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МІНІСТЕРСТВО ОСВІТИ І НАУКИ УКРАЇНИ</w:t>
      </w:r>
    </w:p>
    <w:p w:rsidR="00C47FEF" w:rsidRPr="008A2CFC" w:rsidRDefault="00C47FEF" w:rsidP="00C47FEF">
      <w:pPr>
        <w:jc w:val="center"/>
        <w:rPr>
          <w:rFonts w:ascii="Times New Roman" w:eastAsia="Times New Roman" w:hAnsi="Times New Roman" w:cs="Times New Roman"/>
          <w:sz w:val="28"/>
          <w:szCs w:val="28"/>
          <w:lang w:val="uk-UA"/>
        </w:rPr>
      </w:pP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НАЦІОНАЛЬНИЙ ТЕХНІЧНИЙ УНІВЕРСИТЕТ</w:t>
      </w: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«ХАРКІВСЬКИЙ ПОЛІТЕХНІЧНИЙ ІНСТИТУТ»</w:t>
      </w:r>
    </w:p>
    <w:p w:rsidR="00C47FEF" w:rsidRPr="008A2CFC" w:rsidRDefault="00C47FEF" w:rsidP="00C47FEF">
      <w:pPr>
        <w:rPr>
          <w:rFonts w:ascii="Times New Roman" w:eastAsia="Times New Roman" w:hAnsi="Times New Roman" w:cs="Times New Roman"/>
          <w:sz w:val="28"/>
          <w:szCs w:val="28"/>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 xml:space="preserve">Кафедра  </w:t>
      </w:r>
      <w:r w:rsidR="00C652DA">
        <w:rPr>
          <w:rFonts w:ascii="Times New Roman" w:eastAsia="Times New Roman" w:hAnsi="Times New Roman" w:cs="Times New Roman"/>
          <w:sz w:val="28"/>
          <w:szCs w:val="28"/>
          <w:u w:val="single"/>
          <w:lang w:val="uk-UA"/>
        </w:rPr>
        <w:t>права</w:t>
      </w:r>
    </w:p>
    <w:p w:rsidR="00C47FEF" w:rsidRPr="008A2CFC" w:rsidRDefault="00C47FEF" w:rsidP="00C47FEF">
      <w:pPr>
        <w:rPr>
          <w:rFonts w:ascii="Times New Roman" w:eastAsia="Times New Roman" w:hAnsi="Times New Roman" w:cs="Times New Roman"/>
          <w:lang w:val="uk-UA"/>
        </w:rPr>
      </w:pPr>
      <w:r w:rsidRPr="008A2CFC">
        <w:rPr>
          <w:rFonts w:ascii="Times New Roman" w:eastAsia="Times New Roman" w:hAnsi="Times New Roman" w:cs="Times New Roman"/>
          <w:lang w:val="uk-UA"/>
        </w:rPr>
        <w:t>(назва кафедри, яка забезпечує викладання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6"/>
          <w:lang w:val="uk-UA"/>
        </w:rPr>
      </w:pPr>
      <w:r w:rsidRPr="008A2CFC">
        <w:rPr>
          <w:rFonts w:ascii="Times New Roman" w:eastAsia="Times New Roman" w:hAnsi="Times New Roman" w:cs="Times New Roman"/>
          <w:sz w:val="26"/>
          <w:lang w:val="uk-UA"/>
        </w:rPr>
        <w:t>«</w:t>
      </w:r>
      <w:r w:rsidRPr="008A2CFC">
        <w:rPr>
          <w:rFonts w:ascii="Times New Roman" w:eastAsia="Times New Roman" w:hAnsi="Times New Roman" w:cs="Times New Roman"/>
          <w:b/>
          <w:sz w:val="26"/>
          <w:lang w:val="uk-UA"/>
        </w:rPr>
        <w:t>ЗАТВЕРДЖУЮ</w:t>
      </w:r>
      <w:r w:rsidRPr="008A2CFC">
        <w:rPr>
          <w:rFonts w:ascii="Times New Roman" w:eastAsia="Times New Roman" w:hAnsi="Times New Roman" w:cs="Times New Roman"/>
          <w:sz w:val="26"/>
          <w:lang w:val="uk-UA"/>
        </w:rPr>
        <w:t>»</w:t>
      </w: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Завідувач кафедри</w:t>
      </w:r>
      <w:r w:rsidR="00C652DA">
        <w:rPr>
          <w:rFonts w:ascii="Times New Roman" w:eastAsia="Times New Roman" w:hAnsi="Times New Roman" w:cs="Times New Roman"/>
          <w:sz w:val="28"/>
          <w:szCs w:val="28"/>
          <w:lang w:val="uk-UA"/>
        </w:rPr>
        <w:t xml:space="preserve">                      </w:t>
      </w:r>
      <w:r w:rsidR="00C652DA">
        <w:rPr>
          <w:rFonts w:ascii="Times New Roman" w:eastAsia="Times New Roman" w:hAnsi="Times New Roman" w:cs="Times New Roman"/>
          <w:sz w:val="28"/>
          <w:szCs w:val="28"/>
          <w:u w:val="single"/>
          <w:lang w:val="uk-UA"/>
        </w:rPr>
        <w:t>права</w:t>
      </w:r>
    </w:p>
    <w:p w:rsidR="00C47FEF" w:rsidRPr="008A2CFC" w:rsidRDefault="00C47FEF" w:rsidP="00C47FEF">
      <w:pPr>
        <w:ind w:left="2880" w:firstLine="720"/>
        <w:rPr>
          <w:rFonts w:ascii="Times New Roman" w:eastAsia="Times New Roman" w:hAnsi="Times New Roman" w:cs="Times New Roman"/>
          <w:lang w:val="uk-UA"/>
        </w:rPr>
      </w:pPr>
      <w:r w:rsidRPr="008A2CFC">
        <w:rPr>
          <w:rFonts w:ascii="Times New Roman" w:eastAsia="Times New Roman" w:hAnsi="Times New Roman" w:cs="Times New Roman"/>
          <w:lang w:val="uk-UA"/>
        </w:rPr>
        <w:t>(назва кафедри )</w:t>
      </w:r>
    </w:p>
    <w:p w:rsidR="00C47FEF" w:rsidRPr="008A2CFC" w:rsidRDefault="00C47FEF" w:rsidP="00C47FEF">
      <w:pPr>
        <w:jc w:val="right"/>
        <w:rPr>
          <w:rFonts w:ascii="Times New Roman" w:eastAsia="Times New Roman" w:hAnsi="Times New Roman" w:cs="Times New Roman"/>
          <w:sz w:val="24"/>
          <w:lang w:val="uk-UA"/>
        </w:rPr>
      </w:pPr>
    </w:p>
    <w:p w:rsidR="00C47FEF" w:rsidRPr="008A2CFC" w:rsidRDefault="00C47FEF" w:rsidP="00C47FEF">
      <w:pPr>
        <w:jc w:val="center"/>
        <w:rPr>
          <w:rFonts w:ascii="Times New Roman" w:eastAsia="Times New Roman" w:hAnsi="Times New Roman" w:cs="Times New Roman"/>
          <w:sz w:val="24"/>
          <w:lang w:val="uk-UA"/>
        </w:rPr>
      </w:pPr>
      <w:r w:rsidRPr="008A2CFC">
        <w:rPr>
          <w:rFonts w:ascii="Times New Roman" w:eastAsia="Times New Roman" w:hAnsi="Times New Roman" w:cs="Times New Roman"/>
          <w:sz w:val="24"/>
          <w:lang w:val="uk-UA"/>
        </w:rPr>
        <w:t>____________</w:t>
      </w:r>
      <w:r>
        <w:rPr>
          <w:rFonts w:ascii="Times New Roman" w:eastAsia="Times New Roman" w:hAnsi="Times New Roman" w:cs="Times New Roman"/>
          <w:sz w:val="24"/>
          <w:lang w:val="uk-UA"/>
        </w:rPr>
        <w:t xml:space="preserve">   ____</w:t>
      </w:r>
      <w:r w:rsidR="00C652DA">
        <w:rPr>
          <w:rFonts w:ascii="Times New Roman" w:eastAsia="Times New Roman" w:hAnsi="Times New Roman" w:cs="Times New Roman"/>
          <w:sz w:val="28"/>
          <w:szCs w:val="28"/>
          <w:u w:val="single"/>
          <w:lang w:val="uk-UA"/>
        </w:rPr>
        <w:t>І.В. Лисенко</w:t>
      </w:r>
      <w:r>
        <w:rPr>
          <w:rFonts w:ascii="Times New Roman" w:eastAsia="Times New Roman" w:hAnsi="Times New Roman" w:cs="Times New Roman"/>
          <w:sz w:val="28"/>
          <w:szCs w:val="28"/>
          <w:lang w:val="uk-UA"/>
        </w:rPr>
        <w:t>____</w:t>
      </w:r>
    </w:p>
    <w:p w:rsidR="00C47FEF" w:rsidRPr="00FA00EE" w:rsidRDefault="00FA00EE" w:rsidP="00C47FEF">
      <w:pPr>
        <w:tabs>
          <w:tab w:val="left" w:pos="5954"/>
          <w:tab w:val="left" w:pos="7230"/>
        </w:tabs>
        <w:ind w:right="559"/>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(підпис)             </w:t>
      </w:r>
      <w:r w:rsidR="00C47FEF" w:rsidRPr="00FA00EE">
        <w:rPr>
          <w:rFonts w:ascii="Times New Roman" w:eastAsia="Times New Roman" w:hAnsi="Times New Roman" w:cs="Times New Roman"/>
          <w:lang w:val="uk-UA"/>
        </w:rPr>
        <w:t>(ініціали та прізвище)</w:t>
      </w:r>
    </w:p>
    <w:p w:rsidR="002E42A1" w:rsidRPr="00C70679" w:rsidRDefault="002E42A1" w:rsidP="002E42A1">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b/>
          <w:sz w:val="28"/>
          <w:lang w:val="uk-UA"/>
        </w:rPr>
        <w:t>РОБОЧА ПРОГРАМА НАВЧАЛЬНОЇ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652DA" w:rsidP="00C47FEF">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Авторське право і суміжні права</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назва навчальної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рівень вищої освіти_____</w:t>
      </w:r>
      <w:r>
        <w:rPr>
          <w:rFonts w:ascii="Times New Roman" w:eastAsia="Times New Roman" w:hAnsi="Times New Roman" w:cs="Times New Roman"/>
          <w:sz w:val="28"/>
          <w:szCs w:val="28"/>
          <w:u w:val="single"/>
          <w:lang w:val="uk-UA"/>
        </w:rPr>
        <w:t>другий (магістерський)</w:t>
      </w:r>
      <w:r w:rsidRPr="008A2CFC">
        <w:rPr>
          <w:rFonts w:ascii="Times New Roman" w:eastAsia="Times New Roman" w:hAnsi="Times New Roman" w:cs="Times New Roman"/>
          <w:sz w:val="28"/>
          <w:szCs w:val="28"/>
          <w:lang w:val="uk-UA"/>
        </w:rPr>
        <w:t>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перший (бакалаврський) / другий (магістерський)</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галузь знань</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sz w:val="22"/>
          <w:lang w:val="uk-UA"/>
        </w:rPr>
        <w:t>_____</w:t>
      </w:r>
      <w:r w:rsidRPr="008A2CFC">
        <w:rPr>
          <w:rFonts w:ascii="Times New Roman" w:eastAsia="Times New Roman" w:hAnsi="Times New Roman" w:cs="Times New Roman"/>
          <w:sz w:val="22"/>
          <w:lang w:val="uk-UA"/>
        </w:rPr>
        <w:t>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(шифр і назва)</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спеціальність</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035 Філологія</w:t>
      </w:r>
      <w:r w:rsidRPr="008A2CFC">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8A2CFC">
        <w:rPr>
          <w:rFonts w:ascii="Times New Roman" w:eastAsia="Times New Roman" w:hAnsi="Times New Roman" w:cs="Times New Roman"/>
          <w:sz w:val="22"/>
          <w:lang w:val="uk-UA"/>
        </w:rPr>
        <w:t>__________________________________________________</w:t>
      </w:r>
    </w:p>
    <w:p w:rsidR="00C47FEF" w:rsidRPr="008A2CFC" w:rsidRDefault="00C47FEF" w:rsidP="00C47FEF">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8E1729" w:rsidRDefault="00C47FEF" w:rsidP="00C47FE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____________________________________________________</w:t>
      </w:r>
    </w:p>
    <w:p w:rsidR="00C47FEF" w:rsidRDefault="00C47FEF" w:rsidP="00C47FEF">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r w:rsidRPr="008A2CFC">
        <w:rPr>
          <w:rFonts w:ascii="Times New Roman" w:eastAsia="Times New Roman" w:hAnsi="Times New Roman" w:cs="Times New Roman"/>
          <w:lang w:val="uk-UA"/>
        </w:rPr>
        <w:t>)</w:t>
      </w:r>
    </w:p>
    <w:p w:rsidR="00C47FEF" w:rsidRDefault="00C47FEF" w:rsidP="00C47FEF">
      <w:pPr>
        <w:jc w:val="both"/>
        <w:rPr>
          <w:rFonts w:ascii="Times New Roman" w:eastAsia="Times New Roman" w:hAnsi="Times New Roman" w:cs="Times New Roman"/>
          <w:sz w:val="28"/>
          <w:szCs w:val="28"/>
          <w:lang w:val="uk-UA"/>
        </w:rPr>
      </w:pPr>
    </w:p>
    <w:p w:rsidR="00C47FEF" w:rsidRPr="005357F1" w:rsidRDefault="00C47FEF" w:rsidP="00C47FEF">
      <w:pPr>
        <w:jc w:val="both"/>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xml:space="preserve">(назви </w:t>
      </w:r>
      <w:r>
        <w:rPr>
          <w:rFonts w:ascii="Times New Roman" w:eastAsia="Times New Roman" w:hAnsi="Times New Roman" w:cs="Times New Roman"/>
          <w:lang w:val="uk-UA"/>
        </w:rPr>
        <w:t>освітніх програм спеціальностей</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5357F1" w:rsidRDefault="00C47FEF" w:rsidP="00C47FEF">
      <w:pPr>
        <w:rPr>
          <w:rFonts w:ascii="Times New Roman" w:eastAsia="Times New Roman" w:hAnsi="Times New Roman" w:cs="Times New Roman"/>
          <w:sz w:val="24"/>
          <w:lang w:val="uk-UA"/>
        </w:rPr>
      </w:pPr>
      <w:r w:rsidRPr="008A2CFC">
        <w:rPr>
          <w:rFonts w:ascii="Times New Roman" w:eastAsia="Times New Roman" w:hAnsi="Times New Roman" w:cs="Times New Roman"/>
          <w:sz w:val="28"/>
          <w:szCs w:val="28"/>
          <w:lang w:val="uk-UA"/>
        </w:rPr>
        <w:t xml:space="preserve">вид дисципліни </w:t>
      </w:r>
      <w:r w:rsidR="00FA00EE">
        <w:rPr>
          <w:rFonts w:ascii="Times New Roman" w:eastAsia="Times New Roman" w:hAnsi="Times New Roman" w:cs="Times New Roman"/>
          <w:sz w:val="28"/>
          <w:szCs w:val="28"/>
          <w:lang w:val="uk-UA"/>
        </w:rPr>
        <w:t>___</w:t>
      </w:r>
      <w:r w:rsidR="00FA00EE">
        <w:rPr>
          <w:rFonts w:ascii="Times New Roman" w:hAnsi="Times New Roman" w:cs="Times New Roman"/>
          <w:sz w:val="28"/>
          <w:szCs w:val="28"/>
          <w:u w:val="single"/>
          <w:lang w:val="uk-UA"/>
        </w:rPr>
        <w:t>професійна</w:t>
      </w:r>
      <w:r>
        <w:rPr>
          <w:rFonts w:ascii="Times New Roman" w:hAnsi="Times New Roman" w:cs="Times New Roman"/>
          <w:sz w:val="28"/>
          <w:szCs w:val="28"/>
          <w:u w:val="single"/>
          <w:lang w:val="uk-UA"/>
        </w:rPr>
        <w:t xml:space="preserve"> підготовка; </w:t>
      </w:r>
      <w:r w:rsidR="00C652DA">
        <w:rPr>
          <w:rFonts w:ascii="Times New Roman" w:hAnsi="Times New Roman" w:cs="Times New Roman"/>
          <w:sz w:val="28"/>
          <w:szCs w:val="28"/>
          <w:u w:val="single"/>
          <w:lang w:val="uk-UA"/>
        </w:rPr>
        <w:t>вибіркова</w:t>
      </w:r>
      <w:r>
        <w:rPr>
          <w:rFonts w:ascii="Times New Roman" w:hAnsi="Times New Roman" w:cs="Times New Roman"/>
          <w:sz w:val="28"/>
          <w:szCs w:val="28"/>
          <w:lang w:val="uk-UA"/>
        </w:rPr>
        <w:t>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(загальна підготовка / професійна підготовка; обов’язкова/вибіркова)</w:t>
      </w:r>
    </w:p>
    <w:p w:rsidR="00C47FEF" w:rsidRPr="008A2CFC" w:rsidRDefault="00C47FEF" w:rsidP="00C47FEF">
      <w:pPr>
        <w:rPr>
          <w:rFonts w:ascii="Times New Roman" w:hAnsi="Times New Roman" w:cs="Times New Roman"/>
          <w:sz w:val="26"/>
          <w:szCs w:val="26"/>
          <w:lang w:val="uk-UA"/>
        </w:rPr>
      </w:pPr>
    </w:p>
    <w:p w:rsidR="00C47FEF" w:rsidRPr="008A2CFC" w:rsidRDefault="00C47FEF" w:rsidP="00C47FEF">
      <w:pPr>
        <w:rPr>
          <w:rFonts w:ascii="Times New Roman" w:hAnsi="Times New Roman" w:cs="Times New Roman"/>
          <w:sz w:val="26"/>
          <w:szCs w:val="26"/>
          <w:lang w:val="uk-UA"/>
        </w:rPr>
      </w:pPr>
      <w:r w:rsidRPr="008A2CFC">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sidRPr="008A2CFC">
        <w:rPr>
          <w:rFonts w:ascii="Times New Roman" w:hAnsi="Times New Roman" w:cs="Times New Roman"/>
          <w:sz w:val="28"/>
          <w:szCs w:val="28"/>
          <w:lang w:val="uk-UA"/>
        </w:rPr>
        <w:t>____________________________________________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(денна / заочна/дистанційна)</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3657A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sz w:val="28"/>
          <w:szCs w:val="28"/>
          <w:lang w:val="uk-UA"/>
        </w:rPr>
        <w:t>Харків – 20</w:t>
      </w:r>
      <w:r w:rsidR="002E42A1">
        <w:rPr>
          <w:rFonts w:ascii="Times New Roman" w:eastAsia="Times New Roman" w:hAnsi="Times New Roman" w:cs="Times New Roman"/>
          <w:sz w:val="28"/>
          <w:szCs w:val="28"/>
          <w:lang w:val="uk-UA"/>
        </w:rPr>
        <w:t>22</w:t>
      </w:r>
      <w:r w:rsidRPr="008A2CFC">
        <w:rPr>
          <w:rFonts w:ascii="Times New Roman" w:eastAsia="Times New Roman" w:hAnsi="Times New Roman" w:cs="Times New Roman"/>
          <w:sz w:val="28"/>
          <w:szCs w:val="28"/>
          <w:lang w:val="uk-UA"/>
        </w:rPr>
        <w:t xml:space="preserve"> рік</w:t>
      </w:r>
      <w:r w:rsidRPr="008A2CFC">
        <w:rPr>
          <w:rFonts w:ascii="Times New Roman" w:eastAsia="Times New Roman" w:hAnsi="Times New Roman" w:cs="Times New Roman"/>
          <w:sz w:val="26"/>
          <w:lang w:val="uk-UA"/>
        </w:rPr>
        <w:br w:type="page"/>
      </w:r>
    </w:p>
    <w:p w:rsidR="00C47FEF" w:rsidRPr="003657AC" w:rsidRDefault="00C47FEF" w:rsidP="00C47FEF">
      <w:pPr>
        <w:jc w:val="center"/>
        <w:rPr>
          <w:rFonts w:ascii="Times New Roman" w:eastAsia="Times New Roman" w:hAnsi="Times New Roman" w:cs="Times New Roman"/>
          <w:sz w:val="26"/>
          <w:lang w:val="uk-UA"/>
        </w:rPr>
      </w:pPr>
      <w:r w:rsidRPr="003657AC">
        <w:rPr>
          <w:rFonts w:ascii="Times New Roman" w:eastAsia="Times New Roman" w:hAnsi="Times New Roman" w:cs="Times New Roman"/>
          <w:b/>
          <w:sz w:val="28"/>
          <w:lang w:val="uk-UA"/>
        </w:rPr>
        <w:lastRenderedPageBreak/>
        <w:t>ЛИСТ ЗАТВЕРДЖЕННЯ</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6"/>
          <w:lang w:val="uk-UA"/>
        </w:rPr>
      </w:pPr>
      <w:r w:rsidRPr="003657AC">
        <w:rPr>
          <w:rFonts w:ascii="Times New Roman" w:eastAsia="Times New Roman" w:hAnsi="Times New Roman" w:cs="Times New Roman"/>
          <w:sz w:val="28"/>
          <w:szCs w:val="28"/>
          <w:lang w:val="uk-UA"/>
        </w:rPr>
        <w:t>Робоча програма з навчальної дисципліни</w:t>
      </w:r>
      <w:r w:rsidR="003A294C">
        <w:rPr>
          <w:rFonts w:ascii="Times New Roman" w:eastAsia="Times New Roman" w:hAnsi="Times New Roman" w:cs="Times New Roman"/>
          <w:sz w:val="26"/>
          <w:u w:val="single"/>
          <w:lang w:val="uk-UA"/>
        </w:rPr>
        <w:t xml:space="preserve">  «Авторське право і суміжні права»</w:t>
      </w:r>
    </w:p>
    <w:p w:rsidR="00C47FEF" w:rsidRPr="003657AC" w:rsidRDefault="00C47FEF" w:rsidP="00C47FEF">
      <w:pPr>
        <w:ind w:firstLine="6237"/>
        <w:rPr>
          <w:rFonts w:ascii="Times New Roman" w:eastAsia="Times New Roman" w:hAnsi="Times New Roman" w:cs="Times New Roman"/>
          <w:lang w:val="uk-UA"/>
        </w:rPr>
      </w:pPr>
      <w:r w:rsidRPr="003657AC">
        <w:rPr>
          <w:rFonts w:ascii="Times New Roman" w:eastAsia="Times New Roman" w:hAnsi="Times New Roman" w:cs="Times New Roman"/>
          <w:lang w:val="uk-UA"/>
        </w:rPr>
        <w:t>(назва дисципліни)</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Розробники:</w:t>
      </w:r>
    </w:p>
    <w:p w:rsidR="00C47FEF" w:rsidRPr="003657AC" w:rsidRDefault="00C47FEF" w:rsidP="00C47FEF">
      <w:pPr>
        <w:rPr>
          <w:rFonts w:ascii="Times New Roman" w:eastAsia="Times New Roman" w:hAnsi="Times New Roman" w:cs="Times New Roman"/>
          <w:sz w:val="26"/>
          <w:lang w:val="uk-UA"/>
        </w:rPr>
      </w:pPr>
    </w:p>
    <w:p w:rsidR="00C47FEF" w:rsidRPr="003657AC" w:rsidRDefault="00C652DA" w:rsidP="00C47FEF">
      <w:pPr>
        <w:tabs>
          <w:tab w:val="left" w:pos="4500"/>
          <w:tab w:val="left" w:pos="7080"/>
        </w:tabs>
        <w:rPr>
          <w:rFonts w:ascii="Times New Roman" w:eastAsia="Times New Roman" w:hAnsi="Times New Roman" w:cs="Times New Roman"/>
          <w:lang w:val="uk-UA"/>
        </w:rPr>
      </w:pPr>
      <w:r>
        <w:rPr>
          <w:rFonts w:ascii="Times New Roman" w:eastAsia="Times New Roman" w:hAnsi="Times New Roman" w:cs="Times New Roman"/>
          <w:sz w:val="28"/>
          <w:szCs w:val="28"/>
          <w:u w:val="single"/>
          <w:lang w:val="uk-UA"/>
        </w:rPr>
        <w:t>Проф</w:t>
      </w:r>
      <w:r w:rsidR="00C47FEF" w:rsidRPr="000529A1">
        <w:rPr>
          <w:rFonts w:ascii="Times New Roman" w:eastAsia="Times New Roman" w:hAnsi="Times New Roman" w:cs="Times New Roman"/>
          <w:sz w:val="28"/>
          <w:szCs w:val="28"/>
          <w:u w:val="single"/>
          <w:lang w:val="uk-UA"/>
        </w:rPr>
        <w:t>,</w:t>
      </w:r>
      <w:r>
        <w:rPr>
          <w:rFonts w:ascii="Times New Roman" w:eastAsia="Times New Roman" w:hAnsi="Times New Roman" w:cs="Times New Roman"/>
          <w:sz w:val="26"/>
          <w:u w:val="single"/>
          <w:lang w:val="uk-UA"/>
        </w:rPr>
        <w:t xml:space="preserve"> кандидат філос</w:t>
      </w:r>
      <w:r w:rsidR="00C47FEF" w:rsidRPr="000529A1">
        <w:rPr>
          <w:rFonts w:ascii="Times New Roman" w:eastAsia="Times New Roman" w:hAnsi="Times New Roman" w:cs="Times New Roman"/>
          <w:sz w:val="26"/>
          <w:u w:val="single"/>
          <w:lang w:val="uk-UA"/>
        </w:rPr>
        <w:t xml:space="preserve">. </w:t>
      </w:r>
      <w:r>
        <w:rPr>
          <w:rFonts w:ascii="Times New Roman" w:eastAsia="Times New Roman" w:hAnsi="Times New Roman" w:cs="Times New Roman"/>
          <w:sz w:val="26"/>
          <w:u w:val="single"/>
          <w:lang w:val="uk-UA"/>
        </w:rPr>
        <w:t>н</w:t>
      </w:r>
      <w:r w:rsidR="00C47FEF" w:rsidRPr="000529A1">
        <w:rPr>
          <w:rFonts w:ascii="Times New Roman" w:eastAsia="Times New Roman" w:hAnsi="Times New Roman" w:cs="Times New Roman"/>
          <w:sz w:val="26"/>
          <w:u w:val="single"/>
          <w:lang w:val="uk-UA"/>
        </w:rPr>
        <w:t>аук</w:t>
      </w:r>
      <w:r>
        <w:rPr>
          <w:rFonts w:ascii="Times New Roman" w:eastAsia="Times New Roman" w:hAnsi="Times New Roman" w:cs="Times New Roman"/>
          <w:sz w:val="26"/>
          <w:u w:val="single"/>
          <w:lang w:val="uk-UA"/>
        </w:rPr>
        <w:t>, доцент</w:t>
      </w:r>
      <w:r w:rsidR="00C47FEF">
        <w:rPr>
          <w:rFonts w:ascii="Times New Roman" w:eastAsia="Times New Roman" w:hAnsi="Times New Roman" w:cs="Times New Roman"/>
          <w:sz w:val="26"/>
          <w:lang w:val="uk-UA"/>
        </w:rPr>
        <w:t>__</w:t>
      </w:r>
      <w:r w:rsidR="00C47FEF" w:rsidRPr="003657AC">
        <w:rPr>
          <w:rFonts w:ascii="Times New Roman" w:eastAsia="Times New Roman" w:hAnsi="Times New Roman" w:cs="Times New Roman"/>
          <w:sz w:val="26"/>
          <w:lang w:val="uk-UA"/>
        </w:rPr>
        <w:tab/>
        <w:t>______________</w:t>
      </w:r>
      <w:r w:rsidR="00C47FEF" w:rsidRPr="003657AC">
        <w:rPr>
          <w:rFonts w:ascii="Times New Roman" w:eastAsia="Times New Roman" w:hAnsi="Times New Roman" w:cs="Times New Roman"/>
          <w:sz w:val="26"/>
          <w:lang w:val="uk-UA"/>
        </w:rPr>
        <w:tab/>
        <w:t>___</w:t>
      </w:r>
      <w:r>
        <w:rPr>
          <w:rFonts w:ascii="Times New Roman" w:eastAsia="Times New Roman" w:hAnsi="Times New Roman" w:cs="Times New Roman"/>
          <w:sz w:val="26"/>
          <w:u w:val="single"/>
          <w:lang w:val="uk-UA"/>
        </w:rPr>
        <w:t>Л.В.Перевалова</w:t>
      </w:r>
      <w:r w:rsidR="00C47FEF" w:rsidRPr="003657AC">
        <w:rPr>
          <w:rFonts w:ascii="Times New Roman" w:eastAsia="Times New Roman" w:hAnsi="Times New Roman" w:cs="Times New Roman"/>
          <w:sz w:val="26"/>
          <w:lang w:val="uk-UA"/>
        </w:rPr>
        <w:t>___</w:t>
      </w:r>
    </w:p>
    <w:p w:rsidR="00C47FEF" w:rsidRPr="003657AC" w:rsidRDefault="00C47FEF" w:rsidP="00C47F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(посада, науковий ступінь та вчене звання)</w:t>
      </w:r>
      <w:r w:rsidRPr="003657AC">
        <w:rPr>
          <w:rFonts w:ascii="Times New Roman" w:eastAsia="Times New Roman" w:hAnsi="Times New Roman" w:cs="Times New Roman"/>
          <w:lang w:val="uk-UA"/>
        </w:rPr>
        <w:tab/>
        <w:t>(підпис)</w:t>
      </w:r>
      <w:r w:rsidRPr="003657AC">
        <w:rPr>
          <w:rFonts w:ascii="Times New Roman" w:eastAsia="Times New Roman" w:hAnsi="Times New Roman" w:cs="Times New Roman"/>
          <w:lang w:val="uk-UA"/>
        </w:rPr>
        <w:tab/>
        <w:t>(ініціали та прізвище)</w:t>
      </w:r>
    </w:p>
    <w:p w:rsidR="00C47FEF" w:rsidRPr="003657AC" w:rsidRDefault="00C47FEF" w:rsidP="00C47FEF">
      <w:pPr>
        <w:tabs>
          <w:tab w:val="left" w:pos="5160"/>
          <w:tab w:val="left" w:pos="7280"/>
        </w:tabs>
        <w:rPr>
          <w:rFonts w:ascii="Times New Roman" w:eastAsia="Times New Roman" w:hAnsi="Times New Roman" w:cs="Times New Roman"/>
          <w:lang w:val="uk-UA"/>
        </w:rPr>
      </w:pPr>
    </w:p>
    <w:p w:rsidR="00C47FEF" w:rsidRPr="003657AC" w:rsidRDefault="00C47FEF" w:rsidP="00C47FEF">
      <w:pPr>
        <w:tabs>
          <w:tab w:val="left" w:pos="4500"/>
          <w:tab w:val="left" w:pos="7080"/>
        </w:tabs>
        <w:rPr>
          <w:rFonts w:ascii="Times New Roman" w:eastAsia="Times New Roman" w:hAnsi="Times New Roman" w:cs="Times New Roman"/>
          <w:lang w:val="uk-UA"/>
        </w:rPr>
      </w:pPr>
      <w:r w:rsidRPr="003657AC">
        <w:rPr>
          <w:rFonts w:ascii="Times New Roman" w:eastAsia="Times New Roman" w:hAnsi="Times New Roman" w:cs="Times New Roman"/>
          <w:sz w:val="22"/>
          <w:lang w:val="uk-UA"/>
        </w:rPr>
        <w:t>_________________________</w:t>
      </w:r>
      <w:r w:rsidRPr="003657AC">
        <w:rPr>
          <w:rFonts w:ascii="Times New Roman" w:eastAsia="Times New Roman" w:hAnsi="Times New Roman" w:cs="Times New Roman"/>
          <w:sz w:val="26"/>
          <w:lang w:val="uk-UA"/>
        </w:rPr>
        <w:t>____________</w:t>
      </w:r>
      <w:r w:rsidRPr="003657AC">
        <w:rPr>
          <w:rFonts w:ascii="Times New Roman" w:eastAsia="Times New Roman" w:hAnsi="Times New Roman" w:cs="Times New Roman"/>
          <w:sz w:val="26"/>
          <w:lang w:val="uk-UA"/>
        </w:rPr>
        <w:tab/>
        <w:t>______________</w:t>
      </w:r>
      <w:r w:rsidRPr="003657AC">
        <w:rPr>
          <w:rFonts w:ascii="Times New Roman" w:eastAsia="Times New Roman" w:hAnsi="Times New Roman" w:cs="Times New Roman"/>
          <w:sz w:val="26"/>
          <w:lang w:val="uk-UA"/>
        </w:rPr>
        <w:tab/>
        <w:t>_________________</w:t>
      </w:r>
    </w:p>
    <w:p w:rsidR="00C47FEF" w:rsidRPr="003657AC" w:rsidRDefault="00C47FEF" w:rsidP="00C47F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(посада, науковий ступінь та вчене звання)</w:t>
      </w:r>
      <w:r w:rsidRPr="003657AC">
        <w:rPr>
          <w:rFonts w:ascii="Times New Roman" w:eastAsia="Times New Roman" w:hAnsi="Times New Roman" w:cs="Times New Roman"/>
          <w:lang w:val="uk-UA"/>
        </w:rPr>
        <w:tab/>
        <w:t>(підпис)</w:t>
      </w:r>
      <w:r w:rsidRPr="003657AC">
        <w:rPr>
          <w:rFonts w:ascii="Times New Roman" w:eastAsia="Times New Roman" w:hAnsi="Times New Roman" w:cs="Times New Roman"/>
          <w:lang w:val="uk-UA"/>
        </w:rPr>
        <w:tab/>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 xml:space="preserve">Робоча програма розглянута та затверджена на засіданні кафедри </w:t>
      </w:r>
    </w:p>
    <w:p w:rsidR="00C47FEF" w:rsidRPr="003657AC" w:rsidRDefault="00C47FEF" w:rsidP="00C47FEF">
      <w:pPr>
        <w:rPr>
          <w:rFonts w:ascii="Times New Roman" w:eastAsia="Times New Roman" w:hAnsi="Times New Roman" w:cs="Times New Roman"/>
          <w:sz w:val="16"/>
          <w:szCs w:val="16"/>
          <w:lang w:val="uk-UA"/>
        </w:rPr>
      </w:pPr>
    </w:p>
    <w:p w:rsidR="00C47FEF" w:rsidRPr="003657AC" w:rsidRDefault="00C47FEF" w:rsidP="00C47FEF">
      <w:pPr>
        <w:rPr>
          <w:rFonts w:ascii="Times New Roman" w:eastAsia="Times New Roman" w:hAnsi="Times New Roman" w:cs="Times New Roman"/>
          <w:sz w:val="26"/>
          <w:lang w:val="uk-UA"/>
        </w:rPr>
      </w:pPr>
      <w:r w:rsidRPr="003657AC">
        <w:rPr>
          <w:rFonts w:ascii="Times New Roman" w:eastAsia="Times New Roman" w:hAnsi="Times New Roman" w:cs="Times New Roman"/>
          <w:sz w:val="26"/>
          <w:lang w:val="uk-UA"/>
        </w:rPr>
        <w:t>_______________</w:t>
      </w:r>
      <w:r w:rsidR="00C652DA">
        <w:rPr>
          <w:rFonts w:ascii="Times New Roman" w:eastAsia="Times New Roman" w:hAnsi="Times New Roman" w:cs="Times New Roman"/>
          <w:sz w:val="26"/>
          <w:u w:val="single"/>
          <w:lang w:val="uk-UA"/>
        </w:rPr>
        <w:t>права</w:t>
      </w:r>
      <w:r w:rsidRPr="003657AC">
        <w:rPr>
          <w:rFonts w:ascii="Times New Roman" w:eastAsia="Times New Roman" w:hAnsi="Times New Roman" w:cs="Times New Roman"/>
          <w:sz w:val="26"/>
          <w:lang w:val="uk-UA"/>
        </w:rPr>
        <w:t>__________</w:t>
      </w:r>
      <w:r>
        <w:rPr>
          <w:rFonts w:ascii="Times New Roman" w:eastAsia="Times New Roman" w:hAnsi="Times New Roman" w:cs="Times New Roman"/>
          <w:sz w:val="26"/>
          <w:lang w:val="uk-UA"/>
        </w:rPr>
        <w:t>____</w:t>
      </w:r>
    </w:p>
    <w:p w:rsidR="00C47FEF" w:rsidRPr="003657AC" w:rsidRDefault="003A294C" w:rsidP="003A294C">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C47FEF" w:rsidRPr="003657AC">
        <w:rPr>
          <w:rFonts w:ascii="Times New Roman" w:eastAsia="Times New Roman" w:hAnsi="Times New Roman" w:cs="Times New Roman"/>
          <w:lang w:val="uk-UA"/>
        </w:rPr>
        <w:t>(назва кафедри)</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 xml:space="preserve">Протокол </w:t>
      </w:r>
      <w:r w:rsidRPr="002E42A1">
        <w:rPr>
          <w:rFonts w:ascii="Times New Roman" w:eastAsia="Times New Roman" w:hAnsi="Times New Roman" w:cs="Times New Roman"/>
          <w:sz w:val="28"/>
          <w:szCs w:val="28"/>
          <w:lang w:val="uk-UA"/>
        </w:rPr>
        <w:t xml:space="preserve">від </w:t>
      </w:r>
      <w:r w:rsidR="002E42A1" w:rsidRPr="002E42A1">
        <w:rPr>
          <w:rFonts w:ascii="Times New Roman" w:eastAsia="Times New Roman" w:hAnsi="Times New Roman" w:cs="Times New Roman"/>
          <w:sz w:val="28"/>
          <w:szCs w:val="28"/>
          <w:lang w:val="uk-UA"/>
        </w:rPr>
        <w:t>«25</w:t>
      </w:r>
      <w:r w:rsidR="00FA00EE" w:rsidRPr="002E42A1">
        <w:rPr>
          <w:rFonts w:ascii="Times New Roman" w:eastAsia="Times New Roman" w:hAnsi="Times New Roman" w:cs="Times New Roman"/>
          <w:sz w:val="28"/>
          <w:szCs w:val="28"/>
          <w:lang w:val="uk-UA"/>
        </w:rPr>
        <w:t>»</w:t>
      </w:r>
      <w:r w:rsidR="002E42A1" w:rsidRPr="002E42A1">
        <w:rPr>
          <w:rFonts w:ascii="Times New Roman" w:eastAsia="Times New Roman" w:hAnsi="Times New Roman" w:cs="Times New Roman"/>
          <w:sz w:val="28"/>
          <w:szCs w:val="28"/>
          <w:lang w:val="uk-UA"/>
        </w:rPr>
        <w:t xml:space="preserve"> серпня </w:t>
      </w:r>
      <w:r w:rsidRPr="002E42A1">
        <w:rPr>
          <w:rFonts w:ascii="Times New Roman" w:eastAsia="Times New Roman" w:hAnsi="Times New Roman" w:cs="Times New Roman"/>
          <w:sz w:val="28"/>
          <w:szCs w:val="28"/>
          <w:lang w:val="uk-UA"/>
        </w:rPr>
        <w:t>20</w:t>
      </w:r>
      <w:r w:rsidR="002E42A1" w:rsidRPr="002E42A1">
        <w:rPr>
          <w:rFonts w:ascii="Times New Roman" w:eastAsia="Times New Roman" w:hAnsi="Times New Roman" w:cs="Times New Roman"/>
          <w:sz w:val="28"/>
          <w:szCs w:val="28"/>
          <w:lang w:val="uk-UA"/>
        </w:rPr>
        <w:t>22</w:t>
      </w:r>
      <w:r w:rsidRPr="002E42A1">
        <w:rPr>
          <w:rFonts w:ascii="Times New Roman" w:eastAsia="Times New Roman" w:hAnsi="Times New Roman" w:cs="Times New Roman"/>
          <w:sz w:val="28"/>
          <w:szCs w:val="28"/>
          <w:lang w:val="uk-UA"/>
        </w:rPr>
        <w:t xml:space="preserve"> року </w:t>
      </w:r>
      <w:r w:rsidR="002E42A1" w:rsidRPr="002E42A1">
        <w:rPr>
          <w:rFonts w:ascii="Times New Roman" w:eastAsia="Times New Roman" w:hAnsi="Times New Roman" w:cs="Times New Roman"/>
          <w:sz w:val="28"/>
          <w:szCs w:val="28"/>
          <w:lang w:val="uk-UA"/>
        </w:rPr>
        <w:t>№</w:t>
      </w:r>
      <w:r w:rsidR="002E42A1">
        <w:rPr>
          <w:rFonts w:ascii="Times New Roman" w:eastAsia="Times New Roman" w:hAnsi="Times New Roman" w:cs="Times New Roman"/>
          <w:sz w:val="28"/>
          <w:szCs w:val="28"/>
          <w:lang w:val="uk-UA"/>
        </w:rPr>
        <w:t> 1</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tabs>
          <w:tab w:val="left" w:pos="4200"/>
        </w:tabs>
        <w:rPr>
          <w:rFonts w:ascii="Times New Roman" w:eastAsia="Times New Roman" w:hAnsi="Times New Roman" w:cs="Times New Roman"/>
          <w:sz w:val="26"/>
          <w:lang w:val="uk-UA"/>
        </w:rPr>
      </w:pPr>
    </w:p>
    <w:p w:rsidR="00C47FEF" w:rsidRPr="003657AC" w:rsidRDefault="00C47FEF" w:rsidP="00C47FEF">
      <w:pPr>
        <w:tabs>
          <w:tab w:val="left" w:pos="4200"/>
        </w:tabs>
        <w:rPr>
          <w:rFonts w:ascii="Times New Roman" w:eastAsia="Times New Roman" w:hAnsi="Times New Roman" w:cs="Times New Roman"/>
          <w:sz w:val="21"/>
          <w:lang w:val="uk-UA"/>
        </w:rPr>
      </w:pPr>
      <w:r w:rsidRPr="003657AC">
        <w:rPr>
          <w:rFonts w:ascii="Times New Roman" w:eastAsia="Times New Roman" w:hAnsi="Times New Roman" w:cs="Times New Roman"/>
          <w:sz w:val="28"/>
          <w:szCs w:val="28"/>
          <w:lang w:val="uk-UA"/>
        </w:rPr>
        <w:t>Завідувач кафедри</w:t>
      </w:r>
      <w:r w:rsidRPr="003657AC">
        <w:rPr>
          <w:rFonts w:ascii="Times New Roman" w:eastAsia="Times New Roman" w:hAnsi="Times New Roman" w:cs="Times New Roman"/>
          <w:sz w:val="23"/>
          <w:lang w:val="uk-UA"/>
        </w:rPr>
        <w:t xml:space="preserve">______________ </w:t>
      </w:r>
      <w:r w:rsidRPr="003657AC">
        <w:rPr>
          <w:rFonts w:ascii="Times New Roman" w:eastAsia="Times New Roman" w:hAnsi="Times New Roman" w:cs="Times New Roman"/>
          <w:sz w:val="21"/>
          <w:lang w:val="uk-UA"/>
        </w:rPr>
        <w:t>___</w:t>
      </w:r>
      <w:r w:rsidR="00C652DA">
        <w:rPr>
          <w:rFonts w:ascii="Times New Roman" w:eastAsia="Times New Roman" w:hAnsi="Times New Roman" w:cs="Times New Roman"/>
          <w:sz w:val="28"/>
          <w:szCs w:val="28"/>
          <w:u w:val="single"/>
          <w:lang w:val="uk-UA"/>
        </w:rPr>
        <w:t>І.В.</w:t>
      </w:r>
      <w:r w:rsidR="00D64904">
        <w:rPr>
          <w:rFonts w:ascii="Times New Roman" w:eastAsia="Times New Roman" w:hAnsi="Times New Roman" w:cs="Times New Roman"/>
          <w:sz w:val="28"/>
          <w:szCs w:val="28"/>
          <w:u w:val="single"/>
          <w:lang w:val="uk-UA"/>
        </w:rPr>
        <w:t xml:space="preserve"> </w:t>
      </w:r>
      <w:r w:rsidR="00C652DA">
        <w:rPr>
          <w:rFonts w:ascii="Times New Roman" w:eastAsia="Times New Roman" w:hAnsi="Times New Roman" w:cs="Times New Roman"/>
          <w:sz w:val="28"/>
          <w:szCs w:val="28"/>
          <w:u w:val="single"/>
          <w:lang w:val="uk-UA"/>
        </w:rPr>
        <w:t>Лисенко</w:t>
      </w:r>
    </w:p>
    <w:p w:rsidR="00C47FEF" w:rsidRPr="003657AC" w:rsidRDefault="00C47FEF" w:rsidP="00C47FEF">
      <w:pPr>
        <w:tabs>
          <w:tab w:val="left" w:pos="2410"/>
          <w:tab w:val="left" w:pos="4800"/>
          <w:tab w:val="left" w:pos="6663"/>
        </w:tabs>
        <w:rPr>
          <w:rFonts w:ascii="Times New Roman" w:eastAsia="Times New Roman" w:hAnsi="Times New Roman" w:cs="Times New Roman"/>
          <w:sz w:val="19"/>
          <w:lang w:val="uk-UA"/>
        </w:rPr>
      </w:pPr>
      <w:r w:rsidRPr="003657AC">
        <w:rPr>
          <w:rFonts w:ascii="Times New Roman" w:eastAsia="Times New Roman" w:hAnsi="Times New Roman" w:cs="Times New Roman"/>
          <w:lang w:val="uk-UA"/>
        </w:rPr>
        <w:tab/>
      </w:r>
      <w:r w:rsidR="00FA00EE">
        <w:rPr>
          <w:rFonts w:ascii="Times New Roman" w:eastAsia="Times New Roman" w:hAnsi="Times New Roman" w:cs="Times New Roman"/>
          <w:lang w:val="uk-UA"/>
        </w:rPr>
        <w:t xml:space="preserve">      (підпис)                 </w:t>
      </w:r>
      <w:r w:rsidRPr="00FA00EE">
        <w:rPr>
          <w:rFonts w:ascii="Times New Roman" w:eastAsia="Times New Roman" w:hAnsi="Times New Roman" w:cs="Times New Roman"/>
          <w:lang w:val="uk-UA"/>
        </w:rPr>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Pr="003657AC" w:rsidRDefault="00C47FEF" w:rsidP="00C47FEF">
      <w:pPr>
        <w:rPr>
          <w:rFonts w:ascii="Times New Roman" w:hAnsi="Times New Roman" w:cs="Times New Roman"/>
          <w:lang w:val="uk-UA"/>
        </w:rPr>
      </w:pPr>
    </w:p>
    <w:p w:rsidR="00C47FEF" w:rsidRDefault="00C47FEF" w:rsidP="00C47FEF">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lastRenderedPageBreak/>
        <w:t>ЛИСТ ПОГОДЖЕННЯ</w:t>
      </w:r>
    </w:p>
    <w:p w:rsidR="00C47FEF" w:rsidRDefault="00C47FEF" w:rsidP="00C47FEF">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47FEF" w:rsidRPr="0071621D" w:rsidTr="00FA00EE">
        <w:tc>
          <w:tcPr>
            <w:tcW w:w="3282"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ПІБ</w:t>
            </w:r>
            <w:r w:rsidR="00566E14">
              <w:rPr>
                <w:rFonts w:ascii="Times New Roman" w:hAnsi="Times New Roman" w:cs="Times New Roman"/>
                <w:sz w:val="28"/>
                <w:szCs w:val="28"/>
                <w:lang w:val="uk-UA"/>
              </w:rPr>
              <w:t xml:space="preserve"> </w:t>
            </w:r>
            <w:r>
              <w:rPr>
                <w:rFonts w:ascii="Times New Roman" w:hAnsi="Times New Roman" w:cs="Times New Roman"/>
                <w:sz w:val="28"/>
                <w:szCs w:val="28"/>
                <w:lang w:val="uk-UA"/>
              </w:rPr>
              <w:t>Гаранта ОП</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C47FEF" w:rsidRPr="0071621D" w:rsidTr="00FA00EE">
        <w:trPr>
          <w:trHeight w:val="866"/>
        </w:trPr>
        <w:tc>
          <w:tcPr>
            <w:tcW w:w="3282" w:type="dxa"/>
          </w:tcPr>
          <w:p w:rsidR="00C47FEF" w:rsidRPr="0048337B" w:rsidRDefault="00C47FEF" w:rsidP="00FA00EE">
            <w:pPr>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035.041 </w:t>
            </w:r>
            <w:r w:rsidRPr="0048337B">
              <w:rPr>
                <w:rFonts w:ascii="Times New Roman" w:eastAsia="Times New Roman" w:hAnsi="Times New Roman" w:cs="Times New Roman"/>
                <w:sz w:val="28"/>
                <w:szCs w:val="28"/>
                <w:lang w:val="uk-UA"/>
              </w:rPr>
              <w:t>Філологія. Германські мови та літератури (переклад включно), перша – англійська</w:t>
            </w:r>
          </w:p>
        </w:tc>
        <w:tc>
          <w:tcPr>
            <w:tcW w:w="3283" w:type="dxa"/>
          </w:tcPr>
          <w:p w:rsidR="00C47FEF" w:rsidRPr="0048337B" w:rsidRDefault="00FA00EE" w:rsidP="00FA00EE">
            <w:pPr>
              <w:rPr>
                <w:rFonts w:ascii="Times New Roman" w:hAnsi="Times New Roman" w:cs="Times New Roman"/>
                <w:sz w:val="28"/>
                <w:szCs w:val="28"/>
                <w:lang w:val="uk-UA"/>
              </w:rPr>
            </w:pPr>
            <w:r>
              <w:rPr>
                <w:rFonts w:ascii="Times New Roman" w:hAnsi="Times New Roman" w:cs="Times New Roman"/>
                <w:sz w:val="28"/>
                <w:szCs w:val="28"/>
                <w:lang w:val="uk-UA"/>
              </w:rPr>
              <w:t>Бадан </w:t>
            </w:r>
            <w:r w:rsidR="00C47FEF" w:rsidRPr="0048337B">
              <w:rPr>
                <w:rFonts w:ascii="Times New Roman" w:hAnsi="Times New Roman" w:cs="Times New Roman"/>
                <w:sz w:val="28"/>
                <w:szCs w:val="28"/>
                <w:lang w:val="uk-UA"/>
              </w:rPr>
              <w:t>А.</w:t>
            </w:r>
            <w:r>
              <w:rPr>
                <w:rFonts w:ascii="Times New Roman" w:hAnsi="Times New Roman" w:cs="Times New Roman"/>
                <w:sz w:val="28"/>
                <w:szCs w:val="28"/>
                <w:lang w:val="uk-UA"/>
              </w:rPr>
              <w:t> </w:t>
            </w:r>
            <w:r w:rsidR="00C47FEF" w:rsidRPr="0048337B">
              <w:rPr>
                <w:rFonts w:ascii="Times New Roman" w:hAnsi="Times New Roman" w:cs="Times New Roman"/>
                <w:sz w:val="28"/>
                <w:szCs w:val="28"/>
                <w:lang w:val="uk-UA"/>
              </w:rPr>
              <w:t>А.</w:t>
            </w:r>
          </w:p>
        </w:tc>
        <w:tc>
          <w:tcPr>
            <w:tcW w:w="3283" w:type="dxa"/>
          </w:tcPr>
          <w:p w:rsidR="00C47FEF" w:rsidRPr="0071621D" w:rsidRDefault="00C47FEF" w:rsidP="00FA00EE">
            <w:pPr>
              <w:jc w:val="center"/>
              <w:rPr>
                <w:rFonts w:ascii="Times New Roman" w:hAnsi="Times New Roman" w:cs="Times New Roman"/>
                <w:b/>
                <w:sz w:val="28"/>
                <w:szCs w:val="28"/>
                <w:lang w:val="uk-UA"/>
              </w:rPr>
            </w:pPr>
          </w:p>
        </w:tc>
      </w:tr>
    </w:tbl>
    <w:p w:rsidR="00C47FEF" w:rsidRPr="002B3F2C" w:rsidRDefault="00C47FEF" w:rsidP="00C47FEF">
      <w:pPr>
        <w:jc w:val="center"/>
        <w:rPr>
          <w:rFonts w:ascii="Times New Roman" w:hAnsi="Times New Roman" w:cs="Times New Roman"/>
          <w:b/>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C47FEF" w:rsidRPr="002B3F2C" w:rsidRDefault="00C47FEF" w:rsidP="00C47FEF">
      <w:pPr>
        <w:rPr>
          <w:rFonts w:ascii="Times New Roman" w:hAnsi="Times New Roman" w:cs="Times New Roman"/>
          <w:lang w:val="uk-UA"/>
        </w:rPr>
      </w:pPr>
      <w:r>
        <w:rPr>
          <w:rFonts w:ascii="Times New Roman" w:hAnsi="Times New Roman" w:cs="Times New Roman"/>
          <w:sz w:val="28"/>
          <w:szCs w:val="28"/>
          <w:lang w:val="uk-UA"/>
        </w:rPr>
        <w:t xml:space="preserve">спеціальності </w:t>
      </w:r>
      <w:r w:rsidRPr="00B24E0C">
        <w:rPr>
          <w:rFonts w:ascii="Times New Roman" w:hAnsi="Times New Roman" w:cs="Times New Roman"/>
          <w:sz w:val="28"/>
          <w:szCs w:val="28"/>
          <w:lang w:val="uk-UA"/>
        </w:rPr>
        <w:t>_________________________________________</w:t>
      </w:r>
      <w:r w:rsidR="00476116">
        <w:rPr>
          <w:rFonts w:ascii="Times New Roman" w:hAnsi="Times New Roman" w:cs="Times New Roman"/>
          <w:sz w:val="28"/>
          <w:szCs w:val="28"/>
          <w:lang w:val="uk-UA"/>
        </w:rPr>
        <w:t>____</w:t>
      </w:r>
      <w:bookmarkStart w:id="0" w:name="_GoBack"/>
      <w:bookmarkEnd w:id="0"/>
      <w:r w:rsidRPr="00B24E0C">
        <w:rPr>
          <w:rFonts w:ascii="Times New Roman" w:hAnsi="Times New Roman" w:cs="Times New Roman"/>
          <w:sz w:val="28"/>
          <w:szCs w:val="28"/>
          <w:lang w:val="uk-UA"/>
        </w:rPr>
        <w:t>_</w:t>
      </w:r>
      <w:r w:rsidR="00476116">
        <w:rPr>
          <w:rFonts w:ascii="Times New Roman" w:hAnsi="Times New Roman" w:cs="Times New Roman"/>
          <w:sz w:val="28"/>
          <w:szCs w:val="28"/>
          <w:u w:val="single"/>
          <w:lang w:val="uk-UA"/>
        </w:rPr>
        <w:t>А. А. Бадан</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 підпис)</w:t>
      </w:r>
    </w:p>
    <w:p w:rsidR="00C47FEF" w:rsidRPr="002B3F2C" w:rsidRDefault="00C47FEF" w:rsidP="00C47FEF">
      <w:pPr>
        <w:jc w:val="both"/>
        <w:rPr>
          <w:rFonts w:ascii="Times New Roman" w:hAnsi="Times New Roman" w:cs="Times New Roman"/>
          <w:lang w:val="uk-UA"/>
        </w:rPr>
      </w:pPr>
    </w:p>
    <w:p w:rsidR="00476116" w:rsidRPr="00C70679" w:rsidRDefault="00476116" w:rsidP="00476116">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Pr="003657AC" w:rsidRDefault="00C47FEF" w:rsidP="00C47FEF">
      <w:pPr>
        <w:jc w:val="center"/>
        <w:rPr>
          <w:rFonts w:ascii="Times New Roman" w:eastAsia="Times New Roman" w:hAnsi="Times New Roman" w:cs="Times New Roman"/>
          <w:b/>
          <w:sz w:val="28"/>
          <w:szCs w:val="24"/>
          <w:lang w:val="uk-UA"/>
        </w:rPr>
      </w:pPr>
      <w:r w:rsidRPr="003657AC">
        <w:rPr>
          <w:rFonts w:ascii="Times New Roman" w:eastAsia="Times New Roman" w:hAnsi="Times New Roman" w:cs="Times New Roman"/>
          <w:b/>
          <w:sz w:val="28"/>
          <w:szCs w:val="24"/>
          <w:lang w:val="uk-UA"/>
        </w:rPr>
        <w:t>ЛИСТ ПЕРЕЗАТВЕРДЖЕННЯ РОБОЧОЇ НАВЧАЛЬНОЇ ПРОГРАМИ</w:t>
      </w:r>
    </w:p>
    <w:p w:rsidR="00C47FEF" w:rsidRPr="003657AC" w:rsidRDefault="00C47FEF" w:rsidP="00C47FEF">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47FEF" w:rsidRPr="00426ED3" w:rsidTr="00FA00EE">
        <w:trPr>
          <w:jc w:val="center"/>
        </w:trPr>
        <w:tc>
          <w:tcPr>
            <w:tcW w:w="2272"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bl>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b/>
          <w:sz w:val="28"/>
          <w:lang w:val="uk-UA"/>
        </w:rPr>
      </w:pPr>
      <w:r w:rsidRPr="003657AC">
        <w:rPr>
          <w:rFonts w:ascii="Times New Roman" w:eastAsia="Times New Roman" w:hAnsi="Times New Roman" w:cs="Times New Roman"/>
          <w:b/>
          <w:sz w:val="28"/>
          <w:lang w:val="uk-UA"/>
        </w:rPr>
        <w:lastRenderedPageBreak/>
        <w:t xml:space="preserve">МЕТА, КОМПЕТЕНТНОСТІ, РЕЗУЛЬТАТИ НАВЧАННЯ </w:t>
      </w:r>
      <w:r w:rsidRPr="003657AC">
        <w:rPr>
          <w:rFonts w:ascii="Times New Roman" w:eastAsia="Times New Roman" w:hAnsi="Times New Roman" w:cs="Times New Roman"/>
          <w:b/>
          <w:sz w:val="28"/>
          <w:lang w:val="uk-UA"/>
        </w:rPr>
        <w:br/>
        <w:t>ТА СТРУКТУРНО-ЛОГІЧНА СХЕМА ВИВЧЕННЯ НАВЧАЛЬНОЇ ДИСЦИПЛІНИ</w:t>
      </w:r>
    </w:p>
    <w:p w:rsidR="00C47FEF" w:rsidRPr="003657AC" w:rsidRDefault="00C47FEF" w:rsidP="00C47FEF">
      <w:pPr>
        <w:jc w:val="center"/>
        <w:rPr>
          <w:rFonts w:ascii="Times New Roman" w:eastAsia="Times New Roman" w:hAnsi="Times New Roman" w:cs="Times New Roman"/>
          <w:b/>
          <w:sz w:val="28"/>
          <w:szCs w:val="24"/>
          <w:lang w:val="uk-UA"/>
        </w:rPr>
      </w:pPr>
    </w:p>
    <w:p w:rsidR="006B0315" w:rsidRPr="004B1A6D" w:rsidRDefault="00C47FEF" w:rsidP="006B0315">
      <w:pPr>
        <w:spacing w:after="200" w:line="360" w:lineRule="auto"/>
        <w:contextualSpacing/>
        <w:jc w:val="both"/>
        <w:rPr>
          <w:rFonts w:ascii="Times New Roman" w:eastAsia="Times New Roman" w:hAnsi="Times New Roman" w:cs="Times New Roman"/>
          <w:color w:val="000000"/>
          <w:sz w:val="28"/>
          <w:szCs w:val="28"/>
          <w:lang w:val="uk-UA"/>
        </w:rPr>
      </w:pPr>
      <w:r w:rsidRPr="008D3881">
        <w:rPr>
          <w:rFonts w:ascii="Times New Roman" w:eastAsia="Times New Roman" w:hAnsi="Times New Roman" w:cs="Times New Roman"/>
          <w:b/>
          <w:sz w:val="28"/>
          <w:szCs w:val="28"/>
          <w:lang w:val="uk-UA"/>
        </w:rPr>
        <w:t>Метою дисципліни</w:t>
      </w:r>
      <w:r>
        <w:rPr>
          <w:rFonts w:ascii="Times New Roman" w:eastAsia="Times New Roman" w:hAnsi="Times New Roman" w:cs="Times New Roman"/>
          <w:sz w:val="28"/>
          <w:szCs w:val="28"/>
          <w:lang w:val="uk-UA"/>
        </w:rPr>
        <w:t xml:space="preserve"> «</w:t>
      </w:r>
      <w:r w:rsidR="006B0315">
        <w:rPr>
          <w:rFonts w:ascii="Times New Roman" w:eastAsia="Times New Roman" w:hAnsi="Times New Roman" w:cs="Times New Roman"/>
          <w:sz w:val="28"/>
          <w:szCs w:val="28"/>
          <w:lang w:val="uk-UA"/>
        </w:rPr>
        <w:t>Авторське право і суміжні права</w:t>
      </w:r>
      <w:r>
        <w:rPr>
          <w:rFonts w:ascii="Times New Roman" w:eastAsia="Times New Roman" w:hAnsi="Times New Roman" w:cs="Times New Roman"/>
          <w:sz w:val="28"/>
          <w:szCs w:val="28"/>
          <w:lang w:val="uk-UA"/>
        </w:rPr>
        <w:t xml:space="preserve">» </w:t>
      </w:r>
      <w:r w:rsidR="00DB39D2">
        <w:rPr>
          <w:rFonts w:ascii="Times New Roman" w:eastAsia="Times New Roman" w:hAnsi="Times New Roman" w:cs="Times New Roman"/>
          <w:sz w:val="28"/>
          <w:szCs w:val="28"/>
          <w:lang w:val="uk-UA"/>
        </w:rPr>
        <w:t xml:space="preserve">є </w:t>
      </w:r>
      <w:r w:rsidR="006B0315" w:rsidRPr="004B1A6D">
        <w:rPr>
          <w:rFonts w:ascii="Times New Roman" w:eastAsia="Times New Roman" w:hAnsi="Times New Roman" w:cs="Times New Roman"/>
          <w:bCs/>
          <w:color w:val="000000"/>
          <w:sz w:val="28"/>
          <w:szCs w:val="28"/>
          <w:lang w:val="uk-UA"/>
        </w:rPr>
        <w:t xml:space="preserve">формування знань і навичок </w:t>
      </w:r>
      <w:r w:rsidR="006B0315" w:rsidRPr="004B1A6D">
        <w:rPr>
          <w:rFonts w:ascii="Times New Roman" w:eastAsia="Times New Roman" w:hAnsi="Times New Roman" w:cs="Times New Roman"/>
          <w:color w:val="000000"/>
          <w:sz w:val="28"/>
          <w:szCs w:val="28"/>
          <w:lang w:val="uk-UA"/>
        </w:rPr>
        <w:t>щодо</w:t>
      </w:r>
      <w:r w:rsidR="006B0315">
        <w:rPr>
          <w:rFonts w:ascii="Times New Roman" w:eastAsia="Times New Roman" w:hAnsi="Times New Roman" w:cs="Times New Roman"/>
          <w:color w:val="000000"/>
          <w:sz w:val="28"/>
          <w:szCs w:val="28"/>
          <w:lang w:val="uk-UA"/>
        </w:rPr>
        <w:t xml:space="preserve"> </w:t>
      </w:r>
      <w:r w:rsidR="006B0315" w:rsidRPr="004B1A6D">
        <w:rPr>
          <w:rFonts w:ascii="Times New Roman" w:eastAsia="Times New Roman" w:hAnsi="Times New Roman" w:cs="Times New Roman"/>
          <w:color w:val="000000"/>
          <w:sz w:val="28"/>
          <w:szCs w:val="28"/>
          <w:lang w:val="uk-UA"/>
        </w:rPr>
        <w:t>особливостей володіння, користування та розпорядження правами на об’єкти авторських і суміжних прав,</w:t>
      </w:r>
      <w:r w:rsidR="00DB39D2">
        <w:rPr>
          <w:rFonts w:ascii="Times New Roman" w:eastAsia="Times New Roman" w:hAnsi="Times New Roman" w:cs="Times New Roman"/>
          <w:color w:val="000000"/>
          <w:sz w:val="28"/>
          <w:szCs w:val="28"/>
          <w:lang w:val="uk-UA"/>
        </w:rPr>
        <w:t xml:space="preserve"> </w:t>
      </w:r>
      <w:r w:rsidR="006B0315" w:rsidRPr="004B1A6D">
        <w:rPr>
          <w:rFonts w:ascii="Times New Roman" w:eastAsia="Times New Roman" w:hAnsi="Times New Roman" w:cs="Times New Roman"/>
          <w:color w:val="000000"/>
          <w:sz w:val="28"/>
          <w:szCs w:val="28"/>
          <w:lang w:val="uk-UA"/>
        </w:rPr>
        <w:t>механізмів їх захисту від правопорушень.</w:t>
      </w:r>
    </w:p>
    <w:p w:rsidR="00C47FEF" w:rsidRPr="008D3881" w:rsidRDefault="00C47FEF" w:rsidP="00C47FEF">
      <w:pPr>
        <w:spacing w:line="360" w:lineRule="auto"/>
        <w:contextualSpacing/>
        <w:jc w:val="both"/>
        <w:rPr>
          <w:rFonts w:ascii="Times New Roman" w:eastAsia="Times New Roman" w:hAnsi="Times New Roman" w:cs="Times New Roman"/>
          <w:b/>
          <w:sz w:val="28"/>
          <w:szCs w:val="28"/>
          <w:lang w:val="uk-UA"/>
        </w:rPr>
      </w:pPr>
      <w:r w:rsidRPr="008D3881">
        <w:rPr>
          <w:rFonts w:ascii="Times New Roman" w:eastAsia="Times New Roman" w:hAnsi="Times New Roman" w:cs="Times New Roman"/>
          <w:b/>
          <w:sz w:val="28"/>
          <w:szCs w:val="28"/>
          <w:lang w:val="uk-UA"/>
        </w:rPr>
        <w:t>Компетентності:</w:t>
      </w:r>
    </w:p>
    <w:p w:rsidR="00BF6DF2" w:rsidRPr="00BF6DF2" w:rsidRDefault="00BF6DF2" w:rsidP="00BF6DF2">
      <w:pPr>
        <w:shd w:val="clear" w:color="auto" w:fill="FFFFFF"/>
        <w:spacing w:line="360" w:lineRule="auto"/>
        <w:contextualSpacing/>
        <w:jc w:val="both"/>
        <w:rPr>
          <w:rFonts w:ascii="Times New Roman" w:hAnsi="Times New Roman" w:cs="Times New Roman"/>
          <w:sz w:val="28"/>
          <w:szCs w:val="28"/>
          <w:lang w:val="uk-UA"/>
        </w:rPr>
      </w:pPr>
      <w:r w:rsidRPr="00BF6DF2">
        <w:rPr>
          <w:rFonts w:ascii="Times New Roman" w:eastAsia="Franklin Gothic Medium" w:hAnsi="Times New Roman" w:cs="Times New Roman"/>
          <w:color w:val="000000"/>
          <w:spacing w:val="30"/>
          <w:sz w:val="28"/>
          <w:szCs w:val="28"/>
          <w:shd w:val="clear" w:color="auto" w:fill="FFFFFF"/>
          <w:lang w:val="uk-UA"/>
        </w:rPr>
        <w:t>ЗК3.</w:t>
      </w:r>
      <w:r w:rsidRPr="00BF6DF2">
        <w:rPr>
          <w:rFonts w:ascii="Times New Roman" w:hAnsi="Times New Roman" w:cs="Times New Roman"/>
          <w:sz w:val="28"/>
          <w:szCs w:val="28"/>
          <w:lang w:val="uk-UA"/>
        </w:rPr>
        <w:t>Здатність до пошуку, опрацювання та аналізу інформації з різних джерел.</w:t>
      </w:r>
    </w:p>
    <w:p w:rsidR="00BF6DF2" w:rsidRPr="00BF6DF2" w:rsidRDefault="00BF6DF2" w:rsidP="00BF6DF2">
      <w:pPr>
        <w:widowControl w:val="0"/>
        <w:spacing w:line="360" w:lineRule="auto"/>
        <w:contextualSpacing/>
        <w:jc w:val="both"/>
        <w:rPr>
          <w:rFonts w:ascii="Times New Roman" w:hAnsi="Times New Roman" w:cs="Times New Roman"/>
          <w:sz w:val="28"/>
          <w:szCs w:val="28"/>
          <w:shd w:val="clear" w:color="auto" w:fill="FFFFFF"/>
          <w:lang w:val="uk-UA"/>
        </w:rPr>
      </w:pPr>
      <w:r w:rsidRPr="00BF6DF2">
        <w:rPr>
          <w:rFonts w:ascii="Times New Roman" w:eastAsia="Franklin Gothic Medium" w:hAnsi="Times New Roman" w:cs="Times New Roman"/>
          <w:spacing w:val="30"/>
          <w:sz w:val="28"/>
          <w:szCs w:val="28"/>
          <w:shd w:val="clear" w:color="auto" w:fill="FFFFFF"/>
          <w:lang w:val="uk-UA"/>
        </w:rPr>
        <w:t>ЗК7.</w:t>
      </w:r>
      <w:r w:rsidRPr="00BF6DF2">
        <w:rPr>
          <w:rFonts w:ascii="Times New Roman" w:hAnsi="Times New Roman" w:cs="Times New Roman"/>
          <w:sz w:val="28"/>
          <w:szCs w:val="28"/>
          <w:shd w:val="clear" w:color="auto" w:fill="FFFFFF"/>
          <w:lang w:val="uk-UA"/>
        </w:rPr>
        <w:t>Володіти</w:t>
      </w:r>
      <w:r w:rsidRPr="00BF6DF2">
        <w:rPr>
          <w:rFonts w:ascii="Times New Roman" w:hAnsi="Times New Roman" w:cs="Times New Roman"/>
          <w:bCs/>
          <w:sz w:val="28"/>
          <w:szCs w:val="28"/>
          <w:shd w:val="clear" w:color="auto" w:fill="FFFFFF"/>
          <w:lang w:val="uk-UA"/>
        </w:rPr>
        <w:t xml:space="preserve"> основним знанням про і</w:t>
      </w:r>
      <w:r w:rsidRPr="00BF6DF2">
        <w:rPr>
          <w:rFonts w:ascii="Times New Roman" w:hAnsi="Times New Roman" w:cs="Times New Roman"/>
          <w:sz w:val="28"/>
          <w:szCs w:val="28"/>
          <w:shd w:val="clear" w:color="auto" w:fill="FFFFFF"/>
          <w:lang w:val="uk-UA"/>
        </w:rPr>
        <w:t>нтелектуальну власність, розуміти своє власне право на результати розумової, творчої діяльності в науковій, художній, виробничій та інших областях перекладацької діяльності та дотримуватися цього знання при використанні чужої інтелектуальної власності.</w:t>
      </w:r>
    </w:p>
    <w:p w:rsidR="00BF6DF2" w:rsidRPr="00BF6DF2" w:rsidRDefault="00BF6DF2" w:rsidP="00BF6DF2">
      <w:pPr>
        <w:shd w:val="clear" w:color="auto" w:fill="FFFFFF"/>
        <w:spacing w:line="360" w:lineRule="auto"/>
        <w:contextualSpacing/>
        <w:jc w:val="both"/>
        <w:rPr>
          <w:rFonts w:ascii="Times New Roman" w:hAnsi="Times New Roman" w:cs="Times New Roman"/>
          <w:sz w:val="28"/>
          <w:szCs w:val="28"/>
          <w:lang w:val="uk-UA"/>
        </w:rPr>
      </w:pPr>
      <w:r w:rsidRPr="00BF6DF2">
        <w:rPr>
          <w:rFonts w:ascii="Times New Roman" w:eastAsia="Franklin Gothic Medium" w:hAnsi="Times New Roman" w:cs="Times New Roman"/>
          <w:color w:val="000000"/>
          <w:spacing w:val="30"/>
          <w:sz w:val="28"/>
          <w:szCs w:val="28"/>
          <w:shd w:val="clear" w:color="auto" w:fill="FFFFFF"/>
          <w:lang w:val="uk-UA"/>
        </w:rPr>
        <w:t xml:space="preserve">ЗК9. </w:t>
      </w:r>
      <w:r w:rsidRPr="00BF6DF2">
        <w:rPr>
          <w:rFonts w:ascii="Times New Roman" w:hAnsi="Times New Roman" w:cs="Times New Roman"/>
          <w:sz w:val="28"/>
          <w:szCs w:val="28"/>
          <w:lang w:val="uk-UA"/>
        </w:rPr>
        <w:t>Здатність бути критичним і самокритичним.</w:t>
      </w:r>
    </w:p>
    <w:p w:rsidR="00BF6DF2" w:rsidRPr="00BF6DF2" w:rsidRDefault="00BF6DF2" w:rsidP="00BF6DF2">
      <w:pPr>
        <w:spacing w:line="360" w:lineRule="auto"/>
        <w:contextualSpacing/>
        <w:jc w:val="both"/>
        <w:rPr>
          <w:rFonts w:ascii="Times New Roman" w:hAnsi="Times New Roman" w:cs="Times New Roman"/>
          <w:sz w:val="28"/>
          <w:szCs w:val="28"/>
          <w:lang w:val="uk-UA"/>
        </w:rPr>
      </w:pPr>
      <w:r w:rsidRPr="00BF6DF2">
        <w:rPr>
          <w:rFonts w:ascii="Times New Roman" w:hAnsi="Times New Roman" w:cs="Times New Roman"/>
          <w:sz w:val="28"/>
          <w:szCs w:val="28"/>
          <w:lang w:val="uk-UA"/>
        </w:rPr>
        <w:t xml:space="preserve">ФК8.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w:t>
      </w:r>
    </w:p>
    <w:p w:rsidR="00BF6DF2" w:rsidRPr="00BF6DF2" w:rsidRDefault="00BF6DF2" w:rsidP="00BF6DF2">
      <w:pPr>
        <w:spacing w:line="360" w:lineRule="auto"/>
        <w:contextualSpacing/>
        <w:jc w:val="both"/>
        <w:rPr>
          <w:rFonts w:ascii="Times New Roman" w:hAnsi="Times New Roman" w:cs="Times New Roman"/>
          <w:sz w:val="28"/>
          <w:szCs w:val="28"/>
          <w:lang w:val="uk-UA"/>
        </w:rPr>
      </w:pPr>
      <w:r w:rsidRPr="00BF6DF2">
        <w:rPr>
          <w:rFonts w:ascii="Times New Roman" w:hAnsi="Times New Roman" w:cs="Times New Roman"/>
          <w:sz w:val="28"/>
          <w:szCs w:val="28"/>
          <w:lang w:val="uk-UA"/>
        </w:rPr>
        <w:t>власності на результати досліджень та інновацій.</w:t>
      </w:r>
    </w:p>
    <w:p w:rsidR="00BF6DF2" w:rsidRDefault="00BF6DF2" w:rsidP="00BF6DF2">
      <w:pPr>
        <w:spacing w:after="120" w:line="360" w:lineRule="auto"/>
        <w:contextualSpacing/>
        <w:jc w:val="both"/>
        <w:rPr>
          <w:rFonts w:ascii="Times New Roman" w:hAnsi="Times New Roman" w:cs="Times New Roman"/>
          <w:color w:val="000000"/>
          <w:sz w:val="28"/>
          <w:szCs w:val="28"/>
          <w:lang w:val="uk-UA"/>
        </w:rPr>
      </w:pPr>
      <w:r w:rsidRPr="00BF6DF2">
        <w:rPr>
          <w:rFonts w:ascii="Times New Roman" w:hAnsi="Times New Roman" w:cs="Times New Roman"/>
          <w:color w:val="000000"/>
          <w:sz w:val="28"/>
          <w:szCs w:val="28"/>
          <w:lang w:val="uk-UA"/>
        </w:rPr>
        <w:t>ФК22. Знати понятійний апарат права інтелектуальної власності, його систему й сутність, основні інститути, особливості об’єктів та правового положення суб’єктів, порядок їх кваліфікації, правові форми використання майнових прав, розпорядження ними, підстави, способи та порядок захисту від контрафактних дій.</w:t>
      </w:r>
    </w:p>
    <w:p w:rsidR="00FC7F54" w:rsidRPr="008D3881" w:rsidRDefault="00FC7F54" w:rsidP="00BF6DF2">
      <w:pPr>
        <w:spacing w:after="120" w:line="360" w:lineRule="auto"/>
        <w:contextualSpacing/>
        <w:jc w:val="both"/>
        <w:rPr>
          <w:rFonts w:ascii="Times New Roman" w:hAnsi="Times New Roman" w:cs="Times New Roman"/>
          <w:b/>
          <w:color w:val="000000"/>
          <w:sz w:val="28"/>
          <w:szCs w:val="28"/>
          <w:lang w:val="uk-UA"/>
        </w:rPr>
      </w:pPr>
      <w:r w:rsidRPr="008D3881">
        <w:rPr>
          <w:rFonts w:ascii="Times New Roman" w:hAnsi="Times New Roman" w:cs="Times New Roman"/>
          <w:b/>
          <w:color w:val="000000"/>
          <w:sz w:val="28"/>
          <w:szCs w:val="28"/>
          <w:lang w:val="uk-UA"/>
        </w:rPr>
        <w:t>Результати навчання:</w:t>
      </w:r>
    </w:p>
    <w:p w:rsidR="008D3881" w:rsidRPr="00451B31" w:rsidRDefault="008D3881" w:rsidP="008D3881">
      <w:pPr>
        <w:spacing w:line="360" w:lineRule="auto"/>
        <w:contextualSpacing/>
        <w:jc w:val="both"/>
        <w:rPr>
          <w:rFonts w:ascii="Times New Roman" w:hAnsi="Times New Roman" w:cs="Times New Roman"/>
          <w:color w:val="FF0000"/>
          <w:sz w:val="28"/>
          <w:szCs w:val="28"/>
          <w:lang w:val="uk-UA"/>
        </w:rPr>
      </w:pPr>
      <w:r w:rsidRPr="00451B31">
        <w:rPr>
          <w:rFonts w:ascii="Times New Roman" w:hAnsi="Times New Roman" w:cs="Times New Roman"/>
          <w:sz w:val="28"/>
          <w:szCs w:val="28"/>
          <w:lang w:val="uk-UA"/>
        </w:rPr>
        <w:t>РН17. Уміти визначати умови надання правової охорони, застосовувати чинне законодавство, аналізувати його недоліки, вирішувати проблемні ситуації, оформляти кваліфікаційні документи, складати цілісне уявлення про сучасні проблемні питання розвитку права інтелектуальної власності, оцінювати проблеми його теорії та практики з метою вироблення конкретних пропозицій по вдосконаленню окремих положень вітчизняного законодавства у цій сфері, правильно тлумачити положення нормативно-правових актів, розуміти механізми правозастосування та його особливості.</w:t>
      </w:r>
    </w:p>
    <w:p w:rsidR="008D3881" w:rsidRDefault="008D3881" w:rsidP="00BF6DF2">
      <w:pPr>
        <w:spacing w:after="120" w:line="360" w:lineRule="auto"/>
        <w:jc w:val="both"/>
        <w:rPr>
          <w:rFonts w:ascii="Times New Roman" w:hAnsi="Times New Roman" w:cs="Times New Roman"/>
          <w:color w:val="000000"/>
          <w:sz w:val="28"/>
          <w:szCs w:val="28"/>
          <w:lang w:val="uk-UA"/>
        </w:rPr>
      </w:pPr>
    </w:p>
    <w:p w:rsidR="00C47FEF" w:rsidRPr="00B86B2D" w:rsidRDefault="00C47FEF" w:rsidP="00BF6DF2">
      <w:pPr>
        <w:spacing w:after="120" w:line="360" w:lineRule="auto"/>
        <w:jc w:val="both"/>
        <w:rPr>
          <w:rFonts w:ascii="Times New Roman" w:eastAsia="Times New Roman" w:hAnsi="Times New Roman" w:cs="Times New Roman"/>
          <w:sz w:val="28"/>
          <w:szCs w:val="24"/>
          <w:lang w:val="uk-UA"/>
        </w:rPr>
      </w:pPr>
      <w:r w:rsidRPr="00B86B2D">
        <w:rPr>
          <w:rFonts w:ascii="Times New Roman" w:eastAsia="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47FEF" w:rsidRPr="003657AC" w:rsidTr="00FA00EE">
        <w:trPr>
          <w:jc w:val="center"/>
        </w:trPr>
        <w:tc>
          <w:tcPr>
            <w:tcW w:w="4836" w:type="dxa"/>
            <w:shd w:val="clear" w:color="auto" w:fill="auto"/>
          </w:tcPr>
          <w:p w:rsidR="00C47FEF"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p w:rsidR="00C47FEF" w:rsidRPr="00B86B2D" w:rsidRDefault="00C47FEF" w:rsidP="00FA00EE">
            <w:pPr>
              <w:ind w:left="57"/>
              <w:jc w:val="center"/>
              <w:rPr>
                <w:rFonts w:ascii="Times New Roman" w:eastAsia="Times New Roman" w:hAnsi="Times New Roman" w:cs="Times New Roman"/>
                <w:sz w:val="28"/>
                <w:szCs w:val="24"/>
                <w:lang w:val="uk-UA"/>
              </w:rPr>
            </w:pPr>
          </w:p>
        </w:tc>
        <w:tc>
          <w:tcPr>
            <w:tcW w:w="4803" w:type="dxa"/>
            <w:shd w:val="clear" w:color="auto" w:fill="auto"/>
          </w:tcPr>
          <w:p w:rsidR="00C47FEF" w:rsidRPr="003657AC"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7FEF" w:rsidRPr="003657AC" w:rsidTr="00FA00EE">
        <w:trPr>
          <w:jc w:val="center"/>
        </w:trPr>
        <w:tc>
          <w:tcPr>
            <w:tcW w:w="4836" w:type="dxa"/>
            <w:shd w:val="clear" w:color="auto" w:fill="auto"/>
          </w:tcPr>
          <w:p w:rsidR="00C47FEF" w:rsidRPr="003657AC" w:rsidRDefault="00BF6DF2"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Правознавство</w:t>
            </w:r>
          </w:p>
        </w:tc>
        <w:tc>
          <w:tcPr>
            <w:tcW w:w="4803"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Педагогічна практика</w:t>
            </w:r>
          </w:p>
        </w:tc>
      </w:tr>
      <w:tr w:rsidR="00C47FEF" w:rsidRPr="003657AC" w:rsidTr="00FA00EE">
        <w:trPr>
          <w:jc w:val="center"/>
        </w:trPr>
        <w:tc>
          <w:tcPr>
            <w:tcW w:w="4836" w:type="dxa"/>
            <w:shd w:val="clear" w:color="auto" w:fill="auto"/>
          </w:tcPr>
          <w:p w:rsidR="00C47FEF" w:rsidRPr="003657AC" w:rsidRDefault="00641A98"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Правове регулювання підприємницької діяльності</w:t>
            </w:r>
          </w:p>
        </w:tc>
        <w:tc>
          <w:tcPr>
            <w:tcW w:w="4803"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p>
        </w:tc>
      </w:tr>
      <w:tr w:rsidR="00C47FEF" w:rsidRPr="003657AC" w:rsidTr="00FA00EE">
        <w:trPr>
          <w:jc w:val="center"/>
        </w:trPr>
        <w:tc>
          <w:tcPr>
            <w:tcW w:w="4836" w:type="dxa"/>
            <w:shd w:val="clear" w:color="auto" w:fill="auto"/>
          </w:tcPr>
          <w:p w:rsidR="00C47FEF" w:rsidRPr="003657AC" w:rsidRDefault="00641A98"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Інтелектуальна власність</w:t>
            </w:r>
          </w:p>
        </w:tc>
        <w:tc>
          <w:tcPr>
            <w:tcW w:w="4803"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p>
        </w:tc>
      </w:tr>
    </w:tbl>
    <w:p w:rsidR="00C47FEF" w:rsidRPr="003657AC" w:rsidRDefault="00C47FEF" w:rsidP="00C47FEF">
      <w:pPr>
        <w:jc w:val="both"/>
        <w:rPr>
          <w:rFonts w:ascii="Times New Roman" w:eastAsia="Times New Roman" w:hAnsi="Times New Roman" w:cs="Times New Roman"/>
          <w:sz w:val="28"/>
          <w:szCs w:val="24"/>
          <w:lang w:val="uk-UA"/>
        </w:rPr>
      </w:pPr>
    </w:p>
    <w:p w:rsidR="00C47FEF" w:rsidRPr="003657AC" w:rsidRDefault="00C47FEF" w:rsidP="00C47FEF">
      <w:pPr>
        <w:jc w:val="right"/>
        <w:rPr>
          <w:rFonts w:ascii="Times New Roman" w:eastAsia="Times New Roman" w:hAnsi="Times New Roman" w:cs="Times New Roman"/>
          <w:sz w:val="28"/>
          <w:szCs w:val="24"/>
          <w:lang w:val="uk-UA"/>
        </w:rPr>
      </w:pPr>
    </w:p>
    <w:p w:rsidR="00C47FEF" w:rsidRPr="003657AC" w:rsidRDefault="00C47FEF" w:rsidP="00641A98">
      <w:pPr>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b/>
          <w:sz w:val="28"/>
          <w:szCs w:val="24"/>
          <w:lang w:val="uk-UA"/>
        </w:rPr>
        <w:t>ОПИС НАВЧАЛЬНОЇ ДИСЦИПЛІНИ</w:t>
      </w:r>
    </w:p>
    <w:p w:rsidR="00C47FEF" w:rsidRPr="003657AC" w:rsidRDefault="00C47FEF" w:rsidP="00C47FEF">
      <w:pPr>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C47FEF" w:rsidRDefault="00C47FEF" w:rsidP="00C47FEF">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C47FEF" w:rsidRPr="002B3F2C" w:rsidTr="00FA00EE">
        <w:trPr>
          <w:trHeight w:val="361"/>
        </w:trPr>
        <w:tc>
          <w:tcPr>
            <w:tcW w:w="711"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2271" w:type="dxa"/>
            <w:gridSpan w:val="3"/>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w:t>
            </w:r>
          </w:p>
        </w:tc>
        <w:tc>
          <w:tcPr>
            <w:tcW w:w="2551" w:type="dxa"/>
            <w:gridSpan w:val="3"/>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p>
        </w:tc>
      </w:tr>
      <w:tr w:rsidR="00C47FEF" w:rsidRPr="002B3F2C" w:rsidTr="00FA00EE">
        <w:trPr>
          <w:trHeight w:val="375"/>
        </w:trPr>
        <w:tc>
          <w:tcPr>
            <w:tcW w:w="71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Всього</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851" w:type="dxa"/>
            <w:vMerge/>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p>
        </w:tc>
        <w:tc>
          <w:tcPr>
            <w:tcW w:w="1276" w:type="dxa"/>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c>
          <w:tcPr>
            <w:tcW w:w="1984" w:type="dxa"/>
            <w:gridSpan w:val="2"/>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r>
      <w:tr w:rsidR="00C47FEF" w:rsidRPr="002B3F2C" w:rsidTr="00FA00EE">
        <w:trPr>
          <w:cantSplit/>
          <w:trHeight w:val="3212"/>
        </w:trPr>
        <w:tc>
          <w:tcPr>
            <w:tcW w:w="711"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C47FEF" w:rsidRPr="002B3F2C" w:rsidTr="00FA00EE">
        <w:tc>
          <w:tcPr>
            <w:tcW w:w="71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C47FEF" w:rsidRPr="002B3F2C" w:rsidTr="00FA00EE">
        <w:tc>
          <w:tcPr>
            <w:tcW w:w="71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10</w:t>
            </w:r>
          </w:p>
        </w:tc>
        <w:tc>
          <w:tcPr>
            <w:tcW w:w="712"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120/4</w:t>
            </w:r>
            <w:r w:rsidRPr="00AD56A1">
              <w:rPr>
                <w:rFonts w:ascii="Times New Roman" w:eastAsia="Times New Roman" w:hAnsi="Times New Roman" w:cs="Times New Roman"/>
                <w:sz w:val="28"/>
                <w:szCs w:val="28"/>
                <w:lang w:val="uk-UA"/>
              </w:rPr>
              <w:t>,0</w:t>
            </w:r>
          </w:p>
        </w:tc>
        <w:tc>
          <w:tcPr>
            <w:tcW w:w="779" w:type="dxa"/>
            <w:shd w:val="clear" w:color="auto" w:fill="auto"/>
          </w:tcPr>
          <w:p w:rsidR="00C47FEF" w:rsidRPr="00AD56A1" w:rsidRDefault="00641A9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780" w:type="dxa"/>
            <w:shd w:val="clear" w:color="auto" w:fill="auto"/>
          </w:tcPr>
          <w:p w:rsidR="00C47FEF" w:rsidRPr="00AD56A1" w:rsidRDefault="00641A9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p>
        </w:tc>
        <w:tc>
          <w:tcPr>
            <w:tcW w:w="850" w:type="dxa"/>
            <w:shd w:val="clear" w:color="auto" w:fill="auto"/>
          </w:tcPr>
          <w:p w:rsidR="00C47FEF" w:rsidRPr="00AD56A1" w:rsidRDefault="00641A9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850" w:type="dxa"/>
            <w:shd w:val="clear" w:color="auto" w:fill="auto"/>
          </w:tcPr>
          <w:p w:rsidR="00C47FEF" w:rsidRPr="00AD56A1" w:rsidRDefault="00641A9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276" w:type="dxa"/>
            <w:shd w:val="clear" w:color="auto" w:fill="auto"/>
          </w:tcPr>
          <w:p w:rsidR="00C47FEF" w:rsidRPr="00AD56A1" w:rsidRDefault="00641A9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992" w:type="dxa"/>
            <w:shd w:val="clear" w:color="auto" w:fill="auto"/>
          </w:tcPr>
          <w:p w:rsidR="00C47FEF" w:rsidRPr="00AD56A1" w:rsidRDefault="00641A9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992" w:type="dxa"/>
            <w:shd w:val="clear" w:color="auto" w:fill="auto"/>
          </w:tcPr>
          <w:p w:rsidR="00C47FEF" w:rsidRPr="00AD56A1" w:rsidRDefault="00641A9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bl>
    <w:p w:rsidR="00C47FEF" w:rsidRPr="003657AC" w:rsidRDefault="00C47FEF" w:rsidP="00C47FEF">
      <w:pPr>
        <w:rPr>
          <w:rFonts w:ascii="Times New Roman" w:eastAsia="Times New Roman" w:hAnsi="Times New Roman" w:cs="Times New Roman"/>
          <w:b/>
          <w:sz w:val="28"/>
          <w:szCs w:val="28"/>
          <w:lang w:val="uk-UA"/>
        </w:rPr>
      </w:pPr>
    </w:p>
    <w:p w:rsidR="00C47FEF" w:rsidRPr="003657AC" w:rsidRDefault="00C47FEF" w:rsidP="00C47FEF">
      <w:pPr>
        <w:jc w:val="both"/>
        <w:rPr>
          <w:rFonts w:ascii="Times New Roman" w:eastAsia="Times New Roman" w:hAnsi="Times New Roman" w:cs="Times New Roman"/>
          <w:sz w:val="28"/>
          <w:szCs w:val="24"/>
          <w:lang w:val="uk-UA"/>
        </w:rPr>
      </w:pPr>
      <w:r w:rsidRPr="003657AC">
        <w:rPr>
          <w:rFonts w:ascii="Times New Roman" w:eastAsia="Times New Roman" w:hAnsi="Times New Roman" w:cs="Times New Roman"/>
          <w:sz w:val="28"/>
          <w:szCs w:val="24"/>
          <w:lang w:val="uk-UA"/>
        </w:rPr>
        <w:t xml:space="preserve">Співвідношення кількості годин аудиторних занять до загального обсягу складає </w:t>
      </w:r>
      <w:r w:rsidR="002A4586">
        <w:rPr>
          <w:rFonts w:ascii="Times New Roman" w:eastAsia="Times New Roman" w:hAnsi="Times New Roman" w:cs="Times New Roman"/>
          <w:sz w:val="28"/>
          <w:szCs w:val="24"/>
          <w:u w:val="single"/>
          <w:lang w:val="uk-UA"/>
        </w:rPr>
        <w:t>40</w:t>
      </w:r>
      <w:r w:rsidRPr="00AD56A1">
        <w:rPr>
          <w:rFonts w:ascii="Times New Roman" w:eastAsia="Times New Roman" w:hAnsi="Times New Roman" w:cs="Times New Roman"/>
          <w:sz w:val="28"/>
          <w:szCs w:val="24"/>
          <w:u w:val="single"/>
          <w:lang w:val="uk-UA"/>
        </w:rPr>
        <w:t> %</w:t>
      </w:r>
      <w:r w:rsidRPr="003657AC">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641A98">
        <w:rPr>
          <w:rFonts w:ascii="Times New Roman" w:eastAsia="Times New Roman" w:hAnsi="Times New Roman" w:cs="Times New Roman"/>
          <w:sz w:val="28"/>
          <w:szCs w:val="24"/>
          <w:lang w:val="uk-UA"/>
        </w:rPr>
        <w:t>48</w:t>
      </w:r>
      <w:r>
        <w:rPr>
          <w:rFonts w:ascii="Times New Roman" w:eastAsia="Times New Roman" w:hAnsi="Times New Roman" w:cs="Times New Roman"/>
          <w:sz w:val="28"/>
          <w:szCs w:val="24"/>
          <w:lang w:val="uk-UA"/>
        </w:rPr>
        <w:t xml:space="preserve"> год. / 120 год. </w:t>
      </w:r>
    </w:p>
    <w:p w:rsidR="00C47FEF" w:rsidRPr="003657AC" w:rsidRDefault="00C47FEF" w:rsidP="00C47FEF">
      <w:pPr>
        <w:ind w:firstLine="600"/>
        <w:jc w:val="center"/>
        <w:rPr>
          <w:rFonts w:ascii="Times New Roman" w:eastAsia="Times New Roman" w:hAnsi="Times New Roman" w:cs="Times New Roman"/>
          <w:b/>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r w:rsidRPr="003657AC">
        <w:rPr>
          <w:rFonts w:ascii="Times New Roman" w:eastAsia="Times New Roman" w:hAnsi="Times New Roman" w:cs="Times New Roman"/>
          <w:b/>
          <w:sz w:val="28"/>
          <w:szCs w:val="28"/>
          <w:lang w:val="uk-UA"/>
        </w:rPr>
        <w:br w:type="page"/>
      </w:r>
    </w:p>
    <w:p w:rsidR="00C47FEF" w:rsidRPr="002B3F2C" w:rsidRDefault="00C47FEF" w:rsidP="00C47FEF">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СТРУКТУРА НАВЧАЛЬНОЇ ДИСЦИПЛІНИ</w:t>
      </w:r>
    </w:p>
    <w:p w:rsidR="00C47FEF" w:rsidRPr="009E5635" w:rsidRDefault="00C47FEF" w:rsidP="00C47FEF">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C47FEF" w:rsidRPr="00C151E0" w:rsidTr="00FA00EE">
        <w:trPr>
          <w:cantSplit/>
          <w:trHeight w:val="2816"/>
          <w:jc w:val="center"/>
        </w:trPr>
        <w:tc>
          <w:tcPr>
            <w:tcW w:w="572"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 з/п.</w:t>
            </w:r>
          </w:p>
        </w:tc>
        <w:tc>
          <w:tcPr>
            <w:tcW w:w="908"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Види навчальних занять (Л</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ЛЗ</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ПЗ, СР)</w:t>
            </w:r>
          </w:p>
        </w:tc>
        <w:tc>
          <w:tcPr>
            <w:tcW w:w="793"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Кількість годин</w:t>
            </w:r>
          </w:p>
        </w:tc>
        <w:tc>
          <w:tcPr>
            <w:tcW w:w="5812" w:type="dxa"/>
            <w:shd w:val="clear" w:color="auto" w:fill="auto"/>
            <w:vAlign w:val="center"/>
          </w:tcPr>
          <w:p w:rsidR="00C47FEF"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Номер семестру (якщо дисципліна викладається </w:t>
            </w:r>
            <w:r>
              <w:rPr>
                <w:rFonts w:ascii="Times New Roman" w:eastAsia="Times New Roman" w:hAnsi="Times New Roman" w:cs="Times New Roman"/>
                <w:sz w:val="24"/>
                <w:szCs w:val="24"/>
                <w:lang w:val="uk-UA"/>
              </w:rPr>
              <w:br/>
              <w:t>у декількох семестрах).</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Найменування тем та питань кожного заняття.</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Завдання на самостійну роботу.</w:t>
            </w:r>
          </w:p>
        </w:tc>
        <w:tc>
          <w:tcPr>
            <w:tcW w:w="1559"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2B3CBE">
              <w:rPr>
                <w:rFonts w:ascii="Times New Roman" w:eastAsia="Times New Roman" w:hAnsi="Times New Roman" w:cs="Times New Roman"/>
                <w:sz w:val="24"/>
                <w:szCs w:val="24"/>
                <w:lang w:val="uk-UA"/>
              </w:rPr>
              <w:t>Рекомендована література</w:t>
            </w:r>
            <w:r w:rsidRPr="00C151E0">
              <w:rPr>
                <w:rFonts w:ascii="Times New Roman" w:eastAsia="Times New Roman" w:hAnsi="Times New Roman" w:cs="Times New Roman"/>
                <w:sz w:val="24"/>
                <w:szCs w:val="24"/>
                <w:lang w:val="uk-UA"/>
              </w:rPr>
              <w:t xml:space="preserve"> (базова, допоміжна)</w:t>
            </w:r>
          </w:p>
        </w:tc>
      </w:tr>
      <w:tr w:rsidR="00C47FEF" w:rsidRPr="001A3648" w:rsidTr="00FA00EE">
        <w:trPr>
          <w:jc w:val="center"/>
        </w:trPr>
        <w:tc>
          <w:tcPr>
            <w:tcW w:w="57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1</w:t>
            </w:r>
          </w:p>
        </w:tc>
        <w:tc>
          <w:tcPr>
            <w:tcW w:w="908"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2</w:t>
            </w:r>
          </w:p>
        </w:tc>
        <w:tc>
          <w:tcPr>
            <w:tcW w:w="793"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3</w:t>
            </w:r>
          </w:p>
        </w:tc>
        <w:tc>
          <w:tcPr>
            <w:tcW w:w="581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4</w:t>
            </w:r>
          </w:p>
        </w:tc>
        <w:tc>
          <w:tcPr>
            <w:tcW w:w="1559"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5</w:t>
            </w:r>
          </w:p>
        </w:tc>
      </w:tr>
      <w:tr w:rsidR="00C47FEF" w:rsidRPr="004314EC" w:rsidTr="00FA00EE">
        <w:trPr>
          <w:trHeight w:val="343"/>
          <w:jc w:val="center"/>
        </w:trPr>
        <w:tc>
          <w:tcPr>
            <w:tcW w:w="572"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08"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Л-1</w:t>
            </w:r>
          </w:p>
        </w:tc>
        <w:tc>
          <w:tcPr>
            <w:tcW w:w="793"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3F5E41" w:rsidRDefault="00C47FEF" w:rsidP="00A352C8">
            <w:pPr>
              <w:ind w:left="57"/>
              <w:jc w:val="both"/>
              <w:rPr>
                <w:rFonts w:ascii="Times New Roman" w:eastAsia="Times New Roman" w:hAnsi="Times New Roman" w:cs="Times New Roman"/>
                <w:sz w:val="24"/>
                <w:szCs w:val="24"/>
                <w:lang w:val="uk-UA"/>
              </w:rPr>
            </w:pPr>
            <w:r w:rsidRPr="003F5E41">
              <w:rPr>
                <w:rFonts w:ascii="Times New Roman" w:eastAsia="Times New Roman" w:hAnsi="Times New Roman" w:cs="Times New Roman"/>
                <w:sz w:val="24"/>
                <w:szCs w:val="24"/>
                <w:lang w:val="uk-UA"/>
              </w:rPr>
              <w:t>Тема</w:t>
            </w:r>
            <w:r>
              <w:rPr>
                <w:rFonts w:ascii="Times New Roman" w:eastAsia="Times New Roman" w:hAnsi="Times New Roman" w:cs="Times New Roman"/>
                <w:sz w:val="24"/>
                <w:szCs w:val="24"/>
                <w:lang w:val="uk-UA"/>
              </w:rPr>
              <w:t> </w:t>
            </w:r>
            <w:r w:rsidRPr="003F5E41">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00A352C8">
              <w:rPr>
                <w:rFonts w:ascii="Times New Roman" w:eastAsia="Times New Roman" w:hAnsi="Times New Roman" w:cs="Times New Roman"/>
                <w:bCs/>
                <w:color w:val="000000"/>
                <w:sz w:val="24"/>
                <w:szCs w:val="24"/>
                <w:lang w:val="uk-UA"/>
              </w:rPr>
              <w:t>Авторське право: поняття, завдання, функції та принципи авторського права.</w:t>
            </w:r>
          </w:p>
        </w:tc>
        <w:tc>
          <w:tcPr>
            <w:tcW w:w="1559" w:type="dxa"/>
            <w:shd w:val="clear" w:color="auto" w:fill="auto"/>
          </w:tcPr>
          <w:p w:rsidR="00C47FEF" w:rsidRPr="002B3CBE" w:rsidRDefault="00C47FEF" w:rsidP="00FA00EE">
            <w:pPr>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734786">
              <w:rPr>
                <w:rFonts w:ascii="Times New Roman" w:eastAsia="Times New Roman" w:hAnsi="Times New Roman" w:cs="Times New Roman"/>
                <w:sz w:val="24"/>
                <w:szCs w:val="24"/>
                <w:lang w:val="uk-UA"/>
              </w:rPr>
              <w:t xml:space="preserve"> -9</w:t>
            </w:r>
            <w:r>
              <w:rPr>
                <w:rFonts w:ascii="Times New Roman" w:eastAsia="Times New Roman" w:hAnsi="Times New Roman" w:cs="Times New Roman"/>
                <w:sz w:val="24"/>
                <w:szCs w:val="24"/>
                <w:lang w:val="en-GB"/>
              </w:rPr>
              <w:t>]</w:t>
            </w:r>
          </w:p>
        </w:tc>
      </w:tr>
      <w:tr w:rsidR="00427181" w:rsidRPr="004314EC" w:rsidTr="00FA00EE">
        <w:trPr>
          <w:trHeight w:val="343"/>
          <w:jc w:val="center"/>
        </w:trPr>
        <w:tc>
          <w:tcPr>
            <w:tcW w:w="572" w:type="dxa"/>
            <w:shd w:val="clear" w:color="auto" w:fill="auto"/>
          </w:tcPr>
          <w:p w:rsidR="00427181" w:rsidRDefault="0042718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08" w:type="dxa"/>
            <w:shd w:val="clear" w:color="auto" w:fill="auto"/>
          </w:tcPr>
          <w:p w:rsidR="00427181" w:rsidRDefault="0042718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427181" w:rsidRDefault="00A733A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427181" w:rsidRPr="004B1A6D" w:rsidRDefault="00427181" w:rsidP="00427181">
            <w:pPr>
              <w:numPr>
                <w:ilvl w:val="0"/>
                <w:numId w:val="26"/>
              </w:numPr>
              <w:tabs>
                <w:tab w:val="left" w:pos="375"/>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Поняття авторського права. Об’єктивне і суб’єктивне значення</w:t>
            </w:r>
          </w:p>
          <w:p w:rsidR="00427181" w:rsidRPr="004B1A6D" w:rsidRDefault="00427181" w:rsidP="00427181">
            <w:pPr>
              <w:numPr>
                <w:ilvl w:val="0"/>
                <w:numId w:val="26"/>
              </w:numPr>
              <w:tabs>
                <w:tab w:val="left" w:pos="375"/>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Завдання авторського права</w:t>
            </w:r>
          </w:p>
          <w:p w:rsidR="00427181" w:rsidRPr="00427181" w:rsidRDefault="00427181" w:rsidP="00427181">
            <w:pPr>
              <w:numPr>
                <w:ilvl w:val="0"/>
                <w:numId w:val="26"/>
              </w:numPr>
              <w:tabs>
                <w:tab w:val="left" w:pos="375"/>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Основні принципи авторського права.</w:t>
            </w:r>
          </w:p>
        </w:tc>
        <w:tc>
          <w:tcPr>
            <w:tcW w:w="1559" w:type="dxa"/>
            <w:shd w:val="clear" w:color="auto" w:fill="auto"/>
          </w:tcPr>
          <w:p w:rsidR="00427181" w:rsidRDefault="00427181" w:rsidP="00FA00EE">
            <w:pPr>
              <w:jc w:val="center"/>
              <w:rPr>
                <w:rFonts w:ascii="Times New Roman" w:eastAsia="Times New Roman" w:hAnsi="Times New Roman" w:cs="Times New Roman"/>
                <w:b/>
                <w:sz w:val="24"/>
                <w:szCs w:val="24"/>
                <w:lang w:val="en-GB"/>
              </w:rPr>
            </w:pPr>
          </w:p>
        </w:tc>
      </w:tr>
      <w:tr w:rsidR="00C47FEF" w:rsidRPr="004314EC" w:rsidTr="00FA00EE">
        <w:trPr>
          <w:trHeight w:val="343"/>
          <w:jc w:val="center"/>
        </w:trPr>
        <w:tc>
          <w:tcPr>
            <w:tcW w:w="572" w:type="dxa"/>
            <w:shd w:val="clear" w:color="auto" w:fill="auto"/>
          </w:tcPr>
          <w:p w:rsidR="00C47FEF" w:rsidRPr="004314EC" w:rsidRDefault="009F52F3" w:rsidP="00CB608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B6086">
              <w:rPr>
                <w:rFonts w:ascii="Times New Roman" w:eastAsia="Times New Roman" w:hAnsi="Times New Roman" w:cs="Times New Roman"/>
                <w:sz w:val="24"/>
                <w:szCs w:val="24"/>
                <w:lang w:val="uk-UA"/>
              </w:rPr>
              <w:t>3</w:t>
            </w:r>
          </w:p>
        </w:tc>
        <w:tc>
          <w:tcPr>
            <w:tcW w:w="908"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Л-2</w:t>
            </w:r>
          </w:p>
        </w:tc>
        <w:tc>
          <w:tcPr>
            <w:tcW w:w="793"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A352C8" w:rsidRDefault="00C47FEF" w:rsidP="00A352C8">
            <w:pPr>
              <w:ind w:left="57"/>
              <w:jc w:val="both"/>
              <w:rPr>
                <w:rFonts w:ascii="Times New Roman" w:eastAsia="Times New Roman" w:hAnsi="Times New Roman" w:cs="Times New Roman"/>
                <w:sz w:val="24"/>
                <w:szCs w:val="24"/>
                <w:lang w:val="uk-UA"/>
              </w:rPr>
            </w:pPr>
            <w:r w:rsidRPr="003F5E4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ема </w:t>
            </w:r>
            <w:r w:rsidRPr="003F5E41">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00A352C8">
              <w:rPr>
                <w:rFonts w:ascii="Times New Roman" w:hAnsi="Times New Roman" w:cs="Times New Roman"/>
                <w:sz w:val="24"/>
                <w:szCs w:val="24"/>
                <w:lang w:val="uk-UA"/>
              </w:rPr>
              <w:t>Еволюція авторського права і суміжних прав</w:t>
            </w:r>
            <w:r w:rsidR="00427181">
              <w:rPr>
                <w:rFonts w:ascii="Times New Roman" w:hAnsi="Times New Roman" w:cs="Times New Roman"/>
                <w:sz w:val="24"/>
                <w:szCs w:val="24"/>
                <w:lang w:val="uk-UA"/>
              </w:rPr>
              <w:t>.</w:t>
            </w:r>
          </w:p>
        </w:tc>
        <w:tc>
          <w:tcPr>
            <w:tcW w:w="1559" w:type="dxa"/>
            <w:shd w:val="clear" w:color="auto" w:fill="auto"/>
          </w:tcPr>
          <w:p w:rsidR="00C47FEF" w:rsidRPr="004314EC" w:rsidRDefault="00C47FEF" w:rsidP="00734786">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734786">
              <w:rPr>
                <w:rFonts w:ascii="Times New Roman" w:eastAsia="Times New Roman" w:hAnsi="Times New Roman" w:cs="Times New Roman"/>
                <w:sz w:val="24"/>
                <w:szCs w:val="24"/>
                <w:lang w:val="uk-UA"/>
              </w:rPr>
              <w:t>-8, 12,15</w:t>
            </w:r>
            <w:r>
              <w:rPr>
                <w:rFonts w:ascii="Times New Roman" w:eastAsia="Times New Roman" w:hAnsi="Times New Roman" w:cs="Times New Roman"/>
                <w:sz w:val="24"/>
                <w:szCs w:val="24"/>
                <w:lang w:val="en-GB"/>
              </w:rPr>
              <w:t>]</w:t>
            </w:r>
          </w:p>
        </w:tc>
      </w:tr>
      <w:tr w:rsidR="00427181" w:rsidRPr="004314EC" w:rsidTr="00FA00EE">
        <w:trPr>
          <w:trHeight w:val="343"/>
          <w:jc w:val="center"/>
        </w:trPr>
        <w:tc>
          <w:tcPr>
            <w:tcW w:w="572" w:type="dxa"/>
            <w:shd w:val="clear" w:color="auto" w:fill="auto"/>
          </w:tcPr>
          <w:p w:rsidR="00427181" w:rsidRDefault="00427181" w:rsidP="00CB608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B6086">
              <w:rPr>
                <w:rFonts w:ascii="Times New Roman" w:eastAsia="Times New Roman" w:hAnsi="Times New Roman" w:cs="Times New Roman"/>
                <w:sz w:val="24"/>
                <w:szCs w:val="24"/>
                <w:lang w:val="uk-UA"/>
              </w:rPr>
              <w:t>4</w:t>
            </w:r>
          </w:p>
        </w:tc>
        <w:tc>
          <w:tcPr>
            <w:tcW w:w="908" w:type="dxa"/>
            <w:shd w:val="clear" w:color="auto" w:fill="auto"/>
          </w:tcPr>
          <w:p w:rsidR="00427181" w:rsidRDefault="0042718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427181" w:rsidRDefault="00A733A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A42D48" w:rsidRPr="00A42D48" w:rsidRDefault="00427181" w:rsidP="00A42D48">
            <w:pPr>
              <w:pStyle w:val="a9"/>
              <w:numPr>
                <w:ilvl w:val="0"/>
                <w:numId w:val="27"/>
              </w:numPr>
              <w:jc w:val="both"/>
              <w:rPr>
                <w:rFonts w:ascii="Times New Roman" w:hAnsi="Times New Roman" w:cs="Times New Roman"/>
                <w:sz w:val="24"/>
                <w:szCs w:val="24"/>
                <w:lang w:val="uk-UA"/>
              </w:rPr>
            </w:pPr>
            <w:r w:rsidRPr="00A42D48">
              <w:rPr>
                <w:rFonts w:ascii="Times New Roman" w:hAnsi="Times New Roman" w:cs="Times New Roman"/>
                <w:sz w:val="24"/>
                <w:szCs w:val="24"/>
                <w:lang w:val="uk-UA"/>
              </w:rPr>
              <w:t>Виникненн</w:t>
            </w:r>
            <w:r w:rsidR="00A42D48" w:rsidRPr="00A42D48">
              <w:rPr>
                <w:rFonts w:ascii="Times New Roman" w:hAnsi="Times New Roman" w:cs="Times New Roman"/>
                <w:sz w:val="24"/>
                <w:szCs w:val="24"/>
                <w:lang w:val="uk-UA"/>
              </w:rPr>
              <w:t>я та розвиток авторського права</w:t>
            </w:r>
          </w:p>
          <w:p w:rsidR="00A42D48" w:rsidRPr="00A42D48" w:rsidRDefault="00427181" w:rsidP="00A42D48">
            <w:pPr>
              <w:pStyle w:val="a9"/>
              <w:numPr>
                <w:ilvl w:val="0"/>
                <w:numId w:val="27"/>
              </w:numPr>
              <w:jc w:val="both"/>
              <w:rPr>
                <w:rFonts w:ascii="Times New Roman" w:eastAsia="Times New Roman" w:hAnsi="Times New Roman" w:cs="Times New Roman"/>
                <w:sz w:val="24"/>
                <w:szCs w:val="24"/>
                <w:lang w:val="uk-UA"/>
              </w:rPr>
            </w:pPr>
            <w:r w:rsidRPr="00A42D48">
              <w:rPr>
                <w:rFonts w:ascii="Times New Roman" w:hAnsi="Times New Roman" w:cs="Times New Roman"/>
                <w:sz w:val="24"/>
                <w:szCs w:val="24"/>
                <w:lang w:val="uk-UA"/>
              </w:rPr>
              <w:t>Розвиток суміжних пра</w:t>
            </w:r>
            <w:r w:rsidR="00A42D48" w:rsidRPr="00A42D48">
              <w:rPr>
                <w:rFonts w:ascii="Times New Roman" w:hAnsi="Times New Roman" w:cs="Times New Roman"/>
                <w:sz w:val="24"/>
                <w:szCs w:val="24"/>
                <w:lang w:val="uk-UA"/>
              </w:rPr>
              <w:t>в.</w:t>
            </w:r>
          </w:p>
          <w:p w:rsidR="00A42D48" w:rsidRPr="00A42D48" w:rsidRDefault="00A42D48" w:rsidP="00A42D48">
            <w:pPr>
              <w:pStyle w:val="a9"/>
              <w:numPr>
                <w:ilvl w:val="0"/>
                <w:numId w:val="27"/>
              </w:numPr>
              <w:jc w:val="both"/>
              <w:rPr>
                <w:rFonts w:ascii="Times New Roman" w:eastAsia="Times New Roman" w:hAnsi="Times New Roman" w:cs="Times New Roman"/>
                <w:sz w:val="24"/>
                <w:szCs w:val="24"/>
                <w:lang w:val="uk-UA"/>
              </w:rPr>
            </w:pPr>
            <w:r w:rsidRPr="00A42D48">
              <w:rPr>
                <w:rFonts w:ascii="Times New Roman" w:hAnsi="Times New Roman" w:cs="Times New Roman"/>
                <w:sz w:val="24"/>
                <w:szCs w:val="24"/>
                <w:lang w:val="uk-UA"/>
              </w:rPr>
              <w:t xml:space="preserve"> </w:t>
            </w:r>
            <w:r w:rsidR="00427181" w:rsidRPr="00A42D48">
              <w:rPr>
                <w:rFonts w:ascii="Times New Roman" w:hAnsi="Times New Roman" w:cs="Times New Roman"/>
                <w:sz w:val="24"/>
                <w:szCs w:val="24"/>
                <w:lang w:val="uk-UA"/>
              </w:rPr>
              <w:t>Становлення системи правової охорони авторського права і</w:t>
            </w:r>
            <w:r w:rsidRPr="00A42D48">
              <w:rPr>
                <w:rFonts w:ascii="Times New Roman" w:hAnsi="Times New Roman" w:cs="Times New Roman"/>
                <w:sz w:val="24"/>
                <w:szCs w:val="24"/>
                <w:lang w:val="uk-UA"/>
              </w:rPr>
              <w:t xml:space="preserve"> суміжних прав в Україні.</w:t>
            </w:r>
          </w:p>
          <w:p w:rsidR="00A42D48" w:rsidRPr="00A42D48" w:rsidRDefault="00427181" w:rsidP="00A42D48">
            <w:pPr>
              <w:pStyle w:val="a9"/>
              <w:numPr>
                <w:ilvl w:val="0"/>
                <w:numId w:val="27"/>
              </w:numPr>
              <w:jc w:val="both"/>
              <w:rPr>
                <w:rFonts w:ascii="Times New Roman" w:eastAsia="Times New Roman" w:hAnsi="Times New Roman" w:cs="Times New Roman"/>
                <w:sz w:val="24"/>
                <w:szCs w:val="24"/>
                <w:lang w:val="uk-UA"/>
              </w:rPr>
            </w:pPr>
            <w:r w:rsidRPr="00A42D48">
              <w:rPr>
                <w:rFonts w:ascii="Times New Roman" w:hAnsi="Times New Roman" w:cs="Times New Roman"/>
                <w:sz w:val="24"/>
                <w:szCs w:val="24"/>
                <w:lang w:val="uk-UA"/>
              </w:rPr>
              <w:t>Становлення та розвиток державного управління в авторському праві та суміжних п</w:t>
            </w:r>
            <w:r w:rsidR="00A42D48" w:rsidRPr="00A42D48">
              <w:rPr>
                <w:rFonts w:ascii="Times New Roman" w:hAnsi="Times New Roman" w:cs="Times New Roman"/>
                <w:sz w:val="24"/>
                <w:szCs w:val="24"/>
                <w:lang w:val="uk-UA"/>
              </w:rPr>
              <w:t>равах.</w:t>
            </w:r>
          </w:p>
          <w:p w:rsidR="00427181" w:rsidRPr="00A42D48" w:rsidRDefault="00427181" w:rsidP="00A42D48">
            <w:pPr>
              <w:pStyle w:val="a9"/>
              <w:numPr>
                <w:ilvl w:val="0"/>
                <w:numId w:val="27"/>
              </w:numPr>
              <w:jc w:val="both"/>
              <w:rPr>
                <w:rFonts w:ascii="Times New Roman" w:eastAsia="Times New Roman" w:hAnsi="Times New Roman" w:cs="Times New Roman"/>
                <w:sz w:val="24"/>
                <w:szCs w:val="24"/>
                <w:lang w:val="uk-UA"/>
              </w:rPr>
            </w:pPr>
            <w:r w:rsidRPr="00A42D48">
              <w:rPr>
                <w:rFonts w:ascii="Times New Roman" w:hAnsi="Times New Roman" w:cs="Times New Roman"/>
                <w:sz w:val="24"/>
                <w:szCs w:val="24"/>
                <w:lang w:val="uk-UA"/>
              </w:rPr>
              <w:t>Становлення та розвиток законодавства з авторського права та суміжних прав</w:t>
            </w:r>
            <w:r w:rsidR="008D2FA2">
              <w:rPr>
                <w:rFonts w:ascii="Times New Roman" w:hAnsi="Times New Roman" w:cs="Times New Roman"/>
                <w:sz w:val="24"/>
                <w:szCs w:val="24"/>
                <w:lang w:val="uk-UA"/>
              </w:rPr>
              <w:t xml:space="preserve"> в Україні.</w:t>
            </w:r>
            <w:r w:rsidR="00A42D48" w:rsidRPr="00A42D48">
              <w:rPr>
                <w:rFonts w:ascii="Times New Roman" w:hAnsi="Times New Roman" w:cs="Times New Roman"/>
                <w:sz w:val="24"/>
                <w:szCs w:val="24"/>
                <w:lang w:val="uk-UA"/>
              </w:rPr>
              <w:t>.</w:t>
            </w:r>
            <w:r w:rsidRPr="00A42D48">
              <w:rPr>
                <w:rFonts w:ascii="Times New Roman" w:hAnsi="Times New Roman" w:cs="Times New Roman"/>
                <w:sz w:val="24"/>
                <w:szCs w:val="24"/>
                <w:lang w:val="uk-UA"/>
              </w:rPr>
              <w:t xml:space="preserve"> </w:t>
            </w:r>
          </w:p>
          <w:p w:rsidR="00A42D48" w:rsidRPr="00A42D48" w:rsidRDefault="00A42D48" w:rsidP="00A42D48">
            <w:pPr>
              <w:pStyle w:val="a9"/>
              <w:numPr>
                <w:ilvl w:val="0"/>
                <w:numId w:val="27"/>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Розвиток законодавства в ЄС.</w:t>
            </w:r>
          </w:p>
        </w:tc>
        <w:tc>
          <w:tcPr>
            <w:tcW w:w="1559" w:type="dxa"/>
            <w:shd w:val="clear" w:color="auto" w:fill="auto"/>
          </w:tcPr>
          <w:p w:rsidR="00427181" w:rsidRPr="00427181" w:rsidRDefault="00427181" w:rsidP="00FA00EE">
            <w:pPr>
              <w:jc w:val="center"/>
              <w:rPr>
                <w:rFonts w:ascii="Times New Roman" w:eastAsia="Times New Roman" w:hAnsi="Times New Roman" w:cs="Times New Roman"/>
                <w:b/>
                <w:sz w:val="24"/>
                <w:szCs w:val="24"/>
              </w:rPr>
            </w:pPr>
          </w:p>
        </w:tc>
      </w:tr>
      <w:tr w:rsidR="0014525C" w:rsidRPr="00DE75B2" w:rsidTr="00FA00EE">
        <w:trPr>
          <w:trHeight w:val="343"/>
          <w:jc w:val="center"/>
        </w:trPr>
        <w:tc>
          <w:tcPr>
            <w:tcW w:w="572" w:type="dxa"/>
            <w:shd w:val="clear" w:color="auto" w:fill="auto"/>
          </w:tcPr>
          <w:p w:rsidR="0014525C"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8" w:type="dxa"/>
            <w:shd w:val="clear" w:color="auto" w:fill="auto"/>
          </w:tcPr>
          <w:p w:rsidR="0014525C"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Л-3</w:t>
            </w:r>
          </w:p>
        </w:tc>
        <w:tc>
          <w:tcPr>
            <w:tcW w:w="793" w:type="dxa"/>
            <w:shd w:val="clear" w:color="auto" w:fill="auto"/>
          </w:tcPr>
          <w:p w:rsidR="0014525C"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14525C" w:rsidRPr="003F5E41" w:rsidRDefault="0014525C" w:rsidP="009F52F3">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3.</w:t>
            </w:r>
            <w:r w:rsidR="009F52F3">
              <w:rPr>
                <w:rFonts w:ascii="Times New Roman" w:eastAsia="Times New Roman" w:hAnsi="Times New Roman" w:cs="Times New Roman"/>
                <w:sz w:val="24"/>
                <w:szCs w:val="24"/>
                <w:lang w:val="uk-UA"/>
              </w:rPr>
              <w:t xml:space="preserve"> Об’єкти авторського права</w:t>
            </w:r>
          </w:p>
        </w:tc>
        <w:tc>
          <w:tcPr>
            <w:tcW w:w="1559" w:type="dxa"/>
            <w:shd w:val="clear" w:color="auto" w:fill="auto"/>
          </w:tcPr>
          <w:p w:rsidR="0014525C" w:rsidRPr="00DE75B2" w:rsidRDefault="008A7D5F" w:rsidP="00734786">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734786">
              <w:rPr>
                <w:rFonts w:ascii="Times New Roman" w:eastAsia="Times New Roman" w:hAnsi="Times New Roman" w:cs="Times New Roman"/>
                <w:sz w:val="24"/>
                <w:szCs w:val="24"/>
                <w:lang w:val="uk-UA"/>
              </w:rPr>
              <w:t>-9,11,14</w:t>
            </w:r>
            <w:r>
              <w:rPr>
                <w:rFonts w:ascii="Times New Roman" w:eastAsia="Times New Roman" w:hAnsi="Times New Roman" w:cs="Times New Roman"/>
                <w:sz w:val="24"/>
                <w:szCs w:val="24"/>
                <w:lang w:val="en-GB"/>
              </w:rPr>
              <w:t>]</w:t>
            </w:r>
          </w:p>
        </w:tc>
      </w:tr>
      <w:tr w:rsidR="00CB6086" w:rsidRPr="00DE75B2" w:rsidTr="00FA00EE">
        <w:trPr>
          <w:trHeight w:val="343"/>
          <w:jc w:val="center"/>
        </w:trPr>
        <w:tc>
          <w:tcPr>
            <w:tcW w:w="572" w:type="dxa"/>
            <w:shd w:val="clear" w:color="auto" w:fill="auto"/>
          </w:tcPr>
          <w:p w:rsidR="00CB608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8" w:type="dxa"/>
            <w:shd w:val="clear" w:color="auto" w:fill="auto"/>
          </w:tcPr>
          <w:p w:rsidR="00CB608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B608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CB6086" w:rsidRPr="004B1A6D" w:rsidRDefault="00CB6086" w:rsidP="00CB6086">
            <w:pPr>
              <w:numPr>
                <w:ilvl w:val="0"/>
                <w:numId w:val="28"/>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Поняття твору та його ознаки.</w:t>
            </w:r>
          </w:p>
          <w:p w:rsidR="00CB6086" w:rsidRPr="004B1A6D" w:rsidRDefault="00CB6086" w:rsidP="00CB6086">
            <w:pPr>
              <w:numPr>
                <w:ilvl w:val="0"/>
                <w:numId w:val="28"/>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Службові  твори</w:t>
            </w:r>
          </w:p>
          <w:p w:rsidR="00CB6086" w:rsidRPr="004B1A6D" w:rsidRDefault="00CB6086" w:rsidP="00CB6086">
            <w:pPr>
              <w:numPr>
                <w:ilvl w:val="0"/>
                <w:numId w:val="28"/>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Твори, які не охороняються авторським правом</w:t>
            </w:r>
          </w:p>
          <w:p w:rsidR="00CB6086" w:rsidRPr="004B1A6D" w:rsidRDefault="00CB6086" w:rsidP="00CB6086">
            <w:pPr>
              <w:numPr>
                <w:ilvl w:val="0"/>
                <w:numId w:val="28"/>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Види творів та їх характеристика.</w:t>
            </w:r>
          </w:p>
          <w:p w:rsidR="00CB6086" w:rsidRPr="004B1A6D" w:rsidRDefault="00CB6086" w:rsidP="00CB6086">
            <w:pPr>
              <w:numPr>
                <w:ilvl w:val="0"/>
                <w:numId w:val="28"/>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Літературні твори.</w:t>
            </w:r>
          </w:p>
          <w:p w:rsidR="00CB6086" w:rsidRPr="004B1A6D" w:rsidRDefault="00CB6086" w:rsidP="00CB6086">
            <w:pPr>
              <w:numPr>
                <w:ilvl w:val="0"/>
                <w:numId w:val="28"/>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Особисті листи, щоденники як особливий вид творів.</w:t>
            </w:r>
          </w:p>
          <w:p w:rsidR="00CB6086" w:rsidRPr="00CB6086" w:rsidRDefault="00CB6086" w:rsidP="00CB6086">
            <w:pPr>
              <w:numPr>
                <w:ilvl w:val="0"/>
                <w:numId w:val="28"/>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Наукові твори.</w:t>
            </w:r>
          </w:p>
        </w:tc>
        <w:tc>
          <w:tcPr>
            <w:tcW w:w="1559" w:type="dxa"/>
            <w:shd w:val="clear" w:color="auto" w:fill="auto"/>
          </w:tcPr>
          <w:p w:rsidR="00CB6086" w:rsidRDefault="00CB6086" w:rsidP="00FA00EE">
            <w:pPr>
              <w:jc w:val="center"/>
              <w:rPr>
                <w:rFonts w:ascii="Times New Roman" w:eastAsia="Times New Roman" w:hAnsi="Times New Roman" w:cs="Times New Roman"/>
                <w:b/>
                <w:sz w:val="24"/>
                <w:szCs w:val="24"/>
                <w:lang w:val="en-GB"/>
              </w:rPr>
            </w:pPr>
          </w:p>
        </w:tc>
      </w:tr>
      <w:tr w:rsidR="00C47FEF" w:rsidRPr="004314EC" w:rsidTr="00FA00EE">
        <w:trPr>
          <w:trHeight w:val="343"/>
          <w:jc w:val="center"/>
        </w:trPr>
        <w:tc>
          <w:tcPr>
            <w:tcW w:w="572" w:type="dxa"/>
            <w:shd w:val="clear" w:color="auto" w:fill="auto"/>
          </w:tcPr>
          <w:p w:rsidR="00C47FEF" w:rsidRPr="0053319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Л-4</w:t>
            </w:r>
          </w:p>
        </w:tc>
        <w:tc>
          <w:tcPr>
            <w:tcW w:w="793" w:type="dxa"/>
            <w:shd w:val="clear" w:color="auto" w:fill="auto"/>
          </w:tcPr>
          <w:p w:rsidR="00C47FEF" w:rsidRPr="0053319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C47FEF" w:rsidRPr="00533196" w:rsidRDefault="0014525C" w:rsidP="009F52F3">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4</w:t>
            </w:r>
            <w:r w:rsidR="00C47FEF" w:rsidRPr="00533196">
              <w:rPr>
                <w:rFonts w:ascii="Times New Roman" w:eastAsia="Times New Roman" w:hAnsi="Times New Roman" w:cs="Times New Roman"/>
                <w:sz w:val="24"/>
                <w:szCs w:val="24"/>
                <w:lang w:val="uk-UA"/>
              </w:rPr>
              <w:t xml:space="preserve">. </w:t>
            </w:r>
            <w:r w:rsidR="009F52F3">
              <w:rPr>
                <w:rFonts w:ascii="Times New Roman" w:eastAsia="Times New Roman" w:hAnsi="Times New Roman" w:cs="Times New Roman"/>
                <w:sz w:val="24"/>
                <w:szCs w:val="24"/>
                <w:lang w:val="uk-UA"/>
              </w:rPr>
              <w:t>Суб’єкти авторських прав</w:t>
            </w:r>
            <w:r w:rsidR="00CB6086">
              <w:rPr>
                <w:rFonts w:ascii="Times New Roman" w:eastAsia="Times New Roman" w:hAnsi="Times New Roman" w:cs="Times New Roman"/>
                <w:sz w:val="24"/>
                <w:szCs w:val="24"/>
                <w:lang w:val="uk-UA"/>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734786">
              <w:rPr>
                <w:rFonts w:ascii="Times New Roman" w:eastAsia="Times New Roman" w:hAnsi="Times New Roman" w:cs="Times New Roman"/>
                <w:sz w:val="24"/>
                <w:szCs w:val="24"/>
                <w:lang w:val="en-GB"/>
              </w:rPr>
              <w:t>1</w:t>
            </w:r>
            <w:r w:rsidR="00734786">
              <w:rPr>
                <w:rFonts w:ascii="Times New Roman" w:eastAsia="Times New Roman" w:hAnsi="Times New Roman" w:cs="Times New Roman"/>
                <w:sz w:val="24"/>
                <w:szCs w:val="24"/>
                <w:lang w:val="uk-UA"/>
              </w:rPr>
              <w:t>-9,11,14</w:t>
            </w:r>
            <w:r>
              <w:rPr>
                <w:rFonts w:ascii="Times New Roman" w:eastAsia="Times New Roman" w:hAnsi="Times New Roman" w:cs="Times New Roman"/>
                <w:sz w:val="24"/>
                <w:szCs w:val="24"/>
                <w:lang w:val="en-GB"/>
              </w:rPr>
              <w:t>]</w:t>
            </w:r>
          </w:p>
        </w:tc>
      </w:tr>
      <w:tr w:rsidR="00CB6086" w:rsidRPr="004314EC" w:rsidTr="00FA00EE">
        <w:trPr>
          <w:trHeight w:val="343"/>
          <w:jc w:val="center"/>
        </w:trPr>
        <w:tc>
          <w:tcPr>
            <w:tcW w:w="572" w:type="dxa"/>
            <w:shd w:val="clear" w:color="auto" w:fill="auto"/>
          </w:tcPr>
          <w:p w:rsidR="00CB608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908" w:type="dxa"/>
            <w:shd w:val="clear" w:color="auto" w:fill="auto"/>
          </w:tcPr>
          <w:p w:rsidR="00CB608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B6086" w:rsidRPr="0053319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CB6086" w:rsidRPr="004B1A6D" w:rsidRDefault="00CB6086" w:rsidP="00CB6086">
            <w:pPr>
              <w:numPr>
                <w:ilvl w:val="0"/>
                <w:numId w:val="29"/>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Неповнолітні і недієздатні автори.</w:t>
            </w:r>
          </w:p>
          <w:p w:rsidR="00CB6086" w:rsidRPr="004B1A6D" w:rsidRDefault="00CB6086" w:rsidP="00CB6086">
            <w:pPr>
              <w:numPr>
                <w:ilvl w:val="0"/>
                <w:numId w:val="29"/>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Іноземні автори як суб’єкти авторських прав</w:t>
            </w:r>
            <w:r>
              <w:rPr>
                <w:rFonts w:ascii="Times New Roman" w:eastAsia="Times New Roman" w:hAnsi="Times New Roman" w:cs="Times New Roman"/>
                <w:color w:val="000000"/>
                <w:sz w:val="24"/>
                <w:szCs w:val="24"/>
                <w:lang w:val="uk-UA"/>
              </w:rPr>
              <w:t>.</w:t>
            </w:r>
          </w:p>
          <w:p w:rsidR="00CB6086" w:rsidRDefault="00CB6086" w:rsidP="00CB6086">
            <w:pPr>
              <w:numPr>
                <w:ilvl w:val="0"/>
                <w:numId w:val="29"/>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Правонаступники як суб’єкти авторських прав</w:t>
            </w:r>
            <w:r>
              <w:rPr>
                <w:rFonts w:ascii="Times New Roman" w:eastAsia="Times New Roman" w:hAnsi="Times New Roman" w:cs="Times New Roman"/>
                <w:sz w:val="24"/>
                <w:szCs w:val="24"/>
                <w:lang w:val="uk-UA"/>
              </w:rPr>
              <w:t>.</w:t>
            </w:r>
          </w:p>
          <w:p w:rsidR="00CB6086" w:rsidRPr="00CB6086" w:rsidRDefault="00CB6086" w:rsidP="00CB6086">
            <w:pPr>
              <w:numPr>
                <w:ilvl w:val="0"/>
                <w:numId w:val="29"/>
              </w:numPr>
              <w:tabs>
                <w:tab w:val="left" w:pos="360"/>
              </w:tabs>
              <w:ind w:left="30" w:firstLine="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Перекладач як суб’єкт авторського права.</w:t>
            </w:r>
          </w:p>
        </w:tc>
        <w:tc>
          <w:tcPr>
            <w:tcW w:w="1559" w:type="dxa"/>
            <w:shd w:val="clear" w:color="auto" w:fill="auto"/>
          </w:tcPr>
          <w:p w:rsidR="00CB6086" w:rsidRPr="00CB6086" w:rsidRDefault="00CB6086" w:rsidP="00FA00EE">
            <w:pPr>
              <w:jc w:val="center"/>
              <w:rPr>
                <w:rFonts w:ascii="Times New Roman" w:eastAsia="Times New Roman" w:hAnsi="Times New Roman" w:cs="Times New Roman"/>
                <w:b/>
                <w:sz w:val="24"/>
                <w:szCs w:val="24"/>
              </w:rPr>
            </w:pPr>
          </w:p>
        </w:tc>
      </w:tr>
      <w:tr w:rsidR="00C47FEF" w:rsidRPr="00DE75B2" w:rsidTr="00FA00EE">
        <w:trPr>
          <w:trHeight w:val="343"/>
          <w:jc w:val="center"/>
        </w:trPr>
        <w:tc>
          <w:tcPr>
            <w:tcW w:w="572" w:type="dxa"/>
            <w:shd w:val="clear" w:color="auto" w:fill="auto"/>
          </w:tcPr>
          <w:p w:rsidR="00C47FEF" w:rsidRPr="00533196" w:rsidRDefault="00CB608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Л-5</w:t>
            </w:r>
          </w:p>
        </w:tc>
        <w:tc>
          <w:tcPr>
            <w:tcW w:w="793" w:type="dxa"/>
            <w:shd w:val="clear" w:color="auto" w:fill="auto"/>
          </w:tcPr>
          <w:p w:rsidR="00C47FEF" w:rsidRPr="00533196"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C47FEF" w:rsidRPr="00533196" w:rsidRDefault="0014525C" w:rsidP="00A352C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5</w:t>
            </w:r>
            <w:r w:rsidR="00C47FEF" w:rsidRPr="00533196">
              <w:rPr>
                <w:rFonts w:ascii="Times New Roman" w:eastAsia="Times New Roman" w:hAnsi="Times New Roman" w:cs="Times New Roman"/>
                <w:sz w:val="24"/>
                <w:szCs w:val="24"/>
                <w:lang w:val="uk-UA"/>
              </w:rPr>
              <w:t xml:space="preserve">. </w:t>
            </w:r>
            <w:r w:rsidR="00A352C8">
              <w:rPr>
                <w:rFonts w:ascii="Times New Roman" w:eastAsia="Times New Roman" w:hAnsi="Times New Roman" w:cs="Times New Roman"/>
                <w:sz w:val="24"/>
                <w:szCs w:val="24"/>
                <w:lang w:val="uk-UA"/>
              </w:rPr>
              <w:t>Зміст та умови дії авторського права</w:t>
            </w:r>
            <w:r w:rsidR="00C96967">
              <w:rPr>
                <w:rFonts w:ascii="Times New Roman" w:eastAsia="Times New Roman" w:hAnsi="Times New Roman" w:cs="Times New Roman"/>
                <w:sz w:val="24"/>
                <w:szCs w:val="24"/>
                <w:lang w:val="uk-UA"/>
              </w:rPr>
              <w:t>.</w:t>
            </w:r>
          </w:p>
        </w:tc>
        <w:tc>
          <w:tcPr>
            <w:tcW w:w="1559" w:type="dxa"/>
            <w:shd w:val="clear" w:color="auto" w:fill="auto"/>
          </w:tcPr>
          <w:p w:rsidR="00C47FEF" w:rsidRPr="004314EC" w:rsidRDefault="00C47FEF" w:rsidP="00734786">
            <w:pPr>
              <w:jc w:val="center"/>
              <w:rPr>
                <w:rFonts w:ascii="Times New Roman" w:eastAsia="Times New Roman" w:hAnsi="Times New Roman" w:cs="Times New Roman"/>
                <w:b/>
                <w:sz w:val="24"/>
                <w:szCs w:val="24"/>
                <w:lang w:val="uk-UA"/>
              </w:rPr>
            </w:pPr>
            <w:r w:rsidRPr="00DE75B2">
              <w:rPr>
                <w:rFonts w:ascii="Times New Roman" w:eastAsia="Times New Roman" w:hAnsi="Times New Roman" w:cs="Times New Roman"/>
                <w:b/>
                <w:sz w:val="24"/>
                <w:szCs w:val="24"/>
                <w:lang w:val="uk-UA"/>
              </w:rPr>
              <w:t>[</w:t>
            </w:r>
            <w:r w:rsidR="00734786">
              <w:rPr>
                <w:rFonts w:ascii="Times New Roman" w:eastAsia="Times New Roman" w:hAnsi="Times New Roman" w:cs="Times New Roman"/>
                <w:sz w:val="24"/>
                <w:szCs w:val="24"/>
                <w:lang w:val="uk-UA"/>
              </w:rPr>
              <w:t>2,7,18,20</w:t>
            </w:r>
            <w:r w:rsidRPr="00DE75B2">
              <w:rPr>
                <w:rFonts w:ascii="Times New Roman" w:eastAsia="Times New Roman" w:hAnsi="Times New Roman" w:cs="Times New Roman"/>
                <w:sz w:val="24"/>
                <w:szCs w:val="24"/>
                <w:lang w:val="uk-UA"/>
              </w:rPr>
              <w:t>]</w:t>
            </w:r>
          </w:p>
        </w:tc>
      </w:tr>
      <w:tr w:rsidR="00C96967" w:rsidRPr="00DE75B2" w:rsidTr="00FA00EE">
        <w:trPr>
          <w:trHeight w:val="343"/>
          <w:jc w:val="center"/>
        </w:trPr>
        <w:tc>
          <w:tcPr>
            <w:tcW w:w="572" w:type="dxa"/>
            <w:shd w:val="clear" w:color="auto" w:fill="auto"/>
          </w:tcPr>
          <w:p w:rsidR="00C96967"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08" w:type="dxa"/>
            <w:shd w:val="clear" w:color="auto" w:fill="auto"/>
          </w:tcPr>
          <w:p w:rsidR="00C96967"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96967" w:rsidRPr="00533196"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C96967" w:rsidRPr="004B1A6D" w:rsidRDefault="00C96967" w:rsidP="00C96967">
            <w:pPr>
              <w:numPr>
                <w:ilvl w:val="0"/>
                <w:numId w:val="30"/>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Авторське право і окремі авторські правомочності.</w:t>
            </w:r>
          </w:p>
          <w:p w:rsidR="00C96967" w:rsidRPr="004B1A6D" w:rsidRDefault="00C96967" w:rsidP="00C96967">
            <w:pPr>
              <w:numPr>
                <w:ilvl w:val="0"/>
                <w:numId w:val="30"/>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Види авторських прав.</w:t>
            </w:r>
          </w:p>
          <w:p w:rsidR="00C96967" w:rsidRPr="004B1A6D" w:rsidRDefault="00C96967" w:rsidP="00C96967">
            <w:pPr>
              <w:numPr>
                <w:ilvl w:val="0"/>
                <w:numId w:val="30"/>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Загальна характеристика особистих немайнових прав авторів.</w:t>
            </w:r>
          </w:p>
          <w:p w:rsidR="00C96967" w:rsidRPr="00C96967" w:rsidRDefault="00C96967" w:rsidP="00C96967">
            <w:pPr>
              <w:numPr>
                <w:ilvl w:val="0"/>
                <w:numId w:val="30"/>
              </w:numPr>
              <w:tabs>
                <w:tab w:val="left" w:pos="360"/>
              </w:tabs>
              <w:ind w:left="30" w:firstLine="0"/>
              <w:contextualSpacing/>
              <w:jc w:val="both"/>
              <w:rPr>
                <w:rFonts w:ascii="Times New Roman" w:eastAsia="Times New Roman" w:hAnsi="Times New Roman" w:cs="Times New Roman"/>
                <w:sz w:val="24"/>
                <w:szCs w:val="24"/>
                <w:lang w:val="uk-UA"/>
              </w:rPr>
            </w:pPr>
            <w:r w:rsidRPr="004B1A6D">
              <w:rPr>
                <w:rFonts w:ascii="Times New Roman" w:eastAsia="Times New Roman" w:hAnsi="Times New Roman" w:cs="Times New Roman"/>
                <w:color w:val="000000"/>
                <w:sz w:val="24"/>
                <w:szCs w:val="24"/>
                <w:lang w:val="uk-UA"/>
              </w:rPr>
              <w:t>Загальна характеристика майнових прав авторів.</w:t>
            </w:r>
          </w:p>
        </w:tc>
        <w:tc>
          <w:tcPr>
            <w:tcW w:w="1559" w:type="dxa"/>
            <w:shd w:val="clear" w:color="auto" w:fill="auto"/>
          </w:tcPr>
          <w:p w:rsidR="00C96967" w:rsidRPr="00DE75B2" w:rsidRDefault="00C96967" w:rsidP="00FA00EE">
            <w:pPr>
              <w:jc w:val="center"/>
              <w:rPr>
                <w:rFonts w:ascii="Times New Roman" w:eastAsia="Times New Roman" w:hAnsi="Times New Roman" w:cs="Times New Roman"/>
                <w:b/>
                <w:sz w:val="24"/>
                <w:szCs w:val="24"/>
                <w:lang w:val="uk-UA"/>
              </w:rPr>
            </w:pPr>
          </w:p>
        </w:tc>
      </w:tr>
      <w:tr w:rsidR="0014525C" w:rsidRPr="004314EC" w:rsidTr="00FA00EE">
        <w:trPr>
          <w:trHeight w:val="343"/>
          <w:jc w:val="center"/>
        </w:trPr>
        <w:tc>
          <w:tcPr>
            <w:tcW w:w="572" w:type="dxa"/>
            <w:shd w:val="clear" w:color="auto" w:fill="auto"/>
          </w:tcPr>
          <w:p w:rsidR="0014525C" w:rsidRPr="00533196"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908" w:type="dxa"/>
            <w:shd w:val="clear" w:color="auto" w:fill="auto"/>
          </w:tcPr>
          <w:p w:rsidR="0014525C"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Л-6</w:t>
            </w:r>
          </w:p>
        </w:tc>
        <w:tc>
          <w:tcPr>
            <w:tcW w:w="793" w:type="dxa"/>
            <w:shd w:val="clear" w:color="auto" w:fill="auto"/>
          </w:tcPr>
          <w:p w:rsidR="0014525C" w:rsidRPr="00533196"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14525C" w:rsidRPr="0014525C" w:rsidRDefault="0014525C" w:rsidP="00A352C8">
            <w:pPr>
              <w:jc w:val="both"/>
              <w:rPr>
                <w:rFonts w:ascii="Times New Roman" w:eastAsia="Times New Roman" w:hAnsi="Times New Roman" w:cs="Times New Roman"/>
                <w:sz w:val="24"/>
                <w:szCs w:val="24"/>
                <w:lang w:val="uk-UA"/>
              </w:rPr>
            </w:pPr>
            <w:r w:rsidRPr="0014525C">
              <w:rPr>
                <w:rFonts w:ascii="Times New Roman" w:eastAsia="Times New Roman" w:hAnsi="Times New Roman" w:cs="Times New Roman"/>
                <w:sz w:val="24"/>
                <w:szCs w:val="24"/>
                <w:lang w:val="uk-UA"/>
              </w:rPr>
              <w:t xml:space="preserve">Тема 6. </w:t>
            </w:r>
            <w:r w:rsidR="00A352C8">
              <w:rPr>
                <w:rFonts w:ascii="Times New Roman" w:eastAsia="Times New Roman" w:hAnsi="Times New Roman" w:cs="Times New Roman"/>
                <w:sz w:val="24"/>
                <w:szCs w:val="24"/>
                <w:lang w:val="uk-UA"/>
              </w:rPr>
              <w:t>Виникнення та реєстрація авторського права</w:t>
            </w:r>
            <w:r w:rsidRPr="0014525C">
              <w:rPr>
                <w:rFonts w:ascii="Times New Roman" w:eastAsia="Times New Roman" w:hAnsi="Times New Roman" w:cs="Times New Roman"/>
                <w:sz w:val="24"/>
                <w:szCs w:val="24"/>
                <w:lang w:val="uk-UA"/>
              </w:rPr>
              <w:t>.</w:t>
            </w:r>
          </w:p>
        </w:tc>
        <w:tc>
          <w:tcPr>
            <w:tcW w:w="1559" w:type="dxa"/>
            <w:shd w:val="clear" w:color="auto" w:fill="auto"/>
          </w:tcPr>
          <w:p w:rsidR="0014525C" w:rsidRPr="0014525C" w:rsidRDefault="00CA7E4D" w:rsidP="007347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sidR="00734786">
              <w:rPr>
                <w:rFonts w:ascii="Times New Roman" w:eastAsia="Times New Roman" w:hAnsi="Times New Roman" w:cs="Times New Roman"/>
                <w:sz w:val="24"/>
                <w:szCs w:val="24"/>
                <w:lang w:val="en-GB"/>
              </w:rPr>
              <w:t>1</w:t>
            </w:r>
            <w:r w:rsidR="00734786">
              <w:rPr>
                <w:rFonts w:ascii="Times New Roman" w:eastAsia="Times New Roman" w:hAnsi="Times New Roman" w:cs="Times New Roman"/>
                <w:sz w:val="24"/>
                <w:szCs w:val="24"/>
                <w:lang w:val="uk-UA"/>
              </w:rPr>
              <w:t>-9,11,14</w:t>
            </w:r>
            <w:r>
              <w:rPr>
                <w:rFonts w:ascii="Times New Roman" w:eastAsia="Times New Roman" w:hAnsi="Times New Roman" w:cs="Times New Roman"/>
                <w:sz w:val="24"/>
                <w:szCs w:val="24"/>
                <w:lang w:val="en-GB"/>
              </w:rPr>
              <w:t>]</w:t>
            </w:r>
          </w:p>
        </w:tc>
      </w:tr>
      <w:tr w:rsidR="00C96967" w:rsidRPr="004314EC" w:rsidTr="00FA00EE">
        <w:trPr>
          <w:trHeight w:val="343"/>
          <w:jc w:val="center"/>
        </w:trPr>
        <w:tc>
          <w:tcPr>
            <w:tcW w:w="572" w:type="dxa"/>
            <w:shd w:val="clear" w:color="auto" w:fill="auto"/>
          </w:tcPr>
          <w:p w:rsidR="00C96967"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908" w:type="dxa"/>
            <w:shd w:val="clear" w:color="auto" w:fill="auto"/>
          </w:tcPr>
          <w:p w:rsidR="00C96967"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96967"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C96967" w:rsidRDefault="00C96967" w:rsidP="00A352C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1.Презумція авторського права.</w:t>
            </w:r>
          </w:p>
          <w:p w:rsidR="00C96967" w:rsidRDefault="00C96967" w:rsidP="00A352C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 Державна реєстрація авторського права в Україні.</w:t>
            </w:r>
          </w:p>
          <w:p w:rsidR="00C96967" w:rsidRPr="0014525C" w:rsidRDefault="00C96967" w:rsidP="00A352C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Порядок реєстрації авторського права в країнах ЄС.</w:t>
            </w:r>
          </w:p>
        </w:tc>
        <w:tc>
          <w:tcPr>
            <w:tcW w:w="1559" w:type="dxa"/>
            <w:shd w:val="clear" w:color="auto" w:fill="auto"/>
          </w:tcPr>
          <w:p w:rsidR="00C96967" w:rsidRPr="00C96967" w:rsidRDefault="00C96967" w:rsidP="00FA00EE">
            <w:pPr>
              <w:jc w:val="center"/>
              <w:rPr>
                <w:rFonts w:ascii="Times New Roman" w:eastAsia="Times New Roman" w:hAnsi="Times New Roman" w:cs="Times New Roman"/>
                <w:b/>
                <w:sz w:val="24"/>
                <w:szCs w:val="24"/>
              </w:rPr>
            </w:pPr>
          </w:p>
        </w:tc>
      </w:tr>
      <w:tr w:rsidR="00C47FEF" w:rsidRPr="004314EC" w:rsidTr="00FA00EE">
        <w:trPr>
          <w:trHeight w:val="343"/>
          <w:jc w:val="center"/>
        </w:trPr>
        <w:tc>
          <w:tcPr>
            <w:tcW w:w="572" w:type="dxa"/>
            <w:shd w:val="clear" w:color="auto" w:fill="auto"/>
          </w:tcPr>
          <w:p w:rsidR="00C47FEF" w:rsidRPr="00533196" w:rsidRDefault="00C96967" w:rsidP="00A352C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Л-7</w:t>
            </w:r>
          </w:p>
        </w:tc>
        <w:tc>
          <w:tcPr>
            <w:tcW w:w="793" w:type="dxa"/>
            <w:shd w:val="clear" w:color="auto" w:fill="auto"/>
          </w:tcPr>
          <w:p w:rsidR="00C47FEF" w:rsidRPr="00533196"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C47FEF" w:rsidRPr="00533196" w:rsidRDefault="0014525C" w:rsidP="00A352C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7</w:t>
            </w:r>
            <w:r w:rsidR="00C47FEF" w:rsidRPr="00533196">
              <w:rPr>
                <w:rFonts w:ascii="Times New Roman" w:eastAsia="Times New Roman" w:hAnsi="Times New Roman" w:cs="Times New Roman"/>
                <w:sz w:val="24"/>
                <w:szCs w:val="24"/>
                <w:lang w:val="uk-UA"/>
              </w:rPr>
              <w:t xml:space="preserve">. </w:t>
            </w:r>
            <w:r w:rsidR="00A352C8">
              <w:rPr>
                <w:rFonts w:ascii="Times New Roman" w:eastAsia="Times New Roman" w:hAnsi="Times New Roman" w:cs="Times New Roman"/>
                <w:sz w:val="24"/>
                <w:szCs w:val="24"/>
                <w:lang w:val="uk-UA"/>
              </w:rPr>
              <w:t>Розпорядження майновими авторськими правами</w:t>
            </w:r>
            <w:r w:rsidR="00C96967">
              <w:rPr>
                <w:rFonts w:ascii="Times New Roman" w:eastAsia="Times New Roman" w:hAnsi="Times New Roman" w:cs="Times New Roman"/>
                <w:sz w:val="24"/>
                <w:szCs w:val="24"/>
                <w:lang w:val="uk-UA"/>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sidRPr="00C96967">
              <w:rPr>
                <w:rFonts w:ascii="Times New Roman" w:eastAsia="Times New Roman" w:hAnsi="Times New Roman" w:cs="Times New Roman"/>
                <w:b/>
                <w:sz w:val="24"/>
                <w:szCs w:val="24"/>
              </w:rPr>
              <w:t>[</w:t>
            </w:r>
            <w:r w:rsidR="00734786">
              <w:rPr>
                <w:rFonts w:ascii="Times New Roman" w:eastAsia="Times New Roman" w:hAnsi="Times New Roman" w:cs="Times New Roman"/>
                <w:sz w:val="24"/>
                <w:szCs w:val="24"/>
                <w:lang w:val="uk-UA"/>
              </w:rPr>
              <w:t>2,7,18,20</w:t>
            </w:r>
            <w:r w:rsidRPr="00C96967">
              <w:rPr>
                <w:rFonts w:ascii="Times New Roman" w:eastAsia="Times New Roman" w:hAnsi="Times New Roman" w:cs="Times New Roman"/>
                <w:sz w:val="24"/>
                <w:szCs w:val="24"/>
              </w:rPr>
              <w:t>]</w:t>
            </w:r>
          </w:p>
        </w:tc>
      </w:tr>
      <w:tr w:rsidR="00C96967" w:rsidRPr="004314EC" w:rsidTr="00FA00EE">
        <w:trPr>
          <w:trHeight w:val="343"/>
          <w:jc w:val="center"/>
        </w:trPr>
        <w:tc>
          <w:tcPr>
            <w:tcW w:w="572" w:type="dxa"/>
            <w:shd w:val="clear" w:color="auto" w:fill="auto"/>
          </w:tcPr>
          <w:p w:rsidR="00C96967" w:rsidRDefault="00C96967" w:rsidP="00A352C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908" w:type="dxa"/>
            <w:shd w:val="clear" w:color="auto" w:fill="auto"/>
          </w:tcPr>
          <w:p w:rsidR="00C96967" w:rsidRDefault="00C9696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96967" w:rsidRDefault="00A32AB3"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812" w:type="dxa"/>
            <w:shd w:val="clear" w:color="auto" w:fill="auto"/>
          </w:tcPr>
          <w:p w:rsidR="00A32AB3" w:rsidRPr="00A32AB3" w:rsidRDefault="00C96967" w:rsidP="00A32AB3">
            <w:pPr>
              <w:pStyle w:val="a9"/>
              <w:numPr>
                <w:ilvl w:val="0"/>
                <w:numId w:val="31"/>
              </w:numPr>
              <w:jc w:val="both"/>
              <w:rPr>
                <w:rFonts w:ascii="Times New Roman" w:eastAsia="Times New Roman" w:hAnsi="Times New Roman" w:cs="Times New Roman"/>
                <w:sz w:val="24"/>
                <w:szCs w:val="24"/>
                <w:lang w:val="uk-UA"/>
              </w:rPr>
            </w:pPr>
            <w:r w:rsidRPr="00A32AB3">
              <w:rPr>
                <w:rFonts w:ascii="Times New Roman" w:hAnsi="Times New Roman" w:cs="Times New Roman"/>
                <w:sz w:val="24"/>
                <w:szCs w:val="24"/>
                <w:lang w:val="uk-UA"/>
              </w:rPr>
              <w:t xml:space="preserve">Договір про передачу права на використання твору. </w:t>
            </w:r>
          </w:p>
          <w:p w:rsidR="00A32AB3" w:rsidRPr="00A32AB3" w:rsidRDefault="00C96967" w:rsidP="00A32AB3">
            <w:pPr>
              <w:pStyle w:val="a9"/>
              <w:numPr>
                <w:ilvl w:val="0"/>
                <w:numId w:val="31"/>
              </w:numPr>
              <w:jc w:val="both"/>
              <w:rPr>
                <w:rFonts w:ascii="Times New Roman" w:eastAsia="Times New Roman" w:hAnsi="Times New Roman" w:cs="Times New Roman"/>
                <w:sz w:val="24"/>
                <w:szCs w:val="24"/>
                <w:lang w:val="uk-UA"/>
              </w:rPr>
            </w:pPr>
            <w:r w:rsidRPr="00A32AB3">
              <w:rPr>
                <w:rFonts w:ascii="Times New Roman" w:hAnsi="Times New Roman" w:cs="Times New Roman"/>
                <w:sz w:val="24"/>
                <w:szCs w:val="24"/>
                <w:lang w:val="uk-UA"/>
              </w:rPr>
              <w:t>Договір про передачу (відчуження) майнових авторсь</w:t>
            </w:r>
            <w:r w:rsidR="00A32AB3">
              <w:rPr>
                <w:rFonts w:ascii="Times New Roman" w:hAnsi="Times New Roman" w:cs="Times New Roman"/>
                <w:sz w:val="24"/>
                <w:szCs w:val="24"/>
                <w:lang w:val="uk-UA"/>
              </w:rPr>
              <w:t>ких прав.</w:t>
            </w:r>
          </w:p>
          <w:p w:rsidR="00A32AB3" w:rsidRPr="00A32AB3" w:rsidRDefault="00A32AB3" w:rsidP="00A32AB3">
            <w:pPr>
              <w:pStyle w:val="a9"/>
              <w:numPr>
                <w:ilvl w:val="0"/>
                <w:numId w:val="31"/>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C96967" w:rsidRPr="00A32AB3">
              <w:rPr>
                <w:rFonts w:ascii="Times New Roman" w:hAnsi="Times New Roman" w:cs="Times New Roman"/>
                <w:sz w:val="24"/>
                <w:szCs w:val="24"/>
                <w:lang w:val="uk-UA"/>
              </w:rPr>
              <w:t>Договір замовлен</w:t>
            </w:r>
            <w:r>
              <w:rPr>
                <w:rFonts w:ascii="Times New Roman" w:hAnsi="Times New Roman" w:cs="Times New Roman"/>
                <w:sz w:val="24"/>
                <w:szCs w:val="24"/>
                <w:lang w:val="uk-UA"/>
              </w:rPr>
              <w:t xml:space="preserve">ня. </w:t>
            </w:r>
          </w:p>
          <w:p w:rsidR="00A32AB3" w:rsidRPr="00A32AB3" w:rsidRDefault="00A32AB3" w:rsidP="00A32AB3">
            <w:pPr>
              <w:pStyle w:val="a9"/>
              <w:numPr>
                <w:ilvl w:val="0"/>
                <w:numId w:val="31"/>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Інші види авторських договорів. </w:t>
            </w:r>
          </w:p>
          <w:p w:rsidR="00A32AB3" w:rsidRPr="00A32AB3" w:rsidRDefault="00C96967" w:rsidP="00A32AB3">
            <w:pPr>
              <w:pStyle w:val="a9"/>
              <w:numPr>
                <w:ilvl w:val="0"/>
                <w:numId w:val="31"/>
              </w:numPr>
              <w:jc w:val="both"/>
              <w:rPr>
                <w:rFonts w:ascii="Times New Roman" w:eastAsia="Times New Roman" w:hAnsi="Times New Roman" w:cs="Times New Roman"/>
                <w:sz w:val="24"/>
                <w:szCs w:val="24"/>
                <w:lang w:val="uk-UA"/>
              </w:rPr>
            </w:pPr>
            <w:r w:rsidRPr="00A32AB3">
              <w:rPr>
                <w:rFonts w:ascii="Times New Roman" w:hAnsi="Times New Roman" w:cs="Times New Roman"/>
                <w:sz w:val="24"/>
                <w:szCs w:val="24"/>
                <w:lang w:val="uk-UA"/>
              </w:rPr>
              <w:t>Розпоряджання майновими правами інтелектуальної власності на твір відповідно до Цивільного кодексу Укр</w:t>
            </w:r>
            <w:r w:rsidR="00A32AB3">
              <w:rPr>
                <w:rFonts w:ascii="Times New Roman" w:hAnsi="Times New Roman" w:cs="Times New Roman"/>
                <w:sz w:val="24"/>
                <w:szCs w:val="24"/>
                <w:lang w:val="uk-UA"/>
              </w:rPr>
              <w:t>аїни.</w:t>
            </w:r>
          </w:p>
          <w:p w:rsidR="00A32AB3" w:rsidRPr="00A32AB3" w:rsidRDefault="00C96967" w:rsidP="00A32AB3">
            <w:pPr>
              <w:pStyle w:val="a9"/>
              <w:numPr>
                <w:ilvl w:val="0"/>
                <w:numId w:val="31"/>
              </w:numPr>
              <w:jc w:val="both"/>
              <w:rPr>
                <w:rFonts w:ascii="Times New Roman" w:eastAsia="Times New Roman" w:hAnsi="Times New Roman" w:cs="Times New Roman"/>
                <w:sz w:val="24"/>
                <w:szCs w:val="24"/>
                <w:lang w:val="uk-UA"/>
              </w:rPr>
            </w:pPr>
            <w:r w:rsidRPr="00A32AB3">
              <w:rPr>
                <w:rFonts w:ascii="Times New Roman" w:hAnsi="Times New Roman" w:cs="Times New Roman"/>
                <w:sz w:val="24"/>
                <w:szCs w:val="24"/>
                <w:lang w:val="uk-UA"/>
              </w:rPr>
              <w:t>Ліцензія на використання об'єкта права ін</w:t>
            </w:r>
            <w:r w:rsidR="00A32AB3">
              <w:rPr>
                <w:rFonts w:ascii="Times New Roman" w:hAnsi="Times New Roman" w:cs="Times New Roman"/>
                <w:sz w:val="24"/>
                <w:szCs w:val="24"/>
                <w:lang w:val="uk-UA"/>
              </w:rPr>
              <w:t>телектуальної власності.</w:t>
            </w:r>
          </w:p>
          <w:p w:rsidR="00A32AB3" w:rsidRPr="00A32AB3" w:rsidRDefault="00C96967" w:rsidP="00A32AB3">
            <w:pPr>
              <w:pStyle w:val="a9"/>
              <w:numPr>
                <w:ilvl w:val="0"/>
                <w:numId w:val="31"/>
              </w:numPr>
              <w:jc w:val="both"/>
              <w:rPr>
                <w:rFonts w:ascii="Times New Roman" w:eastAsia="Times New Roman" w:hAnsi="Times New Roman" w:cs="Times New Roman"/>
                <w:sz w:val="24"/>
                <w:szCs w:val="24"/>
                <w:lang w:val="uk-UA"/>
              </w:rPr>
            </w:pPr>
            <w:r w:rsidRPr="00A32AB3">
              <w:rPr>
                <w:rFonts w:ascii="Times New Roman" w:hAnsi="Times New Roman" w:cs="Times New Roman"/>
                <w:sz w:val="24"/>
                <w:szCs w:val="24"/>
                <w:lang w:val="uk-UA"/>
              </w:rPr>
              <w:t xml:space="preserve"> Ліцензійний договір</w:t>
            </w:r>
            <w:r w:rsidR="00A32AB3">
              <w:rPr>
                <w:rFonts w:ascii="Times New Roman" w:hAnsi="Times New Roman" w:cs="Times New Roman"/>
                <w:sz w:val="24"/>
                <w:szCs w:val="24"/>
                <w:lang w:val="uk-UA"/>
              </w:rPr>
              <w:t>.</w:t>
            </w:r>
          </w:p>
          <w:p w:rsidR="00A32AB3" w:rsidRPr="00A32AB3" w:rsidRDefault="00C96967" w:rsidP="00A32AB3">
            <w:pPr>
              <w:pStyle w:val="a9"/>
              <w:numPr>
                <w:ilvl w:val="0"/>
                <w:numId w:val="31"/>
              </w:numPr>
              <w:jc w:val="both"/>
              <w:rPr>
                <w:rFonts w:ascii="Times New Roman" w:eastAsia="Times New Roman" w:hAnsi="Times New Roman" w:cs="Times New Roman"/>
                <w:sz w:val="24"/>
                <w:szCs w:val="24"/>
                <w:lang w:val="uk-UA"/>
              </w:rPr>
            </w:pPr>
            <w:r w:rsidRPr="00A32AB3">
              <w:rPr>
                <w:rFonts w:ascii="Times New Roman" w:hAnsi="Times New Roman" w:cs="Times New Roman"/>
                <w:sz w:val="24"/>
                <w:szCs w:val="24"/>
                <w:lang w:val="uk-UA"/>
              </w:rPr>
              <w:t>Договір про створення за замовленням і використання об'єкта права ін</w:t>
            </w:r>
            <w:r w:rsidR="00A32AB3">
              <w:rPr>
                <w:rFonts w:ascii="Times New Roman" w:hAnsi="Times New Roman" w:cs="Times New Roman"/>
                <w:sz w:val="24"/>
                <w:szCs w:val="24"/>
                <w:lang w:val="uk-UA"/>
              </w:rPr>
              <w:t>телектуальної власності.</w:t>
            </w:r>
          </w:p>
          <w:p w:rsidR="00C96967" w:rsidRPr="00A32AB3" w:rsidRDefault="00C96967" w:rsidP="00A32AB3">
            <w:pPr>
              <w:pStyle w:val="a9"/>
              <w:numPr>
                <w:ilvl w:val="0"/>
                <w:numId w:val="31"/>
              </w:numPr>
              <w:jc w:val="both"/>
              <w:rPr>
                <w:rFonts w:ascii="Times New Roman" w:eastAsia="Times New Roman" w:hAnsi="Times New Roman" w:cs="Times New Roman"/>
                <w:sz w:val="24"/>
                <w:szCs w:val="24"/>
                <w:lang w:val="uk-UA"/>
              </w:rPr>
            </w:pPr>
            <w:r w:rsidRPr="00A32AB3">
              <w:rPr>
                <w:rFonts w:ascii="Times New Roman" w:hAnsi="Times New Roman" w:cs="Times New Roman"/>
                <w:sz w:val="24"/>
                <w:szCs w:val="24"/>
                <w:lang w:val="uk-UA"/>
              </w:rPr>
              <w:t>Договір про передання виключних майнових прав інтелектуальної власності .</w:t>
            </w:r>
          </w:p>
        </w:tc>
        <w:tc>
          <w:tcPr>
            <w:tcW w:w="1559" w:type="dxa"/>
            <w:shd w:val="clear" w:color="auto" w:fill="auto"/>
          </w:tcPr>
          <w:p w:rsidR="00C96967" w:rsidRPr="00C96967" w:rsidRDefault="00C96967" w:rsidP="00FA00EE">
            <w:pPr>
              <w:jc w:val="center"/>
              <w:rPr>
                <w:rFonts w:ascii="Times New Roman" w:eastAsia="Times New Roman" w:hAnsi="Times New Roman" w:cs="Times New Roman"/>
                <w:b/>
                <w:sz w:val="24"/>
                <w:szCs w:val="24"/>
              </w:rPr>
            </w:pPr>
          </w:p>
        </w:tc>
      </w:tr>
      <w:tr w:rsidR="0014525C" w:rsidRPr="0014525C" w:rsidTr="00FA00EE">
        <w:trPr>
          <w:trHeight w:val="343"/>
          <w:jc w:val="center"/>
        </w:trPr>
        <w:tc>
          <w:tcPr>
            <w:tcW w:w="572" w:type="dxa"/>
            <w:shd w:val="clear" w:color="auto" w:fill="auto"/>
          </w:tcPr>
          <w:p w:rsidR="0014525C" w:rsidRPr="00533196"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908" w:type="dxa"/>
            <w:shd w:val="clear" w:color="auto" w:fill="auto"/>
          </w:tcPr>
          <w:p w:rsidR="0014525C"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Л-8</w:t>
            </w:r>
          </w:p>
        </w:tc>
        <w:tc>
          <w:tcPr>
            <w:tcW w:w="793" w:type="dxa"/>
            <w:shd w:val="clear" w:color="auto" w:fill="auto"/>
          </w:tcPr>
          <w:p w:rsidR="0014525C" w:rsidRPr="00533196"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14525C" w:rsidRPr="0014525C" w:rsidRDefault="0014525C" w:rsidP="00463FD5">
            <w:pPr>
              <w:jc w:val="both"/>
              <w:rPr>
                <w:rFonts w:ascii="Times New Roman" w:eastAsia="Times New Roman" w:hAnsi="Times New Roman" w:cs="Times New Roman"/>
                <w:sz w:val="24"/>
                <w:szCs w:val="24"/>
                <w:lang w:val="uk-UA"/>
              </w:rPr>
            </w:pPr>
            <w:r w:rsidRPr="0014525C">
              <w:rPr>
                <w:rFonts w:ascii="Times New Roman" w:eastAsia="Times New Roman" w:hAnsi="Times New Roman" w:cs="Times New Roman"/>
                <w:sz w:val="24"/>
                <w:szCs w:val="24"/>
                <w:lang w:val="uk-UA"/>
              </w:rPr>
              <w:t>Тема</w:t>
            </w:r>
            <w:r>
              <w:rPr>
                <w:rFonts w:ascii="Times New Roman" w:eastAsia="Times New Roman" w:hAnsi="Times New Roman" w:cs="Times New Roman"/>
                <w:sz w:val="24"/>
                <w:szCs w:val="24"/>
                <w:lang w:val="uk-UA"/>
              </w:rPr>
              <w:t> 8</w:t>
            </w:r>
            <w:r w:rsidRPr="0014525C">
              <w:rPr>
                <w:rFonts w:ascii="Times New Roman" w:eastAsia="Times New Roman" w:hAnsi="Times New Roman" w:cs="Times New Roman"/>
                <w:sz w:val="24"/>
                <w:szCs w:val="24"/>
                <w:lang w:val="uk-UA"/>
              </w:rPr>
              <w:t xml:space="preserve">. </w:t>
            </w:r>
            <w:r w:rsidR="00463FD5">
              <w:rPr>
                <w:rFonts w:ascii="Times New Roman" w:eastAsia="Times New Roman" w:hAnsi="Times New Roman" w:cs="Times New Roman"/>
                <w:sz w:val="24"/>
                <w:szCs w:val="24"/>
                <w:lang w:val="uk-UA"/>
              </w:rPr>
              <w:t>Суб’єкти та об’єкти суміжних прав.</w:t>
            </w:r>
          </w:p>
        </w:tc>
        <w:tc>
          <w:tcPr>
            <w:tcW w:w="1559" w:type="dxa"/>
            <w:shd w:val="clear" w:color="auto" w:fill="auto"/>
          </w:tcPr>
          <w:p w:rsidR="0014525C" w:rsidRPr="0014525C" w:rsidRDefault="00CA7E4D" w:rsidP="00734786">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734786">
              <w:rPr>
                <w:rFonts w:ascii="Times New Roman" w:eastAsia="Times New Roman" w:hAnsi="Times New Roman" w:cs="Times New Roman"/>
                <w:sz w:val="24"/>
                <w:szCs w:val="24"/>
                <w:lang w:val="uk-UA"/>
              </w:rPr>
              <w:t>2,7,9,15</w:t>
            </w:r>
            <w:r>
              <w:rPr>
                <w:rFonts w:ascii="Times New Roman" w:eastAsia="Times New Roman" w:hAnsi="Times New Roman" w:cs="Times New Roman"/>
                <w:sz w:val="24"/>
                <w:szCs w:val="24"/>
                <w:lang w:val="en-GB"/>
              </w:rPr>
              <w:t>]</w:t>
            </w:r>
          </w:p>
        </w:tc>
      </w:tr>
      <w:tr w:rsidR="00463FD5" w:rsidRPr="0014525C" w:rsidTr="00FA00EE">
        <w:trPr>
          <w:trHeight w:val="343"/>
          <w:jc w:val="center"/>
        </w:trPr>
        <w:tc>
          <w:tcPr>
            <w:tcW w:w="572" w:type="dxa"/>
            <w:shd w:val="clear" w:color="auto" w:fill="auto"/>
          </w:tcPr>
          <w:p w:rsidR="00463FD5"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908" w:type="dxa"/>
            <w:shd w:val="clear" w:color="auto" w:fill="auto"/>
          </w:tcPr>
          <w:p w:rsidR="00463FD5"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463FD5"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463FD5" w:rsidRPr="004B1A6D" w:rsidRDefault="00463FD5" w:rsidP="00463FD5">
            <w:pPr>
              <w:numPr>
                <w:ilvl w:val="0"/>
                <w:numId w:val="32"/>
              </w:numPr>
              <w:tabs>
                <w:tab w:val="left" w:pos="360"/>
              </w:tabs>
              <w:ind w:left="30" w:firstLine="142"/>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4B1A6D">
              <w:rPr>
                <w:rFonts w:ascii="Times New Roman" w:eastAsia="Times New Roman" w:hAnsi="Times New Roman" w:cs="Times New Roman"/>
                <w:color w:val="000000"/>
                <w:sz w:val="24"/>
                <w:szCs w:val="24"/>
                <w:lang w:val="uk-UA"/>
              </w:rPr>
              <w:t>Суміжні права: поняття і загальна характеристика</w:t>
            </w:r>
            <w:r>
              <w:rPr>
                <w:rFonts w:ascii="Times New Roman" w:eastAsia="Times New Roman" w:hAnsi="Times New Roman" w:cs="Times New Roman"/>
                <w:color w:val="000000"/>
                <w:sz w:val="24"/>
                <w:szCs w:val="24"/>
                <w:lang w:val="uk-UA"/>
              </w:rPr>
              <w:t>.</w:t>
            </w:r>
          </w:p>
          <w:p w:rsidR="00463FD5" w:rsidRPr="00463FD5" w:rsidRDefault="00463FD5" w:rsidP="00463FD5">
            <w:pPr>
              <w:numPr>
                <w:ilvl w:val="0"/>
                <w:numId w:val="32"/>
              </w:numPr>
              <w:tabs>
                <w:tab w:val="left" w:pos="360"/>
              </w:tabs>
              <w:ind w:left="30" w:firstLine="142"/>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463FD5">
              <w:rPr>
                <w:rFonts w:ascii="Times New Roman" w:eastAsia="Times New Roman" w:hAnsi="Times New Roman" w:cs="Times New Roman"/>
                <w:color w:val="000000"/>
                <w:sz w:val="24"/>
                <w:szCs w:val="24"/>
                <w:lang w:val="uk-UA"/>
              </w:rPr>
              <w:t>Зміст і межі суб’єктивних суміжних прав</w:t>
            </w:r>
            <w:r>
              <w:rPr>
                <w:rFonts w:ascii="Times New Roman" w:eastAsia="Times New Roman" w:hAnsi="Times New Roman" w:cs="Times New Roman"/>
                <w:color w:val="000000"/>
                <w:sz w:val="24"/>
                <w:szCs w:val="24"/>
                <w:lang w:val="uk-UA"/>
              </w:rPr>
              <w:t>.</w:t>
            </w:r>
          </w:p>
          <w:p w:rsidR="00463FD5" w:rsidRPr="00463FD5" w:rsidRDefault="00463FD5" w:rsidP="00463FD5">
            <w:pPr>
              <w:numPr>
                <w:ilvl w:val="0"/>
                <w:numId w:val="32"/>
              </w:numPr>
              <w:tabs>
                <w:tab w:val="left" w:pos="360"/>
              </w:tabs>
              <w:ind w:left="30" w:firstLine="142"/>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4B1A6D">
              <w:rPr>
                <w:rFonts w:ascii="Times New Roman" w:eastAsia="Times New Roman" w:hAnsi="Times New Roman" w:cs="Times New Roman"/>
                <w:color w:val="000000"/>
                <w:sz w:val="24"/>
                <w:szCs w:val="24"/>
                <w:lang w:val="uk-UA"/>
              </w:rPr>
              <w:t>Вільне використання об’єктів суміжних прав</w:t>
            </w:r>
            <w:r>
              <w:rPr>
                <w:rFonts w:ascii="Times New Roman" w:eastAsia="Times New Roman" w:hAnsi="Times New Roman" w:cs="Times New Roman"/>
                <w:color w:val="000000"/>
                <w:sz w:val="24"/>
                <w:szCs w:val="24"/>
                <w:lang w:val="uk-UA"/>
              </w:rPr>
              <w:t>.</w:t>
            </w:r>
          </w:p>
          <w:p w:rsidR="00463FD5" w:rsidRPr="004B1A6D" w:rsidRDefault="00463FD5" w:rsidP="00463FD5">
            <w:pPr>
              <w:numPr>
                <w:ilvl w:val="0"/>
                <w:numId w:val="32"/>
              </w:numPr>
              <w:tabs>
                <w:tab w:val="left" w:pos="360"/>
              </w:tabs>
              <w:ind w:left="30" w:firstLine="142"/>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Сфера дії суміжних права</w:t>
            </w:r>
          </w:p>
          <w:p w:rsidR="00463FD5" w:rsidRPr="0014525C" w:rsidRDefault="00463FD5" w:rsidP="00463FD5">
            <w:pPr>
              <w:jc w:val="both"/>
              <w:rPr>
                <w:rFonts w:ascii="Times New Roman" w:eastAsia="Times New Roman" w:hAnsi="Times New Roman" w:cs="Times New Roman"/>
                <w:sz w:val="24"/>
                <w:szCs w:val="24"/>
                <w:lang w:val="uk-UA"/>
              </w:rPr>
            </w:pPr>
          </w:p>
        </w:tc>
        <w:tc>
          <w:tcPr>
            <w:tcW w:w="1559" w:type="dxa"/>
            <w:shd w:val="clear" w:color="auto" w:fill="auto"/>
          </w:tcPr>
          <w:p w:rsidR="00463FD5" w:rsidRPr="00463FD5" w:rsidRDefault="00463FD5" w:rsidP="00FA00EE">
            <w:pPr>
              <w:jc w:val="center"/>
              <w:rPr>
                <w:rFonts w:ascii="Times New Roman" w:eastAsia="Times New Roman" w:hAnsi="Times New Roman" w:cs="Times New Roman"/>
                <w:b/>
                <w:sz w:val="24"/>
                <w:szCs w:val="24"/>
              </w:rPr>
            </w:pPr>
          </w:p>
        </w:tc>
      </w:tr>
      <w:tr w:rsidR="00C47FEF" w:rsidRPr="004314EC" w:rsidTr="00FA00EE">
        <w:trPr>
          <w:trHeight w:val="343"/>
          <w:jc w:val="center"/>
        </w:trPr>
        <w:tc>
          <w:tcPr>
            <w:tcW w:w="572" w:type="dxa"/>
            <w:shd w:val="clear" w:color="auto" w:fill="auto"/>
          </w:tcPr>
          <w:p w:rsidR="00C47FEF" w:rsidRPr="00533196"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Л-9</w:t>
            </w:r>
          </w:p>
        </w:tc>
        <w:tc>
          <w:tcPr>
            <w:tcW w:w="793" w:type="dxa"/>
            <w:shd w:val="clear" w:color="auto" w:fill="auto"/>
          </w:tcPr>
          <w:p w:rsidR="00C47FEF" w:rsidRPr="00533196"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C47FEF" w:rsidRPr="00533196" w:rsidRDefault="0014525C" w:rsidP="00463FD5">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9</w:t>
            </w:r>
            <w:r w:rsidR="00C47FEF" w:rsidRPr="00533196">
              <w:rPr>
                <w:rFonts w:ascii="Times New Roman" w:eastAsia="Times New Roman" w:hAnsi="Times New Roman" w:cs="Times New Roman"/>
                <w:sz w:val="24"/>
                <w:szCs w:val="24"/>
                <w:lang w:val="uk-UA"/>
              </w:rPr>
              <w:t xml:space="preserve">. </w:t>
            </w:r>
            <w:r w:rsidR="00463FD5">
              <w:rPr>
                <w:rFonts w:ascii="Times New Roman" w:eastAsia="Times New Roman" w:hAnsi="Times New Roman" w:cs="Times New Roman"/>
                <w:sz w:val="24"/>
                <w:szCs w:val="24"/>
                <w:lang w:val="uk-UA"/>
              </w:rPr>
              <w:t xml:space="preserve">Колективне управління авторськими і суміжними правами.  </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734786">
              <w:rPr>
                <w:rFonts w:ascii="Times New Roman" w:eastAsia="Times New Roman" w:hAnsi="Times New Roman" w:cs="Times New Roman"/>
                <w:sz w:val="24"/>
                <w:szCs w:val="24"/>
                <w:lang w:val="uk-UA"/>
              </w:rPr>
              <w:t>2,7,9,15,16</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908" w:type="dxa"/>
            <w:shd w:val="clear" w:color="auto" w:fill="auto"/>
          </w:tcPr>
          <w:p w:rsidR="00CD2A4A" w:rsidRDefault="00463FD5"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10B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812" w:type="dxa"/>
            <w:shd w:val="clear" w:color="auto" w:fill="auto"/>
          </w:tcPr>
          <w:p w:rsidR="00463FD5" w:rsidRPr="00463FD5" w:rsidRDefault="00463FD5" w:rsidP="00463FD5">
            <w:pPr>
              <w:pStyle w:val="a9"/>
              <w:numPr>
                <w:ilvl w:val="0"/>
                <w:numId w:val="33"/>
              </w:numPr>
              <w:jc w:val="both"/>
              <w:rPr>
                <w:rFonts w:ascii="Times New Roman" w:hAnsi="Times New Roman" w:cs="Times New Roman"/>
                <w:sz w:val="24"/>
                <w:szCs w:val="24"/>
                <w:lang w:val="uk-UA"/>
              </w:rPr>
            </w:pPr>
            <w:r w:rsidRPr="00463FD5">
              <w:rPr>
                <w:rFonts w:ascii="Times New Roman" w:hAnsi="Times New Roman" w:cs="Times New Roman"/>
                <w:sz w:val="24"/>
                <w:szCs w:val="24"/>
                <w:lang w:val="uk-UA"/>
              </w:rPr>
              <w:t>Передумови виникнення та поняття колективного управління авторськими та суміжними правами.</w:t>
            </w:r>
          </w:p>
          <w:p w:rsidR="00463FD5" w:rsidRPr="00463FD5" w:rsidRDefault="00463FD5" w:rsidP="00463FD5">
            <w:pPr>
              <w:pStyle w:val="a9"/>
              <w:numPr>
                <w:ilvl w:val="0"/>
                <w:numId w:val="33"/>
              </w:numPr>
              <w:jc w:val="both"/>
              <w:rPr>
                <w:rFonts w:ascii="Times New Roman" w:eastAsia="Times New Roman" w:hAnsi="Times New Roman" w:cs="Times New Roman"/>
                <w:sz w:val="24"/>
                <w:szCs w:val="24"/>
                <w:lang w:val="uk-UA"/>
              </w:rPr>
            </w:pPr>
            <w:r w:rsidRPr="00463FD5">
              <w:rPr>
                <w:rFonts w:ascii="Times New Roman" w:hAnsi="Times New Roman" w:cs="Times New Roman"/>
                <w:sz w:val="24"/>
                <w:szCs w:val="24"/>
                <w:lang w:val="uk-UA"/>
              </w:rPr>
              <w:t>Суспільна роль організацій колективного управлінн</w:t>
            </w:r>
            <w:r>
              <w:rPr>
                <w:rFonts w:ascii="Times New Roman" w:hAnsi="Times New Roman" w:cs="Times New Roman"/>
                <w:sz w:val="24"/>
                <w:szCs w:val="24"/>
                <w:lang w:val="uk-UA"/>
              </w:rPr>
              <w:t>я правами.</w:t>
            </w:r>
          </w:p>
          <w:p w:rsidR="00463FD5" w:rsidRPr="00463FD5" w:rsidRDefault="00463FD5" w:rsidP="00463FD5">
            <w:pPr>
              <w:pStyle w:val="a9"/>
              <w:numPr>
                <w:ilvl w:val="0"/>
                <w:numId w:val="33"/>
              </w:numPr>
              <w:jc w:val="both"/>
              <w:rPr>
                <w:rFonts w:ascii="Times New Roman" w:eastAsia="Times New Roman" w:hAnsi="Times New Roman" w:cs="Times New Roman"/>
                <w:sz w:val="24"/>
                <w:szCs w:val="24"/>
                <w:lang w:val="uk-UA"/>
              </w:rPr>
            </w:pPr>
            <w:r w:rsidRPr="00463FD5">
              <w:rPr>
                <w:rFonts w:ascii="Times New Roman" w:hAnsi="Times New Roman" w:cs="Times New Roman"/>
                <w:sz w:val="24"/>
                <w:szCs w:val="24"/>
                <w:lang w:val="uk-UA"/>
              </w:rPr>
              <w:t xml:space="preserve"> Еволюція колективного управління та види прав до яких застосовую</w:t>
            </w:r>
            <w:r>
              <w:rPr>
                <w:rFonts w:ascii="Times New Roman" w:hAnsi="Times New Roman" w:cs="Times New Roman"/>
                <w:sz w:val="24"/>
                <w:szCs w:val="24"/>
                <w:lang w:val="uk-UA"/>
              </w:rPr>
              <w:t>ться колективне управління.</w:t>
            </w:r>
          </w:p>
          <w:p w:rsidR="00463FD5" w:rsidRPr="00463FD5" w:rsidRDefault="00463FD5" w:rsidP="00463FD5">
            <w:pPr>
              <w:pStyle w:val="a9"/>
              <w:numPr>
                <w:ilvl w:val="0"/>
                <w:numId w:val="33"/>
              </w:numPr>
              <w:jc w:val="both"/>
              <w:rPr>
                <w:rFonts w:ascii="Times New Roman" w:eastAsia="Times New Roman" w:hAnsi="Times New Roman" w:cs="Times New Roman"/>
                <w:sz w:val="24"/>
                <w:szCs w:val="24"/>
                <w:lang w:val="uk-UA"/>
              </w:rPr>
            </w:pPr>
            <w:r w:rsidRPr="00463FD5">
              <w:rPr>
                <w:rFonts w:ascii="Times New Roman" w:hAnsi="Times New Roman" w:cs="Times New Roman"/>
                <w:sz w:val="24"/>
                <w:szCs w:val="24"/>
                <w:lang w:val="uk-UA"/>
              </w:rPr>
              <w:t>Специфіка форм та характеру діяльності організацій колективного управління авторськими та суміжними</w:t>
            </w:r>
            <w:r>
              <w:rPr>
                <w:rFonts w:ascii="Times New Roman" w:hAnsi="Times New Roman" w:cs="Times New Roman"/>
                <w:sz w:val="24"/>
                <w:szCs w:val="24"/>
                <w:lang w:val="uk-UA"/>
              </w:rPr>
              <w:t xml:space="preserve"> правами.</w:t>
            </w:r>
          </w:p>
          <w:p w:rsidR="00463FD5" w:rsidRPr="00463FD5" w:rsidRDefault="00463FD5" w:rsidP="00463FD5">
            <w:pPr>
              <w:pStyle w:val="a9"/>
              <w:numPr>
                <w:ilvl w:val="0"/>
                <w:numId w:val="33"/>
              </w:numPr>
              <w:jc w:val="both"/>
              <w:rPr>
                <w:rFonts w:ascii="Times New Roman" w:eastAsia="Times New Roman" w:hAnsi="Times New Roman" w:cs="Times New Roman"/>
                <w:sz w:val="24"/>
                <w:szCs w:val="24"/>
                <w:lang w:val="uk-UA"/>
              </w:rPr>
            </w:pPr>
            <w:r w:rsidRPr="00463FD5">
              <w:rPr>
                <w:rFonts w:ascii="Times New Roman" w:hAnsi="Times New Roman" w:cs="Times New Roman"/>
                <w:sz w:val="24"/>
                <w:szCs w:val="24"/>
                <w:lang w:val="uk-UA"/>
              </w:rPr>
              <w:t>Функції організацій колективного управління авторськими та суміжними</w:t>
            </w:r>
            <w:r>
              <w:rPr>
                <w:rFonts w:ascii="Times New Roman" w:hAnsi="Times New Roman" w:cs="Times New Roman"/>
                <w:sz w:val="24"/>
                <w:szCs w:val="24"/>
                <w:lang w:val="uk-UA"/>
              </w:rPr>
              <w:t xml:space="preserve"> прав.</w:t>
            </w:r>
          </w:p>
          <w:p w:rsidR="00CD2A4A" w:rsidRPr="00463FD5" w:rsidRDefault="00463FD5" w:rsidP="00463FD5">
            <w:pPr>
              <w:pStyle w:val="a9"/>
              <w:numPr>
                <w:ilvl w:val="0"/>
                <w:numId w:val="33"/>
              </w:numPr>
              <w:jc w:val="both"/>
              <w:rPr>
                <w:rFonts w:ascii="Times New Roman" w:eastAsia="Times New Roman" w:hAnsi="Times New Roman" w:cs="Times New Roman"/>
                <w:sz w:val="24"/>
                <w:szCs w:val="24"/>
                <w:lang w:val="uk-UA"/>
              </w:rPr>
            </w:pPr>
            <w:r w:rsidRPr="00463FD5">
              <w:rPr>
                <w:rFonts w:ascii="Times New Roman" w:hAnsi="Times New Roman" w:cs="Times New Roman"/>
                <w:sz w:val="24"/>
                <w:szCs w:val="24"/>
                <w:lang w:val="uk-UA"/>
              </w:rPr>
              <w:t xml:space="preserve"> Становлення системи колективного управління авторськими та суміжними правами в Україні</w:t>
            </w:r>
            <w:r>
              <w:rPr>
                <w:rFonts w:ascii="Times New Roman" w:hAnsi="Times New Roman" w:cs="Times New Roman"/>
                <w:sz w:val="24"/>
                <w:szCs w:val="24"/>
                <w:lang w:val="uk-UA"/>
              </w:rPr>
              <w:t>.</w:t>
            </w:r>
          </w:p>
          <w:p w:rsidR="00463FD5" w:rsidRPr="00463FD5" w:rsidRDefault="00C710B1" w:rsidP="00463FD5">
            <w:pPr>
              <w:pStyle w:val="a9"/>
              <w:numPr>
                <w:ilvl w:val="0"/>
                <w:numId w:val="33"/>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Розвиток </w:t>
            </w:r>
            <w:r w:rsidRPr="00463FD5">
              <w:rPr>
                <w:rFonts w:ascii="Times New Roman" w:hAnsi="Times New Roman" w:cs="Times New Roman"/>
                <w:sz w:val="24"/>
                <w:szCs w:val="24"/>
                <w:lang w:val="uk-UA"/>
              </w:rPr>
              <w:t>системи колективного управління авторськими та суміжними правами в</w:t>
            </w:r>
            <w:r>
              <w:rPr>
                <w:rFonts w:ascii="Times New Roman" w:hAnsi="Times New Roman" w:cs="Times New Roman"/>
                <w:sz w:val="24"/>
                <w:szCs w:val="24"/>
                <w:lang w:val="uk-UA"/>
              </w:rPr>
              <w:t xml:space="preserve"> країнах ЄС.</w:t>
            </w:r>
          </w:p>
        </w:tc>
        <w:tc>
          <w:tcPr>
            <w:tcW w:w="1559" w:type="dxa"/>
            <w:shd w:val="clear" w:color="auto" w:fill="auto"/>
          </w:tcPr>
          <w:p w:rsidR="00CD2A4A" w:rsidRPr="00734786" w:rsidRDefault="0073478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tc>
      </w:tr>
      <w:tr w:rsidR="00C47FEF" w:rsidRPr="004314EC" w:rsidTr="00FA00EE">
        <w:trPr>
          <w:trHeight w:val="343"/>
          <w:jc w:val="center"/>
        </w:trPr>
        <w:tc>
          <w:tcPr>
            <w:tcW w:w="572" w:type="dxa"/>
            <w:shd w:val="clear" w:color="auto" w:fill="auto"/>
          </w:tcPr>
          <w:p w:rsidR="00C47FEF" w:rsidRPr="00533196" w:rsidRDefault="00C710B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Л-10</w:t>
            </w:r>
          </w:p>
        </w:tc>
        <w:tc>
          <w:tcPr>
            <w:tcW w:w="793" w:type="dxa"/>
            <w:shd w:val="clear" w:color="auto" w:fill="auto"/>
          </w:tcPr>
          <w:p w:rsidR="00C47FEF" w:rsidRPr="00533196" w:rsidRDefault="005B1273"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C47FEF" w:rsidRPr="00533196" w:rsidRDefault="0014525C" w:rsidP="00C710B1">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10</w:t>
            </w:r>
            <w:r w:rsidR="00C47FEF" w:rsidRPr="00533196">
              <w:rPr>
                <w:rFonts w:ascii="Times New Roman" w:eastAsia="Times New Roman" w:hAnsi="Times New Roman" w:cs="Times New Roman"/>
                <w:sz w:val="24"/>
                <w:szCs w:val="24"/>
                <w:lang w:val="uk-UA"/>
              </w:rPr>
              <w:t xml:space="preserve">. </w:t>
            </w:r>
            <w:r w:rsidR="00C710B1">
              <w:rPr>
                <w:rFonts w:ascii="Times New Roman" w:eastAsia="Times New Roman" w:hAnsi="Times New Roman" w:cs="Times New Roman"/>
                <w:sz w:val="24"/>
                <w:szCs w:val="24"/>
                <w:lang w:val="uk-UA"/>
              </w:rPr>
              <w:t>Правові основи захисту авторських і суміжних прав.</w:t>
            </w:r>
          </w:p>
        </w:tc>
        <w:tc>
          <w:tcPr>
            <w:tcW w:w="1559" w:type="dxa"/>
            <w:shd w:val="clear" w:color="auto" w:fill="auto"/>
          </w:tcPr>
          <w:p w:rsidR="00C47FEF" w:rsidRPr="004314EC" w:rsidRDefault="00C47FEF" w:rsidP="00734786">
            <w:pPr>
              <w:rPr>
                <w:rFonts w:ascii="Times New Roman" w:eastAsia="Times New Roman" w:hAnsi="Times New Roman" w:cs="Times New Roman"/>
                <w:b/>
                <w:sz w:val="24"/>
                <w:szCs w:val="24"/>
                <w:lang w:val="uk-UA"/>
              </w:rPr>
            </w:pPr>
            <w:r w:rsidRPr="00463FD5">
              <w:rPr>
                <w:rFonts w:ascii="Times New Roman" w:eastAsia="Times New Roman" w:hAnsi="Times New Roman" w:cs="Times New Roman"/>
                <w:b/>
                <w:sz w:val="24"/>
                <w:szCs w:val="24"/>
              </w:rPr>
              <w:t>[</w:t>
            </w:r>
            <w:r w:rsidRPr="00463FD5">
              <w:rPr>
                <w:rFonts w:ascii="Times New Roman" w:eastAsia="Times New Roman" w:hAnsi="Times New Roman" w:cs="Times New Roman"/>
                <w:sz w:val="24"/>
                <w:szCs w:val="24"/>
              </w:rPr>
              <w:t>1</w:t>
            </w:r>
            <w:r w:rsidR="00734786">
              <w:rPr>
                <w:rFonts w:ascii="Times New Roman" w:eastAsia="Times New Roman" w:hAnsi="Times New Roman" w:cs="Times New Roman"/>
                <w:sz w:val="24"/>
                <w:szCs w:val="24"/>
                <w:lang w:val="uk-UA"/>
              </w:rPr>
              <w:t>-7,11,14, 15</w:t>
            </w:r>
            <w:r w:rsidRPr="00463FD5">
              <w:rPr>
                <w:rFonts w:ascii="Times New Roman" w:eastAsia="Times New Roman" w:hAnsi="Times New Roman" w:cs="Times New Roman"/>
                <w:sz w:val="24"/>
                <w:szCs w:val="24"/>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C710B1">
              <w:rPr>
                <w:rFonts w:ascii="Times New Roman" w:eastAsia="Times New Roman" w:hAnsi="Times New Roman" w:cs="Times New Roman"/>
                <w:sz w:val="24"/>
                <w:szCs w:val="24"/>
                <w:lang w:val="uk-UA"/>
              </w:rPr>
              <w:t>0</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10B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5812" w:type="dxa"/>
            <w:shd w:val="clear" w:color="auto" w:fill="auto"/>
          </w:tcPr>
          <w:p w:rsidR="00C710B1" w:rsidRPr="00C710B1" w:rsidRDefault="00C710B1" w:rsidP="00C710B1">
            <w:pPr>
              <w:keepNext/>
              <w:tabs>
                <w:tab w:val="left" w:pos="360"/>
              </w:tabs>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Pr="00C710B1">
              <w:rPr>
                <w:rFonts w:ascii="Times New Roman" w:eastAsia="Times New Roman" w:hAnsi="Times New Roman" w:cs="Times New Roman"/>
                <w:color w:val="000000"/>
                <w:sz w:val="24"/>
                <w:szCs w:val="24"/>
                <w:lang w:val="uk-UA"/>
              </w:rPr>
              <w:t xml:space="preserve"> Суб’єкти права на захист.</w:t>
            </w:r>
          </w:p>
          <w:p w:rsidR="00C710B1" w:rsidRPr="00C710B1" w:rsidRDefault="00C710B1" w:rsidP="00C710B1">
            <w:pPr>
              <w:keepNext/>
              <w:tabs>
                <w:tab w:val="left" w:pos="360"/>
              </w:tabs>
              <w:jc w:val="both"/>
              <w:rPr>
                <w:rFonts w:ascii="Times New Roman" w:eastAsia="Times New Roman" w:hAnsi="Times New Roman" w:cs="Times New Roman"/>
                <w:sz w:val="24"/>
                <w:szCs w:val="24"/>
                <w:lang w:val="uk-UA"/>
              </w:rPr>
            </w:pPr>
            <w:r w:rsidRPr="00C710B1">
              <w:rPr>
                <w:rFonts w:ascii="Times New Roman" w:eastAsia="Times New Roman" w:hAnsi="Times New Roman" w:cs="Times New Roman"/>
                <w:color w:val="000000"/>
                <w:sz w:val="24"/>
                <w:szCs w:val="24"/>
                <w:lang w:val="uk-UA"/>
              </w:rPr>
              <w:t>2. Види порушень авторських прав</w:t>
            </w:r>
          </w:p>
          <w:p w:rsidR="00C710B1" w:rsidRPr="00C710B1" w:rsidRDefault="00C710B1" w:rsidP="00C710B1">
            <w:pPr>
              <w:keepNext/>
              <w:tabs>
                <w:tab w:val="left" w:pos="360"/>
              </w:tabs>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3. </w:t>
            </w:r>
            <w:r w:rsidRPr="00C710B1">
              <w:rPr>
                <w:rFonts w:ascii="Times New Roman" w:eastAsia="Times New Roman" w:hAnsi="Times New Roman" w:cs="Times New Roman"/>
                <w:color w:val="000000"/>
                <w:sz w:val="24"/>
                <w:szCs w:val="24"/>
                <w:lang w:val="uk-UA"/>
              </w:rPr>
              <w:t>Форми захисту.</w:t>
            </w:r>
          </w:p>
          <w:p w:rsidR="00C710B1" w:rsidRDefault="00C710B1" w:rsidP="00C710B1">
            <w:pPr>
              <w:tabs>
                <w:tab w:val="left" w:pos="360"/>
              </w:tabs>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4. </w:t>
            </w:r>
            <w:r w:rsidRPr="004B1A6D">
              <w:rPr>
                <w:rFonts w:ascii="Times New Roman" w:eastAsia="Times New Roman" w:hAnsi="Times New Roman" w:cs="Times New Roman"/>
                <w:color w:val="000000"/>
                <w:sz w:val="24"/>
                <w:szCs w:val="24"/>
                <w:lang w:val="uk-UA"/>
              </w:rPr>
              <w:t>Способи цивільно-правового захисту авторських і суміжних прав.</w:t>
            </w:r>
          </w:p>
          <w:p w:rsidR="00C710B1" w:rsidRDefault="00C710B1" w:rsidP="00C710B1">
            <w:pPr>
              <w:tabs>
                <w:tab w:val="left" w:pos="360"/>
              </w:tabs>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5. </w:t>
            </w:r>
            <w:r>
              <w:rPr>
                <w:rFonts w:ascii="Times New Roman" w:eastAsia="Times New Roman" w:hAnsi="Times New Roman" w:cs="Times New Roman"/>
                <w:color w:val="000000"/>
                <w:sz w:val="24"/>
                <w:szCs w:val="24"/>
                <w:lang w:val="uk-UA"/>
              </w:rPr>
              <w:t>Адміністративна</w:t>
            </w:r>
            <w:r w:rsidRPr="004B1A6D">
              <w:rPr>
                <w:rFonts w:ascii="Times New Roman" w:eastAsia="Times New Roman" w:hAnsi="Times New Roman" w:cs="Times New Roman"/>
                <w:color w:val="000000"/>
                <w:sz w:val="24"/>
                <w:szCs w:val="24"/>
                <w:lang w:val="uk-UA"/>
              </w:rPr>
              <w:t xml:space="preserve"> відповідальність за порушення авторських і суміжних прав.</w:t>
            </w:r>
          </w:p>
          <w:p w:rsidR="00C710B1" w:rsidRDefault="00C710B1" w:rsidP="00C710B1">
            <w:pPr>
              <w:tabs>
                <w:tab w:val="left" w:pos="360"/>
              </w:tabs>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6. Кримінальна</w:t>
            </w:r>
            <w:r w:rsidRPr="004B1A6D">
              <w:rPr>
                <w:rFonts w:ascii="Times New Roman" w:eastAsia="Times New Roman" w:hAnsi="Times New Roman" w:cs="Times New Roman"/>
                <w:color w:val="000000"/>
                <w:sz w:val="24"/>
                <w:szCs w:val="24"/>
                <w:lang w:val="uk-UA"/>
              </w:rPr>
              <w:t xml:space="preserve"> відповідальність за порушення авторських і суміжних прав.</w:t>
            </w:r>
          </w:p>
          <w:p w:rsidR="00A43B68" w:rsidRPr="00C710B1" w:rsidRDefault="00C710B1" w:rsidP="00C710B1">
            <w:pPr>
              <w:tabs>
                <w:tab w:val="left" w:pos="360"/>
              </w:tabs>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7. Особливості правового захисту прав українських авторів за межами України.</w:t>
            </w:r>
          </w:p>
        </w:tc>
        <w:tc>
          <w:tcPr>
            <w:tcW w:w="1559" w:type="dxa"/>
            <w:shd w:val="clear" w:color="auto" w:fill="auto"/>
          </w:tcPr>
          <w:p w:rsidR="00C47FEF" w:rsidRPr="00734786" w:rsidRDefault="00734786" w:rsidP="00734786">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 </w:t>
            </w:r>
          </w:p>
        </w:tc>
      </w:tr>
      <w:tr w:rsidR="00C47FEF" w:rsidRPr="004314EC" w:rsidTr="00FA00EE">
        <w:trPr>
          <w:trHeight w:val="343"/>
          <w:jc w:val="center"/>
        </w:trPr>
        <w:tc>
          <w:tcPr>
            <w:tcW w:w="572" w:type="dxa"/>
            <w:shd w:val="clear" w:color="auto" w:fill="auto"/>
          </w:tcPr>
          <w:p w:rsidR="00C47FEF" w:rsidRPr="00533196" w:rsidRDefault="00CD2A4A" w:rsidP="005B12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5B1273">
              <w:rPr>
                <w:rFonts w:ascii="Times New Roman" w:eastAsia="Times New Roman" w:hAnsi="Times New Roman" w:cs="Times New Roman"/>
                <w:sz w:val="24"/>
                <w:szCs w:val="24"/>
                <w:lang w:val="uk-UA"/>
              </w:rPr>
              <w:t>1</w:t>
            </w:r>
          </w:p>
        </w:tc>
        <w:tc>
          <w:tcPr>
            <w:tcW w:w="908" w:type="dxa"/>
            <w:shd w:val="clear" w:color="auto" w:fill="auto"/>
          </w:tcPr>
          <w:p w:rsidR="00C47FEF" w:rsidRPr="00533196" w:rsidRDefault="00C47FEF" w:rsidP="0014525C">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Л-</w:t>
            </w:r>
            <w:r w:rsidR="0014525C">
              <w:rPr>
                <w:rFonts w:ascii="Times New Roman" w:eastAsia="Times New Roman" w:hAnsi="Times New Roman" w:cs="Times New Roman"/>
                <w:sz w:val="24"/>
                <w:szCs w:val="24"/>
                <w:lang w:val="uk-UA"/>
              </w:rPr>
              <w:t>11</w:t>
            </w:r>
          </w:p>
        </w:tc>
        <w:tc>
          <w:tcPr>
            <w:tcW w:w="793" w:type="dxa"/>
            <w:shd w:val="clear" w:color="auto" w:fill="auto"/>
          </w:tcPr>
          <w:p w:rsidR="00C47FEF" w:rsidRPr="00533196" w:rsidRDefault="00A733A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C47FEF" w:rsidRPr="00533196" w:rsidRDefault="0014525C" w:rsidP="005B1273">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11</w:t>
            </w:r>
            <w:r w:rsidR="00C47FEF" w:rsidRPr="00533196">
              <w:rPr>
                <w:rFonts w:ascii="Times New Roman" w:eastAsia="Times New Roman" w:hAnsi="Times New Roman" w:cs="Times New Roman"/>
                <w:sz w:val="24"/>
                <w:szCs w:val="24"/>
                <w:lang w:val="uk-UA"/>
              </w:rPr>
              <w:t xml:space="preserve">. </w:t>
            </w:r>
            <w:r w:rsidR="005B1273">
              <w:rPr>
                <w:rFonts w:ascii="Times New Roman" w:eastAsia="Times New Roman" w:hAnsi="Times New Roman" w:cs="Times New Roman"/>
                <w:sz w:val="24"/>
                <w:szCs w:val="24"/>
                <w:lang w:val="uk-UA"/>
              </w:rPr>
              <w:t>Міжнародні аспекти охорони авторських і суміжних прав</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734786">
              <w:rPr>
                <w:rFonts w:ascii="Times New Roman" w:eastAsia="Times New Roman" w:hAnsi="Times New Roman" w:cs="Times New Roman"/>
                <w:sz w:val="24"/>
                <w:szCs w:val="24"/>
                <w:lang w:val="uk-UA"/>
              </w:rPr>
              <w:t>,2,7,10, 13,16</w:t>
            </w:r>
            <w:r>
              <w:rPr>
                <w:rFonts w:ascii="Times New Roman" w:eastAsia="Times New Roman" w:hAnsi="Times New Roman" w:cs="Times New Roman"/>
                <w:sz w:val="24"/>
                <w:szCs w:val="24"/>
                <w:lang w:val="en-GB"/>
              </w:rPr>
              <w:t>]</w:t>
            </w:r>
          </w:p>
        </w:tc>
      </w:tr>
      <w:tr w:rsidR="00C47FEF" w:rsidRPr="00A733A1" w:rsidTr="00FA00EE">
        <w:trPr>
          <w:trHeight w:val="343"/>
          <w:jc w:val="center"/>
        </w:trPr>
        <w:tc>
          <w:tcPr>
            <w:tcW w:w="572" w:type="dxa"/>
            <w:shd w:val="clear" w:color="auto" w:fill="auto"/>
          </w:tcPr>
          <w:p w:rsidR="00C47FEF" w:rsidRPr="00533196" w:rsidRDefault="00A733A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A733A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812" w:type="dxa"/>
            <w:shd w:val="clear" w:color="auto" w:fill="auto"/>
          </w:tcPr>
          <w:p w:rsidR="00A733A1" w:rsidRPr="00A733A1" w:rsidRDefault="00A733A1" w:rsidP="00A43B68">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Участь України в міжнародній системі охорони авторськи</w:t>
            </w:r>
            <w:r>
              <w:rPr>
                <w:rFonts w:ascii="Times New Roman" w:hAnsi="Times New Roman" w:cs="Times New Roman"/>
                <w:sz w:val="24"/>
                <w:szCs w:val="24"/>
                <w:lang w:val="uk-UA"/>
              </w:rPr>
              <w:t>х права та суміжних прав.</w:t>
            </w:r>
          </w:p>
          <w:p w:rsidR="00A733A1" w:rsidRPr="00A733A1" w:rsidRDefault="00A733A1" w:rsidP="00A43B68">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Проблеми співвідношення норм національного законодавства та норм міжнародного прав</w:t>
            </w:r>
            <w:r>
              <w:rPr>
                <w:rFonts w:ascii="Times New Roman" w:hAnsi="Times New Roman" w:cs="Times New Roman"/>
                <w:sz w:val="24"/>
                <w:szCs w:val="24"/>
                <w:lang w:val="uk-UA"/>
              </w:rPr>
              <w:t>а.</w:t>
            </w:r>
          </w:p>
          <w:p w:rsidR="00A733A1" w:rsidRPr="00A733A1" w:rsidRDefault="00A733A1" w:rsidP="00A43B68">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 xml:space="preserve">Конвенція про охорону літературних </w:t>
            </w:r>
            <w:r>
              <w:rPr>
                <w:rFonts w:ascii="Times New Roman" w:hAnsi="Times New Roman" w:cs="Times New Roman"/>
                <w:sz w:val="24"/>
                <w:szCs w:val="24"/>
                <w:lang w:val="uk-UA"/>
              </w:rPr>
              <w:t>і художніх творів.</w:t>
            </w:r>
          </w:p>
          <w:p w:rsidR="00A733A1" w:rsidRPr="00A733A1" w:rsidRDefault="00A733A1" w:rsidP="00A43B68">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Всесвітня конвенція про авторське прав</w:t>
            </w:r>
            <w:r>
              <w:rPr>
                <w:rFonts w:ascii="Times New Roman" w:hAnsi="Times New Roman" w:cs="Times New Roman"/>
                <w:sz w:val="24"/>
                <w:szCs w:val="24"/>
                <w:lang w:val="uk-UA"/>
              </w:rPr>
              <w:t>о.</w:t>
            </w:r>
          </w:p>
          <w:p w:rsidR="00A733A1" w:rsidRPr="00A733A1" w:rsidRDefault="00A733A1" w:rsidP="00A733A1">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Міжнародна конвенція про охорону прав виконавців, виробників фонограм і організацій мовлення</w:t>
            </w:r>
            <w:r>
              <w:rPr>
                <w:rFonts w:ascii="Times New Roman" w:hAnsi="Times New Roman" w:cs="Times New Roman"/>
                <w:sz w:val="24"/>
                <w:szCs w:val="24"/>
                <w:lang w:val="uk-UA"/>
              </w:rPr>
              <w:t>.</w:t>
            </w:r>
            <w:r w:rsidRPr="00A733A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A733A1" w:rsidRPr="00A733A1" w:rsidRDefault="00A733A1" w:rsidP="00A733A1">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 xml:space="preserve"> Конвенція про охорону інтересів виробників фонограм від незаконного відтворення їх фонограм</w:t>
            </w:r>
            <w:r>
              <w:rPr>
                <w:rFonts w:ascii="Times New Roman" w:hAnsi="Times New Roman" w:cs="Times New Roman"/>
                <w:sz w:val="24"/>
                <w:szCs w:val="24"/>
                <w:lang w:val="uk-UA"/>
              </w:rPr>
              <w:t>.</w:t>
            </w:r>
          </w:p>
          <w:p w:rsidR="00A733A1" w:rsidRPr="00A733A1" w:rsidRDefault="00A733A1" w:rsidP="00A733A1">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 xml:space="preserve"> Договір Всесвітньої організації інтелектуальної власності про авторське право</w:t>
            </w:r>
            <w:r>
              <w:rPr>
                <w:rFonts w:ascii="Times New Roman" w:hAnsi="Times New Roman" w:cs="Times New Roman"/>
                <w:sz w:val="24"/>
                <w:szCs w:val="24"/>
                <w:lang w:val="uk-UA"/>
              </w:rPr>
              <w:t xml:space="preserve">. </w:t>
            </w:r>
            <w:r w:rsidRPr="00A733A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33A1">
              <w:rPr>
                <w:rFonts w:ascii="Times New Roman" w:hAnsi="Times New Roman" w:cs="Times New Roman"/>
                <w:sz w:val="24"/>
                <w:szCs w:val="24"/>
                <w:lang w:val="uk-UA"/>
              </w:rPr>
              <w:t xml:space="preserve"> </w:t>
            </w:r>
          </w:p>
          <w:p w:rsidR="00A733A1" w:rsidRPr="00A733A1" w:rsidRDefault="00A733A1" w:rsidP="00A733A1">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Договір Всесвітньої організації інтелектуальної власності про виконання і фонограми</w:t>
            </w:r>
            <w:r>
              <w:rPr>
                <w:rFonts w:ascii="Times New Roman" w:hAnsi="Times New Roman" w:cs="Times New Roman"/>
                <w:sz w:val="24"/>
                <w:szCs w:val="24"/>
                <w:lang w:val="uk-UA"/>
              </w:rPr>
              <w:t>.</w:t>
            </w:r>
          </w:p>
          <w:p w:rsidR="00A733A1" w:rsidRPr="00A733A1" w:rsidRDefault="00A733A1" w:rsidP="00A733A1">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Всесвітня організаці</w:t>
            </w:r>
            <w:r>
              <w:rPr>
                <w:rFonts w:ascii="Times New Roman" w:hAnsi="Times New Roman" w:cs="Times New Roman"/>
                <w:sz w:val="24"/>
                <w:szCs w:val="24"/>
                <w:lang w:val="uk-UA"/>
              </w:rPr>
              <w:t>я інтелектуальної власності.</w:t>
            </w:r>
          </w:p>
          <w:p w:rsidR="00A733A1" w:rsidRPr="00A733A1" w:rsidRDefault="00A733A1" w:rsidP="00A733A1">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Угода про торговельні аспекти прав на інтелектуальну власність (Угода TRIPS)</w:t>
            </w:r>
            <w:r>
              <w:rPr>
                <w:rFonts w:ascii="Times New Roman" w:hAnsi="Times New Roman" w:cs="Times New Roman"/>
                <w:sz w:val="24"/>
                <w:szCs w:val="24"/>
                <w:lang w:val="uk-UA"/>
              </w:rPr>
              <w:t>.</w:t>
            </w:r>
            <w:r w:rsidRPr="00A733A1">
              <w:rPr>
                <w:rFonts w:ascii="Times New Roman" w:hAnsi="Times New Roman" w:cs="Times New Roman"/>
                <w:sz w:val="24"/>
                <w:szCs w:val="24"/>
                <w:lang w:val="uk-UA"/>
              </w:rPr>
              <w:t xml:space="preserve"> </w:t>
            </w:r>
          </w:p>
          <w:p w:rsidR="00C47FEF" w:rsidRPr="00A733A1" w:rsidRDefault="00A733A1" w:rsidP="00A733A1">
            <w:pPr>
              <w:pStyle w:val="a9"/>
              <w:numPr>
                <w:ilvl w:val="0"/>
                <w:numId w:val="10"/>
              </w:numPr>
              <w:jc w:val="both"/>
              <w:rPr>
                <w:rFonts w:ascii="Times New Roman" w:eastAsia="Times New Roman" w:hAnsi="Times New Roman" w:cs="Times New Roman"/>
                <w:sz w:val="24"/>
                <w:szCs w:val="24"/>
                <w:lang w:val="uk-UA"/>
              </w:rPr>
            </w:pPr>
            <w:r w:rsidRPr="00A733A1">
              <w:rPr>
                <w:rFonts w:ascii="Times New Roman" w:hAnsi="Times New Roman" w:cs="Times New Roman"/>
                <w:sz w:val="24"/>
                <w:szCs w:val="24"/>
                <w:lang w:val="uk-UA"/>
              </w:rPr>
              <w:t>Охорона авторського права та суміжних прав українських авторів та іноземних авторів</w:t>
            </w:r>
            <w:r>
              <w:rPr>
                <w:rFonts w:ascii="Times New Roman" w:hAnsi="Times New Roman" w:cs="Times New Roman"/>
                <w:sz w:val="24"/>
                <w:szCs w:val="24"/>
                <w:lang w:val="uk-UA"/>
              </w:rPr>
              <w:t>.</w:t>
            </w:r>
          </w:p>
        </w:tc>
        <w:tc>
          <w:tcPr>
            <w:tcW w:w="1559" w:type="dxa"/>
            <w:shd w:val="clear" w:color="auto" w:fill="auto"/>
          </w:tcPr>
          <w:p w:rsidR="00C47FEF" w:rsidRPr="004314EC" w:rsidRDefault="0073478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tc>
      </w:tr>
      <w:tr w:rsidR="00C47FEF" w:rsidRPr="002B3F2C" w:rsidTr="00FA00EE">
        <w:trPr>
          <w:jc w:val="center"/>
        </w:trPr>
        <w:tc>
          <w:tcPr>
            <w:tcW w:w="1480" w:type="dxa"/>
            <w:gridSpan w:val="2"/>
            <w:shd w:val="clear" w:color="auto" w:fill="auto"/>
          </w:tcPr>
          <w:p w:rsidR="00C47FEF" w:rsidRPr="00C151E0" w:rsidRDefault="00C47FEF" w:rsidP="00FA00EE">
            <w:pPr>
              <w:ind w:left="57"/>
              <w:jc w:val="center"/>
              <w:rPr>
                <w:rFonts w:ascii="Times New Roman" w:eastAsia="Times New Roman" w:hAnsi="Times New Roman" w:cs="Times New Roman"/>
                <w:sz w:val="28"/>
                <w:szCs w:val="28"/>
                <w:lang w:val="uk-UA"/>
              </w:rPr>
            </w:pPr>
            <w:r w:rsidRPr="00C151E0">
              <w:rPr>
                <w:rFonts w:ascii="Times New Roman" w:eastAsia="Times New Roman" w:hAnsi="Times New Roman" w:cs="Times New Roman"/>
                <w:sz w:val="28"/>
                <w:szCs w:val="28"/>
                <w:lang w:val="uk-UA"/>
              </w:rPr>
              <w:t xml:space="preserve">Разом </w:t>
            </w:r>
            <w:r w:rsidRPr="00C151E0">
              <w:rPr>
                <w:rFonts w:ascii="Times New Roman" w:eastAsia="Times New Roman" w:hAnsi="Times New Roman" w:cs="Times New Roman"/>
                <w:sz w:val="24"/>
                <w:szCs w:val="24"/>
                <w:lang w:val="uk-UA"/>
              </w:rPr>
              <w:t>(годин)</w:t>
            </w:r>
          </w:p>
        </w:tc>
        <w:tc>
          <w:tcPr>
            <w:tcW w:w="793" w:type="dxa"/>
            <w:tcBorders>
              <w:right w:val="single" w:sz="4" w:space="0" w:color="auto"/>
            </w:tcBorders>
            <w:shd w:val="clear" w:color="auto" w:fill="auto"/>
          </w:tcPr>
          <w:p w:rsidR="00C47FEF" w:rsidRPr="00C151E0" w:rsidRDefault="00CD2A4A"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w:t>
            </w:r>
          </w:p>
        </w:tc>
        <w:tc>
          <w:tcPr>
            <w:tcW w:w="5812" w:type="dxa"/>
            <w:tcBorders>
              <w:top w:val="nil"/>
              <w:left w:val="single" w:sz="4" w:space="0" w:color="auto"/>
              <w:bottom w:val="nil"/>
              <w:right w:val="nil"/>
            </w:tcBorders>
            <w:shd w:val="clear" w:color="auto" w:fill="auto"/>
          </w:tcPr>
          <w:p w:rsidR="00C47FEF" w:rsidRPr="00C151E0" w:rsidRDefault="00C47FEF" w:rsidP="00FA00EE">
            <w:pPr>
              <w:jc w:val="center"/>
              <w:rPr>
                <w:rFonts w:ascii="Times New Roman" w:eastAsia="Times New Roman" w:hAnsi="Times New Roman" w:cs="Times New Roman"/>
                <w:sz w:val="28"/>
                <w:szCs w:val="28"/>
                <w:lang w:val="uk-UA"/>
              </w:rPr>
            </w:pPr>
          </w:p>
        </w:tc>
        <w:tc>
          <w:tcPr>
            <w:tcW w:w="1559" w:type="dxa"/>
            <w:tcBorders>
              <w:top w:val="nil"/>
              <w:left w:val="nil"/>
              <w:bottom w:val="nil"/>
              <w:right w:val="nil"/>
            </w:tcBorders>
            <w:shd w:val="clear" w:color="auto" w:fill="auto"/>
          </w:tcPr>
          <w:p w:rsidR="00C47FEF" w:rsidRPr="002B3F2C" w:rsidRDefault="00C47FEF" w:rsidP="00FA00EE">
            <w:pPr>
              <w:jc w:val="center"/>
              <w:rPr>
                <w:rFonts w:ascii="Times New Roman" w:eastAsia="Times New Roman" w:hAnsi="Times New Roman" w:cs="Times New Roman"/>
                <w:b/>
                <w:sz w:val="28"/>
                <w:szCs w:val="28"/>
                <w:lang w:val="uk-UA"/>
              </w:rPr>
            </w:pPr>
          </w:p>
        </w:tc>
      </w:tr>
    </w:tbl>
    <w:p w:rsidR="00C47FEF" w:rsidRPr="003657AC" w:rsidRDefault="00C47FEF" w:rsidP="00C47FEF">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br w:type="page"/>
      </w:r>
      <w:r w:rsidRPr="00B13D94">
        <w:rPr>
          <w:rFonts w:ascii="Times New Roman" w:eastAsia="Times New Roman" w:hAnsi="Times New Roman" w:cs="Times New Roman"/>
          <w:b/>
          <w:sz w:val="28"/>
          <w:szCs w:val="28"/>
          <w:lang w:val="uk-UA"/>
        </w:rPr>
        <w:lastRenderedPageBreak/>
        <w:t>САМОСТІЙНА РОБОТА</w:t>
      </w:r>
    </w:p>
    <w:p w:rsidR="00C47FEF" w:rsidRPr="003657AC" w:rsidRDefault="00C47FEF" w:rsidP="00C47FEF">
      <w:pPr>
        <w:ind w:firstLine="284"/>
        <w:rPr>
          <w:rFonts w:ascii="Times New Roman" w:eastAsia="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47FEF" w:rsidRPr="003657AC" w:rsidTr="00FA00EE">
        <w:trPr>
          <w:trHeight w:val="129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7"/>
                <w:sz w:val="28"/>
                <w:lang w:val="uk-UA"/>
              </w:rPr>
            </w:pPr>
            <w:r w:rsidRPr="003657AC">
              <w:rPr>
                <w:rFonts w:ascii="Times New Roman" w:eastAsia="Times New Roman" w:hAnsi="Times New Roman" w:cs="Times New Roman"/>
                <w:w w:val="97"/>
                <w:sz w:val="28"/>
                <w:lang w:val="uk-UA"/>
              </w:rPr>
              <w:t>№</w:t>
            </w:r>
          </w:p>
          <w:p w:rsidR="00C47FEF" w:rsidRPr="003657AC" w:rsidRDefault="00C47FEF" w:rsidP="00FA00EE">
            <w:pPr>
              <w:jc w:val="center"/>
              <w:rPr>
                <w:rFonts w:ascii="Times New Roman" w:eastAsia="Times New Roman" w:hAnsi="Times New Roman" w:cs="Times New Roman"/>
                <w:w w:val="97"/>
                <w:sz w:val="28"/>
                <w:lang w:val="uk-UA"/>
              </w:rPr>
            </w:pPr>
            <w:r w:rsidRPr="003657AC">
              <w:rPr>
                <w:rFonts w:ascii="Times New Roman" w:eastAsia="Times New Roman" w:hAnsi="Times New Roman" w:cs="Times New Roman"/>
                <w:sz w:val="28"/>
                <w:lang w:val="uk-UA"/>
              </w:rPr>
              <w:t>з/п</w:t>
            </w:r>
          </w:p>
        </w:tc>
        <w:tc>
          <w:tcPr>
            <w:tcW w:w="7668" w:type="dxa"/>
            <w:shd w:val="clear" w:color="auto" w:fill="auto"/>
            <w:vAlign w:val="center"/>
          </w:tcPr>
          <w:p w:rsidR="00C47FEF" w:rsidRPr="003657AC" w:rsidRDefault="00C47FEF" w:rsidP="00FA00EE">
            <w:pPr>
              <w:jc w:val="center"/>
              <w:rPr>
                <w:rFonts w:ascii="Times New Roman" w:eastAsia="Times New Roman" w:hAnsi="Times New Roman" w:cs="Times New Roman"/>
                <w:sz w:val="28"/>
                <w:lang w:val="uk-UA"/>
              </w:rPr>
            </w:pPr>
            <w:r w:rsidRPr="003657AC">
              <w:rPr>
                <w:rFonts w:ascii="Times New Roman" w:eastAsia="Times New Roman" w:hAnsi="Times New Roman" w:cs="Times New Roman"/>
                <w:sz w:val="28"/>
                <w:lang w:val="uk-UA"/>
              </w:rPr>
              <w:t>Назва видів самостійної роботи</w:t>
            </w:r>
          </w:p>
        </w:tc>
        <w:tc>
          <w:tcPr>
            <w:tcW w:w="1271" w:type="dxa"/>
            <w:shd w:val="clear" w:color="auto" w:fill="auto"/>
            <w:vAlign w:val="center"/>
          </w:tcPr>
          <w:p w:rsidR="00C47FEF" w:rsidRPr="003657AC" w:rsidRDefault="00C47FEF" w:rsidP="00FA00EE">
            <w:pPr>
              <w:ind w:left="-57" w:right="-57"/>
              <w:jc w:val="center"/>
              <w:rPr>
                <w:rFonts w:ascii="Times New Roman" w:eastAsia="Times New Roman" w:hAnsi="Times New Roman" w:cs="Times New Roman"/>
                <w:sz w:val="28"/>
                <w:lang w:val="uk-UA"/>
              </w:rPr>
            </w:pPr>
            <w:r w:rsidRPr="003657AC">
              <w:rPr>
                <w:rFonts w:ascii="Times New Roman" w:eastAsia="Times New Roman" w:hAnsi="Times New Roman" w:cs="Times New Roman"/>
                <w:sz w:val="28"/>
                <w:lang w:val="uk-UA"/>
              </w:rPr>
              <w:t>Кількість годин</w:t>
            </w:r>
          </w:p>
        </w:tc>
      </w:tr>
      <w:tr w:rsidR="00C47FEF" w:rsidRPr="003657AC" w:rsidTr="00FA00EE">
        <w:trPr>
          <w:trHeight w:val="2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9"/>
                <w:sz w:val="28"/>
                <w:szCs w:val="28"/>
                <w:lang w:val="uk-UA"/>
              </w:rPr>
            </w:pPr>
            <w:r w:rsidRPr="003657AC">
              <w:rPr>
                <w:rFonts w:ascii="Times New Roman" w:eastAsia="Times New Roman" w:hAnsi="Times New Roman" w:cs="Times New Roman"/>
                <w:w w:val="99"/>
                <w:sz w:val="28"/>
                <w:szCs w:val="28"/>
                <w:lang w:val="uk-UA"/>
              </w:rPr>
              <w:t>1</w:t>
            </w:r>
          </w:p>
        </w:tc>
        <w:tc>
          <w:tcPr>
            <w:tcW w:w="7668" w:type="dxa"/>
            <w:shd w:val="clear" w:color="auto" w:fill="auto"/>
            <w:vAlign w:val="bottom"/>
          </w:tcPr>
          <w:p w:rsidR="00C47FEF" w:rsidRPr="003657AC" w:rsidRDefault="005438FC" w:rsidP="001B22F9">
            <w:pPr>
              <w:ind w:left="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Опрацю</w:t>
            </w:r>
            <w:r w:rsidR="00C47FEF" w:rsidRPr="003657AC">
              <w:rPr>
                <w:rFonts w:ascii="Times New Roman" w:eastAsia="Times New Roman" w:hAnsi="Times New Roman" w:cs="Times New Roman"/>
                <w:sz w:val="28"/>
                <w:szCs w:val="28"/>
                <w:lang w:val="uk-UA"/>
              </w:rPr>
              <w:t>вання</w:t>
            </w:r>
            <w:r w:rsidR="00894EA6">
              <w:rPr>
                <w:rFonts w:ascii="Times New Roman" w:eastAsia="Times New Roman" w:hAnsi="Times New Roman" w:cs="Times New Roman"/>
                <w:sz w:val="28"/>
                <w:szCs w:val="28"/>
                <w:lang w:val="uk-UA"/>
              </w:rPr>
              <w:t xml:space="preserve"> </w:t>
            </w:r>
            <w:r w:rsidR="00C47FEF" w:rsidRPr="003657AC">
              <w:rPr>
                <w:rFonts w:ascii="Times New Roman" w:eastAsia="Times New Roman" w:hAnsi="Times New Roman" w:cs="Times New Roman"/>
                <w:sz w:val="28"/>
                <w:szCs w:val="28"/>
                <w:lang w:val="uk-UA"/>
              </w:rPr>
              <w:t>лекційного матеріалу</w:t>
            </w:r>
          </w:p>
        </w:tc>
        <w:tc>
          <w:tcPr>
            <w:tcW w:w="1271" w:type="dxa"/>
            <w:shd w:val="clear" w:color="auto" w:fill="auto"/>
            <w:vAlign w:val="bottom"/>
          </w:tcPr>
          <w:p w:rsidR="00C47FEF" w:rsidRPr="003657AC" w:rsidRDefault="00894EA6"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r>
      <w:tr w:rsidR="00C47FEF" w:rsidRPr="003657AC" w:rsidTr="00FA00EE">
        <w:trPr>
          <w:trHeight w:val="2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2</w:t>
            </w:r>
          </w:p>
        </w:tc>
        <w:tc>
          <w:tcPr>
            <w:tcW w:w="7668" w:type="dxa"/>
            <w:shd w:val="clear" w:color="auto" w:fill="auto"/>
            <w:vAlign w:val="bottom"/>
          </w:tcPr>
          <w:p w:rsidR="00C47FEF" w:rsidRPr="003657AC" w:rsidRDefault="00C47FEF" w:rsidP="00894EA6">
            <w:pPr>
              <w:ind w:lef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Підготовка </w:t>
            </w:r>
            <w:r w:rsidR="00894EA6">
              <w:rPr>
                <w:rFonts w:ascii="Times New Roman" w:hAnsi="Times New Roman" w:cs="Times New Roman"/>
                <w:sz w:val="28"/>
                <w:szCs w:val="28"/>
                <w:lang w:val="uk-UA"/>
              </w:rPr>
              <w:t>індивідуальних завдань</w:t>
            </w:r>
          </w:p>
        </w:tc>
        <w:tc>
          <w:tcPr>
            <w:tcW w:w="1271" w:type="dxa"/>
            <w:shd w:val="clear" w:color="auto" w:fill="auto"/>
            <w:vAlign w:val="bottom"/>
          </w:tcPr>
          <w:p w:rsidR="00C47FEF" w:rsidRDefault="00894EA6"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tc>
      </w:tr>
      <w:tr w:rsidR="00C47FEF" w:rsidRPr="003657AC" w:rsidTr="00FA00EE">
        <w:trPr>
          <w:trHeight w:val="2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3</w:t>
            </w:r>
          </w:p>
        </w:tc>
        <w:tc>
          <w:tcPr>
            <w:tcW w:w="7668" w:type="dxa"/>
            <w:shd w:val="clear" w:color="auto" w:fill="auto"/>
            <w:vAlign w:val="bottom"/>
          </w:tcPr>
          <w:p w:rsidR="00C47FEF" w:rsidRPr="003657AC" w:rsidRDefault="00C47FEF" w:rsidP="00894EA6">
            <w:pPr>
              <w:ind w:left="57"/>
              <w:jc w:val="both"/>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 xml:space="preserve">Самостійне вивчення питань, які не викладаються </w:t>
            </w:r>
            <w:r w:rsidRPr="003657AC">
              <w:rPr>
                <w:rFonts w:ascii="Times New Roman" w:eastAsia="Times New Roman" w:hAnsi="Times New Roman" w:cs="Times New Roman"/>
                <w:sz w:val="28"/>
                <w:szCs w:val="28"/>
                <w:lang w:val="uk-UA"/>
              </w:rPr>
              <w:br/>
              <w:t>на лекційних заняттях</w:t>
            </w:r>
            <w:r w:rsidR="001B22F9">
              <w:rPr>
                <w:rFonts w:ascii="Times New Roman" w:eastAsia="Times New Roman" w:hAnsi="Times New Roman" w:cs="Times New Roman"/>
                <w:sz w:val="28"/>
                <w:szCs w:val="28"/>
                <w:lang w:val="uk-UA"/>
              </w:rPr>
              <w:t xml:space="preserve">. </w:t>
            </w:r>
            <w:r w:rsidR="00894EA6">
              <w:rPr>
                <w:rFonts w:ascii="Times New Roman" w:eastAsia="Times New Roman" w:hAnsi="Times New Roman" w:cs="Times New Roman"/>
                <w:sz w:val="28"/>
                <w:szCs w:val="28"/>
                <w:lang w:val="uk-UA"/>
              </w:rPr>
              <w:t xml:space="preserve"> </w:t>
            </w:r>
          </w:p>
        </w:tc>
        <w:tc>
          <w:tcPr>
            <w:tcW w:w="1271" w:type="dxa"/>
            <w:shd w:val="clear" w:color="auto" w:fill="auto"/>
            <w:vAlign w:val="bottom"/>
          </w:tcPr>
          <w:p w:rsidR="00C47FEF" w:rsidRPr="003657AC" w:rsidRDefault="00894EA6"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20 </w:t>
            </w:r>
          </w:p>
        </w:tc>
      </w:tr>
      <w:tr w:rsidR="00C47FEF" w:rsidRPr="003657AC" w:rsidTr="00FA00EE">
        <w:trPr>
          <w:trHeight w:val="2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9"/>
                <w:sz w:val="28"/>
                <w:szCs w:val="28"/>
                <w:lang w:val="uk-UA"/>
              </w:rPr>
            </w:pPr>
          </w:p>
        </w:tc>
        <w:tc>
          <w:tcPr>
            <w:tcW w:w="7668" w:type="dxa"/>
            <w:shd w:val="clear" w:color="auto" w:fill="auto"/>
            <w:vAlign w:val="center"/>
          </w:tcPr>
          <w:p w:rsidR="00C47FEF" w:rsidRPr="003657AC" w:rsidRDefault="00C47FEF" w:rsidP="00FA00EE">
            <w:pPr>
              <w:ind w:left="57"/>
              <w:jc w:val="both"/>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Разом</w:t>
            </w:r>
          </w:p>
        </w:tc>
        <w:tc>
          <w:tcPr>
            <w:tcW w:w="1271" w:type="dxa"/>
            <w:shd w:val="clear" w:color="auto" w:fill="auto"/>
            <w:vAlign w:val="center"/>
          </w:tcPr>
          <w:p w:rsidR="00C47FEF" w:rsidRPr="003657AC" w:rsidRDefault="00894EA6"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p>
        </w:tc>
      </w:tr>
    </w:tbl>
    <w:p w:rsidR="00C47FEF" w:rsidRPr="003657AC" w:rsidRDefault="00C47FEF" w:rsidP="00C47FEF">
      <w:pPr>
        <w:ind w:firstLine="600"/>
        <w:jc w:val="right"/>
        <w:rPr>
          <w:rFonts w:ascii="Times New Roman" w:eastAsia="Times New Roman" w:hAnsi="Times New Roman" w:cs="Times New Roman"/>
          <w:b/>
          <w:sz w:val="28"/>
          <w:szCs w:val="28"/>
          <w:lang w:val="uk-UA"/>
        </w:rPr>
      </w:pPr>
    </w:p>
    <w:p w:rsidR="00C47FEF" w:rsidRPr="003657AC" w:rsidRDefault="00C47FEF" w:rsidP="00C47FEF">
      <w:pPr>
        <w:jc w:val="both"/>
        <w:rPr>
          <w:rFonts w:ascii="Times New Roman" w:eastAsia="Times New Roman" w:hAnsi="Times New Roman" w:cs="Times New Roman"/>
          <w:b/>
          <w:sz w:val="28"/>
          <w:szCs w:val="28"/>
          <w:lang w:val="uk-UA"/>
        </w:rPr>
      </w:pPr>
    </w:p>
    <w:p w:rsidR="00C47FEF" w:rsidRPr="003657AC" w:rsidRDefault="00C47FEF" w:rsidP="00C47FEF">
      <w:pPr>
        <w:ind w:firstLine="1070"/>
        <w:jc w:val="both"/>
        <w:rPr>
          <w:rFonts w:ascii="Times New Roman" w:eastAsia="Times New Roman" w:hAnsi="Times New Roman" w:cs="Times New Roman"/>
          <w:sz w:val="28"/>
          <w:szCs w:val="28"/>
          <w:lang w:val="uk-UA"/>
        </w:rPr>
      </w:pPr>
    </w:p>
    <w:p w:rsidR="00C47FEF" w:rsidRPr="00C9148D" w:rsidRDefault="00C47FEF" w:rsidP="00C47FEF">
      <w:pPr>
        <w:ind w:firstLine="600"/>
        <w:jc w:val="right"/>
        <w:rPr>
          <w:rFonts w:ascii="Times New Roman" w:eastAsia="Times New Roman" w:hAnsi="Times New Roman" w:cs="Times New Roman"/>
          <w:sz w:val="28"/>
          <w:szCs w:val="28"/>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2B46C2">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br w:type="page"/>
      </w:r>
    </w:p>
    <w:p w:rsidR="00C47FEF" w:rsidRPr="003657AC" w:rsidRDefault="00C47FEF" w:rsidP="00C47FEF">
      <w:pPr>
        <w:jc w:val="center"/>
        <w:rPr>
          <w:rFonts w:ascii="Times New Roman" w:eastAsia="Times New Roman" w:hAnsi="Times New Roman" w:cs="Times New Roman"/>
          <w:b/>
          <w:sz w:val="28"/>
          <w:szCs w:val="28"/>
          <w:lang w:val="uk-UA"/>
        </w:rPr>
      </w:pPr>
      <w:r w:rsidRPr="008C1A04">
        <w:rPr>
          <w:rFonts w:ascii="Times New Roman" w:eastAsia="Times New Roman" w:hAnsi="Times New Roman" w:cs="Times New Roman"/>
          <w:b/>
          <w:sz w:val="28"/>
          <w:szCs w:val="28"/>
          <w:lang w:val="uk-UA"/>
        </w:rPr>
        <w:lastRenderedPageBreak/>
        <w:t>МЕТОДИ НАВЧАННЯ</w:t>
      </w:r>
    </w:p>
    <w:p w:rsidR="00C47FEF" w:rsidRPr="003657AC" w:rsidRDefault="00C47FEF" w:rsidP="00C47FEF">
      <w:pPr>
        <w:jc w:val="center"/>
        <w:rPr>
          <w:rFonts w:ascii="Times New Roman" w:eastAsia="Times New Roman" w:hAnsi="Times New Roman" w:cs="Times New Roman"/>
          <w:b/>
          <w:sz w:val="28"/>
          <w:szCs w:val="28"/>
          <w:lang w:val="uk-UA"/>
        </w:rPr>
      </w:pPr>
    </w:p>
    <w:p w:rsidR="00894EA6" w:rsidRPr="004B1A6D" w:rsidRDefault="00894EA6" w:rsidP="00894EA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4B1A6D">
        <w:rPr>
          <w:rFonts w:ascii="Times New Roman" w:hAnsi="Times New Roman" w:cs="Times New Roman"/>
          <w:sz w:val="28"/>
          <w:szCs w:val="28"/>
          <w:lang w:val="uk-UA"/>
        </w:rPr>
        <w:t>Під час вивчення дисципліни «Авторське право і суміжні права» використовуються такі методи навчання як: співбесіда, пояснення, розповідь, інноваційні методи з використанням мультимедійних презентацій, лекції.</w:t>
      </w:r>
    </w:p>
    <w:p w:rsidR="00894EA6" w:rsidRPr="004B1A6D" w:rsidRDefault="00894EA6" w:rsidP="00894EA6">
      <w:pPr>
        <w:ind w:firstLine="284"/>
        <w:rPr>
          <w:rFonts w:ascii="Times New Roman" w:hAnsi="Times New Roman" w:cs="Times New Roman"/>
          <w:sz w:val="28"/>
          <w:szCs w:val="28"/>
          <w:lang w:val="uk-UA"/>
        </w:rPr>
      </w:pPr>
    </w:p>
    <w:p w:rsidR="00894EA6" w:rsidRDefault="00894EA6" w:rsidP="00C47FEF">
      <w:pPr>
        <w:spacing w:line="360" w:lineRule="auto"/>
        <w:jc w:val="both"/>
        <w:rPr>
          <w:rFonts w:ascii="Times New Roman" w:hAnsi="Times New Roman" w:cs="Times New Roman"/>
          <w:sz w:val="28"/>
          <w:szCs w:val="28"/>
          <w:lang w:val="uk-UA"/>
        </w:rPr>
      </w:pPr>
    </w:p>
    <w:p w:rsidR="00C47FEF" w:rsidRPr="003657AC" w:rsidRDefault="00894EA6" w:rsidP="00C47FEF">
      <w:pPr>
        <w:ind w:firstLine="284"/>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894EA6">
      <w:pPr>
        <w:jc w:val="center"/>
        <w:rPr>
          <w:rFonts w:ascii="Times New Roman" w:eastAsia="Times New Roman" w:hAnsi="Times New Roman" w:cs="Times New Roman"/>
          <w:b/>
          <w:sz w:val="28"/>
          <w:szCs w:val="28"/>
          <w:lang w:val="uk-UA"/>
        </w:rPr>
      </w:pPr>
      <w:r w:rsidRPr="00C107C8">
        <w:rPr>
          <w:rFonts w:ascii="Times New Roman" w:eastAsia="Times New Roman" w:hAnsi="Times New Roman" w:cs="Times New Roman"/>
          <w:b/>
          <w:sz w:val="28"/>
          <w:szCs w:val="28"/>
          <w:lang w:val="uk-UA"/>
        </w:rPr>
        <w:t>МЕТОДИ КОНТРОЛЮ</w:t>
      </w:r>
    </w:p>
    <w:p w:rsidR="00C47FEF" w:rsidRPr="003657AC" w:rsidRDefault="00C47FEF" w:rsidP="00C47FEF">
      <w:pPr>
        <w:ind w:firstLine="284"/>
        <w:jc w:val="center"/>
        <w:rPr>
          <w:rFonts w:ascii="Times New Roman" w:eastAsia="Times New Roman" w:hAnsi="Times New Roman" w:cs="Times New Roman"/>
          <w:b/>
          <w:sz w:val="28"/>
          <w:szCs w:val="28"/>
          <w:lang w:val="uk-UA"/>
        </w:rPr>
      </w:pPr>
    </w:p>
    <w:p w:rsidR="00C47FEF" w:rsidRDefault="00C47FEF" w:rsidP="00C47F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оцінювання сформованих компетенцій у студентів враховує види занять, які згідно з програмою навчальної д</w:t>
      </w:r>
      <w:r w:rsidR="00894EA6">
        <w:rPr>
          <w:rFonts w:ascii="Times New Roman" w:hAnsi="Times New Roman" w:cs="Times New Roman"/>
          <w:sz w:val="28"/>
          <w:szCs w:val="28"/>
          <w:lang w:val="uk-UA"/>
        </w:rPr>
        <w:t>исципліни передбачають лекції</w:t>
      </w:r>
      <w:r w:rsidR="002B46C2">
        <w:rPr>
          <w:rFonts w:ascii="Times New Roman" w:hAnsi="Times New Roman" w:cs="Times New Roman"/>
          <w:sz w:val="28"/>
          <w:szCs w:val="28"/>
          <w:lang w:val="uk-UA"/>
        </w:rPr>
        <w:t xml:space="preserve"> </w:t>
      </w:r>
      <w:r w:rsidR="00894E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самостійну роботу. Оцінювання сформованих компетенцій у студентів здійснюється за накопичувальною 100-бальною системою. </w:t>
      </w:r>
    </w:p>
    <w:p w:rsidR="00C47FEF" w:rsidRDefault="00C47FEF" w:rsidP="00C47F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такі етапи оцінювання: </w:t>
      </w:r>
    </w:p>
    <w:p w:rsidR="00C47FEF" w:rsidRDefault="00C47FEF" w:rsidP="00C47FEF">
      <w:pPr>
        <w:pStyle w:val="a9"/>
        <w:numPr>
          <w:ilvl w:val="0"/>
          <w:numId w:val="17"/>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контроль, що здійснюється під час </w:t>
      </w:r>
      <w:r w:rsidR="00894EA6">
        <w:rPr>
          <w:rFonts w:ascii="Times New Roman" w:hAnsi="Times New Roman" w:cs="Times New Roman"/>
          <w:sz w:val="28"/>
          <w:szCs w:val="28"/>
          <w:lang w:val="uk-UA"/>
        </w:rPr>
        <w:t>лекцій</w:t>
      </w:r>
      <w:r>
        <w:rPr>
          <w:rFonts w:ascii="Times New Roman" w:hAnsi="Times New Roman" w:cs="Times New Roman"/>
          <w:sz w:val="28"/>
          <w:szCs w:val="28"/>
          <w:lang w:val="uk-UA"/>
        </w:rPr>
        <w:t xml:space="preserve"> </w:t>
      </w:r>
      <w:r w:rsidR="00894EA6">
        <w:rPr>
          <w:rFonts w:ascii="Times New Roman" w:hAnsi="Times New Roman" w:cs="Times New Roman"/>
          <w:sz w:val="28"/>
          <w:szCs w:val="28"/>
          <w:lang w:val="uk-UA"/>
        </w:rPr>
        <w:t>шляхом перевірки конспектів</w:t>
      </w:r>
      <w:r>
        <w:rPr>
          <w:rFonts w:ascii="Times New Roman" w:hAnsi="Times New Roman" w:cs="Times New Roman"/>
          <w:sz w:val="28"/>
          <w:szCs w:val="28"/>
          <w:lang w:val="uk-UA"/>
        </w:rPr>
        <w:t xml:space="preserve"> (максимальна сума – </w:t>
      </w:r>
      <w:r w:rsidR="009D3066">
        <w:rPr>
          <w:rFonts w:ascii="Times New Roman" w:hAnsi="Times New Roman" w:cs="Times New Roman"/>
          <w:sz w:val="28"/>
          <w:szCs w:val="28"/>
          <w:lang w:val="uk-UA"/>
        </w:rPr>
        <w:t>15</w:t>
      </w:r>
      <w:r>
        <w:rPr>
          <w:rFonts w:ascii="Times New Roman" w:hAnsi="Times New Roman" w:cs="Times New Roman"/>
          <w:sz w:val="28"/>
          <w:szCs w:val="28"/>
          <w:lang w:val="uk-UA"/>
        </w:rPr>
        <w:t xml:space="preserve"> балів</w:t>
      </w:r>
      <w:r w:rsidR="009D3066">
        <w:rPr>
          <w:rFonts w:ascii="Times New Roman" w:hAnsi="Times New Roman" w:cs="Times New Roman"/>
          <w:sz w:val="28"/>
          <w:szCs w:val="28"/>
          <w:lang w:val="uk-UA"/>
        </w:rPr>
        <w:t>)</w:t>
      </w:r>
      <w:r w:rsidR="00894EA6">
        <w:rPr>
          <w:rFonts w:ascii="Times New Roman" w:hAnsi="Times New Roman" w:cs="Times New Roman"/>
          <w:sz w:val="28"/>
          <w:szCs w:val="28"/>
          <w:lang w:val="uk-UA"/>
        </w:rPr>
        <w:t>.</w:t>
      </w:r>
      <w:r w:rsidR="00551743">
        <w:rPr>
          <w:rFonts w:ascii="Times New Roman" w:hAnsi="Times New Roman" w:cs="Times New Roman"/>
          <w:sz w:val="28"/>
          <w:szCs w:val="28"/>
          <w:lang w:val="uk-UA"/>
        </w:rPr>
        <w:t xml:space="preserve"> </w:t>
      </w:r>
      <w:r w:rsidR="00894EA6">
        <w:rPr>
          <w:rFonts w:ascii="Times New Roman" w:hAnsi="Times New Roman" w:cs="Times New Roman"/>
          <w:sz w:val="28"/>
          <w:szCs w:val="28"/>
          <w:lang w:val="uk-UA"/>
        </w:rPr>
        <w:t xml:space="preserve"> </w:t>
      </w:r>
    </w:p>
    <w:p w:rsidR="00C47FEF" w:rsidRDefault="009D3066" w:rsidP="00C47FEF">
      <w:pPr>
        <w:pStyle w:val="a9"/>
        <w:numPr>
          <w:ilvl w:val="0"/>
          <w:numId w:val="17"/>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самостійної роботи</w:t>
      </w:r>
      <w:r w:rsidR="00C47FEF">
        <w:rPr>
          <w:rFonts w:ascii="Times New Roman" w:hAnsi="Times New Roman" w:cs="Times New Roman"/>
          <w:sz w:val="28"/>
          <w:szCs w:val="28"/>
          <w:lang w:val="uk-UA"/>
        </w:rPr>
        <w:t xml:space="preserve"> здійснюється </w:t>
      </w:r>
      <w:r>
        <w:rPr>
          <w:rFonts w:ascii="Times New Roman" w:hAnsi="Times New Roman" w:cs="Times New Roman"/>
          <w:sz w:val="28"/>
          <w:szCs w:val="28"/>
          <w:lang w:val="uk-UA"/>
        </w:rPr>
        <w:t xml:space="preserve"> </w:t>
      </w:r>
      <w:r w:rsidR="00C47F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шляхом </w:t>
      </w:r>
      <w:r w:rsidR="00C47FEF">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перевірки тестових завдань, практичних задач</w:t>
      </w:r>
      <w:r w:rsidR="00C47FEF">
        <w:rPr>
          <w:rFonts w:ascii="Times New Roman" w:hAnsi="Times New Roman" w:cs="Times New Roman"/>
          <w:sz w:val="28"/>
          <w:szCs w:val="28"/>
          <w:lang w:val="uk-UA"/>
        </w:rPr>
        <w:t xml:space="preserve"> і оцінюється сумою набраних балів (максимальна сума – </w:t>
      </w:r>
      <w:r>
        <w:rPr>
          <w:rFonts w:ascii="Times New Roman" w:hAnsi="Times New Roman" w:cs="Times New Roman"/>
          <w:sz w:val="28"/>
          <w:szCs w:val="28"/>
          <w:lang w:val="uk-UA"/>
        </w:rPr>
        <w:t>30</w:t>
      </w:r>
      <w:r w:rsidR="00C47FEF">
        <w:rPr>
          <w:rFonts w:ascii="Times New Roman" w:hAnsi="Times New Roman" w:cs="Times New Roman"/>
          <w:sz w:val="28"/>
          <w:szCs w:val="28"/>
          <w:lang w:val="uk-UA"/>
        </w:rPr>
        <w:t xml:space="preserve"> балів).</w:t>
      </w:r>
    </w:p>
    <w:p w:rsidR="00C47FEF" w:rsidRDefault="00C47FEF" w:rsidP="00C47FEF">
      <w:pPr>
        <w:pStyle w:val="a9"/>
        <w:numPr>
          <w:ilvl w:val="0"/>
          <w:numId w:val="17"/>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w:t>
      </w:r>
      <w:r w:rsidR="009D3066">
        <w:rPr>
          <w:rFonts w:ascii="Times New Roman" w:hAnsi="Times New Roman" w:cs="Times New Roman"/>
          <w:sz w:val="28"/>
          <w:szCs w:val="28"/>
          <w:lang w:val="uk-UA"/>
        </w:rPr>
        <w:t>екзамену</w:t>
      </w:r>
      <w:r>
        <w:rPr>
          <w:rFonts w:ascii="Times New Roman" w:hAnsi="Times New Roman" w:cs="Times New Roman"/>
          <w:sz w:val="28"/>
          <w:szCs w:val="28"/>
          <w:lang w:val="uk-UA"/>
        </w:rPr>
        <w:t xml:space="preserve">, відповідно до графіку навчального процесу (максимальна сума – 55 балів). </w:t>
      </w:r>
    </w:p>
    <w:p w:rsidR="00C47FEF" w:rsidRPr="003657AC" w:rsidRDefault="00C47FEF" w:rsidP="00C47FEF">
      <w:pPr>
        <w:jc w:val="center"/>
        <w:rPr>
          <w:rFonts w:ascii="Times New Roman" w:eastAsia="Times New Roman" w:hAnsi="Times New Roman" w:cs="Times New Roman"/>
          <w:sz w:val="28"/>
          <w:szCs w:val="28"/>
          <w:lang w:val="uk-UA"/>
        </w:rPr>
      </w:pPr>
    </w:p>
    <w:p w:rsidR="00894EA6" w:rsidRPr="004B1A6D" w:rsidRDefault="009D3066" w:rsidP="00894EA6">
      <w:pPr>
        <w:pStyle w:val="msonormalbullet2gif"/>
        <w:ind w:firstLine="710"/>
        <w:jc w:val="both"/>
        <w:rPr>
          <w:sz w:val="28"/>
          <w:szCs w:val="22"/>
          <w:lang w:val="uk-UA"/>
        </w:rPr>
      </w:pPr>
      <w:r>
        <w:rPr>
          <w:sz w:val="28"/>
          <w:szCs w:val="22"/>
          <w:lang w:val="uk-UA"/>
        </w:rPr>
        <w:t xml:space="preserve"> </w:t>
      </w:r>
    </w:p>
    <w:p w:rsidR="00C47FEF" w:rsidRPr="003657AC" w:rsidRDefault="00C47FEF" w:rsidP="00C47FEF">
      <w:pPr>
        <w:ind w:firstLine="284"/>
        <w:jc w:val="center"/>
        <w:rPr>
          <w:rFonts w:ascii="Times New Roman" w:eastAsia="Times New Roman" w:hAnsi="Times New Roman" w:cs="Times New Roman"/>
          <w:b/>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br w:type="page"/>
      </w:r>
    </w:p>
    <w:p w:rsidR="00C47FEF" w:rsidRPr="003657AC" w:rsidRDefault="00C47FEF" w:rsidP="00C47FEF">
      <w:pPr>
        <w:jc w:val="center"/>
        <w:rPr>
          <w:rFonts w:ascii="Times New Roman" w:eastAsia="Times New Roman" w:hAnsi="Times New Roman" w:cs="Times New Roman"/>
          <w:b/>
          <w:sz w:val="28"/>
          <w:lang w:val="uk-UA"/>
        </w:rPr>
      </w:pPr>
      <w:r w:rsidRPr="002B67AB">
        <w:rPr>
          <w:rFonts w:ascii="Times New Roman" w:eastAsia="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C47FEF" w:rsidRPr="003657AC" w:rsidRDefault="00C47FEF" w:rsidP="00C47FEF">
      <w:pPr>
        <w:ind w:firstLine="600"/>
        <w:jc w:val="center"/>
        <w:rPr>
          <w:rFonts w:ascii="Times New Roman" w:eastAsia="Times New Roman" w:hAnsi="Times New Roman" w:cs="Times New Roman"/>
          <w:b/>
          <w:sz w:val="28"/>
          <w:lang w:val="uk-UA"/>
        </w:rPr>
      </w:pPr>
    </w:p>
    <w:p w:rsidR="00C47FEF" w:rsidRPr="003657AC" w:rsidRDefault="00C47FEF" w:rsidP="00C47FEF">
      <w:pPr>
        <w:jc w:val="center"/>
        <w:rPr>
          <w:rFonts w:ascii="Times New Roman" w:eastAsia="Times New Roman" w:hAnsi="Times New Roman" w:cs="Times New Roman"/>
          <w:bCs/>
          <w:sz w:val="28"/>
          <w:szCs w:val="28"/>
          <w:lang w:val="uk-UA"/>
        </w:rPr>
      </w:pPr>
      <w:r w:rsidRPr="003657AC">
        <w:rPr>
          <w:rFonts w:ascii="Times New Roman" w:eastAsia="Times New Roman" w:hAnsi="Times New Roman" w:cs="Times New Roman"/>
          <w:sz w:val="28"/>
          <w:szCs w:val="28"/>
          <w:lang w:val="uk-UA"/>
        </w:rPr>
        <w:t xml:space="preserve">Таблиця 1. Розподіл балів </w:t>
      </w:r>
      <w:r w:rsidRPr="003657AC">
        <w:rPr>
          <w:rFonts w:ascii="Times New Roman" w:eastAsia="Times New Roman" w:hAnsi="Times New Roman" w:cs="Times New Roman"/>
          <w:bCs/>
          <w:sz w:val="28"/>
          <w:szCs w:val="28"/>
          <w:lang w:val="uk-UA"/>
        </w:rPr>
        <w:t>для оцінювання успішності студента</w:t>
      </w:r>
      <w:r w:rsidR="001E09CF">
        <w:rPr>
          <w:rFonts w:ascii="Times New Roman" w:eastAsia="Times New Roman" w:hAnsi="Times New Roman" w:cs="Times New Roman"/>
          <w:bCs/>
          <w:sz w:val="28"/>
          <w:szCs w:val="28"/>
          <w:lang w:val="uk-UA"/>
        </w:rPr>
        <w:t xml:space="preserve"> для заліку</w:t>
      </w:r>
    </w:p>
    <w:tbl>
      <w:tblPr>
        <w:tblpPr w:leftFromText="180" w:rightFromText="180" w:vertAnchor="text" w:horzAnchor="margin" w:tblpX="108" w:tblpY="2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843"/>
        <w:gridCol w:w="1843"/>
      </w:tblGrid>
      <w:tr w:rsidR="00C47FEF" w:rsidRPr="00C82462" w:rsidTr="00FA00EE">
        <w:trPr>
          <w:trHeight w:val="703"/>
        </w:trPr>
        <w:tc>
          <w:tcPr>
            <w:tcW w:w="1951" w:type="dxa"/>
            <w:vAlign w:val="center"/>
          </w:tcPr>
          <w:p w:rsidR="00C47FEF" w:rsidRPr="00C07ED6" w:rsidRDefault="009D3066"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завдання</w:t>
            </w:r>
            <w:r w:rsidR="00C47FEF">
              <w:rPr>
                <w:rFonts w:ascii="Times New Roman" w:hAnsi="Times New Roman" w:cs="Times New Roman"/>
                <w:sz w:val="28"/>
                <w:szCs w:val="28"/>
                <w:lang w:val="uk-UA"/>
              </w:rPr>
              <w:t> № 1</w:t>
            </w:r>
          </w:p>
        </w:tc>
        <w:tc>
          <w:tcPr>
            <w:tcW w:w="1985" w:type="dxa"/>
            <w:vAlign w:val="center"/>
          </w:tcPr>
          <w:p w:rsidR="00C47FEF" w:rsidRPr="00C07ED6" w:rsidRDefault="009D3066"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Індивідуальне завдання  </w:t>
            </w:r>
            <w:r w:rsidR="00C47FEF">
              <w:rPr>
                <w:rFonts w:ascii="Times New Roman" w:hAnsi="Times New Roman" w:cs="Times New Roman"/>
                <w:sz w:val="28"/>
                <w:szCs w:val="28"/>
                <w:lang w:val="uk-UA"/>
              </w:rPr>
              <w:t>№ 2</w:t>
            </w:r>
          </w:p>
        </w:tc>
        <w:tc>
          <w:tcPr>
            <w:tcW w:w="1984" w:type="dxa"/>
          </w:tcPr>
          <w:p w:rsidR="00C47FEF" w:rsidRPr="00C07ED6" w:rsidRDefault="002B46C2"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План-конспект заняття</w:t>
            </w:r>
          </w:p>
        </w:tc>
        <w:tc>
          <w:tcPr>
            <w:tcW w:w="1843" w:type="dxa"/>
            <w:vAlign w:val="center"/>
          </w:tcPr>
          <w:p w:rsidR="00C47FEF" w:rsidRPr="00C07ED6" w:rsidRDefault="009D3066"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c>
          <w:tcPr>
            <w:tcW w:w="1843" w:type="dxa"/>
            <w:vAlign w:val="center"/>
          </w:tcPr>
          <w:p w:rsidR="00C47FEF" w:rsidRPr="00C07ED6" w:rsidRDefault="00C47FEF" w:rsidP="00FA00EE">
            <w:pPr>
              <w:jc w:val="center"/>
              <w:rPr>
                <w:rFonts w:ascii="Times New Roman" w:hAnsi="Times New Roman" w:cs="Times New Roman"/>
                <w:sz w:val="28"/>
                <w:szCs w:val="28"/>
                <w:lang w:val="uk-UA"/>
              </w:rPr>
            </w:pPr>
            <w:r w:rsidRPr="00C07ED6">
              <w:rPr>
                <w:rFonts w:ascii="Times New Roman" w:hAnsi="Times New Roman" w:cs="Times New Roman"/>
                <w:sz w:val="28"/>
                <w:szCs w:val="28"/>
                <w:lang w:val="uk-UA"/>
              </w:rPr>
              <w:t>Сума</w:t>
            </w:r>
          </w:p>
        </w:tc>
      </w:tr>
      <w:tr w:rsidR="00C47FEF" w:rsidRPr="00C82462" w:rsidTr="00FA00EE">
        <w:trPr>
          <w:trHeight w:val="352"/>
        </w:trPr>
        <w:tc>
          <w:tcPr>
            <w:tcW w:w="1951" w:type="dxa"/>
            <w:vAlign w:val="center"/>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985" w:type="dxa"/>
            <w:vAlign w:val="center"/>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984" w:type="dxa"/>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1843" w:type="dxa"/>
            <w:vAlign w:val="center"/>
          </w:tcPr>
          <w:p w:rsidR="00C47FEF" w:rsidRPr="00C07ED6" w:rsidRDefault="00C47FEF" w:rsidP="00FA00EE">
            <w:pPr>
              <w:jc w:val="center"/>
              <w:rPr>
                <w:rFonts w:ascii="Times New Roman" w:hAnsi="Times New Roman" w:cs="Times New Roman"/>
                <w:sz w:val="28"/>
                <w:szCs w:val="28"/>
                <w:lang w:val="uk-UA"/>
              </w:rPr>
            </w:pPr>
            <w:r w:rsidRPr="00C07ED6">
              <w:rPr>
                <w:rFonts w:ascii="Times New Roman" w:hAnsi="Times New Roman" w:cs="Times New Roman"/>
                <w:sz w:val="28"/>
                <w:szCs w:val="28"/>
                <w:lang w:val="uk-UA"/>
              </w:rPr>
              <w:t>100</w:t>
            </w:r>
          </w:p>
        </w:tc>
      </w:tr>
    </w:tbl>
    <w:p w:rsidR="00C47FEF" w:rsidRDefault="00C47FEF" w:rsidP="00C47FEF">
      <w:pPr>
        <w:rPr>
          <w:rFonts w:ascii="Times New Roman" w:eastAsia="Times New Roman" w:hAnsi="Times New Roman" w:cs="Times New Roman"/>
          <w:bCs/>
          <w:sz w:val="28"/>
          <w:szCs w:val="28"/>
          <w:lang w:val="uk-UA"/>
        </w:rPr>
      </w:pPr>
    </w:p>
    <w:p w:rsidR="00C47FEF" w:rsidRPr="003657AC" w:rsidRDefault="00C47FEF" w:rsidP="00C47FEF">
      <w:pPr>
        <w:rPr>
          <w:rFonts w:ascii="Times New Roman" w:eastAsia="Times New Roman" w:hAnsi="Times New Roman" w:cs="Times New Roman"/>
          <w:sz w:val="28"/>
          <w:szCs w:val="28"/>
          <w:lang w:val="uk-UA"/>
        </w:rPr>
      </w:pPr>
    </w:p>
    <w:p w:rsidR="00C47FEF" w:rsidRPr="003657AC" w:rsidRDefault="00C47FEF" w:rsidP="00C47FEF">
      <w:pPr>
        <w:jc w:val="center"/>
        <w:rPr>
          <w:rFonts w:ascii="Times New Roman" w:eastAsia="Times New Roman" w:hAnsi="Times New Roman" w:cs="Times New Roman"/>
          <w:b/>
          <w:bCs/>
          <w:sz w:val="28"/>
          <w:szCs w:val="24"/>
          <w:lang w:val="uk-UA"/>
        </w:rPr>
      </w:pPr>
      <w:r w:rsidRPr="003657AC">
        <w:rPr>
          <w:rFonts w:ascii="Times New Roman" w:eastAsia="Times New Roman" w:hAnsi="Times New Roman" w:cs="Times New Roman"/>
          <w:bCs/>
          <w:sz w:val="28"/>
          <w:szCs w:val="24"/>
          <w:lang w:val="uk-UA"/>
        </w:rPr>
        <w:t xml:space="preserve">Таблиця 2. Шкала оцінювання знань та умінь: національна та </w:t>
      </w:r>
      <w:r w:rsidRPr="002B67AB">
        <w:rPr>
          <w:rFonts w:ascii="Times New Roman" w:eastAsia="Times New Roman" w:hAnsi="Times New Roman" w:cs="Times New Roman"/>
          <w:sz w:val="28"/>
          <w:szCs w:val="28"/>
          <w:lang w:val="uk-UA"/>
        </w:rPr>
        <w:t>ECTS</w:t>
      </w:r>
    </w:p>
    <w:p w:rsidR="00C47FEF" w:rsidRPr="003657AC" w:rsidRDefault="00C47FEF" w:rsidP="00C47FEF">
      <w:pPr>
        <w:jc w:val="center"/>
        <w:rPr>
          <w:rFonts w:ascii="Times New Roman" w:eastAsia="Times New Roman" w:hAnsi="Times New Roman" w:cs="Times New Roman"/>
          <w:b/>
          <w:bCs/>
          <w:sz w:val="28"/>
          <w:szCs w:val="24"/>
          <w:lang w:val="uk-UA"/>
        </w:rPr>
      </w:pPr>
    </w:p>
    <w:tbl>
      <w:tblPr>
        <w:tblW w:w="9760" w:type="dxa"/>
        <w:tblInd w:w="5" w:type="dxa"/>
        <w:tblLayout w:type="fixed"/>
        <w:tblCellMar>
          <w:left w:w="0" w:type="dxa"/>
          <w:right w:w="0" w:type="dxa"/>
        </w:tblCellMar>
        <w:tblLook w:val="0000" w:firstRow="0" w:lastRow="0" w:firstColumn="0" w:lastColumn="0" w:noHBand="0" w:noVBand="0"/>
      </w:tblPr>
      <w:tblGrid>
        <w:gridCol w:w="2734"/>
        <w:gridCol w:w="2693"/>
        <w:gridCol w:w="4333"/>
      </w:tblGrid>
      <w:tr w:rsidR="00C47FEF" w:rsidRPr="00824E10" w:rsidTr="00FA00EE">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Оцінка ЕСТ</w:t>
            </w:r>
            <w:r w:rsidRPr="00DA5662">
              <w:rPr>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Оцінка за національною шкалою</w:t>
            </w:r>
          </w:p>
        </w:tc>
      </w:tr>
      <w:tr w:rsidR="00C47FEF" w:rsidRPr="00824E10" w:rsidTr="00FA00EE">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відмінно</w:t>
            </w:r>
          </w:p>
        </w:tc>
      </w:tr>
      <w:tr w:rsidR="00C47FEF" w:rsidRPr="00824E10" w:rsidTr="00FA00EE">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добре</w:t>
            </w:r>
          </w:p>
        </w:tc>
      </w:tr>
      <w:tr w:rsidR="00C47FEF" w:rsidRPr="003B4614" w:rsidTr="00FA00EE">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7</w:t>
            </w:r>
            <w:r>
              <w:rPr>
                <w:szCs w:val="28"/>
                <w:lang w:eastAsia="uk-UA"/>
              </w:rPr>
              <w:t>5</w:t>
            </w:r>
            <w:r w:rsidRPr="00824E10">
              <w:rPr>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p>
        </w:tc>
      </w:tr>
      <w:tr w:rsidR="00C47FEF" w:rsidRPr="003B4614" w:rsidTr="00FA00EE">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352114" w:rsidRDefault="00C47FEF" w:rsidP="00FA00EE">
            <w:pPr>
              <w:pStyle w:val="aa"/>
              <w:jc w:val="center"/>
              <w:rPr>
                <w:szCs w:val="28"/>
              </w:rPr>
            </w:pPr>
            <w:r w:rsidRPr="00DA5662">
              <w:rPr>
                <w:szCs w:val="28"/>
                <w:lang w:eastAsia="uk-UA"/>
              </w:rPr>
              <w:t>64-7</w:t>
            </w:r>
            <w:r>
              <w:rPr>
                <w:szCs w:val="28"/>
                <w:lang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lang w:val="en-US"/>
              </w:rPr>
            </w:pPr>
            <w:r w:rsidRPr="00DA5662">
              <w:rPr>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задовільно</w:t>
            </w:r>
          </w:p>
        </w:tc>
      </w:tr>
      <w:tr w:rsidR="00C47FEF" w:rsidRPr="003B4614" w:rsidTr="00FA00EE">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p>
        </w:tc>
      </w:tr>
      <w:tr w:rsidR="00C47FEF" w:rsidRPr="003B4614" w:rsidTr="00FA00EE">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val="en-US" w:eastAsia="uk-UA"/>
              </w:rPr>
              <w:t>F</w:t>
            </w:r>
            <w:r w:rsidRPr="00DA5662">
              <w:rPr>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незадовільно з можливістю повторного складання</w:t>
            </w:r>
          </w:p>
        </w:tc>
      </w:tr>
      <w:tr w:rsidR="00C47FEF" w:rsidRPr="003B4614" w:rsidTr="00FA00EE">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lang w:val="en-US"/>
              </w:rPr>
            </w:pPr>
            <w:r w:rsidRPr="00DA5662">
              <w:rPr>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незадовільно з обов'язковим повторним вивченням дисципліни</w:t>
            </w:r>
          </w:p>
        </w:tc>
      </w:tr>
    </w:tbl>
    <w:p w:rsidR="00C47FEF" w:rsidRPr="002B67AB" w:rsidRDefault="00C47FEF" w:rsidP="00C47FEF">
      <w:pPr>
        <w:jc w:val="both"/>
        <w:rPr>
          <w:rFonts w:ascii="Times New Roman" w:eastAsia="Times New Roman" w:hAnsi="Times New Roman" w:cs="Times New Roman"/>
          <w:b/>
          <w:sz w:val="28"/>
          <w:szCs w:val="28"/>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jc w:val="center"/>
        <w:rPr>
          <w:rFonts w:ascii="Times New Roman" w:eastAsia="Times New Roman" w:hAnsi="Times New Roman" w:cs="Times New Roman"/>
          <w:sz w:val="28"/>
          <w:szCs w:val="28"/>
          <w:lang w:val="uk-UA"/>
        </w:rPr>
      </w:pPr>
      <w:r w:rsidRPr="002B67AB">
        <w:rPr>
          <w:rFonts w:ascii="Times New Roman" w:eastAsia="Times New Roman" w:hAnsi="Times New Roman" w:cs="Times New Roman"/>
          <w:b/>
          <w:sz w:val="28"/>
          <w:lang w:val="uk-UA"/>
        </w:rPr>
        <w:t xml:space="preserve">НАВЧАЛЬНО-МЕТОДИЧНЕ ЗАБЕЗПЕЧЕННЯ </w:t>
      </w:r>
      <w:r w:rsidRPr="002B67AB">
        <w:rPr>
          <w:rFonts w:ascii="Times New Roman" w:eastAsia="Times New Roman" w:hAnsi="Times New Roman" w:cs="Times New Roman"/>
          <w:b/>
          <w:sz w:val="28"/>
          <w:lang w:val="uk-UA"/>
        </w:rPr>
        <w:br/>
        <w:t>НАВЧАЛЬНОЇ ДИСЦИПЛІНИ</w:t>
      </w:r>
    </w:p>
    <w:p w:rsidR="00C47FEF" w:rsidRPr="00B9204F" w:rsidRDefault="00C47FEF" w:rsidP="00C47FEF">
      <w:pPr>
        <w:jc w:val="center"/>
        <w:rPr>
          <w:rFonts w:ascii="Times New Roman" w:eastAsia="Times New Roman" w:hAnsi="Times New Roman" w:cs="Times New Roman"/>
          <w:sz w:val="28"/>
          <w:szCs w:val="28"/>
          <w:lang w:val="uk-UA"/>
        </w:rPr>
      </w:pPr>
    </w:p>
    <w:p w:rsidR="00AF5832" w:rsidRDefault="00C47FEF" w:rsidP="0027507A">
      <w:pPr>
        <w:autoSpaceDE w:val="0"/>
        <w:autoSpaceDN w:val="0"/>
        <w:adjustRightInd w:val="0"/>
        <w:jc w:val="center"/>
        <w:rPr>
          <w:rFonts w:ascii="Times New Roman" w:eastAsiaTheme="minorHAnsi" w:hAnsi="Times New Roman" w:cs="Times New Roman"/>
          <w:b/>
          <w:bCs/>
          <w:sz w:val="28"/>
          <w:szCs w:val="28"/>
          <w:lang w:val="uk-UA" w:eastAsia="en-US"/>
        </w:rPr>
      </w:pPr>
      <w:r w:rsidRPr="00B9204F">
        <w:rPr>
          <w:rFonts w:ascii="Times New Roman" w:eastAsiaTheme="minorHAnsi" w:hAnsi="Times New Roman" w:cs="Times New Roman"/>
          <w:b/>
          <w:bCs/>
          <w:sz w:val="28"/>
          <w:szCs w:val="28"/>
          <w:lang w:val="uk-UA" w:eastAsia="en-US"/>
        </w:rPr>
        <w:t>П</w:t>
      </w:r>
      <w:r>
        <w:rPr>
          <w:rFonts w:ascii="Times New Roman" w:eastAsiaTheme="minorHAnsi" w:hAnsi="Times New Roman" w:cs="Times New Roman"/>
          <w:b/>
          <w:bCs/>
          <w:sz w:val="28"/>
          <w:szCs w:val="28"/>
          <w:lang w:val="uk-UA" w:eastAsia="en-US"/>
        </w:rPr>
        <w:t>ерелік п</w:t>
      </w:r>
      <w:r w:rsidRPr="00B9204F">
        <w:rPr>
          <w:rFonts w:ascii="Times New Roman" w:eastAsiaTheme="minorHAnsi" w:hAnsi="Times New Roman" w:cs="Times New Roman"/>
          <w:b/>
          <w:bCs/>
          <w:sz w:val="28"/>
          <w:szCs w:val="28"/>
          <w:lang w:val="uk-UA" w:eastAsia="en-US"/>
        </w:rPr>
        <w:t>итан</w:t>
      </w:r>
      <w:r>
        <w:rPr>
          <w:rFonts w:ascii="Times New Roman" w:eastAsiaTheme="minorHAnsi" w:hAnsi="Times New Roman" w:cs="Times New Roman"/>
          <w:b/>
          <w:bCs/>
          <w:sz w:val="28"/>
          <w:szCs w:val="28"/>
          <w:lang w:val="uk-UA" w:eastAsia="en-US"/>
        </w:rPr>
        <w:t>ь на</w:t>
      </w:r>
      <w:r w:rsidR="0027507A">
        <w:rPr>
          <w:rFonts w:ascii="Times New Roman" w:eastAsiaTheme="minorHAnsi" w:hAnsi="Times New Roman" w:cs="Times New Roman"/>
          <w:b/>
          <w:bCs/>
          <w:sz w:val="28"/>
          <w:szCs w:val="28"/>
          <w:lang w:val="uk-UA" w:eastAsia="en-US"/>
        </w:rPr>
        <w:t xml:space="preserve"> екзамен</w:t>
      </w:r>
      <w:r>
        <w:rPr>
          <w:rFonts w:ascii="Times New Roman" w:eastAsiaTheme="minorHAnsi" w:hAnsi="Times New Roman" w:cs="Times New Roman"/>
          <w:b/>
          <w:bCs/>
          <w:sz w:val="28"/>
          <w:szCs w:val="28"/>
          <w:lang w:val="uk-UA" w:eastAsia="en-US"/>
        </w:rPr>
        <w:t xml:space="preserve"> </w:t>
      </w:r>
    </w:p>
    <w:p w:rsidR="00C47FEF" w:rsidRDefault="00C47FEF" w:rsidP="0027507A">
      <w:pPr>
        <w:autoSpaceDE w:val="0"/>
        <w:autoSpaceDN w:val="0"/>
        <w:adjustRightInd w:val="0"/>
        <w:jc w:val="center"/>
        <w:rPr>
          <w:rFonts w:ascii="Times New Roman" w:eastAsiaTheme="minorHAnsi" w:hAnsi="Times New Roman" w:cs="Times New Roman"/>
          <w:b/>
          <w:bCs/>
          <w:sz w:val="28"/>
          <w:szCs w:val="28"/>
          <w:lang w:val="uk-UA" w:eastAsia="en-US"/>
        </w:rPr>
      </w:pPr>
      <w:r w:rsidRPr="00B9204F">
        <w:rPr>
          <w:rFonts w:ascii="Times New Roman" w:eastAsiaTheme="minorHAnsi" w:hAnsi="Times New Roman" w:cs="Times New Roman"/>
          <w:b/>
          <w:bCs/>
          <w:sz w:val="28"/>
          <w:szCs w:val="28"/>
          <w:lang w:val="uk-UA" w:eastAsia="en-US"/>
        </w:rPr>
        <w:t xml:space="preserve">з </w:t>
      </w:r>
      <w:r>
        <w:rPr>
          <w:rFonts w:ascii="Times New Roman" w:eastAsiaTheme="minorHAnsi" w:hAnsi="Times New Roman" w:cs="Times New Roman"/>
          <w:b/>
          <w:bCs/>
          <w:sz w:val="28"/>
          <w:szCs w:val="28"/>
          <w:lang w:val="uk-UA" w:eastAsia="en-US"/>
        </w:rPr>
        <w:t>дисципліни</w:t>
      </w:r>
      <w:r w:rsidRPr="00B9204F">
        <w:rPr>
          <w:rFonts w:ascii="Times New Roman" w:eastAsiaTheme="minorHAnsi" w:hAnsi="Times New Roman" w:cs="Times New Roman"/>
          <w:b/>
          <w:bCs/>
          <w:sz w:val="28"/>
          <w:szCs w:val="28"/>
          <w:lang w:val="uk-UA" w:eastAsia="en-US"/>
        </w:rPr>
        <w:t xml:space="preserve"> «</w:t>
      </w:r>
      <w:r w:rsidR="0027507A">
        <w:rPr>
          <w:rFonts w:ascii="Times New Roman" w:eastAsiaTheme="minorHAnsi" w:hAnsi="Times New Roman" w:cs="Times New Roman"/>
          <w:b/>
          <w:bCs/>
          <w:sz w:val="28"/>
          <w:szCs w:val="28"/>
          <w:lang w:val="uk-UA" w:eastAsia="en-US"/>
        </w:rPr>
        <w:t>Авторське право і суміжні права</w:t>
      </w:r>
      <w:r w:rsidRPr="00B9204F">
        <w:rPr>
          <w:rFonts w:ascii="Times New Roman" w:eastAsiaTheme="minorHAnsi" w:hAnsi="Times New Roman" w:cs="Times New Roman"/>
          <w:b/>
          <w:bCs/>
          <w:sz w:val="28"/>
          <w:szCs w:val="28"/>
          <w:lang w:val="uk-UA" w:eastAsia="en-US"/>
        </w:rPr>
        <w:t>»</w:t>
      </w:r>
    </w:p>
    <w:p w:rsidR="00C47FEF" w:rsidRPr="00B53476" w:rsidRDefault="00C47FEF" w:rsidP="00C47FEF">
      <w:pPr>
        <w:tabs>
          <w:tab w:val="left" w:pos="426"/>
        </w:tabs>
        <w:autoSpaceDE w:val="0"/>
        <w:autoSpaceDN w:val="0"/>
        <w:adjustRightInd w:val="0"/>
        <w:spacing w:line="276" w:lineRule="auto"/>
        <w:jc w:val="center"/>
        <w:rPr>
          <w:rFonts w:ascii="Times New Roman" w:eastAsiaTheme="minorHAnsi" w:hAnsi="Times New Roman" w:cs="Times New Roman"/>
          <w:b/>
          <w:bCs/>
          <w:sz w:val="28"/>
          <w:szCs w:val="28"/>
          <w:lang w:val="uk-UA" w:eastAsia="en-US"/>
        </w:rPr>
      </w:pP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Історичні етапи становлення та розвитку права інтелектуальної власності.</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Джерела права інтелектуальної власності в Україні.</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 xml:space="preserve">Законодавство України у сфері </w:t>
      </w:r>
      <w:r w:rsidR="008D2FA2">
        <w:rPr>
          <w:color w:val="000000"/>
          <w:sz w:val="28"/>
          <w:szCs w:val="28"/>
          <w:lang w:val="uk-UA"/>
        </w:rPr>
        <w:t>авторського права і суміжних прав.</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 xml:space="preserve">Міжнародні акти в сфері охорони прав </w:t>
      </w:r>
      <w:r w:rsidR="008D2FA2">
        <w:rPr>
          <w:color w:val="000000"/>
          <w:sz w:val="28"/>
          <w:szCs w:val="28"/>
          <w:lang w:val="uk-UA"/>
        </w:rPr>
        <w:t>авторів.</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Конституційні засади охорони та захисту інтелектуальної власності</w:t>
      </w:r>
      <w:r w:rsidR="008D2FA2">
        <w:rPr>
          <w:color w:val="000000"/>
          <w:sz w:val="28"/>
          <w:szCs w:val="28"/>
          <w:lang w:val="uk-UA"/>
        </w:rPr>
        <w:t>.</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 xml:space="preserve">Загальні положення про </w:t>
      </w:r>
      <w:r w:rsidR="008D2FA2">
        <w:rPr>
          <w:color w:val="000000"/>
          <w:sz w:val="28"/>
          <w:szCs w:val="28"/>
          <w:lang w:val="uk-UA"/>
        </w:rPr>
        <w:t>авторське право і суміжні права</w:t>
      </w:r>
      <w:r w:rsidRPr="008D2FA2">
        <w:rPr>
          <w:color w:val="000000"/>
          <w:sz w:val="28"/>
          <w:szCs w:val="28"/>
          <w:lang w:val="uk-UA"/>
        </w:rPr>
        <w:t xml:space="preserve"> в Цивільному кодексі України</w:t>
      </w:r>
      <w:r w:rsidR="008D2FA2">
        <w:rPr>
          <w:color w:val="000000"/>
          <w:sz w:val="28"/>
          <w:szCs w:val="28"/>
          <w:lang w:val="uk-UA"/>
        </w:rPr>
        <w:t>.</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 xml:space="preserve">Загальна характеристика </w:t>
      </w:r>
      <w:r w:rsidR="008D2FA2">
        <w:rPr>
          <w:color w:val="000000"/>
          <w:sz w:val="28"/>
          <w:szCs w:val="28"/>
          <w:lang w:val="uk-UA"/>
        </w:rPr>
        <w:t xml:space="preserve"> суспільних відносин у сфері авторського права і суміжних прав.</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 xml:space="preserve">Загальна характеристика </w:t>
      </w:r>
      <w:r w:rsidR="008D2FA2">
        <w:rPr>
          <w:color w:val="000000"/>
          <w:sz w:val="28"/>
          <w:szCs w:val="28"/>
          <w:lang w:val="uk-UA"/>
        </w:rPr>
        <w:t>джерел авторського права і суміжних прав.</w:t>
      </w:r>
    </w:p>
    <w:p w:rsidR="0027507A" w:rsidRPr="008D2FA2" w:rsidRDefault="0027507A" w:rsidP="0027507A">
      <w:pPr>
        <w:pStyle w:val="a8"/>
        <w:numPr>
          <w:ilvl w:val="0"/>
          <w:numId w:val="38"/>
        </w:numPr>
        <w:spacing w:line="360" w:lineRule="auto"/>
        <w:rPr>
          <w:color w:val="000000"/>
          <w:sz w:val="28"/>
          <w:szCs w:val="28"/>
          <w:lang w:val="uk-UA"/>
        </w:rPr>
      </w:pPr>
      <w:r w:rsidRPr="008D2FA2">
        <w:rPr>
          <w:color w:val="000000"/>
          <w:sz w:val="28"/>
          <w:szCs w:val="28"/>
          <w:lang w:val="uk-UA"/>
        </w:rPr>
        <w:t xml:space="preserve">Державна охорона </w:t>
      </w:r>
      <w:r w:rsidR="008D2FA2">
        <w:rPr>
          <w:color w:val="000000"/>
          <w:sz w:val="28"/>
          <w:szCs w:val="28"/>
          <w:lang w:val="uk-UA"/>
        </w:rPr>
        <w:t xml:space="preserve">авторського права і суміжних прав.  </w:t>
      </w:r>
    </w:p>
    <w:p w:rsidR="0027507A" w:rsidRPr="008D2FA2" w:rsidRDefault="00695889" w:rsidP="0027507A">
      <w:pPr>
        <w:pStyle w:val="a8"/>
        <w:numPr>
          <w:ilvl w:val="0"/>
          <w:numId w:val="38"/>
        </w:numPr>
        <w:spacing w:line="360" w:lineRule="auto"/>
        <w:rPr>
          <w:color w:val="000000"/>
          <w:sz w:val="28"/>
          <w:szCs w:val="28"/>
          <w:lang w:val="uk-UA"/>
        </w:rPr>
      </w:pPr>
      <w:r>
        <w:rPr>
          <w:color w:val="000000"/>
          <w:sz w:val="28"/>
          <w:szCs w:val="28"/>
          <w:lang w:val="uk-UA"/>
        </w:rPr>
        <w:t xml:space="preserve"> </w:t>
      </w:r>
      <w:r w:rsidR="0027507A" w:rsidRPr="008D2FA2">
        <w:rPr>
          <w:color w:val="000000"/>
          <w:sz w:val="28"/>
          <w:szCs w:val="28"/>
          <w:lang w:val="uk-UA"/>
        </w:rPr>
        <w:t xml:space="preserve">Міжнародне співробітництво в сфері охорони та захисту </w:t>
      </w:r>
      <w:r w:rsidR="008D2FA2">
        <w:rPr>
          <w:color w:val="000000"/>
          <w:sz w:val="28"/>
          <w:szCs w:val="28"/>
          <w:lang w:val="uk-UA"/>
        </w:rPr>
        <w:t>авторського права і суміжних прав.</w:t>
      </w:r>
    </w:p>
    <w:p w:rsidR="0027507A" w:rsidRP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Авторське право: поняття та зміст.</w:t>
      </w:r>
    </w:p>
    <w:p w:rsidR="0027507A" w:rsidRP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Принципі авторського права.</w:t>
      </w:r>
    </w:p>
    <w:p w:rsidR="0027507A" w:rsidRP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Функції авторського права.</w:t>
      </w:r>
    </w:p>
    <w:p w:rsidR="0027507A" w:rsidRP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Становлення інституту авторського права в Україні.</w:t>
      </w:r>
    </w:p>
    <w:p w:rsidR="0027507A" w:rsidRP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Розвиток авторського права в країнах ЄС.</w:t>
      </w:r>
    </w:p>
    <w:p w:rsidR="0027507A" w:rsidRDefault="008D2FA2" w:rsidP="0027507A">
      <w:pPr>
        <w:pStyle w:val="a8"/>
        <w:numPr>
          <w:ilvl w:val="0"/>
          <w:numId w:val="38"/>
        </w:numPr>
        <w:spacing w:line="360" w:lineRule="auto"/>
        <w:rPr>
          <w:color w:val="000000"/>
          <w:sz w:val="28"/>
          <w:szCs w:val="28"/>
          <w:lang w:val="uk-UA"/>
        </w:rPr>
      </w:pPr>
      <w:r>
        <w:rPr>
          <w:color w:val="000000"/>
          <w:sz w:val="28"/>
          <w:szCs w:val="28"/>
          <w:lang w:val="uk-UA"/>
        </w:rPr>
        <w:t xml:space="preserve"> Суб’єкти авторського права.</w:t>
      </w:r>
    </w:p>
    <w:p w:rsid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 xml:space="preserve"> Автор як суб’єкт авторського права.</w:t>
      </w:r>
    </w:p>
    <w:p w:rsid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 xml:space="preserve"> Співавтори, їх права та обов’язки.</w:t>
      </w:r>
    </w:p>
    <w:p w:rsid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 xml:space="preserve"> Правовий статус перекладача.</w:t>
      </w:r>
    </w:p>
    <w:p w:rsidR="008D2FA2" w:rsidRPr="008D2FA2" w:rsidRDefault="008D2FA2" w:rsidP="0027507A">
      <w:pPr>
        <w:pStyle w:val="a8"/>
        <w:numPr>
          <w:ilvl w:val="0"/>
          <w:numId w:val="38"/>
        </w:numPr>
        <w:spacing w:line="360" w:lineRule="auto"/>
        <w:rPr>
          <w:color w:val="000000"/>
          <w:sz w:val="28"/>
          <w:szCs w:val="28"/>
          <w:lang w:val="uk-UA"/>
        </w:rPr>
      </w:pPr>
      <w:r>
        <w:rPr>
          <w:color w:val="000000"/>
          <w:sz w:val="28"/>
          <w:szCs w:val="28"/>
          <w:lang w:val="uk-UA"/>
        </w:rPr>
        <w:t xml:space="preserve"> </w:t>
      </w:r>
      <w:r w:rsidR="004C5ED7">
        <w:rPr>
          <w:color w:val="000000"/>
          <w:sz w:val="28"/>
          <w:szCs w:val="28"/>
          <w:lang w:val="uk-UA"/>
        </w:rPr>
        <w:t>Юридичні особи, держава як суб’єкти авторського права.</w:t>
      </w:r>
    </w:p>
    <w:p w:rsidR="0027507A" w:rsidRDefault="008D2FA2" w:rsidP="0027507A">
      <w:pPr>
        <w:pStyle w:val="a8"/>
        <w:numPr>
          <w:ilvl w:val="0"/>
          <w:numId w:val="38"/>
        </w:numPr>
        <w:spacing w:line="360" w:lineRule="auto"/>
        <w:rPr>
          <w:color w:val="000000"/>
          <w:sz w:val="28"/>
          <w:szCs w:val="28"/>
          <w:lang w:val="uk-UA"/>
        </w:rPr>
      </w:pPr>
      <w:r>
        <w:rPr>
          <w:color w:val="000000"/>
          <w:sz w:val="28"/>
          <w:szCs w:val="28"/>
          <w:lang w:val="uk-UA"/>
        </w:rPr>
        <w:t xml:space="preserve"> </w:t>
      </w:r>
      <w:r w:rsidR="0027507A" w:rsidRPr="008D2FA2">
        <w:rPr>
          <w:color w:val="000000"/>
          <w:sz w:val="28"/>
          <w:szCs w:val="28"/>
          <w:lang w:val="uk-UA"/>
        </w:rPr>
        <w:t xml:space="preserve">Поняття та </w:t>
      </w:r>
      <w:r w:rsidR="004C5ED7">
        <w:rPr>
          <w:color w:val="000000"/>
          <w:sz w:val="28"/>
          <w:szCs w:val="28"/>
          <w:lang w:val="uk-UA"/>
        </w:rPr>
        <w:t>ознаки</w:t>
      </w:r>
      <w:r w:rsidR="0027507A" w:rsidRPr="008D2FA2">
        <w:rPr>
          <w:color w:val="000000"/>
          <w:sz w:val="28"/>
          <w:szCs w:val="28"/>
          <w:lang w:val="uk-UA"/>
        </w:rPr>
        <w:t xml:space="preserve"> об’єктів авторського права.</w:t>
      </w:r>
    </w:p>
    <w:p w:rsidR="004C5ED7" w:rsidRDefault="004C5ED7" w:rsidP="0027507A">
      <w:pPr>
        <w:pStyle w:val="a8"/>
        <w:numPr>
          <w:ilvl w:val="0"/>
          <w:numId w:val="38"/>
        </w:numPr>
        <w:spacing w:line="360" w:lineRule="auto"/>
        <w:rPr>
          <w:color w:val="000000"/>
          <w:sz w:val="28"/>
          <w:szCs w:val="28"/>
          <w:lang w:val="uk-UA"/>
        </w:rPr>
      </w:pPr>
      <w:r>
        <w:rPr>
          <w:color w:val="000000"/>
          <w:sz w:val="28"/>
          <w:szCs w:val="28"/>
          <w:lang w:val="uk-UA"/>
        </w:rPr>
        <w:t xml:space="preserve"> Види об’єктів авторського права.</w:t>
      </w:r>
    </w:p>
    <w:p w:rsidR="002435FD" w:rsidRDefault="002435FD" w:rsidP="0027507A">
      <w:pPr>
        <w:pStyle w:val="a8"/>
        <w:numPr>
          <w:ilvl w:val="0"/>
          <w:numId w:val="38"/>
        </w:numPr>
        <w:spacing w:line="360" w:lineRule="auto"/>
        <w:rPr>
          <w:color w:val="000000"/>
          <w:sz w:val="28"/>
          <w:szCs w:val="28"/>
          <w:lang w:val="uk-UA"/>
        </w:rPr>
      </w:pPr>
      <w:r>
        <w:rPr>
          <w:color w:val="000000"/>
          <w:sz w:val="28"/>
          <w:szCs w:val="28"/>
          <w:lang w:val="uk-UA"/>
        </w:rPr>
        <w:t xml:space="preserve"> Твір – об’єкт авторського права.</w:t>
      </w:r>
    </w:p>
    <w:p w:rsidR="004C5ED7" w:rsidRDefault="004C5ED7" w:rsidP="0027507A">
      <w:pPr>
        <w:pStyle w:val="a8"/>
        <w:numPr>
          <w:ilvl w:val="0"/>
          <w:numId w:val="38"/>
        </w:numPr>
        <w:spacing w:line="360" w:lineRule="auto"/>
        <w:rPr>
          <w:color w:val="000000"/>
          <w:sz w:val="28"/>
          <w:szCs w:val="28"/>
          <w:lang w:val="uk-UA"/>
        </w:rPr>
      </w:pPr>
      <w:r>
        <w:rPr>
          <w:color w:val="000000"/>
          <w:sz w:val="28"/>
          <w:szCs w:val="28"/>
          <w:lang w:val="uk-UA"/>
        </w:rPr>
        <w:lastRenderedPageBreak/>
        <w:t xml:space="preserve"> Похідні твори як об’єкти авторського права.</w:t>
      </w:r>
    </w:p>
    <w:p w:rsidR="004C5ED7" w:rsidRDefault="004C5ED7" w:rsidP="0027507A">
      <w:pPr>
        <w:pStyle w:val="a8"/>
        <w:numPr>
          <w:ilvl w:val="0"/>
          <w:numId w:val="38"/>
        </w:numPr>
        <w:spacing w:line="360" w:lineRule="auto"/>
        <w:rPr>
          <w:color w:val="000000"/>
          <w:sz w:val="28"/>
          <w:szCs w:val="28"/>
          <w:lang w:val="uk-UA"/>
        </w:rPr>
      </w:pPr>
      <w:r>
        <w:rPr>
          <w:color w:val="000000"/>
          <w:sz w:val="28"/>
          <w:szCs w:val="28"/>
          <w:lang w:val="uk-UA"/>
        </w:rPr>
        <w:t xml:space="preserve"> Комп’ютерні програми, бази даних як об’єкти авторського права.</w:t>
      </w:r>
    </w:p>
    <w:p w:rsidR="004C5ED7" w:rsidRDefault="004C5ED7" w:rsidP="0027507A">
      <w:pPr>
        <w:pStyle w:val="a8"/>
        <w:numPr>
          <w:ilvl w:val="0"/>
          <w:numId w:val="38"/>
        </w:numPr>
        <w:spacing w:line="360" w:lineRule="auto"/>
        <w:rPr>
          <w:color w:val="000000"/>
          <w:sz w:val="28"/>
          <w:szCs w:val="28"/>
          <w:lang w:val="uk-UA"/>
        </w:rPr>
      </w:pPr>
      <w:r>
        <w:rPr>
          <w:color w:val="000000"/>
          <w:sz w:val="28"/>
          <w:szCs w:val="28"/>
          <w:lang w:val="uk-UA"/>
        </w:rPr>
        <w:t xml:space="preserve"> Переклад як об’єкт авторського права.</w:t>
      </w:r>
    </w:p>
    <w:p w:rsidR="004C5ED7" w:rsidRDefault="004C5ED7" w:rsidP="0027507A">
      <w:pPr>
        <w:pStyle w:val="a8"/>
        <w:numPr>
          <w:ilvl w:val="0"/>
          <w:numId w:val="38"/>
        </w:numPr>
        <w:spacing w:line="360" w:lineRule="auto"/>
        <w:rPr>
          <w:color w:val="000000"/>
          <w:sz w:val="28"/>
          <w:szCs w:val="28"/>
          <w:lang w:val="uk-UA"/>
        </w:rPr>
      </w:pPr>
      <w:r>
        <w:rPr>
          <w:color w:val="000000"/>
          <w:sz w:val="28"/>
          <w:szCs w:val="28"/>
          <w:lang w:val="uk-UA"/>
        </w:rPr>
        <w:t xml:space="preserve"> Службові твори.</w:t>
      </w:r>
    </w:p>
    <w:p w:rsidR="004C5ED7" w:rsidRDefault="004C5ED7" w:rsidP="0027507A">
      <w:pPr>
        <w:pStyle w:val="a8"/>
        <w:numPr>
          <w:ilvl w:val="0"/>
          <w:numId w:val="38"/>
        </w:numPr>
        <w:spacing w:line="360" w:lineRule="auto"/>
        <w:rPr>
          <w:color w:val="000000"/>
          <w:sz w:val="28"/>
          <w:szCs w:val="28"/>
          <w:lang w:val="uk-UA"/>
        </w:rPr>
      </w:pPr>
      <w:r>
        <w:rPr>
          <w:color w:val="000000"/>
          <w:sz w:val="28"/>
          <w:szCs w:val="28"/>
          <w:lang w:val="uk-UA"/>
        </w:rPr>
        <w:t>Твори, які не є об’єктами авторського права.</w:t>
      </w:r>
    </w:p>
    <w:p w:rsidR="002435FD" w:rsidRDefault="002435FD" w:rsidP="0027507A">
      <w:pPr>
        <w:pStyle w:val="a8"/>
        <w:numPr>
          <w:ilvl w:val="0"/>
          <w:numId w:val="38"/>
        </w:numPr>
        <w:spacing w:line="360" w:lineRule="auto"/>
        <w:rPr>
          <w:color w:val="000000"/>
          <w:sz w:val="28"/>
          <w:szCs w:val="28"/>
          <w:lang w:val="uk-UA"/>
        </w:rPr>
      </w:pPr>
      <w:r>
        <w:rPr>
          <w:color w:val="000000"/>
          <w:sz w:val="28"/>
          <w:szCs w:val="28"/>
          <w:lang w:val="uk-UA"/>
        </w:rPr>
        <w:t xml:space="preserve"> Твори у перекладі.</w:t>
      </w:r>
    </w:p>
    <w:p w:rsidR="002435FD" w:rsidRPr="008D2FA2" w:rsidRDefault="002435FD" w:rsidP="002435FD">
      <w:pPr>
        <w:pStyle w:val="a8"/>
        <w:numPr>
          <w:ilvl w:val="0"/>
          <w:numId w:val="38"/>
        </w:numPr>
        <w:spacing w:line="360" w:lineRule="auto"/>
        <w:rPr>
          <w:color w:val="000000"/>
          <w:sz w:val="28"/>
          <w:szCs w:val="28"/>
          <w:lang w:val="uk-UA"/>
        </w:rPr>
      </w:pPr>
      <w:r>
        <w:rPr>
          <w:color w:val="000000"/>
          <w:sz w:val="28"/>
          <w:szCs w:val="28"/>
          <w:lang w:val="uk-UA"/>
        </w:rPr>
        <w:t xml:space="preserve"> </w:t>
      </w:r>
      <w:r w:rsidRPr="008D2FA2">
        <w:rPr>
          <w:color w:val="000000"/>
          <w:sz w:val="28"/>
          <w:szCs w:val="28"/>
          <w:lang w:val="uk-UA"/>
        </w:rPr>
        <w:t>Правомірне використання твору без згоди автора.</w:t>
      </w:r>
    </w:p>
    <w:p w:rsidR="002435FD" w:rsidRDefault="007A56F3" w:rsidP="0027507A">
      <w:pPr>
        <w:pStyle w:val="a8"/>
        <w:numPr>
          <w:ilvl w:val="0"/>
          <w:numId w:val="38"/>
        </w:numPr>
        <w:spacing w:line="360" w:lineRule="auto"/>
        <w:rPr>
          <w:color w:val="000000"/>
          <w:sz w:val="28"/>
          <w:szCs w:val="28"/>
          <w:lang w:val="uk-UA"/>
        </w:rPr>
      </w:pPr>
      <w:r>
        <w:rPr>
          <w:color w:val="000000"/>
          <w:sz w:val="28"/>
          <w:szCs w:val="28"/>
          <w:lang w:val="uk-UA"/>
        </w:rPr>
        <w:t xml:space="preserve"> Зміст авторського права.</w:t>
      </w:r>
    </w:p>
    <w:p w:rsidR="007A56F3" w:rsidRDefault="007A56F3" w:rsidP="0027507A">
      <w:pPr>
        <w:pStyle w:val="a8"/>
        <w:numPr>
          <w:ilvl w:val="0"/>
          <w:numId w:val="38"/>
        </w:numPr>
        <w:spacing w:line="360" w:lineRule="auto"/>
        <w:rPr>
          <w:color w:val="000000"/>
          <w:sz w:val="28"/>
          <w:szCs w:val="28"/>
          <w:lang w:val="uk-UA"/>
        </w:rPr>
      </w:pPr>
      <w:r>
        <w:rPr>
          <w:color w:val="000000"/>
          <w:sz w:val="28"/>
          <w:szCs w:val="28"/>
          <w:lang w:val="uk-UA"/>
        </w:rPr>
        <w:t xml:space="preserve"> Особисті немайнові права авторів.</w:t>
      </w:r>
    </w:p>
    <w:p w:rsidR="007A56F3" w:rsidRDefault="007A56F3" w:rsidP="0027507A">
      <w:pPr>
        <w:pStyle w:val="a8"/>
        <w:numPr>
          <w:ilvl w:val="0"/>
          <w:numId w:val="38"/>
        </w:numPr>
        <w:spacing w:line="360" w:lineRule="auto"/>
        <w:rPr>
          <w:color w:val="000000"/>
          <w:sz w:val="28"/>
          <w:szCs w:val="28"/>
          <w:lang w:val="uk-UA"/>
        </w:rPr>
      </w:pPr>
      <w:r>
        <w:rPr>
          <w:color w:val="000000"/>
          <w:sz w:val="28"/>
          <w:szCs w:val="28"/>
          <w:lang w:val="uk-UA"/>
        </w:rPr>
        <w:t>Авторське право на ім’я.</w:t>
      </w:r>
    </w:p>
    <w:p w:rsidR="007A56F3" w:rsidRDefault="007A56F3" w:rsidP="0027507A">
      <w:pPr>
        <w:pStyle w:val="a8"/>
        <w:numPr>
          <w:ilvl w:val="0"/>
          <w:numId w:val="38"/>
        </w:numPr>
        <w:spacing w:line="360" w:lineRule="auto"/>
        <w:rPr>
          <w:color w:val="000000"/>
          <w:sz w:val="28"/>
          <w:szCs w:val="28"/>
          <w:lang w:val="uk-UA"/>
        </w:rPr>
      </w:pPr>
      <w:r>
        <w:rPr>
          <w:color w:val="000000"/>
          <w:sz w:val="28"/>
          <w:szCs w:val="28"/>
          <w:lang w:val="uk-UA"/>
        </w:rPr>
        <w:t xml:space="preserve"> Авторське право на недоторканість твору.</w:t>
      </w:r>
    </w:p>
    <w:p w:rsidR="007A56F3" w:rsidRDefault="007A56F3" w:rsidP="0027507A">
      <w:pPr>
        <w:pStyle w:val="a8"/>
        <w:numPr>
          <w:ilvl w:val="0"/>
          <w:numId w:val="38"/>
        </w:numPr>
        <w:spacing w:line="360" w:lineRule="auto"/>
        <w:rPr>
          <w:color w:val="000000"/>
          <w:sz w:val="28"/>
          <w:szCs w:val="28"/>
          <w:lang w:val="uk-UA"/>
        </w:rPr>
      </w:pPr>
      <w:r>
        <w:rPr>
          <w:color w:val="000000"/>
          <w:sz w:val="28"/>
          <w:szCs w:val="28"/>
          <w:lang w:val="uk-UA"/>
        </w:rPr>
        <w:t>Право автора на оприлюднення твору.</w:t>
      </w:r>
    </w:p>
    <w:p w:rsidR="007A56F3" w:rsidRDefault="007A56F3" w:rsidP="0027507A">
      <w:pPr>
        <w:pStyle w:val="a8"/>
        <w:numPr>
          <w:ilvl w:val="0"/>
          <w:numId w:val="38"/>
        </w:numPr>
        <w:spacing w:line="360" w:lineRule="auto"/>
        <w:rPr>
          <w:color w:val="000000"/>
          <w:sz w:val="28"/>
          <w:szCs w:val="28"/>
          <w:lang w:val="uk-UA"/>
        </w:rPr>
      </w:pPr>
      <w:r>
        <w:rPr>
          <w:color w:val="000000"/>
          <w:sz w:val="28"/>
          <w:szCs w:val="28"/>
          <w:lang w:val="uk-UA"/>
        </w:rPr>
        <w:t xml:space="preserve"> Право автора на опублікування твору.</w:t>
      </w:r>
    </w:p>
    <w:p w:rsidR="007A56F3"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Право автора на відкликання твору.</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Класифікація особистих немайнових прав авторів.</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Майнові права авторів.</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Виключні майнові права авторів.</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Виключне право на переклад.</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Право авторів збірників.</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Виключне право автора на відтворення твору.</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Виключне право автора на переробку, адаптацію та аранжування твору.</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Право автора на доведення твору до відома.</w:t>
      </w:r>
    </w:p>
    <w:p w:rsidR="006A7301" w:rsidRDefault="006A7301" w:rsidP="0027507A">
      <w:pPr>
        <w:pStyle w:val="a8"/>
        <w:numPr>
          <w:ilvl w:val="0"/>
          <w:numId w:val="38"/>
        </w:numPr>
        <w:spacing w:line="360" w:lineRule="auto"/>
        <w:rPr>
          <w:color w:val="000000"/>
          <w:sz w:val="28"/>
          <w:szCs w:val="28"/>
          <w:lang w:val="uk-UA"/>
        </w:rPr>
      </w:pPr>
      <w:r>
        <w:rPr>
          <w:color w:val="000000"/>
          <w:sz w:val="28"/>
          <w:szCs w:val="28"/>
          <w:lang w:val="uk-UA"/>
        </w:rPr>
        <w:t xml:space="preserve"> Право автора на продаж твору.</w:t>
      </w:r>
    </w:p>
    <w:p w:rsidR="006A7301" w:rsidRDefault="00CB7BDE" w:rsidP="0027507A">
      <w:pPr>
        <w:pStyle w:val="a8"/>
        <w:numPr>
          <w:ilvl w:val="0"/>
          <w:numId w:val="38"/>
        </w:numPr>
        <w:spacing w:line="360" w:lineRule="auto"/>
        <w:rPr>
          <w:color w:val="000000"/>
          <w:sz w:val="28"/>
          <w:szCs w:val="28"/>
          <w:lang w:val="uk-UA"/>
        </w:rPr>
      </w:pPr>
      <w:r>
        <w:rPr>
          <w:color w:val="000000"/>
          <w:sz w:val="28"/>
          <w:szCs w:val="28"/>
          <w:lang w:val="uk-UA"/>
        </w:rPr>
        <w:t xml:space="preserve"> Обмеження майнових прав автора твору.</w:t>
      </w:r>
    </w:p>
    <w:p w:rsidR="00CB7BDE" w:rsidRDefault="00CB7BDE" w:rsidP="0027507A">
      <w:pPr>
        <w:pStyle w:val="a8"/>
        <w:numPr>
          <w:ilvl w:val="0"/>
          <w:numId w:val="38"/>
        </w:numPr>
        <w:spacing w:line="360" w:lineRule="auto"/>
        <w:rPr>
          <w:color w:val="000000"/>
          <w:sz w:val="28"/>
          <w:szCs w:val="28"/>
          <w:lang w:val="uk-UA"/>
        </w:rPr>
      </w:pPr>
      <w:r>
        <w:rPr>
          <w:color w:val="000000"/>
          <w:sz w:val="28"/>
          <w:szCs w:val="28"/>
          <w:lang w:val="uk-UA"/>
        </w:rPr>
        <w:t xml:space="preserve"> Строки чинності авторських прав.</w:t>
      </w:r>
    </w:p>
    <w:p w:rsidR="00CB7BDE" w:rsidRDefault="00CB7BDE" w:rsidP="0027507A">
      <w:pPr>
        <w:pStyle w:val="a8"/>
        <w:numPr>
          <w:ilvl w:val="0"/>
          <w:numId w:val="38"/>
        </w:numPr>
        <w:spacing w:line="360" w:lineRule="auto"/>
        <w:rPr>
          <w:color w:val="000000"/>
          <w:sz w:val="28"/>
          <w:szCs w:val="28"/>
          <w:lang w:val="uk-UA"/>
        </w:rPr>
      </w:pPr>
      <w:r>
        <w:rPr>
          <w:color w:val="000000"/>
          <w:sz w:val="28"/>
          <w:szCs w:val="28"/>
          <w:lang w:val="uk-UA"/>
        </w:rPr>
        <w:t xml:space="preserve"> Вільне використання творів.</w:t>
      </w:r>
    </w:p>
    <w:p w:rsidR="00CB7BDE" w:rsidRDefault="00CB7BDE" w:rsidP="0027507A">
      <w:pPr>
        <w:pStyle w:val="a8"/>
        <w:numPr>
          <w:ilvl w:val="0"/>
          <w:numId w:val="38"/>
        </w:numPr>
        <w:spacing w:line="360" w:lineRule="auto"/>
        <w:rPr>
          <w:color w:val="000000"/>
          <w:sz w:val="28"/>
          <w:szCs w:val="28"/>
          <w:lang w:val="uk-UA"/>
        </w:rPr>
      </w:pPr>
      <w:r>
        <w:rPr>
          <w:color w:val="000000"/>
          <w:sz w:val="28"/>
          <w:szCs w:val="28"/>
          <w:lang w:val="uk-UA"/>
        </w:rPr>
        <w:t xml:space="preserve"> Виникнення авторського права.</w:t>
      </w:r>
    </w:p>
    <w:p w:rsidR="00CB7BDE" w:rsidRDefault="00CB7BDE" w:rsidP="0027507A">
      <w:pPr>
        <w:pStyle w:val="a8"/>
        <w:numPr>
          <w:ilvl w:val="0"/>
          <w:numId w:val="38"/>
        </w:numPr>
        <w:spacing w:line="360" w:lineRule="auto"/>
        <w:rPr>
          <w:color w:val="000000"/>
          <w:sz w:val="28"/>
          <w:szCs w:val="28"/>
          <w:lang w:val="uk-UA"/>
        </w:rPr>
      </w:pPr>
      <w:r>
        <w:rPr>
          <w:color w:val="000000"/>
          <w:sz w:val="28"/>
          <w:szCs w:val="28"/>
          <w:lang w:val="uk-UA"/>
        </w:rPr>
        <w:t xml:space="preserve"> Презумпція авторського права.</w:t>
      </w:r>
    </w:p>
    <w:p w:rsidR="00CB7BDE" w:rsidRDefault="00CB7BDE" w:rsidP="0027507A">
      <w:pPr>
        <w:pStyle w:val="a8"/>
        <w:numPr>
          <w:ilvl w:val="0"/>
          <w:numId w:val="38"/>
        </w:numPr>
        <w:spacing w:line="360" w:lineRule="auto"/>
        <w:rPr>
          <w:color w:val="000000"/>
          <w:sz w:val="28"/>
          <w:szCs w:val="28"/>
          <w:lang w:val="uk-UA"/>
        </w:rPr>
      </w:pPr>
      <w:r>
        <w:rPr>
          <w:color w:val="000000"/>
          <w:sz w:val="28"/>
          <w:szCs w:val="28"/>
          <w:lang w:val="uk-UA"/>
        </w:rPr>
        <w:t>Порядок державної реєстрації авторського права в Україні.</w:t>
      </w:r>
    </w:p>
    <w:p w:rsidR="00CB7BDE" w:rsidRPr="006E6EA8" w:rsidRDefault="00CB7BDE" w:rsidP="0027507A">
      <w:pPr>
        <w:pStyle w:val="a8"/>
        <w:numPr>
          <w:ilvl w:val="0"/>
          <w:numId w:val="38"/>
        </w:numPr>
        <w:spacing w:line="360" w:lineRule="auto"/>
        <w:rPr>
          <w:color w:val="000000"/>
          <w:sz w:val="28"/>
          <w:szCs w:val="28"/>
          <w:lang w:val="uk-UA"/>
        </w:rPr>
      </w:pPr>
      <w:r>
        <w:rPr>
          <w:color w:val="000000"/>
          <w:sz w:val="28"/>
          <w:szCs w:val="28"/>
          <w:lang w:val="uk-UA"/>
        </w:rPr>
        <w:t xml:space="preserve"> </w:t>
      </w:r>
      <w:r w:rsidR="006E6EA8" w:rsidRPr="006E6EA8">
        <w:rPr>
          <w:sz w:val="28"/>
          <w:szCs w:val="28"/>
          <w:lang w:val="uk-UA"/>
        </w:rPr>
        <w:t>Порядок здійснення державної реєстрації авторського права і договорів, які стосуються права автора на твір</w:t>
      </w:r>
      <w:r w:rsidR="006E6EA8">
        <w:rPr>
          <w:sz w:val="28"/>
          <w:szCs w:val="28"/>
          <w:lang w:val="uk-UA"/>
        </w:rPr>
        <w:t>.</w:t>
      </w:r>
    </w:p>
    <w:p w:rsidR="006E6EA8" w:rsidRPr="006E6EA8" w:rsidRDefault="006E6EA8" w:rsidP="0027507A">
      <w:pPr>
        <w:pStyle w:val="a8"/>
        <w:numPr>
          <w:ilvl w:val="0"/>
          <w:numId w:val="38"/>
        </w:numPr>
        <w:spacing w:line="360" w:lineRule="auto"/>
        <w:rPr>
          <w:color w:val="000000"/>
          <w:sz w:val="28"/>
          <w:szCs w:val="28"/>
          <w:lang w:val="uk-UA"/>
        </w:rPr>
      </w:pPr>
      <w:r>
        <w:rPr>
          <w:sz w:val="28"/>
          <w:szCs w:val="28"/>
          <w:lang w:val="uk-UA"/>
        </w:rPr>
        <w:lastRenderedPageBreak/>
        <w:t xml:space="preserve"> Поняття та ознаки авторського договору.</w:t>
      </w:r>
    </w:p>
    <w:p w:rsidR="006E6EA8" w:rsidRPr="006E6EA8" w:rsidRDefault="006E6EA8" w:rsidP="0027507A">
      <w:pPr>
        <w:pStyle w:val="a8"/>
        <w:numPr>
          <w:ilvl w:val="0"/>
          <w:numId w:val="38"/>
        </w:numPr>
        <w:spacing w:line="360" w:lineRule="auto"/>
        <w:rPr>
          <w:color w:val="000000"/>
          <w:sz w:val="28"/>
          <w:szCs w:val="28"/>
          <w:lang w:val="uk-UA"/>
        </w:rPr>
      </w:pPr>
      <w:r>
        <w:rPr>
          <w:sz w:val="28"/>
          <w:szCs w:val="28"/>
          <w:lang w:val="uk-UA"/>
        </w:rPr>
        <w:t xml:space="preserve"> Види авторських договорів.</w:t>
      </w:r>
    </w:p>
    <w:p w:rsidR="006E6EA8" w:rsidRPr="006E6EA8" w:rsidRDefault="006E6EA8" w:rsidP="0027507A">
      <w:pPr>
        <w:pStyle w:val="a8"/>
        <w:numPr>
          <w:ilvl w:val="0"/>
          <w:numId w:val="38"/>
        </w:numPr>
        <w:spacing w:line="360" w:lineRule="auto"/>
        <w:rPr>
          <w:color w:val="000000"/>
          <w:sz w:val="28"/>
          <w:szCs w:val="28"/>
          <w:lang w:val="uk-UA"/>
        </w:rPr>
      </w:pPr>
      <w:r>
        <w:rPr>
          <w:sz w:val="28"/>
          <w:szCs w:val="28"/>
          <w:lang w:val="uk-UA"/>
        </w:rPr>
        <w:t>Зміст авторського договору.</w:t>
      </w:r>
    </w:p>
    <w:p w:rsidR="006E6EA8" w:rsidRPr="006D71E6" w:rsidRDefault="006E6EA8" w:rsidP="0027507A">
      <w:pPr>
        <w:pStyle w:val="a8"/>
        <w:numPr>
          <w:ilvl w:val="0"/>
          <w:numId w:val="38"/>
        </w:numPr>
        <w:spacing w:line="360" w:lineRule="auto"/>
        <w:rPr>
          <w:color w:val="000000"/>
          <w:sz w:val="28"/>
          <w:szCs w:val="28"/>
          <w:lang w:val="uk-UA"/>
        </w:rPr>
      </w:pPr>
      <w:r>
        <w:rPr>
          <w:sz w:val="28"/>
          <w:szCs w:val="28"/>
          <w:lang w:val="uk-UA"/>
        </w:rPr>
        <w:t xml:space="preserve"> </w:t>
      </w:r>
      <w:r w:rsidRPr="006D71E6">
        <w:rPr>
          <w:sz w:val="28"/>
          <w:szCs w:val="28"/>
          <w:lang w:val="uk-UA"/>
        </w:rPr>
        <w:t>Договір про передачу права на використання твору.</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Договір про передачу (відчуження) майнових авторських прав.</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Договір замовлення.</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Розпоряджання майновими правами інтелектуальної власності на твір відповідно до Цивільного кодексу України.</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Ліцензія на використання об'єкта права інтелектуальної власності.</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Ліцензійний договір.</w:t>
      </w:r>
    </w:p>
    <w:p w:rsidR="006E6EA8" w:rsidRPr="006D71E6" w:rsidRDefault="006E6EA8" w:rsidP="0027507A">
      <w:pPr>
        <w:pStyle w:val="a8"/>
        <w:numPr>
          <w:ilvl w:val="0"/>
          <w:numId w:val="38"/>
        </w:numPr>
        <w:spacing w:line="360" w:lineRule="auto"/>
        <w:rPr>
          <w:color w:val="000000"/>
          <w:sz w:val="28"/>
          <w:szCs w:val="28"/>
          <w:lang w:val="uk-UA"/>
        </w:rPr>
      </w:pPr>
      <w:r w:rsidRPr="006D71E6">
        <w:rPr>
          <w:color w:val="000000"/>
          <w:sz w:val="28"/>
          <w:szCs w:val="28"/>
          <w:lang w:val="uk-UA"/>
        </w:rPr>
        <w:t xml:space="preserve"> </w:t>
      </w:r>
      <w:r w:rsidRPr="006D71E6">
        <w:rPr>
          <w:sz w:val="28"/>
          <w:szCs w:val="28"/>
          <w:lang w:val="uk-UA"/>
        </w:rPr>
        <w:t>Договір про створення за замовленням і використання об'єкта права інтелектуальної власності.</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Договір про передання виключних майнових прав інтелектуальної власності.</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Суб’єкти суміжних прав.</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Об’єкти суміжних прав.</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Виникнення та презумпція суміжних прав.</w:t>
      </w:r>
    </w:p>
    <w:p w:rsidR="006E6EA8" w:rsidRPr="006D71E6" w:rsidRDefault="006E6EA8" w:rsidP="0027507A">
      <w:pPr>
        <w:pStyle w:val="a8"/>
        <w:numPr>
          <w:ilvl w:val="0"/>
          <w:numId w:val="38"/>
        </w:numPr>
        <w:spacing w:line="360" w:lineRule="auto"/>
        <w:rPr>
          <w:color w:val="000000"/>
          <w:sz w:val="28"/>
          <w:szCs w:val="28"/>
          <w:lang w:val="uk-UA"/>
        </w:rPr>
      </w:pPr>
      <w:r w:rsidRPr="006D71E6">
        <w:rPr>
          <w:color w:val="000000"/>
          <w:sz w:val="28"/>
          <w:szCs w:val="28"/>
          <w:lang w:val="uk-UA"/>
        </w:rPr>
        <w:t xml:space="preserve"> </w:t>
      </w:r>
      <w:r w:rsidRPr="006D71E6">
        <w:rPr>
          <w:sz w:val="28"/>
          <w:szCs w:val="28"/>
          <w:lang w:val="uk-UA"/>
        </w:rPr>
        <w:t>Сфера дії суміжних прав.</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Права виконавців, виробників фонограм, відеограм та організацій мовлення.</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Права виконавців.</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Права виробників фонограм і відеограм.</w:t>
      </w:r>
    </w:p>
    <w:p w:rsidR="006E6EA8" w:rsidRPr="006D71E6" w:rsidRDefault="006E6EA8" w:rsidP="0027507A">
      <w:pPr>
        <w:pStyle w:val="a8"/>
        <w:numPr>
          <w:ilvl w:val="0"/>
          <w:numId w:val="38"/>
        </w:numPr>
        <w:spacing w:line="360" w:lineRule="auto"/>
        <w:rPr>
          <w:color w:val="000000"/>
          <w:sz w:val="28"/>
          <w:szCs w:val="28"/>
          <w:lang w:val="uk-UA"/>
        </w:rPr>
      </w:pPr>
      <w:r w:rsidRPr="006D71E6">
        <w:rPr>
          <w:color w:val="000000"/>
          <w:sz w:val="28"/>
          <w:szCs w:val="28"/>
          <w:lang w:val="uk-UA"/>
        </w:rPr>
        <w:t xml:space="preserve"> </w:t>
      </w:r>
      <w:r w:rsidRPr="006D71E6">
        <w:rPr>
          <w:sz w:val="28"/>
          <w:szCs w:val="28"/>
          <w:lang w:val="uk-UA"/>
        </w:rPr>
        <w:t>Права організацій мовлення.</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Обмеження майнових суміжних прав.</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Строки чинності суміжних прав.</w:t>
      </w:r>
    </w:p>
    <w:p w:rsidR="006E6EA8" w:rsidRPr="006D71E6" w:rsidRDefault="006E6EA8" w:rsidP="0027507A">
      <w:pPr>
        <w:pStyle w:val="a8"/>
        <w:numPr>
          <w:ilvl w:val="0"/>
          <w:numId w:val="38"/>
        </w:numPr>
        <w:spacing w:line="360" w:lineRule="auto"/>
        <w:rPr>
          <w:color w:val="000000"/>
          <w:sz w:val="28"/>
          <w:szCs w:val="28"/>
          <w:lang w:val="uk-UA"/>
        </w:rPr>
      </w:pPr>
      <w:r w:rsidRPr="006D71E6">
        <w:rPr>
          <w:sz w:val="28"/>
          <w:szCs w:val="28"/>
          <w:lang w:val="uk-UA"/>
        </w:rPr>
        <w:t xml:space="preserve"> Вільне використання об’єктів суміжних прав.</w:t>
      </w:r>
    </w:p>
    <w:p w:rsidR="0027507A" w:rsidRPr="006D71E6" w:rsidRDefault="006E6EA8" w:rsidP="006E6EA8">
      <w:pPr>
        <w:pStyle w:val="a8"/>
        <w:numPr>
          <w:ilvl w:val="0"/>
          <w:numId w:val="38"/>
        </w:numPr>
        <w:spacing w:line="360" w:lineRule="auto"/>
        <w:rPr>
          <w:color w:val="000000"/>
          <w:sz w:val="28"/>
          <w:szCs w:val="28"/>
          <w:lang w:val="uk-UA"/>
        </w:rPr>
      </w:pPr>
      <w:r w:rsidRPr="006D71E6">
        <w:rPr>
          <w:sz w:val="28"/>
          <w:szCs w:val="28"/>
          <w:lang w:val="uk-UA"/>
        </w:rPr>
        <w:t xml:space="preserve"> </w:t>
      </w:r>
      <w:r w:rsidRPr="006D71E6">
        <w:rPr>
          <w:color w:val="000000"/>
          <w:sz w:val="28"/>
          <w:szCs w:val="28"/>
          <w:lang w:val="uk-UA"/>
        </w:rPr>
        <w:t xml:space="preserve"> </w:t>
      </w:r>
      <w:r w:rsidR="0027507A" w:rsidRPr="006D71E6">
        <w:rPr>
          <w:color w:val="000000"/>
          <w:sz w:val="28"/>
          <w:szCs w:val="28"/>
          <w:lang w:val="uk-UA"/>
        </w:rPr>
        <w:t>Колективне управління авторськими правами.</w:t>
      </w:r>
    </w:p>
    <w:p w:rsidR="006E6EA8" w:rsidRPr="006D71E6" w:rsidRDefault="006E6EA8" w:rsidP="006E6EA8">
      <w:pPr>
        <w:pStyle w:val="a8"/>
        <w:numPr>
          <w:ilvl w:val="0"/>
          <w:numId w:val="38"/>
        </w:numPr>
        <w:spacing w:line="360" w:lineRule="auto"/>
        <w:rPr>
          <w:color w:val="000000"/>
          <w:sz w:val="28"/>
          <w:szCs w:val="28"/>
          <w:lang w:val="uk-UA"/>
        </w:rPr>
      </w:pPr>
      <w:r w:rsidRPr="006D71E6">
        <w:rPr>
          <w:sz w:val="28"/>
          <w:szCs w:val="28"/>
          <w:lang w:val="uk-UA"/>
        </w:rPr>
        <w:t xml:space="preserve"> Еволюція колективного управління та види прав до яких застосовуються колективне управління.</w:t>
      </w:r>
    </w:p>
    <w:p w:rsidR="006E6EA8" w:rsidRPr="006D71E6" w:rsidRDefault="006E6EA8" w:rsidP="006E6EA8">
      <w:pPr>
        <w:pStyle w:val="a8"/>
        <w:numPr>
          <w:ilvl w:val="0"/>
          <w:numId w:val="38"/>
        </w:numPr>
        <w:spacing w:line="360" w:lineRule="auto"/>
        <w:rPr>
          <w:color w:val="000000"/>
          <w:sz w:val="28"/>
          <w:szCs w:val="28"/>
          <w:lang w:val="uk-UA"/>
        </w:rPr>
      </w:pPr>
      <w:r w:rsidRPr="006D71E6">
        <w:rPr>
          <w:sz w:val="28"/>
          <w:szCs w:val="28"/>
          <w:lang w:val="uk-UA"/>
        </w:rPr>
        <w:t xml:space="preserve"> Специфіка форм та характеру діяльності організацій колективного управління авторськими та суміжними правами.</w:t>
      </w:r>
    </w:p>
    <w:p w:rsidR="006E6EA8" w:rsidRPr="006D71E6" w:rsidRDefault="006E6EA8" w:rsidP="006E6EA8">
      <w:pPr>
        <w:pStyle w:val="a8"/>
        <w:numPr>
          <w:ilvl w:val="0"/>
          <w:numId w:val="38"/>
        </w:numPr>
        <w:spacing w:line="360" w:lineRule="auto"/>
        <w:rPr>
          <w:color w:val="000000"/>
          <w:sz w:val="28"/>
          <w:szCs w:val="28"/>
          <w:lang w:val="uk-UA"/>
        </w:rPr>
      </w:pPr>
      <w:r w:rsidRPr="006D71E6">
        <w:rPr>
          <w:sz w:val="28"/>
          <w:szCs w:val="28"/>
          <w:lang w:val="uk-UA"/>
        </w:rPr>
        <w:lastRenderedPageBreak/>
        <w:t xml:space="preserve"> Функції організацій колективного управління авторськими та суміжними правами.</w:t>
      </w:r>
    </w:p>
    <w:p w:rsidR="0027507A" w:rsidRPr="006D71E6" w:rsidRDefault="006E6EA8" w:rsidP="006E6EA8">
      <w:pPr>
        <w:pStyle w:val="a8"/>
        <w:numPr>
          <w:ilvl w:val="0"/>
          <w:numId w:val="38"/>
        </w:numPr>
        <w:spacing w:line="360" w:lineRule="auto"/>
        <w:rPr>
          <w:color w:val="000000"/>
          <w:sz w:val="28"/>
          <w:szCs w:val="28"/>
          <w:lang w:val="uk-UA"/>
        </w:rPr>
      </w:pPr>
      <w:r w:rsidRPr="006D71E6">
        <w:rPr>
          <w:color w:val="000000"/>
          <w:sz w:val="28"/>
          <w:szCs w:val="28"/>
          <w:lang w:val="uk-UA"/>
        </w:rPr>
        <w:t xml:space="preserve"> </w:t>
      </w:r>
      <w:r w:rsidR="0027507A" w:rsidRPr="006D71E6">
        <w:rPr>
          <w:color w:val="000000"/>
          <w:sz w:val="28"/>
          <w:szCs w:val="28"/>
          <w:lang w:val="uk-UA"/>
        </w:rPr>
        <w:t>Договір між організацією колективного управління та користувачами об’єктів авторського права та суміжних прав.</w:t>
      </w:r>
    </w:p>
    <w:p w:rsidR="0027507A" w:rsidRPr="006D71E6" w:rsidRDefault="006D71E6" w:rsidP="0027507A">
      <w:pPr>
        <w:pStyle w:val="a8"/>
        <w:numPr>
          <w:ilvl w:val="0"/>
          <w:numId w:val="38"/>
        </w:numPr>
        <w:spacing w:line="360" w:lineRule="auto"/>
        <w:rPr>
          <w:color w:val="000000"/>
          <w:sz w:val="28"/>
          <w:szCs w:val="28"/>
          <w:lang w:val="uk-UA"/>
        </w:rPr>
      </w:pPr>
      <w:r w:rsidRPr="006D71E6">
        <w:rPr>
          <w:color w:val="000000"/>
          <w:sz w:val="28"/>
          <w:szCs w:val="28"/>
          <w:lang w:val="uk-UA"/>
        </w:rPr>
        <w:t xml:space="preserve"> </w:t>
      </w:r>
      <w:r w:rsidRPr="006D71E6">
        <w:rPr>
          <w:sz w:val="28"/>
          <w:szCs w:val="28"/>
          <w:lang w:val="uk-UA"/>
        </w:rPr>
        <w:t>Поняття та порядок захисту авторського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Види порушення авторського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Цивільно-правовий порядок захисту авторського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Способи цивільно-правового захисту авторського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Адміністративна відповідальність з порушення авторського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Кримінальна відповідальність за порушення авторського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Норми щодо державного контролю за виготовленням та розповсюдженням товарів, які містять об’єкти авторського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Участь України в міжнародній системі охорони авторських права та суміжних прав.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Конвенція про охорону літературних і художніх творів.</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Всесвітня конвенція про авторське право Бернська конвенція була пристосована до потреб і.</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Міжнародна конвенція про охорону прав виконавців, виробників фонограм і організацій мовлення.</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Конвенція про охорону інтересів виробників фонограм від неза</w:t>
      </w:r>
      <w:r w:rsidR="00D64904">
        <w:rPr>
          <w:sz w:val="28"/>
          <w:szCs w:val="28"/>
          <w:lang w:val="uk-UA"/>
        </w:rPr>
        <w:t>конного відтворення їх фонограм</w:t>
      </w:r>
      <w:r w:rsidRPr="006D71E6">
        <w:rPr>
          <w:sz w:val="28"/>
          <w:szCs w:val="28"/>
          <w:lang w:val="uk-UA"/>
        </w:rPr>
        <w:t>.</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Договір Всесвітньої організації інтелектуальної власності про авторське право.</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 xml:space="preserve"> Всесвітня організація інтелектуальної власності.</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t>Угода про торговельні аспекти прав на інтелектуальну власність (Угода TRIPS).</w:t>
      </w:r>
    </w:p>
    <w:p w:rsidR="006D71E6" w:rsidRPr="006D71E6" w:rsidRDefault="006D71E6" w:rsidP="0027507A">
      <w:pPr>
        <w:pStyle w:val="a8"/>
        <w:numPr>
          <w:ilvl w:val="0"/>
          <w:numId w:val="38"/>
        </w:numPr>
        <w:spacing w:line="360" w:lineRule="auto"/>
        <w:rPr>
          <w:color w:val="000000"/>
          <w:sz w:val="28"/>
          <w:szCs w:val="28"/>
          <w:lang w:val="uk-UA"/>
        </w:rPr>
      </w:pPr>
      <w:r w:rsidRPr="006D71E6">
        <w:rPr>
          <w:sz w:val="28"/>
          <w:szCs w:val="28"/>
          <w:lang w:val="uk-UA"/>
        </w:rPr>
        <w:lastRenderedPageBreak/>
        <w:t xml:space="preserve"> Охорона авторського права та суміжних прав українських авторів та іноземних авторів. </w:t>
      </w:r>
    </w:p>
    <w:p w:rsidR="0027507A" w:rsidRPr="006D71E6" w:rsidRDefault="0027507A" w:rsidP="006D71E6">
      <w:pPr>
        <w:pStyle w:val="a8"/>
        <w:spacing w:line="360" w:lineRule="auto"/>
        <w:ind w:left="720"/>
        <w:rPr>
          <w:color w:val="000000"/>
          <w:sz w:val="28"/>
          <w:szCs w:val="28"/>
          <w:lang w:val="uk-UA"/>
        </w:rPr>
      </w:pPr>
    </w:p>
    <w:p w:rsidR="00C47FEF" w:rsidRPr="008D2FA2" w:rsidRDefault="00C47FEF" w:rsidP="0027507A">
      <w:pPr>
        <w:pStyle w:val="a9"/>
        <w:spacing w:line="360" w:lineRule="auto"/>
        <w:jc w:val="both"/>
        <w:rPr>
          <w:rFonts w:ascii="Times New Roman" w:eastAsia="Times New Roman" w:hAnsi="Times New Roman" w:cs="Times New Roman"/>
          <w:sz w:val="28"/>
          <w:szCs w:val="28"/>
          <w:lang w:val="uk-UA"/>
        </w:rPr>
      </w:pPr>
    </w:p>
    <w:p w:rsidR="00C47FEF" w:rsidRDefault="008D2FA2" w:rsidP="00C47FEF">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47FE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C47FEF" w:rsidRDefault="00C47FEF" w:rsidP="00C47FEF">
      <w:pPr>
        <w:autoSpaceDE w:val="0"/>
        <w:autoSpaceDN w:val="0"/>
        <w:adjustRightInd w:val="0"/>
        <w:spacing w:line="276" w:lineRule="auto"/>
        <w:jc w:val="both"/>
        <w:rPr>
          <w:rFonts w:ascii="Times New Roman" w:eastAsiaTheme="minorHAnsi" w:hAnsi="Times New Roman" w:cs="Times New Roman"/>
          <w:b/>
          <w:bCs/>
          <w:sz w:val="28"/>
          <w:szCs w:val="28"/>
          <w:lang w:val="uk-UA" w:eastAsia="en-US"/>
        </w:rPr>
      </w:pPr>
    </w:p>
    <w:p w:rsidR="00C47FEF" w:rsidRPr="008D2FA2" w:rsidRDefault="00C47FEF" w:rsidP="008D2FA2">
      <w:pPr>
        <w:autoSpaceDE w:val="0"/>
        <w:autoSpaceDN w:val="0"/>
        <w:adjustRightInd w:val="0"/>
        <w:spacing w:line="276" w:lineRule="auto"/>
        <w:jc w:val="center"/>
        <w:rPr>
          <w:rFonts w:ascii="Times New Roman" w:eastAsiaTheme="minorHAnsi" w:hAnsi="Times New Roman" w:cs="Times New Roman"/>
          <w:i/>
          <w:sz w:val="28"/>
          <w:szCs w:val="28"/>
          <w:lang w:val="uk-UA" w:eastAsia="en-US"/>
        </w:rPr>
      </w:pPr>
      <w:r w:rsidRPr="00656575">
        <w:rPr>
          <w:rFonts w:ascii="Times New Roman" w:eastAsia="Times New Roman" w:hAnsi="Times New Roman" w:cs="Times New Roman"/>
          <w:b/>
          <w:sz w:val="28"/>
          <w:lang w:val="uk-UA"/>
        </w:rPr>
        <w:t>РЕКОМЕНДОВАНА ЛІТЕРАТУРА</w:t>
      </w:r>
    </w:p>
    <w:p w:rsidR="00C47FEF" w:rsidRPr="003657AC" w:rsidRDefault="00C47FEF" w:rsidP="00C47FEF">
      <w:pPr>
        <w:ind w:firstLine="600"/>
        <w:jc w:val="center"/>
        <w:rPr>
          <w:rFonts w:ascii="Times New Roman" w:eastAsia="Times New Roman" w:hAnsi="Times New Roman" w:cs="Times New Roman"/>
          <w:sz w:val="28"/>
          <w:lang w:val="uk-UA"/>
        </w:rPr>
      </w:pPr>
    </w:p>
    <w:p w:rsidR="00C47FEF" w:rsidRPr="003657AC" w:rsidRDefault="00D00A70" w:rsidP="00C47FEF">
      <w:pPr>
        <w:spacing w:after="120"/>
        <w:jc w:val="center"/>
        <w:rPr>
          <w:rFonts w:ascii="Times New Roman" w:eastAsia="Times New Roman" w:hAnsi="Times New Roman" w:cs="Times New Roman"/>
          <w:b/>
          <w:sz w:val="28"/>
          <w:lang w:val="uk-UA"/>
        </w:rPr>
      </w:pPr>
      <w:r>
        <w:rPr>
          <w:rFonts w:ascii="Times New Roman" w:eastAsia="Times New Roman" w:hAnsi="Times New Roman" w:cs="Times New Roman"/>
          <w:sz w:val="28"/>
          <w:lang w:val="uk-UA"/>
        </w:rPr>
        <w:t>Законодавчі акти</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47FEF" w:rsidRPr="009221C3" w:rsidTr="00FA00EE">
        <w:tc>
          <w:tcPr>
            <w:tcW w:w="709" w:type="dxa"/>
            <w:shd w:val="clear" w:color="auto" w:fill="auto"/>
          </w:tcPr>
          <w:p w:rsidR="00C47FEF" w:rsidRPr="009221C3" w:rsidRDefault="00C47FEF" w:rsidP="00FA00EE">
            <w:pPr>
              <w:spacing w:line="276" w:lineRule="auto"/>
              <w:jc w:val="center"/>
              <w:rPr>
                <w:rFonts w:ascii="Times New Roman" w:eastAsia="Times New Roman" w:hAnsi="Times New Roman" w:cs="Times New Roman"/>
                <w:sz w:val="28"/>
                <w:szCs w:val="28"/>
                <w:lang w:val="uk-UA"/>
              </w:rPr>
            </w:pPr>
            <w:r w:rsidRPr="009221C3">
              <w:rPr>
                <w:rFonts w:ascii="Times New Roman" w:eastAsia="Times New Roman" w:hAnsi="Times New Roman" w:cs="Times New Roman"/>
                <w:sz w:val="28"/>
                <w:szCs w:val="28"/>
                <w:lang w:val="uk-UA"/>
              </w:rPr>
              <w:t>1</w:t>
            </w:r>
          </w:p>
        </w:tc>
        <w:tc>
          <w:tcPr>
            <w:tcW w:w="8822" w:type="dxa"/>
            <w:shd w:val="clear" w:color="auto" w:fill="auto"/>
          </w:tcPr>
          <w:p w:rsidR="00293138" w:rsidRPr="004B1A6D" w:rsidRDefault="00293138"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rPr>
            </w:pPr>
            <w:r w:rsidRPr="004B1A6D">
              <w:rPr>
                <w:rFonts w:ascii="Times New Roman" w:eastAsia="Times New Roman" w:hAnsi="Times New Roman" w:cs="Times New Roman"/>
                <w:sz w:val="28"/>
                <w:szCs w:val="28"/>
                <w:lang w:val="uk-UA"/>
              </w:rPr>
              <w:t xml:space="preserve">Конституція України // Відомості Верховної Ради України. – 1996.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 30.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Ст. 141. [Електронний ресурс]. - Режим доступу: </w:t>
            </w:r>
            <w:hyperlink r:id="rId7" w:history="1">
              <w:r w:rsidRPr="004B1A6D">
                <w:rPr>
                  <w:rStyle w:val="ad"/>
                  <w:rFonts w:ascii="Times New Roman" w:eastAsia="Times New Roman" w:hAnsi="Times New Roman" w:cs="Times New Roman"/>
                  <w:sz w:val="28"/>
                  <w:szCs w:val="28"/>
                  <w:lang w:val="uk-UA"/>
                </w:rPr>
                <w:t>https://zakon.rada.gov.ua/laws/show/254%D0%BA/96-%D0%B2%D1%80#</w:t>
              </w:r>
            </w:hyperlink>
            <w:r w:rsidRPr="004B1A6D">
              <w:rPr>
                <w:rFonts w:ascii="Times New Roman" w:eastAsia="Times New Roman" w:hAnsi="Times New Roman" w:cs="Times New Roman"/>
                <w:sz w:val="28"/>
                <w:szCs w:val="28"/>
                <w:lang w:val="uk-UA"/>
              </w:rPr>
              <w:t xml:space="preserve"> </w:t>
            </w:r>
          </w:p>
          <w:p w:rsidR="00C47FEF" w:rsidRPr="00D00A70" w:rsidRDefault="00C47FEF"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eastAsia="uk-UA"/>
              </w:rPr>
            </w:pPr>
          </w:p>
        </w:tc>
      </w:tr>
      <w:tr w:rsidR="00C47FEF" w:rsidRPr="009221C3" w:rsidTr="00FA00EE">
        <w:tc>
          <w:tcPr>
            <w:tcW w:w="709" w:type="dxa"/>
            <w:shd w:val="clear" w:color="auto" w:fill="auto"/>
          </w:tcPr>
          <w:p w:rsidR="00C47FEF" w:rsidRPr="009221C3" w:rsidRDefault="00C47FEF" w:rsidP="00FA00EE">
            <w:pPr>
              <w:spacing w:line="276" w:lineRule="auto"/>
              <w:jc w:val="center"/>
              <w:rPr>
                <w:rFonts w:ascii="Times New Roman" w:eastAsia="Times New Roman" w:hAnsi="Times New Roman" w:cs="Times New Roman"/>
                <w:sz w:val="28"/>
                <w:szCs w:val="28"/>
                <w:lang w:val="uk-UA"/>
              </w:rPr>
            </w:pPr>
            <w:r w:rsidRPr="009221C3">
              <w:rPr>
                <w:rFonts w:ascii="Times New Roman" w:eastAsia="Times New Roman" w:hAnsi="Times New Roman" w:cs="Times New Roman"/>
                <w:sz w:val="28"/>
                <w:szCs w:val="28"/>
                <w:lang w:val="uk-UA"/>
              </w:rPr>
              <w:t>2</w:t>
            </w:r>
          </w:p>
        </w:tc>
        <w:tc>
          <w:tcPr>
            <w:tcW w:w="8822" w:type="dxa"/>
            <w:shd w:val="clear" w:color="auto" w:fill="auto"/>
          </w:tcPr>
          <w:p w:rsidR="00293138" w:rsidRPr="004B1A6D" w:rsidRDefault="00293138"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rPr>
              <w:t xml:space="preserve">Цивільний кодекс України // Відомості Верховної Ради України.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2003.</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 xml:space="preserve"> №№ 40-44.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Ст. 356. [Електронний ресурс]. - Режим доступу: </w:t>
            </w:r>
            <w:hyperlink r:id="rId8" w:history="1">
              <w:r w:rsidRPr="004B1A6D">
                <w:rPr>
                  <w:rStyle w:val="ad"/>
                  <w:rFonts w:ascii="Times New Roman" w:eastAsia="Times New Roman" w:hAnsi="Times New Roman" w:cs="Times New Roman"/>
                  <w:sz w:val="28"/>
                  <w:szCs w:val="28"/>
                  <w:lang w:val="uk-UA"/>
                </w:rPr>
                <w:t>https://zakon.rada.gov.ua/laws/show/435-15#</w:t>
              </w:r>
            </w:hyperlink>
          </w:p>
          <w:p w:rsidR="00C47FEF" w:rsidRPr="009221C3" w:rsidRDefault="00C47FEF" w:rsidP="00FA00EE">
            <w:pPr>
              <w:shd w:val="clear" w:color="auto" w:fill="FFFFFF"/>
              <w:spacing w:line="276" w:lineRule="auto"/>
              <w:jc w:val="both"/>
              <w:rPr>
                <w:rFonts w:ascii="Times New Roman" w:eastAsia="Times New Roman" w:hAnsi="Times New Roman" w:cs="Times New Roman"/>
                <w:b/>
                <w:sz w:val="28"/>
                <w:szCs w:val="28"/>
                <w:lang w:val="uk-UA"/>
              </w:rPr>
            </w:pPr>
          </w:p>
        </w:tc>
      </w:tr>
      <w:tr w:rsidR="00C47FEF" w:rsidRPr="00C652DA" w:rsidTr="00FA00EE">
        <w:tc>
          <w:tcPr>
            <w:tcW w:w="709" w:type="dxa"/>
            <w:shd w:val="clear" w:color="auto" w:fill="auto"/>
          </w:tcPr>
          <w:p w:rsidR="00C47FEF" w:rsidRPr="009221C3" w:rsidRDefault="00C47FEF" w:rsidP="00FA00EE">
            <w:pPr>
              <w:spacing w:line="276" w:lineRule="auto"/>
              <w:jc w:val="center"/>
              <w:rPr>
                <w:rFonts w:ascii="Times New Roman" w:eastAsia="Times New Roman" w:hAnsi="Times New Roman" w:cs="Times New Roman"/>
                <w:sz w:val="28"/>
                <w:szCs w:val="28"/>
                <w:lang w:val="uk-UA"/>
              </w:rPr>
            </w:pPr>
            <w:r w:rsidRPr="009221C3">
              <w:rPr>
                <w:rFonts w:ascii="Times New Roman" w:eastAsia="Times New Roman" w:hAnsi="Times New Roman" w:cs="Times New Roman"/>
                <w:sz w:val="28"/>
                <w:szCs w:val="28"/>
                <w:lang w:val="uk-UA"/>
              </w:rPr>
              <w:t>3</w:t>
            </w:r>
          </w:p>
        </w:tc>
        <w:tc>
          <w:tcPr>
            <w:tcW w:w="8822" w:type="dxa"/>
            <w:shd w:val="clear" w:color="auto" w:fill="auto"/>
          </w:tcPr>
          <w:p w:rsidR="00293138" w:rsidRPr="004B1A6D" w:rsidRDefault="00293138"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rPr>
              <w:t xml:space="preserve">Кодекс адміністративного судочинства // Відомості Верховної Ради України. – 2005. </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 xml:space="preserve">№ 35-36, № 3737. – Ст. 446. [Електронний ресурс]. - Режим доступу: </w:t>
            </w:r>
            <w:hyperlink r:id="rId9" w:history="1">
              <w:r w:rsidRPr="004B1A6D">
                <w:rPr>
                  <w:rStyle w:val="ad"/>
                  <w:rFonts w:ascii="Times New Roman" w:eastAsia="Times New Roman" w:hAnsi="Times New Roman" w:cs="Times New Roman"/>
                  <w:sz w:val="28"/>
                  <w:szCs w:val="28"/>
                  <w:lang w:val="uk-UA"/>
                </w:rPr>
                <w:t>https://zakon.rada.gov.ua/laws/show/2747-15#</w:t>
              </w:r>
            </w:hyperlink>
            <w:r w:rsidRPr="004B1A6D">
              <w:rPr>
                <w:rFonts w:ascii="Times New Roman" w:eastAsia="Times New Roman" w:hAnsi="Times New Roman" w:cs="Times New Roman"/>
                <w:sz w:val="28"/>
                <w:szCs w:val="28"/>
                <w:lang w:val="uk-UA"/>
              </w:rPr>
              <w:t xml:space="preserve"> </w:t>
            </w:r>
          </w:p>
          <w:p w:rsidR="00C47FEF" w:rsidRPr="009221C3" w:rsidRDefault="00C47FEF" w:rsidP="00FA00EE">
            <w:pPr>
              <w:shd w:val="clear" w:color="auto" w:fill="FFFFFF"/>
              <w:spacing w:line="276" w:lineRule="auto"/>
              <w:jc w:val="both"/>
              <w:rPr>
                <w:rFonts w:ascii="Times New Roman" w:eastAsia="Times New Roman" w:hAnsi="Times New Roman" w:cs="Times New Roman"/>
                <w:b/>
                <w:sz w:val="28"/>
                <w:szCs w:val="28"/>
                <w:lang w:val="uk-UA"/>
              </w:rPr>
            </w:pPr>
          </w:p>
        </w:tc>
      </w:tr>
      <w:tr w:rsidR="00C47FEF" w:rsidRPr="009221C3" w:rsidTr="00FA00EE">
        <w:tc>
          <w:tcPr>
            <w:tcW w:w="709" w:type="dxa"/>
            <w:shd w:val="clear" w:color="auto" w:fill="auto"/>
          </w:tcPr>
          <w:p w:rsidR="00C47FEF" w:rsidRPr="009221C3" w:rsidRDefault="00C47FEF"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8822" w:type="dxa"/>
            <w:shd w:val="clear" w:color="auto" w:fill="auto"/>
          </w:tcPr>
          <w:p w:rsidR="00293138" w:rsidRPr="004B1A6D" w:rsidRDefault="00293138"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rPr>
            </w:pPr>
            <w:r w:rsidRPr="004B1A6D">
              <w:rPr>
                <w:rFonts w:ascii="Times New Roman" w:eastAsia="Times New Roman" w:hAnsi="Times New Roman" w:cs="Times New Roman"/>
                <w:sz w:val="28"/>
                <w:szCs w:val="28"/>
                <w:lang w:val="uk-UA"/>
              </w:rPr>
              <w:t xml:space="preserve">Кримінальний кодекс України // Відомості Верховної Ради України. – 2001. – № 25-26. – Ст. 131.  [Електронний ресурс]. - Режим доступу: </w:t>
            </w:r>
            <w:hyperlink r:id="rId10" w:history="1">
              <w:r w:rsidRPr="004B1A6D">
                <w:rPr>
                  <w:rStyle w:val="ad"/>
                  <w:rFonts w:ascii="Times New Roman" w:eastAsia="Times New Roman" w:hAnsi="Times New Roman" w:cs="Times New Roman"/>
                  <w:sz w:val="28"/>
                  <w:szCs w:val="28"/>
                  <w:lang w:val="uk-UA"/>
                </w:rPr>
                <w:t>https://zakon.rada.gov.ua/laws/show/2341-14#</w:t>
              </w:r>
            </w:hyperlink>
            <w:r w:rsidRPr="004B1A6D">
              <w:rPr>
                <w:rFonts w:ascii="Times New Roman" w:eastAsia="Times New Roman" w:hAnsi="Times New Roman" w:cs="Times New Roman"/>
                <w:sz w:val="28"/>
                <w:szCs w:val="28"/>
                <w:lang w:val="uk-UA"/>
              </w:rPr>
              <w:t xml:space="preserve"> </w:t>
            </w:r>
          </w:p>
          <w:p w:rsidR="00C47FEF" w:rsidRPr="009221C3" w:rsidRDefault="00C47FEF" w:rsidP="00FA00EE">
            <w:pPr>
              <w:shd w:val="clear" w:color="auto" w:fill="FFFFFF"/>
              <w:spacing w:line="276" w:lineRule="auto"/>
              <w:jc w:val="both"/>
              <w:rPr>
                <w:rFonts w:ascii="Times New Roman" w:eastAsia="Times New Roman" w:hAnsi="Times New Roman" w:cs="Times New Roman"/>
                <w:b/>
                <w:sz w:val="28"/>
                <w:szCs w:val="28"/>
                <w:lang w:val="uk-UA"/>
              </w:rPr>
            </w:pPr>
          </w:p>
        </w:tc>
      </w:tr>
      <w:tr w:rsidR="00C47FEF" w:rsidRPr="009221C3" w:rsidTr="00FA00EE">
        <w:tc>
          <w:tcPr>
            <w:tcW w:w="709" w:type="dxa"/>
            <w:shd w:val="clear" w:color="auto" w:fill="auto"/>
          </w:tcPr>
          <w:p w:rsidR="00C47FEF" w:rsidRPr="009221C3" w:rsidRDefault="00C47FEF"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8822" w:type="dxa"/>
            <w:shd w:val="clear" w:color="auto" w:fill="auto"/>
          </w:tcPr>
          <w:p w:rsidR="00293138" w:rsidRPr="004B1A6D" w:rsidRDefault="00293138"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eastAsia="uk-UA"/>
              </w:rPr>
              <w:t xml:space="preserve">Сімейний кодекс України // Відомості Верховної Ради України. – 2002. – № 21-22. – Ст.135. </w:t>
            </w:r>
            <w:r w:rsidRPr="004B1A6D">
              <w:rPr>
                <w:rFonts w:ascii="Times New Roman" w:eastAsia="Times New Roman" w:hAnsi="Times New Roman" w:cs="Times New Roman"/>
                <w:sz w:val="28"/>
                <w:szCs w:val="28"/>
                <w:lang w:val="uk-UA"/>
              </w:rPr>
              <w:t xml:space="preserve">[Електронний ресурс]. - Режим доступу: </w:t>
            </w:r>
            <w:r w:rsidRPr="004B1A6D">
              <w:rPr>
                <w:rFonts w:ascii="Times New Roman" w:eastAsia="Times New Roman" w:hAnsi="Times New Roman" w:cs="Times New Roman"/>
                <w:sz w:val="28"/>
                <w:szCs w:val="28"/>
                <w:lang w:val="uk-UA" w:eastAsia="uk-UA"/>
              </w:rPr>
              <w:t>https://zakon.rada.gov.ua/laws/show/2947-14#</w:t>
            </w:r>
          </w:p>
          <w:p w:rsidR="00C47FEF" w:rsidRPr="009221C3" w:rsidRDefault="00D00A70" w:rsidP="00FA00EE">
            <w:pPr>
              <w:shd w:val="clear" w:color="auto" w:fill="FFFFFF"/>
              <w:spacing w:line="276"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w:t>
            </w:r>
          </w:p>
        </w:tc>
      </w:tr>
      <w:tr w:rsidR="00D00A70" w:rsidRPr="009221C3" w:rsidTr="00FA00EE">
        <w:tc>
          <w:tcPr>
            <w:tcW w:w="709" w:type="dxa"/>
            <w:shd w:val="clear" w:color="auto" w:fill="auto"/>
          </w:tcPr>
          <w:p w:rsidR="00D00A70" w:rsidRDefault="00D00A7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8822" w:type="dxa"/>
            <w:shd w:val="clear" w:color="auto" w:fill="auto"/>
          </w:tcPr>
          <w:p w:rsidR="00D00A70" w:rsidRPr="004B1A6D" w:rsidRDefault="00D00A70"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rPr>
              <w:t>Цивільний процесуальний кодекс України // Відомості Верховної Ради України.</w:t>
            </w:r>
            <w:r w:rsidRPr="004B1A6D">
              <w:rPr>
                <w:rFonts w:ascii="Times New Roman" w:eastAsia="Times New Roman" w:hAnsi="Times New Roman" w:cs="Times New Roman"/>
                <w:sz w:val="28"/>
                <w:szCs w:val="28"/>
                <w:lang w:val="uk-UA" w:eastAsia="uk-UA"/>
              </w:rPr>
              <w:t xml:space="preserve"> – </w:t>
            </w:r>
            <w:r w:rsidRPr="004B1A6D">
              <w:rPr>
                <w:rFonts w:ascii="Times New Roman" w:eastAsia="Times New Roman" w:hAnsi="Times New Roman" w:cs="Times New Roman"/>
                <w:sz w:val="28"/>
                <w:szCs w:val="28"/>
                <w:lang w:val="uk-UA"/>
              </w:rPr>
              <w:t xml:space="preserve">2004. </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 xml:space="preserve">№ 40-41, 42. </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Ст. 492. [Електронний ресурс]. - Режим доступу:   https://zakon.rada.gov.ua/laws/show/1618-15#</w:t>
            </w:r>
          </w:p>
        </w:tc>
      </w:tr>
      <w:tr w:rsidR="00D00A70" w:rsidRPr="009221C3" w:rsidTr="00FA00EE">
        <w:tc>
          <w:tcPr>
            <w:tcW w:w="709" w:type="dxa"/>
            <w:shd w:val="clear" w:color="auto" w:fill="auto"/>
          </w:tcPr>
          <w:p w:rsidR="00D00A70" w:rsidRDefault="00D00A7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8822" w:type="dxa"/>
            <w:shd w:val="clear" w:color="auto" w:fill="auto"/>
          </w:tcPr>
          <w:p w:rsidR="00D00A70" w:rsidRPr="004B1A6D" w:rsidRDefault="00D00A70"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eastAsia="uk-UA"/>
              </w:rPr>
              <w:t xml:space="preserve">Закон України «Про авторське право і суміжні права» // Відомості Верховної Ради України. – 1994. – № 13. – ст.64. </w:t>
            </w:r>
            <w:r w:rsidRPr="004B1A6D">
              <w:rPr>
                <w:rFonts w:ascii="Times New Roman" w:eastAsia="Times New Roman" w:hAnsi="Times New Roman" w:cs="Times New Roman"/>
                <w:sz w:val="28"/>
                <w:szCs w:val="28"/>
                <w:lang w:val="uk-UA"/>
              </w:rPr>
              <w:t xml:space="preserve">[Електронний ресурс]. - Режим доступу:   </w:t>
            </w:r>
            <w:hyperlink r:id="rId11" w:history="1">
              <w:r w:rsidRPr="004B1A6D">
                <w:rPr>
                  <w:rStyle w:val="ad"/>
                  <w:rFonts w:ascii="Times New Roman" w:eastAsia="Times New Roman" w:hAnsi="Times New Roman" w:cs="Times New Roman"/>
                  <w:sz w:val="28"/>
                  <w:szCs w:val="28"/>
                  <w:lang w:val="uk-UA" w:eastAsia="uk-UA"/>
                </w:rPr>
                <w:t>https://zakon.rada.gov.ua/laws/show/3792-12#</w:t>
              </w:r>
            </w:hyperlink>
            <w:r w:rsidRPr="004B1A6D">
              <w:rPr>
                <w:rFonts w:ascii="Times New Roman" w:eastAsia="Times New Roman" w:hAnsi="Times New Roman" w:cs="Times New Roman"/>
                <w:sz w:val="28"/>
                <w:szCs w:val="28"/>
                <w:lang w:val="uk-UA" w:eastAsia="uk-UA"/>
              </w:rPr>
              <w:t xml:space="preserve"> </w:t>
            </w:r>
          </w:p>
          <w:p w:rsidR="00D00A70" w:rsidRPr="004B1A6D" w:rsidRDefault="00D00A70" w:rsidP="00D00A70">
            <w:pPr>
              <w:pStyle w:val="a9"/>
              <w:tabs>
                <w:tab w:val="left" w:pos="709"/>
                <w:tab w:val="left" w:pos="851"/>
              </w:tabs>
              <w:spacing w:line="264" w:lineRule="auto"/>
              <w:ind w:left="0"/>
              <w:jc w:val="both"/>
              <w:rPr>
                <w:rFonts w:ascii="Times New Roman" w:eastAsia="Times New Roman" w:hAnsi="Times New Roman" w:cs="Times New Roman"/>
                <w:sz w:val="28"/>
                <w:szCs w:val="28"/>
                <w:lang w:val="uk-UA"/>
              </w:rPr>
            </w:pPr>
          </w:p>
        </w:tc>
      </w:tr>
    </w:tbl>
    <w:p w:rsidR="00C47FEF" w:rsidRPr="003657AC" w:rsidRDefault="00C47FEF" w:rsidP="00C47FEF">
      <w:pPr>
        <w:jc w:val="center"/>
        <w:rPr>
          <w:rFonts w:ascii="Times New Roman" w:eastAsia="Times New Roman" w:hAnsi="Times New Roman" w:cs="Times New Roman"/>
          <w:sz w:val="28"/>
          <w:lang w:val="uk-UA"/>
        </w:rPr>
      </w:pPr>
    </w:p>
    <w:p w:rsidR="00D00A70" w:rsidRDefault="00D00A70" w:rsidP="00C47FEF">
      <w:pPr>
        <w:spacing w:after="120"/>
        <w:jc w:val="center"/>
        <w:rPr>
          <w:rFonts w:ascii="Times New Roman" w:eastAsia="Times New Roman" w:hAnsi="Times New Roman" w:cs="Times New Roman"/>
          <w:sz w:val="28"/>
          <w:lang w:val="uk-UA"/>
        </w:rPr>
      </w:pPr>
    </w:p>
    <w:p w:rsidR="00D00A70" w:rsidRPr="003657AC" w:rsidRDefault="00D00A70" w:rsidP="00D00A70">
      <w:pPr>
        <w:spacing w:after="120"/>
        <w:jc w:val="center"/>
        <w:rPr>
          <w:rFonts w:ascii="Times New Roman" w:eastAsia="Times New Roman" w:hAnsi="Times New Roman" w:cs="Times New Roman"/>
          <w:b/>
          <w:sz w:val="28"/>
          <w:lang w:val="uk-UA"/>
        </w:rPr>
      </w:pPr>
      <w:r w:rsidRPr="003657AC">
        <w:rPr>
          <w:rFonts w:ascii="Times New Roman" w:eastAsia="Times New Roman" w:hAnsi="Times New Roman" w:cs="Times New Roman"/>
          <w:sz w:val="28"/>
          <w:lang w:val="uk-UA"/>
        </w:rPr>
        <w:lastRenderedPageBreak/>
        <w:t>Базова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D00A70" w:rsidRPr="009221C3" w:rsidTr="00DF3666">
        <w:tc>
          <w:tcPr>
            <w:tcW w:w="709" w:type="dxa"/>
            <w:shd w:val="clear" w:color="auto" w:fill="auto"/>
          </w:tcPr>
          <w:p w:rsidR="00D00A70" w:rsidRPr="009221C3"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8822" w:type="dxa"/>
            <w:shd w:val="clear" w:color="auto" w:fill="auto"/>
          </w:tcPr>
          <w:p w:rsidR="00D00A70" w:rsidRPr="00D00A70" w:rsidRDefault="00D00A70" w:rsidP="00D00A70">
            <w:pPr>
              <w:jc w:val="both"/>
              <w:rPr>
                <w:rFonts w:ascii="Times New Roman" w:hAnsi="Times New Roman" w:cs="Times New Roman"/>
                <w:sz w:val="28"/>
                <w:szCs w:val="28"/>
                <w:shd w:val="clear" w:color="auto" w:fill="FFFFFF"/>
                <w:lang w:val="uk-UA"/>
              </w:rPr>
            </w:pPr>
            <w:r w:rsidRPr="00D00A70">
              <w:rPr>
                <w:rFonts w:ascii="Times New Roman" w:eastAsia="Times New Roman" w:hAnsi="Times New Roman" w:cs="Times New Roman"/>
                <w:noProof/>
                <w:sz w:val="28"/>
                <w:szCs w:val="28"/>
                <w:lang w:val="uk-UA"/>
              </w:rPr>
              <w:t xml:space="preserve">Базилевич В. Д. Інтелектуальна власність : підручник / В. Д. Базилевич. – К. : Знання, 2006. – 432 с. </w:t>
            </w:r>
            <w:r w:rsidRPr="00D00A70">
              <w:rPr>
                <w:rFonts w:ascii="Times New Roman" w:eastAsia="Times New Roman" w:hAnsi="Times New Roman" w:cs="Times New Roman"/>
                <w:sz w:val="28"/>
                <w:szCs w:val="28"/>
                <w:lang w:val="uk-UA"/>
              </w:rPr>
              <w:t xml:space="preserve"> </w:t>
            </w:r>
          </w:p>
        </w:tc>
      </w:tr>
      <w:tr w:rsidR="00D00A70" w:rsidRPr="00D00A70" w:rsidTr="00DF3666">
        <w:tc>
          <w:tcPr>
            <w:tcW w:w="709" w:type="dxa"/>
            <w:shd w:val="clear" w:color="auto" w:fill="auto"/>
          </w:tcPr>
          <w:p w:rsidR="00D00A70" w:rsidRPr="009221C3"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822" w:type="dxa"/>
            <w:shd w:val="clear" w:color="auto" w:fill="auto"/>
          </w:tcPr>
          <w:p w:rsidR="00D00A70" w:rsidRPr="00D00A70" w:rsidRDefault="00D00A70" w:rsidP="00D00A70">
            <w:pPr>
              <w:jc w:val="both"/>
              <w:rPr>
                <w:rFonts w:ascii="Times New Roman" w:hAnsi="Times New Roman" w:cs="Times New Roman"/>
                <w:sz w:val="28"/>
                <w:szCs w:val="28"/>
                <w:shd w:val="clear" w:color="auto" w:fill="FFFFFF"/>
                <w:lang w:val="uk-UA"/>
              </w:rPr>
            </w:pPr>
            <w:r w:rsidRPr="00D00A70">
              <w:rPr>
                <w:rFonts w:ascii="Times New Roman" w:eastAsia="Times New Roman" w:hAnsi="Times New Roman" w:cs="Times New Roman"/>
                <w:noProof/>
                <w:sz w:val="28"/>
                <w:szCs w:val="28"/>
                <w:lang w:val="uk-UA"/>
              </w:rPr>
              <w:t xml:space="preserve">Вахонєва Т.М. </w:t>
            </w:r>
            <w:r w:rsidRPr="00D00A70">
              <w:rPr>
                <w:rFonts w:ascii="Times New Roman" w:eastAsia="Times New Roman" w:hAnsi="Times New Roman" w:cs="Times New Roman"/>
                <w:kern w:val="36"/>
                <w:sz w:val="28"/>
                <w:szCs w:val="28"/>
                <w:lang w:val="uk-UA"/>
              </w:rPr>
              <w:t>Авторське право і суміжні права в Україні: навч. посібник. 2-ге видання, перероблене і доповнене.</w:t>
            </w:r>
            <w:r w:rsidRPr="00D00A70">
              <w:rPr>
                <w:rFonts w:ascii="Times New Roman" w:hAnsi="Times New Roman" w:cs="Times New Roman"/>
                <w:sz w:val="28"/>
                <w:szCs w:val="28"/>
                <w:shd w:val="clear" w:color="auto" w:fill="FFFFFF"/>
                <w:lang w:val="uk-UA"/>
              </w:rPr>
              <w:t xml:space="preserve"> –</w:t>
            </w:r>
            <w:r w:rsidRPr="00D00A70">
              <w:rPr>
                <w:rFonts w:ascii="Times New Roman" w:eastAsia="Times New Roman" w:hAnsi="Times New Roman" w:cs="Times New Roman"/>
                <w:kern w:val="36"/>
                <w:sz w:val="28"/>
                <w:szCs w:val="28"/>
                <w:lang w:val="uk-UA"/>
              </w:rPr>
              <w:t xml:space="preserve"> К.: Дакор, 2019. </w:t>
            </w:r>
            <w:r w:rsidRPr="00D00A70">
              <w:rPr>
                <w:rFonts w:ascii="Times New Roman" w:hAnsi="Times New Roman" w:cs="Times New Roman"/>
                <w:sz w:val="28"/>
                <w:szCs w:val="28"/>
                <w:shd w:val="clear" w:color="auto" w:fill="FFFFFF"/>
                <w:lang w:val="uk-UA"/>
              </w:rPr>
              <w:t xml:space="preserve">– </w:t>
            </w:r>
            <w:r w:rsidRPr="00D00A70">
              <w:rPr>
                <w:rFonts w:ascii="Times New Roman" w:eastAsia="Times New Roman" w:hAnsi="Times New Roman" w:cs="Times New Roman"/>
                <w:kern w:val="36"/>
                <w:sz w:val="28"/>
                <w:szCs w:val="28"/>
                <w:lang w:val="uk-UA"/>
              </w:rPr>
              <w:t>576 с.</w:t>
            </w:r>
          </w:p>
        </w:tc>
      </w:tr>
      <w:tr w:rsidR="00D00A70" w:rsidRPr="00C652DA" w:rsidTr="00DF3666">
        <w:tc>
          <w:tcPr>
            <w:tcW w:w="709" w:type="dxa"/>
            <w:shd w:val="clear" w:color="auto" w:fill="auto"/>
          </w:tcPr>
          <w:p w:rsidR="00D00A70" w:rsidRPr="009221C3"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822" w:type="dxa"/>
            <w:shd w:val="clear" w:color="auto" w:fill="auto"/>
          </w:tcPr>
          <w:p w:rsidR="00D00A70" w:rsidRPr="00D00A70" w:rsidRDefault="00D00A70" w:rsidP="00D00A70">
            <w:pPr>
              <w:jc w:val="both"/>
              <w:rPr>
                <w:rFonts w:ascii="Times New Roman" w:hAnsi="Times New Roman" w:cs="Times New Roman"/>
                <w:sz w:val="28"/>
                <w:szCs w:val="28"/>
                <w:shd w:val="clear" w:color="auto" w:fill="FFFFFF"/>
                <w:lang w:val="uk-UA"/>
              </w:rPr>
            </w:pPr>
            <w:r w:rsidRPr="00D00A70">
              <w:rPr>
                <w:rFonts w:ascii="Times New Roman" w:hAnsi="Times New Roman" w:cs="Times New Roman"/>
                <w:sz w:val="28"/>
                <w:szCs w:val="28"/>
                <w:shd w:val="clear" w:color="auto" w:fill="FFFFFF"/>
                <w:lang w:val="uk-UA"/>
              </w:rPr>
              <w:t>Інтелектуальна власність:навч.</w:t>
            </w:r>
            <w:r>
              <w:rPr>
                <w:rFonts w:ascii="Times New Roman" w:hAnsi="Times New Roman" w:cs="Times New Roman"/>
                <w:sz w:val="28"/>
                <w:szCs w:val="28"/>
                <w:shd w:val="clear" w:color="auto" w:fill="FFFFFF"/>
                <w:lang w:val="uk-UA"/>
              </w:rPr>
              <w:t xml:space="preserve"> </w:t>
            </w:r>
            <w:r w:rsidRPr="00D00A70">
              <w:rPr>
                <w:rFonts w:ascii="Times New Roman" w:hAnsi="Times New Roman" w:cs="Times New Roman"/>
                <w:sz w:val="28"/>
                <w:szCs w:val="28"/>
                <w:shd w:val="clear" w:color="auto" w:fill="FFFFFF"/>
                <w:lang w:val="uk-UA"/>
              </w:rPr>
              <w:t xml:space="preserve">посіб. </w:t>
            </w:r>
            <w:r w:rsidRPr="00D00A70">
              <w:rPr>
                <w:rFonts w:ascii="Times New Roman" w:hAnsi="Times New Roman" w:cs="Times New Roman"/>
                <w:sz w:val="28"/>
                <w:szCs w:val="28"/>
                <w:lang w:val="uk-UA"/>
              </w:rPr>
              <w:t>[для студ. вищ. навч. закл.] / Аксютіна А.В., Нестерцова-Собакарь О.В., Тропін В.В. та ін. Аксютіна А.В., Нестерцова-Собакарь О.В., Тропін В.В. та ін.    – Дніпро: Дніпроп. держ. ун-т внутр. справ, 2017. – 140 с.</w:t>
            </w:r>
          </w:p>
        </w:tc>
      </w:tr>
      <w:tr w:rsidR="00D00A70" w:rsidRPr="009221C3" w:rsidTr="00DF3666">
        <w:tc>
          <w:tcPr>
            <w:tcW w:w="709" w:type="dxa"/>
            <w:shd w:val="clear" w:color="auto" w:fill="auto"/>
          </w:tcPr>
          <w:p w:rsidR="00D00A70" w:rsidRPr="009221C3"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8822" w:type="dxa"/>
            <w:shd w:val="clear" w:color="auto" w:fill="auto"/>
          </w:tcPr>
          <w:p w:rsidR="00D00A70" w:rsidRPr="00D00A70" w:rsidRDefault="00B70109" w:rsidP="00D00A70">
            <w:pPr>
              <w:jc w:val="both"/>
              <w:rPr>
                <w:rFonts w:ascii="Times New Roman" w:hAnsi="Times New Roman" w:cs="Times New Roman"/>
                <w:sz w:val="28"/>
                <w:szCs w:val="28"/>
                <w:shd w:val="clear" w:color="auto" w:fill="FFFFFF"/>
                <w:lang w:val="uk-UA"/>
              </w:rPr>
            </w:pPr>
            <w:hyperlink r:id="rId12" w:history="1">
              <w:r w:rsidR="00D00A70" w:rsidRPr="00D00A70">
                <w:rPr>
                  <w:rStyle w:val="ad"/>
                  <w:rFonts w:ascii="Times New Roman" w:hAnsi="Times New Roman" w:cs="Times New Roman"/>
                  <w:color w:val="auto"/>
                  <w:sz w:val="28"/>
                  <w:szCs w:val="28"/>
                  <w:u w:val="none"/>
                  <w:bdr w:val="none" w:sz="0" w:space="0" w:color="auto" w:frame="1"/>
                  <w:shd w:val="clear" w:color="auto" w:fill="FFFFFF"/>
                  <w:lang w:val="uk-UA"/>
                </w:rPr>
                <w:t>Журавльов Д.В.</w:t>
              </w:r>
            </w:hyperlink>
            <w:r w:rsidR="00D00A70" w:rsidRPr="00D00A70">
              <w:rPr>
                <w:rFonts w:ascii="Times New Roman" w:hAnsi="Times New Roman" w:cs="Times New Roman"/>
                <w:sz w:val="28"/>
                <w:szCs w:val="28"/>
                <w:shd w:val="clear" w:color="auto" w:fill="FFFFFF"/>
                <w:lang w:val="uk-UA"/>
              </w:rPr>
              <w:t>, </w:t>
            </w:r>
            <w:hyperlink r:id="rId13" w:history="1">
              <w:r w:rsidR="00D00A70" w:rsidRPr="00D00A70">
                <w:rPr>
                  <w:rStyle w:val="ad"/>
                  <w:rFonts w:ascii="Times New Roman" w:hAnsi="Times New Roman" w:cs="Times New Roman"/>
                  <w:color w:val="auto"/>
                  <w:sz w:val="28"/>
                  <w:szCs w:val="28"/>
                  <w:u w:val="none"/>
                  <w:bdr w:val="none" w:sz="0" w:space="0" w:color="auto" w:frame="1"/>
                  <w:shd w:val="clear" w:color="auto" w:fill="FFFFFF"/>
                  <w:lang w:val="uk-UA"/>
                </w:rPr>
                <w:t>Чижмарь К. І.</w:t>
              </w:r>
            </w:hyperlink>
            <w:r w:rsidR="00D00A70" w:rsidRPr="00D00A70">
              <w:rPr>
                <w:sz w:val="28"/>
                <w:szCs w:val="28"/>
                <w:lang w:val="uk-UA"/>
              </w:rPr>
              <w:t xml:space="preserve"> </w:t>
            </w:r>
            <w:r w:rsidR="00D00A70" w:rsidRPr="00D00A70">
              <w:rPr>
                <w:rFonts w:ascii="Times New Roman" w:hAnsi="Times New Roman" w:cs="Times New Roman"/>
                <w:sz w:val="28"/>
                <w:szCs w:val="28"/>
                <w:lang w:val="uk-UA"/>
              </w:rPr>
              <w:t>Авторське право та суміжні права в Україні. Їх захист та відповідальність</w:t>
            </w:r>
            <w:r w:rsidR="00D00A70" w:rsidRPr="00D00A70">
              <w:rPr>
                <w:rFonts w:ascii="Times New Roman" w:hAnsi="Times New Roman" w:cs="Times New Roman"/>
                <w:lang w:val="uk-UA"/>
              </w:rPr>
              <w:t xml:space="preserve">. </w:t>
            </w:r>
            <w:r w:rsidR="00D00A70" w:rsidRPr="00D00A70">
              <w:rPr>
                <w:rFonts w:ascii="Times New Roman" w:hAnsi="Times New Roman" w:cs="Times New Roman"/>
                <w:sz w:val="28"/>
                <w:szCs w:val="28"/>
                <w:lang w:val="uk-UA"/>
              </w:rPr>
              <w:t>Вид-во ЦУЛ, 2020.  224 с.</w:t>
            </w:r>
          </w:p>
        </w:tc>
      </w:tr>
      <w:tr w:rsidR="00D00A70" w:rsidRPr="009221C3" w:rsidTr="00DF3666">
        <w:tc>
          <w:tcPr>
            <w:tcW w:w="709" w:type="dxa"/>
            <w:shd w:val="clear" w:color="auto" w:fill="auto"/>
          </w:tcPr>
          <w:p w:rsidR="00D00A70" w:rsidRPr="009221C3"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8822" w:type="dxa"/>
            <w:shd w:val="clear" w:color="auto" w:fill="auto"/>
          </w:tcPr>
          <w:p w:rsidR="00D00A70" w:rsidRPr="00D00A70" w:rsidRDefault="00D00A70" w:rsidP="00D00A70">
            <w:pPr>
              <w:jc w:val="both"/>
              <w:rPr>
                <w:rFonts w:ascii="Times New Roman" w:hAnsi="Times New Roman" w:cs="Times New Roman"/>
                <w:sz w:val="28"/>
                <w:szCs w:val="28"/>
                <w:shd w:val="clear" w:color="auto" w:fill="FFFFFF"/>
                <w:lang w:val="uk-UA"/>
              </w:rPr>
            </w:pPr>
            <w:r w:rsidRPr="00D00A70">
              <w:rPr>
                <w:rFonts w:ascii="Times New Roman" w:eastAsia="Times New Roman" w:hAnsi="Times New Roman" w:cs="Times New Roman"/>
                <w:noProof/>
                <w:sz w:val="28"/>
                <w:szCs w:val="28"/>
                <w:lang w:val="uk-UA"/>
              </w:rPr>
              <w:t>Підопригора О. А. Право інтелектуальної власності / О. А. Підопригора, О. Д. Святоцький / за ред. О. А. Підопригори. – К. : Видавничій Дім «Ін Юре», 2004. – 672 с.</w:t>
            </w:r>
          </w:p>
        </w:tc>
      </w:tr>
      <w:tr w:rsidR="00D00A70" w:rsidRPr="009221C3" w:rsidTr="00DF3666">
        <w:tc>
          <w:tcPr>
            <w:tcW w:w="709" w:type="dxa"/>
            <w:shd w:val="clear" w:color="auto" w:fill="auto"/>
          </w:tcPr>
          <w:p w:rsidR="00D00A70"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8822" w:type="dxa"/>
            <w:shd w:val="clear" w:color="auto" w:fill="auto"/>
          </w:tcPr>
          <w:p w:rsidR="00D00A70" w:rsidRPr="008F3649" w:rsidRDefault="00D00A70" w:rsidP="008F3649">
            <w:pPr>
              <w:jc w:val="both"/>
              <w:rPr>
                <w:rFonts w:ascii="Times New Roman" w:hAnsi="Times New Roman" w:cs="Times New Roman"/>
                <w:sz w:val="28"/>
                <w:szCs w:val="28"/>
                <w:shd w:val="clear" w:color="auto" w:fill="FFFFFF"/>
                <w:lang w:val="uk-UA"/>
              </w:rPr>
            </w:pPr>
            <w:r w:rsidRPr="00D00A70">
              <w:rPr>
                <w:rFonts w:ascii="Times New Roman" w:hAnsi="Times New Roman" w:cs="Times New Roman"/>
                <w:sz w:val="28"/>
                <w:szCs w:val="28"/>
                <w:lang w:val="uk-UA"/>
              </w:rPr>
              <w:t>Право інтелектуальної власності Європейського Союзу та законодавство України / За ред. Ю. М. Капіци: кол. авторів: Ю. М. Капіца, С. К. Ступак, В. П. Воробйов та ін. — К.: Видавничий Дім «Слово», 2006.</w:t>
            </w:r>
          </w:p>
        </w:tc>
      </w:tr>
      <w:tr w:rsidR="00D00A70" w:rsidRPr="009221C3" w:rsidTr="00DF3666">
        <w:tc>
          <w:tcPr>
            <w:tcW w:w="709" w:type="dxa"/>
            <w:shd w:val="clear" w:color="auto" w:fill="auto"/>
          </w:tcPr>
          <w:p w:rsidR="00D00A70"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8822" w:type="dxa"/>
            <w:shd w:val="clear" w:color="auto" w:fill="auto"/>
          </w:tcPr>
          <w:p w:rsidR="00D00A70" w:rsidRPr="008F3649" w:rsidRDefault="008F3649" w:rsidP="008F3649">
            <w:pPr>
              <w:jc w:val="both"/>
              <w:rPr>
                <w:rFonts w:ascii="Times New Roman" w:hAnsi="Times New Roman" w:cs="Times New Roman"/>
                <w:sz w:val="28"/>
                <w:szCs w:val="28"/>
                <w:shd w:val="clear" w:color="auto" w:fill="FFFFFF"/>
                <w:lang w:val="uk-UA"/>
              </w:rPr>
            </w:pPr>
            <w:r w:rsidRPr="008F3649">
              <w:rPr>
                <w:rFonts w:ascii="Times New Roman" w:hAnsi="Times New Roman" w:cs="Times New Roman"/>
                <w:sz w:val="28"/>
                <w:szCs w:val="28"/>
                <w:lang w:val="uk-UA"/>
              </w:rPr>
              <w:t>Цивільно-правова охорона та захист авторського права в сучасних умовах технологічного розвитку [Текст] : монографія / Колектив авторів : О. О. Штефан, А. С. Штефан, І. І. Петренко, О. О. Мацкевич, В. М. Троцька, С. А. Петренко; за наук. ред. Н. М. Мироненко. – К. : НДІ інтелектуальної власності НАПрНУ, ТОВ «НВП Інтерсервіс», 2014. – 341 с.</w:t>
            </w:r>
          </w:p>
        </w:tc>
      </w:tr>
      <w:tr w:rsidR="00F173B9" w:rsidRPr="00476116" w:rsidTr="00DF3666">
        <w:tc>
          <w:tcPr>
            <w:tcW w:w="709" w:type="dxa"/>
            <w:shd w:val="clear" w:color="auto" w:fill="auto"/>
          </w:tcPr>
          <w:p w:rsidR="00F173B9" w:rsidRDefault="00FC0B80" w:rsidP="00DF366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8822" w:type="dxa"/>
            <w:shd w:val="clear" w:color="auto" w:fill="auto"/>
          </w:tcPr>
          <w:p w:rsidR="00F173B9" w:rsidRPr="004B1A6D" w:rsidRDefault="00F173B9" w:rsidP="00F173B9">
            <w:pPr>
              <w:rPr>
                <w:rFonts w:ascii="Times New Roman" w:hAnsi="Times New Roman" w:cs="Times New Roman"/>
                <w:color w:val="333333"/>
                <w:sz w:val="28"/>
                <w:szCs w:val="28"/>
                <w:shd w:val="clear" w:color="auto" w:fill="FFFFFF"/>
                <w:lang w:val="uk-UA"/>
              </w:rPr>
            </w:pPr>
            <w:r w:rsidRPr="004B1A6D">
              <w:rPr>
                <w:rFonts w:ascii="Times New Roman" w:hAnsi="Times New Roman" w:cs="Times New Roman"/>
                <w:color w:val="333333"/>
                <w:sz w:val="28"/>
                <w:szCs w:val="28"/>
                <w:shd w:val="clear" w:color="auto" w:fill="FFFFFF"/>
                <w:lang w:val="uk-UA"/>
              </w:rPr>
              <w:t xml:space="preserve">Інтелектуальна власність: магістерський курс : підручник / П. Г. Перерва [та ін.] ; ред.: П. Г. Перерва, В. І. Борзенко, Т. О. Кобєлєва ; Нац. техн. ун-т "Харків. політехн. ін-т". – Харків : Планета-Прінт, 2019. – 1002 с. </w:t>
            </w:r>
            <w:r>
              <w:rPr>
                <w:rFonts w:ascii="Times New Roman" w:hAnsi="Times New Roman" w:cs="Times New Roman"/>
                <w:color w:val="333333"/>
                <w:sz w:val="28"/>
                <w:szCs w:val="28"/>
                <w:shd w:val="clear" w:color="auto" w:fill="FFFFFF"/>
                <w:lang w:val="uk-UA"/>
              </w:rPr>
              <w:t xml:space="preserve"> </w:t>
            </w:r>
          </w:p>
          <w:p w:rsidR="00F173B9" w:rsidRPr="008F3649" w:rsidRDefault="00F173B9" w:rsidP="008F3649">
            <w:pPr>
              <w:jc w:val="both"/>
              <w:rPr>
                <w:rFonts w:ascii="Times New Roman" w:hAnsi="Times New Roman" w:cs="Times New Roman"/>
                <w:sz w:val="28"/>
                <w:szCs w:val="28"/>
                <w:lang w:val="uk-UA"/>
              </w:rPr>
            </w:pPr>
          </w:p>
        </w:tc>
      </w:tr>
    </w:tbl>
    <w:p w:rsidR="00C47FEF" w:rsidRPr="003657AC" w:rsidRDefault="00C47FEF" w:rsidP="00C47FEF">
      <w:pPr>
        <w:spacing w:after="120"/>
        <w:jc w:val="center"/>
        <w:rPr>
          <w:lang w:val="uk-UA"/>
        </w:rPr>
      </w:pPr>
      <w:r w:rsidRPr="003657AC">
        <w:rPr>
          <w:rFonts w:ascii="Times New Roman" w:eastAsia="Times New Roman" w:hAnsi="Times New Roman" w:cs="Times New Roman"/>
          <w:sz w:val="28"/>
          <w:lang w:val="uk-UA"/>
        </w:rPr>
        <w:t>Допоміжна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47FEF" w:rsidRPr="00476116" w:rsidTr="00FA00EE">
        <w:tc>
          <w:tcPr>
            <w:tcW w:w="709" w:type="dxa"/>
            <w:shd w:val="clear" w:color="auto" w:fill="auto"/>
          </w:tcPr>
          <w:p w:rsidR="00C47FEF" w:rsidRPr="00656575"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8822" w:type="dxa"/>
            <w:shd w:val="clear" w:color="auto" w:fill="auto"/>
          </w:tcPr>
          <w:p w:rsidR="00C47FEF" w:rsidRPr="002E2ADB" w:rsidRDefault="002E2ADB" w:rsidP="002E2ADB">
            <w:pPr>
              <w:jc w:val="both"/>
              <w:rPr>
                <w:rFonts w:ascii="Times New Roman" w:hAnsi="Times New Roman" w:cs="Times New Roman"/>
                <w:sz w:val="28"/>
                <w:szCs w:val="28"/>
                <w:shd w:val="clear" w:color="auto" w:fill="FFFFFF"/>
                <w:lang w:val="uk-UA"/>
              </w:rPr>
            </w:pPr>
            <w:r w:rsidRPr="002E2ADB">
              <w:rPr>
                <w:rStyle w:val="ae"/>
                <w:rFonts w:ascii="Times New Roman" w:hAnsi="Times New Roman" w:cs="Times New Roman"/>
                <w:b w:val="0"/>
                <w:sz w:val="28"/>
                <w:szCs w:val="28"/>
                <w:bdr w:val="none" w:sz="0" w:space="0" w:color="auto" w:frame="1"/>
                <w:shd w:val="clear" w:color="auto" w:fill="FFFFFF"/>
                <w:lang w:val="uk-UA"/>
              </w:rPr>
              <w:t>Авторське право і суміжні права в Європі: Монографія</w:t>
            </w:r>
            <w:r w:rsidRPr="002E2ADB">
              <w:rPr>
                <w:rStyle w:val="ae"/>
                <w:sz w:val="28"/>
                <w:szCs w:val="28"/>
                <w:bdr w:val="none" w:sz="0" w:space="0" w:color="auto" w:frame="1"/>
                <w:shd w:val="clear" w:color="auto" w:fill="FFFFFF"/>
                <w:lang w:val="uk-UA"/>
              </w:rPr>
              <w:t xml:space="preserve"> /</w:t>
            </w:r>
            <w:r w:rsidRPr="002E2ADB">
              <w:rPr>
                <w:rFonts w:ascii="Times New Roman" w:hAnsi="Times New Roman" w:cs="Times New Roman"/>
                <w:sz w:val="28"/>
                <w:szCs w:val="28"/>
                <w:shd w:val="clear" w:color="auto" w:fill="FFFFFF"/>
                <w:lang w:val="uk-UA"/>
              </w:rPr>
              <w:t>Капіца, С.К. Ступак, О.В. Жувака. – К.: Логос, 2012. – 696 с.</w:t>
            </w:r>
          </w:p>
        </w:tc>
      </w:tr>
      <w:tr w:rsidR="00C47FEF" w:rsidRPr="00656575" w:rsidTr="00FA00EE">
        <w:tc>
          <w:tcPr>
            <w:tcW w:w="709" w:type="dxa"/>
            <w:shd w:val="clear" w:color="auto" w:fill="auto"/>
          </w:tcPr>
          <w:p w:rsidR="00C47FEF" w:rsidRPr="00656575"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8822" w:type="dxa"/>
            <w:shd w:val="clear" w:color="auto" w:fill="auto"/>
          </w:tcPr>
          <w:p w:rsidR="00C47FEF" w:rsidRPr="002E2ADB" w:rsidRDefault="002E2ADB" w:rsidP="002E2ADB">
            <w:pPr>
              <w:jc w:val="both"/>
              <w:rPr>
                <w:rFonts w:ascii="Times New Roman" w:hAnsi="Times New Roman" w:cs="Times New Roman"/>
                <w:sz w:val="28"/>
                <w:szCs w:val="28"/>
                <w:shd w:val="clear" w:color="auto" w:fill="FFFFFF"/>
                <w:lang w:val="uk-UA"/>
              </w:rPr>
            </w:pPr>
            <w:r w:rsidRPr="002E2ADB">
              <w:rPr>
                <w:rFonts w:ascii="Times New Roman" w:eastAsia="Times New Roman" w:hAnsi="Times New Roman" w:cs="Times New Roman"/>
                <w:noProof/>
                <w:sz w:val="28"/>
                <w:szCs w:val="28"/>
                <w:lang w:val="uk-UA"/>
              </w:rPr>
              <w:t xml:space="preserve">Біла книга. Інтелектуальна власність в інноваційній економіці України / В. І. Полохало, Г. О. Андрощук / за ред. В. І. Полохало. – К. : Парламентське вид-во, 2008. – 448 с.  </w:t>
            </w:r>
          </w:p>
        </w:tc>
      </w:tr>
      <w:tr w:rsidR="00C47FEF" w:rsidRPr="002E2ADB" w:rsidTr="00FA00EE">
        <w:tc>
          <w:tcPr>
            <w:tcW w:w="709" w:type="dxa"/>
            <w:shd w:val="clear" w:color="auto" w:fill="auto"/>
          </w:tcPr>
          <w:p w:rsidR="00C47FEF" w:rsidRPr="00656575"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8822" w:type="dxa"/>
            <w:shd w:val="clear" w:color="auto" w:fill="auto"/>
          </w:tcPr>
          <w:p w:rsidR="00C47FEF" w:rsidRPr="002E2ADB" w:rsidRDefault="002E2ADB" w:rsidP="002E2ADB">
            <w:pPr>
              <w:jc w:val="both"/>
              <w:rPr>
                <w:rFonts w:ascii="Times New Roman" w:hAnsi="Times New Roman" w:cs="Times New Roman"/>
                <w:sz w:val="28"/>
                <w:szCs w:val="28"/>
                <w:shd w:val="clear" w:color="auto" w:fill="FFFFFF"/>
                <w:lang w:val="uk-UA"/>
              </w:rPr>
            </w:pPr>
            <w:r w:rsidRPr="002E2ADB">
              <w:rPr>
                <w:rFonts w:ascii="Times New Roman" w:hAnsi="Times New Roman" w:cs="Times New Roman"/>
                <w:sz w:val="28"/>
                <w:szCs w:val="28"/>
                <w:lang w:val="uk-UA"/>
              </w:rPr>
              <w:t>Договірні форми розпоряджання майновими правами на об’єкти авторського права : монографія / кол. авторів; за наук. ред. Мироненко Н. М.; НДІ ІВ НАПрН України. — К. : Інтерсервіс, 2014. — 248 с.</w:t>
            </w:r>
          </w:p>
        </w:tc>
      </w:tr>
      <w:tr w:rsidR="00C47FEF" w:rsidRPr="00C652DA" w:rsidTr="00FA00EE">
        <w:tc>
          <w:tcPr>
            <w:tcW w:w="709" w:type="dxa"/>
            <w:shd w:val="clear" w:color="auto" w:fill="auto"/>
          </w:tcPr>
          <w:p w:rsidR="00C47FEF" w:rsidRPr="00656575"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tc>
        <w:tc>
          <w:tcPr>
            <w:tcW w:w="8822" w:type="dxa"/>
            <w:shd w:val="clear" w:color="auto" w:fill="auto"/>
          </w:tcPr>
          <w:p w:rsidR="00C47FEF" w:rsidRPr="002E2ADB" w:rsidRDefault="002E2ADB" w:rsidP="002E2ADB">
            <w:pPr>
              <w:jc w:val="both"/>
              <w:rPr>
                <w:rFonts w:ascii="Times New Roman" w:hAnsi="Times New Roman" w:cs="Times New Roman"/>
                <w:sz w:val="28"/>
                <w:szCs w:val="28"/>
                <w:shd w:val="clear" w:color="auto" w:fill="FFFFFF"/>
                <w:lang w:val="uk-UA"/>
              </w:rPr>
            </w:pPr>
            <w:r w:rsidRPr="002E2ADB">
              <w:rPr>
                <w:rFonts w:ascii="Times New Roman" w:eastAsia="Times New Roman" w:hAnsi="Times New Roman" w:cs="Times New Roman"/>
                <w:sz w:val="28"/>
                <w:szCs w:val="28"/>
                <w:lang w:val="uk-UA"/>
              </w:rPr>
              <w:t xml:space="preserve">Довгерт А. С. Авторське право і суміжні права. Європейський досвід : у 2-х книгах. Книга 1: Нормативні акти і документи. Європейська інтеграція України. / А. С.  Довгерт, Р. В. Дроб’язко. – К. : Ін Юре, 2001. – 520 </w:t>
            </w:r>
            <w:r w:rsidRPr="002E2ADB">
              <w:rPr>
                <w:rFonts w:ascii="Times New Roman" w:eastAsia="Times New Roman" w:hAnsi="Times New Roman" w:cs="Times New Roman"/>
                <w:bCs/>
                <w:sz w:val="28"/>
                <w:szCs w:val="28"/>
                <w:lang w:val="uk-UA"/>
              </w:rPr>
              <w:t xml:space="preserve">с. </w:t>
            </w:r>
          </w:p>
        </w:tc>
      </w:tr>
      <w:tr w:rsidR="002E2ADB" w:rsidRPr="00C652DA" w:rsidTr="00FA00EE">
        <w:tc>
          <w:tcPr>
            <w:tcW w:w="709" w:type="dxa"/>
            <w:shd w:val="clear" w:color="auto" w:fill="auto"/>
          </w:tcPr>
          <w:p w:rsidR="002E2ADB"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8822" w:type="dxa"/>
            <w:shd w:val="clear" w:color="auto" w:fill="auto"/>
          </w:tcPr>
          <w:p w:rsidR="002E2ADB" w:rsidRPr="0086098B" w:rsidRDefault="00B70109" w:rsidP="002E2ADB">
            <w:pPr>
              <w:jc w:val="both"/>
              <w:rPr>
                <w:rFonts w:ascii="Times New Roman" w:hAnsi="Times New Roman" w:cs="Times New Roman"/>
                <w:sz w:val="28"/>
                <w:szCs w:val="28"/>
                <w:shd w:val="clear" w:color="auto" w:fill="FFFFFF"/>
                <w:lang w:val="uk-UA"/>
              </w:rPr>
            </w:pPr>
            <w:hyperlink r:id="rId14" w:history="1">
              <w:r w:rsidR="002E2ADB" w:rsidRPr="002E2ADB">
                <w:rPr>
                  <w:rStyle w:val="ad"/>
                  <w:rFonts w:ascii="Times New Roman" w:eastAsia="Times New Roman" w:hAnsi="Times New Roman" w:cs="Times New Roman"/>
                  <w:color w:val="000000"/>
                  <w:sz w:val="28"/>
                  <w:szCs w:val="28"/>
                  <w:u w:val="none"/>
                  <w:lang w:val="uk-UA"/>
                </w:rPr>
                <w:t>Медведєв В. А.</w:t>
              </w:r>
            </w:hyperlink>
            <w:r w:rsidR="002E2ADB" w:rsidRPr="002E2ADB">
              <w:rPr>
                <w:rFonts w:ascii="Times New Roman" w:eastAsia="Times New Roman" w:hAnsi="Times New Roman" w:cs="Times New Roman"/>
                <w:color w:val="000000"/>
                <w:sz w:val="28"/>
                <w:szCs w:val="28"/>
                <w:lang w:val="uk-UA"/>
              </w:rPr>
              <w:t xml:space="preserve"> Авторські права та інтелектуальна власність : підруч. для вищ. навч. закл. / В. А. </w:t>
            </w:r>
            <w:hyperlink r:id="rId15" w:history="1">
              <w:r w:rsidR="002E2ADB" w:rsidRPr="002E2ADB">
                <w:rPr>
                  <w:rStyle w:val="ad"/>
                  <w:rFonts w:ascii="Times New Roman" w:eastAsia="Times New Roman" w:hAnsi="Times New Roman" w:cs="Times New Roman"/>
                  <w:color w:val="000000"/>
                  <w:sz w:val="28"/>
                  <w:szCs w:val="28"/>
                  <w:lang w:val="uk-UA"/>
                </w:rPr>
                <w:t>Медведєв</w:t>
              </w:r>
            </w:hyperlink>
            <w:r w:rsidR="002E2ADB" w:rsidRPr="002E2ADB">
              <w:rPr>
                <w:rFonts w:ascii="Times New Roman" w:eastAsia="Times New Roman" w:hAnsi="Times New Roman" w:cs="Times New Roman"/>
                <w:color w:val="000000"/>
                <w:sz w:val="28"/>
                <w:szCs w:val="28"/>
                <w:lang w:val="uk-UA"/>
              </w:rPr>
              <w:t>, О. О. </w:t>
            </w:r>
            <w:hyperlink r:id="rId16" w:history="1">
              <w:r w:rsidR="002E2ADB" w:rsidRPr="002E2ADB">
                <w:rPr>
                  <w:rStyle w:val="ad"/>
                  <w:rFonts w:ascii="Times New Roman" w:eastAsia="Times New Roman" w:hAnsi="Times New Roman" w:cs="Times New Roman"/>
                  <w:color w:val="000000"/>
                  <w:sz w:val="28"/>
                  <w:szCs w:val="28"/>
                  <w:lang w:val="uk-UA"/>
                </w:rPr>
                <w:t>Єрмоленко</w:t>
              </w:r>
            </w:hyperlink>
            <w:r w:rsidR="002E2ADB" w:rsidRPr="002E2ADB">
              <w:rPr>
                <w:rFonts w:ascii="Times New Roman" w:eastAsia="Times New Roman" w:hAnsi="Times New Roman" w:cs="Times New Roman"/>
                <w:color w:val="000000"/>
                <w:sz w:val="28"/>
                <w:szCs w:val="28"/>
                <w:lang w:val="uk-UA"/>
              </w:rPr>
              <w:t xml:space="preserve">, </w:t>
            </w:r>
            <w:r w:rsidR="002E2ADB" w:rsidRPr="002E2ADB">
              <w:rPr>
                <w:rFonts w:ascii="Times New Roman" w:eastAsia="Times New Roman" w:hAnsi="Times New Roman" w:cs="Times New Roman"/>
                <w:color w:val="000000"/>
                <w:sz w:val="28"/>
                <w:szCs w:val="28"/>
                <w:lang w:val="uk-UA"/>
              </w:rPr>
              <w:lastRenderedPageBreak/>
              <w:t>В. Д. </w:t>
            </w:r>
            <w:hyperlink r:id="rId17" w:history="1">
              <w:r w:rsidR="002E2ADB" w:rsidRPr="002E2ADB">
                <w:rPr>
                  <w:rStyle w:val="ad"/>
                  <w:rFonts w:ascii="Times New Roman" w:eastAsia="Times New Roman" w:hAnsi="Times New Roman" w:cs="Times New Roman"/>
                  <w:color w:val="000000"/>
                  <w:sz w:val="28"/>
                  <w:szCs w:val="28"/>
                  <w:lang w:val="uk-UA"/>
                </w:rPr>
                <w:t>Понікаров</w:t>
              </w:r>
            </w:hyperlink>
            <w:r w:rsidR="002E2ADB" w:rsidRPr="002E2ADB">
              <w:rPr>
                <w:rFonts w:ascii="Times New Roman" w:eastAsia="Times New Roman" w:hAnsi="Times New Roman" w:cs="Times New Roman"/>
                <w:color w:val="000000"/>
                <w:sz w:val="28"/>
                <w:szCs w:val="28"/>
                <w:lang w:val="uk-UA"/>
              </w:rPr>
              <w:t xml:space="preserve">. – </w:t>
            </w:r>
            <w:hyperlink r:id="rId18" w:history="1">
              <w:r w:rsidR="002E2ADB" w:rsidRPr="002E2ADB">
                <w:rPr>
                  <w:rStyle w:val="ad"/>
                  <w:rFonts w:ascii="Times New Roman" w:eastAsia="Times New Roman" w:hAnsi="Times New Roman" w:cs="Times New Roman"/>
                  <w:color w:val="000000"/>
                  <w:sz w:val="28"/>
                  <w:szCs w:val="28"/>
                  <w:lang w:val="uk-UA"/>
                </w:rPr>
                <w:t>ИНЖЭК</w:t>
              </w:r>
            </w:hyperlink>
            <w:r w:rsidR="002E2ADB" w:rsidRPr="002E2ADB">
              <w:rPr>
                <w:rFonts w:ascii="Times New Roman" w:eastAsia="Times New Roman" w:hAnsi="Times New Roman" w:cs="Times New Roman"/>
                <w:color w:val="000000"/>
                <w:sz w:val="28"/>
                <w:szCs w:val="28"/>
                <w:lang w:val="uk-UA"/>
              </w:rPr>
              <w:t xml:space="preserve">. – 2008. – 304 с. </w:t>
            </w:r>
          </w:p>
        </w:tc>
      </w:tr>
      <w:tr w:rsidR="0086098B" w:rsidRPr="0086098B" w:rsidTr="00FA00EE">
        <w:tc>
          <w:tcPr>
            <w:tcW w:w="709" w:type="dxa"/>
            <w:shd w:val="clear" w:color="auto" w:fill="auto"/>
          </w:tcPr>
          <w:p w:rsidR="0086098B"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21</w:t>
            </w:r>
          </w:p>
        </w:tc>
        <w:tc>
          <w:tcPr>
            <w:tcW w:w="8822" w:type="dxa"/>
            <w:shd w:val="clear" w:color="auto" w:fill="auto"/>
          </w:tcPr>
          <w:p w:rsidR="0086098B" w:rsidRPr="0086098B" w:rsidRDefault="0086098B" w:rsidP="002E2ADB">
            <w:pPr>
              <w:jc w:val="both"/>
              <w:rPr>
                <w:rFonts w:ascii="Times New Roman" w:hAnsi="Times New Roman" w:cs="Times New Roman"/>
                <w:sz w:val="28"/>
                <w:szCs w:val="28"/>
                <w:shd w:val="clear" w:color="auto" w:fill="FFFFFF"/>
                <w:lang w:val="uk-UA"/>
              </w:rPr>
            </w:pPr>
            <w:r w:rsidRPr="0086098B">
              <w:rPr>
                <w:rFonts w:ascii="Times New Roman" w:eastAsia="Times New Roman" w:hAnsi="Times New Roman" w:cs="Times New Roman"/>
                <w:noProof/>
                <w:sz w:val="28"/>
                <w:szCs w:val="28"/>
                <w:lang w:val="uk-UA"/>
              </w:rPr>
              <w:t xml:space="preserve">Орлюк О. П. Право інтелектуальної власності : підруч. для студ. вищ. навч. закл. / О. П. Орлюк, О. Д. Святоцький /за ред. О. П. Орлюк. – К.: Видавничій Дім «Ін Юре», 2007. – 720. </w:t>
            </w:r>
          </w:p>
        </w:tc>
      </w:tr>
      <w:tr w:rsidR="0086098B" w:rsidRPr="00476116" w:rsidTr="00FA00EE">
        <w:tc>
          <w:tcPr>
            <w:tcW w:w="709" w:type="dxa"/>
            <w:shd w:val="clear" w:color="auto" w:fill="auto"/>
          </w:tcPr>
          <w:p w:rsidR="0086098B"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tc>
        <w:tc>
          <w:tcPr>
            <w:tcW w:w="8822" w:type="dxa"/>
            <w:shd w:val="clear" w:color="auto" w:fill="auto"/>
          </w:tcPr>
          <w:p w:rsidR="0086098B" w:rsidRPr="0086098B" w:rsidRDefault="0086098B" w:rsidP="002E2ADB">
            <w:pPr>
              <w:jc w:val="both"/>
              <w:rPr>
                <w:rFonts w:ascii="Times New Roman" w:hAnsi="Times New Roman" w:cs="Times New Roman"/>
                <w:sz w:val="28"/>
                <w:szCs w:val="28"/>
                <w:shd w:val="clear" w:color="auto" w:fill="FFFFFF"/>
                <w:lang w:val="uk-UA"/>
              </w:rPr>
            </w:pPr>
            <w:r w:rsidRPr="0086098B">
              <w:rPr>
                <w:rFonts w:ascii="Times New Roman" w:hAnsi="Times New Roman" w:cs="Times New Roman"/>
                <w:sz w:val="28"/>
                <w:szCs w:val="28"/>
                <w:lang w:val="uk-UA"/>
              </w:rPr>
              <w:t xml:space="preserve">Орлюк О.П. Управління правами інтелектуальної власності: монографія / О. Орлюк, НДІ ІВ НАПрН України. — К. : Інтерсервіс, 2014. </w:t>
            </w:r>
            <w:r w:rsidRPr="0086098B">
              <w:rPr>
                <w:rFonts w:ascii="Times New Roman" w:eastAsia="Times New Roman" w:hAnsi="Times New Roman" w:cs="Times New Roman"/>
                <w:sz w:val="28"/>
                <w:szCs w:val="28"/>
                <w:lang w:val="uk-UA"/>
              </w:rPr>
              <w:t>–</w:t>
            </w:r>
            <w:r w:rsidRPr="0086098B">
              <w:rPr>
                <w:rFonts w:ascii="Times New Roman" w:hAnsi="Times New Roman" w:cs="Times New Roman"/>
                <w:sz w:val="28"/>
                <w:szCs w:val="28"/>
                <w:lang w:val="uk-UA"/>
              </w:rPr>
              <w:t xml:space="preserve"> 178 с.</w:t>
            </w:r>
          </w:p>
        </w:tc>
      </w:tr>
      <w:tr w:rsidR="0086098B" w:rsidRPr="00476116" w:rsidTr="00FA00EE">
        <w:tc>
          <w:tcPr>
            <w:tcW w:w="709" w:type="dxa"/>
            <w:shd w:val="clear" w:color="auto" w:fill="auto"/>
          </w:tcPr>
          <w:p w:rsidR="0086098B"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p>
        </w:tc>
        <w:tc>
          <w:tcPr>
            <w:tcW w:w="8822" w:type="dxa"/>
            <w:shd w:val="clear" w:color="auto" w:fill="auto"/>
          </w:tcPr>
          <w:p w:rsidR="0086098B" w:rsidRPr="002F3668" w:rsidRDefault="0086098B" w:rsidP="002E2ADB">
            <w:pPr>
              <w:jc w:val="both"/>
              <w:rPr>
                <w:rFonts w:ascii="Times New Roman" w:hAnsi="Times New Roman" w:cs="Times New Roman"/>
                <w:sz w:val="28"/>
                <w:szCs w:val="28"/>
                <w:shd w:val="clear" w:color="auto" w:fill="FFFFFF"/>
                <w:lang w:val="uk-UA"/>
              </w:rPr>
            </w:pPr>
            <w:r w:rsidRPr="0086098B">
              <w:rPr>
                <w:rFonts w:ascii="Times New Roman" w:hAnsi="Times New Roman" w:cs="Times New Roman"/>
                <w:sz w:val="28"/>
                <w:szCs w:val="28"/>
                <w:lang w:val="uk-UA"/>
              </w:rPr>
              <w:t>Право інтелектуальної власності в Інтернеті : [наук.-практ. посібник] / С.А. Петренко, В.М. Троцька. – К.: НДІ інтелектуальної власності НАПрНУ, «НВП «Інтерсервіс», 2013. – 288 с.</w:t>
            </w:r>
          </w:p>
        </w:tc>
      </w:tr>
      <w:tr w:rsidR="0086098B" w:rsidRPr="00476116" w:rsidTr="00FA00EE">
        <w:tc>
          <w:tcPr>
            <w:tcW w:w="709" w:type="dxa"/>
            <w:shd w:val="clear" w:color="auto" w:fill="auto"/>
          </w:tcPr>
          <w:p w:rsidR="0086098B" w:rsidRDefault="00FC0B80"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c>
          <w:tcPr>
            <w:tcW w:w="8822" w:type="dxa"/>
            <w:shd w:val="clear" w:color="auto" w:fill="auto"/>
          </w:tcPr>
          <w:p w:rsidR="0086098B" w:rsidRPr="0086098B" w:rsidRDefault="0086098B" w:rsidP="002E2ADB">
            <w:pPr>
              <w:jc w:val="both"/>
              <w:rPr>
                <w:rFonts w:ascii="Times New Roman" w:hAnsi="Times New Roman" w:cs="Times New Roman"/>
                <w:sz w:val="28"/>
                <w:szCs w:val="28"/>
                <w:shd w:val="clear" w:color="auto" w:fill="FFFFFF"/>
                <w:lang w:val="uk-UA"/>
              </w:rPr>
            </w:pPr>
            <w:r w:rsidRPr="0086098B">
              <w:rPr>
                <w:rFonts w:ascii="Times New Roman" w:eastAsia="Times New Roman" w:hAnsi="Times New Roman" w:cs="Times New Roman"/>
                <w:sz w:val="28"/>
                <w:szCs w:val="28"/>
                <w:lang w:val="uk-UA" w:eastAsia="uk-UA"/>
              </w:rPr>
              <w:t xml:space="preserve">Цибульов П. М. Основи інтелектуальної власності </w:t>
            </w:r>
            <w:r w:rsidRPr="0086098B">
              <w:rPr>
                <w:rFonts w:ascii="Times New Roman" w:eastAsia="Times New Roman" w:hAnsi="Times New Roman" w:cs="Times New Roman"/>
                <w:noProof/>
                <w:sz w:val="28"/>
                <w:szCs w:val="28"/>
                <w:lang w:val="uk-UA"/>
              </w:rPr>
              <w:t xml:space="preserve">: навч. посіб. </w:t>
            </w:r>
            <w:r w:rsidRPr="0086098B">
              <w:rPr>
                <w:rFonts w:ascii="Times New Roman" w:eastAsia="Times New Roman" w:hAnsi="Times New Roman" w:cs="Times New Roman"/>
                <w:sz w:val="28"/>
                <w:szCs w:val="28"/>
                <w:lang w:val="uk-UA" w:eastAsia="uk-UA"/>
              </w:rPr>
              <w:t xml:space="preserve">/ П. М. Цибульов. – К. : Інститут інтелектуальної власності і права, 2003. – 172 с. </w:t>
            </w:r>
          </w:p>
        </w:tc>
      </w:tr>
    </w:tbl>
    <w:p w:rsidR="00C47FEF" w:rsidRPr="003657AC" w:rsidRDefault="00C47FEF" w:rsidP="00C47FEF">
      <w:pPr>
        <w:ind w:firstLine="600"/>
        <w:jc w:val="center"/>
        <w:rPr>
          <w:rFonts w:ascii="Times New Roman" w:eastAsia="Times New Roman" w:hAnsi="Times New Roman" w:cs="Times New Roman"/>
          <w:b/>
          <w:sz w:val="28"/>
          <w:lang w:val="uk-UA"/>
        </w:rPr>
      </w:pPr>
    </w:p>
    <w:p w:rsidR="00C47FEF" w:rsidRDefault="00C47FEF" w:rsidP="00C47FEF">
      <w:pPr>
        <w:rPr>
          <w:rFonts w:ascii="Times New Roman" w:eastAsia="Times New Roman" w:hAnsi="Times New Roman" w:cs="Times New Roman"/>
          <w:b/>
          <w:sz w:val="28"/>
          <w:highlight w:val="yellow"/>
          <w:lang w:val="uk-UA"/>
        </w:rPr>
      </w:pPr>
    </w:p>
    <w:p w:rsidR="00C47FEF" w:rsidRDefault="00C47FEF" w:rsidP="00C47FEF">
      <w:pPr>
        <w:jc w:val="center"/>
        <w:rPr>
          <w:rFonts w:ascii="Times New Roman" w:eastAsia="Times New Roman" w:hAnsi="Times New Roman" w:cs="Times New Roman"/>
          <w:b/>
          <w:sz w:val="28"/>
          <w:lang w:val="uk-UA"/>
        </w:rPr>
      </w:pPr>
    </w:p>
    <w:p w:rsidR="00C47FEF" w:rsidRDefault="00C47FEF" w:rsidP="00C47FEF">
      <w:pPr>
        <w:jc w:val="center"/>
        <w:rPr>
          <w:rFonts w:ascii="Times New Roman" w:eastAsia="Times New Roman" w:hAnsi="Times New Roman" w:cs="Times New Roman"/>
          <w:b/>
          <w:sz w:val="28"/>
          <w:lang w:val="uk-UA"/>
        </w:rPr>
      </w:pPr>
    </w:p>
    <w:p w:rsidR="00C47FEF" w:rsidRDefault="00C47FEF" w:rsidP="00C47FEF">
      <w:pPr>
        <w:jc w:val="center"/>
        <w:rPr>
          <w:rFonts w:ascii="Times New Roman" w:eastAsia="Times New Roman" w:hAnsi="Times New Roman" w:cs="Times New Roman"/>
          <w:b/>
          <w:sz w:val="28"/>
          <w:lang w:val="uk-UA"/>
        </w:rPr>
      </w:pPr>
    </w:p>
    <w:p w:rsidR="00C47FEF" w:rsidRDefault="00C47FEF" w:rsidP="00C47FEF">
      <w:pPr>
        <w:jc w:val="center"/>
        <w:rPr>
          <w:rFonts w:ascii="Times New Roman" w:eastAsia="Times New Roman" w:hAnsi="Times New Roman" w:cs="Times New Roman"/>
          <w:b/>
          <w:sz w:val="28"/>
          <w:lang w:val="uk-UA"/>
        </w:rPr>
      </w:pPr>
    </w:p>
    <w:p w:rsidR="00C47FEF" w:rsidRDefault="00C47FEF" w:rsidP="00C47FEF">
      <w:pPr>
        <w:jc w:val="center"/>
        <w:rPr>
          <w:rFonts w:ascii="Times New Roman" w:eastAsia="Times New Roman" w:hAnsi="Times New Roman" w:cs="Times New Roman"/>
          <w:b/>
          <w:sz w:val="28"/>
          <w:lang w:val="uk-UA"/>
        </w:rPr>
      </w:pPr>
    </w:p>
    <w:p w:rsidR="00C47FEF" w:rsidRPr="003657AC" w:rsidRDefault="00C47FEF" w:rsidP="00C47FEF">
      <w:pPr>
        <w:jc w:val="center"/>
        <w:rPr>
          <w:rFonts w:ascii="Times New Roman" w:eastAsia="Times New Roman" w:hAnsi="Times New Roman" w:cs="Times New Roman"/>
          <w:b/>
          <w:sz w:val="28"/>
          <w:lang w:val="uk-UA"/>
        </w:rPr>
      </w:pPr>
      <w:r w:rsidRPr="005A0D78">
        <w:rPr>
          <w:rFonts w:ascii="Times New Roman" w:eastAsia="Times New Roman" w:hAnsi="Times New Roman" w:cs="Times New Roman"/>
          <w:b/>
          <w:sz w:val="28"/>
          <w:lang w:val="uk-UA"/>
        </w:rPr>
        <w:t>ІНФОРМАЦІЙНІ РЕСУРСИ В ІНТЕРНЕТІ</w:t>
      </w:r>
    </w:p>
    <w:p w:rsidR="00C47FEF" w:rsidRPr="003657AC" w:rsidRDefault="00C47FEF" w:rsidP="00C47FEF">
      <w:pPr>
        <w:tabs>
          <w:tab w:val="left" w:pos="284"/>
        </w:tabs>
        <w:jc w:val="both"/>
        <w:rPr>
          <w:rFonts w:ascii="Times New Roman" w:eastAsia="Times New Roman" w:hAnsi="Times New Roman" w:cs="Times New Roman"/>
          <w:b/>
          <w:sz w:val="28"/>
          <w:szCs w:val="28"/>
          <w:lang w:val="uk-UA"/>
        </w:rPr>
      </w:pPr>
    </w:p>
    <w:p w:rsidR="00DF3666" w:rsidRDefault="00DF3666" w:rsidP="00DF3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1. Офіційний сайт Верховної Ради України. [</w:t>
      </w:r>
      <w:r w:rsidR="00A7036E">
        <w:rPr>
          <w:rFonts w:ascii="Times New Roman" w:hAnsi="Times New Roman"/>
          <w:sz w:val="28"/>
          <w:szCs w:val="28"/>
          <w:lang w:val="uk-UA"/>
        </w:rPr>
        <w:t>Електронний</w:t>
      </w:r>
      <w:r>
        <w:rPr>
          <w:rFonts w:ascii="Times New Roman" w:hAnsi="Times New Roman"/>
          <w:sz w:val="28"/>
          <w:szCs w:val="28"/>
          <w:lang w:val="uk-UA"/>
        </w:rPr>
        <w:t xml:space="preserve"> ресурс]. – Режим доступу :    </w:t>
      </w:r>
      <w:hyperlink r:id="rId19" w:history="1">
        <w:r w:rsidRPr="007E0ACA">
          <w:rPr>
            <w:rStyle w:val="ad"/>
            <w:rFonts w:ascii="Times New Roman" w:hAnsi="Times New Roman"/>
            <w:sz w:val="28"/>
            <w:szCs w:val="28"/>
            <w:lang w:val="uk-UA"/>
          </w:rPr>
          <w:t>https://www.rada.gov.ua</w:t>
        </w:r>
      </w:hyperlink>
    </w:p>
    <w:p w:rsidR="00DF3666" w:rsidRDefault="00DF3666" w:rsidP="00DF3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2. Офіційний сайт Кабінету Міністрів України «Урядовий портал України». [</w:t>
      </w:r>
      <w:r w:rsidR="00A7036E">
        <w:rPr>
          <w:rFonts w:ascii="Times New Roman" w:hAnsi="Times New Roman"/>
          <w:sz w:val="28"/>
          <w:szCs w:val="28"/>
          <w:lang w:val="uk-UA"/>
        </w:rPr>
        <w:t>Електронний ресурс</w:t>
      </w:r>
      <w:r>
        <w:rPr>
          <w:rFonts w:ascii="Times New Roman" w:hAnsi="Times New Roman"/>
          <w:sz w:val="28"/>
          <w:szCs w:val="28"/>
          <w:lang w:val="uk-UA"/>
        </w:rPr>
        <w:t xml:space="preserve">]. – Режим доступу : </w:t>
      </w:r>
      <w:hyperlink r:id="rId20" w:history="1">
        <w:r w:rsidR="00A7036E" w:rsidRPr="007E0ACA">
          <w:rPr>
            <w:rStyle w:val="ad"/>
            <w:rFonts w:ascii="Times New Roman" w:hAnsi="Times New Roman"/>
            <w:sz w:val="28"/>
            <w:szCs w:val="28"/>
            <w:lang w:val="uk-UA"/>
          </w:rPr>
          <w:t>https://www.kmu.gov.ua</w:t>
        </w:r>
      </w:hyperlink>
    </w:p>
    <w:p w:rsidR="00DF3666" w:rsidRPr="00A7036E" w:rsidRDefault="00A7036E" w:rsidP="00A7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3. </w:t>
      </w:r>
      <w:r w:rsidR="00DF3666" w:rsidRPr="00A7036E">
        <w:rPr>
          <w:rFonts w:ascii="Times New Roman" w:hAnsi="Times New Roman"/>
          <w:sz w:val="28"/>
          <w:szCs w:val="28"/>
          <w:lang w:val="uk-UA"/>
        </w:rPr>
        <w:t>Портал Л</w:t>
      </w:r>
      <w:r w:rsidRPr="00A7036E">
        <w:rPr>
          <w:rFonts w:ascii="Times New Roman" w:hAnsi="Times New Roman"/>
          <w:sz w:val="28"/>
          <w:szCs w:val="28"/>
          <w:lang w:val="uk-UA"/>
        </w:rPr>
        <w:t>і</w:t>
      </w:r>
      <w:r w:rsidR="00DF3666" w:rsidRPr="00A7036E">
        <w:rPr>
          <w:rFonts w:ascii="Times New Roman" w:hAnsi="Times New Roman"/>
          <w:sz w:val="28"/>
          <w:szCs w:val="28"/>
          <w:lang w:val="uk-UA"/>
        </w:rPr>
        <w:t>га Закон</w:t>
      </w:r>
      <w:r w:rsidRPr="00A7036E">
        <w:rPr>
          <w:rFonts w:ascii="Times New Roman" w:hAnsi="Times New Roman"/>
          <w:sz w:val="28"/>
          <w:szCs w:val="28"/>
          <w:lang w:val="uk-UA"/>
        </w:rPr>
        <w:t>.</w:t>
      </w:r>
      <w:r w:rsidR="00DF3666" w:rsidRPr="00A7036E">
        <w:rPr>
          <w:rFonts w:ascii="Times New Roman" w:hAnsi="Times New Roman"/>
          <w:sz w:val="28"/>
          <w:szCs w:val="28"/>
          <w:lang w:val="uk-UA"/>
        </w:rPr>
        <w:t xml:space="preserve"> </w:t>
      </w:r>
      <w:r w:rsidRPr="00A7036E">
        <w:rPr>
          <w:rFonts w:ascii="Times New Roman" w:hAnsi="Times New Roman"/>
          <w:sz w:val="28"/>
          <w:szCs w:val="28"/>
          <w:lang w:val="uk-UA"/>
        </w:rPr>
        <w:t xml:space="preserve"> </w:t>
      </w:r>
      <w:r w:rsidR="00DF3666" w:rsidRPr="00A7036E">
        <w:rPr>
          <w:rFonts w:ascii="Times New Roman" w:hAnsi="Times New Roman"/>
          <w:sz w:val="28"/>
          <w:szCs w:val="28"/>
          <w:lang w:val="uk-UA"/>
        </w:rPr>
        <w:t xml:space="preserve"> [</w:t>
      </w:r>
      <w:r>
        <w:rPr>
          <w:rFonts w:ascii="Times New Roman" w:hAnsi="Times New Roman"/>
          <w:sz w:val="28"/>
          <w:szCs w:val="28"/>
          <w:lang w:val="uk-UA"/>
        </w:rPr>
        <w:t>Електронний ресурс</w:t>
      </w:r>
      <w:r w:rsidR="00DF3666" w:rsidRPr="00A7036E">
        <w:rPr>
          <w:rFonts w:ascii="Times New Roman" w:hAnsi="Times New Roman"/>
          <w:sz w:val="28"/>
          <w:szCs w:val="28"/>
          <w:lang w:val="uk-UA"/>
        </w:rPr>
        <w:t xml:space="preserve"> </w:t>
      </w:r>
      <w:r>
        <w:rPr>
          <w:rFonts w:ascii="Times New Roman" w:hAnsi="Times New Roman"/>
          <w:sz w:val="28"/>
          <w:szCs w:val="28"/>
          <w:lang w:val="uk-UA"/>
        </w:rPr>
        <w:t xml:space="preserve"> </w:t>
      </w:r>
      <w:r w:rsidR="00DF3666" w:rsidRPr="00A7036E">
        <w:rPr>
          <w:rFonts w:ascii="Times New Roman" w:hAnsi="Times New Roman"/>
          <w:sz w:val="28"/>
          <w:szCs w:val="28"/>
          <w:lang w:val="uk-UA"/>
        </w:rPr>
        <w:t>]. – Режим доступ</w:t>
      </w:r>
      <w:r>
        <w:rPr>
          <w:rFonts w:ascii="Times New Roman" w:hAnsi="Times New Roman"/>
          <w:sz w:val="28"/>
          <w:szCs w:val="28"/>
          <w:lang w:val="uk-UA"/>
        </w:rPr>
        <w:t>у</w:t>
      </w:r>
      <w:r w:rsidR="00DF3666" w:rsidRPr="00A7036E">
        <w:rPr>
          <w:rFonts w:ascii="Times New Roman" w:hAnsi="Times New Roman"/>
          <w:sz w:val="28"/>
          <w:szCs w:val="28"/>
          <w:lang w:val="uk-UA"/>
        </w:rPr>
        <w:t xml:space="preserve"> : </w:t>
      </w:r>
      <w:hyperlink r:id="rId21" w:history="1">
        <w:r w:rsidRPr="00A7036E">
          <w:rPr>
            <w:rStyle w:val="ad"/>
            <w:rFonts w:ascii="Times New Roman" w:hAnsi="Times New Roman"/>
            <w:sz w:val="28"/>
            <w:szCs w:val="28"/>
            <w:lang w:val="uk-UA"/>
          </w:rPr>
          <w:t>https://ligazakon.net</w:t>
        </w:r>
      </w:hyperlink>
    </w:p>
    <w:p w:rsidR="00A7036E" w:rsidRDefault="00DF3666" w:rsidP="00A7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r w:rsidRPr="00A7036E">
        <w:rPr>
          <w:rFonts w:ascii="Times New Roman" w:hAnsi="Times New Roman"/>
          <w:sz w:val="28"/>
          <w:szCs w:val="28"/>
          <w:lang w:val="uk-UA"/>
        </w:rPr>
        <w:t>4. Офіційний сайт Інституту проблем законодавства ім. Ярослава Мудрого.</w:t>
      </w:r>
    </w:p>
    <w:p w:rsidR="00DF3666" w:rsidRPr="00A7036E" w:rsidRDefault="00DF3666" w:rsidP="00A7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r w:rsidRPr="00A7036E">
        <w:rPr>
          <w:rFonts w:ascii="Times New Roman" w:hAnsi="Times New Roman"/>
          <w:sz w:val="28"/>
          <w:szCs w:val="28"/>
          <w:lang w:val="uk-UA"/>
        </w:rPr>
        <w:t>[</w:t>
      </w:r>
      <w:r w:rsidR="00A7036E" w:rsidRPr="00A7036E">
        <w:rPr>
          <w:rFonts w:ascii="Times New Roman" w:hAnsi="Times New Roman"/>
          <w:sz w:val="28"/>
          <w:szCs w:val="28"/>
          <w:lang w:val="uk-UA"/>
        </w:rPr>
        <w:t xml:space="preserve"> Електронний ресурс </w:t>
      </w:r>
      <w:r w:rsidRPr="00A7036E">
        <w:rPr>
          <w:rFonts w:ascii="Times New Roman" w:hAnsi="Times New Roman"/>
          <w:sz w:val="28"/>
          <w:szCs w:val="28"/>
          <w:lang w:val="uk-UA"/>
        </w:rPr>
        <w:t xml:space="preserve">]. – Режим доступу : </w:t>
      </w:r>
      <w:hyperlink r:id="rId22" w:history="1">
        <w:r w:rsidRPr="00A7036E">
          <w:rPr>
            <w:rStyle w:val="ad"/>
            <w:rFonts w:ascii="Times New Roman" w:hAnsi="Times New Roman"/>
            <w:sz w:val="28"/>
            <w:szCs w:val="28"/>
            <w:lang w:val="uk-UA"/>
          </w:rPr>
          <w:t>http://www.legality.kiev.ua/</w:t>
        </w:r>
      </w:hyperlink>
      <w:r w:rsidRPr="00A7036E">
        <w:rPr>
          <w:rFonts w:ascii="Times New Roman" w:hAnsi="Times New Roman"/>
          <w:sz w:val="28"/>
          <w:szCs w:val="28"/>
          <w:lang w:val="uk-UA"/>
        </w:rPr>
        <w:t>.</w:t>
      </w:r>
    </w:p>
    <w:p w:rsidR="00DF3666" w:rsidRPr="00997572" w:rsidRDefault="00DF3666" w:rsidP="00DF3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8"/>
          <w:szCs w:val="28"/>
          <w:lang w:val="uk-UA"/>
        </w:rPr>
      </w:pPr>
      <w:r w:rsidRPr="00997572">
        <w:rPr>
          <w:rFonts w:ascii="Times New Roman" w:hAnsi="Times New Roman"/>
          <w:sz w:val="28"/>
          <w:szCs w:val="28"/>
        </w:rPr>
        <w:t>5.</w:t>
      </w:r>
      <w:r>
        <w:rPr>
          <w:rFonts w:ascii="Times New Roman" w:hAnsi="Times New Roman"/>
          <w:sz w:val="28"/>
          <w:szCs w:val="28"/>
          <w:lang w:val="uk-UA"/>
        </w:rPr>
        <w:t xml:space="preserve"> Офіційний сайт Національного технічного університету «Харківський політехнічний інститут». Кафедра права.[</w:t>
      </w:r>
      <w:r w:rsidR="00A7036E" w:rsidRPr="00A7036E">
        <w:rPr>
          <w:rFonts w:ascii="Times New Roman" w:hAnsi="Times New Roman"/>
          <w:sz w:val="28"/>
          <w:szCs w:val="28"/>
          <w:lang w:val="uk-UA"/>
        </w:rPr>
        <w:t xml:space="preserve"> </w:t>
      </w:r>
      <w:r w:rsidR="00A7036E">
        <w:rPr>
          <w:rFonts w:ascii="Times New Roman" w:hAnsi="Times New Roman"/>
          <w:sz w:val="28"/>
          <w:szCs w:val="28"/>
          <w:lang w:val="uk-UA"/>
        </w:rPr>
        <w:t>Електронний ресурс</w:t>
      </w:r>
      <w:r>
        <w:rPr>
          <w:rFonts w:ascii="Times New Roman" w:hAnsi="Times New Roman"/>
          <w:sz w:val="28"/>
          <w:szCs w:val="28"/>
          <w:lang w:val="uk-UA"/>
        </w:rPr>
        <w:t xml:space="preserve">]. – Режим доступу :  </w:t>
      </w:r>
      <w:hyperlink r:id="rId23" w:history="1">
        <w:r w:rsidRPr="00997572">
          <w:rPr>
            <w:rStyle w:val="ad"/>
            <w:rFonts w:ascii="Times New Roman" w:eastAsiaTheme="majorEastAsia" w:hAnsi="Times New Roman"/>
            <w:sz w:val="28"/>
            <w:szCs w:val="28"/>
          </w:rPr>
          <w:t>http://web.kpi.kharkov.ua/pravo/uk/</w:t>
        </w:r>
      </w:hyperlink>
    </w:p>
    <w:p w:rsidR="00B87330" w:rsidRPr="00C47FEF" w:rsidRDefault="00B87330" w:rsidP="00DF3666">
      <w:pPr>
        <w:tabs>
          <w:tab w:val="left" w:pos="284"/>
        </w:tabs>
        <w:autoSpaceDE w:val="0"/>
        <w:autoSpaceDN w:val="0"/>
        <w:adjustRightInd w:val="0"/>
        <w:jc w:val="both"/>
        <w:rPr>
          <w:lang w:val="uk-UA"/>
        </w:rPr>
      </w:pPr>
    </w:p>
    <w:sectPr w:rsidR="00B87330" w:rsidRPr="00C47FEF" w:rsidSect="00FA00EE">
      <w:headerReference w:type="even" r:id="rId24"/>
      <w:footerReference w:type="even" r:id="rId25"/>
      <w:footerReference w:type="default" r:id="rId26"/>
      <w:pgSz w:w="11900" w:h="16840" w:code="9"/>
      <w:pgMar w:top="851" w:right="1134" w:bottom="851" w:left="1134"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09" w:rsidRDefault="00B70109">
      <w:r>
        <w:separator/>
      </w:r>
    </w:p>
  </w:endnote>
  <w:endnote w:type="continuationSeparator" w:id="0">
    <w:p w:rsidR="00B70109" w:rsidRDefault="00B7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66" w:rsidRDefault="00AA0E0D" w:rsidP="00FA00EE">
    <w:pPr>
      <w:pStyle w:val="a5"/>
      <w:framePr w:wrap="around" w:vAnchor="text" w:hAnchor="margin" w:xAlign="center" w:y="1"/>
      <w:rPr>
        <w:rStyle w:val="a7"/>
      </w:rPr>
    </w:pPr>
    <w:r>
      <w:rPr>
        <w:rStyle w:val="a7"/>
      </w:rPr>
      <w:fldChar w:fldCharType="begin"/>
    </w:r>
    <w:r w:rsidR="00DF3666">
      <w:rPr>
        <w:rStyle w:val="a7"/>
      </w:rPr>
      <w:instrText xml:space="preserve">PAGE  </w:instrText>
    </w:r>
    <w:r>
      <w:rPr>
        <w:rStyle w:val="a7"/>
      </w:rPr>
      <w:fldChar w:fldCharType="end"/>
    </w:r>
  </w:p>
  <w:p w:rsidR="00DF3666" w:rsidRDefault="00DF36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66" w:rsidRPr="00144669" w:rsidRDefault="00AA0E0D" w:rsidP="00FA00EE">
    <w:pPr>
      <w:pStyle w:val="a5"/>
      <w:framePr w:wrap="around" w:vAnchor="text" w:hAnchor="margin" w:xAlign="center" w:y="1"/>
      <w:rPr>
        <w:rStyle w:val="a7"/>
        <w:rFonts w:ascii="Times New Roman" w:hAnsi="Times New Roman" w:cs="Times New Roman"/>
        <w:sz w:val="28"/>
        <w:szCs w:val="28"/>
      </w:rPr>
    </w:pPr>
    <w:r w:rsidRPr="00144669">
      <w:rPr>
        <w:rStyle w:val="a7"/>
        <w:rFonts w:ascii="Times New Roman" w:hAnsi="Times New Roman" w:cs="Times New Roman"/>
        <w:sz w:val="28"/>
        <w:szCs w:val="28"/>
      </w:rPr>
      <w:fldChar w:fldCharType="begin"/>
    </w:r>
    <w:r w:rsidR="00DF3666" w:rsidRPr="00144669">
      <w:rPr>
        <w:rStyle w:val="a7"/>
        <w:rFonts w:ascii="Times New Roman" w:hAnsi="Times New Roman" w:cs="Times New Roman"/>
        <w:sz w:val="28"/>
        <w:szCs w:val="28"/>
      </w:rPr>
      <w:instrText xml:space="preserve">PAGE  </w:instrText>
    </w:r>
    <w:r w:rsidRPr="00144669">
      <w:rPr>
        <w:rStyle w:val="a7"/>
        <w:rFonts w:ascii="Times New Roman" w:hAnsi="Times New Roman" w:cs="Times New Roman"/>
        <w:sz w:val="28"/>
        <w:szCs w:val="28"/>
      </w:rPr>
      <w:fldChar w:fldCharType="separate"/>
    </w:r>
    <w:r w:rsidR="00476116">
      <w:rPr>
        <w:rStyle w:val="a7"/>
        <w:rFonts w:ascii="Times New Roman" w:hAnsi="Times New Roman" w:cs="Times New Roman"/>
        <w:noProof/>
        <w:sz w:val="28"/>
        <w:szCs w:val="28"/>
      </w:rPr>
      <w:t>3</w:t>
    </w:r>
    <w:r w:rsidRPr="00144669">
      <w:rPr>
        <w:rStyle w:val="a7"/>
        <w:rFonts w:ascii="Times New Roman" w:hAnsi="Times New Roman" w:cs="Times New Roman"/>
        <w:sz w:val="28"/>
        <w:szCs w:val="28"/>
      </w:rPr>
      <w:fldChar w:fldCharType="end"/>
    </w:r>
  </w:p>
  <w:p w:rsidR="00DF3666" w:rsidRDefault="00DF36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09" w:rsidRDefault="00B70109">
      <w:r>
        <w:separator/>
      </w:r>
    </w:p>
  </w:footnote>
  <w:footnote w:type="continuationSeparator" w:id="0">
    <w:p w:rsidR="00B70109" w:rsidRDefault="00B7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66" w:rsidRDefault="00AA0E0D" w:rsidP="00FA00EE">
    <w:pPr>
      <w:pStyle w:val="a3"/>
      <w:framePr w:wrap="around" w:vAnchor="text" w:hAnchor="margin" w:xAlign="right" w:y="1"/>
      <w:rPr>
        <w:rStyle w:val="a7"/>
      </w:rPr>
    </w:pPr>
    <w:r>
      <w:rPr>
        <w:rStyle w:val="a7"/>
      </w:rPr>
      <w:fldChar w:fldCharType="begin"/>
    </w:r>
    <w:r w:rsidR="00DF3666">
      <w:rPr>
        <w:rStyle w:val="a7"/>
      </w:rPr>
      <w:instrText xml:space="preserve">PAGE  </w:instrText>
    </w:r>
    <w:r>
      <w:rPr>
        <w:rStyle w:val="a7"/>
      </w:rPr>
      <w:fldChar w:fldCharType="end"/>
    </w:r>
  </w:p>
  <w:p w:rsidR="00DF3666" w:rsidRDefault="00DF3666" w:rsidP="00FA00E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832723"/>
    <w:multiLevelType w:val="multilevel"/>
    <w:tmpl w:val="2928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F1696"/>
    <w:multiLevelType w:val="multilevel"/>
    <w:tmpl w:val="6C06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C60E1"/>
    <w:multiLevelType w:val="hybridMultilevel"/>
    <w:tmpl w:val="1A9E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6313B"/>
    <w:multiLevelType w:val="multilevel"/>
    <w:tmpl w:val="FBDA9E4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7108B"/>
    <w:multiLevelType w:val="multilevel"/>
    <w:tmpl w:val="895E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12F58"/>
    <w:multiLevelType w:val="hybridMultilevel"/>
    <w:tmpl w:val="F920FCE6"/>
    <w:lvl w:ilvl="0" w:tplc="F4BEC152">
      <w:start w:val="2"/>
      <w:numFmt w:val="decimal"/>
      <w:lvlText w:val="%1."/>
      <w:lvlJc w:val="left"/>
      <w:pPr>
        <w:ind w:left="540" w:hanging="360"/>
      </w:pPr>
      <w:rPr>
        <w:rFonts w:hint="default"/>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1E0136F6"/>
    <w:multiLevelType w:val="hybridMultilevel"/>
    <w:tmpl w:val="A4FCE836"/>
    <w:lvl w:ilvl="0" w:tplc="8702CA1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1FE25DA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28D521AE"/>
    <w:multiLevelType w:val="hybridMultilevel"/>
    <w:tmpl w:val="B6AC767A"/>
    <w:lvl w:ilvl="0" w:tplc="93F6B0AA">
      <w:start w:val="1"/>
      <w:numFmt w:val="decimal"/>
      <w:lvlText w:val="%1."/>
      <w:lvlJc w:val="left"/>
      <w:pPr>
        <w:tabs>
          <w:tab w:val="num" w:pos="284"/>
        </w:tabs>
        <w:ind w:left="0" w:firstLine="0"/>
      </w:pPr>
      <w:rPr>
        <w:rFonts w:ascii="Times New Roman" w:eastAsia="Times New Roman" w:hAnsi="Times New Roman" w:cs="Times New Roman"/>
        <w:b w:val="0"/>
        <w:sz w:val="28"/>
        <w:szCs w:val="28"/>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0" w15:restartNumberingAfterBreak="0">
    <w:nsid w:val="2D3E6722"/>
    <w:multiLevelType w:val="multilevel"/>
    <w:tmpl w:val="AB50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97379"/>
    <w:multiLevelType w:val="hybridMultilevel"/>
    <w:tmpl w:val="0372AB0E"/>
    <w:lvl w:ilvl="0" w:tplc="3CD043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0900BC"/>
    <w:multiLevelType w:val="multilevel"/>
    <w:tmpl w:val="B3DC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5585D"/>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A1D2D08"/>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FC19D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3BB84C5B"/>
    <w:multiLevelType w:val="hybridMultilevel"/>
    <w:tmpl w:val="6EB491B6"/>
    <w:lvl w:ilvl="0" w:tplc="66BCA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3D8D1625"/>
    <w:multiLevelType w:val="hybridMultilevel"/>
    <w:tmpl w:val="A0C095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9" w15:restartNumberingAfterBreak="0">
    <w:nsid w:val="44E37135"/>
    <w:multiLevelType w:val="hybridMultilevel"/>
    <w:tmpl w:val="C68201B0"/>
    <w:lvl w:ilvl="0" w:tplc="079A1FF0">
      <w:start w:val="1"/>
      <w:numFmt w:val="decimal"/>
      <w:lvlText w:val="%1."/>
      <w:lvlJc w:val="left"/>
      <w:pPr>
        <w:ind w:left="417" w:hanging="360"/>
      </w:pPr>
      <w:rPr>
        <w:rFonts w:eastAsia="Calibri"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B3763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15:restartNumberingAfterBreak="0">
    <w:nsid w:val="4ECB7F5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3" w15:restartNumberingAfterBreak="0">
    <w:nsid w:val="4F6F2E51"/>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50CB4BA0"/>
    <w:multiLevelType w:val="multilevel"/>
    <w:tmpl w:val="1F08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50442"/>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6" w15:restartNumberingAfterBreak="0">
    <w:nsid w:val="59AC5E23"/>
    <w:multiLevelType w:val="hybridMultilevel"/>
    <w:tmpl w:val="BF06039A"/>
    <w:lvl w:ilvl="0" w:tplc="FBA210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15:restartNumberingAfterBreak="0">
    <w:nsid w:val="5D611B79"/>
    <w:multiLevelType w:val="multilevel"/>
    <w:tmpl w:val="6A16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B929C4"/>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9" w15:restartNumberingAfterBreak="0">
    <w:nsid w:val="67AB557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0" w15:restartNumberingAfterBreak="0">
    <w:nsid w:val="6E2D056E"/>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E795EA1"/>
    <w:multiLevelType w:val="hybridMultilevel"/>
    <w:tmpl w:val="7B943DB0"/>
    <w:lvl w:ilvl="0" w:tplc="2494CD7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15:restartNumberingAfterBreak="0">
    <w:nsid w:val="6EA51006"/>
    <w:multiLevelType w:val="hybridMultilevel"/>
    <w:tmpl w:val="48425908"/>
    <w:lvl w:ilvl="0" w:tplc="B400F77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15:restartNumberingAfterBreak="0">
    <w:nsid w:val="72056DF4"/>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28B1D45"/>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5" w15:restartNumberingAfterBreak="0">
    <w:nsid w:val="78F532F2"/>
    <w:multiLevelType w:val="multilevel"/>
    <w:tmpl w:val="6AC4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B28012E"/>
    <w:multiLevelType w:val="hybridMultilevel"/>
    <w:tmpl w:val="268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652D2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3"/>
  </w:num>
  <w:num w:numId="5">
    <w:abstractNumId w:val="16"/>
  </w:num>
  <w:num w:numId="6">
    <w:abstractNumId w:val="23"/>
  </w:num>
  <w:num w:numId="7">
    <w:abstractNumId w:val="17"/>
  </w:num>
  <w:num w:numId="8">
    <w:abstractNumId w:val="38"/>
  </w:num>
  <w:num w:numId="9">
    <w:abstractNumId w:val="22"/>
  </w:num>
  <w:num w:numId="10">
    <w:abstractNumId w:val="26"/>
  </w:num>
  <w:num w:numId="11">
    <w:abstractNumId w:val="28"/>
  </w:num>
  <w:num w:numId="12">
    <w:abstractNumId w:val="32"/>
  </w:num>
  <w:num w:numId="13">
    <w:abstractNumId w:val="13"/>
  </w:num>
  <w:num w:numId="14">
    <w:abstractNumId w:val="11"/>
  </w:num>
  <w:num w:numId="15">
    <w:abstractNumId w:val="12"/>
  </w:num>
  <w:num w:numId="16">
    <w:abstractNumId w:val="20"/>
  </w:num>
  <w:num w:numId="17">
    <w:abstractNumId w:val="36"/>
  </w:num>
  <w:num w:numId="18">
    <w:abstractNumId w:val="3"/>
  </w:num>
  <w:num w:numId="19">
    <w:abstractNumId w:val="37"/>
  </w:num>
  <w:num w:numId="20">
    <w:abstractNumId w:val="21"/>
  </w:num>
  <w:num w:numId="21">
    <w:abstractNumId w:val="34"/>
  </w:num>
  <w:num w:numId="22">
    <w:abstractNumId w:val="25"/>
  </w:num>
  <w:num w:numId="23">
    <w:abstractNumId w:val="29"/>
  </w:num>
  <w:num w:numId="24">
    <w:abstractNumId w:val="8"/>
  </w:num>
  <w:num w:numId="25">
    <w:abstractNumId w:val="15"/>
  </w:num>
  <w:num w:numId="26">
    <w:abstractNumId w:val="27"/>
  </w:num>
  <w:num w:numId="27">
    <w:abstractNumId w:val="31"/>
  </w:num>
  <w:num w:numId="28">
    <w:abstractNumId w:val="2"/>
  </w:num>
  <w:num w:numId="29">
    <w:abstractNumId w:val="24"/>
  </w:num>
  <w:num w:numId="30">
    <w:abstractNumId w:val="10"/>
  </w:num>
  <w:num w:numId="31">
    <w:abstractNumId w:val="19"/>
  </w:num>
  <w:num w:numId="32">
    <w:abstractNumId w:val="5"/>
  </w:num>
  <w:num w:numId="33">
    <w:abstractNumId w:val="7"/>
  </w:num>
  <w:num w:numId="34">
    <w:abstractNumId w:val="4"/>
  </w:num>
  <w:num w:numId="35">
    <w:abstractNumId w:val="35"/>
  </w:num>
  <w:num w:numId="36">
    <w:abstractNumId w:val="6"/>
  </w:num>
  <w:num w:numId="37">
    <w:abstractNumId w:val="0"/>
  </w:num>
  <w:num w:numId="38">
    <w:abstractNumId w:val="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10EE"/>
    <w:rsid w:val="000300A6"/>
    <w:rsid w:val="0014525C"/>
    <w:rsid w:val="001B22F9"/>
    <w:rsid w:val="001E09CF"/>
    <w:rsid w:val="002435FD"/>
    <w:rsid w:val="002610EE"/>
    <w:rsid w:val="0027507A"/>
    <w:rsid w:val="00293138"/>
    <w:rsid w:val="002A4586"/>
    <w:rsid w:val="002B46C2"/>
    <w:rsid w:val="002E2ADB"/>
    <w:rsid w:val="002E42A1"/>
    <w:rsid w:val="002F3668"/>
    <w:rsid w:val="00311DFA"/>
    <w:rsid w:val="003A294C"/>
    <w:rsid w:val="00427181"/>
    <w:rsid w:val="00463FD5"/>
    <w:rsid w:val="00476116"/>
    <w:rsid w:val="004C449B"/>
    <w:rsid w:val="004C5ED7"/>
    <w:rsid w:val="00533196"/>
    <w:rsid w:val="005438FC"/>
    <w:rsid w:val="00551743"/>
    <w:rsid w:val="00566E14"/>
    <w:rsid w:val="005B1273"/>
    <w:rsid w:val="00641A98"/>
    <w:rsid w:val="00695889"/>
    <w:rsid w:val="006A7301"/>
    <w:rsid w:val="006B0315"/>
    <w:rsid w:val="006D71E6"/>
    <w:rsid w:val="006E6EA8"/>
    <w:rsid w:val="00734786"/>
    <w:rsid w:val="007A56F3"/>
    <w:rsid w:val="0086098B"/>
    <w:rsid w:val="00894EA6"/>
    <w:rsid w:val="008A7A69"/>
    <w:rsid w:val="008A7D5F"/>
    <w:rsid w:val="008D2FA2"/>
    <w:rsid w:val="008D3881"/>
    <w:rsid w:val="008F3649"/>
    <w:rsid w:val="009954D9"/>
    <w:rsid w:val="009B7E04"/>
    <w:rsid w:val="009D3066"/>
    <w:rsid w:val="009E2B22"/>
    <w:rsid w:val="009F20F7"/>
    <w:rsid w:val="009F52F3"/>
    <w:rsid w:val="00A050E6"/>
    <w:rsid w:val="00A32AB3"/>
    <w:rsid w:val="00A352C8"/>
    <w:rsid w:val="00A42D48"/>
    <w:rsid w:val="00A43B68"/>
    <w:rsid w:val="00A7036E"/>
    <w:rsid w:val="00A733A1"/>
    <w:rsid w:val="00AA0E0D"/>
    <w:rsid w:val="00AF5832"/>
    <w:rsid w:val="00B70109"/>
    <w:rsid w:val="00B87330"/>
    <w:rsid w:val="00BF6DF2"/>
    <w:rsid w:val="00C3670C"/>
    <w:rsid w:val="00C47FEF"/>
    <w:rsid w:val="00C652DA"/>
    <w:rsid w:val="00C710B1"/>
    <w:rsid w:val="00C96967"/>
    <w:rsid w:val="00CA7E4D"/>
    <w:rsid w:val="00CB6086"/>
    <w:rsid w:val="00CB7BDE"/>
    <w:rsid w:val="00CD2A4A"/>
    <w:rsid w:val="00D00A70"/>
    <w:rsid w:val="00D41546"/>
    <w:rsid w:val="00D64904"/>
    <w:rsid w:val="00DB39D2"/>
    <w:rsid w:val="00DE75B2"/>
    <w:rsid w:val="00DF3666"/>
    <w:rsid w:val="00ED2367"/>
    <w:rsid w:val="00F173B9"/>
    <w:rsid w:val="00FA00EE"/>
    <w:rsid w:val="00FC0B80"/>
    <w:rsid w:val="00FC7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37ED"/>
  <w15:docId w15:val="{C5F85F8E-446D-45DF-9666-DA595F31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E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FEF"/>
    <w:pPr>
      <w:tabs>
        <w:tab w:val="center" w:pos="4677"/>
        <w:tab w:val="right" w:pos="9355"/>
      </w:tabs>
    </w:pPr>
  </w:style>
  <w:style w:type="character" w:customStyle="1" w:styleId="a4">
    <w:name w:val="Верхний колонтитул Знак"/>
    <w:basedOn w:val="a0"/>
    <w:link w:val="a3"/>
    <w:rsid w:val="00C47FEF"/>
    <w:rPr>
      <w:rFonts w:ascii="Calibri" w:eastAsia="Calibri" w:hAnsi="Calibri" w:cs="Arial"/>
      <w:sz w:val="20"/>
      <w:szCs w:val="20"/>
      <w:lang w:eastAsia="ru-RU"/>
    </w:rPr>
  </w:style>
  <w:style w:type="paragraph" w:styleId="a5">
    <w:name w:val="footer"/>
    <w:basedOn w:val="a"/>
    <w:link w:val="a6"/>
    <w:rsid w:val="00C47FEF"/>
    <w:pPr>
      <w:tabs>
        <w:tab w:val="center" w:pos="4677"/>
        <w:tab w:val="right" w:pos="9355"/>
      </w:tabs>
    </w:pPr>
  </w:style>
  <w:style w:type="character" w:customStyle="1" w:styleId="a6">
    <w:name w:val="Нижний колонтитул Знак"/>
    <w:basedOn w:val="a0"/>
    <w:link w:val="a5"/>
    <w:rsid w:val="00C47FEF"/>
    <w:rPr>
      <w:rFonts w:ascii="Calibri" w:eastAsia="Calibri" w:hAnsi="Calibri" w:cs="Arial"/>
      <w:sz w:val="20"/>
      <w:szCs w:val="20"/>
      <w:lang w:eastAsia="ru-RU"/>
    </w:rPr>
  </w:style>
  <w:style w:type="character" w:styleId="a7">
    <w:name w:val="page number"/>
    <w:basedOn w:val="a0"/>
    <w:rsid w:val="00C47FEF"/>
  </w:style>
  <w:style w:type="paragraph" w:styleId="a8">
    <w:name w:val="Normal (Web)"/>
    <w:basedOn w:val="a"/>
    <w:uiPriority w:val="99"/>
    <w:unhideWhenUsed/>
    <w:rsid w:val="00C47FEF"/>
    <w:pPr>
      <w:spacing w:before="100" w:beforeAutospacing="1" w:after="100" w:afterAutospacing="1"/>
    </w:pPr>
    <w:rPr>
      <w:rFonts w:ascii="Times New Roman" w:eastAsia="Times New Roman" w:hAnsi="Times New Roman" w:cs="Times New Roman"/>
      <w:sz w:val="24"/>
      <w:szCs w:val="24"/>
    </w:rPr>
  </w:style>
  <w:style w:type="paragraph" w:styleId="a9">
    <w:name w:val="List Paragraph"/>
    <w:basedOn w:val="a"/>
    <w:uiPriority w:val="34"/>
    <w:qFormat/>
    <w:rsid w:val="00C47FEF"/>
    <w:pPr>
      <w:ind w:left="720"/>
      <w:contextualSpacing/>
    </w:pPr>
  </w:style>
  <w:style w:type="paragraph" w:styleId="aa">
    <w:name w:val="Body Text"/>
    <w:basedOn w:val="a"/>
    <w:link w:val="ab"/>
    <w:uiPriority w:val="99"/>
    <w:rsid w:val="00C47FEF"/>
    <w:rPr>
      <w:rFonts w:ascii="Times New Roman" w:eastAsia="Times New Roman" w:hAnsi="Times New Roman" w:cs="Times New Roman"/>
      <w:sz w:val="28"/>
      <w:szCs w:val="32"/>
      <w:lang w:val="uk-UA"/>
    </w:rPr>
  </w:style>
  <w:style w:type="character" w:customStyle="1" w:styleId="ab">
    <w:name w:val="Основной текст Знак"/>
    <w:basedOn w:val="a0"/>
    <w:link w:val="aa"/>
    <w:uiPriority w:val="99"/>
    <w:rsid w:val="00C47FEF"/>
    <w:rPr>
      <w:rFonts w:ascii="Times New Roman" w:eastAsia="Times New Roman" w:hAnsi="Times New Roman" w:cs="Times New Roman"/>
      <w:sz w:val="28"/>
      <w:szCs w:val="32"/>
      <w:lang w:val="uk-UA" w:eastAsia="ru-RU"/>
    </w:rPr>
  </w:style>
  <w:style w:type="table" w:styleId="ac">
    <w:name w:val="Table Grid"/>
    <w:basedOn w:val="a1"/>
    <w:uiPriority w:val="59"/>
    <w:rsid w:val="00C4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FEF"/>
    <w:pPr>
      <w:autoSpaceDE w:val="0"/>
      <w:autoSpaceDN w:val="0"/>
      <w:adjustRightInd w:val="0"/>
      <w:spacing w:after="0" w:line="240" w:lineRule="auto"/>
    </w:pPr>
    <w:rPr>
      <w:rFonts w:ascii="Calibri" w:hAnsi="Calibri" w:cs="Calibri"/>
      <w:color w:val="000000"/>
      <w:sz w:val="24"/>
      <w:szCs w:val="24"/>
    </w:rPr>
  </w:style>
  <w:style w:type="character" w:customStyle="1" w:styleId="A30">
    <w:name w:val="A3"/>
    <w:uiPriority w:val="99"/>
    <w:rsid w:val="00C47FEF"/>
    <w:rPr>
      <w:b/>
      <w:bCs/>
      <w:color w:val="000000"/>
      <w:sz w:val="19"/>
      <w:szCs w:val="19"/>
    </w:rPr>
  </w:style>
  <w:style w:type="character" w:customStyle="1" w:styleId="A60">
    <w:name w:val="A6"/>
    <w:uiPriority w:val="99"/>
    <w:rsid w:val="00C47FEF"/>
    <w:rPr>
      <w:color w:val="000000"/>
      <w:sz w:val="18"/>
      <w:szCs w:val="18"/>
    </w:rPr>
  </w:style>
  <w:style w:type="paragraph" w:customStyle="1" w:styleId="msonormalbullet1gif">
    <w:name w:val="msonormalbullet1.gif"/>
    <w:basedOn w:val="a"/>
    <w:rsid w:val="00894EA6"/>
    <w:pPr>
      <w:spacing w:before="100" w:beforeAutospacing="1" w:after="100" w:afterAutospacing="1"/>
    </w:pPr>
    <w:rPr>
      <w:rFonts w:ascii="Times New Roman" w:eastAsia="Times New Roman" w:hAnsi="Times New Roman" w:cs="Times New Roman"/>
      <w:sz w:val="24"/>
      <w:szCs w:val="24"/>
    </w:rPr>
  </w:style>
  <w:style w:type="paragraph" w:customStyle="1" w:styleId="msonormalbullet2gif">
    <w:name w:val="msonormalbullet2.gif"/>
    <w:basedOn w:val="a"/>
    <w:rsid w:val="00894EA6"/>
    <w:pPr>
      <w:spacing w:before="100" w:beforeAutospacing="1" w:after="100" w:afterAutospacing="1"/>
    </w:pPr>
    <w:rPr>
      <w:rFonts w:ascii="Times New Roman" w:eastAsia="Times New Roman" w:hAnsi="Times New Roman" w:cs="Times New Roman"/>
      <w:sz w:val="24"/>
      <w:szCs w:val="24"/>
    </w:rPr>
  </w:style>
  <w:style w:type="character" w:styleId="ad">
    <w:name w:val="Hyperlink"/>
    <w:basedOn w:val="a0"/>
    <w:uiPriority w:val="99"/>
    <w:unhideWhenUsed/>
    <w:rsid w:val="00293138"/>
    <w:rPr>
      <w:color w:val="0000FF"/>
      <w:u w:val="single"/>
    </w:rPr>
  </w:style>
  <w:style w:type="character" w:styleId="ae">
    <w:name w:val="Strong"/>
    <w:basedOn w:val="a0"/>
    <w:uiPriority w:val="22"/>
    <w:qFormat/>
    <w:rsid w:val="002E2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9104">
      <w:bodyDiv w:val="1"/>
      <w:marLeft w:val="0"/>
      <w:marRight w:val="0"/>
      <w:marTop w:val="0"/>
      <w:marBottom w:val="0"/>
      <w:divBdr>
        <w:top w:val="none" w:sz="0" w:space="0" w:color="auto"/>
        <w:left w:val="none" w:sz="0" w:space="0" w:color="auto"/>
        <w:bottom w:val="none" w:sz="0" w:space="0" w:color="auto"/>
        <w:right w:val="none" w:sz="0" w:space="0" w:color="auto"/>
      </w:divBdr>
    </w:div>
    <w:div w:id="133915917">
      <w:bodyDiv w:val="1"/>
      <w:marLeft w:val="0"/>
      <w:marRight w:val="0"/>
      <w:marTop w:val="0"/>
      <w:marBottom w:val="0"/>
      <w:divBdr>
        <w:top w:val="none" w:sz="0" w:space="0" w:color="auto"/>
        <w:left w:val="none" w:sz="0" w:space="0" w:color="auto"/>
        <w:bottom w:val="none" w:sz="0" w:space="0" w:color="auto"/>
        <w:right w:val="none" w:sz="0" w:space="0" w:color="auto"/>
      </w:divBdr>
    </w:div>
    <w:div w:id="215553365">
      <w:bodyDiv w:val="1"/>
      <w:marLeft w:val="0"/>
      <w:marRight w:val="0"/>
      <w:marTop w:val="0"/>
      <w:marBottom w:val="0"/>
      <w:divBdr>
        <w:top w:val="none" w:sz="0" w:space="0" w:color="auto"/>
        <w:left w:val="none" w:sz="0" w:space="0" w:color="auto"/>
        <w:bottom w:val="none" w:sz="0" w:space="0" w:color="auto"/>
        <w:right w:val="none" w:sz="0" w:space="0" w:color="auto"/>
      </w:divBdr>
    </w:div>
    <w:div w:id="467164499">
      <w:bodyDiv w:val="1"/>
      <w:marLeft w:val="0"/>
      <w:marRight w:val="0"/>
      <w:marTop w:val="0"/>
      <w:marBottom w:val="0"/>
      <w:divBdr>
        <w:top w:val="none" w:sz="0" w:space="0" w:color="auto"/>
        <w:left w:val="none" w:sz="0" w:space="0" w:color="auto"/>
        <w:bottom w:val="none" w:sz="0" w:space="0" w:color="auto"/>
        <w:right w:val="none" w:sz="0" w:space="0" w:color="auto"/>
      </w:divBdr>
    </w:div>
    <w:div w:id="510071829">
      <w:bodyDiv w:val="1"/>
      <w:marLeft w:val="0"/>
      <w:marRight w:val="0"/>
      <w:marTop w:val="0"/>
      <w:marBottom w:val="0"/>
      <w:divBdr>
        <w:top w:val="none" w:sz="0" w:space="0" w:color="auto"/>
        <w:left w:val="none" w:sz="0" w:space="0" w:color="auto"/>
        <w:bottom w:val="none" w:sz="0" w:space="0" w:color="auto"/>
        <w:right w:val="none" w:sz="0" w:space="0" w:color="auto"/>
      </w:divBdr>
    </w:div>
    <w:div w:id="826821715">
      <w:bodyDiv w:val="1"/>
      <w:marLeft w:val="0"/>
      <w:marRight w:val="0"/>
      <w:marTop w:val="0"/>
      <w:marBottom w:val="0"/>
      <w:divBdr>
        <w:top w:val="none" w:sz="0" w:space="0" w:color="auto"/>
        <w:left w:val="none" w:sz="0" w:space="0" w:color="auto"/>
        <w:bottom w:val="none" w:sz="0" w:space="0" w:color="auto"/>
        <w:right w:val="none" w:sz="0" w:space="0" w:color="auto"/>
      </w:divBdr>
    </w:div>
    <w:div w:id="876815875">
      <w:bodyDiv w:val="1"/>
      <w:marLeft w:val="0"/>
      <w:marRight w:val="0"/>
      <w:marTop w:val="0"/>
      <w:marBottom w:val="0"/>
      <w:divBdr>
        <w:top w:val="none" w:sz="0" w:space="0" w:color="auto"/>
        <w:left w:val="none" w:sz="0" w:space="0" w:color="auto"/>
        <w:bottom w:val="none" w:sz="0" w:space="0" w:color="auto"/>
        <w:right w:val="none" w:sz="0" w:space="0" w:color="auto"/>
      </w:divBdr>
    </w:div>
    <w:div w:id="1122529475">
      <w:bodyDiv w:val="1"/>
      <w:marLeft w:val="0"/>
      <w:marRight w:val="0"/>
      <w:marTop w:val="0"/>
      <w:marBottom w:val="0"/>
      <w:divBdr>
        <w:top w:val="none" w:sz="0" w:space="0" w:color="auto"/>
        <w:left w:val="none" w:sz="0" w:space="0" w:color="auto"/>
        <w:bottom w:val="none" w:sz="0" w:space="0" w:color="auto"/>
        <w:right w:val="none" w:sz="0" w:space="0" w:color="auto"/>
      </w:divBdr>
    </w:div>
    <w:div w:id="1215702753">
      <w:bodyDiv w:val="1"/>
      <w:marLeft w:val="0"/>
      <w:marRight w:val="0"/>
      <w:marTop w:val="0"/>
      <w:marBottom w:val="0"/>
      <w:divBdr>
        <w:top w:val="none" w:sz="0" w:space="0" w:color="auto"/>
        <w:left w:val="none" w:sz="0" w:space="0" w:color="auto"/>
        <w:bottom w:val="none" w:sz="0" w:space="0" w:color="auto"/>
        <w:right w:val="none" w:sz="0" w:space="0" w:color="auto"/>
      </w:divBdr>
    </w:div>
    <w:div w:id="1732002307">
      <w:bodyDiv w:val="1"/>
      <w:marLeft w:val="0"/>
      <w:marRight w:val="0"/>
      <w:marTop w:val="0"/>
      <w:marBottom w:val="0"/>
      <w:divBdr>
        <w:top w:val="none" w:sz="0" w:space="0" w:color="auto"/>
        <w:left w:val="none" w:sz="0" w:space="0" w:color="auto"/>
        <w:bottom w:val="none" w:sz="0" w:space="0" w:color="auto"/>
        <w:right w:val="none" w:sz="0" w:space="0" w:color="auto"/>
      </w:divBdr>
    </w:div>
    <w:div w:id="19145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jurkniga.ua/autor/chizhmar-k-i/" TargetMode="External"/><Relationship Id="rId18" Type="http://schemas.openxmlformats.org/officeDocument/2006/relationships/hyperlink" Target="http://www.bookshop.ua/asp/k_view_2.asp?Pr1=1&amp;PrG=0&amp;Pu=&#1048;&#1053;&#1046;&#1069;&#1050;&amp;Title1=&#1048;&#1053;&#1046;&#1069;&#105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igazakon.net"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jurkniga.ua/autor/zhuravlov-d-v/" TargetMode="External"/><Relationship Id="rId17" Type="http://schemas.openxmlformats.org/officeDocument/2006/relationships/hyperlink" Target="http://www.bookshop.ua/asp/k_view_2.asp?Pr1=1&amp;PrG=0&amp;Au=&#1055;&#1086;&#1085;&#1110;&#1082;&#1072;&#1088;&#1086;&#1074;%20&#1042;.&#1044;.&amp;AllBD=ON&amp;Title1=&#1055;&#1086;&#1085;&#1110;&#1082;&#1072;&#1088;&#1086;&#1074;%20&#1042;.&#104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okshop.ua/asp/k_view_2.asp?Pr1=1&amp;PrG=0&amp;Au=&#1028;&#1088;&#1084;&#1086;&#1083;&#1077;&#1085;&#1082;&#1086;%20&#1054;.&#1054;.&amp;AllBD=ON&amp;Title1=&#1028;&#1088;&#1084;&#1086;&#1083;&#1077;&#1085;&#1082;&#1086;%20&#1054;.&#1054;." TargetMode="External"/><Relationship Id="rId20" Type="http://schemas.openxmlformats.org/officeDocument/2006/relationships/hyperlink" Target="https://www.km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792-1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okshop.ua/asp/k_view_2.asp?Pr1=1&amp;PrG=0&amp;Au=&#1052;&#1077;&#1076;&#1074;&#1077;&#1076;&#1108;&#1074;%20&#1042;.&#1040;.&amp;AllBD=ON&amp;Title1=&#1052;&#1077;&#1076;&#1074;&#1077;&#1076;&#1108;&#1074;%20&#1042;.&#1040;." TargetMode="External"/><Relationship Id="rId23" Type="http://schemas.openxmlformats.org/officeDocument/2006/relationships/hyperlink" Target="http://web.kpi.kharkov.ua/pravo/uk/" TargetMode="External"/><Relationship Id="rId28" Type="http://schemas.openxmlformats.org/officeDocument/2006/relationships/theme" Target="theme/theme1.xml"/><Relationship Id="rId10" Type="http://schemas.openxmlformats.org/officeDocument/2006/relationships/hyperlink" Target="https://zakon.rada.gov.ua/laws/show/2341-14" TargetMode="External"/><Relationship Id="rId19" Type="http://schemas.openxmlformats.org/officeDocument/2006/relationships/hyperlink" Target="https://www.rada.gov.ua"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www.bookshop.ua/asp/k_view_2.asp?Pr1=1&amp;PrG=0&amp;Au=&#1052;&#1077;&#1076;&#1074;&#1077;&#1076;&#1108;&#1074;%20&#1042;.&#1040;.&amp;AllBD=ON&amp;Title1=&#1052;&#1077;&#1076;&#1074;&#1077;&#1076;&#1108;&#1074;%20&#1042;.&#1040;." TargetMode="External"/><Relationship Id="rId22" Type="http://schemas.openxmlformats.org/officeDocument/2006/relationships/hyperlink" Target="http://www.legality.kie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18</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41</cp:revision>
  <dcterms:created xsi:type="dcterms:W3CDTF">2021-01-04T19:18:00Z</dcterms:created>
  <dcterms:modified xsi:type="dcterms:W3CDTF">2022-09-21T18:16:00Z</dcterms:modified>
</cp:coreProperties>
</file>