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7D" w:rsidRPr="0010673F" w:rsidRDefault="00B0747D" w:rsidP="005214D4">
      <w:pPr>
        <w:autoSpaceDE w:val="0"/>
        <w:autoSpaceDN w:val="0"/>
        <w:adjustRightInd w:val="0"/>
        <w:jc w:val="center"/>
        <w:rPr>
          <w:b/>
          <w:bCs/>
          <w:sz w:val="28"/>
          <w:szCs w:val="28"/>
        </w:rPr>
      </w:pPr>
      <w:r>
        <w:rPr>
          <w:b/>
          <w:bCs/>
          <w:sz w:val="28"/>
          <w:szCs w:val="28"/>
          <w:lang w:val="uk-UA"/>
        </w:rPr>
        <w:t>МІНІСТЕРСТВО ОСВІТИ І НАУКИ УКРАЇНИ</w:t>
      </w:r>
    </w:p>
    <w:p w:rsidR="005214D4" w:rsidRPr="0010673F" w:rsidRDefault="005214D4" w:rsidP="005214D4">
      <w:pPr>
        <w:autoSpaceDE w:val="0"/>
        <w:autoSpaceDN w:val="0"/>
        <w:adjustRightInd w:val="0"/>
        <w:jc w:val="center"/>
        <w:rPr>
          <w:b/>
          <w:bCs/>
          <w:sz w:val="28"/>
          <w:szCs w:val="28"/>
        </w:rPr>
      </w:pPr>
    </w:p>
    <w:p w:rsidR="00B0747D" w:rsidRDefault="00B0747D" w:rsidP="005214D4">
      <w:pPr>
        <w:autoSpaceDE w:val="0"/>
        <w:autoSpaceDN w:val="0"/>
        <w:adjustRightInd w:val="0"/>
        <w:jc w:val="center"/>
        <w:rPr>
          <w:b/>
          <w:bCs/>
          <w:sz w:val="28"/>
          <w:szCs w:val="28"/>
          <w:lang w:val="uk-UA"/>
        </w:rPr>
      </w:pPr>
      <w:r>
        <w:rPr>
          <w:b/>
          <w:bCs/>
          <w:sz w:val="28"/>
          <w:szCs w:val="28"/>
          <w:lang w:val="uk-UA"/>
        </w:rPr>
        <w:t>НАЦІОНАЛЬНИЙ ТЕХНІЧНИЙ УНІВЕРСИТЕТ</w:t>
      </w:r>
    </w:p>
    <w:p w:rsidR="00B0747D" w:rsidRPr="00E565D9" w:rsidRDefault="00B0747D" w:rsidP="005214D4">
      <w:pPr>
        <w:autoSpaceDE w:val="0"/>
        <w:autoSpaceDN w:val="0"/>
        <w:adjustRightInd w:val="0"/>
        <w:jc w:val="center"/>
        <w:rPr>
          <w:b/>
          <w:bCs/>
          <w:sz w:val="28"/>
          <w:szCs w:val="28"/>
        </w:rPr>
      </w:pPr>
      <w:r w:rsidRPr="00E565D9">
        <w:rPr>
          <w:b/>
          <w:bCs/>
          <w:sz w:val="28"/>
          <w:szCs w:val="28"/>
        </w:rPr>
        <w:t>«</w:t>
      </w:r>
      <w:r>
        <w:rPr>
          <w:b/>
          <w:bCs/>
          <w:sz w:val="28"/>
          <w:szCs w:val="28"/>
          <w:lang w:val="uk-UA"/>
        </w:rPr>
        <w:t>ХАРКІВСЬКИЙ ПОЛІТЕХНІЧНИЙ ІНСТИТУТ</w:t>
      </w:r>
      <w:r w:rsidRPr="00E565D9">
        <w:rPr>
          <w:b/>
          <w:bCs/>
          <w:sz w:val="28"/>
          <w:szCs w:val="28"/>
        </w:rPr>
        <w:t>»</w:t>
      </w:r>
    </w:p>
    <w:p w:rsidR="00B0747D" w:rsidRPr="00E565D9" w:rsidRDefault="00B0747D" w:rsidP="005214D4">
      <w:pPr>
        <w:autoSpaceDE w:val="0"/>
        <w:autoSpaceDN w:val="0"/>
        <w:adjustRightInd w:val="0"/>
        <w:rPr>
          <w:sz w:val="28"/>
          <w:szCs w:val="28"/>
        </w:rPr>
      </w:pPr>
    </w:p>
    <w:p w:rsidR="00B0747D" w:rsidRDefault="00B0747D" w:rsidP="005214D4">
      <w:pPr>
        <w:autoSpaceDE w:val="0"/>
        <w:autoSpaceDN w:val="0"/>
        <w:adjustRightInd w:val="0"/>
        <w:rPr>
          <w:sz w:val="28"/>
          <w:szCs w:val="28"/>
          <w:lang w:val="uk-UA"/>
        </w:rPr>
      </w:pPr>
      <w:r>
        <w:rPr>
          <w:sz w:val="28"/>
          <w:szCs w:val="28"/>
          <w:lang w:val="uk-UA"/>
        </w:rPr>
        <w:t xml:space="preserve">Кафедра  </w:t>
      </w:r>
      <w:r>
        <w:rPr>
          <w:sz w:val="28"/>
          <w:szCs w:val="28"/>
          <w:u w:val="single"/>
          <w:lang w:val="uk-UA"/>
        </w:rPr>
        <w:t>ділової іноземної мови та перекладу</w:t>
      </w:r>
    </w:p>
    <w:p w:rsidR="00B0747D" w:rsidRDefault="00B0747D" w:rsidP="005214D4">
      <w:pPr>
        <w:autoSpaceDE w:val="0"/>
        <w:autoSpaceDN w:val="0"/>
        <w:adjustRightInd w:val="0"/>
        <w:rPr>
          <w:sz w:val="20"/>
          <w:szCs w:val="20"/>
          <w:lang w:val="uk-UA"/>
        </w:rPr>
      </w:pPr>
      <w:r w:rsidRPr="00E565D9">
        <w:rPr>
          <w:sz w:val="20"/>
          <w:szCs w:val="20"/>
        </w:rPr>
        <w:t xml:space="preserve">                   (</w:t>
      </w:r>
      <w:r>
        <w:rPr>
          <w:sz w:val="20"/>
          <w:szCs w:val="20"/>
          <w:lang w:val="uk-UA"/>
        </w:rPr>
        <w:t>назва кафедри, яка забезпечує викладання дисципліни)</w:t>
      </w:r>
    </w:p>
    <w:p w:rsidR="00B0747D" w:rsidRPr="00E565D9" w:rsidRDefault="00B0747D" w:rsidP="005214D4">
      <w:pPr>
        <w:autoSpaceDE w:val="0"/>
        <w:autoSpaceDN w:val="0"/>
        <w:adjustRightInd w:val="0"/>
        <w:rPr>
          <w:sz w:val="20"/>
          <w:szCs w:val="20"/>
        </w:rPr>
      </w:pPr>
    </w:p>
    <w:p w:rsidR="00B0747D" w:rsidRDefault="00B0747D" w:rsidP="005214D4">
      <w:pPr>
        <w:autoSpaceDE w:val="0"/>
        <w:autoSpaceDN w:val="0"/>
        <w:adjustRightInd w:val="0"/>
        <w:rPr>
          <w:sz w:val="26"/>
          <w:szCs w:val="26"/>
          <w:lang w:val="uk-UA"/>
        </w:rPr>
      </w:pPr>
    </w:p>
    <w:p w:rsidR="00B0747D" w:rsidRPr="00E565D9" w:rsidRDefault="00B0747D" w:rsidP="005214D4">
      <w:pPr>
        <w:autoSpaceDE w:val="0"/>
        <w:autoSpaceDN w:val="0"/>
        <w:adjustRightInd w:val="0"/>
        <w:rPr>
          <w:sz w:val="26"/>
          <w:szCs w:val="26"/>
        </w:rPr>
      </w:pPr>
      <w:r w:rsidRPr="00E565D9">
        <w:rPr>
          <w:sz w:val="26"/>
          <w:szCs w:val="26"/>
        </w:rPr>
        <w:t>«</w:t>
      </w:r>
      <w:r>
        <w:rPr>
          <w:b/>
          <w:bCs/>
          <w:sz w:val="26"/>
          <w:szCs w:val="26"/>
          <w:lang w:val="uk-UA"/>
        </w:rPr>
        <w:t>ЗАТВЕРДЖУЮ</w:t>
      </w:r>
      <w:r w:rsidRPr="00E565D9">
        <w:rPr>
          <w:sz w:val="26"/>
          <w:szCs w:val="26"/>
        </w:rPr>
        <w:t>»</w:t>
      </w:r>
    </w:p>
    <w:p w:rsidR="00B0747D" w:rsidRDefault="00B0747D" w:rsidP="005214D4">
      <w:pPr>
        <w:autoSpaceDE w:val="0"/>
        <w:autoSpaceDN w:val="0"/>
        <w:adjustRightInd w:val="0"/>
        <w:rPr>
          <w:sz w:val="22"/>
          <w:szCs w:val="22"/>
          <w:lang w:val="uk-UA"/>
        </w:rPr>
      </w:pPr>
      <w:r>
        <w:rPr>
          <w:sz w:val="28"/>
          <w:szCs w:val="28"/>
          <w:lang w:val="uk-UA"/>
        </w:rPr>
        <w:t>Завідувач кафедри</w:t>
      </w:r>
      <w:r>
        <w:rPr>
          <w:sz w:val="26"/>
          <w:szCs w:val="26"/>
          <w:lang w:val="uk-UA"/>
        </w:rPr>
        <w:t xml:space="preserve">  </w:t>
      </w:r>
      <w:r>
        <w:rPr>
          <w:sz w:val="28"/>
          <w:szCs w:val="28"/>
          <w:u w:val="single"/>
          <w:lang w:val="uk-UA"/>
        </w:rPr>
        <w:t>ділової іноземної мови та перекладу</w:t>
      </w:r>
    </w:p>
    <w:p w:rsidR="00B0747D" w:rsidRPr="00E565D9" w:rsidRDefault="00B0747D" w:rsidP="005214D4">
      <w:pPr>
        <w:autoSpaceDE w:val="0"/>
        <w:autoSpaceDN w:val="0"/>
        <w:adjustRightInd w:val="0"/>
        <w:ind w:firstLine="720"/>
      </w:pPr>
      <w:r w:rsidRPr="00E565D9">
        <w:rPr>
          <w:sz w:val="20"/>
          <w:szCs w:val="20"/>
        </w:rPr>
        <w:t xml:space="preserve"> </w:t>
      </w:r>
      <w:r w:rsidR="005214D4" w:rsidRPr="005214D4">
        <w:rPr>
          <w:sz w:val="20"/>
          <w:szCs w:val="20"/>
        </w:rPr>
        <w:t xml:space="preserve">                                                         </w:t>
      </w:r>
      <w:r w:rsidRPr="00E565D9">
        <w:rPr>
          <w:sz w:val="20"/>
          <w:szCs w:val="20"/>
        </w:rPr>
        <w:t xml:space="preserve">   (</w:t>
      </w:r>
      <w:r>
        <w:rPr>
          <w:sz w:val="20"/>
          <w:szCs w:val="20"/>
          <w:lang w:val="uk-UA"/>
        </w:rPr>
        <w:t>назва кафедри)</w:t>
      </w:r>
    </w:p>
    <w:p w:rsidR="00B0747D" w:rsidRDefault="00B0747D" w:rsidP="005214D4">
      <w:pPr>
        <w:autoSpaceDE w:val="0"/>
        <w:autoSpaceDN w:val="0"/>
        <w:adjustRightInd w:val="0"/>
        <w:jc w:val="center"/>
        <w:rPr>
          <w:lang w:val="uk-UA"/>
        </w:rPr>
      </w:pPr>
      <w:r w:rsidRPr="00E565D9">
        <w:t xml:space="preserve">                                                                        </w:t>
      </w:r>
    </w:p>
    <w:p w:rsidR="005214D4" w:rsidRPr="0010673F" w:rsidRDefault="00B0747D" w:rsidP="005214D4">
      <w:pPr>
        <w:jc w:val="center"/>
      </w:pPr>
      <w:r>
        <w:t xml:space="preserve">   </w:t>
      </w:r>
      <w:r>
        <w:rPr>
          <w:lang w:val="uk-UA"/>
        </w:rPr>
        <w:tab/>
      </w:r>
      <w:r>
        <w:rPr>
          <w:lang w:val="uk-UA"/>
        </w:rPr>
        <w:tab/>
      </w:r>
      <w:r>
        <w:rPr>
          <w:lang w:val="uk-UA"/>
        </w:rPr>
        <w:tab/>
      </w:r>
      <w:r w:rsidR="005214D4">
        <w:rPr>
          <w:lang w:val="uk-UA"/>
        </w:rPr>
        <w:t xml:space="preserve">                                      </w:t>
      </w:r>
      <w:r w:rsidR="005214D4" w:rsidRPr="0010673F">
        <w:t xml:space="preserve">      </w:t>
      </w:r>
      <w:r w:rsidR="005214D4" w:rsidRPr="008A2CFC">
        <w:rPr>
          <w:lang w:val="uk-UA"/>
        </w:rPr>
        <w:t>____________</w:t>
      </w:r>
      <w:r w:rsidR="005214D4">
        <w:rPr>
          <w:lang w:val="uk-UA"/>
        </w:rPr>
        <w:t xml:space="preserve">   ____</w:t>
      </w:r>
      <w:r w:rsidR="005214D4">
        <w:rPr>
          <w:sz w:val="28"/>
          <w:szCs w:val="28"/>
          <w:u w:val="single"/>
          <w:lang w:val="uk-UA"/>
        </w:rPr>
        <w:t>Антоніна БАДАН</w:t>
      </w:r>
      <w:r w:rsidR="005214D4">
        <w:rPr>
          <w:sz w:val="28"/>
          <w:szCs w:val="28"/>
          <w:lang w:val="uk-UA"/>
        </w:rPr>
        <w:t>____</w:t>
      </w:r>
    </w:p>
    <w:p w:rsidR="005214D4" w:rsidRPr="005214D4" w:rsidRDefault="005214D4" w:rsidP="005214D4">
      <w:pPr>
        <w:tabs>
          <w:tab w:val="left" w:pos="5954"/>
          <w:tab w:val="left" w:pos="7230"/>
        </w:tabs>
        <w:ind w:right="559"/>
        <w:jc w:val="center"/>
        <w:rPr>
          <w:sz w:val="20"/>
          <w:szCs w:val="20"/>
          <w:lang w:val="uk-UA"/>
        </w:rPr>
      </w:pPr>
      <w:r w:rsidRPr="005214D4">
        <w:rPr>
          <w:sz w:val="20"/>
          <w:szCs w:val="20"/>
          <w:lang w:val="uk-UA"/>
        </w:rPr>
        <w:t xml:space="preserve">                                                                                                    (підпис)                      (ініціали та прізвище)</w:t>
      </w:r>
    </w:p>
    <w:p w:rsidR="0010673F" w:rsidRPr="00C70679" w:rsidRDefault="0010673F" w:rsidP="0010673F">
      <w:pPr>
        <w:spacing w:before="240"/>
        <w:ind w:right="420"/>
        <w:rPr>
          <w:sz w:val="28"/>
          <w:szCs w:val="28"/>
          <w:lang w:val="uk-UA"/>
        </w:rPr>
      </w:pPr>
      <w:r>
        <w:rPr>
          <w:sz w:val="28"/>
          <w:szCs w:val="28"/>
          <w:lang w:val="uk-UA"/>
        </w:rPr>
        <w:t>«25</w:t>
      </w:r>
      <w:r w:rsidRPr="00993F15">
        <w:rPr>
          <w:sz w:val="28"/>
          <w:szCs w:val="28"/>
          <w:lang w:val="uk-UA"/>
        </w:rPr>
        <w:t>»</w:t>
      </w:r>
      <w:r>
        <w:rPr>
          <w:sz w:val="28"/>
          <w:szCs w:val="28"/>
          <w:lang w:val="uk-UA"/>
        </w:rPr>
        <w:t xml:space="preserve"> серпня </w:t>
      </w:r>
      <w:r w:rsidRPr="00993F15">
        <w:rPr>
          <w:sz w:val="28"/>
          <w:szCs w:val="28"/>
          <w:lang w:val="uk-UA"/>
        </w:rPr>
        <w:t>20</w:t>
      </w:r>
      <w:r>
        <w:rPr>
          <w:sz w:val="28"/>
          <w:szCs w:val="28"/>
          <w:lang w:val="uk-UA"/>
        </w:rPr>
        <w:t>22</w:t>
      </w:r>
      <w:r w:rsidRPr="00993F15">
        <w:rPr>
          <w:sz w:val="28"/>
          <w:szCs w:val="28"/>
          <w:lang w:val="uk-UA"/>
        </w:rPr>
        <w:t xml:space="preserve"> року</w:t>
      </w:r>
    </w:p>
    <w:p w:rsidR="00B0747D" w:rsidRPr="00E565D9" w:rsidRDefault="00B0747D" w:rsidP="005214D4">
      <w:pPr>
        <w:autoSpaceDE w:val="0"/>
        <w:autoSpaceDN w:val="0"/>
        <w:adjustRightInd w:val="0"/>
        <w:jc w:val="center"/>
        <w:rPr>
          <w:sz w:val="20"/>
          <w:szCs w:val="20"/>
        </w:rPr>
      </w:pPr>
    </w:p>
    <w:p w:rsidR="00B0747D" w:rsidRPr="00E565D9" w:rsidRDefault="00B0747D" w:rsidP="00B0747D">
      <w:pPr>
        <w:autoSpaceDE w:val="0"/>
        <w:autoSpaceDN w:val="0"/>
        <w:adjustRightInd w:val="0"/>
        <w:spacing w:line="360" w:lineRule="auto"/>
        <w:rPr>
          <w:sz w:val="20"/>
          <w:szCs w:val="20"/>
        </w:rPr>
      </w:pPr>
    </w:p>
    <w:p w:rsidR="00B0747D" w:rsidRPr="00E565D9" w:rsidRDefault="00B0747D" w:rsidP="005214D4">
      <w:pPr>
        <w:autoSpaceDE w:val="0"/>
        <w:autoSpaceDN w:val="0"/>
        <w:adjustRightInd w:val="0"/>
        <w:jc w:val="center"/>
        <w:rPr>
          <w:b/>
          <w:sz w:val="20"/>
          <w:szCs w:val="20"/>
        </w:rPr>
      </w:pPr>
      <w:r>
        <w:rPr>
          <w:b/>
          <w:bCs/>
          <w:sz w:val="28"/>
          <w:szCs w:val="28"/>
          <w:lang w:val="uk-UA"/>
        </w:rPr>
        <w:t>РОБОЧА ПРОГРАМА НАВЧАЛЬНОЇ ДИСЦИПЛІНИ</w:t>
      </w:r>
    </w:p>
    <w:p w:rsidR="00B0747D" w:rsidRPr="005214D4" w:rsidRDefault="00B0747D" w:rsidP="005214D4">
      <w:pPr>
        <w:autoSpaceDE w:val="0"/>
        <w:autoSpaceDN w:val="0"/>
        <w:adjustRightInd w:val="0"/>
        <w:jc w:val="center"/>
        <w:rPr>
          <w:sz w:val="28"/>
          <w:szCs w:val="28"/>
          <w:u w:val="single"/>
          <w:lang w:val="uk-UA"/>
        </w:rPr>
      </w:pPr>
      <w:r w:rsidRPr="005214D4">
        <w:rPr>
          <w:sz w:val="28"/>
          <w:szCs w:val="28"/>
          <w:u w:val="single"/>
          <w:lang w:val="uk-UA"/>
        </w:rPr>
        <w:t xml:space="preserve">Переклад в галузі </w:t>
      </w:r>
      <w:r w:rsidR="004D0BD0" w:rsidRPr="005214D4">
        <w:rPr>
          <w:sz w:val="28"/>
          <w:szCs w:val="28"/>
          <w:u w:val="single"/>
          <w:lang w:val="uk-UA"/>
        </w:rPr>
        <w:t>банківських технологій</w:t>
      </w:r>
    </w:p>
    <w:p w:rsidR="00B0747D" w:rsidRDefault="00B0747D" w:rsidP="005214D4">
      <w:pPr>
        <w:autoSpaceDE w:val="0"/>
        <w:autoSpaceDN w:val="0"/>
        <w:adjustRightInd w:val="0"/>
        <w:jc w:val="center"/>
        <w:rPr>
          <w:sz w:val="20"/>
          <w:szCs w:val="20"/>
          <w:lang w:val="uk-UA"/>
        </w:rPr>
      </w:pPr>
      <w:r w:rsidRPr="00E565D9">
        <w:rPr>
          <w:sz w:val="20"/>
          <w:szCs w:val="20"/>
        </w:rPr>
        <w:t>(</w:t>
      </w:r>
      <w:r>
        <w:rPr>
          <w:sz w:val="20"/>
          <w:szCs w:val="20"/>
          <w:lang w:val="uk-UA"/>
        </w:rPr>
        <w:t>назва навчальної дисципліни)</w:t>
      </w:r>
    </w:p>
    <w:p w:rsidR="00B0747D" w:rsidRDefault="00B0747D" w:rsidP="005214D4">
      <w:pPr>
        <w:autoSpaceDE w:val="0"/>
        <w:autoSpaceDN w:val="0"/>
        <w:adjustRightInd w:val="0"/>
        <w:jc w:val="center"/>
        <w:rPr>
          <w:sz w:val="20"/>
          <w:szCs w:val="20"/>
          <w:lang w:val="uk-UA"/>
        </w:rPr>
      </w:pPr>
    </w:p>
    <w:p w:rsidR="00B0747D" w:rsidRDefault="00B0747D" w:rsidP="005214D4">
      <w:pPr>
        <w:autoSpaceDE w:val="0"/>
        <w:autoSpaceDN w:val="0"/>
        <w:adjustRightInd w:val="0"/>
        <w:rPr>
          <w:sz w:val="28"/>
          <w:szCs w:val="28"/>
          <w:lang w:val="uk-UA"/>
        </w:rPr>
      </w:pPr>
      <w:r>
        <w:rPr>
          <w:sz w:val="28"/>
          <w:szCs w:val="28"/>
          <w:lang w:val="uk-UA"/>
        </w:rPr>
        <w:t>рівень вищої освіти _____</w:t>
      </w:r>
      <w:r>
        <w:rPr>
          <w:sz w:val="28"/>
          <w:szCs w:val="28"/>
          <w:u w:val="single"/>
          <w:lang w:val="uk-UA"/>
        </w:rPr>
        <w:t>другий (магістерський)</w:t>
      </w:r>
      <w:r>
        <w:rPr>
          <w:sz w:val="28"/>
          <w:szCs w:val="28"/>
          <w:lang w:val="uk-UA"/>
        </w:rPr>
        <w:t>__________________________</w:t>
      </w:r>
    </w:p>
    <w:p w:rsidR="00B0747D" w:rsidRDefault="00B0747D" w:rsidP="005214D4">
      <w:pPr>
        <w:autoSpaceDE w:val="0"/>
        <w:autoSpaceDN w:val="0"/>
        <w:adjustRightInd w:val="0"/>
        <w:jc w:val="center"/>
        <w:rPr>
          <w:sz w:val="20"/>
          <w:szCs w:val="20"/>
          <w:lang w:val="uk-UA"/>
        </w:rPr>
      </w:pPr>
      <w:r>
        <w:rPr>
          <w:sz w:val="20"/>
          <w:szCs w:val="20"/>
          <w:lang w:val="uk-UA"/>
        </w:rPr>
        <w:t>перший (бакалаврський) / другий (магістерський)</w:t>
      </w:r>
    </w:p>
    <w:p w:rsidR="005214D4" w:rsidRPr="0010673F" w:rsidRDefault="005214D4" w:rsidP="005214D4">
      <w:pPr>
        <w:autoSpaceDE w:val="0"/>
        <w:autoSpaceDN w:val="0"/>
        <w:adjustRightInd w:val="0"/>
        <w:rPr>
          <w:sz w:val="28"/>
          <w:szCs w:val="28"/>
        </w:rPr>
      </w:pPr>
    </w:p>
    <w:p w:rsidR="00B0747D" w:rsidRDefault="00B0747D" w:rsidP="005214D4">
      <w:pPr>
        <w:autoSpaceDE w:val="0"/>
        <w:autoSpaceDN w:val="0"/>
        <w:adjustRightInd w:val="0"/>
        <w:rPr>
          <w:sz w:val="22"/>
          <w:szCs w:val="22"/>
          <w:lang w:val="uk-UA"/>
        </w:rPr>
      </w:pPr>
      <w:r>
        <w:rPr>
          <w:sz w:val="28"/>
          <w:szCs w:val="28"/>
          <w:lang w:val="uk-UA"/>
        </w:rPr>
        <w:t xml:space="preserve">галузь знань </w:t>
      </w:r>
      <w:r>
        <w:rPr>
          <w:sz w:val="22"/>
          <w:szCs w:val="22"/>
          <w:lang w:val="uk-UA"/>
        </w:rPr>
        <w:t>_____</w:t>
      </w:r>
      <w:r>
        <w:rPr>
          <w:sz w:val="28"/>
          <w:szCs w:val="28"/>
          <w:u w:val="single"/>
          <w:lang w:val="uk-UA"/>
        </w:rPr>
        <w:t>03 Гуманітарні науки</w:t>
      </w:r>
      <w:r>
        <w:rPr>
          <w:sz w:val="22"/>
          <w:szCs w:val="22"/>
          <w:lang w:val="uk-UA"/>
        </w:rPr>
        <w:t>_____________________________________________</w:t>
      </w:r>
    </w:p>
    <w:p w:rsidR="00B0747D" w:rsidRDefault="00B0747D" w:rsidP="005214D4">
      <w:pPr>
        <w:autoSpaceDE w:val="0"/>
        <w:autoSpaceDN w:val="0"/>
        <w:adjustRightInd w:val="0"/>
        <w:jc w:val="center"/>
        <w:rPr>
          <w:sz w:val="20"/>
          <w:szCs w:val="20"/>
          <w:lang w:val="uk-UA"/>
        </w:rPr>
      </w:pPr>
      <w:r w:rsidRPr="00E565D9">
        <w:rPr>
          <w:sz w:val="20"/>
          <w:szCs w:val="20"/>
        </w:rPr>
        <w:t>(</w:t>
      </w:r>
      <w:r>
        <w:rPr>
          <w:sz w:val="20"/>
          <w:szCs w:val="20"/>
          <w:lang w:val="uk-UA"/>
        </w:rPr>
        <w:t>шифр і назва)</w:t>
      </w:r>
    </w:p>
    <w:p w:rsidR="005214D4" w:rsidRPr="0010673F" w:rsidRDefault="005214D4" w:rsidP="005214D4">
      <w:pPr>
        <w:autoSpaceDE w:val="0"/>
        <w:autoSpaceDN w:val="0"/>
        <w:adjustRightInd w:val="0"/>
        <w:rPr>
          <w:sz w:val="28"/>
          <w:szCs w:val="28"/>
        </w:rPr>
      </w:pPr>
    </w:p>
    <w:p w:rsidR="00B0747D" w:rsidRDefault="00B0747D" w:rsidP="005214D4">
      <w:pPr>
        <w:autoSpaceDE w:val="0"/>
        <w:autoSpaceDN w:val="0"/>
        <w:adjustRightInd w:val="0"/>
        <w:rPr>
          <w:sz w:val="22"/>
          <w:szCs w:val="22"/>
          <w:lang w:val="uk-UA"/>
        </w:rPr>
      </w:pPr>
      <w:r>
        <w:rPr>
          <w:sz w:val="28"/>
          <w:szCs w:val="28"/>
          <w:lang w:val="uk-UA"/>
        </w:rPr>
        <w:t>спеціальність</w:t>
      </w:r>
      <w:r>
        <w:rPr>
          <w:sz w:val="26"/>
          <w:szCs w:val="26"/>
          <w:lang w:val="uk-UA"/>
        </w:rPr>
        <w:t xml:space="preserve"> </w:t>
      </w:r>
      <w:r>
        <w:rPr>
          <w:sz w:val="22"/>
          <w:szCs w:val="22"/>
          <w:lang w:val="uk-UA"/>
        </w:rPr>
        <w:t>_____</w:t>
      </w:r>
      <w:r>
        <w:rPr>
          <w:sz w:val="28"/>
          <w:szCs w:val="28"/>
          <w:u w:val="single"/>
          <w:lang w:val="uk-UA"/>
        </w:rPr>
        <w:t>035 Філологія</w:t>
      </w:r>
      <w:r>
        <w:rPr>
          <w:sz w:val="22"/>
          <w:szCs w:val="22"/>
          <w:lang w:val="uk-UA"/>
        </w:rPr>
        <w:t>____________________________________________________</w:t>
      </w:r>
    </w:p>
    <w:p w:rsidR="00B0747D" w:rsidRDefault="00B0747D" w:rsidP="005214D4">
      <w:pPr>
        <w:autoSpaceDE w:val="0"/>
        <w:autoSpaceDN w:val="0"/>
        <w:adjustRightInd w:val="0"/>
        <w:jc w:val="center"/>
        <w:rPr>
          <w:sz w:val="20"/>
          <w:szCs w:val="20"/>
          <w:lang w:val="uk-UA"/>
        </w:rPr>
      </w:pPr>
      <w:r w:rsidRPr="00E565D9">
        <w:rPr>
          <w:sz w:val="20"/>
          <w:szCs w:val="20"/>
        </w:rPr>
        <w:t>(</w:t>
      </w:r>
      <w:r>
        <w:rPr>
          <w:sz w:val="20"/>
          <w:szCs w:val="20"/>
          <w:lang w:val="uk-UA"/>
        </w:rPr>
        <w:t>шифр і назва)</w:t>
      </w:r>
    </w:p>
    <w:p w:rsidR="005214D4" w:rsidRPr="0010673F" w:rsidRDefault="005214D4" w:rsidP="005214D4">
      <w:pPr>
        <w:autoSpaceDE w:val="0"/>
        <w:autoSpaceDN w:val="0"/>
        <w:adjustRightInd w:val="0"/>
        <w:jc w:val="both"/>
        <w:rPr>
          <w:sz w:val="28"/>
          <w:szCs w:val="28"/>
        </w:rPr>
      </w:pPr>
    </w:p>
    <w:p w:rsidR="00B0747D" w:rsidRDefault="00B0747D" w:rsidP="005214D4">
      <w:pPr>
        <w:autoSpaceDE w:val="0"/>
        <w:autoSpaceDN w:val="0"/>
        <w:adjustRightInd w:val="0"/>
        <w:jc w:val="both"/>
        <w:rPr>
          <w:sz w:val="28"/>
          <w:szCs w:val="28"/>
          <w:lang w:val="uk-UA"/>
        </w:rPr>
      </w:pPr>
      <w:r>
        <w:rPr>
          <w:sz w:val="28"/>
          <w:szCs w:val="28"/>
          <w:lang w:val="uk-UA"/>
        </w:rPr>
        <w:t xml:space="preserve">спеціалізація </w:t>
      </w:r>
      <w:r>
        <w:rPr>
          <w:sz w:val="28"/>
          <w:szCs w:val="28"/>
          <w:u w:val="single"/>
          <w:lang w:val="uk-UA"/>
        </w:rPr>
        <w:t>035.041 Германські мови та літератури (переклад включно), перша – англійська</w:t>
      </w:r>
      <w:r w:rsidR="005214D4">
        <w:rPr>
          <w:sz w:val="28"/>
          <w:szCs w:val="28"/>
          <w:u w:val="single"/>
        </w:rPr>
        <w:t xml:space="preserve"> </w:t>
      </w:r>
      <w:r>
        <w:rPr>
          <w:sz w:val="28"/>
          <w:szCs w:val="28"/>
          <w:lang w:val="uk-UA"/>
        </w:rPr>
        <w:t>________</w:t>
      </w:r>
      <w:r w:rsidR="005214D4">
        <w:rPr>
          <w:sz w:val="28"/>
          <w:szCs w:val="28"/>
        </w:rPr>
        <w:t>______</w:t>
      </w:r>
      <w:r>
        <w:rPr>
          <w:sz w:val="28"/>
          <w:szCs w:val="28"/>
          <w:lang w:val="uk-UA"/>
        </w:rPr>
        <w:t>____________________________________________</w:t>
      </w:r>
    </w:p>
    <w:p w:rsidR="00B0747D" w:rsidRDefault="00B0747D" w:rsidP="005214D4">
      <w:pPr>
        <w:autoSpaceDE w:val="0"/>
        <w:autoSpaceDN w:val="0"/>
        <w:adjustRightInd w:val="0"/>
        <w:jc w:val="both"/>
        <w:rPr>
          <w:sz w:val="28"/>
          <w:szCs w:val="28"/>
          <w:u w:val="single"/>
          <w:lang w:val="uk-UA"/>
        </w:rPr>
      </w:pPr>
      <w:r w:rsidRPr="00E565D9">
        <w:rPr>
          <w:sz w:val="20"/>
          <w:szCs w:val="20"/>
        </w:rPr>
        <w:t xml:space="preserve">                             </w:t>
      </w:r>
      <w:r w:rsidRPr="00E565D9">
        <w:rPr>
          <w:sz w:val="20"/>
          <w:szCs w:val="20"/>
        </w:rPr>
        <w:tab/>
      </w:r>
      <w:r w:rsidRPr="00E565D9">
        <w:rPr>
          <w:sz w:val="20"/>
          <w:szCs w:val="20"/>
        </w:rPr>
        <w:tab/>
      </w:r>
      <w:r w:rsidRPr="00E565D9">
        <w:rPr>
          <w:sz w:val="20"/>
          <w:szCs w:val="20"/>
        </w:rPr>
        <w:tab/>
        <w:t xml:space="preserve">            (</w:t>
      </w:r>
      <w:r>
        <w:rPr>
          <w:sz w:val="20"/>
          <w:szCs w:val="20"/>
          <w:lang w:val="uk-UA"/>
        </w:rPr>
        <w:t>шифр і назва)</w:t>
      </w:r>
    </w:p>
    <w:p w:rsidR="005214D4" w:rsidRPr="0010673F" w:rsidRDefault="005214D4" w:rsidP="005214D4">
      <w:pPr>
        <w:autoSpaceDE w:val="0"/>
        <w:autoSpaceDN w:val="0"/>
        <w:adjustRightInd w:val="0"/>
        <w:jc w:val="both"/>
        <w:rPr>
          <w:sz w:val="28"/>
          <w:szCs w:val="28"/>
        </w:rPr>
      </w:pPr>
    </w:p>
    <w:p w:rsidR="00B0747D" w:rsidRDefault="00B0747D" w:rsidP="005214D4">
      <w:pPr>
        <w:autoSpaceDE w:val="0"/>
        <w:autoSpaceDN w:val="0"/>
        <w:adjustRightInd w:val="0"/>
        <w:jc w:val="both"/>
        <w:rPr>
          <w:sz w:val="22"/>
          <w:szCs w:val="22"/>
          <w:lang w:val="uk-UA"/>
        </w:rPr>
      </w:pPr>
      <w:r>
        <w:rPr>
          <w:sz w:val="28"/>
          <w:szCs w:val="28"/>
          <w:lang w:val="uk-UA"/>
        </w:rPr>
        <w:t xml:space="preserve">освітня програма </w:t>
      </w:r>
      <w:r>
        <w:rPr>
          <w:sz w:val="28"/>
          <w:szCs w:val="28"/>
          <w:u w:val="single"/>
          <w:lang w:val="uk-UA"/>
        </w:rPr>
        <w:t>Філологія. Германські мови та літератури (переклад включно), перша – англійська</w:t>
      </w:r>
      <w:r w:rsidR="005214D4" w:rsidRPr="005214D4">
        <w:rPr>
          <w:sz w:val="28"/>
          <w:szCs w:val="28"/>
          <w:u w:val="single"/>
        </w:rPr>
        <w:t xml:space="preserve"> </w:t>
      </w:r>
      <w:r>
        <w:rPr>
          <w:sz w:val="28"/>
          <w:szCs w:val="28"/>
          <w:lang w:val="uk-UA"/>
        </w:rPr>
        <w:t>_</w:t>
      </w:r>
      <w:r w:rsidR="005214D4" w:rsidRPr="005214D4">
        <w:rPr>
          <w:sz w:val="28"/>
          <w:szCs w:val="28"/>
        </w:rPr>
        <w:t>_________</w:t>
      </w:r>
      <w:r>
        <w:rPr>
          <w:sz w:val="28"/>
          <w:szCs w:val="28"/>
          <w:lang w:val="uk-UA"/>
        </w:rPr>
        <w:t>__________________________________________</w:t>
      </w:r>
    </w:p>
    <w:p w:rsidR="00B0747D" w:rsidRDefault="00B0747D" w:rsidP="005214D4">
      <w:pPr>
        <w:autoSpaceDE w:val="0"/>
        <w:autoSpaceDN w:val="0"/>
        <w:adjustRightInd w:val="0"/>
        <w:jc w:val="center"/>
        <w:rPr>
          <w:sz w:val="20"/>
          <w:szCs w:val="20"/>
          <w:lang w:val="uk-UA"/>
        </w:rPr>
      </w:pPr>
      <w:r w:rsidRPr="00E565D9">
        <w:rPr>
          <w:sz w:val="20"/>
          <w:szCs w:val="20"/>
        </w:rPr>
        <w:t>(</w:t>
      </w:r>
      <w:r>
        <w:rPr>
          <w:sz w:val="20"/>
          <w:szCs w:val="20"/>
          <w:lang w:val="uk-UA"/>
        </w:rPr>
        <w:t>назви освітніх програм спеціальностей)</w:t>
      </w:r>
    </w:p>
    <w:p w:rsidR="005214D4" w:rsidRPr="0010673F" w:rsidRDefault="005214D4" w:rsidP="005214D4">
      <w:pPr>
        <w:autoSpaceDE w:val="0"/>
        <w:autoSpaceDN w:val="0"/>
        <w:adjustRightInd w:val="0"/>
        <w:rPr>
          <w:sz w:val="28"/>
          <w:szCs w:val="28"/>
        </w:rPr>
      </w:pPr>
    </w:p>
    <w:p w:rsidR="00B0747D" w:rsidRDefault="00B0747D" w:rsidP="005214D4">
      <w:pPr>
        <w:autoSpaceDE w:val="0"/>
        <w:autoSpaceDN w:val="0"/>
        <w:adjustRightInd w:val="0"/>
        <w:rPr>
          <w:lang w:val="uk-UA"/>
        </w:rPr>
      </w:pPr>
      <w:r>
        <w:rPr>
          <w:sz w:val="28"/>
          <w:szCs w:val="28"/>
          <w:lang w:val="uk-UA"/>
        </w:rPr>
        <w:t>вид дисципліни ___</w:t>
      </w:r>
      <w:r w:rsidRPr="005214D4">
        <w:rPr>
          <w:sz w:val="28"/>
          <w:szCs w:val="28"/>
          <w:u w:val="single"/>
          <w:lang w:val="uk-UA"/>
        </w:rPr>
        <w:t>професійна;</w:t>
      </w:r>
      <w:r>
        <w:rPr>
          <w:sz w:val="28"/>
          <w:szCs w:val="28"/>
          <w:u w:val="single"/>
          <w:lang w:val="uk-UA"/>
        </w:rPr>
        <w:t xml:space="preserve"> вибіркова</w:t>
      </w:r>
      <w:r>
        <w:rPr>
          <w:sz w:val="28"/>
          <w:szCs w:val="28"/>
          <w:lang w:val="uk-UA"/>
        </w:rPr>
        <w:t>_________</w:t>
      </w:r>
      <w:r w:rsidR="005214D4" w:rsidRPr="0010673F">
        <w:rPr>
          <w:sz w:val="28"/>
          <w:szCs w:val="28"/>
        </w:rPr>
        <w:t>_____________</w:t>
      </w:r>
      <w:r>
        <w:rPr>
          <w:sz w:val="28"/>
          <w:szCs w:val="28"/>
          <w:lang w:val="uk-UA"/>
        </w:rPr>
        <w:t>___________</w:t>
      </w:r>
    </w:p>
    <w:p w:rsidR="00B0747D" w:rsidRDefault="00B0747D" w:rsidP="005214D4">
      <w:pPr>
        <w:autoSpaceDE w:val="0"/>
        <w:autoSpaceDN w:val="0"/>
        <w:adjustRightInd w:val="0"/>
        <w:jc w:val="center"/>
        <w:rPr>
          <w:sz w:val="20"/>
          <w:szCs w:val="20"/>
          <w:lang w:val="uk-UA"/>
        </w:rPr>
      </w:pPr>
      <w:r w:rsidRPr="00E565D9">
        <w:rPr>
          <w:sz w:val="20"/>
          <w:szCs w:val="20"/>
        </w:rPr>
        <w:t xml:space="preserve">                 (</w:t>
      </w:r>
      <w:r>
        <w:rPr>
          <w:sz w:val="20"/>
          <w:szCs w:val="20"/>
          <w:lang w:val="uk-UA"/>
        </w:rPr>
        <w:t>загальна підготовка / професійна підготовка; обов’язкова/вибіркова)</w:t>
      </w:r>
    </w:p>
    <w:p w:rsidR="005214D4" w:rsidRPr="0010673F" w:rsidRDefault="005214D4" w:rsidP="005214D4">
      <w:pPr>
        <w:autoSpaceDE w:val="0"/>
        <w:autoSpaceDN w:val="0"/>
        <w:adjustRightInd w:val="0"/>
        <w:rPr>
          <w:sz w:val="28"/>
          <w:szCs w:val="28"/>
        </w:rPr>
      </w:pPr>
    </w:p>
    <w:p w:rsidR="00B0747D" w:rsidRDefault="00B0747D" w:rsidP="005214D4">
      <w:pPr>
        <w:autoSpaceDE w:val="0"/>
        <w:autoSpaceDN w:val="0"/>
        <w:adjustRightInd w:val="0"/>
        <w:rPr>
          <w:sz w:val="26"/>
          <w:szCs w:val="26"/>
          <w:lang w:val="uk-UA"/>
        </w:rPr>
      </w:pPr>
      <w:r>
        <w:rPr>
          <w:sz w:val="28"/>
          <w:szCs w:val="28"/>
          <w:lang w:val="uk-UA"/>
        </w:rPr>
        <w:t>форма навчання _____</w:t>
      </w:r>
      <w:r>
        <w:rPr>
          <w:sz w:val="28"/>
          <w:szCs w:val="28"/>
          <w:u w:val="single"/>
          <w:lang w:val="uk-UA"/>
        </w:rPr>
        <w:t>денна</w:t>
      </w:r>
      <w:r w:rsidR="005214D4" w:rsidRPr="005214D4">
        <w:rPr>
          <w:sz w:val="28"/>
          <w:szCs w:val="28"/>
          <w:u w:val="single"/>
        </w:rPr>
        <w:t xml:space="preserve"> </w:t>
      </w:r>
      <w:r>
        <w:rPr>
          <w:sz w:val="28"/>
          <w:szCs w:val="28"/>
          <w:lang w:val="uk-UA"/>
        </w:rPr>
        <w:t>____________________________________________</w:t>
      </w:r>
    </w:p>
    <w:p w:rsidR="005214D4" w:rsidRPr="005214D4" w:rsidRDefault="00B0747D" w:rsidP="005214D4">
      <w:pPr>
        <w:autoSpaceDE w:val="0"/>
        <w:autoSpaceDN w:val="0"/>
        <w:adjustRightInd w:val="0"/>
        <w:jc w:val="center"/>
        <w:rPr>
          <w:sz w:val="20"/>
          <w:szCs w:val="20"/>
        </w:rPr>
      </w:pPr>
      <w:r w:rsidRPr="00E565D9">
        <w:rPr>
          <w:sz w:val="20"/>
          <w:szCs w:val="20"/>
        </w:rPr>
        <w:t>(</w:t>
      </w:r>
      <w:r>
        <w:rPr>
          <w:sz w:val="20"/>
          <w:szCs w:val="20"/>
          <w:lang w:val="uk-UA"/>
        </w:rPr>
        <w:t>денна / заочна/дистанційна)</w:t>
      </w:r>
    </w:p>
    <w:p w:rsidR="00B0747D" w:rsidRDefault="0010673F" w:rsidP="005214D4">
      <w:pPr>
        <w:autoSpaceDE w:val="0"/>
        <w:autoSpaceDN w:val="0"/>
        <w:adjustRightInd w:val="0"/>
        <w:jc w:val="center"/>
        <w:rPr>
          <w:sz w:val="26"/>
          <w:szCs w:val="26"/>
          <w:lang w:val="uk-UA"/>
        </w:rPr>
      </w:pPr>
      <w:r>
        <w:rPr>
          <w:sz w:val="28"/>
          <w:szCs w:val="28"/>
          <w:lang w:val="uk-UA"/>
        </w:rPr>
        <w:t>Харків – 2022</w:t>
      </w:r>
      <w:r w:rsidR="00B0747D">
        <w:rPr>
          <w:sz w:val="28"/>
          <w:szCs w:val="28"/>
          <w:lang w:val="uk-UA"/>
        </w:rPr>
        <w:t xml:space="preserve"> рік</w:t>
      </w:r>
      <w:r w:rsidR="00B0747D">
        <w:rPr>
          <w:sz w:val="26"/>
          <w:szCs w:val="26"/>
          <w:lang w:val="uk-UA"/>
        </w:rPr>
        <w:br w:type="page"/>
      </w:r>
      <w:r w:rsidR="00B0747D">
        <w:rPr>
          <w:b/>
          <w:bCs/>
          <w:sz w:val="28"/>
          <w:szCs w:val="28"/>
          <w:lang w:val="uk-UA"/>
        </w:rPr>
        <w:lastRenderedPageBreak/>
        <w:t>ЛИСТ ЗАТВЕРДЖЕННЯ</w:t>
      </w:r>
    </w:p>
    <w:p w:rsidR="00B0747D" w:rsidRPr="00E565D9" w:rsidRDefault="00B0747D" w:rsidP="00B0747D">
      <w:pPr>
        <w:autoSpaceDE w:val="0"/>
        <w:autoSpaceDN w:val="0"/>
        <w:adjustRightInd w:val="0"/>
        <w:spacing w:line="360" w:lineRule="auto"/>
        <w:rPr>
          <w:sz w:val="26"/>
          <w:szCs w:val="26"/>
        </w:rPr>
      </w:pPr>
    </w:p>
    <w:p w:rsidR="005214D4" w:rsidRPr="005214D4" w:rsidRDefault="00B0747D" w:rsidP="005214D4">
      <w:pPr>
        <w:autoSpaceDE w:val="0"/>
        <w:autoSpaceDN w:val="0"/>
        <w:adjustRightInd w:val="0"/>
        <w:jc w:val="both"/>
        <w:rPr>
          <w:sz w:val="26"/>
          <w:szCs w:val="26"/>
        </w:rPr>
      </w:pPr>
      <w:r>
        <w:rPr>
          <w:sz w:val="28"/>
          <w:szCs w:val="28"/>
          <w:lang w:val="uk-UA"/>
        </w:rPr>
        <w:t>Робоча програма з навчальної дисципліни</w:t>
      </w:r>
      <w:r w:rsidR="005214D4" w:rsidRPr="005214D4">
        <w:rPr>
          <w:sz w:val="26"/>
          <w:szCs w:val="26"/>
        </w:rPr>
        <w:t xml:space="preserve"> </w:t>
      </w:r>
      <w:r w:rsidRPr="005214D4">
        <w:rPr>
          <w:sz w:val="28"/>
          <w:szCs w:val="28"/>
          <w:u w:val="single"/>
          <w:lang w:val="uk-UA"/>
        </w:rPr>
        <w:t xml:space="preserve">Переклад в галузі </w:t>
      </w:r>
      <w:r w:rsidR="00A90872" w:rsidRPr="005214D4">
        <w:rPr>
          <w:sz w:val="28"/>
          <w:szCs w:val="28"/>
          <w:u w:val="single"/>
          <w:lang w:val="uk-UA"/>
        </w:rPr>
        <w:t>банківських технологій</w:t>
      </w:r>
      <w:r w:rsidR="005214D4" w:rsidRPr="005214D4">
        <w:rPr>
          <w:sz w:val="28"/>
          <w:szCs w:val="28"/>
        </w:rPr>
        <w:t>____________________________</w:t>
      </w:r>
      <w:r w:rsidR="005214D4">
        <w:rPr>
          <w:sz w:val="28"/>
          <w:szCs w:val="28"/>
        </w:rPr>
        <w:t>_______________________________</w:t>
      </w:r>
    </w:p>
    <w:p w:rsidR="00B0747D" w:rsidRPr="005214D4" w:rsidRDefault="005214D4" w:rsidP="005214D4">
      <w:pPr>
        <w:autoSpaceDE w:val="0"/>
        <w:autoSpaceDN w:val="0"/>
        <w:adjustRightInd w:val="0"/>
        <w:jc w:val="both"/>
        <w:rPr>
          <w:sz w:val="26"/>
          <w:szCs w:val="26"/>
          <w:u w:val="single"/>
          <w:lang w:val="uk-UA"/>
        </w:rPr>
      </w:pPr>
      <w:r w:rsidRPr="0010673F">
        <w:rPr>
          <w:sz w:val="20"/>
          <w:szCs w:val="20"/>
        </w:rPr>
        <w:t xml:space="preserve">                                                                           </w:t>
      </w:r>
      <w:r w:rsidR="00B0747D" w:rsidRPr="00E565D9">
        <w:rPr>
          <w:sz w:val="20"/>
          <w:szCs w:val="20"/>
        </w:rPr>
        <w:t>(</w:t>
      </w:r>
      <w:r w:rsidR="00B0747D">
        <w:rPr>
          <w:sz w:val="20"/>
          <w:szCs w:val="20"/>
          <w:lang w:val="uk-UA"/>
        </w:rPr>
        <w:t>назва дисципліни)</w:t>
      </w:r>
    </w:p>
    <w:p w:rsidR="00B0747D" w:rsidRPr="00E565D9" w:rsidRDefault="00B0747D" w:rsidP="00B0747D">
      <w:pPr>
        <w:autoSpaceDE w:val="0"/>
        <w:autoSpaceDN w:val="0"/>
        <w:adjustRightInd w:val="0"/>
        <w:spacing w:line="360" w:lineRule="auto"/>
        <w:rPr>
          <w:sz w:val="20"/>
          <w:szCs w:val="20"/>
        </w:rPr>
      </w:pPr>
    </w:p>
    <w:p w:rsidR="00B0747D" w:rsidRDefault="00B0747D" w:rsidP="00B0747D">
      <w:pPr>
        <w:autoSpaceDE w:val="0"/>
        <w:autoSpaceDN w:val="0"/>
        <w:adjustRightInd w:val="0"/>
        <w:spacing w:line="360" w:lineRule="auto"/>
        <w:rPr>
          <w:sz w:val="28"/>
          <w:szCs w:val="28"/>
          <w:lang w:val="uk-UA"/>
        </w:rPr>
      </w:pPr>
      <w:r>
        <w:rPr>
          <w:sz w:val="28"/>
          <w:szCs w:val="28"/>
          <w:lang w:val="uk-UA"/>
        </w:rPr>
        <w:t>Розробники:</w:t>
      </w:r>
    </w:p>
    <w:p w:rsidR="00B0747D" w:rsidRDefault="00B0747D" w:rsidP="005214D4">
      <w:pPr>
        <w:tabs>
          <w:tab w:val="left" w:pos="4500"/>
          <w:tab w:val="left" w:pos="7080"/>
        </w:tabs>
        <w:autoSpaceDE w:val="0"/>
        <w:autoSpaceDN w:val="0"/>
        <w:adjustRightInd w:val="0"/>
        <w:rPr>
          <w:sz w:val="20"/>
          <w:szCs w:val="20"/>
          <w:lang w:val="uk-UA"/>
        </w:rPr>
      </w:pPr>
      <w:r>
        <w:rPr>
          <w:sz w:val="28"/>
          <w:szCs w:val="28"/>
          <w:u w:val="single"/>
          <w:lang w:val="uk-UA"/>
        </w:rPr>
        <w:t>Доцент,</w:t>
      </w:r>
      <w:r>
        <w:rPr>
          <w:sz w:val="26"/>
          <w:szCs w:val="26"/>
          <w:u w:val="single"/>
          <w:lang w:val="uk-UA"/>
        </w:rPr>
        <w:t xml:space="preserve"> кандидат філол. наук</w:t>
      </w:r>
      <w:r w:rsidR="00CC0F6F" w:rsidRPr="00CC0F6F">
        <w:rPr>
          <w:sz w:val="26"/>
          <w:szCs w:val="26"/>
        </w:rPr>
        <w:t xml:space="preserve">        </w:t>
      </w:r>
      <w:r>
        <w:rPr>
          <w:sz w:val="26"/>
          <w:szCs w:val="26"/>
          <w:lang w:val="uk-UA"/>
        </w:rPr>
        <w:t xml:space="preserve">      </w:t>
      </w:r>
      <w:r w:rsidR="00CC0F6F">
        <w:rPr>
          <w:sz w:val="26"/>
          <w:lang w:val="uk-UA"/>
        </w:rPr>
        <w:t>______________</w:t>
      </w:r>
      <w:r w:rsidR="00CC0F6F">
        <w:rPr>
          <w:sz w:val="26"/>
          <w:szCs w:val="26"/>
          <w:lang w:val="uk-UA"/>
        </w:rPr>
        <w:t xml:space="preserve">            </w:t>
      </w:r>
      <w:r w:rsidR="004D0BD0" w:rsidRPr="00CC0F6F">
        <w:rPr>
          <w:sz w:val="26"/>
          <w:szCs w:val="26"/>
          <w:u w:val="single"/>
          <w:lang w:val="uk-UA"/>
        </w:rPr>
        <w:t>Оксана</w:t>
      </w:r>
      <w:r w:rsidRPr="00CC0F6F">
        <w:rPr>
          <w:sz w:val="26"/>
          <w:szCs w:val="26"/>
          <w:u w:val="single"/>
          <w:lang w:val="uk-UA"/>
        </w:rPr>
        <w:t xml:space="preserve"> </w:t>
      </w:r>
      <w:r w:rsidR="004D0BD0" w:rsidRPr="00CC0F6F">
        <w:rPr>
          <w:sz w:val="26"/>
          <w:szCs w:val="26"/>
          <w:u w:val="single"/>
          <w:lang w:val="uk-UA"/>
        </w:rPr>
        <w:t>Г</w:t>
      </w:r>
      <w:r w:rsidR="004D0BD0">
        <w:rPr>
          <w:sz w:val="26"/>
          <w:szCs w:val="26"/>
          <w:u w:val="single"/>
          <w:lang w:val="uk-UA"/>
        </w:rPr>
        <w:t>ОЛІКОВА</w:t>
      </w:r>
    </w:p>
    <w:p w:rsidR="00B0747D" w:rsidRDefault="00B0747D" w:rsidP="005214D4">
      <w:pPr>
        <w:tabs>
          <w:tab w:val="left" w:pos="4500"/>
          <w:tab w:val="left" w:pos="7080"/>
        </w:tabs>
        <w:autoSpaceDE w:val="0"/>
        <w:autoSpaceDN w:val="0"/>
        <w:adjustRightInd w:val="0"/>
        <w:rPr>
          <w:sz w:val="20"/>
          <w:szCs w:val="20"/>
          <w:lang w:val="uk-UA"/>
        </w:rPr>
      </w:pPr>
      <w:r w:rsidRPr="00E565D9">
        <w:rPr>
          <w:sz w:val="20"/>
          <w:szCs w:val="20"/>
        </w:rPr>
        <w:t>(</w:t>
      </w:r>
      <w:r>
        <w:rPr>
          <w:sz w:val="20"/>
          <w:szCs w:val="20"/>
          <w:lang w:val="uk-UA"/>
        </w:rPr>
        <w:t>посада, науковий ступінь та вчене звання)</w:t>
      </w:r>
      <w:r>
        <w:rPr>
          <w:sz w:val="20"/>
          <w:szCs w:val="20"/>
          <w:lang w:val="uk-UA"/>
        </w:rPr>
        <w:tab/>
        <w:t xml:space="preserve">    </w:t>
      </w:r>
      <w:proofErr w:type="gramStart"/>
      <w:r>
        <w:rPr>
          <w:sz w:val="20"/>
          <w:szCs w:val="20"/>
          <w:lang w:val="uk-UA"/>
        </w:rPr>
        <w:t xml:space="preserve">   (</w:t>
      </w:r>
      <w:proofErr w:type="gramEnd"/>
      <w:r>
        <w:rPr>
          <w:sz w:val="20"/>
          <w:szCs w:val="20"/>
          <w:lang w:val="uk-UA"/>
        </w:rPr>
        <w:t>підпис)</w:t>
      </w:r>
      <w:r>
        <w:rPr>
          <w:sz w:val="20"/>
          <w:szCs w:val="20"/>
          <w:lang w:val="uk-UA"/>
        </w:rPr>
        <w:tab/>
        <w:t>(ініціали та прізвище)</w:t>
      </w:r>
    </w:p>
    <w:p w:rsidR="00B0747D" w:rsidRDefault="00B0747D" w:rsidP="00B0747D">
      <w:pPr>
        <w:tabs>
          <w:tab w:val="left" w:pos="5160"/>
          <w:tab w:val="left" w:pos="7280"/>
        </w:tabs>
        <w:autoSpaceDE w:val="0"/>
        <w:autoSpaceDN w:val="0"/>
        <w:adjustRightInd w:val="0"/>
        <w:spacing w:line="360" w:lineRule="auto"/>
        <w:rPr>
          <w:sz w:val="20"/>
          <w:szCs w:val="20"/>
          <w:lang w:val="uk-UA"/>
        </w:rPr>
      </w:pPr>
    </w:p>
    <w:p w:rsidR="00B0747D" w:rsidRPr="00E565D9" w:rsidRDefault="00B0747D" w:rsidP="00B0747D">
      <w:pPr>
        <w:autoSpaceDE w:val="0"/>
        <w:autoSpaceDN w:val="0"/>
        <w:adjustRightInd w:val="0"/>
        <w:spacing w:line="360" w:lineRule="auto"/>
        <w:rPr>
          <w:sz w:val="20"/>
          <w:szCs w:val="20"/>
        </w:rPr>
      </w:pPr>
    </w:p>
    <w:p w:rsidR="00CC0F6F" w:rsidRPr="0010673F" w:rsidRDefault="00CC0F6F" w:rsidP="00B0747D">
      <w:pPr>
        <w:autoSpaceDE w:val="0"/>
        <w:autoSpaceDN w:val="0"/>
        <w:adjustRightInd w:val="0"/>
        <w:spacing w:line="360" w:lineRule="auto"/>
        <w:rPr>
          <w:sz w:val="28"/>
          <w:szCs w:val="28"/>
        </w:rPr>
      </w:pPr>
    </w:p>
    <w:p w:rsidR="00CC0F6F" w:rsidRPr="0010673F" w:rsidRDefault="00CC0F6F" w:rsidP="00B0747D">
      <w:pPr>
        <w:autoSpaceDE w:val="0"/>
        <w:autoSpaceDN w:val="0"/>
        <w:adjustRightInd w:val="0"/>
        <w:spacing w:line="360" w:lineRule="auto"/>
        <w:rPr>
          <w:sz w:val="28"/>
          <w:szCs w:val="28"/>
        </w:rPr>
      </w:pPr>
    </w:p>
    <w:p w:rsidR="00B0747D" w:rsidRDefault="00B0747D" w:rsidP="00CC0F6F">
      <w:pPr>
        <w:autoSpaceDE w:val="0"/>
        <w:autoSpaceDN w:val="0"/>
        <w:adjustRightInd w:val="0"/>
        <w:rPr>
          <w:sz w:val="28"/>
          <w:szCs w:val="28"/>
          <w:lang w:val="uk-UA"/>
        </w:rPr>
      </w:pPr>
      <w:r>
        <w:rPr>
          <w:sz w:val="28"/>
          <w:szCs w:val="28"/>
          <w:lang w:val="uk-UA"/>
        </w:rPr>
        <w:t xml:space="preserve">Робоча програма розглянута та затверджена на засіданні кафедри </w:t>
      </w:r>
    </w:p>
    <w:p w:rsidR="00B0747D" w:rsidRPr="00E565D9" w:rsidRDefault="00B0747D" w:rsidP="00CC0F6F">
      <w:pPr>
        <w:autoSpaceDE w:val="0"/>
        <w:autoSpaceDN w:val="0"/>
        <w:adjustRightInd w:val="0"/>
        <w:rPr>
          <w:sz w:val="16"/>
          <w:szCs w:val="16"/>
        </w:rPr>
      </w:pPr>
    </w:p>
    <w:p w:rsidR="00B0747D" w:rsidRDefault="00B0747D" w:rsidP="00CC0F6F">
      <w:pPr>
        <w:autoSpaceDE w:val="0"/>
        <w:autoSpaceDN w:val="0"/>
        <w:adjustRightInd w:val="0"/>
        <w:rPr>
          <w:sz w:val="26"/>
          <w:szCs w:val="26"/>
          <w:lang w:val="uk-UA"/>
        </w:rPr>
      </w:pPr>
      <w:r w:rsidRPr="00E565D9">
        <w:rPr>
          <w:sz w:val="26"/>
          <w:szCs w:val="26"/>
        </w:rPr>
        <w:t>_______________</w:t>
      </w:r>
      <w:r>
        <w:rPr>
          <w:sz w:val="26"/>
          <w:szCs w:val="26"/>
          <w:u w:val="single"/>
          <w:lang w:val="uk-UA"/>
        </w:rPr>
        <w:t>ділової іноземної мови та перекладу</w:t>
      </w:r>
      <w:r>
        <w:rPr>
          <w:sz w:val="26"/>
          <w:szCs w:val="26"/>
          <w:lang w:val="uk-UA"/>
        </w:rPr>
        <w:t>______________</w:t>
      </w:r>
    </w:p>
    <w:p w:rsidR="00B0747D" w:rsidRDefault="00CC0F6F" w:rsidP="00CC0F6F">
      <w:pPr>
        <w:autoSpaceDE w:val="0"/>
        <w:autoSpaceDN w:val="0"/>
        <w:adjustRightInd w:val="0"/>
        <w:ind w:firstLine="708"/>
        <w:rPr>
          <w:sz w:val="20"/>
          <w:szCs w:val="20"/>
          <w:lang w:val="uk-UA"/>
        </w:rPr>
      </w:pPr>
      <w:r w:rsidRPr="0010673F">
        <w:rPr>
          <w:sz w:val="20"/>
          <w:szCs w:val="20"/>
        </w:rPr>
        <w:t xml:space="preserve">                                                    </w:t>
      </w:r>
      <w:r w:rsidR="00B0747D" w:rsidRPr="00E565D9">
        <w:rPr>
          <w:sz w:val="20"/>
          <w:szCs w:val="20"/>
        </w:rPr>
        <w:t>(</w:t>
      </w:r>
      <w:r w:rsidR="00B0747D">
        <w:rPr>
          <w:sz w:val="20"/>
          <w:szCs w:val="20"/>
          <w:lang w:val="uk-UA"/>
        </w:rPr>
        <w:t>назва кафедри)</w:t>
      </w:r>
    </w:p>
    <w:p w:rsidR="00B0747D" w:rsidRPr="00E565D9" w:rsidRDefault="00B0747D" w:rsidP="00CC0F6F">
      <w:pPr>
        <w:autoSpaceDE w:val="0"/>
        <w:autoSpaceDN w:val="0"/>
        <w:adjustRightInd w:val="0"/>
        <w:rPr>
          <w:sz w:val="26"/>
          <w:szCs w:val="26"/>
        </w:rPr>
      </w:pPr>
    </w:p>
    <w:p w:rsidR="00B0747D" w:rsidRPr="0010673F" w:rsidRDefault="00B0747D" w:rsidP="0010673F">
      <w:pPr>
        <w:spacing w:before="240"/>
        <w:ind w:right="420"/>
        <w:rPr>
          <w:sz w:val="28"/>
          <w:szCs w:val="28"/>
          <w:lang w:val="uk-UA"/>
        </w:rPr>
      </w:pPr>
      <w:r>
        <w:rPr>
          <w:sz w:val="28"/>
          <w:szCs w:val="28"/>
          <w:lang w:val="uk-UA"/>
        </w:rPr>
        <w:t xml:space="preserve">Протокол </w:t>
      </w:r>
      <w:r w:rsidRPr="00CC0F6F">
        <w:rPr>
          <w:sz w:val="28"/>
          <w:szCs w:val="28"/>
          <w:lang w:val="uk-UA"/>
        </w:rPr>
        <w:t xml:space="preserve">від </w:t>
      </w:r>
      <w:r w:rsidR="0010673F">
        <w:rPr>
          <w:sz w:val="28"/>
          <w:szCs w:val="28"/>
          <w:lang w:val="uk-UA"/>
        </w:rPr>
        <w:t>«25</w:t>
      </w:r>
      <w:r w:rsidR="0010673F" w:rsidRPr="00993F15">
        <w:rPr>
          <w:sz w:val="28"/>
          <w:szCs w:val="28"/>
          <w:lang w:val="uk-UA"/>
        </w:rPr>
        <w:t>»</w:t>
      </w:r>
      <w:r w:rsidR="0010673F">
        <w:rPr>
          <w:sz w:val="28"/>
          <w:szCs w:val="28"/>
          <w:lang w:val="uk-UA"/>
        </w:rPr>
        <w:t xml:space="preserve"> серпня </w:t>
      </w:r>
      <w:r w:rsidR="0010673F" w:rsidRPr="00993F15">
        <w:rPr>
          <w:sz w:val="28"/>
          <w:szCs w:val="28"/>
          <w:lang w:val="uk-UA"/>
        </w:rPr>
        <w:t>20</w:t>
      </w:r>
      <w:r w:rsidR="0010673F">
        <w:rPr>
          <w:sz w:val="28"/>
          <w:szCs w:val="28"/>
          <w:lang w:val="uk-UA"/>
        </w:rPr>
        <w:t>22</w:t>
      </w:r>
      <w:r w:rsidR="0010673F" w:rsidRPr="00993F15">
        <w:rPr>
          <w:sz w:val="28"/>
          <w:szCs w:val="28"/>
          <w:lang w:val="uk-UA"/>
        </w:rPr>
        <w:t xml:space="preserve"> року</w:t>
      </w:r>
      <w:r w:rsidR="0010673F">
        <w:rPr>
          <w:sz w:val="28"/>
          <w:szCs w:val="28"/>
          <w:lang w:val="uk-UA"/>
        </w:rPr>
        <w:t xml:space="preserve"> </w:t>
      </w:r>
      <w:r w:rsidRPr="00CC0F6F">
        <w:rPr>
          <w:sz w:val="28"/>
          <w:szCs w:val="28"/>
          <w:lang w:val="uk-UA"/>
        </w:rPr>
        <w:t>№</w:t>
      </w:r>
      <w:r w:rsidR="0010673F">
        <w:rPr>
          <w:sz w:val="28"/>
          <w:szCs w:val="28"/>
          <w:lang w:val="uk-UA"/>
        </w:rPr>
        <w:t> 1</w:t>
      </w:r>
      <w:r w:rsidRPr="00CC0F6F">
        <w:rPr>
          <w:sz w:val="28"/>
          <w:szCs w:val="28"/>
        </w:rPr>
        <w:t xml:space="preserve"> _____</w:t>
      </w:r>
    </w:p>
    <w:p w:rsidR="00B0747D" w:rsidRPr="00E565D9" w:rsidRDefault="00B0747D" w:rsidP="00CC0F6F">
      <w:pPr>
        <w:autoSpaceDE w:val="0"/>
        <w:autoSpaceDN w:val="0"/>
        <w:adjustRightInd w:val="0"/>
        <w:rPr>
          <w:sz w:val="20"/>
          <w:szCs w:val="20"/>
        </w:rPr>
      </w:pPr>
    </w:p>
    <w:p w:rsidR="00B0747D" w:rsidRPr="00E565D9" w:rsidRDefault="00B0747D" w:rsidP="00CC0F6F">
      <w:pPr>
        <w:tabs>
          <w:tab w:val="left" w:pos="4200"/>
        </w:tabs>
        <w:autoSpaceDE w:val="0"/>
        <w:autoSpaceDN w:val="0"/>
        <w:adjustRightInd w:val="0"/>
        <w:rPr>
          <w:sz w:val="26"/>
          <w:szCs w:val="26"/>
        </w:rPr>
      </w:pPr>
    </w:p>
    <w:p w:rsidR="00B0747D" w:rsidRDefault="00B0747D" w:rsidP="00CC0F6F">
      <w:pPr>
        <w:tabs>
          <w:tab w:val="left" w:pos="4200"/>
        </w:tabs>
        <w:autoSpaceDE w:val="0"/>
        <w:autoSpaceDN w:val="0"/>
        <w:adjustRightInd w:val="0"/>
        <w:rPr>
          <w:sz w:val="21"/>
          <w:szCs w:val="21"/>
          <w:lang w:val="uk-UA"/>
        </w:rPr>
      </w:pPr>
      <w:r>
        <w:rPr>
          <w:sz w:val="28"/>
          <w:szCs w:val="28"/>
          <w:lang w:val="uk-UA"/>
        </w:rPr>
        <w:t>Завідувач кафедри</w:t>
      </w:r>
      <w:r w:rsidR="00CC0F6F" w:rsidRPr="00CC0F6F">
        <w:rPr>
          <w:sz w:val="28"/>
          <w:szCs w:val="28"/>
        </w:rPr>
        <w:t xml:space="preserve"> </w:t>
      </w:r>
      <w:r>
        <w:rPr>
          <w:sz w:val="26"/>
          <w:szCs w:val="26"/>
          <w:lang w:val="uk-UA"/>
        </w:rPr>
        <w:t xml:space="preserve"> </w:t>
      </w:r>
      <w:r>
        <w:rPr>
          <w:sz w:val="23"/>
          <w:szCs w:val="23"/>
          <w:lang w:val="uk-UA"/>
        </w:rPr>
        <w:t xml:space="preserve">______________        </w:t>
      </w:r>
      <w:r>
        <w:rPr>
          <w:sz w:val="21"/>
          <w:szCs w:val="21"/>
          <w:lang w:val="uk-UA"/>
        </w:rPr>
        <w:t>___</w:t>
      </w:r>
      <w:r>
        <w:rPr>
          <w:sz w:val="28"/>
          <w:szCs w:val="28"/>
          <w:u w:val="single"/>
          <w:lang w:val="uk-UA"/>
        </w:rPr>
        <w:t>Антоніна БАДАН</w:t>
      </w:r>
      <w:r>
        <w:rPr>
          <w:sz w:val="21"/>
          <w:szCs w:val="21"/>
          <w:lang w:val="uk-UA"/>
        </w:rPr>
        <w:t>____</w:t>
      </w:r>
    </w:p>
    <w:p w:rsidR="00B0747D" w:rsidRDefault="00B0747D" w:rsidP="00CC0F6F">
      <w:pPr>
        <w:tabs>
          <w:tab w:val="left" w:pos="2410"/>
          <w:tab w:val="left" w:pos="4800"/>
          <w:tab w:val="left" w:pos="6663"/>
        </w:tabs>
        <w:autoSpaceDE w:val="0"/>
        <w:autoSpaceDN w:val="0"/>
        <w:adjustRightInd w:val="0"/>
        <w:rPr>
          <w:sz w:val="19"/>
          <w:szCs w:val="19"/>
          <w:lang w:val="uk-UA"/>
        </w:rPr>
      </w:pPr>
      <w:r w:rsidRPr="00E565D9">
        <w:rPr>
          <w:sz w:val="20"/>
          <w:szCs w:val="20"/>
        </w:rPr>
        <w:tab/>
        <w:t xml:space="preserve">   </w:t>
      </w:r>
      <w:r w:rsidR="00CC0F6F" w:rsidRPr="00CC0F6F">
        <w:rPr>
          <w:sz w:val="20"/>
          <w:szCs w:val="20"/>
        </w:rPr>
        <w:t xml:space="preserve"> </w:t>
      </w:r>
      <w:r w:rsidRPr="00E565D9">
        <w:rPr>
          <w:sz w:val="20"/>
          <w:szCs w:val="20"/>
        </w:rPr>
        <w:t xml:space="preserve">    (</w:t>
      </w:r>
      <w:proofErr w:type="gramStart"/>
      <w:r>
        <w:rPr>
          <w:sz w:val="20"/>
          <w:szCs w:val="20"/>
          <w:lang w:val="uk-UA"/>
        </w:rPr>
        <w:t xml:space="preserve">підпис)   </w:t>
      </w:r>
      <w:proofErr w:type="gramEnd"/>
      <w:r>
        <w:rPr>
          <w:sz w:val="20"/>
          <w:szCs w:val="20"/>
          <w:lang w:val="uk-UA"/>
        </w:rPr>
        <w:t xml:space="preserve">               </w:t>
      </w:r>
      <w:r w:rsidR="00CC0F6F" w:rsidRPr="00CC0F6F">
        <w:rPr>
          <w:sz w:val="20"/>
          <w:szCs w:val="20"/>
        </w:rPr>
        <w:t xml:space="preserve">       </w:t>
      </w:r>
      <w:r>
        <w:rPr>
          <w:sz w:val="20"/>
          <w:szCs w:val="20"/>
          <w:lang w:val="uk-UA"/>
        </w:rPr>
        <w:t xml:space="preserve">  (ініціали та прізвище)</w:t>
      </w:r>
    </w:p>
    <w:p w:rsidR="00B0747D" w:rsidRPr="00CC0F6F" w:rsidRDefault="00B0747D" w:rsidP="00CC0F6F">
      <w:pPr>
        <w:autoSpaceDE w:val="0"/>
        <w:autoSpaceDN w:val="0"/>
        <w:adjustRightInd w:val="0"/>
        <w:rPr>
          <w:sz w:val="20"/>
          <w:szCs w:val="20"/>
          <w:lang w:val="uk-UA"/>
        </w:rPr>
      </w:pPr>
    </w:p>
    <w:p w:rsidR="00B0747D" w:rsidRPr="00E565D9" w:rsidRDefault="00B0747D" w:rsidP="00CC0F6F">
      <w:pPr>
        <w:autoSpaceDE w:val="0"/>
        <w:autoSpaceDN w:val="0"/>
        <w:adjustRightInd w:val="0"/>
        <w:rPr>
          <w:sz w:val="20"/>
          <w:szCs w:val="20"/>
        </w:rPr>
      </w:pPr>
    </w:p>
    <w:p w:rsidR="00B0747D" w:rsidRPr="00E565D9" w:rsidRDefault="00B0747D" w:rsidP="00CC0F6F">
      <w:pPr>
        <w:autoSpaceDE w:val="0"/>
        <w:autoSpaceDN w:val="0"/>
        <w:adjustRightInd w:val="0"/>
        <w:rPr>
          <w:sz w:val="20"/>
          <w:szCs w:val="20"/>
        </w:rPr>
      </w:pPr>
    </w:p>
    <w:p w:rsidR="00B0747D" w:rsidRPr="00E565D9" w:rsidRDefault="00B0747D" w:rsidP="00B0747D">
      <w:pPr>
        <w:autoSpaceDE w:val="0"/>
        <w:autoSpaceDN w:val="0"/>
        <w:adjustRightInd w:val="0"/>
        <w:spacing w:line="360" w:lineRule="auto"/>
        <w:rPr>
          <w:sz w:val="20"/>
          <w:szCs w:val="20"/>
        </w:rPr>
      </w:pPr>
    </w:p>
    <w:p w:rsidR="00B0747D" w:rsidRPr="00E565D9" w:rsidRDefault="00B0747D" w:rsidP="00B0747D">
      <w:pPr>
        <w:autoSpaceDE w:val="0"/>
        <w:autoSpaceDN w:val="0"/>
        <w:adjustRightInd w:val="0"/>
        <w:spacing w:line="360" w:lineRule="auto"/>
        <w:jc w:val="right"/>
        <w:rPr>
          <w:sz w:val="28"/>
          <w:szCs w:val="28"/>
        </w:rPr>
      </w:pPr>
    </w:p>
    <w:p w:rsidR="00B0747D" w:rsidRPr="00E565D9" w:rsidRDefault="00B0747D" w:rsidP="00B0747D">
      <w:pPr>
        <w:autoSpaceDE w:val="0"/>
        <w:autoSpaceDN w:val="0"/>
        <w:adjustRightInd w:val="0"/>
        <w:spacing w:line="360" w:lineRule="auto"/>
        <w:jc w:val="right"/>
        <w:rPr>
          <w:sz w:val="28"/>
          <w:szCs w:val="28"/>
        </w:rPr>
      </w:pPr>
    </w:p>
    <w:p w:rsidR="00B0747D" w:rsidRPr="00E565D9" w:rsidRDefault="00B0747D" w:rsidP="00B0747D">
      <w:pPr>
        <w:autoSpaceDE w:val="0"/>
        <w:autoSpaceDN w:val="0"/>
        <w:adjustRightInd w:val="0"/>
        <w:spacing w:line="360" w:lineRule="auto"/>
        <w:jc w:val="right"/>
        <w:rPr>
          <w:sz w:val="28"/>
          <w:szCs w:val="28"/>
        </w:rPr>
      </w:pPr>
    </w:p>
    <w:p w:rsidR="00B0747D" w:rsidRPr="00E565D9" w:rsidRDefault="00B0747D" w:rsidP="00B0747D">
      <w:pPr>
        <w:autoSpaceDE w:val="0"/>
        <w:autoSpaceDN w:val="0"/>
        <w:adjustRightInd w:val="0"/>
        <w:spacing w:line="360" w:lineRule="auto"/>
        <w:jc w:val="right"/>
        <w:rPr>
          <w:sz w:val="28"/>
          <w:szCs w:val="28"/>
        </w:rPr>
      </w:pPr>
    </w:p>
    <w:p w:rsidR="00B0747D" w:rsidRPr="00E565D9" w:rsidRDefault="00B0747D" w:rsidP="00B0747D">
      <w:pPr>
        <w:autoSpaceDE w:val="0"/>
        <w:autoSpaceDN w:val="0"/>
        <w:adjustRightInd w:val="0"/>
        <w:spacing w:line="360" w:lineRule="auto"/>
        <w:rPr>
          <w:sz w:val="28"/>
          <w:szCs w:val="28"/>
        </w:rPr>
      </w:pPr>
    </w:p>
    <w:p w:rsidR="00B0747D" w:rsidRPr="00E565D9" w:rsidRDefault="00B0747D" w:rsidP="00B0747D">
      <w:pPr>
        <w:autoSpaceDE w:val="0"/>
        <w:autoSpaceDN w:val="0"/>
        <w:adjustRightInd w:val="0"/>
        <w:spacing w:line="360" w:lineRule="auto"/>
        <w:rPr>
          <w:sz w:val="28"/>
          <w:szCs w:val="28"/>
        </w:rPr>
      </w:pPr>
    </w:p>
    <w:p w:rsidR="00B0747D" w:rsidRPr="0010673F" w:rsidRDefault="00B0747D" w:rsidP="00B0747D">
      <w:pPr>
        <w:autoSpaceDE w:val="0"/>
        <w:autoSpaceDN w:val="0"/>
        <w:adjustRightInd w:val="0"/>
        <w:spacing w:line="360" w:lineRule="auto"/>
        <w:rPr>
          <w:sz w:val="28"/>
          <w:szCs w:val="28"/>
        </w:rPr>
      </w:pPr>
    </w:p>
    <w:p w:rsidR="00CC0F6F" w:rsidRPr="0010673F" w:rsidRDefault="00CC0F6F" w:rsidP="00B0747D">
      <w:pPr>
        <w:autoSpaceDE w:val="0"/>
        <w:autoSpaceDN w:val="0"/>
        <w:adjustRightInd w:val="0"/>
        <w:spacing w:line="360" w:lineRule="auto"/>
        <w:rPr>
          <w:sz w:val="28"/>
          <w:szCs w:val="28"/>
        </w:rPr>
      </w:pPr>
    </w:p>
    <w:p w:rsidR="00CC0F6F" w:rsidRPr="0010673F" w:rsidRDefault="00CC0F6F" w:rsidP="00B0747D">
      <w:pPr>
        <w:autoSpaceDE w:val="0"/>
        <w:autoSpaceDN w:val="0"/>
        <w:adjustRightInd w:val="0"/>
        <w:spacing w:line="360" w:lineRule="auto"/>
        <w:rPr>
          <w:sz w:val="28"/>
          <w:szCs w:val="28"/>
        </w:rPr>
      </w:pPr>
    </w:p>
    <w:p w:rsidR="00CC0F6F" w:rsidRPr="0010673F" w:rsidRDefault="00CC0F6F" w:rsidP="00B0747D">
      <w:pPr>
        <w:autoSpaceDE w:val="0"/>
        <w:autoSpaceDN w:val="0"/>
        <w:adjustRightInd w:val="0"/>
        <w:spacing w:line="360" w:lineRule="auto"/>
        <w:rPr>
          <w:sz w:val="28"/>
          <w:szCs w:val="28"/>
        </w:rPr>
      </w:pPr>
    </w:p>
    <w:p w:rsidR="00CC0F6F" w:rsidRDefault="00CC0F6F" w:rsidP="00CC0F6F">
      <w:pPr>
        <w:jc w:val="center"/>
        <w:rPr>
          <w:b/>
          <w:sz w:val="28"/>
          <w:szCs w:val="28"/>
          <w:lang w:val="uk-UA"/>
        </w:rPr>
      </w:pPr>
      <w:r w:rsidRPr="002B3F2C">
        <w:rPr>
          <w:b/>
          <w:sz w:val="28"/>
          <w:szCs w:val="28"/>
          <w:lang w:val="uk-UA"/>
        </w:rPr>
        <w:lastRenderedPageBreak/>
        <w:t>ЛИСТ ПОГОДЖЕННЯ</w:t>
      </w:r>
    </w:p>
    <w:p w:rsidR="00CC0F6F" w:rsidRDefault="00CC0F6F" w:rsidP="00CC0F6F">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C0F6F" w:rsidRPr="0071621D" w:rsidTr="002E15B0">
        <w:tc>
          <w:tcPr>
            <w:tcW w:w="3282" w:type="dxa"/>
            <w:vAlign w:val="center"/>
          </w:tcPr>
          <w:p w:rsidR="00CC0F6F" w:rsidRPr="0071621D" w:rsidRDefault="00CC0F6F" w:rsidP="002E15B0">
            <w:pPr>
              <w:jc w:val="center"/>
              <w:rPr>
                <w:sz w:val="28"/>
                <w:szCs w:val="28"/>
                <w:lang w:val="uk-UA"/>
              </w:rPr>
            </w:pPr>
            <w:r w:rsidRPr="0071621D">
              <w:rPr>
                <w:sz w:val="28"/>
                <w:szCs w:val="28"/>
                <w:lang w:val="uk-UA"/>
              </w:rPr>
              <w:t xml:space="preserve">Шифр та назва </w:t>
            </w:r>
            <w:r>
              <w:rPr>
                <w:sz w:val="28"/>
                <w:szCs w:val="28"/>
                <w:lang w:val="uk-UA"/>
              </w:rPr>
              <w:t>освітньої програми</w:t>
            </w:r>
          </w:p>
        </w:tc>
        <w:tc>
          <w:tcPr>
            <w:tcW w:w="3283" w:type="dxa"/>
            <w:vAlign w:val="center"/>
          </w:tcPr>
          <w:p w:rsidR="00CC0F6F" w:rsidRPr="0071621D" w:rsidRDefault="00CC0F6F" w:rsidP="002E15B0">
            <w:pPr>
              <w:jc w:val="center"/>
              <w:rPr>
                <w:sz w:val="28"/>
                <w:szCs w:val="28"/>
                <w:lang w:val="uk-UA"/>
              </w:rPr>
            </w:pPr>
            <w:r w:rsidRPr="0071621D">
              <w:rPr>
                <w:sz w:val="28"/>
                <w:szCs w:val="28"/>
                <w:lang w:val="uk-UA"/>
              </w:rPr>
              <w:t xml:space="preserve">ПІБ </w:t>
            </w:r>
            <w:r>
              <w:rPr>
                <w:sz w:val="28"/>
                <w:szCs w:val="28"/>
                <w:lang w:val="uk-UA"/>
              </w:rPr>
              <w:t>Гаранта ОП</w:t>
            </w:r>
          </w:p>
        </w:tc>
        <w:tc>
          <w:tcPr>
            <w:tcW w:w="3283" w:type="dxa"/>
            <w:vAlign w:val="center"/>
          </w:tcPr>
          <w:p w:rsidR="00CC0F6F" w:rsidRPr="0071621D" w:rsidRDefault="00CC0F6F" w:rsidP="002E15B0">
            <w:pPr>
              <w:jc w:val="center"/>
              <w:rPr>
                <w:sz w:val="28"/>
                <w:szCs w:val="28"/>
                <w:lang w:val="uk-UA"/>
              </w:rPr>
            </w:pPr>
            <w:r w:rsidRPr="0071621D">
              <w:rPr>
                <w:sz w:val="28"/>
                <w:szCs w:val="28"/>
                <w:lang w:val="uk-UA"/>
              </w:rPr>
              <w:t>Підпис</w:t>
            </w:r>
            <w:r>
              <w:rPr>
                <w:sz w:val="28"/>
                <w:szCs w:val="28"/>
                <w:lang w:val="uk-UA"/>
              </w:rPr>
              <w:t>, дата</w:t>
            </w:r>
          </w:p>
        </w:tc>
      </w:tr>
      <w:tr w:rsidR="00CC0F6F" w:rsidRPr="0071621D" w:rsidTr="002E15B0">
        <w:trPr>
          <w:trHeight w:val="866"/>
        </w:trPr>
        <w:tc>
          <w:tcPr>
            <w:tcW w:w="3282" w:type="dxa"/>
          </w:tcPr>
          <w:p w:rsidR="00CC0F6F" w:rsidRPr="0048337B" w:rsidRDefault="00CC0F6F" w:rsidP="002E15B0">
            <w:pPr>
              <w:rPr>
                <w:b/>
                <w:sz w:val="28"/>
                <w:szCs w:val="28"/>
                <w:lang w:val="uk-UA"/>
              </w:rPr>
            </w:pPr>
            <w:r>
              <w:rPr>
                <w:sz w:val="28"/>
                <w:szCs w:val="28"/>
                <w:lang w:val="uk-UA"/>
              </w:rPr>
              <w:t xml:space="preserve">035.041 </w:t>
            </w:r>
            <w:r w:rsidRPr="0048337B">
              <w:rPr>
                <w:sz w:val="28"/>
                <w:szCs w:val="28"/>
                <w:lang w:val="uk-UA"/>
              </w:rPr>
              <w:t>Філологія. Германські мови та літератури (переклад включно), перша – англійська</w:t>
            </w:r>
          </w:p>
        </w:tc>
        <w:tc>
          <w:tcPr>
            <w:tcW w:w="3283" w:type="dxa"/>
          </w:tcPr>
          <w:p w:rsidR="00CC0F6F" w:rsidRPr="0048337B" w:rsidRDefault="00CC0F6F" w:rsidP="002E15B0">
            <w:pPr>
              <w:rPr>
                <w:sz w:val="28"/>
                <w:szCs w:val="28"/>
                <w:lang w:val="uk-UA"/>
              </w:rPr>
            </w:pPr>
            <w:r>
              <w:rPr>
                <w:sz w:val="28"/>
                <w:szCs w:val="28"/>
                <w:lang w:val="uk-UA"/>
              </w:rPr>
              <w:t>Антоніна БАДАН</w:t>
            </w:r>
          </w:p>
        </w:tc>
        <w:tc>
          <w:tcPr>
            <w:tcW w:w="3283" w:type="dxa"/>
          </w:tcPr>
          <w:p w:rsidR="00CC0F6F" w:rsidRPr="0071621D" w:rsidRDefault="00CC0F6F" w:rsidP="002E15B0">
            <w:pPr>
              <w:jc w:val="center"/>
              <w:rPr>
                <w:b/>
                <w:sz w:val="28"/>
                <w:szCs w:val="28"/>
                <w:lang w:val="uk-UA"/>
              </w:rPr>
            </w:pPr>
          </w:p>
        </w:tc>
      </w:tr>
    </w:tbl>
    <w:p w:rsidR="00CC0F6F" w:rsidRPr="002B3F2C" w:rsidRDefault="00CC0F6F" w:rsidP="00CC0F6F">
      <w:pPr>
        <w:jc w:val="center"/>
        <w:rPr>
          <w:b/>
          <w:sz w:val="28"/>
          <w:szCs w:val="28"/>
          <w:lang w:val="uk-UA"/>
        </w:rPr>
      </w:pPr>
    </w:p>
    <w:p w:rsidR="00CC0F6F" w:rsidRDefault="00CC0F6F" w:rsidP="00CC0F6F">
      <w:pPr>
        <w:rPr>
          <w:sz w:val="28"/>
          <w:szCs w:val="28"/>
          <w:lang w:val="uk-UA"/>
        </w:rPr>
      </w:pPr>
    </w:p>
    <w:p w:rsidR="00CC0F6F" w:rsidRDefault="00CC0F6F" w:rsidP="00CC0F6F">
      <w:pPr>
        <w:rPr>
          <w:sz w:val="28"/>
          <w:szCs w:val="28"/>
          <w:lang w:val="uk-UA"/>
        </w:rPr>
      </w:pPr>
      <w:r>
        <w:rPr>
          <w:sz w:val="28"/>
          <w:szCs w:val="28"/>
          <w:lang w:val="uk-UA"/>
        </w:rPr>
        <w:t xml:space="preserve">Голова групи забезпечення </w:t>
      </w:r>
    </w:p>
    <w:p w:rsidR="0010673F" w:rsidRPr="0048337B" w:rsidRDefault="00CC0F6F" w:rsidP="0010673F">
      <w:pPr>
        <w:rPr>
          <w:sz w:val="28"/>
          <w:szCs w:val="28"/>
          <w:lang w:val="uk-UA"/>
        </w:rPr>
      </w:pPr>
      <w:r>
        <w:rPr>
          <w:sz w:val="28"/>
          <w:szCs w:val="28"/>
          <w:lang w:val="uk-UA"/>
        </w:rPr>
        <w:t xml:space="preserve">спеціальності </w:t>
      </w:r>
      <w:r w:rsidRPr="00B24E0C">
        <w:rPr>
          <w:sz w:val="28"/>
          <w:szCs w:val="28"/>
          <w:lang w:val="uk-UA"/>
        </w:rPr>
        <w:t>__________</w:t>
      </w:r>
      <w:r>
        <w:rPr>
          <w:sz w:val="28"/>
          <w:szCs w:val="28"/>
          <w:lang w:val="uk-UA"/>
        </w:rPr>
        <w:t>_________________</w:t>
      </w:r>
      <w:r w:rsidR="0010673F">
        <w:rPr>
          <w:sz w:val="28"/>
          <w:szCs w:val="28"/>
          <w:lang w:val="uk-UA"/>
        </w:rPr>
        <w:t>__</w:t>
      </w:r>
      <w:r>
        <w:rPr>
          <w:sz w:val="28"/>
          <w:szCs w:val="28"/>
          <w:lang w:val="uk-UA"/>
        </w:rPr>
        <w:t>____________</w:t>
      </w:r>
      <w:r w:rsidR="0010673F" w:rsidRPr="0010673F">
        <w:rPr>
          <w:sz w:val="28"/>
          <w:szCs w:val="28"/>
          <w:u w:val="single"/>
          <w:lang w:val="uk-UA"/>
        </w:rPr>
        <w:t>Антоніна БАДАН</w:t>
      </w:r>
    </w:p>
    <w:p w:rsidR="00CC0F6F" w:rsidRPr="002B3F2C" w:rsidRDefault="00CC0F6F" w:rsidP="00CC0F6F">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(ПІБ, підпис)</w:t>
      </w:r>
    </w:p>
    <w:p w:rsidR="0010673F" w:rsidRPr="00C70679" w:rsidRDefault="0010673F" w:rsidP="0010673F">
      <w:pPr>
        <w:spacing w:before="240"/>
        <w:ind w:right="420"/>
        <w:rPr>
          <w:sz w:val="28"/>
          <w:szCs w:val="28"/>
          <w:lang w:val="uk-UA"/>
        </w:rPr>
      </w:pPr>
      <w:r>
        <w:rPr>
          <w:sz w:val="28"/>
          <w:szCs w:val="28"/>
          <w:lang w:val="uk-UA"/>
        </w:rPr>
        <w:t>«25</w:t>
      </w:r>
      <w:r w:rsidRPr="00993F15">
        <w:rPr>
          <w:sz w:val="28"/>
          <w:szCs w:val="28"/>
          <w:lang w:val="uk-UA"/>
        </w:rPr>
        <w:t>»</w:t>
      </w:r>
      <w:r>
        <w:rPr>
          <w:sz w:val="28"/>
          <w:szCs w:val="28"/>
          <w:lang w:val="uk-UA"/>
        </w:rPr>
        <w:t xml:space="preserve"> серпня </w:t>
      </w:r>
      <w:r w:rsidRPr="00993F15">
        <w:rPr>
          <w:sz w:val="28"/>
          <w:szCs w:val="28"/>
          <w:lang w:val="uk-UA"/>
        </w:rPr>
        <w:t>20</w:t>
      </w:r>
      <w:r>
        <w:rPr>
          <w:sz w:val="28"/>
          <w:szCs w:val="28"/>
          <w:lang w:val="uk-UA"/>
        </w:rPr>
        <w:t>22</w:t>
      </w:r>
      <w:r w:rsidRPr="00993F15">
        <w:rPr>
          <w:sz w:val="28"/>
          <w:szCs w:val="28"/>
          <w:lang w:val="uk-UA"/>
        </w:rPr>
        <w:t xml:space="preserve"> року</w:t>
      </w:r>
    </w:p>
    <w:p w:rsidR="00CC0F6F" w:rsidRDefault="00CC0F6F" w:rsidP="00CC0F6F">
      <w:pPr>
        <w:jc w:val="center"/>
        <w:rPr>
          <w:b/>
          <w:sz w:val="28"/>
          <w:lang w:val="uk-UA"/>
        </w:rPr>
      </w:pPr>
      <w:bookmarkStart w:id="0" w:name="_GoBack"/>
      <w:bookmarkEnd w:id="0"/>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Default="00CC0F6F" w:rsidP="00CC0F6F">
      <w:pPr>
        <w:jc w:val="center"/>
        <w:rPr>
          <w:b/>
          <w:sz w:val="28"/>
          <w:lang w:val="uk-UA"/>
        </w:rPr>
      </w:pPr>
    </w:p>
    <w:p w:rsidR="00CC0F6F" w:rsidRPr="003657AC" w:rsidRDefault="00CC0F6F" w:rsidP="00CC0F6F">
      <w:pPr>
        <w:jc w:val="center"/>
        <w:rPr>
          <w:b/>
          <w:sz w:val="28"/>
          <w:lang w:val="uk-UA"/>
        </w:rPr>
      </w:pPr>
      <w:r w:rsidRPr="003657AC">
        <w:rPr>
          <w:b/>
          <w:sz w:val="28"/>
          <w:lang w:val="uk-UA"/>
        </w:rPr>
        <w:t>ЛИСТ ПЕРЕЗАТВЕРДЖЕННЯ РОБОЧОЇ НАВЧАЛЬНОЇ ПРОГРАМИ</w:t>
      </w:r>
    </w:p>
    <w:p w:rsidR="00CC0F6F" w:rsidRPr="003657AC" w:rsidRDefault="00CC0F6F" w:rsidP="00CC0F6F">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C0F6F" w:rsidRPr="00426ED3" w:rsidTr="002E15B0">
        <w:trPr>
          <w:jc w:val="center"/>
        </w:trPr>
        <w:tc>
          <w:tcPr>
            <w:tcW w:w="2272" w:type="dxa"/>
            <w:shd w:val="clear" w:color="auto" w:fill="auto"/>
            <w:vAlign w:val="center"/>
          </w:tcPr>
          <w:p w:rsidR="00CC0F6F" w:rsidRPr="00426ED3" w:rsidRDefault="00CC0F6F" w:rsidP="002E15B0">
            <w:pPr>
              <w:jc w:val="center"/>
              <w:rPr>
                <w:lang w:val="uk-UA"/>
              </w:rPr>
            </w:pPr>
            <w:r w:rsidRPr="00426ED3">
              <w:rPr>
                <w:lang w:val="uk-UA"/>
              </w:rPr>
              <w:t xml:space="preserve">Дата засідання </w:t>
            </w:r>
            <w:r w:rsidRPr="00426ED3">
              <w:rPr>
                <w:lang w:val="uk-UA"/>
              </w:rPr>
              <w:br/>
            </w:r>
            <w:r>
              <w:rPr>
                <w:lang w:val="uk-UA"/>
              </w:rPr>
              <w:t>кафедри-</w:t>
            </w:r>
            <w:r w:rsidRPr="00426ED3">
              <w:rPr>
                <w:lang w:val="uk-UA"/>
              </w:rPr>
              <w:t>розробника РПНД</w:t>
            </w:r>
          </w:p>
        </w:tc>
        <w:tc>
          <w:tcPr>
            <w:tcW w:w="1276" w:type="dxa"/>
            <w:shd w:val="clear" w:color="auto" w:fill="auto"/>
            <w:vAlign w:val="center"/>
          </w:tcPr>
          <w:p w:rsidR="00CC0F6F" w:rsidRPr="00426ED3" w:rsidRDefault="00CC0F6F" w:rsidP="002E15B0">
            <w:pPr>
              <w:jc w:val="center"/>
              <w:rPr>
                <w:lang w:val="uk-UA"/>
              </w:rPr>
            </w:pPr>
            <w:r w:rsidRPr="00426ED3">
              <w:rPr>
                <w:lang w:val="uk-UA"/>
              </w:rPr>
              <w:t>Номер протоколу</w:t>
            </w:r>
          </w:p>
        </w:tc>
        <w:tc>
          <w:tcPr>
            <w:tcW w:w="1276" w:type="dxa"/>
            <w:shd w:val="clear" w:color="auto" w:fill="auto"/>
            <w:vAlign w:val="center"/>
          </w:tcPr>
          <w:p w:rsidR="00CC0F6F" w:rsidRPr="00426ED3" w:rsidRDefault="00CC0F6F" w:rsidP="002E15B0">
            <w:pPr>
              <w:jc w:val="center"/>
              <w:rPr>
                <w:lang w:val="uk-UA"/>
              </w:rPr>
            </w:pPr>
            <w:r w:rsidRPr="00426ED3">
              <w:rPr>
                <w:lang w:val="uk-UA"/>
              </w:rPr>
              <w:t>Підпис завідувача кафедри</w:t>
            </w:r>
          </w:p>
        </w:tc>
        <w:tc>
          <w:tcPr>
            <w:tcW w:w="4815" w:type="dxa"/>
            <w:shd w:val="clear" w:color="auto" w:fill="auto"/>
            <w:vAlign w:val="center"/>
          </w:tcPr>
          <w:p w:rsidR="00CC0F6F" w:rsidRPr="00426ED3" w:rsidRDefault="00CC0F6F" w:rsidP="002E15B0">
            <w:pPr>
              <w:jc w:val="center"/>
              <w:rPr>
                <w:lang w:val="uk-UA"/>
              </w:rPr>
            </w:pPr>
            <w:r>
              <w:rPr>
                <w:lang w:val="uk-UA"/>
              </w:rPr>
              <w:t>Гарант освітньої програми</w:t>
            </w:r>
          </w:p>
        </w:tc>
      </w:tr>
      <w:tr w:rsidR="00CC0F6F" w:rsidRPr="002B3F2C" w:rsidTr="002E15B0">
        <w:trPr>
          <w:jc w:val="center"/>
        </w:trPr>
        <w:tc>
          <w:tcPr>
            <w:tcW w:w="2272"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4815" w:type="dxa"/>
            <w:shd w:val="clear" w:color="auto" w:fill="auto"/>
          </w:tcPr>
          <w:p w:rsidR="00CC0F6F" w:rsidRPr="002B3F2C" w:rsidRDefault="00CC0F6F" w:rsidP="002E15B0">
            <w:pPr>
              <w:jc w:val="center"/>
              <w:rPr>
                <w:sz w:val="28"/>
                <w:lang w:val="uk-UA"/>
              </w:rPr>
            </w:pPr>
          </w:p>
        </w:tc>
      </w:tr>
      <w:tr w:rsidR="00CC0F6F" w:rsidRPr="002B3F2C" w:rsidTr="002E15B0">
        <w:trPr>
          <w:jc w:val="center"/>
        </w:trPr>
        <w:tc>
          <w:tcPr>
            <w:tcW w:w="2272"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4815" w:type="dxa"/>
            <w:shd w:val="clear" w:color="auto" w:fill="auto"/>
          </w:tcPr>
          <w:p w:rsidR="00CC0F6F" w:rsidRPr="002B3F2C" w:rsidRDefault="00CC0F6F" w:rsidP="002E15B0">
            <w:pPr>
              <w:jc w:val="center"/>
              <w:rPr>
                <w:sz w:val="28"/>
                <w:lang w:val="uk-UA"/>
              </w:rPr>
            </w:pPr>
          </w:p>
        </w:tc>
      </w:tr>
      <w:tr w:rsidR="00CC0F6F" w:rsidRPr="002B3F2C" w:rsidTr="002E15B0">
        <w:trPr>
          <w:jc w:val="center"/>
        </w:trPr>
        <w:tc>
          <w:tcPr>
            <w:tcW w:w="2272"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4815" w:type="dxa"/>
            <w:shd w:val="clear" w:color="auto" w:fill="auto"/>
          </w:tcPr>
          <w:p w:rsidR="00CC0F6F" w:rsidRPr="002B3F2C" w:rsidRDefault="00CC0F6F" w:rsidP="002E15B0">
            <w:pPr>
              <w:jc w:val="center"/>
              <w:rPr>
                <w:sz w:val="28"/>
                <w:lang w:val="uk-UA"/>
              </w:rPr>
            </w:pPr>
          </w:p>
        </w:tc>
      </w:tr>
      <w:tr w:rsidR="00CC0F6F" w:rsidRPr="002B3F2C" w:rsidTr="002E15B0">
        <w:trPr>
          <w:jc w:val="center"/>
        </w:trPr>
        <w:tc>
          <w:tcPr>
            <w:tcW w:w="2272"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4815" w:type="dxa"/>
            <w:shd w:val="clear" w:color="auto" w:fill="auto"/>
          </w:tcPr>
          <w:p w:rsidR="00CC0F6F" w:rsidRPr="002B3F2C" w:rsidRDefault="00CC0F6F" w:rsidP="002E15B0">
            <w:pPr>
              <w:jc w:val="center"/>
              <w:rPr>
                <w:sz w:val="28"/>
                <w:lang w:val="uk-UA"/>
              </w:rPr>
            </w:pPr>
          </w:p>
        </w:tc>
      </w:tr>
      <w:tr w:rsidR="00CC0F6F" w:rsidRPr="002B3F2C" w:rsidTr="002E15B0">
        <w:trPr>
          <w:jc w:val="center"/>
        </w:trPr>
        <w:tc>
          <w:tcPr>
            <w:tcW w:w="2272"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1276" w:type="dxa"/>
            <w:shd w:val="clear" w:color="auto" w:fill="auto"/>
          </w:tcPr>
          <w:p w:rsidR="00CC0F6F" w:rsidRPr="002B3F2C" w:rsidRDefault="00CC0F6F" w:rsidP="002E15B0">
            <w:pPr>
              <w:jc w:val="center"/>
              <w:rPr>
                <w:sz w:val="28"/>
                <w:lang w:val="uk-UA"/>
              </w:rPr>
            </w:pPr>
          </w:p>
        </w:tc>
        <w:tc>
          <w:tcPr>
            <w:tcW w:w="4815" w:type="dxa"/>
            <w:shd w:val="clear" w:color="auto" w:fill="auto"/>
          </w:tcPr>
          <w:p w:rsidR="00CC0F6F" w:rsidRPr="002B3F2C" w:rsidRDefault="00CC0F6F" w:rsidP="002E15B0">
            <w:pPr>
              <w:jc w:val="center"/>
              <w:rPr>
                <w:sz w:val="28"/>
                <w:lang w:val="uk-UA"/>
              </w:rPr>
            </w:pPr>
          </w:p>
        </w:tc>
      </w:tr>
    </w:tbl>
    <w:p w:rsidR="00CC0F6F" w:rsidRPr="003657AC" w:rsidRDefault="00CC0F6F" w:rsidP="00CC0F6F">
      <w:pPr>
        <w:jc w:val="center"/>
        <w:rPr>
          <w:sz w:val="28"/>
          <w:lang w:val="uk-UA"/>
        </w:rPr>
      </w:pPr>
    </w:p>
    <w:p w:rsidR="00CC0F6F" w:rsidRPr="003657AC" w:rsidRDefault="00CC0F6F" w:rsidP="00CC0F6F">
      <w:pPr>
        <w:jc w:val="center"/>
        <w:rPr>
          <w:sz w:val="28"/>
          <w:lang w:val="uk-UA"/>
        </w:rPr>
      </w:pPr>
    </w:p>
    <w:p w:rsidR="00CC0F6F" w:rsidRPr="003657AC" w:rsidRDefault="00CC0F6F" w:rsidP="00CC0F6F">
      <w:pPr>
        <w:jc w:val="center"/>
        <w:rPr>
          <w:sz w:val="28"/>
          <w:lang w:val="uk-UA"/>
        </w:rPr>
      </w:pPr>
    </w:p>
    <w:p w:rsidR="00CC0F6F" w:rsidRPr="003657AC" w:rsidRDefault="00CC0F6F" w:rsidP="00CC0F6F">
      <w:pPr>
        <w:jc w:val="center"/>
        <w:rPr>
          <w:sz w:val="28"/>
          <w:lang w:val="uk-UA"/>
        </w:rPr>
      </w:pPr>
    </w:p>
    <w:p w:rsidR="00B0747D" w:rsidRDefault="00B0747D" w:rsidP="00CC0F6F">
      <w:pPr>
        <w:autoSpaceDE w:val="0"/>
        <w:autoSpaceDN w:val="0"/>
        <w:adjustRightInd w:val="0"/>
        <w:jc w:val="center"/>
        <w:rPr>
          <w:b/>
          <w:bCs/>
          <w:sz w:val="28"/>
          <w:szCs w:val="28"/>
          <w:lang w:val="uk-UA"/>
        </w:rPr>
      </w:pPr>
      <w:r>
        <w:rPr>
          <w:b/>
          <w:bCs/>
          <w:sz w:val="28"/>
          <w:szCs w:val="28"/>
          <w:lang w:val="uk-UA"/>
        </w:rPr>
        <w:lastRenderedPageBreak/>
        <w:t xml:space="preserve">МЕТА, КОМПЕТЕНТНОСТІ, РЕЗУЛЬТАТИ НАВЧАННЯ </w:t>
      </w:r>
      <w:r>
        <w:rPr>
          <w:b/>
          <w:bCs/>
          <w:sz w:val="28"/>
          <w:szCs w:val="28"/>
          <w:lang w:val="uk-UA"/>
        </w:rPr>
        <w:br/>
        <w:t>ТА СТРУКТУРНО-ЛОГІЧНА СХЕМА ВИВЧЕННЯ НАВЧАЛЬНОЇ ДИСЦИПЛІНИ</w:t>
      </w:r>
    </w:p>
    <w:p w:rsidR="00B0747D" w:rsidRPr="00E565D9" w:rsidRDefault="00B0747D" w:rsidP="00B0747D">
      <w:pPr>
        <w:autoSpaceDE w:val="0"/>
        <w:autoSpaceDN w:val="0"/>
        <w:adjustRightInd w:val="0"/>
        <w:spacing w:line="360" w:lineRule="auto"/>
        <w:jc w:val="center"/>
        <w:rPr>
          <w:b/>
          <w:bCs/>
          <w:sz w:val="28"/>
          <w:szCs w:val="28"/>
        </w:rPr>
      </w:pPr>
    </w:p>
    <w:p w:rsidR="00B0747D" w:rsidRDefault="00B0747D" w:rsidP="00106EDC">
      <w:pPr>
        <w:keepNext/>
        <w:autoSpaceDE w:val="0"/>
        <w:autoSpaceDN w:val="0"/>
        <w:adjustRightInd w:val="0"/>
        <w:spacing w:line="360" w:lineRule="auto"/>
        <w:jc w:val="both"/>
        <w:rPr>
          <w:sz w:val="28"/>
          <w:szCs w:val="28"/>
          <w:lang w:val="uk-UA"/>
        </w:rPr>
      </w:pPr>
      <w:r>
        <w:rPr>
          <w:sz w:val="28"/>
          <w:szCs w:val="28"/>
          <w:lang w:val="uk-UA"/>
        </w:rPr>
        <w:t xml:space="preserve">Метою викладання навчальної дисципліни </w:t>
      </w:r>
      <w:r w:rsidRPr="00FC7D78">
        <w:rPr>
          <w:sz w:val="28"/>
          <w:szCs w:val="28"/>
          <w:lang w:val="uk-UA"/>
        </w:rPr>
        <w:t>«</w:t>
      </w:r>
      <w:r>
        <w:rPr>
          <w:sz w:val="28"/>
          <w:szCs w:val="28"/>
          <w:lang w:val="uk-UA"/>
        </w:rPr>
        <w:t xml:space="preserve">Переклад в галузі </w:t>
      </w:r>
      <w:r w:rsidR="003634C2">
        <w:rPr>
          <w:sz w:val="28"/>
          <w:szCs w:val="28"/>
          <w:lang w:val="uk-UA"/>
        </w:rPr>
        <w:t>банківських технологій</w:t>
      </w:r>
      <w:r w:rsidRPr="00FC7D78">
        <w:rPr>
          <w:sz w:val="28"/>
          <w:szCs w:val="28"/>
          <w:lang w:val="uk-UA"/>
        </w:rPr>
        <w:t xml:space="preserve">» </w:t>
      </w:r>
      <w:r>
        <w:rPr>
          <w:sz w:val="28"/>
          <w:szCs w:val="28"/>
          <w:lang w:val="uk-UA"/>
        </w:rPr>
        <w:t xml:space="preserve">є підготовка студента-перекладача високої кваліфікації, здатного виконувати усі головні види перекладацької діяльності з текстами різних напрямків науково-технічної тематики, зокрема, в галузі </w:t>
      </w:r>
      <w:r w:rsidR="003634C2">
        <w:rPr>
          <w:sz w:val="28"/>
          <w:szCs w:val="28"/>
          <w:lang w:val="uk-UA"/>
        </w:rPr>
        <w:t>банківських технологій</w:t>
      </w:r>
      <w:r>
        <w:rPr>
          <w:sz w:val="28"/>
          <w:szCs w:val="28"/>
          <w:lang w:val="uk-UA"/>
        </w:rPr>
        <w:t xml:space="preserve"> й сформувати фонові знання студентів у цій галузі, розширити їх лексичний запас, сформувати вміння працювати із галузевими словниками.</w:t>
      </w:r>
    </w:p>
    <w:p w:rsidR="00B0747D" w:rsidRDefault="00B0747D" w:rsidP="00106EDC">
      <w:pPr>
        <w:autoSpaceDE w:val="0"/>
        <w:autoSpaceDN w:val="0"/>
        <w:adjustRightInd w:val="0"/>
        <w:spacing w:line="360" w:lineRule="auto"/>
        <w:jc w:val="both"/>
        <w:rPr>
          <w:sz w:val="28"/>
          <w:szCs w:val="28"/>
          <w:lang w:val="uk-UA"/>
        </w:rPr>
      </w:pPr>
      <w:r>
        <w:rPr>
          <w:sz w:val="28"/>
          <w:szCs w:val="28"/>
          <w:lang w:val="uk-UA"/>
        </w:rPr>
        <w:t xml:space="preserve">Однією з найкращих умов підвищення якості підготовки спеціалістів у вищих навчальних закладах є максимальна орієнтація всіх дисциплін, що вивчаються студентами у вузі, на майбутню професійну діяльність спеціаліста. Розширення кола задач в сучасному суспільстві, пов’язаних з ростом нових технологій  та науково-технічного прогресу взагалі, викликає зростання соціального замовлення на фахівців, здатних забезпечити розв’язання цих задач. Відбір технічних напрямків проводиться із урахуванням їх актуальності для економіки України та підготовки кваліфікованих фахівців для найбільш важливих галузей виробництва. </w:t>
      </w:r>
    </w:p>
    <w:p w:rsidR="00B0747D" w:rsidRDefault="00B0747D" w:rsidP="00106EDC">
      <w:pPr>
        <w:autoSpaceDE w:val="0"/>
        <w:autoSpaceDN w:val="0"/>
        <w:adjustRightInd w:val="0"/>
        <w:spacing w:line="360" w:lineRule="auto"/>
        <w:jc w:val="both"/>
        <w:rPr>
          <w:sz w:val="28"/>
          <w:szCs w:val="28"/>
          <w:lang w:val="uk-UA"/>
        </w:rPr>
      </w:pPr>
      <w:r>
        <w:rPr>
          <w:sz w:val="28"/>
          <w:szCs w:val="28"/>
          <w:lang w:val="uk-UA"/>
        </w:rPr>
        <w:t>Під час підготовки майбутніх фахівців з перекладу науково-технічної літератури даються  глибокі знання з іноземних мов  та з практики перекладу термінології різних галузей науки та техніки, одн</w:t>
      </w:r>
      <w:r w:rsidRPr="003634C2">
        <w:rPr>
          <w:sz w:val="28"/>
          <w:szCs w:val="28"/>
          <w:lang w:val="uk-UA"/>
        </w:rPr>
        <w:t xml:space="preserve">ією з яких є вибіркова навчальна дисципліна «Переклад в галузі </w:t>
      </w:r>
      <w:r w:rsidR="003634C2" w:rsidRPr="003634C2">
        <w:rPr>
          <w:sz w:val="28"/>
          <w:szCs w:val="28"/>
          <w:lang w:val="uk-UA"/>
        </w:rPr>
        <w:t>банківських</w:t>
      </w:r>
      <w:r w:rsidR="003634C2">
        <w:rPr>
          <w:b/>
          <w:sz w:val="28"/>
          <w:szCs w:val="28"/>
          <w:lang w:val="uk-UA"/>
        </w:rPr>
        <w:t xml:space="preserve"> </w:t>
      </w:r>
      <w:r w:rsidR="003634C2">
        <w:rPr>
          <w:sz w:val="28"/>
          <w:szCs w:val="28"/>
          <w:lang w:val="uk-UA"/>
        </w:rPr>
        <w:t>технологій</w:t>
      </w:r>
      <w:r>
        <w:rPr>
          <w:sz w:val="28"/>
          <w:szCs w:val="28"/>
          <w:lang w:val="uk-UA"/>
        </w:rPr>
        <w:t>».</w:t>
      </w:r>
    </w:p>
    <w:p w:rsidR="00B0747D" w:rsidRDefault="00B0747D" w:rsidP="00B0747D">
      <w:pPr>
        <w:autoSpaceDE w:val="0"/>
        <w:autoSpaceDN w:val="0"/>
        <w:adjustRightInd w:val="0"/>
        <w:spacing w:line="360" w:lineRule="auto"/>
        <w:ind w:firstLine="708"/>
        <w:jc w:val="both"/>
        <w:rPr>
          <w:b/>
          <w:sz w:val="28"/>
          <w:szCs w:val="28"/>
          <w:lang w:val="uk-UA"/>
        </w:rPr>
      </w:pPr>
    </w:p>
    <w:p w:rsidR="00B0747D" w:rsidRPr="00CC0F6F" w:rsidRDefault="00B0747D" w:rsidP="00106EDC">
      <w:pPr>
        <w:autoSpaceDE w:val="0"/>
        <w:autoSpaceDN w:val="0"/>
        <w:adjustRightInd w:val="0"/>
        <w:spacing w:line="360" w:lineRule="auto"/>
        <w:jc w:val="both"/>
        <w:rPr>
          <w:sz w:val="28"/>
          <w:szCs w:val="28"/>
          <w:lang w:val="uk-UA"/>
        </w:rPr>
      </w:pPr>
      <w:r w:rsidRPr="00CC0F6F">
        <w:rPr>
          <w:sz w:val="28"/>
          <w:szCs w:val="28"/>
          <w:lang w:val="uk-UA"/>
        </w:rPr>
        <w:t>Компетентності:</w:t>
      </w:r>
    </w:p>
    <w:p w:rsidR="0035216E" w:rsidRDefault="0035216E" w:rsidP="0035216E">
      <w:pPr>
        <w:autoSpaceDE w:val="0"/>
        <w:autoSpaceDN w:val="0"/>
        <w:adjustRightInd w:val="0"/>
        <w:spacing w:line="360" w:lineRule="auto"/>
        <w:jc w:val="both"/>
        <w:rPr>
          <w:sz w:val="20"/>
          <w:szCs w:val="20"/>
          <w:highlight w:val="white"/>
          <w:lang w:val="uk-UA"/>
        </w:rPr>
      </w:pPr>
      <w:r w:rsidRPr="0035216E">
        <w:rPr>
          <w:spacing w:val="30"/>
          <w:sz w:val="28"/>
          <w:szCs w:val="28"/>
          <w:highlight w:val="white"/>
          <w:lang w:val="uk-UA"/>
        </w:rPr>
        <w:t xml:space="preserve">ЗК2. </w:t>
      </w:r>
      <w:r w:rsidRPr="0035216E">
        <w:rPr>
          <w:sz w:val="28"/>
          <w:szCs w:val="28"/>
          <w:highlight w:val="white"/>
          <w:lang w:val="uk-UA"/>
        </w:rPr>
        <w:t>Навички використання інформаційних і комунікаційних технологій</w:t>
      </w:r>
      <w:r>
        <w:rPr>
          <w:sz w:val="20"/>
          <w:szCs w:val="20"/>
          <w:highlight w:val="white"/>
          <w:lang w:val="uk-UA"/>
        </w:rPr>
        <w:t xml:space="preserve">. </w:t>
      </w:r>
    </w:p>
    <w:p w:rsidR="0035216E" w:rsidRPr="0035216E" w:rsidRDefault="0035216E" w:rsidP="0035216E">
      <w:pPr>
        <w:autoSpaceDE w:val="0"/>
        <w:autoSpaceDN w:val="0"/>
        <w:adjustRightInd w:val="0"/>
        <w:spacing w:line="360" w:lineRule="auto"/>
        <w:jc w:val="both"/>
        <w:rPr>
          <w:sz w:val="28"/>
          <w:szCs w:val="28"/>
          <w:highlight w:val="white"/>
          <w:lang w:val="uk-UA"/>
        </w:rPr>
      </w:pPr>
      <w:r w:rsidRPr="0035216E">
        <w:rPr>
          <w:spacing w:val="30"/>
          <w:sz w:val="28"/>
          <w:szCs w:val="28"/>
          <w:highlight w:val="white"/>
          <w:lang w:val="uk-UA"/>
        </w:rPr>
        <w:t>ЗК3.</w:t>
      </w:r>
      <w:r w:rsidRPr="0035216E">
        <w:rPr>
          <w:sz w:val="28"/>
          <w:szCs w:val="28"/>
          <w:highlight w:val="white"/>
          <w:lang w:val="uk-UA"/>
        </w:rPr>
        <w:t>Здатність до пошуку, опрацювання та аналізу інформації з різних джерел.</w:t>
      </w:r>
    </w:p>
    <w:p w:rsidR="0035216E" w:rsidRPr="0035216E" w:rsidRDefault="0035216E" w:rsidP="0035216E">
      <w:pPr>
        <w:autoSpaceDE w:val="0"/>
        <w:autoSpaceDN w:val="0"/>
        <w:adjustRightInd w:val="0"/>
        <w:spacing w:line="360" w:lineRule="auto"/>
        <w:jc w:val="both"/>
        <w:rPr>
          <w:sz w:val="28"/>
          <w:szCs w:val="28"/>
          <w:highlight w:val="white"/>
          <w:lang w:val="uk-UA"/>
        </w:rPr>
      </w:pPr>
      <w:r w:rsidRPr="0035216E">
        <w:rPr>
          <w:spacing w:val="30"/>
          <w:sz w:val="28"/>
          <w:szCs w:val="28"/>
          <w:highlight w:val="white"/>
          <w:lang w:val="uk-UA"/>
        </w:rPr>
        <w:t xml:space="preserve">ФК1. </w:t>
      </w:r>
      <w:r w:rsidRPr="0035216E">
        <w:rPr>
          <w:spacing w:val="-4"/>
          <w:sz w:val="28"/>
          <w:szCs w:val="28"/>
          <w:highlight w:val="white"/>
          <w:lang w:val="uk-UA"/>
        </w:rPr>
        <w:t>Здатність застосовувати поглиблені знання з обраної філологічної спеціалізації для вирішення професійних завдань.</w:t>
      </w:r>
    </w:p>
    <w:p w:rsidR="0035216E" w:rsidRPr="0035216E" w:rsidRDefault="0035216E" w:rsidP="0035216E">
      <w:pPr>
        <w:autoSpaceDE w:val="0"/>
        <w:autoSpaceDN w:val="0"/>
        <w:adjustRightInd w:val="0"/>
        <w:spacing w:line="360" w:lineRule="auto"/>
        <w:jc w:val="both"/>
        <w:rPr>
          <w:spacing w:val="-4"/>
          <w:sz w:val="28"/>
          <w:szCs w:val="28"/>
          <w:highlight w:val="white"/>
          <w:lang w:val="uk-UA"/>
        </w:rPr>
      </w:pPr>
      <w:r w:rsidRPr="0035216E">
        <w:rPr>
          <w:sz w:val="28"/>
          <w:szCs w:val="28"/>
          <w:highlight w:val="white"/>
          <w:lang w:val="uk-UA"/>
        </w:rPr>
        <w:lastRenderedPageBreak/>
        <w:t xml:space="preserve">ФК2. </w:t>
      </w:r>
      <w:r w:rsidRPr="0035216E">
        <w:rPr>
          <w:spacing w:val="-4"/>
          <w:sz w:val="28"/>
          <w:szCs w:val="28"/>
          <w:highlight w:val="white"/>
          <w:lang w:val="uk-UA"/>
        </w:rPr>
        <w:t>Усвідомлення    ролі   експресивних,  емоційних,  логічних   засобів   мови   для досягнення запланованого прагматичного результату.</w:t>
      </w:r>
    </w:p>
    <w:p w:rsidR="0035216E" w:rsidRPr="0035216E" w:rsidRDefault="0035216E" w:rsidP="0035216E">
      <w:pPr>
        <w:autoSpaceDE w:val="0"/>
        <w:autoSpaceDN w:val="0"/>
        <w:adjustRightInd w:val="0"/>
        <w:spacing w:line="360" w:lineRule="auto"/>
        <w:jc w:val="both"/>
        <w:rPr>
          <w:sz w:val="28"/>
          <w:szCs w:val="28"/>
          <w:highlight w:val="white"/>
          <w:lang w:val="uk-UA"/>
        </w:rPr>
      </w:pPr>
      <w:r w:rsidRPr="0035216E">
        <w:rPr>
          <w:sz w:val="28"/>
          <w:szCs w:val="28"/>
          <w:highlight w:val="white"/>
          <w:lang w:val="uk-UA"/>
        </w:rPr>
        <w:t xml:space="preserve">ФК6. Здатність вільно користуватися спеціальною термінологією в обраній галузі філологічних досліджень. </w:t>
      </w:r>
    </w:p>
    <w:p w:rsidR="0035216E" w:rsidRPr="0035216E" w:rsidRDefault="0035216E" w:rsidP="0035216E">
      <w:pPr>
        <w:autoSpaceDE w:val="0"/>
        <w:autoSpaceDN w:val="0"/>
        <w:adjustRightInd w:val="0"/>
        <w:spacing w:line="360" w:lineRule="auto"/>
        <w:jc w:val="both"/>
        <w:rPr>
          <w:sz w:val="28"/>
          <w:szCs w:val="28"/>
          <w:lang w:val="uk-UA"/>
        </w:rPr>
      </w:pPr>
      <w:r w:rsidRPr="0035216E">
        <w:rPr>
          <w:color w:val="000000"/>
          <w:sz w:val="28"/>
          <w:szCs w:val="28"/>
          <w:lang w:val="uk-UA"/>
        </w:rPr>
        <w:t>ФК13.</w:t>
      </w:r>
      <w:r w:rsidRPr="0035216E">
        <w:rPr>
          <w:sz w:val="28"/>
          <w:szCs w:val="28"/>
          <w:lang w:val="uk-UA"/>
        </w:rPr>
        <w:t xml:space="preserve"> Усвідомлення актуальних проблем перекладу та термінознавства як прикладних лінгвістичних дисциплін. </w:t>
      </w:r>
    </w:p>
    <w:p w:rsidR="0035216E" w:rsidRPr="0035216E" w:rsidRDefault="0035216E" w:rsidP="0035216E">
      <w:pPr>
        <w:autoSpaceDE w:val="0"/>
        <w:autoSpaceDN w:val="0"/>
        <w:adjustRightInd w:val="0"/>
        <w:spacing w:line="360" w:lineRule="auto"/>
        <w:jc w:val="both"/>
        <w:rPr>
          <w:sz w:val="28"/>
          <w:szCs w:val="28"/>
          <w:highlight w:val="white"/>
          <w:lang w:val="uk-UA"/>
        </w:rPr>
      </w:pPr>
      <w:r w:rsidRPr="0035216E">
        <w:rPr>
          <w:sz w:val="28"/>
          <w:szCs w:val="28"/>
          <w:highlight w:val="white"/>
          <w:lang w:val="uk-UA"/>
        </w:rPr>
        <w:t>ФК15.Здатність застосовувати методику проведення попереднього перекладацького аналізу науково-технічного тексту-оригіналу для визначення ступеня його складності та постановки мовних та перекладацьких проблем.</w:t>
      </w:r>
    </w:p>
    <w:p w:rsidR="0035216E" w:rsidRPr="0035216E" w:rsidRDefault="0035216E" w:rsidP="0035216E">
      <w:pPr>
        <w:autoSpaceDE w:val="0"/>
        <w:autoSpaceDN w:val="0"/>
        <w:adjustRightInd w:val="0"/>
        <w:spacing w:line="360" w:lineRule="auto"/>
        <w:jc w:val="both"/>
        <w:rPr>
          <w:sz w:val="28"/>
          <w:szCs w:val="28"/>
          <w:highlight w:val="white"/>
          <w:lang w:val="uk-UA"/>
        </w:rPr>
      </w:pPr>
      <w:r w:rsidRPr="0035216E">
        <w:rPr>
          <w:sz w:val="28"/>
          <w:szCs w:val="28"/>
          <w:highlight w:val="white"/>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35216E" w:rsidRPr="005F66C1" w:rsidRDefault="0035216E" w:rsidP="0035216E">
      <w:pPr>
        <w:autoSpaceDE w:val="0"/>
        <w:autoSpaceDN w:val="0"/>
        <w:adjustRightInd w:val="0"/>
        <w:spacing w:line="360" w:lineRule="auto"/>
        <w:jc w:val="both"/>
        <w:rPr>
          <w:b/>
          <w:sz w:val="28"/>
          <w:szCs w:val="28"/>
          <w:lang w:val="uk-UA"/>
        </w:rPr>
      </w:pPr>
      <w:r w:rsidRPr="0035216E">
        <w:rPr>
          <w:sz w:val="28"/>
          <w:szCs w:val="28"/>
          <w:highlight w:val="white"/>
          <w:lang w:val="uk-UA"/>
        </w:rPr>
        <w:t>ФК20. Здатність опанувати лексичними, термінологічними та граматичними особливостями перекладу  англомовних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w:t>
      </w:r>
      <w:r>
        <w:rPr>
          <w:sz w:val="20"/>
          <w:szCs w:val="20"/>
          <w:highlight w:val="white"/>
          <w:lang w:val="uk-UA"/>
        </w:rPr>
        <w:t>.</w:t>
      </w:r>
    </w:p>
    <w:p w:rsidR="00CC0F6F" w:rsidRPr="0010673F" w:rsidRDefault="00CC0F6F" w:rsidP="00B0747D">
      <w:pPr>
        <w:autoSpaceDE w:val="0"/>
        <w:autoSpaceDN w:val="0"/>
        <w:adjustRightInd w:val="0"/>
        <w:spacing w:line="360" w:lineRule="auto"/>
        <w:jc w:val="both"/>
        <w:rPr>
          <w:b/>
          <w:sz w:val="28"/>
          <w:szCs w:val="28"/>
          <w:lang w:val="uk-UA"/>
        </w:rPr>
      </w:pPr>
    </w:p>
    <w:p w:rsidR="00B0747D" w:rsidRPr="00CC0F6F" w:rsidRDefault="00B0747D" w:rsidP="00B0747D">
      <w:pPr>
        <w:autoSpaceDE w:val="0"/>
        <w:autoSpaceDN w:val="0"/>
        <w:adjustRightInd w:val="0"/>
        <w:spacing w:line="360" w:lineRule="auto"/>
        <w:jc w:val="both"/>
        <w:rPr>
          <w:sz w:val="28"/>
          <w:szCs w:val="28"/>
          <w:lang w:val="uk-UA"/>
        </w:rPr>
      </w:pPr>
      <w:r w:rsidRPr="00CC0F6F">
        <w:rPr>
          <w:sz w:val="28"/>
          <w:szCs w:val="28"/>
          <w:lang w:val="uk-UA"/>
        </w:rPr>
        <w:t>Результати навчання:</w:t>
      </w:r>
    </w:p>
    <w:p w:rsidR="004C6EFC" w:rsidRPr="004C6EFC" w:rsidRDefault="004C6EFC" w:rsidP="001B35D0">
      <w:pPr>
        <w:autoSpaceDE w:val="0"/>
        <w:autoSpaceDN w:val="0"/>
        <w:adjustRightInd w:val="0"/>
        <w:spacing w:line="360" w:lineRule="auto"/>
        <w:jc w:val="both"/>
        <w:rPr>
          <w:sz w:val="28"/>
          <w:szCs w:val="28"/>
          <w:highlight w:val="white"/>
          <w:lang w:val="uk-UA"/>
        </w:rPr>
      </w:pPr>
      <w:r w:rsidRPr="004C6EFC">
        <w:rPr>
          <w:sz w:val="28"/>
          <w:szCs w:val="28"/>
          <w:highlight w:val="white"/>
          <w:lang w:val="uk-UA"/>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4C6EFC" w:rsidRPr="004C6EFC" w:rsidRDefault="004C6EFC" w:rsidP="001B35D0">
      <w:pPr>
        <w:autoSpaceDE w:val="0"/>
        <w:autoSpaceDN w:val="0"/>
        <w:adjustRightInd w:val="0"/>
        <w:spacing w:line="360" w:lineRule="auto"/>
        <w:jc w:val="both"/>
        <w:rPr>
          <w:sz w:val="28"/>
          <w:szCs w:val="28"/>
          <w:highlight w:val="white"/>
          <w:lang w:val="uk-UA"/>
        </w:rPr>
      </w:pPr>
      <w:r w:rsidRPr="004C6EFC">
        <w:rPr>
          <w:sz w:val="28"/>
          <w:szCs w:val="28"/>
          <w:highlight w:val="white"/>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4C6EFC" w:rsidRPr="004C6EFC" w:rsidRDefault="004C6EFC" w:rsidP="001B35D0">
      <w:pPr>
        <w:autoSpaceDE w:val="0"/>
        <w:autoSpaceDN w:val="0"/>
        <w:adjustRightInd w:val="0"/>
        <w:spacing w:line="360" w:lineRule="auto"/>
        <w:jc w:val="both"/>
        <w:rPr>
          <w:sz w:val="28"/>
          <w:szCs w:val="28"/>
          <w:highlight w:val="white"/>
          <w:lang w:val="uk-UA"/>
        </w:rPr>
      </w:pPr>
      <w:r w:rsidRPr="004C6EFC">
        <w:rPr>
          <w:sz w:val="28"/>
          <w:szCs w:val="28"/>
          <w:highlight w:val="white"/>
          <w:lang w:val="uk-UA"/>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4C6EFC" w:rsidRPr="004C6EFC" w:rsidRDefault="004C6EFC" w:rsidP="001B35D0">
      <w:pPr>
        <w:autoSpaceDE w:val="0"/>
        <w:autoSpaceDN w:val="0"/>
        <w:adjustRightInd w:val="0"/>
        <w:spacing w:line="360" w:lineRule="auto"/>
        <w:jc w:val="both"/>
        <w:rPr>
          <w:sz w:val="28"/>
          <w:szCs w:val="28"/>
          <w:highlight w:val="white"/>
          <w:lang w:val="uk-UA"/>
        </w:rPr>
      </w:pPr>
      <w:r w:rsidRPr="004C6EFC">
        <w:rPr>
          <w:sz w:val="28"/>
          <w:szCs w:val="28"/>
          <w:highlight w:val="white"/>
          <w:lang w:val="uk-UA"/>
        </w:rPr>
        <w:lastRenderedPageBreak/>
        <w:t>РН15. Уміти виокремлювати лексичні, термінологічні та граматичні особливості перекладу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 та передати їх специфіку при перекладі з англійської/німецької мов на українську та робити зворотній переклад.</w:t>
      </w:r>
    </w:p>
    <w:p w:rsidR="00CC0F6F" w:rsidRPr="0010673F" w:rsidRDefault="00CC0F6F" w:rsidP="00B0747D">
      <w:pPr>
        <w:autoSpaceDE w:val="0"/>
        <w:autoSpaceDN w:val="0"/>
        <w:adjustRightInd w:val="0"/>
        <w:spacing w:line="360" w:lineRule="auto"/>
        <w:jc w:val="both"/>
        <w:rPr>
          <w:b/>
          <w:sz w:val="28"/>
          <w:szCs w:val="28"/>
          <w:lang w:val="uk-UA"/>
        </w:rPr>
      </w:pPr>
    </w:p>
    <w:p w:rsidR="00B0747D" w:rsidRPr="00CC0F6F" w:rsidRDefault="00B0747D" w:rsidP="00B0747D">
      <w:pPr>
        <w:autoSpaceDE w:val="0"/>
        <w:autoSpaceDN w:val="0"/>
        <w:adjustRightInd w:val="0"/>
        <w:spacing w:line="360" w:lineRule="auto"/>
        <w:jc w:val="both"/>
        <w:rPr>
          <w:sz w:val="28"/>
          <w:szCs w:val="28"/>
          <w:lang w:val="uk-UA"/>
        </w:rPr>
      </w:pPr>
      <w:r w:rsidRPr="00CC0F6F">
        <w:rPr>
          <w:sz w:val="28"/>
          <w:szCs w:val="28"/>
          <w:lang w:val="uk-UA"/>
        </w:rPr>
        <w:t>Структурно-логічна схема вивчення навчальної дисципліни</w:t>
      </w:r>
    </w:p>
    <w:tbl>
      <w:tblPr>
        <w:tblW w:w="0" w:type="auto"/>
        <w:jc w:val="center"/>
        <w:tblLayout w:type="fixed"/>
        <w:tblLook w:val="0000" w:firstRow="0" w:lastRow="0" w:firstColumn="0" w:lastColumn="0" w:noHBand="0" w:noVBand="0"/>
      </w:tblPr>
      <w:tblGrid>
        <w:gridCol w:w="4836"/>
        <w:gridCol w:w="4803"/>
      </w:tblGrid>
      <w:tr w:rsidR="00B0747D" w:rsidRPr="00A16400" w:rsidTr="00E323B7">
        <w:trPr>
          <w:trHeight w:val="1"/>
          <w:jc w:val="center"/>
        </w:trPr>
        <w:tc>
          <w:tcPr>
            <w:tcW w:w="48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center"/>
              <w:rPr>
                <w:rFonts w:ascii="Calibri" w:hAnsi="Calibri" w:cs="Calibri"/>
              </w:rPr>
            </w:pPr>
            <w:r>
              <w:rPr>
                <w:sz w:val="28"/>
                <w:szCs w:val="28"/>
                <w:lang w:val="uk-UA"/>
              </w:rPr>
              <w:t>Вивчення цієї дисципліни безпосередньо спирається на:</w:t>
            </w:r>
          </w:p>
        </w:tc>
        <w:tc>
          <w:tcPr>
            <w:tcW w:w="4803"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center"/>
              <w:rPr>
                <w:rFonts w:ascii="Calibri" w:hAnsi="Calibri" w:cs="Calibri"/>
              </w:rPr>
            </w:pPr>
            <w:r>
              <w:rPr>
                <w:sz w:val="28"/>
                <w:szCs w:val="28"/>
                <w:lang w:val="uk-UA"/>
              </w:rPr>
              <w:t>На результати вивчення цієї дисципліни безпосередньо спираються:</w:t>
            </w:r>
          </w:p>
        </w:tc>
      </w:tr>
      <w:tr w:rsidR="00B0747D" w:rsidRPr="00A16400" w:rsidTr="00E323B7">
        <w:trPr>
          <w:trHeight w:val="1"/>
          <w:jc w:val="center"/>
        </w:trPr>
        <w:tc>
          <w:tcPr>
            <w:tcW w:w="48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both"/>
              <w:rPr>
                <w:rFonts w:ascii="Calibri" w:hAnsi="Calibri" w:cs="Calibri"/>
              </w:rPr>
            </w:pPr>
            <w:r>
              <w:rPr>
                <w:sz w:val="27"/>
                <w:szCs w:val="27"/>
                <w:lang w:val="uk-UA"/>
              </w:rPr>
              <w:t xml:space="preserve">ППс20 </w:t>
            </w:r>
            <w:r>
              <w:rPr>
                <w:sz w:val="28"/>
                <w:szCs w:val="28"/>
                <w:lang w:val="uk-UA"/>
              </w:rPr>
              <w:t>Лексичні проблеми науково-технічного перекладу</w:t>
            </w:r>
          </w:p>
        </w:tc>
        <w:tc>
          <w:tcPr>
            <w:tcW w:w="4803"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FC7D78" w:rsidRDefault="00B0747D" w:rsidP="00CC0F6F">
            <w:pPr>
              <w:jc w:val="both"/>
              <w:rPr>
                <w:bCs/>
                <w:sz w:val="28"/>
                <w:szCs w:val="28"/>
              </w:rPr>
            </w:pPr>
            <w:r>
              <w:rPr>
                <w:bCs/>
                <w:sz w:val="28"/>
                <w:szCs w:val="28"/>
                <w:lang w:val="uk-UA"/>
              </w:rPr>
              <w:t xml:space="preserve">ПП3 </w:t>
            </w:r>
            <w:r w:rsidRPr="00FC7D78">
              <w:rPr>
                <w:bCs/>
                <w:sz w:val="28"/>
                <w:szCs w:val="28"/>
              </w:rPr>
              <w:t>Психолого-</w:t>
            </w:r>
            <w:proofErr w:type="spellStart"/>
            <w:r w:rsidRPr="00FC7D78">
              <w:rPr>
                <w:bCs/>
                <w:sz w:val="28"/>
                <w:szCs w:val="28"/>
              </w:rPr>
              <w:t>педагогічні</w:t>
            </w:r>
            <w:proofErr w:type="spellEnd"/>
            <w:r w:rsidRPr="00FC7D78">
              <w:rPr>
                <w:bCs/>
                <w:sz w:val="28"/>
                <w:szCs w:val="28"/>
              </w:rPr>
              <w:t xml:space="preserve"> </w:t>
            </w:r>
            <w:proofErr w:type="spellStart"/>
            <w:r w:rsidRPr="00FC7D78">
              <w:rPr>
                <w:bCs/>
                <w:sz w:val="28"/>
                <w:szCs w:val="28"/>
              </w:rPr>
              <w:t>основи</w:t>
            </w:r>
            <w:proofErr w:type="spellEnd"/>
            <w:r w:rsidRPr="00FC7D78">
              <w:rPr>
                <w:bCs/>
                <w:sz w:val="28"/>
                <w:szCs w:val="28"/>
              </w:rPr>
              <w:t xml:space="preserve"> </w:t>
            </w:r>
            <w:proofErr w:type="spellStart"/>
            <w:r w:rsidRPr="00FC7D78">
              <w:rPr>
                <w:bCs/>
                <w:sz w:val="28"/>
                <w:szCs w:val="28"/>
              </w:rPr>
              <w:t>мовної</w:t>
            </w:r>
            <w:proofErr w:type="spellEnd"/>
            <w:r w:rsidRPr="00FC7D78">
              <w:rPr>
                <w:bCs/>
                <w:sz w:val="28"/>
                <w:szCs w:val="28"/>
              </w:rPr>
              <w:t xml:space="preserve"> </w:t>
            </w:r>
            <w:proofErr w:type="spellStart"/>
            <w:r w:rsidRPr="00FC7D78">
              <w:rPr>
                <w:bCs/>
                <w:sz w:val="28"/>
                <w:szCs w:val="28"/>
              </w:rPr>
              <w:t>комунікації</w:t>
            </w:r>
            <w:proofErr w:type="spellEnd"/>
          </w:p>
          <w:p w:rsidR="00B0747D" w:rsidRPr="00A16400" w:rsidRDefault="00B0747D" w:rsidP="00CC0F6F">
            <w:pPr>
              <w:autoSpaceDE w:val="0"/>
              <w:autoSpaceDN w:val="0"/>
              <w:adjustRightInd w:val="0"/>
              <w:jc w:val="both"/>
              <w:rPr>
                <w:rFonts w:ascii="Calibri" w:hAnsi="Calibri" w:cs="Calibri"/>
              </w:rPr>
            </w:pPr>
          </w:p>
        </w:tc>
      </w:tr>
      <w:tr w:rsidR="00B0747D" w:rsidRPr="00FC7D78" w:rsidTr="00E323B7">
        <w:trPr>
          <w:trHeight w:val="1"/>
          <w:jc w:val="center"/>
        </w:trPr>
        <w:tc>
          <w:tcPr>
            <w:tcW w:w="48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both"/>
              <w:rPr>
                <w:sz w:val="28"/>
                <w:szCs w:val="28"/>
                <w:lang w:val="uk-UA"/>
              </w:rPr>
            </w:pPr>
            <w:r w:rsidRPr="00A16400">
              <w:rPr>
                <w:sz w:val="28"/>
                <w:szCs w:val="28"/>
                <w:lang w:val="uk-UA"/>
              </w:rPr>
              <w:t>ВБ1.8</w:t>
            </w:r>
            <w:r>
              <w:rPr>
                <w:sz w:val="28"/>
                <w:szCs w:val="28"/>
                <w:lang w:val="uk-UA"/>
              </w:rPr>
              <w:t xml:space="preserve"> Порівняльна лексикологія</w:t>
            </w:r>
          </w:p>
        </w:tc>
        <w:tc>
          <w:tcPr>
            <w:tcW w:w="4803"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FC7D78" w:rsidRDefault="00B0747D" w:rsidP="00CC0F6F">
            <w:pPr>
              <w:autoSpaceDE w:val="0"/>
              <w:autoSpaceDN w:val="0"/>
              <w:adjustRightInd w:val="0"/>
              <w:jc w:val="both"/>
              <w:rPr>
                <w:sz w:val="28"/>
                <w:szCs w:val="28"/>
                <w:lang w:val="uk-UA"/>
              </w:rPr>
            </w:pPr>
            <w:r w:rsidRPr="00FC7D78">
              <w:rPr>
                <w:sz w:val="28"/>
                <w:szCs w:val="28"/>
                <w:lang w:val="uk-UA"/>
              </w:rPr>
              <w:t xml:space="preserve">ВБ2.5 </w:t>
            </w:r>
            <w:r>
              <w:rPr>
                <w:sz w:val="28"/>
                <w:szCs w:val="28"/>
                <w:lang w:val="uk-UA"/>
              </w:rPr>
              <w:t>Редагування науково-технічних перекладів</w:t>
            </w:r>
          </w:p>
        </w:tc>
      </w:tr>
      <w:tr w:rsidR="00B0747D" w:rsidRPr="00A16400" w:rsidTr="00E323B7">
        <w:trPr>
          <w:trHeight w:val="1"/>
          <w:jc w:val="center"/>
        </w:trPr>
        <w:tc>
          <w:tcPr>
            <w:tcW w:w="48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both"/>
              <w:rPr>
                <w:rFonts w:ascii="Calibri" w:hAnsi="Calibri" w:cs="Calibri"/>
              </w:rPr>
            </w:pPr>
            <w:r>
              <w:rPr>
                <w:sz w:val="28"/>
                <w:szCs w:val="28"/>
                <w:lang w:val="uk-UA"/>
              </w:rPr>
              <w:t>ППс17 Граматичні проблеми науково-технічного перекладу</w:t>
            </w:r>
          </w:p>
        </w:tc>
        <w:tc>
          <w:tcPr>
            <w:tcW w:w="4803"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A16400" w:rsidRDefault="00B0747D" w:rsidP="00CC0F6F">
            <w:pPr>
              <w:autoSpaceDE w:val="0"/>
              <w:autoSpaceDN w:val="0"/>
              <w:adjustRightInd w:val="0"/>
              <w:jc w:val="both"/>
              <w:rPr>
                <w:rFonts w:ascii="Calibri" w:hAnsi="Calibri" w:cs="Calibri"/>
              </w:rPr>
            </w:pPr>
            <w:r w:rsidRPr="00FC7D78">
              <w:rPr>
                <w:sz w:val="28"/>
                <w:szCs w:val="28"/>
                <w:lang w:val="uk-UA"/>
              </w:rPr>
              <w:t>ВБ2.</w:t>
            </w:r>
            <w:r>
              <w:rPr>
                <w:sz w:val="28"/>
                <w:szCs w:val="28"/>
                <w:lang w:val="uk-UA"/>
              </w:rPr>
              <w:t>3 Семантико-стилістичні проблеми перекладу</w:t>
            </w:r>
          </w:p>
        </w:tc>
      </w:tr>
      <w:tr w:rsidR="00B0747D" w:rsidTr="00E323B7">
        <w:trPr>
          <w:trHeight w:val="1"/>
          <w:jc w:val="center"/>
        </w:trPr>
        <w:tc>
          <w:tcPr>
            <w:tcW w:w="4836" w:type="dxa"/>
            <w:tcBorders>
              <w:top w:val="single" w:sz="3" w:space="0" w:color="000000"/>
              <w:left w:val="single" w:sz="3" w:space="0" w:color="000000"/>
              <w:bottom w:val="single" w:sz="3" w:space="0" w:color="000000"/>
              <w:right w:val="single" w:sz="3" w:space="0" w:color="000000"/>
            </w:tcBorders>
            <w:shd w:val="clear" w:color="000000" w:fill="FFFFFF"/>
          </w:tcPr>
          <w:p w:rsidR="00B0747D" w:rsidRDefault="00B0747D" w:rsidP="00CC0F6F">
            <w:pPr>
              <w:autoSpaceDE w:val="0"/>
              <w:autoSpaceDN w:val="0"/>
              <w:adjustRightInd w:val="0"/>
              <w:jc w:val="both"/>
              <w:rPr>
                <w:rFonts w:ascii="Calibri" w:hAnsi="Calibri" w:cs="Calibri"/>
                <w:lang w:val="en-US"/>
              </w:rPr>
            </w:pPr>
            <w:r>
              <w:rPr>
                <w:sz w:val="27"/>
                <w:szCs w:val="27"/>
                <w:lang w:val="uk-UA"/>
              </w:rPr>
              <w:t>ПП 6</w:t>
            </w:r>
            <w:r>
              <w:rPr>
                <w:rFonts w:ascii="Calibri" w:hAnsi="Calibri" w:cs="Calibri"/>
                <w:sz w:val="27"/>
                <w:szCs w:val="27"/>
                <w:lang w:val="uk-UA"/>
              </w:rPr>
              <w:t xml:space="preserve"> </w:t>
            </w:r>
            <w:r>
              <w:rPr>
                <w:sz w:val="27"/>
                <w:szCs w:val="27"/>
                <w:lang w:val="uk-UA"/>
              </w:rPr>
              <w:t>Основи наукових досліджень</w:t>
            </w:r>
          </w:p>
        </w:tc>
        <w:tc>
          <w:tcPr>
            <w:tcW w:w="4803" w:type="dxa"/>
            <w:tcBorders>
              <w:top w:val="single" w:sz="3" w:space="0" w:color="000000"/>
              <w:left w:val="single" w:sz="3" w:space="0" w:color="000000"/>
              <w:bottom w:val="single" w:sz="3" w:space="0" w:color="000000"/>
              <w:right w:val="single" w:sz="3" w:space="0" w:color="000000"/>
            </w:tcBorders>
            <w:shd w:val="clear" w:color="000000" w:fill="FFFFFF"/>
          </w:tcPr>
          <w:p w:rsidR="00B0747D" w:rsidRDefault="00B0747D" w:rsidP="00CC0F6F">
            <w:pPr>
              <w:autoSpaceDE w:val="0"/>
              <w:autoSpaceDN w:val="0"/>
              <w:adjustRightInd w:val="0"/>
              <w:jc w:val="both"/>
              <w:rPr>
                <w:rFonts w:ascii="Calibri" w:hAnsi="Calibri" w:cs="Calibri"/>
                <w:lang w:val="en-US"/>
              </w:rPr>
            </w:pPr>
          </w:p>
        </w:tc>
      </w:tr>
    </w:tbl>
    <w:p w:rsidR="00B0747D" w:rsidRDefault="00B0747D" w:rsidP="00CC0F6F">
      <w:pPr>
        <w:autoSpaceDE w:val="0"/>
        <w:autoSpaceDN w:val="0"/>
        <w:adjustRightInd w:val="0"/>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CC0F6F" w:rsidRDefault="00CC0F6F" w:rsidP="00B0747D">
      <w:pPr>
        <w:autoSpaceDE w:val="0"/>
        <w:autoSpaceDN w:val="0"/>
        <w:adjustRightInd w:val="0"/>
        <w:spacing w:line="360" w:lineRule="auto"/>
        <w:jc w:val="center"/>
        <w:rPr>
          <w:b/>
          <w:bCs/>
          <w:sz w:val="28"/>
          <w:szCs w:val="28"/>
          <w:lang w:val="en-GB"/>
        </w:rPr>
      </w:pPr>
    </w:p>
    <w:p w:rsidR="00B0747D" w:rsidRDefault="00B0747D" w:rsidP="00CC0F6F">
      <w:pPr>
        <w:autoSpaceDE w:val="0"/>
        <w:autoSpaceDN w:val="0"/>
        <w:adjustRightInd w:val="0"/>
        <w:jc w:val="center"/>
        <w:rPr>
          <w:sz w:val="28"/>
          <w:szCs w:val="28"/>
          <w:lang w:val="uk-UA"/>
        </w:rPr>
      </w:pPr>
      <w:r>
        <w:rPr>
          <w:b/>
          <w:bCs/>
          <w:sz w:val="28"/>
          <w:szCs w:val="28"/>
          <w:lang w:val="uk-UA"/>
        </w:rPr>
        <w:lastRenderedPageBreak/>
        <w:t>ОПИС НАВЧАЛЬНОЇ ДИСЦИПЛІНИ</w:t>
      </w:r>
    </w:p>
    <w:p w:rsidR="00B0747D" w:rsidRPr="0010673F" w:rsidRDefault="00B0747D" w:rsidP="00CC0F6F">
      <w:pPr>
        <w:autoSpaceDE w:val="0"/>
        <w:autoSpaceDN w:val="0"/>
        <w:adjustRightInd w:val="0"/>
        <w:jc w:val="center"/>
        <w:rPr>
          <w:sz w:val="28"/>
          <w:szCs w:val="28"/>
        </w:rPr>
      </w:pPr>
      <w:r w:rsidRPr="00A16400">
        <w:rPr>
          <w:sz w:val="28"/>
          <w:szCs w:val="28"/>
        </w:rPr>
        <w:t>(</w:t>
      </w:r>
      <w:r>
        <w:rPr>
          <w:sz w:val="28"/>
          <w:szCs w:val="28"/>
          <w:lang w:val="uk-UA"/>
        </w:rPr>
        <w:t>розподіл навчального часу за семестрами та видами навчальних занять)</w:t>
      </w:r>
    </w:p>
    <w:p w:rsidR="00CC0F6F" w:rsidRPr="0010673F" w:rsidRDefault="00CC0F6F" w:rsidP="00CC0F6F">
      <w:pPr>
        <w:autoSpaceDE w:val="0"/>
        <w:autoSpaceDN w:val="0"/>
        <w:adjustRightInd w:val="0"/>
        <w:jc w:val="center"/>
        <w:rPr>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C0F6F" w:rsidRPr="002B3F2C" w:rsidTr="002E15B0">
        <w:trPr>
          <w:trHeight w:val="361"/>
        </w:trPr>
        <w:tc>
          <w:tcPr>
            <w:tcW w:w="711" w:type="dxa"/>
            <w:vMerge w:val="restart"/>
            <w:shd w:val="clear" w:color="auto" w:fill="auto"/>
            <w:textDirection w:val="btLr"/>
            <w:vAlign w:val="center"/>
          </w:tcPr>
          <w:p w:rsidR="00CC0F6F" w:rsidRPr="002B3F2C" w:rsidRDefault="00CC0F6F" w:rsidP="002E15B0">
            <w:pPr>
              <w:jc w:val="center"/>
              <w:rPr>
                <w:lang w:val="uk-UA"/>
              </w:rPr>
            </w:pPr>
            <w:r w:rsidRPr="002B3F2C">
              <w:rPr>
                <w:lang w:val="uk-UA"/>
              </w:rPr>
              <w:t>Семестр</w:t>
            </w:r>
          </w:p>
        </w:tc>
        <w:tc>
          <w:tcPr>
            <w:tcW w:w="2271" w:type="dxa"/>
            <w:gridSpan w:val="3"/>
            <w:shd w:val="clear" w:color="auto" w:fill="auto"/>
            <w:vAlign w:val="center"/>
          </w:tcPr>
          <w:p w:rsidR="00CC0F6F" w:rsidRPr="002B3F2C" w:rsidRDefault="00CC0F6F" w:rsidP="002E15B0">
            <w:pPr>
              <w:jc w:val="center"/>
              <w:rPr>
                <w:lang w:val="uk-UA"/>
              </w:rPr>
            </w:pPr>
            <w:r>
              <w:rPr>
                <w:lang w:val="uk-UA"/>
              </w:rPr>
              <w:t>Загальний обсяг</w:t>
            </w:r>
          </w:p>
        </w:tc>
        <w:tc>
          <w:tcPr>
            <w:tcW w:w="2551" w:type="dxa"/>
            <w:gridSpan w:val="3"/>
            <w:vMerge w:val="restart"/>
            <w:shd w:val="clear" w:color="auto" w:fill="auto"/>
            <w:vAlign w:val="center"/>
          </w:tcPr>
          <w:p w:rsidR="00CC0F6F" w:rsidRPr="002B3F2C" w:rsidRDefault="00CC0F6F" w:rsidP="002E15B0">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CC0F6F" w:rsidRPr="002B3F2C" w:rsidRDefault="00CC0F6F" w:rsidP="002E15B0">
            <w:pPr>
              <w:ind w:left="113" w:right="113"/>
              <w:jc w:val="center"/>
              <w:rPr>
                <w:lang w:val="uk-UA"/>
              </w:rPr>
            </w:pPr>
            <w:r w:rsidRPr="002B3F2C">
              <w:rPr>
                <w:lang w:val="uk-UA"/>
              </w:rPr>
              <w:t>Індивідуальні завдання студентів (КП, КР, РГ, Р, РЕ)</w:t>
            </w:r>
          </w:p>
        </w:tc>
        <w:tc>
          <w:tcPr>
            <w:tcW w:w="1276" w:type="dxa"/>
            <w:vMerge w:val="restart"/>
            <w:shd w:val="clear" w:color="auto" w:fill="auto"/>
            <w:vAlign w:val="center"/>
          </w:tcPr>
          <w:p w:rsidR="00CC0F6F" w:rsidRPr="002B3F2C" w:rsidRDefault="00CC0F6F" w:rsidP="002E15B0">
            <w:pPr>
              <w:jc w:val="center"/>
              <w:rPr>
                <w:lang w:val="uk-UA"/>
              </w:rPr>
            </w:pPr>
            <w:r>
              <w:rPr>
                <w:lang w:val="uk-UA"/>
              </w:rPr>
              <w:t>Поточний контроль</w:t>
            </w:r>
          </w:p>
        </w:tc>
        <w:tc>
          <w:tcPr>
            <w:tcW w:w="1984" w:type="dxa"/>
            <w:gridSpan w:val="2"/>
            <w:vMerge w:val="restart"/>
            <w:shd w:val="clear" w:color="auto" w:fill="auto"/>
            <w:vAlign w:val="center"/>
          </w:tcPr>
          <w:p w:rsidR="00CC0F6F" w:rsidRPr="002B3F2C" w:rsidRDefault="00CC0F6F" w:rsidP="002E15B0">
            <w:pPr>
              <w:jc w:val="center"/>
              <w:rPr>
                <w:lang w:val="uk-UA"/>
              </w:rPr>
            </w:pPr>
            <w:r>
              <w:rPr>
                <w:lang w:val="uk-UA"/>
              </w:rPr>
              <w:t>Семестровий контроль</w:t>
            </w:r>
          </w:p>
        </w:tc>
      </w:tr>
      <w:tr w:rsidR="00CC0F6F" w:rsidRPr="002B3F2C" w:rsidTr="002E15B0">
        <w:trPr>
          <w:trHeight w:val="375"/>
        </w:trPr>
        <w:tc>
          <w:tcPr>
            <w:tcW w:w="711" w:type="dxa"/>
            <w:vMerge/>
            <w:shd w:val="clear" w:color="auto" w:fill="auto"/>
            <w:textDirection w:val="btLr"/>
            <w:vAlign w:val="center"/>
          </w:tcPr>
          <w:p w:rsidR="00CC0F6F" w:rsidRPr="002B3F2C" w:rsidRDefault="00CC0F6F" w:rsidP="002E15B0">
            <w:pPr>
              <w:jc w:val="center"/>
              <w:rPr>
                <w:lang w:val="uk-UA"/>
              </w:rPr>
            </w:pPr>
          </w:p>
        </w:tc>
        <w:tc>
          <w:tcPr>
            <w:tcW w:w="712" w:type="dxa"/>
            <w:vMerge w:val="restart"/>
            <w:shd w:val="clear" w:color="auto" w:fill="auto"/>
            <w:textDirection w:val="btLr"/>
            <w:vAlign w:val="center"/>
          </w:tcPr>
          <w:p w:rsidR="00CC0F6F" w:rsidRPr="002B3F2C" w:rsidRDefault="00CC0F6F" w:rsidP="002E15B0">
            <w:pPr>
              <w:jc w:val="center"/>
              <w:rPr>
                <w:lang w:val="uk-UA"/>
              </w:rPr>
            </w:pPr>
            <w:r>
              <w:rPr>
                <w:lang w:val="uk-UA"/>
              </w:rPr>
              <w:t>Всього</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CC0F6F" w:rsidRPr="002B3F2C" w:rsidRDefault="00CC0F6F" w:rsidP="002E15B0">
            <w:pPr>
              <w:jc w:val="center"/>
              <w:rPr>
                <w:lang w:val="uk-UA"/>
              </w:rPr>
            </w:pPr>
            <w:r w:rsidRPr="002B3F2C">
              <w:rPr>
                <w:lang w:val="uk-UA"/>
              </w:rPr>
              <w:t>З них</w:t>
            </w:r>
          </w:p>
        </w:tc>
        <w:tc>
          <w:tcPr>
            <w:tcW w:w="2551" w:type="dxa"/>
            <w:gridSpan w:val="3"/>
            <w:vMerge/>
            <w:shd w:val="clear" w:color="auto" w:fill="auto"/>
          </w:tcPr>
          <w:p w:rsidR="00CC0F6F" w:rsidRPr="002B3F2C" w:rsidRDefault="00CC0F6F" w:rsidP="002E15B0">
            <w:pPr>
              <w:jc w:val="center"/>
              <w:rPr>
                <w:lang w:val="uk-UA"/>
              </w:rPr>
            </w:pPr>
          </w:p>
        </w:tc>
        <w:tc>
          <w:tcPr>
            <w:tcW w:w="851" w:type="dxa"/>
            <w:vMerge/>
            <w:shd w:val="clear" w:color="auto" w:fill="auto"/>
            <w:textDirection w:val="btLr"/>
            <w:vAlign w:val="center"/>
          </w:tcPr>
          <w:p w:rsidR="00CC0F6F" w:rsidRPr="002B3F2C" w:rsidRDefault="00CC0F6F" w:rsidP="002E15B0">
            <w:pPr>
              <w:ind w:left="113" w:right="113"/>
              <w:jc w:val="center"/>
              <w:rPr>
                <w:lang w:val="uk-UA"/>
              </w:rPr>
            </w:pPr>
          </w:p>
        </w:tc>
        <w:tc>
          <w:tcPr>
            <w:tcW w:w="1276" w:type="dxa"/>
            <w:vMerge/>
            <w:shd w:val="clear" w:color="auto" w:fill="auto"/>
          </w:tcPr>
          <w:p w:rsidR="00CC0F6F" w:rsidRDefault="00CC0F6F" w:rsidP="002E15B0">
            <w:pPr>
              <w:jc w:val="center"/>
              <w:rPr>
                <w:lang w:val="uk-UA"/>
              </w:rPr>
            </w:pPr>
          </w:p>
        </w:tc>
        <w:tc>
          <w:tcPr>
            <w:tcW w:w="1984" w:type="dxa"/>
            <w:gridSpan w:val="2"/>
            <w:vMerge/>
            <w:shd w:val="clear" w:color="auto" w:fill="auto"/>
          </w:tcPr>
          <w:p w:rsidR="00CC0F6F" w:rsidRDefault="00CC0F6F" w:rsidP="002E15B0">
            <w:pPr>
              <w:jc w:val="center"/>
              <w:rPr>
                <w:lang w:val="uk-UA"/>
              </w:rPr>
            </w:pPr>
          </w:p>
        </w:tc>
      </w:tr>
      <w:tr w:rsidR="00CC0F6F" w:rsidRPr="002B3F2C" w:rsidTr="002E15B0">
        <w:trPr>
          <w:cantSplit/>
          <w:trHeight w:val="3212"/>
        </w:trPr>
        <w:tc>
          <w:tcPr>
            <w:tcW w:w="711" w:type="dxa"/>
            <w:vMerge/>
            <w:shd w:val="clear" w:color="auto" w:fill="auto"/>
          </w:tcPr>
          <w:p w:rsidR="00CC0F6F" w:rsidRPr="002B3F2C" w:rsidRDefault="00CC0F6F" w:rsidP="002E15B0">
            <w:pPr>
              <w:jc w:val="center"/>
              <w:rPr>
                <w:lang w:val="uk-UA"/>
              </w:rPr>
            </w:pPr>
          </w:p>
        </w:tc>
        <w:tc>
          <w:tcPr>
            <w:tcW w:w="712" w:type="dxa"/>
            <w:vMerge/>
            <w:shd w:val="clear" w:color="auto" w:fill="auto"/>
          </w:tcPr>
          <w:p w:rsidR="00CC0F6F" w:rsidRPr="002B3F2C" w:rsidRDefault="00CC0F6F" w:rsidP="002E15B0">
            <w:pPr>
              <w:jc w:val="center"/>
              <w:rPr>
                <w:lang w:val="uk-UA"/>
              </w:rPr>
            </w:pPr>
          </w:p>
        </w:tc>
        <w:tc>
          <w:tcPr>
            <w:tcW w:w="779" w:type="dxa"/>
            <w:shd w:val="clear" w:color="auto" w:fill="auto"/>
            <w:textDirection w:val="btLr"/>
            <w:vAlign w:val="center"/>
          </w:tcPr>
          <w:p w:rsidR="00CC0F6F" w:rsidRPr="002B3F2C" w:rsidRDefault="00CC0F6F" w:rsidP="002E15B0">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CC0F6F" w:rsidRPr="002B3F2C" w:rsidRDefault="00CC0F6F" w:rsidP="002E15B0">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CC0F6F" w:rsidRPr="002B3F2C" w:rsidRDefault="00CC0F6F" w:rsidP="002E15B0">
            <w:pPr>
              <w:jc w:val="center"/>
              <w:rPr>
                <w:lang w:val="uk-UA"/>
              </w:rPr>
            </w:pPr>
            <w:r w:rsidRPr="002B3F2C">
              <w:rPr>
                <w:lang w:val="uk-UA"/>
              </w:rPr>
              <w:t>Лекції</w:t>
            </w:r>
          </w:p>
        </w:tc>
        <w:tc>
          <w:tcPr>
            <w:tcW w:w="851" w:type="dxa"/>
            <w:shd w:val="clear" w:color="auto" w:fill="auto"/>
            <w:textDirection w:val="btLr"/>
            <w:vAlign w:val="center"/>
          </w:tcPr>
          <w:p w:rsidR="00CC0F6F" w:rsidRPr="002B3F2C" w:rsidRDefault="00CC0F6F" w:rsidP="002E15B0">
            <w:pPr>
              <w:jc w:val="center"/>
              <w:rPr>
                <w:lang w:val="uk-UA"/>
              </w:rPr>
            </w:pPr>
            <w:r w:rsidRPr="002B3F2C">
              <w:rPr>
                <w:lang w:val="uk-UA"/>
              </w:rPr>
              <w:t>Лабораторні заняття</w:t>
            </w:r>
          </w:p>
        </w:tc>
        <w:tc>
          <w:tcPr>
            <w:tcW w:w="850" w:type="dxa"/>
            <w:shd w:val="clear" w:color="auto" w:fill="auto"/>
            <w:textDirection w:val="btLr"/>
            <w:vAlign w:val="center"/>
          </w:tcPr>
          <w:p w:rsidR="00CC0F6F" w:rsidRPr="002B3F2C" w:rsidRDefault="00CC0F6F" w:rsidP="002E15B0">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CC0F6F" w:rsidRPr="002B3F2C" w:rsidRDefault="00CC0F6F" w:rsidP="002E15B0">
            <w:pPr>
              <w:jc w:val="center"/>
              <w:rPr>
                <w:lang w:val="uk-UA"/>
              </w:rPr>
            </w:pPr>
          </w:p>
        </w:tc>
        <w:tc>
          <w:tcPr>
            <w:tcW w:w="1276" w:type="dxa"/>
            <w:shd w:val="clear" w:color="auto" w:fill="auto"/>
            <w:textDirection w:val="btLr"/>
            <w:vAlign w:val="center"/>
          </w:tcPr>
          <w:p w:rsidR="00CC0F6F" w:rsidRPr="002B3F2C" w:rsidRDefault="00CC0F6F" w:rsidP="002E15B0">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rsidR="00CC0F6F" w:rsidRPr="002B3F2C" w:rsidRDefault="00CC0F6F" w:rsidP="002E15B0">
            <w:pPr>
              <w:jc w:val="center"/>
              <w:rPr>
                <w:lang w:val="uk-UA"/>
              </w:rPr>
            </w:pPr>
            <w:r w:rsidRPr="002B3F2C">
              <w:rPr>
                <w:lang w:val="uk-UA"/>
              </w:rPr>
              <w:t>Залік</w:t>
            </w:r>
          </w:p>
        </w:tc>
        <w:tc>
          <w:tcPr>
            <w:tcW w:w="992" w:type="dxa"/>
            <w:shd w:val="clear" w:color="auto" w:fill="auto"/>
            <w:textDirection w:val="btLr"/>
            <w:vAlign w:val="center"/>
          </w:tcPr>
          <w:p w:rsidR="00CC0F6F" w:rsidRPr="002B3F2C" w:rsidRDefault="00CC0F6F" w:rsidP="002E15B0">
            <w:pPr>
              <w:jc w:val="center"/>
              <w:rPr>
                <w:lang w:val="uk-UA"/>
              </w:rPr>
            </w:pPr>
            <w:r w:rsidRPr="002B3F2C">
              <w:rPr>
                <w:lang w:val="uk-UA"/>
              </w:rPr>
              <w:t>Екзамен</w:t>
            </w:r>
          </w:p>
        </w:tc>
      </w:tr>
      <w:tr w:rsidR="00CC0F6F" w:rsidRPr="002B3F2C" w:rsidTr="002E15B0">
        <w:tc>
          <w:tcPr>
            <w:tcW w:w="711" w:type="dxa"/>
            <w:shd w:val="clear" w:color="auto" w:fill="auto"/>
          </w:tcPr>
          <w:p w:rsidR="00CC0F6F" w:rsidRPr="002B3F2C" w:rsidRDefault="00CC0F6F" w:rsidP="002E15B0">
            <w:pPr>
              <w:jc w:val="center"/>
              <w:rPr>
                <w:lang w:val="uk-UA"/>
              </w:rPr>
            </w:pPr>
            <w:r w:rsidRPr="002B3F2C">
              <w:rPr>
                <w:lang w:val="uk-UA"/>
              </w:rPr>
              <w:t>1</w:t>
            </w:r>
          </w:p>
        </w:tc>
        <w:tc>
          <w:tcPr>
            <w:tcW w:w="712" w:type="dxa"/>
            <w:shd w:val="clear" w:color="auto" w:fill="auto"/>
          </w:tcPr>
          <w:p w:rsidR="00CC0F6F" w:rsidRPr="002B3F2C" w:rsidRDefault="00CC0F6F" w:rsidP="002E15B0">
            <w:pPr>
              <w:jc w:val="center"/>
              <w:rPr>
                <w:lang w:val="uk-UA"/>
              </w:rPr>
            </w:pPr>
            <w:r w:rsidRPr="002B3F2C">
              <w:rPr>
                <w:lang w:val="uk-UA"/>
              </w:rPr>
              <w:t>2</w:t>
            </w:r>
          </w:p>
        </w:tc>
        <w:tc>
          <w:tcPr>
            <w:tcW w:w="779" w:type="dxa"/>
            <w:shd w:val="clear" w:color="auto" w:fill="auto"/>
          </w:tcPr>
          <w:p w:rsidR="00CC0F6F" w:rsidRPr="002B3F2C" w:rsidRDefault="00CC0F6F" w:rsidP="002E15B0">
            <w:pPr>
              <w:jc w:val="center"/>
              <w:rPr>
                <w:lang w:val="uk-UA"/>
              </w:rPr>
            </w:pPr>
            <w:r w:rsidRPr="002B3F2C">
              <w:rPr>
                <w:lang w:val="uk-UA"/>
              </w:rPr>
              <w:t>3</w:t>
            </w:r>
          </w:p>
        </w:tc>
        <w:tc>
          <w:tcPr>
            <w:tcW w:w="780" w:type="dxa"/>
            <w:shd w:val="clear" w:color="auto" w:fill="auto"/>
          </w:tcPr>
          <w:p w:rsidR="00CC0F6F" w:rsidRPr="002B3F2C" w:rsidRDefault="00CC0F6F" w:rsidP="002E15B0">
            <w:pPr>
              <w:jc w:val="center"/>
              <w:rPr>
                <w:lang w:val="uk-UA"/>
              </w:rPr>
            </w:pPr>
            <w:r w:rsidRPr="002B3F2C">
              <w:rPr>
                <w:lang w:val="uk-UA"/>
              </w:rPr>
              <w:t>4</w:t>
            </w:r>
          </w:p>
        </w:tc>
        <w:tc>
          <w:tcPr>
            <w:tcW w:w="850" w:type="dxa"/>
            <w:shd w:val="clear" w:color="auto" w:fill="auto"/>
          </w:tcPr>
          <w:p w:rsidR="00CC0F6F" w:rsidRPr="002B3F2C" w:rsidRDefault="00CC0F6F" w:rsidP="002E15B0">
            <w:pPr>
              <w:jc w:val="center"/>
              <w:rPr>
                <w:lang w:val="uk-UA"/>
              </w:rPr>
            </w:pPr>
            <w:r w:rsidRPr="002B3F2C">
              <w:rPr>
                <w:lang w:val="uk-UA"/>
              </w:rPr>
              <w:t>5</w:t>
            </w:r>
          </w:p>
        </w:tc>
        <w:tc>
          <w:tcPr>
            <w:tcW w:w="851" w:type="dxa"/>
            <w:shd w:val="clear" w:color="auto" w:fill="auto"/>
          </w:tcPr>
          <w:p w:rsidR="00CC0F6F" w:rsidRPr="002B3F2C" w:rsidRDefault="00CC0F6F" w:rsidP="002E15B0">
            <w:pPr>
              <w:jc w:val="center"/>
              <w:rPr>
                <w:lang w:val="uk-UA"/>
              </w:rPr>
            </w:pPr>
            <w:r w:rsidRPr="002B3F2C">
              <w:rPr>
                <w:lang w:val="uk-UA"/>
              </w:rPr>
              <w:t>6</w:t>
            </w:r>
          </w:p>
        </w:tc>
        <w:tc>
          <w:tcPr>
            <w:tcW w:w="850" w:type="dxa"/>
            <w:shd w:val="clear" w:color="auto" w:fill="auto"/>
          </w:tcPr>
          <w:p w:rsidR="00CC0F6F" w:rsidRPr="002B3F2C" w:rsidRDefault="00CC0F6F" w:rsidP="002E15B0">
            <w:pPr>
              <w:jc w:val="center"/>
              <w:rPr>
                <w:lang w:val="uk-UA"/>
              </w:rPr>
            </w:pPr>
            <w:r w:rsidRPr="002B3F2C">
              <w:rPr>
                <w:lang w:val="uk-UA"/>
              </w:rPr>
              <w:t>7</w:t>
            </w:r>
          </w:p>
        </w:tc>
        <w:tc>
          <w:tcPr>
            <w:tcW w:w="851" w:type="dxa"/>
            <w:shd w:val="clear" w:color="auto" w:fill="auto"/>
          </w:tcPr>
          <w:p w:rsidR="00CC0F6F" w:rsidRPr="002B3F2C" w:rsidRDefault="00CC0F6F" w:rsidP="002E15B0">
            <w:pPr>
              <w:jc w:val="center"/>
              <w:rPr>
                <w:lang w:val="uk-UA"/>
              </w:rPr>
            </w:pPr>
            <w:r w:rsidRPr="002B3F2C">
              <w:rPr>
                <w:lang w:val="uk-UA"/>
              </w:rPr>
              <w:t>8</w:t>
            </w:r>
          </w:p>
        </w:tc>
        <w:tc>
          <w:tcPr>
            <w:tcW w:w="1276" w:type="dxa"/>
            <w:shd w:val="clear" w:color="auto" w:fill="auto"/>
          </w:tcPr>
          <w:p w:rsidR="00CC0F6F" w:rsidRPr="002B3F2C" w:rsidRDefault="00CC0F6F" w:rsidP="002E15B0">
            <w:pPr>
              <w:jc w:val="center"/>
              <w:rPr>
                <w:lang w:val="uk-UA"/>
              </w:rPr>
            </w:pPr>
            <w:r w:rsidRPr="002B3F2C">
              <w:rPr>
                <w:lang w:val="uk-UA"/>
              </w:rPr>
              <w:t>9</w:t>
            </w:r>
          </w:p>
        </w:tc>
        <w:tc>
          <w:tcPr>
            <w:tcW w:w="992" w:type="dxa"/>
            <w:shd w:val="clear" w:color="auto" w:fill="auto"/>
          </w:tcPr>
          <w:p w:rsidR="00CC0F6F" w:rsidRPr="002B3F2C" w:rsidRDefault="00CC0F6F" w:rsidP="002E15B0">
            <w:pPr>
              <w:jc w:val="center"/>
              <w:rPr>
                <w:lang w:val="uk-UA"/>
              </w:rPr>
            </w:pPr>
            <w:r w:rsidRPr="002B3F2C">
              <w:rPr>
                <w:lang w:val="uk-UA"/>
              </w:rPr>
              <w:t>10</w:t>
            </w:r>
          </w:p>
        </w:tc>
        <w:tc>
          <w:tcPr>
            <w:tcW w:w="992" w:type="dxa"/>
            <w:shd w:val="clear" w:color="auto" w:fill="auto"/>
          </w:tcPr>
          <w:p w:rsidR="00CC0F6F" w:rsidRPr="002B3F2C" w:rsidRDefault="00CC0F6F" w:rsidP="002E15B0">
            <w:pPr>
              <w:jc w:val="center"/>
              <w:rPr>
                <w:lang w:val="uk-UA"/>
              </w:rPr>
            </w:pPr>
            <w:r w:rsidRPr="002B3F2C">
              <w:rPr>
                <w:lang w:val="uk-UA"/>
              </w:rPr>
              <w:t>11</w:t>
            </w:r>
          </w:p>
        </w:tc>
      </w:tr>
      <w:tr w:rsidR="00CC0F6F" w:rsidRPr="00C75B8E" w:rsidTr="002E15B0">
        <w:tc>
          <w:tcPr>
            <w:tcW w:w="711" w:type="dxa"/>
            <w:shd w:val="clear" w:color="auto" w:fill="auto"/>
          </w:tcPr>
          <w:p w:rsidR="00CC0F6F" w:rsidRPr="00C75B8E" w:rsidRDefault="00CC0F6F" w:rsidP="002E15B0">
            <w:pPr>
              <w:jc w:val="center"/>
              <w:rPr>
                <w:sz w:val="28"/>
                <w:szCs w:val="28"/>
                <w:lang w:val="uk-UA"/>
              </w:rPr>
            </w:pPr>
            <w:r w:rsidRPr="00C75B8E">
              <w:rPr>
                <w:sz w:val="28"/>
                <w:szCs w:val="28"/>
                <w:lang w:val="uk-UA"/>
              </w:rPr>
              <w:t>9</w:t>
            </w:r>
          </w:p>
        </w:tc>
        <w:tc>
          <w:tcPr>
            <w:tcW w:w="712" w:type="dxa"/>
            <w:shd w:val="clear" w:color="auto" w:fill="auto"/>
          </w:tcPr>
          <w:p w:rsidR="00CC0F6F" w:rsidRPr="00C75B8E" w:rsidRDefault="00CC0F6F" w:rsidP="002E15B0">
            <w:pPr>
              <w:jc w:val="center"/>
              <w:rPr>
                <w:sz w:val="28"/>
                <w:szCs w:val="28"/>
                <w:lang w:val="uk-UA"/>
              </w:rPr>
            </w:pPr>
            <w:r>
              <w:rPr>
                <w:sz w:val="28"/>
                <w:szCs w:val="28"/>
                <w:lang w:val="uk-UA"/>
              </w:rPr>
              <w:t>120/4</w:t>
            </w:r>
            <w:r w:rsidRPr="00C75B8E">
              <w:rPr>
                <w:sz w:val="28"/>
                <w:szCs w:val="28"/>
                <w:lang w:val="uk-UA"/>
              </w:rPr>
              <w:t>,0</w:t>
            </w:r>
          </w:p>
        </w:tc>
        <w:tc>
          <w:tcPr>
            <w:tcW w:w="779" w:type="dxa"/>
            <w:shd w:val="clear" w:color="auto" w:fill="auto"/>
          </w:tcPr>
          <w:p w:rsidR="00CC0F6F" w:rsidRPr="00C75B8E" w:rsidRDefault="00CC0F6F" w:rsidP="002E15B0">
            <w:pPr>
              <w:jc w:val="center"/>
              <w:rPr>
                <w:sz w:val="28"/>
                <w:szCs w:val="28"/>
                <w:lang w:val="uk-UA"/>
              </w:rPr>
            </w:pPr>
            <w:r>
              <w:rPr>
                <w:sz w:val="28"/>
                <w:szCs w:val="28"/>
                <w:lang w:val="uk-UA"/>
              </w:rPr>
              <w:t>48</w:t>
            </w:r>
          </w:p>
        </w:tc>
        <w:tc>
          <w:tcPr>
            <w:tcW w:w="780" w:type="dxa"/>
            <w:shd w:val="clear" w:color="auto" w:fill="auto"/>
          </w:tcPr>
          <w:p w:rsidR="00CC0F6F" w:rsidRPr="00C75B8E" w:rsidRDefault="00CC0F6F" w:rsidP="002E15B0">
            <w:pPr>
              <w:jc w:val="center"/>
              <w:rPr>
                <w:sz w:val="28"/>
                <w:szCs w:val="28"/>
                <w:lang w:val="uk-UA"/>
              </w:rPr>
            </w:pPr>
            <w:r>
              <w:rPr>
                <w:sz w:val="28"/>
                <w:szCs w:val="28"/>
                <w:lang w:val="uk-UA"/>
              </w:rPr>
              <w:t>72</w:t>
            </w:r>
          </w:p>
        </w:tc>
        <w:tc>
          <w:tcPr>
            <w:tcW w:w="850" w:type="dxa"/>
            <w:shd w:val="clear" w:color="auto" w:fill="auto"/>
          </w:tcPr>
          <w:p w:rsidR="00CC0F6F" w:rsidRPr="00C75B8E" w:rsidRDefault="00CC0F6F" w:rsidP="002E15B0">
            <w:pPr>
              <w:jc w:val="center"/>
              <w:rPr>
                <w:sz w:val="28"/>
                <w:szCs w:val="28"/>
                <w:lang w:val="uk-UA"/>
              </w:rPr>
            </w:pPr>
            <w:r>
              <w:rPr>
                <w:sz w:val="28"/>
                <w:szCs w:val="28"/>
                <w:lang w:val="uk-UA"/>
              </w:rPr>
              <w:t>48</w:t>
            </w:r>
          </w:p>
        </w:tc>
        <w:tc>
          <w:tcPr>
            <w:tcW w:w="851" w:type="dxa"/>
            <w:shd w:val="clear" w:color="auto" w:fill="auto"/>
          </w:tcPr>
          <w:p w:rsidR="00CC0F6F" w:rsidRPr="00C75B8E" w:rsidRDefault="00CC0F6F" w:rsidP="002E15B0">
            <w:pPr>
              <w:jc w:val="center"/>
              <w:rPr>
                <w:sz w:val="28"/>
                <w:szCs w:val="28"/>
                <w:lang w:val="uk-UA"/>
              </w:rPr>
            </w:pPr>
            <w:r w:rsidRPr="00C75B8E">
              <w:rPr>
                <w:sz w:val="28"/>
                <w:szCs w:val="28"/>
                <w:lang w:val="uk-UA"/>
              </w:rPr>
              <w:t>-</w:t>
            </w:r>
          </w:p>
        </w:tc>
        <w:tc>
          <w:tcPr>
            <w:tcW w:w="850" w:type="dxa"/>
            <w:shd w:val="clear" w:color="auto" w:fill="auto"/>
          </w:tcPr>
          <w:p w:rsidR="00CC0F6F" w:rsidRPr="00C75B8E" w:rsidRDefault="00CC0F6F" w:rsidP="002E15B0">
            <w:pPr>
              <w:jc w:val="center"/>
              <w:rPr>
                <w:sz w:val="28"/>
                <w:szCs w:val="28"/>
                <w:lang w:val="uk-UA"/>
              </w:rPr>
            </w:pPr>
            <w:r>
              <w:rPr>
                <w:sz w:val="28"/>
                <w:szCs w:val="28"/>
                <w:lang w:val="uk-UA"/>
              </w:rPr>
              <w:t>-</w:t>
            </w:r>
          </w:p>
        </w:tc>
        <w:tc>
          <w:tcPr>
            <w:tcW w:w="851" w:type="dxa"/>
            <w:shd w:val="clear" w:color="auto" w:fill="auto"/>
          </w:tcPr>
          <w:p w:rsidR="00CC0F6F" w:rsidRPr="00C75B8E" w:rsidRDefault="00CC0F6F" w:rsidP="002E15B0">
            <w:pPr>
              <w:jc w:val="center"/>
              <w:rPr>
                <w:sz w:val="28"/>
                <w:szCs w:val="28"/>
                <w:lang w:val="uk-UA"/>
              </w:rPr>
            </w:pPr>
            <w:r w:rsidRPr="00C75B8E">
              <w:rPr>
                <w:sz w:val="28"/>
                <w:szCs w:val="28"/>
                <w:lang w:val="uk-UA"/>
              </w:rPr>
              <w:t>-</w:t>
            </w:r>
          </w:p>
        </w:tc>
        <w:tc>
          <w:tcPr>
            <w:tcW w:w="1276" w:type="dxa"/>
            <w:shd w:val="clear" w:color="auto" w:fill="auto"/>
          </w:tcPr>
          <w:p w:rsidR="00CC0F6F" w:rsidRPr="00C75B8E" w:rsidRDefault="00CC0F6F" w:rsidP="002E15B0">
            <w:pPr>
              <w:jc w:val="center"/>
              <w:rPr>
                <w:sz w:val="28"/>
                <w:szCs w:val="28"/>
                <w:lang w:val="uk-UA"/>
              </w:rPr>
            </w:pPr>
            <w:r w:rsidRPr="00C75B8E">
              <w:rPr>
                <w:sz w:val="28"/>
                <w:szCs w:val="28"/>
                <w:lang w:val="uk-UA"/>
              </w:rPr>
              <w:t>2</w:t>
            </w:r>
          </w:p>
        </w:tc>
        <w:tc>
          <w:tcPr>
            <w:tcW w:w="992" w:type="dxa"/>
            <w:shd w:val="clear" w:color="auto" w:fill="auto"/>
          </w:tcPr>
          <w:p w:rsidR="00CC0F6F" w:rsidRPr="00C75B8E" w:rsidRDefault="00CC0F6F" w:rsidP="002E15B0">
            <w:pPr>
              <w:jc w:val="center"/>
              <w:rPr>
                <w:sz w:val="28"/>
                <w:szCs w:val="28"/>
                <w:lang w:val="uk-UA"/>
              </w:rPr>
            </w:pPr>
            <w:r w:rsidRPr="00C75B8E">
              <w:rPr>
                <w:sz w:val="28"/>
                <w:szCs w:val="28"/>
                <w:lang w:val="uk-UA"/>
              </w:rPr>
              <w:t>-</w:t>
            </w:r>
          </w:p>
        </w:tc>
        <w:tc>
          <w:tcPr>
            <w:tcW w:w="992" w:type="dxa"/>
            <w:shd w:val="clear" w:color="auto" w:fill="auto"/>
          </w:tcPr>
          <w:p w:rsidR="00CC0F6F" w:rsidRPr="00C75B8E" w:rsidRDefault="00CC0F6F" w:rsidP="002E15B0">
            <w:pPr>
              <w:jc w:val="center"/>
              <w:rPr>
                <w:sz w:val="28"/>
                <w:szCs w:val="28"/>
                <w:lang w:val="uk-UA"/>
              </w:rPr>
            </w:pPr>
            <w:r w:rsidRPr="00C75B8E">
              <w:rPr>
                <w:sz w:val="28"/>
                <w:szCs w:val="28"/>
                <w:lang w:val="uk-UA"/>
              </w:rPr>
              <w:t>+</w:t>
            </w:r>
          </w:p>
        </w:tc>
      </w:tr>
    </w:tbl>
    <w:p w:rsidR="00B0747D" w:rsidRDefault="00B0747D" w:rsidP="00B0747D">
      <w:pPr>
        <w:autoSpaceDE w:val="0"/>
        <w:autoSpaceDN w:val="0"/>
        <w:adjustRightInd w:val="0"/>
        <w:spacing w:line="360" w:lineRule="auto"/>
        <w:jc w:val="both"/>
        <w:rPr>
          <w:sz w:val="28"/>
          <w:szCs w:val="28"/>
          <w:lang w:val="uk-UA"/>
        </w:rPr>
      </w:pPr>
      <w:r>
        <w:rPr>
          <w:sz w:val="28"/>
          <w:szCs w:val="28"/>
          <w:lang w:val="uk-UA"/>
        </w:rPr>
        <w:t xml:space="preserve">Співвідношення кількості годин аудиторних занять до загального обсягу складає </w:t>
      </w:r>
      <w:r>
        <w:rPr>
          <w:sz w:val="28"/>
          <w:szCs w:val="28"/>
          <w:u w:val="single"/>
          <w:lang w:val="uk-UA"/>
        </w:rPr>
        <w:t>40 %</w:t>
      </w:r>
      <w:r>
        <w:rPr>
          <w:sz w:val="28"/>
          <w:szCs w:val="28"/>
          <w:lang w:val="uk-UA"/>
        </w:rPr>
        <w:t>: 48 год. / 120 год.</w:t>
      </w:r>
    </w:p>
    <w:p w:rsidR="00B0747D" w:rsidRDefault="00B0747D" w:rsidP="00B0747D">
      <w:pPr>
        <w:autoSpaceDE w:val="0"/>
        <w:autoSpaceDN w:val="0"/>
        <w:adjustRightInd w:val="0"/>
        <w:spacing w:line="360" w:lineRule="auto"/>
        <w:jc w:val="both"/>
        <w:rPr>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Pr="0010673F" w:rsidRDefault="00B0747D"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CC0F6F" w:rsidRPr="0010673F" w:rsidRDefault="00CC0F6F" w:rsidP="00B0747D">
      <w:pPr>
        <w:autoSpaceDE w:val="0"/>
        <w:autoSpaceDN w:val="0"/>
        <w:adjustRightInd w:val="0"/>
        <w:spacing w:line="360" w:lineRule="auto"/>
        <w:jc w:val="center"/>
        <w:rPr>
          <w:b/>
          <w:bCs/>
          <w:sz w:val="28"/>
          <w:szCs w:val="28"/>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r>
        <w:rPr>
          <w:b/>
          <w:bCs/>
          <w:sz w:val="28"/>
          <w:szCs w:val="28"/>
          <w:lang w:val="uk-UA"/>
        </w:rPr>
        <w:lastRenderedPageBreak/>
        <w:t>СТРУКТУРА НАВЧАЛЬНОЇ ДИСЦИПЛІНИ</w:t>
      </w:r>
    </w:p>
    <w:p w:rsidR="00B0747D" w:rsidRPr="00CA77D1" w:rsidRDefault="00B0747D" w:rsidP="00B0747D">
      <w:pPr>
        <w:autoSpaceDE w:val="0"/>
        <w:autoSpaceDN w:val="0"/>
        <w:adjustRightInd w:val="0"/>
        <w:spacing w:line="360" w:lineRule="auto"/>
        <w:ind w:firstLine="600"/>
        <w:jc w:val="right"/>
        <w:rPr>
          <w:b/>
          <w:bCs/>
          <w:lang w:val="en-US"/>
        </w:rPr>
      </w:pPr>
    </w:p>
    <w:tbl>
      <w:tblPr>
        <w:tblW w:w="10059" w:type="dxa"/>
        <w:jc w:val="center"/>
        <w:tblLayout w:type="fixed"/>
        <w:tblLook w:val="0000" w:firstRow="0" w:lastRow="0" w:firstColumn="0" w:lastColumn="0" w:noHBand="0" w:noVBand="0"/>
      </w:tblPr>
      <w:tblGrid>
        <w:gridCol w:w="692"/>
        <w:gridCol w:w="854"/>
        <w:gridCol w:w="636"/>
        <w:gridCol w:w="6329"/>
        <w:gridCol w:w="1548"/>
      </w:tblGrid>
      <w:tr w:rsidR="00B0747D" w:rsidRPr="00106EDC" w:rsidTr="00E323B7">
        <w:trPr>
          <w:trHeight w:val="2876"/>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106EDC">
            <w:pPr>
              <w:autoSpaceDE w:val="0"/>
              <w:autoSpaceDN w:val="0"/>
              <w:adjustRightInd w:val="0"/>
              <w:jc w:val="center"/>
            </w:pPr>
            <w:r w:rsidRPr="00106EDC">
              <w:t xml:space="preserve">№ </w:t>
            </w:r>
            <w:r w:rsidRPr="00106EDC">
              <w:rPr>
                <w:lang w:val="uk-UA"/>
              </w:rPr>
              <w:t>з/п.</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106EDC">
            <w:pPr>
              <w:autoSpaceDE w:val="0"/>
              <w:autoSpaceDN w:val="0"/>
              <w:adjustRightInd w:val="0"/>
              <w:jc w:val="center"/>
            </w:pPr>
            <w:r w:rsidRPr="00106EDC">
              <w:rPr>
                <w:lang w:val="uk-UA"/>
              </w:rPr>
              <w:t>Види навчальних занять (Л, ЛЗ, ПЗ, СР)</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106EDC">
            <w:pPr>
              <w:autoSpaceDE w:val="0"/>
              <w:autoSpaceDN w:val="0"/>
              <w:adjustRightInd w:val="0"/>
              <w:jc w:val="center"/>
            </w:pPr>
            <w:r w:rsidRPr="00106EDC">
              <w:rPr>
                <w:lang w:val="uk-UA"/>
              </w:rPr>
              <w:t>Кількість годин</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106EDC">
            <w:pPr>
              <w:autoSpaceDE w:val="0"/>
              <w:autoSpaceDN w:val="0"/>
              <w:adjustRightInd w:val="0"/>
              <w:jc w:val="center"/>
              <w:rPr>
                <w:lang w:val="uk-UA"/>
              </w:rPr>
            </w:pPr>
            <w:r w:rsidRPr="00106EDC">
              <w:rPr>
                <w:lang w:val="uk-UA"/>
              </w:rPr>
              <w:t xml:space="preserve">Номер семестру (якщо дисципліна викладається </w:t>
            </w:r>
            <w:r w:rsidRPr="00106EDC">
              <w:rPr>
                <w:lang w:val="uk-UA"/>
              </w:rPr>
              <w:br/>
              <w:t>у декількох семестрах).</w:t>
            </w:r>
          </w:p>
          <w:p w:rsidR="00B0747D" w:rsidRPr="00106EDC" w:rsidRDefault="00B0747D" w:rsidP="00106EDC">
            <w:pPr>
              <w:autoSpaceDE w:val="0"/>
              <w:autoSpaceDN w:val="0"/>
              <w:adjustRightInd w:val="0"/>
              <w:jc w:val="center"/>
              <w:rPr>
                <w:lang w:val="uk-UA"/>
              </w:rPr>
            </w:pPr>
            <w:r w:rsidRPr="00106EDC">
              <w:rPr>
                <w:lang w:val="uk-UA"/>
              </w:rPr>
              <w:t>Найменування тем та питань кожного заняття.</w:t>
            </w:r>
          </w:p>
          <w:p w:rsidR="00B0747D" w:rsidRPr="00106EDC" w:rsidRDefault="00B0747D" w:rsidP="00106EDC">
            <w:pPr>
              <w:autoSpaceDE w:val="0"/>
              <w:autoSpaceDN w:val="0"/>
              <w:adjustRightInd w:val="0"/>
              <w:jc w:val="center"/>
            </w:pPr>
            <w:r w:rsidRPr="00106EDC">
              <w:rPr>
                <w:lang w:val="uk-UA"/>
              </w:rPr>
              <w:t>Завдання на самостійну роботу.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106EDC">
            <w:pPr>
              <w:autoSpaceDE w:val="0"/>
              <w:autoSpaceDN w:val="0"/>
              <w:adjustRightInd w:val="0"/>
              <w:jc w:val="center"/>
            </w:pPr>
            <w:r w:rsidRPr="00106EDC">
              <w:rPr>
                <w:lang w:val="uk-UA"/>
              </w:rPr>
              <w:t>Рекомендована література (базова, допоміжна)</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1</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2</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3</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4</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5</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106EDC">
            <w:pPr>
              <w:autoSpaceDE w:val="0"/>
              <w:autoSpaceDN w:val="0"/>
              <w:adjustRightInd w:val="0"/>
              <w:spacing w:line="360" w:lineRule="auto"/>
              <w:jc w:val="center"/>
              <w:rPr>
                <w:lang w:val="uk-UA"/>
              </w:rPr>
            </w:pPr>
            <w:r w:rsidRPr="00106EDC">
              <w:rPr>
                <w:lang w:val="uk-UA"/>
              </w:rPr>
              <w:t>1</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CA77D1" w:rsidP="00CA77D1">
            <w:pPr>
              <w:autoSpaceDE w:val="0"/>
              <w:autoSpaceDN w:val="0"/>
              <w:adjustRightInd w:val="0"/>
              <w:spacing w:line="360" w:lineRule="auto"/>
              <w:ind w:hanging="69"/>
              <w:rPr>
                <w:lang w:val="en-US"/>
              </w:rPr>
            </w:pPr>
            <w:r w:rsidRPr="00106EDC">
              <w:rPr>
                <w:lang w:val="en-US"/>
              </w:rPr>
              <w:t>Call-centers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2</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CA77D1" w:rsidP="009A7F24">
            <w:pPr>
              <w:keepNext/>
              <w:keepLines/>
              <w:suppressAutoHyphens/>
              <w:autoSpaceDE w:val="0"/>
              <w:autoSpaceDN w:val="0"/>
              <w:adjustRightInd w:val="0"/>
              <w:spacing w:line="360" w:lineRule="auto"/>
              <w:ind w:hanging="69"/>
              <w:rPr>
                <w:lang w:val="en-US"/>
              </w:rPr>
            </w:pPr>
            <w:r w:rsidRPr="00106EDC">
              <w:rPr>
                <w:lang w:val="en-US"/>
              </w:rPr>
              <w:t>Management Information System</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pPr>
            <w:r w:rsidRPr="00106EDC">
              <w:rPr>
                <w:b/>
                <w:bCs/>
              </w:rPr>
              <w:t>[</w:t>
            </w:r>
            <w:r w:rsidRPr="00106EDC">
              <w:t>1–</w:t>
            </w:r>
            <w:r w:rsidR="00742AE0" w:rsidRPr="00106EDC">
              <w:rPr>
                <w:lang w:val="uk-UA"/>
              </w:rPr>
              <w:t>9</w:t>
            </w:r>
            <w:r w:rsidRPr="00106EDC">
              <w:rPr>
                <w:b/>
                <w:bCs/>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3</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9A7F24" w:rsidP="009A7F24">
            <w:pPr>
              <w:keepNext/>
              <w:keepLines/>
              <w:suppressAutoHyphens/>
              <w:autoSpaceDE w:val="0"/>
              <w:autoSpaceDN w:val="0"/>
              <w:adjustRightInd w:val="0"/>
              <w:spacing w:line="360" w:lineRule="auto"/>
              <w:ind w:hanging="69"/>
              <w:rPr>
                <w:lang w:val="en-US"/>
              </w:rPr>
            </w:pPr>
            <w:r w:rsidRPr="00106EDC">
              <w:rPr>
                <w:lang w:val="en-US"/>
              </w:rPr>
              <w:t xml:space="preserve">Online Banking: Information Security vs. Hackers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0168CB">
            <w:pPr>
              <w:autoSpaceDE w:val="0"/>
              <w:autoSpaceDN w:val="0"/>
              <w:adjustRightInd w:val="0"/>
              <w:spacing w:line="360" w:lineRule="auto"/>
              <w:ind w:hanging="69"/>
            </w:pPr>
            <w:r w:rsidRPr="00106EDC">
              <w:rPr>
                <w:lang w:val="en-US"/>
              </w:rPr>
              <w:t>T</w:t>
            </w:r>
            <w:r w:rsidR="000168CB" w:rsidRPr="00106EDC">
              <w:rPr>
                <w:lang w:val="en-US"/>
              </w:rPr>
              <w:t>rends in mobile banking</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5</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6</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0168CB" w:rsidP="000168CB">
            <w:pPr>
              <w:autoSpaceDE w:val="0"/>
              <w:autoSpaceDN w:val="0"/>
              <w:adjustRightInd w:val="0"/>
              <w:spacing w:line="360" w:lineRule="auto"/>
              <w:ind w:hanging="69"/>
              <w:rPr>
                <w:lang w:val="en-US"/>
              </w:rPr>
            </w:pPr>
            <w:r w:rsidRPr="00106EDC">
              <w:rPr>
                <w:lang w:val="en-US"/>
              </w:rPr>
              <w:t>What Are Next Big Innovations For Personal Banking?</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6</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2</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0168CB">
            <w:pPr>
              <w:autoSpaceDE w:val="0"/>
              <w:autoSpaceDN w:val="0"/>
              <w:adjustRightInd w:val="0"/>
              <w:spacing w:line="360" w:lineRule="auto"/>
              <w:ind w:hanging="69"/>
            </w:pPr>
            <w:r w:rsidRPr="00106EDC">
              <w:rPr>
                <w:lang w:val="uk-UA"/>
              </w:rPr>
              <w:t xml:space="preserve">Контрольна робота 1. Письмовий переклад базового фахового тексту з </w:t>
            </w:r>
            <w:r w:rsidR="000168CB" w:rsidRPr="00106EDC">
              <w:rPr>
                <w:lang w:val="uk-UA"/>
              </w:rPr>
              <w:t>банківських технологій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b/>
                <w:bCs/>
                <w:lang w:val="uk-UA"/>
              </w:rPr>
            </w:pP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7</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081BC4">
            <w:pPr>
              <w:autoSpaceDE w:val="0"/>
              <w:autoSpaceDN w:val="0"/>
              <w:adjustRightInd w:val="0"/>
              <w:spacing w:line="360" w:lineRule="auto"/>
              <w:ind w:hanging="69"/>
              <w:rPr>
                <w:lang w:val="uk-UA"/>
              </w:rPr>
            </w:pPr>
            <w:r w:rsidRPr="00106EDC">
              <w:rPr>
                <w:lang w:val="en-US"/>
              </w:rPr>
              <w:t>M</w:t>
            </w:r>
            <w:r w:rsidR="00081BC4" w:rsidRPr="00106EDC">
              <w:rPr>
                <w:lang w:val="en-US"/>
              </w:rPr>
              <w:t>issed Opportunity</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8</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081BC4" w:rsidP="00E323B7">
            <w:pPr>
              <w:autoSpaceDE w:val="0"/>
              <w:autoSpaceDN w:val="0"/>
              <w:adjustRightInd w:val="0"/>
              <w:spacing w:line="360" w:lineRule="auto"/>
              <w:ind w:hanging="69"/>
              <w:rPr>
                <w:lang w:val="en-US"/>
              </w:rPr>
            </w:pPr>
            <w:r w:rsidRPr="00106EDC">
              <w:rPr>
                <w:lang w:val="en-US"/>
              </w:rPr>
              <w:t>Internet Banking Integration within the Banking System</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9</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081BC4" w:rsidP="00E323B7">
            <w:pPr>
              <w:autoSpaceDE w:val="0"/>
              <w:autoSpaceDN w:val="0"/>
              <w:adjustRightInd w:val="0"/>
              <w:spacing w:line="360" w:lineRule="auto"/>
              <w:ind w:hanging="69"/>
              <w:rPr>
                <w:lang w:val="en-US"/>
              </w:rPr>
            </w:pPr>
            <w:r w:rsidRPr="00106EDC">
              <w:rPr>
                <w:lang w:val="en-US"/>
              </w:rPr>
              <w:t>Internet Banking Risks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pPr>
            <w:r w:rsidRPr="00106EDC">
              <w:rPr>
                <w:b/>
                <w:bCs/>
              </w:rPr>
              <w:t>[</w:t>
            </w:r>
            <w:r w:rsidRPr="00106EDC">
              <w:t>1–</w:t>
            </w:r>
            <w:r w:rsidR="00742AE0" w:rsidRPr="00106EDC">
              <w:rPr>
                <w:lang w:val="uk-UA"/>
              </w:rPr>
              <w:t>9</w:t>
            </w:r>
            <w:r w:rsidRPr="00106EDC">
              <w:rPr>
                <w:b/>
                <w:bCs/>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10</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t>4</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8045E5" w:rsidP="00E323B7">
            <w:pPr>
              <w:autoSpaceDE w:val="0"/>
              <w:autoSpaceDN w:val="0"/>
              <w:adjustRightInd w:val="0"/>
              <w:spacing w:line="360" w:lineRule="auto"/>
              <w:ind w:hanging="69"/>
              <w:rPr>
                <w:lang w:val="en-US"/>
              </w:rPr>
            </w:pPr>
            <w:r w:rsidRPr="00106EDC">
              <w:rPr>
                <w:lang w:val="en-US"/>
              </w:rPr>
              <w:t>Modern banking for older people</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11</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6</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8045E5" w:rsidP="00E323B7">
            <w:pPr>
              <w:autoSpaceDE w:val="0"/>
              <w:autoSpaceDN w:val="0"/>
              <w:adjustRightInd w:val="0"/>
              <w:spacing w:line="360" w:lineRule="auto"/>
              <w:ind w:hanging="69"/>
              <w:rPr>
                <w:lang w:val="en-US"/>
              </w:rPr>
            </w:pPr>
            <w:r w:rsidRPr="00106EDC">
              <w:rPr>
                <w:lang w:val="en-US"/>
              </w:rPr>
              <w:t>Identity Control</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692"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12</w:t>
            </w:r>
          </w:p>
        </w:tc>
        <w:tc>
          <w:tcPr>
            <w:tcW w:w="85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Л</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2</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8045E5">
            <w:pPr>
              <w:autoSpaceDE w:val="0"/>
              <w:autoSpaceDN w:val="0"/>
              <w:adjustRightInd w:val="0"/>
              <w:spacing w:line="360" w:lineRule="auto"/>
              <w:ind w:hanging="69"/>
            </w:pPr>
            <w:r w:rsidRPr="00106EDC">
              <w:rPr>
                <w:lang w:val="uk-UA"/>
              </w:rPr>
              <w:t>Контрольна робота</w:t>
            </w:r>
            <w:r w:rsidRPr="00106EDC">
              <w:t xml:space="preserve"> 2</w:t>
            </w:r>
            <w:r w:rsidRPr="00106EDC">
              <w:rPr>
                <w:lang w:val="uk-UA"/>
              </w:rPr>
              <w:t xml:space="preserve">. Письмовий </w:t>
            </w:r>
            <w:proofErr w:type="spellStart"/>
            <w:r w:rsidRPr="00106EDC">
              <w:rPr>
                <w:lang w:val="uk-UA"/>
              </w:rPr>
              <w:t>перекла</w:t>
            </w:r>
            <w:proofErr w:type="spellEnd"/>
            <w:r w:rsidRPr="00106EDC">
              <w:t>д</w:t>
            </w:r>
            <w:r w:rsidRPr="00106EDC">
              <w:rPr>
                <w:lang w:val="uk-UA"/>
              </w:rPr>
              <w:t xml:space="preserve"> базового фахового тексту з </w:t>
            </w:r>
            <w:r w:rsidR="008045E5" w:rsidRPr="00106EDC">
              <w:rPr>
                <w:lang w:val="uk-UA"/>
              </w:rPr>
              <w:t>банківських технологій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742AE0">
            <w:pPr>
              <w:autoSpaceDE w:val="0"/>
              <w:autoSpaceDN w:val="0"/>
              <w:adjustRightInd w:val="0"/>
              <w:spacing w:line="360" w:lineRule="auto"/>
              <w:jc w:val="center"/>
              <w:rPr>
                <w:lang w:val="uk-UA"/>
              </w:rPr>
            </w:pPr>
            <w:r w:rsidRPr="00106EDC">
              <w:rPr>
                <w:b/>
                <w:bCs/>
                <w:lang w:val="uk-UA"/>
              </w:rPr>
              <w:t>[</w:t>
            </w:r>
            <w:r w:rsidRPr="00106EDC">
              <w:rPr>
                <w:lang w:val="uk-UA"/>
              </w:rPr>
              <w:t>1–</w:t>
            </w:r>
            <w:r w:rsidR="00742AE0" w:rsidRPr="00106EDC">
              <w:rPr>
                <w:lang w:val="uk-UA"/>
              </w:rPr>
              <w:t>9</w:t>
            </w:r>
            <w:r w:rsidRPr="00106EDC">
              <w:rPr>
                <w:b/>
                <w:bCs/>
                <w:lang w:val="uk-UA"/>
              </w:rPr>
              <w:t>]</w:t>
            </w:r>
          </w:p>
        </w:tc>
      </w:tr>
      <w:tr w:rsidR="00B0747D" w:rsidRPr="00106EDC" w:rsidTr="00E323B7">
        <w:trPr>
          <w:trHeight w:val="1"/>
          <w:jc w:val="center"/>
        </w:trPr>
        <w:tc>
          <w:tcPr>
            <w:tcW w:w="15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r w:rsidRPr="00106EDC">
              <w:rPr>
                <w:lang w:val="uk-UA"/>
              </w:rPr>
              <w:t>Разом (годин)</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lang w:val="uk-UA"/>
              </w:rPr>
              <w:t>48</w:t>
            </w:r>
          </w:p>
        </w:tc>
        <w:tc>
          <w:tcPr>
            <w:tcW w:w="6329"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both"/>
            </w:pPr>
          </w:p>
        </w:tc>
      </w:tr>
    </w:tbl>
    <w:p w:rsidR="00B0747D" w:rsidRDefault="00B0747D" w:rsidP="00B0747D">
      <w:pPr>
        <w:autoSpaceDE w:val="0"/>
        <w:autoSpaceDN w:val="0"/>
        <w:adjustRightInd w:val="0"/>
        <w:spacing w:line="360" w:lineRule="auto"/>
        <w:jc w:val="both"/>
        <w:rPr>
          <w:sz w:val="28"/>
          <w:szCs w:val="28"/>
          <w:lang w:val="uk-UA"/>
        </w:rPr>
      </w:pPr>
    </w:p>
    <w:p w:rsidR="00B0747D" w:rsidRDefault="00B0747D" w:rsidP="00B0747D">
      <w:pPr>
        <w:autoSpaceDE w:val="0"/>
        <w:autoSpaceDN w:val="0"/>
        <w:adjustRightInd w:val="0"/>
        <w:spacing w:line="360" w:lineRule="auto"/>
        <w:jc w:val="both"/>
        <w:rPr>
          <w:sz w:val="28"/>
          <w:szCs w:val="28"/>
          <w:lang w:val="uk-UA"/>
        </w:rPr>
      </w:pPr>
    </w:p>
    <w:p w:rsidR="00B0747D" w:rsidRDefault="00B0747D" w:rsidP="00B0747D">
      <w:pPr>
        <w:autoSpaceDE w:val="0"/>
        <w:autoSpaceDN w:val="0"/>
        <w:adjustRightInd w:val="0"/>
        <w:spacing w:line="360" w:lineRule="auto"/>
        <w:jc w:val="both"/>
        <w:rPr>
          <w:sz w:val="28"/>
          <w:szCs w:val="28"/>
          <w:lang w:val="uk-UA"/>
        </w:rPr>
      </w:pPr>
    </w:p>
    <w:p w:rsidR="00B0747D" w:rsidRDefault="00B0747D" w:rsidP="00B0747D">
      <w:pPr>
        <w:autoSpaceDE w:val="0"/>
        <w:autoSpaceDN w:val="0"/>
        <w:adjustRightInd w:val="0"/>
        <w:spacing w:line="360" w:lineRule="auto"/>
        <w:jc w:val="both"/>
        <w:rPr>
          <w:sz w:val="28"/>
          <w:szCs w:val="28"/>
          <w:lang w:val="uk-UA"/>
        </w:rPr>
      </w:pPr>
    </w:p>
    <w:p w:rsidR="00106EDC" w:rsidRDefault="00106EDC" w:rsidP="00B0747D">
      <w:pPr>
        <w:autoSpaceDE w:val="0"/>
        <w:autoSpaceDN w:val="0"/>
        <w:adjustRightInd w:val="0"/>
        <w:spacing w:line="360" w:lineRule="auto"/>
        <w:jc w:val="center"/>
        <w:rPr>
          <w:b/>
          <w:bCs/>
          <w:sz w:val="28"/>
          <w:szCs w:val="28"/>
          <w:lang w:val="en-GB"/>
        </w:rPr>
      </w:pPr>
    </w:p>
    <w:p w:rsidR="00B0747D" w:rsidRDefault="00B0747D" w:rsidP="00106EDC">
      <w:pPr>
        <w:autoSpaceDE w:val="0"/>
        <w:autoSpaceDN w:val="0"/>
        <w:adjustRightInd w:val="0"/>
        <w:jc w:val="center"/>
        <w:rPr>
          <w:b/>
          <w:bCs/>
          <w:sz w:val="28"/>
          <w:szCs w:val="28"/>
          <w:lang w:val="uk-UA"/>
        </w:rPr>
      </w:pPr>
      <w:r>
        <w:rPr>
          <w:b/>
          <w:bCs/>
          <w:sz w:val="28"/>
          <w:szCs w:val="28"/>
          <w:lang w:val="uk-UA"/>
        </w:rPr>
        <w:lastRenderedPageBreak/>
        <w:t>САМОСТІЙНА РОБОТА</w:t>
      </w:r>
    </w:p>
    <w:p w:rsidR="00B0747D" w:rsidRDefault="00B0747D" w:rsidP="00106EDC">
      <w:pPr>
        <w:autoSpaceDE w:val="0"/>
        <w:autoSpaceDN w:val="0"/>
        <w:adjustRightInd w:val="0"/>
        <w:ind w:firstLine="284"/>
        <w:rPr>
          <w:b/>
          <w:bCs/>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00"/>
        <w:gridCol w:w="7668"/>
        <w:gridCol w:w="1271"/>
      </w:tblGrid>
      <w:tr w:rsidR="00B0747D" w:rsidTr="00E323B7">
        <w:trPr>
          <w:trHeight w:val="1290"/>
          <w:jc w:val="center"/>
        </w:trPr>
        <w:tc>
          <w:tcPr>
            <w:tcW w:w="700" w:type="dxa"/>
            <w:tcBorders>
              <w:top w:val="single" w:sz="3" w:space="0" w:color="000000"/>
              <w:left w:val="single" w:sz="3" w:space="0" w:color="000000"/>
              <w:bottom w:val="single" w:sz="3" w:space="0" w:color="000000"/>
              <w:right w:val="single" w:sz="3" w:space="0" w:color="000000"/>
            </w:tcBorders>
            <w:vAlign w:val="center"/>
          </w:tcPr>
          <w:p w:rsidR="00B0747D" w:rsidRPr="00106EDC" w:rsidRDefault="00B0747D" w:rsidP="00106EDC">
            <w:pPr>
              <w:autoSpaceDE w:val="0"/>
              <w:autoSpaceDN w:val="0"/>
              <w:adjustRightInd w:val="0"/>
              <w:jc w:val="center"/>
              <w:rPr>
                <w:sz w:val="28"/>
                <w:szCs w:val="28"/>
              </w:rPr>
            </w:pPr>
            <w:r w:rsidRPr="00106EDC">
              <w:rPr>
                <w:sz w:val="28"/>
                <w:szCs w:val="28"/>
              </w:rPr>
              <w:t>№</w:t>
            </w:r>
          </w:p>
          <w:p w:rsidR="00B0747D" w:rsidRPr="00106EDC" w:rsidRDefault="00B0747D" w:rsidP="00106EDC">
            <w:pPr>
              <w:autoSpaceDE w:val="0"/>
              <w:autoSpaceDN w:val="0"/>
              <w:adjustRightInd w:val="0"/>
              <w:jc w:val="center"/>
            </w:pPr>
            <w:r w:rsidRPr="00106EDC">
              <w:rPr>
                <w:sz w:val="28"/>
                <w:szCs w:val="28"/>
                <w:lang w:val="uk-UA"/>
              </w:rPr>
              <w:t>з/п</w:t>
            </w:r>
          </w:p>
        </w:tc>
        <w:tc>
          <w:tcPr>
            <w:tcW w:w="7668" w:type="dxa"/>
            <w:tcBorders>
              <w:top w:val="single" w:sz="3" w:space="0" w:color="000000"/>
              <w:left w:val="single" w:sz="3" w:space="0" w:color="000000"/>
              <w:bottom w:val="single" w:sz="3" w:space="0" w:color="000000"/>
              <w:right w:val="single" w:sz="3" w:space="0" w:color="000000"/>
            </w:tcBorders>
            <w:vAlign w:val="center"/>
          </w:tcPr>
          <w:p w:rsidR="00B0747D" w:rsidRPr="00106EDC" w:rsidRDefault="00B0747D" w:rsidP="00106EDC">
            <w:pPr>
              <w:autoSpaceDE w:val="0"/>
              <w:autoSpaceDN w:val="0"/>
              <w:adjustRightInd w:val="0"/>
              <w:jc w:val="center"/>
            </w:pPr>
            <w:r w:rsidRPr="00106EDC">
              <w:rPr>
                <w:sz w:val="28"/>
                <w:szCs w:val="28"/>
                <w:lang w:val="uk-UA"/>
              </w:rPr>
              <w:t>Назва видів самостійної роботи</w:t>
            </w:r>
          </w:p>
        </w:tc>
        <w:tc>
          <w:tcPr>
            <w:tcW w:w="1271" w:type="dxa"/>
            <w:tcBorders>
              <w:top w:val="single" w:sz="3" w:space="0" w:color="000000"/>
              <w:left w:val="single" w:sz="3" w:space="0" w:color="000000"/>
              <w:bottom w:val="single" w:sz="3" w:space="0" w:color="000000"/>
              <w:right w:val="single" w:sz="3" w:space="0" w:color="000000"/>
            </w:tcBorders>
            <w:vAlign w:val="center"/>
          </w:tcPr>
          <w:p w:rsidR="00B0747D" w:rsidRPr="00106EDC" w:rsidRDefault="00B0747D" w:rsidP="00106EDC">
            <w:pPr>
              <w:autoSpaceDE w:val="0"/>
              <w:autoSpaceDN w:val="0"/>
              <w:adjustRightInd w:val="0"/>
              <w:jc w:val="center"/>
            </w:pPr>
            <w:r w:rsidRPr="00106EDC">
              <w:rPr>
                <w:sz w:val="28"/>
                <w:szCs w:val="28"/>
                <w:lang w:val="uk-UA"/>
              </w:rPr>
              <w:t>Кількість годин</w:t>
            </w:r>
          </w:p>
        </w:tc>
      </w:tr>
      <w:tr w:rsidR="00B0747D" w:rsidRPr="004310B5" w:rsidTr="00E323B7">
        <w:trPr>
          <w:trHeight w:val="20"/>
          <w:jc w:val="center"/>
        </w:trPr>
        <w:tc>
          <w:tcPr>
            <w:tcW w:w="700" w:type="dxa"/>
            <w:tcBorders>
              <w:top w:val="single" w:sz="3" w:space="0" w:color="000000"/>
              <w:left w:val="single" w:sz="3" w:space="0" w:color="000000"/>
              <w:bottom w:val="single" w:sz="3" w:space="0" w:color="000000"/>
              <w:right w:val="single" w:sz="3" w:space="0" w:color="000000"/>
            </w:tcBorders>
            <w:vAlign w:val="center"/>
          </w:tcPr>
          <w:p w:rsidR="00B0747D" w:rsidRDefault="00B0747D" w:rsidP="00106EDC">
            <w:pPr>
              <w:autoSpaceDE w:val="0"/>
              <w:autoSpaceDN w:val="0"/>
              <w:adjustRightInd w:val="0"/>
              <w:jc w:val="center"/>
              <w:rPr>
                <w:rFonts w:ascii="Calibri" w:hAnsi="Calibri" w:cs="Calibri"/>
              </w:rPr>
            </w:pPr>
            <w:r>
              <w:rPr>
                <w:sz w:val="28"/>
                <w:szCs w:val="28"/>
              </w:rPr>
              <w:t>1</w:t>
            </w:r>
          </w:p>
        </w:tc>
        <w:tc>
          <w:tcPr>
            <w:tcW w:w="7668" w:type="dxa"/>
            <w:tcBorders>
              <w:top w:val="single" w:sz="3" w:space="0" w:color="000000"/>
              <w:left w:val="single" w:sz="3" w:space="0" w:color="000000"/>
              <w:bottom w:val="single" w:sz="3" w:space="0" w:color="000000"/>
              <w:right w:val="single" w:sz="3" w:space="0" w:color="000000"/>
            </w:tcBorders>
            <w:vAlign w:val="bottom"/>
          </w:tcPr>
          <w:p w:rsidR="00B0747D" w:rsidRPr="004310B5" w:rsidRDefault="00B0747D" w:rsidP="00106EDC">
            <w:pPr>
              <w:autoSpaceDE w:val="0"/>
              <w:autoSpaceDN w:val="0"/>
              <w:adjustRightInd w:val="0"/>
              <w:jc w:val="both"/>
              <w:rPr>
                <w:rFonts w:ascii="Calibri" w:hAnsi="Calibri" w:cs="Calibri"/>
                <w:b/>
              </w:rPr>
            </w:pPr>
            <w:r>
              <w:rPr>
                <w:sz w:val="28"/>
                <w:szCs w:val="28"/>
                <w:lang w:val="uk-UA"/>
              </w:rPr>
              <w:t>Опрацювання</w:t>
            </w:r>
            <w:r>
              <w:rPr>
                <w:color w:val="FF0000"/>
                <w:sz w:val="28"/>
                <w:szCs w:val="28"/>
                <w:lang w:val="uk-UA"/>
              </w:rPr>
              <w:t xml:space="preserve"> </w:t>
            </w:r>
            <w:r>
              <w:rPr>
                <w:sz w:val="28"/>
                <w:szCs w:val="28"/>
                <w:lang w:val="uk-UA"/>
              </w:rPr>
              <w:t>лекційного матеріалу. Засвоєння активної лексики. Виконання вправ на переклад</w:t>
            </w:r>
          </w:p>
        </w:tc>
        <w:tc>
          <w:tcPr>
            <w:tcW w:w="1271" w:type="dxa"/>
            <w:tcBorders>
              <w:top w:val="single" w:sz="3" w:space="0" w:color="000000"/>
              <w:left w:val="single" w:sz="3" w:space="0" w:color="000000"/>
              <w:bottom w:val="single" w:sz="3" w:space="0" w:color="000000"/>
              <w:right w:val="single" w:sz="3" w:space="0" w:color="000000"/>
            </w:tcBorders>
            <w:vAlign w:val="bottom"/>
          </w:tcPr>
          <w:p w:rsidR="00B0747D" w:rsidRPr="004310B5" w:rsidRDefault="00B0747D" w:rsidP="00106EDC">
            <w:pPr>
              <w:autoSpaceDE w:val="0"/>
              <w:autoSpaceDN w:val="0"/>
              <w:adjustRightInd w:val="0"/>
              <w:jc w:val="center"/>
              <w:rPr>
                <w:sz w:val="28"/>
                <w:szCs w:val="28"/>
                <w:lang w:val="uk-UA"/>
              </w:rPr>
            </w:pPr>
            <w:r w:rsidRPr="004310B5">
              <w:rPr>
                <w:sz w:val="28"/>
                <w:szCs w:val="28"/>
                <w:lang w:val="uk-UA"/>
              </w:rPr>
              <w:t>30</w:t>
            </w:r>
          </w:p>
        </w:tc>
      </w:tr>
      <w:tr w:rsidR="00B0747D" w:rsidTr="00E323B7">
        <w:trPr>
          <w:trHeight w:val="20"/>
          <w:jc w:val="center"/>
        </w:trPr>
        <w:tc>
          <w:tcPr>
            <w:tcW w:w="700" w:type="dxa"/>
            <w:tcBorders>
              <w:top w:val="single" w:sz="3" w:space="0" w:color="000000"/>
              <w:left w:val="single" w:sz="3" w:space="0" w:color="000000"/>
              <w:bottom w:val="single" w:sz="3" w:space="0" w:color="000000"/>
              <w:right w:val="single" w:sz="3" w:space="0" w:color="000000"/>
            </w:tcBorders>
            <w:vAlign w:val="center"/>
          </w:tcPr>
          <w:p w:rsidR="00B0747D" w:rsidRDefault="00B0747D" w:rsidP="00106EDC">
            <w:pPr>
              <w:autoSpaceDE w:val="0"/>
              <w:autoSpaceDN w:val="0"/>
              <w:adjustRightInd w:val="0"/>
              <w:jc w:val="center"/>
              <w:rPr>
                <w:rFonts w:ascii="Calibri" w:hAnsi="Calibri" w:cs="Calibri"/>
              </w:rPr>
            </w:pPr>
            <w:r>
              <w:rPr>
                <w:sz w:val="28"/>
                <w:szCs w:val="28"/>
              </w:rPr>
              <w:t>2</w:t>
            </w:r>
          </w:p>
        </w:tc>
        <w:tc>
          <w:tcPr>
            <w:tcW w:w="7668" w:type="dxa"/>
            <w:tcBorders>
              <w:top w:val="single" w:sz="3" w:space="0" w:color="000000"/>
              <w:left w:val="single" w:sz="3" w:space="0" w:color="000000"/>
              <w:bottom w:val="single" w:sz="3" w:space="0" w:color="000000"/>
              <w:right w:val="single" w:sz="3" w:space="0" w:color="000000"/>
            </w:tcBorders>
            <w:vAlign w:val="bottom"/>
          </w:tcPr>
          <w:p w:rsidR="00B0747D" w:rsidRDefault="00B0747D" w:rsidP="00106EDC">
            <w:pPr>
              <w:autoSpaceDE w:val="0"/>
              <w:autoSpaceDN w:val="0"/>
              <w:adjustRightInd w:val="0"/>
              <w:jc w:val="both"/>
              <w:rPr>
                <w:rFonts w:ascii="Calibri" w:hAnsi="Calibri" w:cs="Calibri"/>
              </w:rPr>
            </w:pPr>
            <w:r>
              <w:rPr>
                <w:sz w:val="28"/>
                <w:szCs w:val="28"/>
                <w:lang w:val="uk-UA"/>
              </w:rPr>
              <w:t>Підготовка до контрольних робіт</w:t>
            </w:r>
          </w:p>
        </w:tc>
        <w:tc>
          <w:tcPr>
            <w:tcW w:w="1271" w:type="dxa"/>
            <w:tcBorders>
              <w:top w:val="single" w:sz="3" w:space="0" w:color="000000"/>
              <w:left w:val="single" w:sz="3" w:space="0" w:color="000000"/>
              <w:bottom w:val="single" w:sz="3" w:space="0" w:color="000000"/>
              <w:right w:val="single" w:sz="3" w:space="0" w:color="000000"/>
            </w:tcBorders>
            <w:vAlign w:val="bottom"/>
          </w:tcPr>
          <w:p w:rsidR="00B0747D" w:rsidRPr="004310B5" w:rsidRDefault="00B0747D" w:rsidP="00106EDC">
            <w:pPr>
              <w:autoSpaceDE w:val="0"/>
              <w:autoSpaceDN w:val="0"/>
              <w:adjustRightInd w:val="0"/>
              <w:jc w:val="center"/>
              <w:rPr>
                <w:rFonts w:ascii="Calibri" w:hAnsi="Calibri" w:cs="Calibri"/>
                <w:lang w:val="uk-UA"/>
              </w:rPr>
            </w:pPr>
            <w:r>
              <w:rPr>
                <w:sz w:val="28"/>
                <w:szCs w:val="28"/>
                <w:lang w:val="uk-UA"/>
              </w:rPr>
              <w:t>12</w:t>
            </w:r>
          </w:p>
        </w:tc>
      </w:tr>
      <w:tr w:rsidR="00B0747D" w:rsidTr="00E323B7">
        <w:trPr>
          <w:trHeight w:val="20"/>
          <w:jc w:val="center"/>
        </w:trPr>
        <w:tc>
          <w:tcPr>
            <w:tcW w:w="700" w:type="dxa"/>
            <w:tcBorders>
              <w:top w:val="single" w:sz="3" w:space="0" w:color="000000"/>
              <w:left w:val="single" w:sz="3" w:space="0" w:color="000000"/>
              <w:bottom w:val="single" w:sz="3" w:space="0" w:color="000000"/>
              <w:right w:val="single" w:sz="3" w:space="0" w:color="000000"/>
            </w:tcBorders>
            <w:vAlign w:val="center"/>
          </w:tcPr>
          <w:p w:rsidR="00B0747D" w:rsidRDefault="00B0747D" w:rsidP="00106EDC">
            <w:pPr>
              <w:autoSpaceDE w:val="0"/>
              <w:autoSpaceDN w:val="0"/>
              <w:adjustRightInd w:val="0"/>
              <w:jc w:val="center"/>
              <w:rPr>
                <w:rFonts w:ascii="Calibri" w:hAnsi="Calibri" w:cs="Calibri"/>
              </w:rPr>
            </w:pPr>
            <w:r>
              <w:rPr>
                <w:sz w:val="28"/>
                <w:szCs w:val="28"/>
              </w:rPr>
              <w:t>3</w:t>
            </w:r>
          </w:p>
        </w:tc>
        <w:tc>
          <w:tcPr>
            <w:tcW w:w="7668" w:type="dxa"/>
            <w:tcBorders>
              <w:top w:val="single" w:sz="3" w:space="0" w:color="000000"/>
              <w:left w:val="single" w:sz="3" w:space="0" w:color="000000"/>
              <w:bottom w:val="single" w:sz="3" w:space="0" w:color="000000"/>
              <w:right w:val="single" w:sz="3" w:space="0" w:color="000000"/>
            </w:tcBorders>
            <w:vAlign w:val="bottom"/>
          </w:tcPr>
          <w:p w:rsidR="00B0747D" w:rsidRPr="00B0747D" w:rsidRDefault="00B0747D" w:rsidP="00106EDC">
            <w:pPr>
              <w:autoSpaceDE w:val="0"/>
              <w:autoSpaceDN w:val="0"/>
              <w:adjustRightInd w:val="0"/>
              <w:jc w:val="both"/>
              <w:rPr>
                <w:rFonts w:ascii="Calibri" w:hAnsi="Calibri" w:cs="Calibri"/>
              </w:rPr>
            </w:pPr>
            <w:r>
              <w:rPr>
                <w:sz w:val="28"/>
                <w:szCs w:val="28"/>
                <w:lang w:val="uk-UA"/>
              </w:rPr>
              <w:t xml:space="preserve">Самостійне вивчення тем та питань, які не викладаються </w:t>
            </w:r>
            <w:r>
              <w:rPr>
                <w:sz w:val="28"/>
                <w:szCs w:val="28"/>
                <w:lang w:val="uk-UA"/>
              </w:rPr>
              <w:br/>
              <w:t xml:space="preserve">на лекційних заняттях. </w:t>
            </w:r>
          </w:p>
        </w:tc>
        <w:tc>
          <w:tcPr>
            <w:tcW w:w="1271" w:type="dxa"/>
            <w:tcBorders>
              <w:top w:val="single" w:sz="3" w:space="0" w:color="000000"/>
              <w:left w:val="single" w:sz="3" w:space="0" w:color="000000"/>
              <w:bottom w:val="single" w:sz="3" w:space="0" w:color="000000"/>
              <w:right w:val="single" w:sz="3" w:space="0" w:color="000000"/>
            </w:tcBorders>
            <w:vAlign w:val="bottom"/>
          </w:tcPr>
          <w:p w:rsidR="00B0747D" w:rsidRDefault="00B0747D" w:rsidP="00106EDC">
            <w:pPr>
              <w:autoSpaceDE w:val="0"/>
              <w:autoSpaceDN w:val="0"/>
              <w:adjustRightInd w:val="0"/>
              <w:jc w:val="center"/>
              <w:rPr>
                <w:rFonts w:ascii="Calibri" w:hAnsi="Calibri" w:cs="Calibri"/>
              </w:rPr>
            </w:pPr>
            <w:r>
              <w:rPr>
                <w:sz w:val="28"/>
                <w:szCs w:val="28"/>
                <w:lang w:val="uk-UA"/>
              </w:rPr>
              <w:t>3</w:t>
            </w:r>
            <w:r>
              <w:rPr>
                <w:sz w:val="28"/>
                <w:szCs w:val="28"/>
              </w:rPr>
              <w:t>0</w:t>
            </w:r>
          </w:p>
        </w:tc>
      </w:tr>
      <w:tr w:rsidR="00B0747D" w:rsidTr="00E323B7">
        <w:trPr>
          <w:trHeight w:val="20"/>
          <w:jc w:val="center"/>
        </w:trPr>
        <w:tc>
          <w:tcPr>
            <w:tcW w:w="700" w:type="dxa"/>
            <w:tcBorders>
              <w:top w:val="single" w:sz="3" w:space="0" w:color="000000"/>
              <w:left w:val="single" w:sz="3" w:space="0" w:color="000000"/>
              <w:bottom w:val="single" w:sz="3" w:space="0" w:color="000000"/>
              <w:right w:val="single" w:sz="3" w:space="0" w:color="000000"/>
            </w:tcBorders>
            <w:vAlign w:val="center"/>
          </w:tcPr>
          <w:p w:rsidR="00B0747D" w:rsidRDefault="00B0747D" w:rsidP="00106EDC">
            <w:pPr>
              <w:autoSpaceDE w:val="0"/>
              <w:autoSpaceDN w:val="0"/>
              <w:adjustRightInd w:val="0"/>
              <w:jc w:val="center"/>
              <w:rPr>
                <w:rFonts w:ascii="Calibri" w:hAnsi="Calibri" w:cs="Calibri"/>
              </w:rPr>
            </w:pPr>
          </w:p>
        </w:tc>
        <w:tc>
          <w:tcPr>
            <w:tcW w:w="7668" w:type="dxa"/>
            <w:tcBorders>
              <w:top w:val="single" w:sz="3" w:space="0" w:color="000000"/>
              <w:left w:val="single" w:sz="3" w:space="0" w:color="000000"/>
              <w:bottom w:val="single" w:sz="3" w:space="0" w:color="000000"/>
              <w:right w:val="single" w:sz="3" w:space="0" w:color="000000"/>
            </w:tcBorders>
            <w:vAlign w:val="center"/>
          </w:tcPr>
          <w:p w:rsidR="00B0747D" w:rsidRDefault="00B0747D" w:rsidP="00106EDC">
            <w:pPr>
              <w:autoSpaceDE w:val="0"/>
              <w:autoSpaceDN w:val="0"/>
              <w:adjustRightInd w:val="0"/>
              <w:jc w:val="both"/>
              <w:rPr>
                <w:rFonts w:ascii="Calibri" w:hAnsi="Calibri" w:cs="Calibri"/>
              </w:rPr>
            </w:pPr>
            <w:r>
              <w:rPr>
                <w:sz w:val="28"/>
                <w:szCs w:val="28"/>
                <w:lang w:val="uk-UA"/>
              </w:rPr>
              <w:t>Разом</w:t>
            </w:r>
          </w:p>
        </w:tc>
        <w:tc>
          <w:tcPr>
            <w:tcW w:w="1271" w:type="dxa"/>
            <w:tcBorders>
              <w:top w:val="single" w:sz="3" w:space="0" w:color="000000"/>
              <w:left w:val="single" w:sz="3" w:space="0" w:color="000000"/>
              <w:bottom w:val="single" w:sz="3" w:space="0" w:color="000000"/>
              <w:right w:val="single" w:sz="3" w:space="0" w:color="000000"/>
            </w:tcBorders>
            <w:vAlign w:val="center"/>
          </w:tcPr>
          <w:p w:rsidR="00B0747D" w:rsidRPr="007B4B47" w:rsidRDefault="00B0747D" w:rsidP="00106EDC">
            <w:pPr>
              <w:autoSpaceDE w:val="0"/>
              <w:autoSpaceDN w:val="0"/>
              <w:adjustRightInd w:val="0"/>
              <w:jc w:val="center"/>
              <w:rPr>
                <w:rFonts w:ascii="Calibri" w:hAnsi="Calibri" w:cs="Calibri"/>
                <w:lang w:val="uk-UA"/>
              </w:rPr>
            </w:pPr>
            <w:r>
              <w:rPr>
                <w:sz w:val="28"/>
                <w:szCs w:val="28"/>
                <w:lang w:val="uk-UA"/>
              </w:rPr>
              <w:t>72</w:t>
            </w:r>
          </w:p>
        </w:tc>
      </w:tr>
    </w:tbl>
    <w:p w:rsidR="00B0747D" w:rsidRDefault="00B0747D" w:rsidP="00B0747D">
      <w:pPr>
        <w:autoSpaceDE w:val="0"/>
        <w:autoSpaceDN w:val="0"/>
        <w:adjustRightInd w:val="0"/>
        <w:spacing w:line="360" w:lineRule="auto"/>
        <w:ind w:firstLine="600"/>
        <w:jc w:val="right"/>
        <w:rPr>
          <w:b/>
          <w:bCs/>
          <w:sz w:val="28"/>
          <w:szCs w:val="28"/>
        </w:rPr>
      </w:pPr>
    </w:p>
    <w:p w:rsidR="00B0747D" w:rsidRDefault="00B0747D" w:rsidP="00B0747D">
      <w:pPr>
        <w:autoSpaceDE w:val="0"/>
        <w:autoSpaceDN w:val="0"/>
        <w:adjustRightInd w:val="0"/>
        <w:spacing w:line="360" w:lineRule="auto"/>
        <w:rPr>
          <w:sz w:val="28"/>
          <w:szCs w:val="28"/>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106EDC" w:rsidRDefault="00106EDC" w:rsidP="00106EDC">
      <w:pPr>
        <w:autoSpaceDE w:val="0"/>
        <w:autoSpaceDN w:val="0"/>
        <w:adjustRightInd w:val="0"/>
        <w:jc w:val="center"/>
        <w:rPr>
          <w:b/>
          <w:bCs/>
          <w:sz w:val="28"/>
          <w:szCs w:val="28"/>
          <w:lang w:val="en-GB"/>
        </w:rPr>
      </w:pPr>
    </w:p>
    <w:p w:rsidR="00B0747D" w:rsidRDefault="00B0747D" w:rsidP="00106EDC">
      <w:pPr>
        <w:autoSpaceDE w:val="0"/>
        <w:autoSpaceDN w:val="0"/>
        <w:adjustRightInd w:val="0"/>
        <w:jc w:val="center"/>
        <w:rPr>
          <w:b/>
          <w:bCs/>
          <w:sz w:val="28"/>
          <w:szCs w:val="28"/>
          <w:lang w:val="uk-UA"/>
        </w:rPr>
      </w:pPr>
      <w:r>
        <w:rPr>
          <w:b/>
          <w:bCs/>
          <w:sz w:val="28"/>
          <w:szCs w:val="28"/>
          <w:lang w:val="uk-UA"/>
        </w:rPr>
        <w:lastRenderedPageBreak/>
        <w:t>МЕТОДИ НАВЧАННЯ</w:t>
      </w:r>
    </w:p>
    <w:p w:rsidR="00B0747D" w:rsidRDefault="00B0747D" w:rsidP="00106EDC">
      <w:pPr>
        <w:autoSpaceDE w:val="0"/>
        <w:autoSpaceDN w:val="0"/>
        <w:adjustRightInd w:val="0"/>
        <w:jc w:val="center"/>
        <w:rPr>
          <w:b/>
          <w:bCs/>
          <w:sz w:val="28"/>
          <w:szCs w:val="28"/>
        </w:rPr>
      </w:pPr>
    </w:p>
    <w:p w:rsidR="00B0747D" w:rsidRDefault="00B0747D" w:rsidP="00B0747D">
      <w:pPr>
        <w:autoSpaceDE w:val="0"/>
        <w:autoSpaceDN w:val="0"/>
        <w:adjustRightInd w:val="0"/>
        <w:spacing w:line="360" w:lineRule="auto"/>
        <w:jc w:val="both"/>
        <w:rPr>
          <w:sz w:val="28"/>
          <w:szCs w:val="28"/>
          <w:lang w:val="uk-UA"/>
        </w:rPr>
      </w:pPr>
      <w:r>
        <w:rPr>
          <w:sz w:val="28"/>
          <w:szCs w:val="28"/>
          <w:lang w:val="uk-UA"/>
        </w:rPr>
        <w:t xml:space="preserve">У відповідності з характером пізнавальної діяльності студентів із засвоєння змісту дисципліни </w:t>
      </w:r>
      <w:r w:rsidRPr="00FC7D78">
        <w:rPr>
          <w:sz w:val="28"/>
          <w:szCs w:val="28"/>
          <w:lang w:val="uk-UA"/>
        </w:rPr>
        <w:t>«</w:t>
      </w:r>
      <w:r>
        <w:rPr>
          <w:sz w:val="28"/>
          <w:szCs w:val="28"/>
          <w:lang w:val="uk-UA"/>
        </w:rPr>
        <w:t xml:space="preserve">Переклад в галузі </w:t>
      </w:r>
      <w:r w:rsidR="008045E5">
        <w:rPr>
          <w:sz w:val="28"/>
          <w:szCs w:val="28"/>
          <w:lang w:val="uk-UA"/>
        </w:rPr>
        <w:t>банківських технологій</w:t>
      </w:r>
      <w:r w:rsidRPr="00FC7D78">
        <w:rPr>
          <w:sz w:val="28"/>
          <w:szCs w:val="28"/>
          <w:lang w:val="uk-UA"/>
        </w:rPr>
        <w:t>»</w:t>
      </w:r>
      <w:r>
        <w:rPr>
          <w:sz w:val="28"/>
          <w:szCs w:val="28"/>
          <w:lang w:val="uk-UA"/>
        </w:rPr>
        <w:t xml:space="preserve"> використовуються різні методи  навчання: </w:t>
      </w:r>
    </w:p>
    <w:p w:rsidR="00B0747D" w:rsidRDefault="00106EDC" w:rsidP="00106EDC">
      <w:pPr>
        <w:tabs>
          <w:tab w:val="left" w:pos="0"/>
          <w:tab w:val="left" w:pos="426"/>
        </w:tabs>
        <w:autoSpaceDE w:val="0"/>
        <w:autoSpaceDN w:val="0"/>
        <w:adjustRightInd w:val="0"/>
        <w:spacing w:line="360" w:lineRule="auto"/>
        <w:jc w:val="both"/>
        <w:rPr>
          <w:sz w:val="28"/>
          <w:szCs w:val="28"/>
          <w:lang w:val="uk-UA"/>
        </w:rPr>
      </w:pPr>
      <w:r>
        <w:rPr>
          <w:sz w:val="28"/>
          <w:szCs w:val="28"/>
          <w:lang w:val="en-GB"/>
        </w:rPr>
        <w:t>1</w:t>
      </w:r>
      <w:r>
        <w:rPr>
          <w:sz w:val="28"/>
          <w:szCs w:val="28"/>
          <w:lang w:val="uk-UA"/>
        </w:rPr>
        <w:t xml:space="preserve">. </w:t>
      </w:r>
      <w:r w:rsidR="00B0747D">
        <w:rPr>
          <w:sz w:val="28"/>
          <w:szCs w:val="28"/>
          <w:lang w:val="uk-UA"/>
        </w:rPr>
        <w:t>За джерелами знань:</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 xml:space="preserve">словесні (розповідь, пояснення, інструктаж); </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 xml:space="preserve">наочні (демонстрація, ілюстрація); </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практичні (самостійна робота).</w:t>
      </w:r>
    </w:p>
    <w:p w:rsidR="00B0747D" w:rsidRDefault="00106EDC" w:rsidP="00106EDC">
      <w:pPr>
        <w:tabs>
          <w:tab w:val="left" w:pos="0"/>
          <w:tab w:val="left" w:pos="426"/>
        </w:tabs>
        <w:autoSpaceDE w:val="0"/>
        <w:autoSpaceDN w:val="0"/>
        <w:adjustRightInd w:val="0"/>
        <w:spacing w:line="360" w:lineRule="auto"/>
        <w:jc w:val="both"/>
        <w:rPr>
          <w:sz w:val="28"/>
          <w:szCs w:val="28"/>
          <w:lang w:val="uk-UA"/>
        </w:rPr>
      </w:pPr>
      <w:r>
        <w:rPr>
          <w:sz w:val="28"/>
          <w:szCs w:val="28"/>
          <w:lang w:val="uk-UA"/>
        </w:rPr>
        <w:t xml:space="preserve">2. </w:t>
      </w:r>
      <w:r w:rsidR="00B0747D">
        <w:rPr>
          <w:sz w:val="28"/>
          <w:szCs w:val="28"/>
          <w:lang w:val="uk-UA"/>
        </w:rPr>
        <w:t xml:space="preserve">За характером логіки пізнання: </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аналітичний;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синтетичний;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аналітико-синтетичний;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індуктивний;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дедуктивний.</w:t>
      </w:r>
    </w:p>
    <w:p w:rsidR="00B0747D" w:rsidRDefault="00106EDC" w:rsidP="00106EDC">
      <w:pPr>
        <w:tabs>
          <w:tab w:val="left" w:pos="0"/>
          <w:tab w:val="left" w:pos="426"/>
        </w:tabs>
        <w:autoSpaceDE w:val="0"/>
        <w:autoSpaceDN w:val="0"/>
        <w:adjustRightInd w:val="0"/>
        <w:spacing w:line="360" w:lineRule="auto"/>
        <w:jc w:val="both"/>
        <w:rPr>
          <w:sz w:val="28"/>
          <w:szCs w:val="28"/>
          <w:lang w:val="uk-UA"/>
        </w:rPr>
      </w:pPr>
      <w:r>
        <w:rPr>
          <w:sz w:val="28"/>
          <w:szCs w:val="28"/>
          <w:lang w:val="uk-UA"/>
        </w:rPr>
        <w:t xml:space="preserve">3. </w:t>
      </w:r>
      <w:r w:rsidR="00B0747D">
        <w:rPr>
          <w:sz w:val="28"/>
          <w:szCs w:val="28"/>
          <w:lang w:val="uk-UA"/>
        </w:rPr>
        <w:t>За рівнем самостійної розумової діяльності:</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проблемний;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частково-пошуковий;</w:t>
      </w:r>
    </w:p>
    <w:p w:rsidR="00B0747D" w:rsidRDefault="00B0747D" w:rsidP="00B0747D">
      <w:pPr>
        <w:numPr>
          <w:ilvl w:val="0"/>
          <w:numId w:val="7"/>
        </w:numPr>
        <w:tabs>
          <w:tab w:val="left" w:pos="0"/>
          <w:tab w:val="left" w:pos="426"/>
        </w:tabs>
        <w:autoSpaceDE w:val="0"/>
        <w:autoSpaceDN w:val="0"/>
        <w:adjustRightInd w:val="0"/>
        <w:spacing w:line="360" w:lineRule="auto"/>
        <w:ind w:hanging="294"/>
        <w:jc w:val="both"/>
        <w:rPr>
          <w:sz w:val="28"/>
          <w:szCs w:val="28"/>
          <w:lang w:val="uk-UA"/>
        </w:rPr>
      </w:pPr>
      <w:r>
        <w:rPr>
          <w:sz w:val="28"/>
          <w:szCs w:val="28"/>
          <w:lang w:val="uk-UA"/>
        </w:rPr>
        <w:t xml:space="preserve">дослідницький. </w:t>
      </w:r>
    </w:p>
    <w:p w:rsidR="00B0747D" w:rsidRDefault="00B0747D" w:rsidP="00B0747D">
      <w:pPr>
        <w:autoSpaceDE w:val="0"/>
        <w:autoSpaceDN w:val="0"/>
        <w:adjustRightInd w:val="0"/>
        <w:spacing w:line="360" w:lineRule="auto"/>
        <w:jc w:val="center"/>
        <w:rPr>
          <w:sz w:val="28"/>
          <w:szCs w:val="28"/>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B0747D" w:rsidRDefault="00B0747D" w:rsidP="00106EDC">
      <w:pPr>
        <w:autoSpaceDE w:val="0"/>
        <w:autoSpaceDN w:val="0"/>
        <w:adjustRightInd w:val="0"/>
        <w:jc w:val="center"/>
        <w:rPr>
          <w:b/>
          <w:bCs/>
          <w:sz w:val="28"/>
          <w:szCs w:val="28"/>
          <w:lang w:val="uk-UA"/>
        </w:rPr>
      </w:pPr>
      <w:r>
        <w:rPr>
          <w:b/>
          <w:bCs/>
          <w:sz w:val="28"/>
          <w:szCs w:val="28"/>
          <w:lang w:val="uk-UA"/>
        </w:rPr>
        <w:lastRenderedPageBreak/>
        <w:t>МЕТОДИ КОНТРОЛЮ</w:t>
      </w:r>
    </w:p>
    <w:p w:rsidR="00B0747D" w:rsidRDefault="00B0747D" w:rsidP="00106EDC">
      <w:pPr>
        <w:autoSpaceDE w:val="0"/>
        <w:autoSpaceDN w:val="0"/>
        <w:adjustRightInd w:val="0"/>
        <w:ind w:firstLine="284"/>
        <w:jc w:val="center"/>
        <w:rPr>
          <w:b/>
          <w:bCs/>
          <w:sz w:val="28"/>
          <w:szCs w:val="28"/>
        </w:rPr>
      </w:pPr>
    </w:p>
    <w:p w:rsidR="00B0747D" w:rsidRDefault="00B0747D" w:rsidP="00B0747D">
      <w:pPr>
        <w:autoSpaceDE w:val="0"/>
        <w:autoSpaceDN w:val="0"/>
        <w:adjustRightInd w:val="0"/>
        <w:spacing w:line="360" w:lineRule="auto"/>
        <w:jc w:val="both"/>
        <w:rPr>
          <w:sz w:val="28"/>
          <w:szCs w:val="28"/>
          <w:lang w:val="uk-UA"/>
        </w:rPr>
      </w:pPr>
      <w:r>
        <w:rPr>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лекції та самостійну роботу. Оцінювання сформованих компетенцій у студентів здійснюється за накопичувальною 100-бальною системою. </w:t>
      </w:r>
    </w:p>
    <w:p w:rsidR="00B0747D" w:rsidRDefault="00B0747D" w:rsidP="00B0747D">
      <w:pPr>
        <w:autoSpaceDE w:val="0"/>
        <w:autoSpaceDN w:val="0"/>
        <w:adjustRightInd w:val="0"/>
        <w:spacing w:line="360" w:lineRule="auto"/>
        <w:jc w:val="both"/>
        <w:rPr>
          <w:sz w:val="28"/>
          <w:szCs w:val="28"/>
          <w:lang w:val="uk-UA"/>
        </w:rPr>
      </w:pPr>
      <w:r>
        <w:rPr>
          <w:sz w:val="28"/>
          <w:szCs w:val="28"/>
          <w:lang w:val="uk-UA"/>
        </w:rPr>
        <w:t xml:space="preserve">Контрольні заходи включають такі етапи оцінювання: </w:t>
      </w:r>
    </w:p>
    <w:p w:rsidR="00B0747D" w:rsidRDefault="00B0747D" w:rsidP="00B0747D">
      <w:pPr>
        <w:numPr>
          <w:ilvl w:val="0"/>
          <w:numId w:val="7"/>
        </w:numPr>
        <w:tabs>
          <w:tab w:val="left" w:pos="426"/>
        </w:tabs>
        <w:autoSpaceDE w:val="0"/>
        <w:autoSpaceDN w:val="0"/>
        <w:adjustRightInd w:val="0"/>
        <w:spacing w:line="360" w:lineRule="auto"/>
        <w:jc w:val="both"/>
        <w:rPr>
          <w:sz w:val="28"/>
          <w:szCs w:val="28"/>
          <w:lang w:val="uk-UA"/>
        </w:rPr>
      </w:pPr>
      <w:r>
        <w:rPr>
          <w:sz w:val="28"/>
          <w:szCs w:val="28"/>
          <w:lang w:val="uk-UA"/>
        </w:rPr>
        <w:t>Поточний контроль здійснюється у формі контрольних робіт і оцінюється сумою набраних балів (максимальна сума –30 балів, 15 балів за кожну контрольну роботу).</w:t>
      </w:r>
    </w:p>
    <w:p w:rsidR="00B0747D" w:rsidRDefault="00B0747D" w:rsidP="00B0747D">
      <w:pPr>
        <w:numPr>
          <w:ilvl w:val="0"/>
          <w:numId w:val="7"/>
        </w:numPr>
        <w:tabs>
          <w:tab w:val="left" w:pos="426"/>
        </w:tabs>
        <w:autoSpaceDE w:val="0"/>
        <w:autoSpaceDN w:val="0"/>
        <w:adjustRightInd w:val="0"/>
        <w:spacing w:line="360" w:lineRule="auto"/>
        <w:jc w:val="both"/>
        <w:rPr>
          <w:sz w:val="28"/>
          <w:szCs w:val="28"/>
          <w:lang w:val="uk-UA"/>
        </w:rPr>
      </w:pPr>
      <w:r>
        <w:rPr>
          <w:sz w:val="28"/>
          <w:szCs w:val="28"/>
          <w:lang w:val="uk-UA"/>
        </w:rPr>
        <w:t xml:space="preserve">Контроль самостійної роботи здійснюється у формі презентації плану-конспекту заняття і  самостійного перекладу науково-технічних текстів в галузі </w:t>
      </w:r>
      <w:r w:rsidR="00422CDF">
        <w:rPr>
          <w:sz w:val="28"/>
          <w:szCs w:val="28"/>
          <w:lang w:val="uk-UA"/>
        </w:rPr>
        <w:t>банківських технологій</w:t>
      </w:r>
      <w:r>
        <w:rPr>
          <w:sz w:val="28"/>
          <w:szCs w:val="28"/>
          <w:lang w:val="uk-UA"/>
        </w:rPr>
        <w:t xml:space="preserve"> оцінюється сумою набраних балів (максимальна сума – 30 балів).</w:t>
      </w:r>
    </w:p>
    <w:p w:rsidR="00B0747D" w:rsidRDefault="00B0747D" w:rsidP="00B0747D">
      <w:pPr>
        <w:numPr>
          <w:ilvl w:val="0"/>
          <w:numId w:val="7"/>
        </w:numPr>
        <w:tabs>
          <w:tab w:val="left" w:pos="426"/>
        </w:tabs>
        <w:autoSpaceDE w:val="0"/>
        <w:autoSpaceDN w:val="0"/>
        <w:adjustRightInd w:val="0"/>
        <w:spacing w:line="360" w:lineRule="auto"/>
        <w:jc w:val="both"/>
        <w:rPr>
          <w:sz w:val="28"/>
          <w:szCs w:val="28"/>
          <w:lang w:val="uk-UA"/>
        </w:rPr>
      </w:pPr>
      <w:r>
        <w:rPr>
          <w:sz w:val="28"/>
          <w:szCs w:val="28"/>
          <w:lang w:val="uk-UA"/>
        </w:rPr>
        <w:t xml:space="preserve">Підсумковий контроль, що здійснюється у формі іспиту, відповідно до графіку навчального процесу (максимальна сума – 40 балів). </w:t>
      </w: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B0747D">
      <w:pPr>
        <w:autoSpaceDE w:val="0"/>
        <w:autoSpaceDN w:val="0"/>
        <w:adjustRightInd w:val="0"/>
        <w:spacing w:line="360" w:lineRule="auto"/>
        <w:jc w:val="center"/>
        <w:rPr>
          <w:b/>
          <w:bCs/>
          <w:sz w:val="28"/>
          <w:szCs w:val="28"/>
          <w:lang w:val="uk-UA"/>
        </w:rPr>
      </w:pPr>
    </w:p>
    <w:p w:rsidR="00106EDC" w:rsidRDefault="00106EDC" w:rsidP="00106EDC">
      <w:pPr>
        <w:autoSpaceDE w:val="0"/>
        <w:autoSpaceDN w:val="0"/>
        <w:adjustRightInd w:val="0"/>
        <w:jc w:val="center"/>
        <w:rPr>
          <w:b/>
          <w:bCs/>
          <w:sz w:val="28"/>
          <w:szCs w:val="28"/>
          <w:lang w:val="uk-UA"/>
        </w:rPr>
      </w:pPr>
    </w:p>
    <w:p w:rsidR="00B0747D" w:rsidRDefault="00B0747D" w:rsidP="00106EDC">
      <w:pPr>
        <w:autoSpaceDE w:val="0"/>
        <w:autoSpaceDN w:val="0"/>
        <w:adjustRightInd w:val="0"/>
        <w:jc w:val="center"/>
        <w:rPr>
          <w:b/>
          <w:bCs/>
          <w:sz w:val="28"/>
          <w:szCs w:val="28"/>
          <w:lang w:val="uk-UA"/>
        </w:rPr>
      </w:pPr>
      <w:r>
        <w:rPr>
          <w:b/>
          <w:bCs/>
          <w:sz w:val="28"/>
          <w:szCs w:val="28"/>
          <w:lang w:val="uk-UA"/>
        </w:rPr>
        <w:lastRenderedPageBreak/>
        <w:t>РОЗПОДІЛ БАЛІВ, ЯКІ ОТРИМУЮТЬ СТУДЕНТИ, ТА ШКАЛА ОЦІНЮВАННЯ ЗНАНЬ ТА УМІНЬ (НАЦІОНАЛЬНА ТА ECTS)</w:t>
      </w:r>
    </w:p>
    <w:p w:rsidR="00B0747D" w:rsidRPr="005F66C1" w:rsidRDefault="00B0747D" w:rsidP="00106EDC">
      <w:pPr>
        <w:autoSpaceDE w:val="0"/>
        <w:autoSpaceDN w:val="0"/>
        <w:adjustRightInd w:val="0"/>
        <w:ind w:firstLine="600"/>
        <w:jc w:val="center"/>
        <w:rPr>
          <w:b/>
          <w:bCs/>
          <w:sz w:val="28"/>
          <w:szCs w:val="28"/>
          <w:lang w:val="uk-UA"/>
        </w:rPr>
      </w:pPr>
    </w:p>
    <w:p w:rsidR="00B0747D" w:rsidRDefault="00B0747D" w:rsidP="00106EDC">
      <w:pPr>
        <w:autoSpaceDE w:val="0"/>
        <w:autoSpaceDN w:val="0"/>
        <w:adjustRightInd w:val="0"/>
        <w:ind w:firstLine="708"/>
        <w:rPr>
          <w:sz w:val="28"/>
          <w:szCs w:val="28"/>
          <w:lang w:val="uk-UA"/>
        </w:rPr>
      </w:pPr>
      <w:r>
        <w:rPr>
          <w:sz w:val="28"/>
          <w:szCs w:val="28"/>
          <w:lang w:val="uk-UA"/>
        </w:rPr>
        <w:t>Таблиця 1. Розподіл балів для оцінювання успішності студента для іспиту</w:t>
      </w:r>
    </w:p>
    <w:tbl>
      <w:tblPr>
        <w:tblW w:w="9720" w:type="dxa"/>
        <w:tblInd w:w="108" w:type="dxa"/>
        <w:tblLayout w:type="fixed"/>
        <w:tblLook w:val="0000" w:firstRow="0" w:lastRow="0" w:firstColumn="0" w:lastColumn="0" w:noHBand="0" w:noVBand="0"/>
      </w:tblPr>
      <w:tblGrid>
        <w:gridCol w:w="1951"/>
        <w:gridCol w:w="1985"/>
        <w:gridCol w:w="1824"/>
        <w:gridCol w:w="1260"/>
        <w:gridCol w:w="1440"/>
        <w:gridCol w:w="1260"/>
      </w:tblGrid>
      <w:tr w:rsidR="00B0747D" w:rsidRPr="00106EDC" w:rsidTr="00E323B7">
        <w:trPr>
          <w:trHeight w:val="703"/>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pPr>
            <w:r w:rsidRPr="00106EDC">
              <w:rPr>
                <w:sz w:val="28"/>
                <w:szCs w:val="28"/>
                <w:lang w:val="uk-UA"/>
              </w:rPr>
              <w:t>Контрольна робота №</w:t>
            </w:r>
            <w:r w:rsidRPr="00106EDC">
              <w:rPr>
                <w:sz w:val="28"/>
                <w:szCs w:val="28"/>
                <w:lang w:val="en-US"/>
              </w:rPr>
              <w:t> 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pPr>
            <w:r w:rsidRPr="00106EDC">
              <w:rPr>
                <w:sz w:val="28"/>
                <w:szCs w:val="28"/>
                <w:lang w:val="uk-UA"/>
              </w:rPr>
              <w:t>Контрольна робота №</w:t>
            </w:r>
            <w:r w:rsidRPr="00106EDC">
              <w:rPr>
                <w:sz w:val="28"/>
                <w:szCs w:val="28"/>
                <w:lang w:val="en-US"/>
              </w:rPr>
              <w:t> 2</w:t>
            </w:r>
          </w:p>
        </w:tc>
        <w:tc>
          <w:tcPr>
            <w:tcW w:w="182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sz w:val="28"/>
                <w:szCs w:val="28"/>
                <w:lang w:val="uk-UA"/>
              </w:rPr>
            </w:pPr>
          </w:p>
          <w:p w:rsidR="00B0747D" w:rsidRPr="00106EDC" w:rsidRDefault="00B0747D" w:rsidP="00E323B7">
            <w:pPr>
              <w:autoSpaceDE w:val="0"/>
              <w:autoSpaceDN w:val="0"/>
              <w:adjustRightInd w:val="0"/>
              <w:spacing w:line="360" w:lineRule="auto"/>
              <w:jc w:val="center"/>
              <w:rPr>
                <w:sz w:val="28"/>
                <w:szCs w:val="28"/>
                <w:lang w:val="uk-UA"/>
              </w:rPr>
            </w:pPr>
            <w:r w:rsidRPr="00106EDC">
              <w:rPr>
                <w:sz w:val="28"/>
                <w:szCs w:val="28"/>
                <w:lang w:val="uk-UA"/>
              </w:rPr>
              <w:t>Самостійний переклад</w:t>
            </w:r>
          </w:p>
          <w:p w:rsidR="00B0747D" w:rsidRPr="00106EDC" w:rsidRDefault="00B0747D" w:rsidP="00E323B7">
            <w:pPr>
              <w:autoSpaceDE w:val="0"/>
              <w:autoSpaceDN w:val="0"/>
              <w:adjustRightInd w:val="0"/>
              <w:spacing w:line="360" w:lineRule="auto"/>
              <w:jc w:val="center"/>
              <w:rPr>
                <w:sz w:val="28"/>
                <w:szCs w:val="28"/>
                <w:lang w:val="uk-UA"/>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rPr>
                <w:sz w:val="28"/>
                <w:szCs w:val="28"/>
                <w:lang w:val="uk-UA"/>
              </w:rPr>
            </w:pPr>
          </w:p>
          <w:p w:rsidR="00B0747D" w:rsidRPr="00106EDC" w:rsidRDefault="00B0747D" w:rsidP="00106EDC">
            <w:pPr>
              <w:autoSpaceDE w:val="0"/>
              <w:autoSpaceDN w:val="0"/>
              <w:adjustRightInd w:val="0"/>
              <w:spacing w:line="360" w:lineRule="auto"/>
              <w:jc w:val="center"/>
              <w:rPr>
                <w:sz w:val="28"/>
                <w:szCs w:val="28"/>
                <w:lang w:val="uk-UA"/>
              </w:rPr>
            </w:pPr>
            <w:proofErr w:type="spellStart"/>
            <w:r w:rsidRPr="00106EDC">
              <w:rPr>
                <w:sz w:val="28"/>
                <w:szCs w:val="28"/>
                <w:lang w:val="uk-UA"/>
              </w:rPr>
              <w:t>Презен-тація</w:t>
            </w:r>
            <w:proofErr w:type="spellEnd"/>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rPr>
                <w:sz w:val="28"/>
                <w:szCs w:val="28"/>
                <w:lang w:val="uk-UA"/>
              </w:rPr>
            </w:pPr>
            <w:r w:rsidRPr="00106EDC">
              <w:rPr>
                <w:sz w:val="28"/>
                <w:szCs w:val="28"/>
                <w:lang w:val="uk-UA"/>
              </w:rPr>
              <w:t>Іспит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rPr>
                <w:sz w:val="28"/>
                <w:szCs w:val="28"/>
                <w:lang w:val="uk-UA"/>
              </w:rPr>
            </w:pPr>
            <w:r w:rsidRPr="00106EDC">
              <w:rPr>
                <w:sz w:val="28"/>
                <w:szCs w:val="28"/>
                <w:lang w:val="uk-UA"/>
              </w:rPr>
              <w:t>Сума</w:t>
            </w:r>
          </w:p>
        </w:tc>
      </w:tr>
      <w:tr w:rsidR="00B0747D" w:rsidRPr="00106EDC" w:rsidTr="00E323B7">
        <w:trPr>
          <w:trHeight w:val="352"/>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pPr>
            <w:r w:rsidRPr="00106EDC">
              <w:rPr>
                <w:sz w:val="28"/>
                <w:szCs w:val="28"/>
              </w:rPr>
              <w:t>15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pPr>
            <w:r w:rsidRPr="00106EDC">
              <w:rPr>
                <w:sz w:val="28"/>
                <w:szCs w:val="28"/>
              </w:rPr>
              <w:t>15</w:t>
            </w:r>
          </w:p>
        </w:tc>
        <w:tc>
          <w:tcPr>
            <w:tcW w:w="1824"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sz w:val="28"/>
                <w:szCs w:val="28"/>
                <w:lang w:val="uk-UA"/>
              </w:rPr>
            </w:pPr>
            <w:r w:rsidRPr="00106EDC">
              <w:rPr>
                <w:sz w:val="28"/>
                <w:szCs w:val="28"/>
                <w:lang w:val="uk-UA"/>
              </w:rPr>
              <w:t>15</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lang w:val="uk-UA"/>
              </w:rPr>
            </w:pPr>
            <w:r w:rsidRPr="00106EDC">
              <w:rPr>
                <w:sz w:val="28"/>
                <w:szCs w:val="28"/>
                <w:lang w:val="uk-UA"/>
              </w:rPr>
              <w:t>15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0747D" w:rsidRPr="00106EDC" w:rsidRDefault="00B0747D" w:rsidP="00E323B7">
            <w:pPr>
              <w:autoSpaceDE w:val="0"/>
              <w:autoSpaceDN w:val="0"/>
              <w:adjustRightInd w:val="0"/>
              <w:spacing w:line="360" w:lineRule="auto"/>
              <w:jc w:val="center"/>
              <w:rPr>
                <w:sz w:val="28"/>
                <w:szCs w:val="28"/>
                <w:lang w:val="uk-UA"/>
              </w:rPr>
            </w:pPr>
            <w:r w:rsidRPr="00106EDC">
              <w:rPr>
                <w:sz w:val="28"/>
                <w:szCs w:val="28"/>
                <w:lang w:val="uk-UA"/>
              </w:rPr>
              <w:t>40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0747D" w:rsidRPr="00106EDC" w:rsidRDefault="00B0747D" w:rsidP="00E323B7">
            <w:pPr>
              <w:autoSpaceDE w:val="0"/>
              <w:autoSpaceDN w:val="0"/>
              <w:adjustRightInd w:val="0"/>
              <w:spacing w:line="360" w:lineRule="auto"/>
              <w:jc w:val="center"/>
            </w:pPr>
            <w:r w:rsidRPr="00106EDC">
              <w:rPr>
                <w:sz w:val="28"/>
                <w:szCs w:val="28"/>
              </w:rPr>
              <w:t>100</w:t>
            </w:r>
          </w:p>
        </w:tc>
      </w:tr>
    </w:tbl>
    <w:p w:rsidR="00B0747D" w:rsidRDefault="00B0747D" w:rsidP="00B0747D">
      <w:pPr>
        <w:autoSpaceDE w:val="0"/>
        <w:autoSpaceDN w:val="0"/>
        <w:adjustRightInd w:val="0"/>
        <w:spacing w:line="360" w:lineRule="auto"/>
        <w:rPr>
          <w:sz w:val="28"/>
          <w:szCs w:val="28"/>
        </w:rPr>
      </w:pPr>
    </w:p>
    <w:p w:rsidR="00B0747D" w:rsidRDefault="00B0747D" w:rsidP="00106EDC">
      <w:pPr>
        <w:autoSpaceDE w:val="0"/>
        <w:autoSpaceDN w:val="0"/>
        <w:adjustRightInd w:val="0"/>
        <w:spacing w:line="360" w:lineRule="auto"/>
        <w:ind w:firstLine="708"/>
        <w:rPr>
          <w:b/>
          <w:bCs/>
          <w:sz w:val="28"/>
          <w:szCs w:val="28"/>
          <w:lang w:val="uk-UA"/>
        </w:rPr>
      </w:pPr>
      <w:r>
        <w:rPr>
          <w:sz w:val="28"/>
          <w:szCs w:val="28"/>
          <w:lang w:val="uk-UA"/>
        </w:rPr>
        <w:t>Таблиця 2. Шкала оцінювання знань та умінь: національна та ECTS</w:t>
      </w:r>
    </w:p>
    <w:tbl>
      <w:tblPr>
        <w:tblW w:w="9760" w:type="dxa"/>
        <w:tblInd w:w="9" w:type="dxa"/>
        <w:tblLayout w:type="fixed"/>
        <w:tblCellMar>
          <w:left w:w="0" w:type="dxa"/>
          <w:right w:w="0" w:type="dxa"/>
        </w:tblCellMar>
        <w:tblLook w:val="0000" w:firstRow="0" w:lastRow="0" w:firstColumn="0" w:lastColumn="0" w:noHBand="0" w:noVBand="0"/>
      </w:tblPr>
      <w:tblGrid>
        <w:gridCol w:w="2734"/>
        <w:gridCol w:w="2693"/>
        <w:gridCol w:w="4333"/>
      </w:tblGrid>
      <w:tr w:rsidR="00B0747D" w:rsidTr="00106EDC">
        <w:trPr>
          <w:trHeight w:val="672"/>
        </w:trPr>
        <w:tc>
          <w:tcPr>
            <w:tcW w:w="2734" w:type="dxa"/>
            <w:tcBorders>
              <w:top w:val="single" w:sz="3" w:space="0" w:color="000000"/>
              <w:left w:val="single" w:sz="3" w:space="0" w:color="000000"/>
              <w:bottom w:val="nil"/>
              <w:right w:val="single" w:sz="3" w:space="0" w:color="000000"/>
            </w:tcBorders>
            <w:shd w:val="clear" w:color="auto" w:fill="FFFFFF"/>
            <w:vAlign w:val="center"/>
          </w:tcPr>
          <w:p w:rsidR="00B0747D" w:rsidRPr="00E565D9" w:rsidRDefault="00B0747D" w:rsidP="00E323B7">
            <w:pPr>
              <w:autoSpaceDE w:val="0"/>
              <w:autoSpaceDN w:val="0"/>
              <w:adjustRightInd w:val="0"/>
              <w:spacing w:line="360" w:lineRule="auto"/>
              <w:jc w:val="center"/>
              <w:rPr>
                <w:rFonts w:ascii="Calibri" w:hAnsi="Calibri" w:cs="Calibri"/>
              </w:rPr>
            </w:pPr>
            <w:r>
              <w:rPr>
                <w:sz w:val="28"/>
                <w:szCs w:val="28"/>
                <w:lang w:val="uk-UA"/>
              </w:rPr>
              <w:t>Сума балів за всі види навчальної діяльності</w:t>
            </w:r>
          </w:p>
        </w:tc>
        <w:tc>
          <w:tcPr>
            <w:tcW w:w="2693" w:type="dxa"/>
            <w:tcBorders>
              <w:top w:val="single" w:sz="3" w:space="0" w:color="000000"/>
              <w:left w:val="single" w:sz="3" w:space="0" w:color="000000"/>
              <w:bottom w:val="nil"/>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Оцінка ЕСТS</w:t>
            </w:r>
          </w:p>
        </w:tc>
        <w:tc>
          <w:tcPr>
            <w:tcW w:w="4333" w:type="dxa"/>
            <w:tcBorders>
              <w:top w:val="single" w:sz="3" w:space="0" w:color="000000"/>
              <w:left w:val="single" w:sz="3" w:space="0" w:color="000000"/>
              <w:bottom w:val="nil"/>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Оцінка за національною шкалою</w:t>
            </w:r>
          </w:p>
        </w:tc>
      </w:tr>
      <w:tr w:rsidR="00B0747D" w:rsidTr="00106EDC">
        <w:trPr>
          <w:trHeight w:val="336"/>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90-100</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А</w:t>
            </w:r>
          </w:p>
        </w:tc>
        <w:tc>
          <w:tcPr>
            <w:tcW w:w="43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відмінно</w:t>
            </w:r>
          </w:p>
        </w:tc>
      </w:tr>
      <w:tr w:rsidR="00B0747D" w:rsidTr="00106EDC">
        <w:trPr>
          <w:trHeight w:val="336"/>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82-89</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В</w:t>
            </w:r>
          </w:p>
        </w:tc>
        <w:tc>
          <w:tcPr>
            <w:tcW w:w="4333" w:type="dxa"/>
            <w:vMerge w:val="restart"/>
            <w:tcBorders>
              <w:top w:val="single" w:sz="3" w:space="0" w:color="000000"/>
              <w:left w:val="single" w:sz="3" w:space="0" w:color="000000"/>
              <w:bottom w:val="nil"/>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добре</w:t>
            </w:r>
          </w:p>
        </w:tc>
      </w:tr>
      <w:tr w:rsidR="00B0747D" w:rsidTr="00106EDC">
        <w:trPr>
          <w:trHeight w:val="341"/>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75-81</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С</w:t>
            </w:r>
          </w:p>
        </w:tc>
        <w:tc>
          <w:tcPr>
            <w:tcW w:w="4333" w:type="dxa"/>
            <w:vMerge/>
            <w:tcBorders>
              <w:top w:val="nil"/>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rPr>
                <w:rFonts w:ascii="Calibri" w:hAnsi="Calibri" w:cs="Calibri"/>
              </w:rPr>
            </w:pPr>
          </w:p>
        </w:tc>
      </w:tr>
      <w:tr w:rsidR="00B0747D" w:rsidTr="00106EDC">
        <w:trPr>
          <w:trHeight w:val="326"/>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64-74</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D</w:t>
            </w:r>
          </w:p>
        </w:tc>
        <w:tc>
          <w:tcPr>
            <w:tcW w:w="4333" w:type="dxa"/>
            <w:vMerge w:val="restart"/>
            <w:tcBorders>
              <w:top w:val="single" w:sz="3" w:space="0" w:color="000000"/>
              <w:left w:val="single" w:sz="3" w:space="0" w:color="000000"/>
              <w:bottom w:val="nil"/>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задовільно</w:t>
            </w:r>
          </w:p>
        </w:tc>
      </w:tr>
      <w:tr w:rsidR="00B0747D" w:rsidTr="00106EDC">
        <w:trPr>
          <w:trHeight w:val="331"/>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60-63</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lang w:val="uk-UA"/>
              </w:rPr>
              <w:t>Е</w:t>
            </w:r>
          </w:p>
        </w:tc>
        <w:tc>
          <w:tcPr>
            <w:tcW w:w="4333" w:type="dxa"/>
            <w:vMerge/>
            <w:tcBorders>
              <w:top w:val="nil"/>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rPr>
                <w:rFonts w:ascii="Calibri" w:hAnsi="Calibri" w:cs="Calibri"/>
              </w:rPr>
            </w:pPr>
          </w:p>
        </w:tc>
      </w:tr>
      <w:tr w:rsidR="00B0747D" w:rsidRPr="00E565D9" w:rsidTr="00106EDC">
        <w:trPr>
          <w:trHeight w:val="396"/>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35-59</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F</w:t>
            </w:r>
            <w:r>
              <w:rPr>
                <w:sz w:val="28"/>
                <w:szCs w:val="28"/>
                <w:lang w:val="uk-UA"/>
              </w:rPr>
              <w:t>Х</w:t>
            </w:r>
          </w:p>
        </w:tc>
        <w:tc>
          <w:tcPr>
            <w:tcW w:w="43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Pr="00E565D9" w:rsidRDefault="00B0747D" w:rsidP="00E323B7">
            <w:pPr>
              <w:autoSpaceDE w:val="0"/>
              <w:autoSpaceDN w:val="0"/>
              <w:adjustRightInd w:val="0"/>
              <w:spacing w:line="360" w:lineRule="auto"/>
              <w:jc w:val="center"/>
              <w:rPr>
                <w:rFonts w:ascii="Calibri" w:hAnsi="Calibri" w:cs="Calibri"/>
              </w:rPr>
            </w:pPr>
            <w:r>
              <w:rPr>
                <w:sz w:val="28"/>
                <w:szCs w:val="28"/>
                <w:lang w:val="uk-UA"/>
              </w:rPr>
              <w:t>незадовільно з можливістю повторного складання</w:t>
            </w:r>
          </w:p>
        </w:tc>
      </w:tr>
      <w:tr w:rsidR="00B0747D" w:rsidRPr="00E565D9" w:rsidTr="00106EDC">
        <w:trPr>
          <w:trHeight w:val="546"/>
        </w:trPr>
        <w:tc>
          <w:tcPr>
            <w:tcW w:w="27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0-34</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Default="00B0747D" w:rsidP="00E323B7">
            <w:pPr>
              <w:autoSpaceDE w:val="0"/>
              <w:autoSpaceDN w:val="0"/>
              <w:adjustRightInd w:val="0"/>
              <w:spacing w:line="360" w:lineRule="auto"/>
              <w:jc w:val="center"/>
              <w:rPr>
                <w:rFonts w:ascii="Calibri" w:hAnsi="Calibri" w:cs="Calibri"/>
              </w:rPr>
            </w:pPr>
            <w:r>
              <w:rPr>
                <w:sz w:val="28"/>
                <w:szCs w:val="28"/>
              </w:rPr>
              <w:t>F</w:t>
            </w:r>
          </w:p>
        </w:tc>
        <w:tc>
          <w:tcPr>
            <w:tcW w:w="43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0747D" w:rsidRPr="00E565D9" w:rsidRDefault="00B0747D" w:rsidP="00E323B7">
            <w:pPr>
              <w:autoSpaceDE w:val="0"/>
              <w:autoSpaceDN w:val="0"/>
              <w:adjustRightInd w:val="0"/>
              <w:spacing w:line="360" w:lineRule="auto"/>
              <w:jc w:val="center"/>
              <w:rPr>
                <w:rFonts w:ascii="Calibri" w:hAnsi="Calibri" w:cs="Calibri"/>
              </w:rPr>
            </w:pPr>
            <w:r>
              <w:rPr>
                <w:sz w:val="28"/>
                <w:szCs w:val="28"/>
                <w:lang w:val="uk-UA"/>
              </w:rPr>
              <w:t>незадовільно з обов'язковим повторним вивченням дисципліни</w:t>
            </w:r>
          </w:p>
        </w:tc>
      </w:tr>
    </w:tbl>
    <w:p w:rsidR="00B0747D" w:rsidRPr="00E565D9" w:rsidRDefault="00B0747D" w:rsidP="00B0747D">
      <w:pPr>
        <w:autoSpaceDE w:val="0"/>
        <w:autoSpaceDN w:val="0"/>
        <w:adjustRightInd w:val="0"/>
        <w:spacing w:line="360" w:lineRule="auto"/>
        <w:jc w:val="both"/>
        <w:rPr>
          <w:b/>
          <w:bCs/>
          <w:sz w:val="28"/>
          <w:szCs w:val="28"/>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p w:rsidR="00B0747D" w:rsidRDefault="00B0747D" w:rsidP="00106EDC">
      <w:pPr>
        <w:autoSpaceDE w:val="0"/>
        <w:autoSpaceDN w:val="0"/>
        <w:adjustRightInd w:val="0"/>
        <w:jc w:val="center"/>
        <w:rPr>
          <w:sz w:val="28"/>
          <w:szCs w:val="28"/>
          <w:lang w:val="uk-UA"/>
        </w:rPr>
      </w:pPr>
      <w:r>
        <w:rPr>
          <w:b/>
          <w:bCs/>
          <w:sz w:val="28"/>
          <w:szCs w:val="28"/>
          <w:lang w:val="uk-UA"/>
        </w:rPr>
        <w:lastRenderedPageBreak/>
        <w:t xml:space="preserve">НАВЧАЛЬНО-МЕТОДИЧНЕ ЗАБЕЗПЕЧЕННЯ </w:t>
      </w:r>
      <w:r>
        <w:rPr>
          <w:b/>
          <w:bCs/>
          <w:sz w:val="28"/>
          <w:szCs w:val="28"/>
          <w:lang w:val="uk-UA"/>
        </w:rPr>
        <w:br/>
        <w:t>НАВЧАЛЬНОЇ ДИСЦИПЛІНИ</w:t>
      </w:r>
    </w:p>
    <w:p w:rsidR="00B0747D" w:rsidRPr="0078047D" w:rsidRDefault="00B0747D" w:rsidP="00106EDC">
      <w:pPr>
        <w:autoSpaceDE w:val="0"/>
        <w:autoSpaceDN w:val="0"/>
        <w:adjustRightInd w:val="0"/>
        <w:jc w:val="center"/>
        <w:rPr>
          <w:sz w:val="28"/>
          <w:szCs w:val="28"/>
        </w:rPr>
      </w:pPr>
    </w:p>
    <w:p w:rsidR="00B0747D" w:rsidRPr="003B5B10" w:rsidRDefault="00B0747D" w:rsidP="00106EDC">
      <w:pPr>
        <w:autoSpaceDE w:val="0"/>
        <w:autoSpaceDN w:val="0"/>
        <w:adjustRightInd w:val="0"/>
        <w:jc w:val="center"/>
        <w:rPr>
          <w:b/>
          <w:sz w:val="28"/>
          <w:szCs w:val="28"/>
          <w:lang w:val="uk-UA"/>
        </w:rPr>
      </w:pPr>
      <w:r>
        <w:rPr>
          <w:b/>
          <w:bCs/>
          <w:sz w:val="28"/>
          <w:szCs w:val="28"/>
          <w:lang w:val="uk-UA"/>
        </w:rPr>
        <w:t xml:space="preserve">Зразок завдань на іспит з дисципліни </w:t>
      </w:r>
      <w:r w:rsidRPr="003B5B10">
        <w:rPr>
          <w:b/>
          <w:bCs/>
          <w:sz w:val="28"/>
          <w:szCs w:val="28"/>
          <w:lang w:val="uk-UA"/>
        </w:rPr>
        <w:t>«</w:t>
      </w:r>
      <w:r w:rsidRPr="003B5B10">
        <w:rPr>
          <w:b/>
          <w:sz w:val="28"/>
          <w:szCs w:val="28"/>
          <w:lang w:val="uk-UA"/>
        </w:rPr>
        <w:t>Переклад в галузі</w:t>
      </w:r>
      <w:r>
        <w:rPr>
          <w:b/>
          <w:sz w:val="28"/>
          <w:szCs w:val="28"/>
          <w:lang w:val="uk-UA"/>
        </w:rPr>
        <w:t xml:space="preserve"> </w:t>
      </w:r>
      <w:r w:rsidR="00422CDF">
        <w:rPr>
          <w:b/>
          <w:sz w:val="28"/>
          <w:szCs w:val="28"/>
          <w:lang w:val="uk-UA"/>
        </w:rPr>
        <w:t>банківських технологій</w:t>
      </w:r>
      <w:r w:rsidRPr="003B5B10">
        <w:rPr>
          <w:b/>
          <w:sz w:val="28"/>
          <w:szCs w:val="28"/>
          <w:lang w:val="uk-UA"/>
        </w:rPr>
        <w:t>»</w:t>
      </w:r>
    </w:p>
    <w:p w:rsidR="00B0747D" w:rsidRPr="0078047D" w:rsidRDefault="00B0747D" w:rsidP="00106EDC">
      <w:pPr>
        <w:autoSpaceDE w:val="0"/>
        <w:autoSpaceDN w:val="0"/>
        <w:adjustRightInd w:val="0"/>
        <w:jc w:val="both"/>
        <w:rPr>
          <w:sz w:val="28"/>
          <w:szCs w:val="28"/>
        </w:rPr>
      </w:pPr>
    </w:p>
    <w:p w:rsidR="00B0747D" w:rsidRPr="003B7BA0" w:rsidRDefault="00B0747D" w:rsidP="00106EDC">
      <w:pPr>
        <w:pStyle w:val="a8"/>
        <w:numPr>
          <w:ilvl w:val="0"/>
          <w:numId w:val="8"/>
        </w:numPr>
        <w:autoSpaceDE w:val="0"/>
        <w:autoSpaceDN w:val="0"/>
        <w:adjustRightInd w:val="0"/>
        <w:spacing w:line="360" w:lineRule="auto"/>
        <w:rPr>
          <w:b/>
          <w:bCs/>
          <w:sz w:val="28"/>
          <w:szCs w:val="28"/>
          <w:lang w:val="uk-UA"/>
        </w:rPr>
      </w:pPr>
      <w:proofErr w:type="spellStart"/>
      <w:r w:rsidRPr="003B7BA0">
        <w:rPr>
          <w:b/>
          <w:bCs/>
          <w:sz w:val="28"/>
          <w:szCs w:val="28"/>
        </w:rPr>
        <w:t>Translate</w:t>
      </w:r>
      <w:proofErr w:type="spellEnd"/>
      <w:r w:rsidRPr="003B7BA0">
        <w:rPr>
          <w:b/>
          <w:bCs/>
          <w:sz w:val="28"/>
          <w:szCs w:val="28"/>
        </w:rPr>
        <w:t xml:space="preserve"> </w:t>
      </w:r>
      <w:proofErr w:type="spellStart"/>
      <w:r w:rsidRPr="003B7BA0">
        <w:rPr>
          <w:b/>
          <w:bCs/>
          <w:sz w:val="28"/>
          <w:szCs w:val="28"/>
        </w:rPr>
        <w:t>into</w:t>
      </w:r>
      <w:proofErr w:type="spellEnd"/>
      <w:r w:rsidRPr="003B7BA0">
        <w:rPr>
          <w:b/>
          <w:bCs/>
          <w:sz w:val="28"/>
          <w:szCs w:val="28"/>
        </w:rPr>
        <w:t xml:space="preserve"> </w:t>
      </w:r>
      <w:proofErr w:type="spellStart"/>
      <w:r w:rsidRPr="003B7BA0">
        <w:rPr>
          <w:b/>
          <w:bCs/>
          <w:sz w:val="28"/>
          <w:szCs w:val="28"/>
        </w:rPr>
        <w:t>Ukrainian</w:t>
      </w:r>
      <w:proofErr w:type="spellEnd"/>
      <w:r w:rsidRPr="003B7BA0">
        <w:rPr>
          <w:b/>
          <w:bCs/>
          <w:sz w:val="28"/>
          <w:szCs w:val="28"/>
        </w:rPr>
        <w:t>.</w:t>
      </w:r>
    </w:p>
    <w:p w:rsidR="003B7BA0" w:rsidRPr="003B7BA0" w:rsidRDefault="003B7BA0" w:rsidP="00106EDC">
      <w:pPr>
        <w:spacing w:line="360" w:lineRule="auto"/>
        <w:ind w:left="360"/>
        <w:jc w:val="both"/>
        <w:rPr>
          <w:sz w:val="28"/>
          <w:szCs w:val="28"/>
          <w:lang w:val="en-US"/>
        </w:rPr>
      </w:pPr>
      <w:r w:rsidRPr="003B7BA0">
        <w:rPr>
          <w:sz w:val="28"/>
          <w:szCs w:val="28"/>
          <w:lang w:val="en-US"/>
        </w:rPr>
        <w:t xml:space="preserve">Government vital activity banking system which deals with </w:t>
      </w:r>
      <w:r w:rsidRPr="003B7BA0">
        <w:rPr>
          <w:b/>
          <w:bCs/>
          <w:sz w:val="28"/>
          <w:szCs w:val="28"/>
          <w:lang w:val="en-US"/>
        </w:rPr>
        <w:t>accumulating</w:t>
      </w:r>
      <w:r w:rsidRPr="003B7BA0">
        <w:rPr>
          <w:sz w:val="28"/>
          <w:szCs w:val="28"/>
          <w:lang w:val="en-US"/>
        </w:rPr>
        <w:t xml:space="preserve">, dividing and using </w:t>
      </w:r>
      <w:r w:rsidRPr="003B7BA0">
        <w:rPr>
          <w:b/>
          <w:bCs/>
          <w:sz w:val="28"/>
          <w:szCs w:val="28"/>
          <w:lang w:val="en-US"/>
        </w:rPr>
        <w:t>governmental and private funds</w:t>
      </w:r>
      <w:r w:rsidRPr="003B7BA0">
        <w:rPr>
          <w:sz w:val="28"/>
          <w:szCs w:val="28"/>
          <w:lang w:val="en-US"/>
        </w:rPr>
        <w:t xml:space="preserve"> is the most attractive for individual criminals and especially organized criminal groups. The most </w:t>
      </w:r>
      <w:r w:rsidRPr="003B7BA0">
        <w:rPr>
          <w:b/>
          <w:bCs/>
          <w:sz w:val="28"/>
          <w:szCs w:val="28"/>
          <w:lang w:val="en-US"/>
        </w:rPr>
        <w:t>financial swindles</w:t>
      </w:r>
      <w:r w:rsidRPr="003B7BA0">
        <w:rPr>
          <w:sz w:val="28"/>
          <w:szCs w:val="28"/>
          <w:lang w:val="en-US"/>
        </w:rPr>
        <w:t xml:space="preserve"> of different kinds accomplished more often during various bank operations are committed now in this system.</w:t>
      </w:r>
    </w:p>
    <w:p w:rsidR="003B7BA0" w:rsidRPr="003B7BA0" w:rsidRDefault="003B7BA0" w:rsidP="00106EDC">
      <w:pPr>
        <w:spacing w:line="360" w:lineRule="auto"/>
        <w:ind w:left="360"/>
        <w:jc w:val="both"/>
        <w:rPr>
          <w:sz w:val="28"/>
          <w:szCs w:val="28"/>
          <w:lang w:val="en-US"/>
        </w:rPr>
      </w:pPr>
      <w:r w:rsidRPr="003B7BA0">
        <w:rPr>
          <w:b/>
          <w:bCs/>
          <w:sz w:val="28"/>
          <w:szCs w:val="28"/>
          <w:lang w:val="en-US"/>
        </w:rPr>
        <w:t>Offenses</w:t>
      </w:r>
      <w:r w:rsidRPr="003B7BA0">
        <w:rPr>
          <w:sz w:val="28"/>
          <w:szCs w:val="28"/>
          <w:lang w:val="en-US"/>
        </w:rPr>
        <w:t xml:space="preserve"> committed in the banking system or by using it can be attributed to the most dangerous economic crimes since their negative influence is not only reflected on the bank itself but also the many other subjects of the economic activity and the financial system of the government at large.</w:t>
      </w:r>
    </w:p>
    <w:p w:rsidR="003B7BA0" w:rsidRPr="003B7BA0" w:rsidRDefault="003B7BA0" w:rsidP="00106EDC">
      <w:pPr>
        <w:spacing w:line="360" w:lineRule="auto"/>
        <w:ind w:left="360"/>
        <w:jc w:val="both"/>
        <w:rPr>
          <w:sz w:val="28"/>
          <w:szCs w:val="28"/>
          <w:lang w:val="en-US"/>
        </w:rPr>
      </w:pPr>
      <w:r w:rsidRPr="003B7BA0">
        <w:rPr>
          <w:sz w:val="28"/>
          <w:szCs w:val="28"/>
          <w:lang w:val="en-US"/>
        </w:rPr>
        <w:t xml:space="preserve">The object of the </w:t>
      </w:r>
      <w:r w:rsidRPr="003B7BA0">
        <w:rPr>
          <w:b/>
          <w:bCs/>
          <w:sz w:val="28"/>
          <w:szCs w:val="28"/>
          <w:lang w:val="en-US"/>
        </w:rPr>
        <w:t>criminal trespass</w:t>
      </w:r>
      <w:r w:rsidRPr="003B7BA0">
        <w:rPr>
          <w:sz w:val="28"/>
          <w:szCs w:val="28"/>
          <w:lang w:val="en-US"/>
        </w:rPr>
        <w:t xml:space="preserve"> depending on the kind of a crime is not the same. The criminal trespasses in the bank sphere are determined by the criminal-and-legal indication depending on the circumstances by the clauses of different chapters from the Criminal Code of Ukraine: 1.Offenses against property – “</w:t>
      </w:r>
      <w:r w:rsidRPr="003B7BA0">
        <w:rPr>
          <w:b/>
          <w:bCs/>
          <w:sz w:val="28"/>
          <w:szCs w:val="28"/>
          <w:lang w:val="en-US"/>
        </w:rPr>
        <w:t>Fraud”</w:t>
      </w:r>
      <w:r w:rsidRPr="003B7BA0">
        <w:rPr>
          <w:sz w:val="28"/>
          <w:szCs w:val="28"/>
          <w:lang w:val="en-US"/>
        </w:rPr>
        <w:t xml:space="preserve"> (190); 2.Offenses in the sphere of economic activity – “Illegal acts with </w:t>
      </w:r>
      <w:r w:rsidRPr="003B7BA0">
        <w:rPr>
          <w:b/>
          <w:bCs/>
          <w:sz w:val="28"/>
          <w:szCs w:val="28"/>
          <w:lang w:val="en-US"/>
        </w:rPr>
        <w:t>transfer bills,</w:t>
      </w:r>
      <w:r w:rsidRPr="003B7BA0">
        <w:rPr>
          <w:sz w:val="28"/>
          <w:szCs w:val="28"/>
          <w:lang w:val="en-US"/>
        </w:rPr>
        <w:t xml:space="preserve"> payment cards, equipment for their manufacture and other means of access to the banking accounts” (200); 3.Offenses in the sphere of using electronic computers, systems and computer nets – “Illegal interference with the work of the electronic computers, systems and computer nets” (361); “</w:t>
      </w:r>
      <w:r w:rsidRPr="003B7BA0">
        <w:rPr>
          <w:b/>
          <w:bCs/>
          <w:sz w:val="28"/>
          <w:szCs w:val="28"/>
          <w:lang w:val="en-US"/>
        </w:rPr>
        <w:t xml:space="preserve">Larceny, misappropriation, extortion </w:t>
      </w:r>
      <w:r w:rsidRPr="003B7BA0">
        <w:rPr>
          <w:sz w:val="28"/>
          <w:szCs w:val="28"/>
          <w:lang w:val="en-US"/>
        </w:rPr>
        <w:t xml:space="preserve">and possession of the computer information by </w:t>
      </w:r>
      <w:r w:rsidRPr="003B7BA0">
        <w:rPr>
          <w:b/>
          <w:bCs/>
          <w:sz w:val="28"/>
          <w:szCs w:val="28"/>
          <w:lang w:val="en-US"/>
        </w:rPr>
        <w:t xml:space="preserve">swindling </w:t>
      </w:r>
      <w:r w:rsidRPr="003B7BA0">
        <w:rPr>
          <w:sz w:val="28"/>
          <w:szCs w:val="28"/>
          <w:lang w:val="en-US"/>
        </w:rPr>
        <w:t>or</w:t>
      </w:r>
      <w:r w:rsidRPr="003B7BA0">
        <w:rPr>
          <w:b/>
          <w:bCs/>
          <w:sz w:val="28"/>
          <w:szCs w:val="28"/>
          <w:lang w:val="en-US"/>
        </w:rPr>
        <w:t xml:space="preserve"> abusing</w:t>
      </w:r>
      <w:r w:rsidRPr="003B7BA0">
        <w:rPr>
          <w:sz w:val="28"/>
          <w:szCs w:val="28"/>
          <w:lang w:val="en-US"/>
        </w:rPr>
        <w:t xml:space="preserve"> official position” (362); “</w:t>
      </w:r>
      <w:r w:rsidRPr="003B7BA0">
        <w:rPr>
          <w:b/>
          <w:bCs/>
          <w:sz w:val="28"/>
          <w:szCs w:val="28"/>
          <w:lang w:val="en-US"/>
        </w:rPr>
        <w:t>Violation</w:t>
      </w:r>
      <w:r w:rsidRPr="003B7BA0">
        <w:rPr>
          <w:sz w:val="28"/>
          <w:szCs w:val="28"/>
          <w:lang w:val="en-US"/>
        </w:rPr>
        <w:t xml:space="preserve"> of the operating rules for automated electronic systems”(363); (2). Funds of the government or private firms, enterprises and persons in the Ukrainian or foreign currency, goods and</w:t>
      </w:r>
      <w:r w:rsidRPr="003B7BA0">
        <w:rPr>
          <w:b/>
          <w:bCs/>
          <w:sz w:val="28"/>
          <w:szCs w:val="28"/>
          <w:lang w:val="en-US"/>
        </w:rPr>
        <w:t xml:space="preserve"> property</w:t>
      </w:r>
      <w:r w:rsidRPr="003B7BA0">
        <w:rPr>
          <w:sz w:val="28"/>
          <w:szCs w:val="28"/>
          <w:lang w:val="en-US"/>
        </w:rPr>
        <w:t xml:space="preserve"> as well are the object of these criminal trespasses.</w:t>
      </w:r>
    </w:p>
    <w:p w:rsidR="003B7BA0" w:rsidRPr="003B7BA0" w:rsidRDefault="003B7BA0" w:rsidP="00106EDC">
      <w:pPr>
        <w:spacing w:line="360" w:lineRule="auto"/>
        <w:ind w:left="360"/>
        <w:jc w:val="both"/>
        <w:rPr>
          <w:sz w:val="28"/>
          <w:szCs w:val="28"/>
          <w:lang w:val="en-US"/>
        </w:rPr>
      </w:pPr>
      <w:r w:rsidRPr="003B7BA0">
        <w:rPr>
          <w:sz w:val="28"/>
          <w:szCs w:val="28"/>
          <w:lang w:val="en-US"/>
        </w:rPr>
        <w:lastRenderedPageBreak/>
        <w:t xml:space="preserve">The methods of committing banking offenses are very different. Let us examine the crimes committed by using modern information technologies: </w:t>
      </w:r>
      <w:r w:rsidRPr="003B7BA0">
        <w:rPr>
          <w:b/>
          <w:bCs/>
          <w:sz w:val="28"/>
          <w:szCs w:val="28"/>
          <w:lang w:val="en-US"/>
        </w:rPr>
        <w:t>counterfeit</w:t>
      </w:r>
      <w:r w:rsidRPr="003B7BA0">
        <w:rPr>
          <w:sz w:val="28"/>
          <w:szCs w:val="28"/>
          <w:lang w:val="en-US"/>
        </w:rPr>
        <w:t xml:space="preserve"> and application of the plastic payments cards and computer banking information.</w:t>
      </w:r>
    </w:p>
    <w:p w:rsidR="003B7BA0" w:rsidRPr="003B7BA0" w:rsidRDefault="003B7BA0" w:rsidP="00106EDC">
      <w:pPr>
        <w:spacing w:line="360" w:lineRule="auto"/>
        <w:ind w:left="360"/>
        <w:jc w:val="both"/>
        <w:rPr>
          <w:sz w:val="28"/>
          <w:szCs w:val="28"/>
          <w:lang w:val="en-US"/>
        </w:rPr>
      </w:pPr>
      <w:r w:rsidRPr="003B7BA0">
        <w:rPr>
          <w:sz w:val="28"/>
          <w:szCs w:val="28"/>
          <w:lang w:val="en-US"/>
        </w:rPr>
        <w:t xml:space="preserve">For the last </w:t>
      </w:r>
      <w:proofErr w:type="gramStart"/>
      <w:r w:rsidRPr="003B7BA0">
        <w:rPr>
          <w:sz w:val="28"/>
          <w:szCs w:val="28"/>
          <w:lang w:val="en-US"/>
        </w:rPr>
        <w:t>years</w:t>
      </w:r>
      <w:proofErr w:type="gramEnd"/>
      <w:r w:rsidRPr="003B7BA0">
        <w:rPr>
          <w:sz w:val="28"/>
          <w:szCs w:val="28"/>
          <w:lang w:val="en-US"/>
        </w:rPr>
        <w:t xml:space="preserve"> the Ukrainian market of the bank technologies </w:t>
      </w:r>
      <w:r w:rsidRPr="003B7BA0">
        <w:rPr>
          <w:b/>
          <w:bCs/>
          <w:sz w:val="28"/>
          <w:szCs w:val="28"/>
          <w:lang w:val="en-US"/>
        </w:rPr>
        <w:t xml:space="preserve">traversed </w:t>
      </w:r>
      <w:r w:rsidRPr="003B7BA0">
        <w:rPr>
          <w:sz w:val="28"/>
          <w:szCs w:val="28"/>
          <w:lang w:val="en-US"/>
        </w:rPr>
        <w:t>a path from the initial stage of comput</w:t>
      </w:r>
      <w:r w:rsidR="00106EDC">
        <w:rPr>
          <w:sz w:val="28"/>
          <w:szCs w:val="28"/>
          <w:lang w:val="en-US"/>
        </w:rPr>
        <w:t xml:space="preserve">erization – realizing the most </w:t>
      </w:r>
      <w:r w:rsidRPr="003B7BA0">
        <w:rPr>
          <w:sz w:val="28"/>
          <w:szCs w:val="28"/>
          <w:lang w:val="en-US"/>
        </w:rPr>
        <w:t>simple banking operations on the base of the personal computers, to the valuable automated banking systems, which meet the most exacting modern requirements. The international systems of payment are being introduced.</w:t>
      </w:r>
    </w:p>
    <w:p w:rsidR="003B7BA0" w:rsidRPr="003B7BA0" w:rsidRDefault="003B7BA0" w:rsidP="00106EDC">
      <w:pPr>
        <w:spacing w:line="360" w:lineRule="auto"/>
        <w:ind w:left="360"/>
        <w:jc w:val="both"/>
        <w:rPr>
          <w:lang w:val="en-US"/>
        </w:rPr>
      </w:pPr>
      <w:r w:rsidRPr="003B7BA0">
        <w:rPr>
          <w:sz w:val="28"/>
          <w:szCs w:val="28"/>
          <w:lang w:val="en-US"/>
        </w:rPr>
        <w:t xml:space="preserve">The modern state of the information systems and electronic technique allows introducing the most </w:t>
      </w:r>
      <w:r w:rsidRPr="003B7BA0">
        <w:rPr>
          <w:b/>
          <w:bCs/>
          <w:sz w:val="28"/>
          <w:szCs w:val="28"/>
          <w:lang w:val="en-US"/>
        </w:rPr>
        <w:t>delicate and interesting technologies</w:t>
      </w:r>
      <w:r w:rsidRPr="003B7BA0">
        <w:rPr>
          <w:sz w:val="28"/>
          <w:szCs w:val="28"/>
          <w:lang w:val="en-US"/>
        </w:rPr>
        <w:t>. One of them is so called "e-m</w:t>
      </w:r>
      <w:r w:rsidRPr="003B7BA0">
        <w:rPr>
          <w:lang w:val="en-US"/>
        </w:rPr>
        <w:t xml:space="preserve">oney". </w:t>
      </w:r>
    </w:p>
    <w:p w:rsidR="00B0747D" w:rsidRPr="00CA1120" w:rsidRDefault="00B0747D" w:rsidP="00106EDC">
      <w:pPr>
        <w:pStyle w:val="a8"/>
        <w:numPr>
          <w:ilvl w:val="0"/>
          <w:numId w:val="8"/>
        </w:numPr>
        <w:autoSpaceDE w:val="0"/>
        <w:autoSpaceDN w:val="0"/>
        <w:adjustRightInd w:val="0"/>
        <w:spacing w:line="360" w:lineRule="auto"/>
        <w:rPr>
          <w:b/>
          <w:sz w:val="28"/>
          <w:szCs w:val="28"/>
          <w:lang w:val="uk-UA"/>
        </w:rPr>
      </w:pPr>
      <w:r w:rsidRPr="00CA1120">
        <w:rPr>
          <w:b/>
          <w:sz w:val="28"/>
          <w:szCs w:val="28"/>
          <w:lang w:val="en-US"/>
        </w:rPr>
        <w:t>Translate</w:t>
      </w:r>
      <w:r w:rsidRPr="00CA1120">
        <w:rPr>
          <w:b/>
          <w:sz w:val="28"/>
          <w:szCs w:val="28"/>
          <w:lang w:val="uk-UA"/>
        </w:rPr>
        <w:t xml:space="preserve"> </w:t>
      </w:r>
      <w:r w:rsidRPr="00CA1120">
        <w:rPr>
          <w:b/>
          <w:sz w:val="28"/>
          <w:szCs w:val="28"/>
          <w:lang w:val="en-US"/>
        </w:rPr>
        <w:t>into</w:t>
      </w:r>
      <w:r w:rsidRPr="00CA1120">
        <w:rPr>
          <w:b/>
          <w:sz w:val="28"/>
          <w:szCs w:val="28"/>
          <w:lang w:val="uk-UA"/>
        </w:rPr>
        <w:t xml:space="preserve"> </w:t>
      </w:r>
      <w:r w:rsidRPr="00CA1120">
        <w:rPr>
          <w:b/>
          <w:sz w:val="28"/>
          <w:szCs w:val="28"/>
          <w:lang w:val="en-US"/>
        </w:rPr>
        <w:t>English</w:t>
      </w:r>
      <w:r w:rsidR="00106EDC">
        <w:rPr>
          <w:b/>
          <w:sz w:val="28"/>
          <w:szCs w:val="28"/>
          <w:lang w:val="uk-UA"/>
        </w:rPr>
        <w:t>.</w:t>
      </w:r>
    </w:p>
    <w:p w:rsidR="00CA1120" w:rsidRPr="00CA1120" w:rsidRDefault="00CA1120" w:rsidP="00106EDC">
      <w:pPr>
        <w:spacing w:line="360" w:lineRule="auto"/>
        <w:ind w:left="360"/>
        <w:jc w:val="both"/>
        <w:rPr>
          <w:sz w:val="28"/>
          <w:szCs w:val="28"/>
          <w:lang w:val="uk-UA"/>
        </w:rPr>
      </w:pPr>
      <w:r>
        <w:rPr>
          <w:sz w:val="28"/>
          <w:szCs w:val="28"/>
          <w:lang w:val="uk-UA"/>
        </w:rPr>
        <w:t xml:space="preserve">1. </w:t>
      </w:r>
      <w:r w:rsidRPr="00CA1120">
        <w:rPr>
          <w:sz w:val="28"/>
          <w:szCs w:val="28"/>
          <w:lang w:val="uk-UA"/>
        </w:rPr>
        <w:t xml:space="preserve">Дата та місце видачі вашої боргової розписки вказані на ній. </w:t>
      </w:r>
    </w:p>
    <w:p w:rsidR="00CA1120" w:rsidRPr="00CA1120" w:rsidRDefault="00CA1120" w:rsidP="00106EDC">
      <w:pPr>
        <w:spacing w:line="360" w:lineRule="auto"/>
        <w:ind w:left="360"/>
        <w:jc w:val="both"/>
        <w:rPr>
          <w:sz w:val="28"/>
          <w:szCs w:val="28"/>
          <w:lang w:val="uk-UA"/>
        </w:rPr>
      </w:pPr>
      <w:r>
        <w:rPr>
          <w:sz w:val="28"/>
          <w:szCs w:val="28"/>
          <w:lang w:val="uk-UA"/>
        </w:rPr>
        <w:t xml:space="preserve">2. </w:t>
      </w:r>
      <w:r w:rsidRPr="00CA1120">
        <w:rPr>
          <w:sz w:val="28"/>
          <w:szCs w:val="28"/>
          <w:lang w:val="uk-UA"/>
        </w:rPr>
        <w:t>Боржник зобов’язується сплатити борг на суму 3000 гривень, при чому термін платежу становить 6 місяців.</w:t>
      </w:r>
    </w:p>
    <w:p w:rsidR="00CA1120" w:rsidRPr="00CA1120" w:rsidRDefault="00CA1120" w:rsidP="00106EDC">
      <w:pPr>
        <w:numPr>
          <w:ilvl w:val="0"/>
          <w:numId w:val="8"/>
        </w:numPr>
        <w:spacing w:line="360" w:lineRule="auto"/>
        <w:jc w:val="both"/>
        <w:rPr>
          <w:sz w:val="28"/>
          <w:szCs w:val="28"/>
          <w:lang w:val="uk-UA"/>
        </w:rPr>
      </w:pPr>
      <w:r w:rsidRPr="00CA1120">
        <w:rPr>
          <w:sz w:val="28"/>
          <w:szCs w:val="28"/>
          <w:lang w:val="uk-UA"/>
        </w:rPr>
        <w:t>Серія, номер, посада та підпис посадової особи є невід’ємними атрибутами боргової розписки.</w:t>
      </w:r>
    </w:p>
    <w:p w:rsidR="00CA1120" w:rsidRPr="00CA1120" w:rsidRDefault="00CA1120" w:rsidP="00106EDC">
      <w:pPr>
        <w:numPr>
          <w:ilvl w:val="0"/>
          <w:numId w:val="8"/>
        </w:numPr>
        <w:spacing w:line="360" w:lineRule="auto"/>
        <w:jc w:val="both"/>
        <w:rPr>
          <w:sz w:val="28"/>
          <w:szCs w:val="28"/>
          <w:lang w:val="uk-UA"/>
        </w:rPr>
      </w:pPr>
      <w:r w:rsidRPr="00CA1120">
        <w:rPr>
          <w:sz w:val="28"/>
          <w:szCs w:val="28"/>
          <w:lang w:val="uk-UA"/>
        </w:rPr>
        <w:t>Після того, як боргова розписка була підписана, на ній проставляються печатки.</w:t>
      </w:r>
    </w:p>
    <w:p w:rsidR="00CA1120" w:rsidRPr="00CA1120" w:rsidRDefault="00CA1120" w:rsidP="00106EDC">
      <w:pPr>
        <w:numPr>
          <w:ilvl w:val="0"/>
          <w:numId w:val="8"/>
        </w:numPr>
        <w:spacing w:line="360" w:lineRule="auto"/>
        <w:jc w:val="both"/>
        <w:rPr>
          <w:sz w:val="28"/>
          <w:szCs w:val="28"/>
          <w:lang w:val="uk-UA"/>
        </w:rPr>
      </w:pPr>
      <w:r w:rsidRPr="00CA1120">
        <w:rPr>
          <w:sz w:val="28"/>
          <w:szCs w:val="28"/>
          <w:lang w:val="uk-UA"/>
        </w:rPr>
        <w:t xml:space="preserve">Ця розписка була підписана сером Річардом Браунінгом та сером Чарльзом </w:t>
      </w:r>
      <w:proofErr w:type="spellStart"/>
      <w:r w:rsidRPr="00CA1120">
        <w:rPr>
          <w:sz w:val="28"/>
          <w:szCs w:val="28"/>
          <w:lang w:val="uk-UA"/>
        </w:rPr>
        <w:t>Вайтом</w:t>
      </w:r>
      <w:proofErr w:type="spellEnd"/>
      <w:r w:rsidRPr="00CA1120">
        <w:rPr>
          <w:sz w:val="28"/>
          <w:szCs w:val="28"/>
          <w:lang w:val="uk-UA"/>
        </w:rPr>
        <w:t>.</w:t>
      </w:r>
    </w:p>
    <w:p w:rsidR="00CA1120" w:rsidRPr="00CA1120" w:rsidRDefault="00CA1120" w:rsidP="00106EDC">
      <w:pPr>
        <w:numPr>
          <w:ilvl w:val="0"/>
          <w:numId w:val="8"/>
        </w:numPr>
        <w:spacing w:line="360" w:lineRule="auto"/>
        <w:jc w:val="both"/>
        <w:rPr>
          <w:sz w:val="28"/>
          <w:szCs w:val="28"/>
          <w:lang w:val="uk-UA"/>
        </w:rPr>
      </w:pPr>
      <w:r w:rsidRPr="00CA1120">
        <w:rPr>
          <w:sz w:val="28"/>
          <w:szCs w:val="28"/>
          <w:lang w:val="uk-UA"/>
        </w:rPr>
        <w:t xml:space="preserve">Відповідно до цієї боргової розписки, міс </w:t>
      </w:r>
      <w:proofErr w:type="spellStart"/>
      <w:r w:rsidRPr="00CA1120">
        <w:rPr>
          <w:sz w:val="28"/>
          <w:szCs w:val="28"/>
          <w:lang w:val="uk-UA"/>
        </w:rPr>
        <w:t>Катаріна</w:t>
      </w:r>
      <w:proofErr w:type="spellEnd"/>
      <w:r w:rsidRPr="00CA1120">
        <w:rPr>
          <w:sz w:val="28"/>
          <w:szCs w:val="28"/>
          <w:lang w:val="uk-UA"/>
        </w:rPr>
        <w:t xml:space="preserve"> </w:t>
      </w:r>
      <w:proofErr w:type="spellStart"/>
      <w:r w:rsidRPr="00CA1120">
        <w:rPr>
          <w:sz w:val="28"/>
          <w:szCs w:val="28"/>
          <w:lang w:val="uk-UA"/>
        </w:rPr>
        <w:t>Олдман</w:t>
      </w:r>
      <w:proofErr w:type="spellEnd"/>
      <w:r w:rsidRPr="00CA1120">
        <w:rPr>
          <w:sz w:val="28"/>
          <w:szCs w:val="28"/>
          <w:lang w:val="uk-UA"/>
        </w:rPr>
        <w:t xml:space="preserve"> зобов’язується сплатити 45 000 фунтів стерлінгів серові Вікторові </w:t>
      </w:r>
      <w:proofErr w:type="spellStart"/>
      <w:r w:rsidRPr="00CA1120">
        <w:rPr>
          <w:sz w:val="28"/>
          <w:szCs w:val="28"/>
          <w:lang w:val="uk-UA"/>
        </w:rPr>
        <w:t>Роудові</w:t>
      </w:r>
      <w:proofErr w:type="spellEnd"/>
      <w:r w:rsidRPr="00CA1120">
        <w:rPr>
          <w:sz w:val="28"/>
          <w:szCs w:val="28"/>
          <w:lang w:val="uk-UA"/>
        </w:rPr>
        <w:t xml:space="preserve">. </w:t>
      </w:r>
    </w:p>
    <w:p w:rsidR="00CA1120" w:rsidRPr="00CA1120" w:rsidRDefault="00CA1120" w:rsidP="00106EDC">
      <w:pPr>
        <w:numPr>
          <w:ilvl w:val="0"/>
          <w:numId w:val="8"/>
        </w:numPr>
        <w:spacing w:line="360" w:lineRule="auto"/>
        <w:jc w:val="both"/>
        <w:rPr>
          <w:sz w:val="28"/>
          <w:szCs w:val="28"/>
          <w:lang w:val="uk-UA"/>
        </w:rPr>
      </w:pPr>
      <w:r w:rsidRPr="00CA1120">
        <w:rPr>
          <w:sz w:val="28"/>
          <w:szCs w:val="28"/>
          <w:lang w:val="uk-UA"/>
        </w:rPr>
        <w:t>Дивно, але на вашій борговій розписці не вказаний термін платежу. – Можливо, це означає, що він необмежений?</w:t>
      </w:r>
    </w:p>
    <w:p w:rsidR="00CA1120" w:rsidRPr="00CA1120" w:rsidRDefault="00CA1120" w:rsidP="00106EDC">
      <w:pPr>
        <w:autoSpaceDE w:val="0"/>
        <w:autoSpaceDN w:val="0"/>
        <w:adjustRightInd w:val="0"/>
        <w:spacing w:line="360" w:lineRule="auto"/>
        <w:ind w:left="360"/>
        <w:rPr>
          <w:b/>
          <w:sz w:val="28"/>
          <w:szCs w:val="28"/>
        </w:rPr>
      </w:pPr>
      <w:r w:rsidRPr="00CA1120">
        <w:br w:type="page"/>
      </w:r>
    </w:p>
    <w:p w:rsidR="00B0747D" w:rsidRPr="00B0747D" w:rsidRDefault="00B0747D" w:rsidP="00B0747D">
      <w:pPr>
        <w:autoSpaceDE w:val="0"/>
        <w:autoSpaceDN w:val="0"/>
        <w:adjustRightInd w:val="0"/>
        <w:spacing w:line="360" w:lineRule="auto"/>
        <w:jc w:val="center"/>
        <w:rPr>
          <w:b/>
          <w:bCs/>
          <w:sz w:val="28"/>
          <w:szCs w:val="28"/>
          <w:lang w:val="en-US"/>
        </w:rPr>
      </w:pPr>
      <w:r>
        <w:rPr>
          <w:b/>
          <w:bCs/>
          <w:sz w:val="28"/>
          <w:szCs w:val="28"/>
          <w:lang w:val="uk-UA"/>
        </w:rPr>
        <w:lastRenderedPageBreak/>
        <w:t xml:space="preserve">Зразок контрольної роботи </w:t>
      </w:r>
      <w:r w:rsidRPr="00B0747D">
        <w:rPr>
          <w:b/>
          <w:bCs/>
          <w:sz w:val="28"/>
          <w:szCs w:val="28"/>
          <w:lang w:val="en-US"/>
        </w:rPr>
        <w:t xml:space="preserve"> </w:t>
      </w:r>
    </w:p>
    <w:p w:rsidR="00B0747D" w:rsidRPr="0077318B" w:rsidRDefault="00B0747D" w:rsidP="0077318B">
      <w:pPr>
        <w:pStyle w:val="a8"/>
        <w:numPr>
          <w:ilvl w:val="0"/>
          <w:numId w:val="11"/>
        </w:numPr>
        <w:autoSpaceDE w:val="0"/>
        <w:autoSpaceDN w:val="0"/>
        <w:adjustRightInd w:val="0"/>
        <w:spacing w:line="360" w:lineRule="auto"/>
        <w:jc w:val="both"/>
        <w:rPr>
          <w:b/>
          <w:bCs/>
          <w:sz w:val="28"/>
          <w:szCs w:val="28"/>
          <w:lang w:val="uk-UA"/>
        </w:rPr>
      </w:pPr>
      <w:r w:rsidRPr="0077318B">
        <w:rPr>
          <w:b/>
          <w:bCs/>
          <w:sz w:val="28"/>
          <w:szCs w:val="28"/>
          <w:lang w:val="en-US"/>
        </w:rPr>
        <w:t>Translate into Ukrainian.</w:t>
      </w:r>
    </w:p>
    <w:p w:rsidR="0077318B" w:rsidRPr="0077318B" w:rsidRDefault="0077318B" w:rsidP="0077318B">
      <w:pPr>
        <w:spacing w:line="360" w:lineRule="auto"/>
        <w:ind w:left="360"/>
        <w:jc w:val="both"/>
        <w:rPr>
          <w:sz w:val="28"/>
          <w:szCs w:val="28"/>
          <w:lang w:val="en-US"/>
        </w:rPr>
      </w:pPr>
      <w:r w:rsidRPr="0077318B">
        <w:rPr>
          <w:sz w:val="28"/>
          <w:szCs w:val="28"/>
          <w:lang w:val="en-US"/>
        </w:rPr>
        <w:t xml:space="preserve">Offenses committed in the banking system or by using it can be attributed to the most dangerous economic crimes since their negative influence is not only reflected on the bank itself but also the many other subjects of the economic activity and the financial system of the government at large. </w:t>
      </w:r>
    </w:p>
    <w:p w:rsidR="0077318B" w:rsidRPr="0077318B" w:rsidRDefault="0077318B" w:rsidP="0077318B">
      <w:pPr>
        <w:spacing w:line="360" w:lineRule="auto"/>
        <w:ind w:left="360"/>
        <w:jc w:val="both"/>
        <w:rPr>
          <w:sz w:val="28"/>
          <w:szCs w:val="28"/>
          <w:lang w:val="en-US"/>
        </w:rPr>
      </w:pPr>
      <w:r w:rsidRPr="0077318B">
        <w:rPr>
          <w:sz w:val="28"/>
          <w:szCs w:val="28"/>
          <w:lang w:val="en-US"/>
        </w:rPr>
        <w:t>Funds of the government or private firms, enterprises and persons in the Ukrainian or foreign currency, goods and property as well are the object of the criminal trespasses.</w:t>
      </w:r>
    </w:p>
    <w:p w:rsidR="0077318B" w:rsidRPr="0077318B" w:rsidRDefault="0077318B" w:rsidP="0077318B">
      <w:pPr>
        <w:spacing w:line="360" w:lineRule="auto"/>
        <w:ind w:left="360"/>
        <w:jc w:val="both"/>
        <w:rPr>
          <w:sz w:val="28"/>
          <w:szCs w:val="28"/>
          <w:lang w:val="en-US"/>
        </w:rPr>
      </w:pPr>
      <w:r w:rsidRPr="0077318B">
        <w:rPr>
          <w:sz w:val="28"/>
          <w:szCs w:val="28"/>
          <w:lang w:val="en-US"/>
        </w:rPr>
        <w:t>The methods of committing banking offenses are very different.</w:t>
      </w:r>
    </w:p>
    <w:p w:rsidR="0077318B" w:rsidRPr="0077318B" w:rsidRDefault="0077318B" w:rsidP="0077318B">
      <w:pPr>
        <w:spacing w:line="360" w:lineRule="auto"/>
        <w:ind w:left="360"/>
        <w:jc w:val="both"/>
        <w:rPr>
          <w:sz w:val="28"/>
          <w:szCs w:val="28"/>
          <w:lang w:val="en-US"/>
        </w:rPr>
      </w:pPr>
      <w:r w:rsidRPr="0077318B">
        <w:rPr>
          <w:sz w:val="28"/>
          <w:szCs w:val="28"/>
          <w:lang w:val="en-US"/>
        </w:rPr>
        <w:t xml:space="preserve">For the last </w:t>
      </w:r>
      <w:proofErr w:type="gramStart"/>
      <w:r w:rsidRPr="0077318B">
        <w:rPr>
          <w:sz w:val="28"/>
          <w:szCs w:val="28"/>
          <w:lang w:val="en-US"/>
        </w:rPr>
        <w:t>years</w:t>
      </w:r>
      <w:proofErr w:type="gramEnd"/>
      <w:r w:rsidRPr="0077318B">
        <w:rPr>
          <w:sz w:val="28"/>
          <w:szCs w:val="28"/>
          <w:lang w:val="en-US"/>
        </w:rPr>
        <w:t xml:space="preserve"> the Ukrainian market of the bank technologies traversed a path from the initial stage of compu</w:t>
      </w:r>
      <w:r w:rsidR="00106EDC">
        <w:rPr>
          <w:sz w:val="28"/>
          <w:szCs w:val="28"/>
          <w:lang w:val="en-US"/>
        </w:rPr>
        <w:t>terization – realizing the most</w:t>
      </w:r>
      <w:r w:rsidR="00106EDC">
        <w:rPr>
          <w:sz w:val="28"/>
          <w:szCs w:val="28"/>
          <w:lang w:val="uk-UA"/>
        </w:rPr>
        <w:t xml:space="preserve"> </w:t>
      </w:r>
      <w:r w:rsidRPr="0077318B">
        <w:rPr>
          <w:sz w:val="28"/>
          <w:szCs w:val="28"/>
          <w:lang w:val="en-US"/>
        </w:rPr>
        <w:t xml:space="preserve">simple banking operations on the base of the personal computers, to the valuable automated banking systems, which meet the most exacting modern requirements. </w:t>
      </w:r>
    </w:p>
    <w:p w:rsidR="0077318B" w:rsidRPr="0077318B" w:rsidRDefault="0077318B" w:rsidP="0077318B">
      <w:pPr>
        <w:spacing w:line="360" w:lineRule="auto"/>
        <w:ind w:left="360"/>
        <w:jc w:val="both"/>
        <w:rPr>
          <w:sz w:val="28"/>
          <w:szCs w:val="28"/>
          <w:lang w:val="en-US"/>
        </w:rPr>
      </w:pPr>
      <w:r w:rsidRPr="0077318B">
        <w:rPr>
          <w:sz w:val="28"/>
          <w:szCs w:val="28"/>
          <w:lang w:val="en-US"/>
        </w:rPr>
        <w:t xml:space="preserve">Theft in the bank activity with using electronic computers or computer nets is broadly extended now. </w:t>
      </w:r>
    </w:p>
    <w:p w:rsidR="0077318B" w:rsidRPr="0077318B" w:rsidRDefault="0077318B" w:rsidP="0077318B">
      <w:pPr>
        <w:spacing w:line="360" w:lineRule="auto"/>
        <w:ind w:left="360"/>
        <w:jc w:val="both"/>
        <w:rPr>
          <w:sz w:val="28"/>
          <w:szCs w:val="28"/>
          <w:lang w:val="en-US"/>
        </w:rPr>
      </w:pPr>
      <w:r w:rsidRPr="0077318B">
        <w:rPr>
          <w:sz w:val="28"/>
          <w:szCs w:val="28"/>
          <w:lang w:val="en-US"/>
        </w:rPr>
        <w:t>In the main, criminal action consists of conducting contact operations of the wrongdoers with the electronic computers or machine carriers, drawing necessary information or money from the e-accounts of the bank clients, possessing it or transferring it to the accounts of the “false” organizations.</w:t>
      </w:r>
    </w:p>
    <w:p w:rsidR="0077318B" w:rsidRPr="0077318B" w:rsidRDefault="0077318B" w:rsidP="0077318B">
      <w:pPr>
        <w:spacing w:line="360" w:lineRule="auto"/>
        <w:ind w:left="360"/>
        <w:jc w:val="both"/>
        <w:rPr>
          <w:sz w:val="28"/>
          <w:szCs w:val="28"/>
          <w:lang w:val="en-US"/>
        </w:rPr>
      </w:pPr>
      <w:r w:rsidRPr="0077318B">
        <w:rPr>
          <w:sz w:val="28"/>
          <w:szCs w:val="28"/>
          <w:lang w:val="en-US"/>
        </w:rPr>
        <w:t>Professional criminals who act with obvious mercenary motive and have steady criminal experience are the most dangerous threat for the sphere of banking activity.</w:t>
      </w:r>
    </w:p>
    <w:p w:rsidR="0077318B" w:rsidRPr="0077318B" w:rsidRDefault="0077318B" w:rsidP="0077318B">
      <w:pPr>
        <w:spacing w:line="360" w:lineRule="auto"/>
        <w:ind w:left="360"/>
        <w:jc w:val="both"/>
        <w:rPr>
          <w:sz w:val="28"/>
          <w:szCs w:val="28"/>
          <w:lang w:val="en-US"/>
        </w:rPr>
      </w:pPr>
      <w:r w:rsidRPr="0077318B">
        <w:rPr>
          <w:sz w:val="28"/>
          <w:szCs w:val="28"/>
          <w:lang w:val="en-US"/>
        </w:rPr>
        <w:t xml:space="preserve">Crimes that bear serial, continuous character are always concealed. </w:t>
      </w:r>
    </w:p>
    <w:p w:rsidR="0077318B" w:rsidRPr="0077318B" w:rsidRDefault="0077318B" w:rsidP="0077318B">
      <w:pPr>
        <w:spacing w:line="360" w:lineRule="auto"/>
        <w:ind w:left="360"/>
        <w:jc w:val="both"/>
        <w:rPr>
          <w:sz w:val="28"/>
          <w:szCs w:val="28"/>
          <w:lang w:val="en-US"/>
        </w:rPr>
      </w:pPr>
      <w:r w:rsidRPr="0077318B">
        <w:rPr>
          <w:sz w:val="28"/>
          <w:szCs w:val="28"/>
          <w:lang w:val="en-US"/>
        </w:rPr>
        <w:t xml:space="preserve">More often the members of the organized criminal groups are highly skilled experts with higher mathematical, engineering and technical or economical education who are equipped with special technique. </w:t>
      </w:r>
    </w:p>
    <w:p w:rsidR="0077318B" w:rsidRPr="0077318B" w:rsidRDefault="0077318B" w:rsidP="0077318B">
      <w:pPr>
        <w:autoSpaceDE w:val="0"/>
        <w:autoSpaceDN w:val="0"/>
        <w:adjustRightInd w:val="0"/>
        <w:spacing w:line="360" w:lineRule="auto"/>
        <w:ind w:left="360"/>
        <w:jc w:val="both"/>
        <w:rPr>
          <w:b/>
          <w:bCs/>
          <w:sz w:val="28"/>
          <w:szCs w:val="28"/>
          <w:lang w:val="uk-UA"/>
        </w:rPr>
      </w:pPr>
      <w:r w:rsidRPr="0077318B">
        <w:rPr>
          <w:sz w:val="28"/>
          <w:szCs w:val="28"/>
          <w:lang w:val="en-US"/>
        </w:rPr>
        <w:lastRenderedPageBreak/>
        <w:t>Most of the especially unsafe crimes in public offices such as misappropriation of money means to the particularly large extents committed b</w:t>
      </w:r>
      <w:r w:rsidRPr="00777121">
        <w:rPr>
          <w:lang w:val="en-US"/>
        </w:rPr>
        <w:t xml:space="preserve">y </w:t>
      </w:r>
      <w:r w:rsidRPr="0077318B">
        <w:rPr>
          <w:sz w:val="28"/>
          <w:szCs w:val="28"/>
          <w:lang w:val="en-US"/>
        </w:rPr>
        <w:t>applying computing machinery fall on the share of this group of criminals</w:t>
      </w:r>
      <w:r>
        <w:rPr>
          <w:sz w:val="28"/>
          <w:szCs w:val="28"/>
          <w:lang w:val="uk-UA"/>
        </w:rPr>
        <w:t>.</w:t>
      </w:r>
    </w:p>
    <w:p w:rsidR="00B0747D" w:rsidRPr="0034457F" w:rsidRDefault="00B0747D" w:rsidP="00B0747D">
      <w:pPr>
        <w:autoSpaceDE w:val="0"/>
        <w:autoSpaceDN w:val="0"/>
        <w:adjustRightInd w:val="0"/>
        <w:spacing w:line="360" w:lineRule="auto"/>
        <w:jc w:val="both"/>
        <w:rPr>
          <w:bCs/>
          <w:sz w:val="28"/>
          <w:szCs w:val="28"/>
          <w:lang w:val="uk-UA"/>
        </w:rPr>
      </w:pPr>
      <w:r w:rsidRPr="0034457F">
        <w:rPr>
          <w:b/>
          <w:bCs/>
          <w:sz w:val="28"/>
          <w:szCs w:val="28"/>
          <w:lang w:val="uk-UA"/>
        </w:rPr>
        <w:t xml:space="preserve">2. </w:t>
      </w:r>
      <w:r w:rsidRPr="00407C4D">
        <w:rPr>
          <w:b/>
          <w:bCs/>
          <w:sz w:val="28"/>
          <w:szCs w:val="28"/>
          <w:lang w:val="en-US"/>
        </w:rPr>
        <w:t>Translate</w:t>
      </w:r>
      <w:r w:rsidRPr="0034457F">
        <w:rPr>
          <w:b/>
          <w:bCs/>
          <w:sz w:val="28"/>
          <w:szCs w:val="28"/>
          <w:lang w:val="uk-UA"/>
        </w:rPr>
        <w:t xml:space="preserve"> </w:t>
      </w:r>
      <w:r w:rsidRPr="00407C4D">
        <w:rPr>
          <w:b/>
          <w:bCs/>
          <w:sz w:val="28"/>
          <w:szCs w:val="28"/>
          <w:lang w:val="en-US"/>
        </w:rPr>
        <w:t>into</w:t>
      </w:r>
      <w:r w:rsidRPr="0034457F">
        <w:rPr>
          <w:b/>
          <w:bCs/>
          <w:sz w:val="28"/>
          <w:szCs w:val="28"/>
          <w:lang w:val="uk-UA"/>
        </w:rPr>
        <w:t xml:space="preserve"> </w:t>
      </w:r>
      <w:r w:rsidRPr="00407C4D">
        <w:rPr>
          <w:b/>
          <w:bCs/>
          <w:sz w:val="28"/>
          <w:szCs w:val="28"/>
          <w:lang w:val="en-US"/>
        </w:rPr>
        <w:t>English</w:t>
      </w:r>
      <w:r w:rsidRPr="0034457F">
        <w:rPr>
          <w:b/>
          <w:bCs/>
          <w:sz w:val="28"/>
          <w:szCs w:val="28"/>
          <w:lang w:val="uk-UA"/>
        </w:rPr>
        <w:t>.</w:t>
      </w:r>
    </w:p>
    <w:p w:rsidR="00407C4D" w:rsidRPr="00407C4D" w:rsidRDefault="00407C4D" w:rsidP="00106EDC">
      <w:pPr>
        <w:spacing w:line="360" w:lineRule="auto"/>
        <w:jc w:val="both"/>
        <w:rPr>
          <w:sz w:val="28"/>
          <w:szCs w:val="28"/>
          <w:lang w:val="uk-UA"/>
        </w:rPr>
      </w:pPr>
      <w:r w:rsidRPr="00407C4D">
        <w:rPr>
          <w:sz w:val="28"/>
          <w:szCs w:val="28"/>
          <w:lang w:val="uk-UA"/>
        </w:rPr>
        <w:t xml:space="preserve">Наш банк – один з найнадійніших і </w:t>
      </w:r>
      <w:proofErr w:type="spellStart"/>
      <w:r w:rsidRPr="00407C4D">
        <w:rPr>
          <w:sz w:val="28"/>
          <w:szCs w:val="28"/>
          <w:lang w:val="uk-UA"/>
        </w:rPr>
        <w:t>найдинамічніших</w:t>
      </w:r>
      <w:proofErr w:type="spellEnd"/>
      <w:r w:rsidRPr="00407C4D">
        <w:rPr>
          <w:sz w:val="28"/>
          <w:szCs w:val="28"/>
          <w:lang w:val="uk-UA"/>
        </w:rPr>
        <w:t xml:space="preserve"> банків України, що підтверджується провідними міжнародними </w:t>
      </w:r>
      <w:r w:rsidRPr="00407C4D">
        <w:rPr>
          <w:b/>
          <w:bCs/>
          <w:sz w:val="28"/>
          <w:szCs w:val="28"/>
          <w:lang w:val="uk-UA"/>
        </w:rPr>
        <w:t>рейтинговими агентствами</w:t>
      </w:r>
      <w:r w:rsidRPr="00407C4D">
        <w:rPr>
          <w:sz w:val="28"/>
          <w:szCs w:val="28"/>
          <w:lang w:val="uk-UA"/>
        </w:rPr>
        <w:t xml:space="preserve"> </w:t>
      </w:r>
      <w:proofErr w:type="spellStart"/>
      <w:r w:rsidRPr="00407C4D">
        <w:rPr>
          <w:sz w:val="28"/>
          <w:szCs w:val="28"/>
          <w:lang w:val="uk-UA"/>
        </w:rPr>
        <w:t>Moody’s</w:t>
      </w:r>
      <w:proofErr w:type="spellEnd"/>
      <w:r w:rsidRPr="00407C4D">
        <w:rPr>
          <w:sz w:val="28"/>
          <w:szCs w:val="28"/>
          <w:lang w:val="uk-UA"/>
        </w:rPr>
        <w:t xml:space="preserve"> </w:t>
      </w:r>
      <w:proofErr w:type="spellStart"/>
      <w:r w:rsidRPr="00407C4D">
        <w:rPr>
          <w:sz w:val="28"/>
          <w:szCs w:val="28"/>
          <w:lang w:val="uk-UA"/>
        </w:rPr>
        <w:t>Investors</w:t>
      </w:r>
      <w:proofErr w:type="spellEnd"/>
      <w:r w:rsidRPr="00407C4D">
        <w:rPr>
          <w:sz w:val="28"/>
          <w:szCs w:val="28"/>
          <w:lang w:val="uk-UA"/>
        </w:rPr>
        <w:t xml:space="preserve"> </w:t>
      </w:r>
      <w:proofErr w:type="spellStart"/>
      <w:r w:rsidRPr="00407C4D">
        <w:rPr>
          <w:sz w:val="28"/>
          <w:szCs w:val="28"/>
          <w:lang w:val="uk-UA"/>
        </w:rPr>
        <w:t>Service</w:t>
      </w:r>
      <w:proofErr w:type="spellEnd"/>
      <w:r w:rsidRPr="00407C4D">
        <w:rPr>
          <w:sz w:val="28"/>
          <w:szCs w:val="28"/>
          <w:lang w:val="uk-UA"/>
        </w:rPr>
        <w:t xml:space="preserve"> і </w:t>
      </w:r>
      <w:proofErr w:type="spellStart"/>
      <w:r w:rsidRPr="00407C4D">
        <w:rPr>
          <w:sz w:val="28"/>
          <w:szCs w:val="28"/>
          <w:lang w:val="uk-UA"/>
        </w:rPr>
        <w:t>Fitch</w:t>
      </w:r>
      <w:proofErr w:type="spellEnd"/>
      <w:r w:rsidRPr="00407C4D">
        <w:rPr>
          <w:sz w:val="28"/>
          <w:szCs w:val="28"/>
          <w:lang w:val="uk-UA"/>
        </w:rPr>
        <w:t xml:space="preserve"> </w:t>
      </w:r>
      <w:proofErr w:type="spellStart"/>
      <w:r w:rsidRPr="00407C4D">
        <w:rPr>
          <w:sz w:val="28"/>
          <w:szCs w:val="28"/>
          <w:lang w:val="uk-UA"/>
        </w:rPr>
        <w:t>Ratings</w:t>
      </w:r>
      <w:proofErr w:type="spellEnd"/>
      <w:r w:rsidRPr="00407C4D">
        <w:rPr>
          <w:sz w:val="28"/>
          <w:szCs w:val="28"/>
          <w:lang w:val="uk-UA"/>
        </w:rPr>
        <w:t>.</w:t>
      </w:r>
    </w:p>
    <w:p w:rsidR="00407C4D" w:rsidRPr="00407C4D" w:rsidRDefault="00407C4D" w:rsidP="00106EDC">
      <w:pPr>
        <w:spacing w:line="360" w:lineRule="auto"/>
        <w:jc w:val="both"/>
        <w:rPr>
          <w:sz w:val="28"/>
          <w:szCs w:val="28"/>
          <w:lang w:val="uk-UA"/>
        </w:rPr>
      </w:pPr>
      <w:r w:rsidRPr="00407C4D">
        <w:rPr>
          <w:sz w:val="28"/>
          <w:szCs w:val="28"/>
          <w:lang w:val="uk-UA"/>
        </w:rPr>
        <w:t xml:space="preserve">Наш банк є принциповим членом </w:t>
      </w:r>
      <w:r w:rsidRPr="00407C4D">
        <w:rPr>
          <w:b/>
          <w:bCs/>
          <w:sz w:val="28"/>
          <w:szCs w:val="28"/>
          <w:lang w:val="uk-UA"/>
        </w:rPr>
        <w:t>платіжних систем</w:t>
      </w:r>
      <w:r w:rsidRPr="00407C4D">
        <w:rPr>
          <w:sz w:val="28"/>
          <w:szCs w:val="28"/>
          <w:lang w:val="uk-UA"/>
        </w:rPr>
        <w:t xml:space="preserve"> </w:t>
      </w:r>
      <w:proofErr w:type="spellStart"/>
      <w:r w:rsidRPr="00407C4D">
        <w:rPr>
          <w:sz w:val="28"/>
          <w:szCs w:val="28"/>
          <w:lang w:val="uk-UA"/>
        </w:rPr>
        <w:t>Visa</w:t>
      </w:r>
      <w:proofErr w:type="spellEnd"/>
      <w:r w:rsidRPr="00407C4D">
        <w:rPr>
          <w:sz w:val="28"/>
          <w:szCs w:val="28"/>
          <w:lang w:val="uk-UA"/>
        </w:rPr>
        <w:t xml:space="preserve"> </w:t>
      </w:r>
      <w:proofErr w:type="spellStart"/>
      <w:r w:rsidRPr="00407C4D">
        <w:rPr>
          <w:sz w:val="28"/>
          <w:szCs w:val="28"/>
          <w:lang w:val="uk-UA"/>
        </w:rPr>
        <w:t>International</w:t>
      </w:r>
      <w:proofErr w:type="spellEnd"/>
      <w:r w:rsidRPr="00407C4D">
        <w:rPr>
          <w:sz w:val="28"/>
          <w:szCs w:val="28"/>
          <w:lang w:val="uk-UA"/>
        </w:rPr>
        <w:t xml:space="preserve"> і </w:t>
      </w:r>
      <w:proofErr w:type="spellStart"/>
      <w:r w:rsidRPr="00407C4D">
        <w:rPr>
          <w:sz w:val="28"/>
          <w:szCs w:val="28"/>
          <w:lang w:val="uk-UA"/>
        </w:rPr>
        <w:t>Mastercard</w:t>
      </w:r>
      <w:proofErr w:type="spellEnd"/>
      <w:r w:rsidRPr="00407C4D">
        <w:rPr>
          <w:sz w:val="28"/>
          <w:szCs w:val="28"/>
          <w:lang w:val="uk-UA"/>
        </w:rPr>
        <w:t xml:space="preserve"> </w:t>
      </w:r>
      <w:proofErr w:type="spellStart"/>
      <w:r w:rsidRPr="00407C4D">
        <w:rPr>
          <w:sz w:val="28"/>
          <w:szCs w:val="28"/>
          <w:lang w:val="uk-UA"/>
        </w:rPr>
        <w:t>Worldwide</w:t>
      </w:r>
      <w:proofErr w:type="spellEnd"/>
      <w:r w:rsidRPr="00407C4D">
        <w:rPr>
          <w:sz w:val="28"/>
          <w:szCs w:val="28"/>
          <w:lang w:val="uk-UA"/>
        </w:rPr>
        <w:t xml:space="preserve">. Статус принципового члена є найвищим і свідчить про </w:t>
      </w:r>
      <w:r w:rsidRPr="00407C4D">
        <w:rPr>
          <w:b/>
          <w:bCs/>
          <w:sz w:val="28"/>
          <w:szCs w:val="28"/>
          <w:lang w:val="uk-UA"/>
        </w:rPr>
        <w:t>повну відповідність</w:t>
      </w:r>
      <w:r w:rsidRPr="00407C4D">
        <w:rPr>
          <w:sz w:val="28"/>
          <w:szCs w:val="28"/>
          <w:lang w:val="uk-UA"/>
        </w:rPr>
        <w:t xml:space="preserve"> стандартам платіжної системи, а також про успішність і динамічність </w:t>
      </w:r>
      <w:r w:rsidRPr="00407C4D">
        <w:rPr>
          <w:b/>
          <w:bCs/>
          <w:sz w:val="28"/>
          <w:szCs w:val="28"/>
          <w:lang w:val="uk-UA"/>
        </w:rPr>
        <w:t>розвитку карткового бізнесу банку</w:t>
      </w:r>
      <w:r w:rsidRPr="00407C4D">
        <w:rPr>
          <w:sz w:val="28"/>
          <w:szCs w:val="28"/>
          <w:lang w:val="uk-UA"/>
        </w:rPr>
        <w:t>.</w:t>
      </w:r>
    </w:p>
    <w:p w:rsidR="00407C4D" w:rsidRPr="00407C4D" w:rsidRDefault="00407C4D" w:rsidP="00106EDC">
      <w:pPr>
        <w:spacing w:line="360" w:lineRule="auto"/>
        <w:jc w:val="both"/>
        <w:rPr>
          <w:sz w:val="28"/>
          <w:szCs w:val="28"/>
          <w:lang w:val="uk-UA"/>
        </w:rPr>
      </w:pPr>
      <w:r w:rsidRPr="00407C4D">
        <w:rPr>
          <w:sz w:val="28"/>
          <w:szCs w:val="28"/>
          <w:lang w:val="uk-UA"/>
        </w:rPr>
        <w:t xml:space="preserve">Банк має </w:t>
      </w:r>
      <w:r w:rsidRPr="00407C4D">
        <w:rPr>
          <w:b/>
          <w:bCs/>
          <w:sz w:val="28"/>
          <w:szCs w:val="28"/>
          <w:lang w:val="uk-UA"/>
        </w:rPr>
        <w:t>розгалужену мережу філій і банкоматів</w:t>
      </w:r>
      <w:r w:rsidRPr="00407C4D">
        <w:rPr>
          <w:sz w:val="28"/>
          <w:szCs w:val="28"/>
          <w:lang w:val="uk-UA"/>
        </w:rPr>
        <w:t>, що стрімко розвивається.</w:t>
      </w:r>
    </w:p>
    <w:p w:rsidR="00407C4D" w:rsidRPr="00407C4D" w:rsidRDefault="00407C4D" w:rsidP="00106EDC">
      <w:pPr>
        <w:spacing w:line="360" w:lineRule="auto"/>
        <w:jc w:val="both"/>
        <w:rPr>
          <w:sz w:val="28"/>
          <w:szCs w:val="28"/>
          <w:lang w:val="uk-UA"/>
        </w:rPr>
      </w:pPr>
      <w:r w:rsidRPr="00407C4D">
        <w:rPr>
          <w:sz w:val="28"/>
          <w:szCs w:val="28"/>
          <w:lang w:val="uk-UA"/>
        </w:rPr>
        <w:t xml:space="preserve">Клієнти банку можуть </w:t>
      </w:r>
      <w:r w:rsidRPr="00407C4D">
        <w:rPr>
          <w:b/>
          <w:bCs/>
          <w:sz w:val="28"/>
          <w:szCs w:val="28"/>
          <w:lang w:val="uk-UA"/>
        </w:rPr>
        <w:t>безкоштовно проводити операції</w:t>
      </w:r>
      <w:r w:rsidRPr="00407C4D">
        <w:rPr>
          <w:sz w:val="28"/>
          <w:szCs w:val="28"/>
          <w:lang w:val="uk-UA"/>
        </w:rPr>
        <w:t xml:space="preserve"> більш ніж у 30 млн. торговельних і сервісних точках по усьому світу.</w:t>
      </w:r>
    </w:p>
    <w:p w:rsidR="00407C4D" w:rsidRPr="00407C4D" w:rsidRDefault="00407C4D" w:rsidP="00106EDC">
      <w:pPr>
        <w:spacing w:line="360" w:lineRule="auto"/>
        <w:jc w:val="both"/>
        <w:rPr>
          <w:sz w:val="28"/>
          <w:szCs w:val="28"/>
          <w:lang w:val="uk-UA"/>
        </w:rPr>
      </w:pPr>
      <w:r w:rsidRPr="00407C4D">
        <w:rPr>
          <w:sz w:val="28"/>
          <w:szCs w:val="28"/>
          <w:lang w:val="uk-UA"/>
        </w:rPr>
        <w:t xml:space="preserve">Клієнти банку можуть </w:t>
      </w:r>
      <w:r w:rsidRPr="00407C4D">
        <w:rPr>
          <w:b/>
          <w:bCs/>
          <w:sz w:val="28"/>
          <w:szCs w:val="28"/>
          <w:lang w:val="uk-UA"/>
        </w:rPr>
        <w:t>знімати кошти</w:t>
      </w:r>
      <w:r w:rsidRPr="00407C4D">
        <w:rPr>
          <w:sz w:val="28"/>
          <w:szCs w:val="28"/>
          <w:lang w:val="uk-UA"/>
        </w:rPr>
        <w:t xml:space="preserve"> більш ніж у 30 тис. банкоматів по Україні і 850 тис. банкоматів по всьому світу, у валюті країни, у якій вони перебувають, не турбуючись про </w:t>
      </w:r>
      <w:r w:rsidRPr="00407C4D">
        <w:rPr>
          <w:b/>
          <w:bCs/>
          <w:sz w:val="28"/>
          <w:szCs w:val="28"/>
          <w:lang w:val="uk-UA"/>
        </w:rPr>
        <w:t>декларування коштів</w:t>
      </w:r>
      <w:r w:rsidRPr="00407C4D">
        <w:rPr>
          <w:sz w:val="28"/>
          <w:szCs w:val="28"/>
          <w:lang w:val="uk-UA"/>
        </w:rPr>
        <w:t xml:space="preserve"> і </w:t>
      </w:r>
      <w:r w:rsidRPr="00407C4D">
        <w:rPr>
          <w:b/>
          <w:bCs/>
          <w:sz w:val="28"/>
          <w:szCs w:val="28"/>
          <w:lang w:val="uk-UA"/>
        </w:rPr>
        <w:t>обмін валюти</w:t>
      </w:r>
      <w:r w:rsidRPr="00407C4D">
        <w:rPr>
          <w:sz w:val="28"/>
          <w:szCs w:val="28"/>
          <w:lang w:val="uk-UA"/>
        </w:rPr>
        <w:t>.</w:t>
      </w:r>
    </w:p>
    <w:p w:rsidR="00407C4D" w:rsidRPr="00407C4D" w:rsidRDefault="00407C4D" w:rsidP="00106EDC">
      <w:pPr>
        <w:spacing w:line="360" w:lineRule="auto"/>
        <w:jc w:val="both"/>
        <w:rPr>
          <w:sz w:val="28"/>
          <w:szCs w:val="28"/>
          <w:lang w:val="uk-UA"/>
        </w:rPr>
      </w:pPr>
      <w:r w:rsidRPr="00407C4D">
        <w:rPr>
          <w:sz w:val="28"/>
          <w:szCs w:val="28"/>
          <w:lang w:val="uk-UA"/>
        </w:rPr>
        <w:t>Банк надає своїм клієнтам можливість відкриття рахунків у кожній із трьох валют (гривня, долар США, євро).</w:t>
      </w:r>
    </w:p>
    <w:p w:rsidR="00407C4D" w:rsidRPr="00407C4D" w:rsidRDefault="00407C4D" w:rsidP="00106EDC">
      <w:pPr>
        <w:spacing w:line="360" w:lineRule="auto"/>
        <w:jc w:val="both"/>
        <w:rPr>
          <w:sz w:val="28"/>
          <w:szCs w:val="28"/>
          <w:lang w:val="uk-UA"/>
        </w:rPr>
      </w:pPr>
      <w:r w:rsidRPr="00407C4D">
        <w:rPr>
          <w:sz w:val="28"/>
          <w:szCs w:val="28"/>
          <w:lang w:val="uk-UA"/>
        </w:rPr>
        <w:t xml:space="preserve">Клієнти банку одержують не тільки найвищу якість стандартних послуг, але й </w:t>
      </w:r>
      <w:r w:rsidRPr="00407C4D">
        <w:rPr>
          <w:b/>
          <w:bCs/>
          <w:sz w:val="28"/>
          <w:szCs w:val="28"/>
          <w:lang w:val="uk-UA"/>
        </w:rPr>
        <w:t>широкий спектр</w:t>
      </w:r>
      <w:r w:rsidRPr="00407C4D">
        <w:rPr>
          <w:sz w:val="28"/>
          <w:szCs w:val="28"/>
          <w:lang w:val="uk-UA"/>
        </w:rPr>
        <w:t xml:space="preserve"> додаткових.</w:t>
      </w:r>
    </w:p>
    <w:p w:rsidR="00B0747D" w:rsidRPr="00407C4D" w:rsidRDefault="00B0747D" w:rsidP="00106EDC">
      <w:pPr>
        <w:autoSpaceDE w:val="0"/>
        <w:autoSpaceDN w:val="0"/>
        <w:adjustRightInd w:val="0"/>
        <w:spacing w:line="360" w:lineRule="auto"/>
        <w:jc w:val="both"/>
        <w:rPr>
          <w:sz w:val="28"/>
          <w:szCs w:val="28"/>
          <w:lang w:val="uk-UA"/>
        </w:rPr>
      </w:pPr>
    </w:p>
    <w:p w:rsidR="00B0747D" w:rsidRPr="00407C4D" w:rsidRDefault="00B0747D" w:rsidP="00B0747D">
      <w:pPr>
        <w:ind w:left="567"/>
        <w:rPr>
          <w:b/>
          <w:noProof/>
          <w:sz w:val="28"/>
        </w:rPr>
      </w:pPr>
    </w:p>
    <w:p w:rsidR="00B0747D" w:rsidRPr="00407C4D" w:rsidRDefault="00B0747D" w:rsidP="00B0747D">
      <w:pPr>
        <w:ind w:left="567"/>
        <w:rPr>
          <w:b/>
          <w:noProof/>
          <w:sz w:val="28"/>
        </w:rPr>
      </w:pPr>
    </w:p>
    <w:p w:rsidR="00B0747D" w:rsidRPr="00407C4D" w:rsidRDefault="00B0747D" w:rsidP="00B0747D">
      <w:pPr>
        <w:ind w:left="567"/>
        <w:rPr>
          <w:b/>
          <w:noProof/>
          <w:sz w:val="28"/>
        </w:rPr>
      </w:pPr>
    </w:p>
    <w:p w:rsidR="00106EDC" w:rsidRDefault="00106EDC" w:rsidP="00B0747D">
      <w:pPr>
        <w:ind w:left="567"/>
        <w:rPr>
          <w:b/>
          <w:noProof/>
          <w:sz w:val="28"/>
          <w:lang w:val="uk-UA"/>
        </w:rPr>
      </w:pPr>
    </w:p>
    <w:p w:rsidR="00106EDC" w:rsidRDefault="00106EDC" w:rsidP="00B0747D">
      <w:pPr>
        <w:ind w:left="567"/>
        <w:rPr>
          <w:b/>
          <w:noProof/>
          <w:sz w:val="28"/>
          <w:lang w:val="uk-UA"/>
        </w:rPr>
      </w:pPr>
    </w:p>
    <w:p w:rsidR="00106EDC" w:rsidRDefault="00106EDC" w:rsidP="00B0747D">
      <w:pPr>
        <w:ind w:left="567"/>
        <w:rPr>
          <w:b/>
          <w:noProof/>
          <w:sz w:val="28"/>
          <w:lang w:val="uk-UA"/>
        </w:rPr>
      </w:pPr>
    </w:p>
    <w:p w:rsidR="00106EDC" w:rsidRDefault="00106EDC" w:rsidP="00B0747D">
      <w:pPr>
        <w:ind w:left="567"/>
        <w:rPr>
          <w:b/>
          <w:noProof/>
          <w:sz w:val="28"/>
          <w:lang w:val="uk-UA"/>
        </w:rPr>
      </w:pPr>
    </w:p>
    <w:p w:rsidR="00106EDC" w:rsidRDefault="00106EDC" w:rsidP="00B0747D">
      <w:pPr>
        <w:ind w:left="567"/>
        <w:rPr>
          <w:b/>
          <w:noProof/>
          <w:sz w:val="28"/>
          <w:lang w:val="uk-UA"/>
        </w:rPr>
      </w:pPr>
    </w:p>
    <w:p w:rsidR="00106EDC" w:rsidRDefault="00106EDC" w:rsidP="00B0747D">
      <w:pPr>
        <w:ind w:left="567"/>
        <w:rPr>
          <w:b/>
          <w:noProof/>
          <w:sz w:val="28"/>
          <w:lang w:val="uk-UA"/>
        </w:rPr>
      </w:pPr>
    </w:p>
    <w:p w:rsidR="00010808" w:rsidRPr="00010808" w:rsidRDefault="00010808" w:rsidP="00010808">
      <w:pPr>
        <w:ind w:left="284"/>
        <w:jc w:val="center"/>
        <w:rPr>
          <w:sz w:val="28"/>
          <w:lang w:val="uk-UA"/>
        </w:rPr>
      </w:pPr>
      <w:r w:rsidRPr="00010808">
        <w:rPr>
          <w:b/>
          <w:sz w:val="28"/>
          <w:lang w:val="uk-UA"/>
        </w:rPr>
        <w:lastRenderedPageBreak/>
        <w:t xml:space="preserve">РЕКОМЕНДОВАНА ЛІТЕРАТУРА </w:t>
      </w:r>
    </w:p>
    <w:p w:rsidR="00010808" w:rsidRPr="00010808" w:rsidRDefault="00010808" w:rsidP="00010808">
      <w:pPr>
        <w:spacing w:after="120"/>
        <w:ind w:left="284"/>
        <w:jc w:val="center"/>
        <w:rPr>
          <w:sz w:val="28"/>
          <w:lang w:val="uk-UA"/>
        </w:rPr>
      </w:pPr>
    </w:p>
    <w:p w:rsidR="00010808" w:rsidRPr="00010808" w:rsidRDefault="00010808" w:rsidP="00010808">
      <w:pPr>
        <w:spacing w:after="120" w:line="360" w:lineRule="auto"/>
        <w:ind w:left="284"/>
        <w:jc w:val="center"/>
        <w:rPr>
          <w:b/>
          <w:sz w:val="28"/>
          <w:lang w:val="uk-UA"/>
        </w:rPr>
      </w:pPr>
      <w:r w:rsidRPr="00010808">
        <w:rPr>
          <w:sz w:val="28"/>
          <w:lang w:val="uk-UA"/>
        </w:rPr>
        <w:t>Базова література</w:t>
      </w:r>
    </w:p>
    <w:p w:rsidR="00010808" w:rsidRDefault="00010808" w:rsidP="0010517E">
      <w:pPr>
        <w:pStyle w:val="a9"/>
        <w:numPr>
          <w:ilvl w:val="0"/>
          <w:numId w:val="14"/>
        </w:numPr>
        <w:spacing w:after="0"/>
        <w:rPr>
          <w:rFonts w:eastAsia="Times New Roman"/>
          <w:szCs w:val="28"/>
          <w:lang w:val="uk-UA"/>
        </w:rPr>
      </w:pPr>
      <w:r>
        <w:rPr>
          <w:rFonts w:eastAsia="Times New Roman"/>
          <w:szCs w:val="28"/>
          <w:lang w:val="uk-UA"/>
        </w:rPr>
        <w:t>Бадан А. </w:t>
      </w:r>
      <w:r w:rsidRPr="00CB27D9">
        <w:rPr>
          <w:rFonts w:eastAsia="Times New Roman"/>
          <w:szCs w:val="28"/>
          <w:lang w:val="uk-UA"/>
        </w:rPr>
        <w:t>А</w:t>
      </w:r>
      <w:r w:rsidRPr="00CB27D9">
        <w:rPr>
          <w:rFonts w:eastAsia="Times New Roman"/>
          <w:b/>
          <w:szCs w:val="28"/>
          <w:lang w:val="uk-UA"/>
        </w:rPr>
        <w:t xml:space="preserve">. </w:t>
      </w:r>
      <w:r w:rsidRPr="00CB27D9">
        <w:rPr>
          <w:rFonts w:eastAsia="Times New Roman"/>
          <w:szCs w:val="28"/>
          <w:lang w:val="uk-UA"/>
        </w:rPr>
        <w:t xml:space="preserve">Переклад англомовних текстів у галузі інформаційних банківських технологій :  </w:t>
      </w:r>
      <w:proofErr w:type="spellStart"/>
      <w:r w:rsidRPr="00CB27D9">
        <w:rPr>
          <w:rFonts w:eastAsia="Times New Roman"/>
          <w:szCs w:val="28"/>
          <w:lang w:val="uk-UA"/>
        </w:rPr>
        <w:t>навч</w:t>
      </w:r>
      <w:proofErr w:type="spellEnd"/>
      <w:r w:rsidRPr="00CB27D9">
        <w:rPr>
          <w:rFonts w:eastAsia="Times New Roman"/>
          <w:szCs w:val="28"/>
          <w:lang w:val="uk-UA"/>
        </w:rPr>
        <w:t xml:space="preserve">. </w:t>
      </w:r>
      <w:proofErr w:type="spellStart"/>
      <w:r w:rsidRPr="00CB27D9">
        <w:rPr>
          <w:rFonts w:eastAsia="Times New Roman"/>
          <w:szCs w:val="28"/>
          <w:lang w:val="uk-UA"/>
        </w:rPr>
        <w:t>посіб</w:t>
      </w:r>
      <w:proofErr w:type="spellEnd"/>
      <w:r w:rsidRPr="00CB27D9">
        <w:rPr>
          <w:rFonts w:eastAsia="Times New Roman"/>
          <w:szCs w:val="28"/>
          <w:lang w:val="uk-UA"/>
        </w:rPr>
        <w:t>. / А.</w:t>
      </w:r>
      <w:r>
        <w:rPr>
          <w:rFonts w:eastAsia="Times New Roman"/>
          <w:szCs w:val="28"/>
          <w:lang w:val="uk-UA"/>
        </w:rPr>
        <w:t> А. </w:t>
      </w:r>
      <w:r w:rsidRPr="00CB27D9">
        <w:rPr>
          <w:rFonts w:eastAsia="Times New Roman"/>
          <w:szCs w:val="28"/>
          <w:lang w:val="uk-UA"/>
        </w:rPr>
        <w:t>Бадан. – Х. : НТУ “ХПІ”, 201</w:t>
      </w:r>
      <w:r w:rsidRPr="00010808">
        <w:rPr>
          <w:rFonts w:eastAsia="Times New Roman"/>
          <w:szCs w:val="28"/>
          <w:lang w:val="uk-UA"/>
        </w:rPr>
        <w:t>3</w:t>
      </w:r>
      <w:r w:rsidRPr="00CB27D9">
        <w:rPr>
          <w:rFonts w:eastAsia="Times New Roman"/>
          <w:szCs w:val="28"/>
          <w:lang w:val="uk-UA"/>
        </w:rPr>
        <w:t xml:space="preserve">. – </w:t>
      </w:r>
      <w:r w:rsidRPr="00010808">
        <w:rPr>
          <w:rFonts w:eastAsia="Times New Roman"/>
          <w:szCs w:val="28"/>
          <w:lang w:val="uk-UA"/>
        </w:rPr>
        <w:t xml:space="preserve">  </w:t>
      </w:r>
      <w:r>
        <w:rPr>
          <w:rFonts w:eastAsia="Times New Roman"/>
          <w:szCs w:val="28"/>
          <w:lang w:val="uk-UA"/>
        </w:rPr>
        <w:t>127</w:t>
      </w:r>
      <w:r w:rsidRPr="00CB27D9">
        <w:rPr>
          <w:rFonts w:eastAsia="Times New Roman"/>
          <w:szCs w:val="28"/>
          <w:lang w:val="uk-UA"/>
        </w:rPr>
        <w:t xml:space="preserve"> с. – Англ. та укр. мовами.</w:t>
      </w:r>
    </w:p>
    <w:p w:rsidR="00010808" w:rsidRPr="0029044C" w:rsidRDefault="00010808" w:rsidP="0010517E">
      <w:pPr>
        <w:numPr>
          <w:ilvl w:val="0"/>
          <w:numId w:val="14"/>
        </w:numPr>
        <w:spacing w:line="360" w:lineRule="auto"/>
        <w:contextualSpacing/>
        <w:jc w:val="both"/>
        <w:rPr>
          <w:sz w:val="28"/>
          <w:szCs w:val="28"/>
        </w:rPr>
      </w:pPr>
      <w:r>
        <w:rPr>
          <w:sz w:val="28"/>
          <w:szCs w:val="28"/>
        </w:rPr>
        <w:t>Жданова</w:t>
      </w:r>
      <w:r>
        <w:rPr>
          <w:sz w:val="28"/>
          <w:szCs w:val="28"/>
          <w:lang w:val="uk-UA"/>
        </w:rPr>
        <w:t>  </w:t>
      </w:r>
      <w:r w:rsidRPr="0029044C">
        <w:rPr>
          <w:sz w:val="28"/>
          <w:szCs w:val="28"/>
        </w:rPr>
        <w:t>И.</w:t>
      </w:r>
      <w:r>
        <w:rPr>
          <w:sz w:val="28"/>
          <w:szCs w:val="28"/>
          <w:lang w:val="uk-UA"/>
        </w:rPr>
        <w:t> </w:t>
      </w:r>
      <w:r w:rsidRPr="0029044C">
        <w:rPr>
          <w:sz w:val="28"/>
          <w:szCs w:val="28"/>
        </w:rPr>
        <w:t>Ф. Новый англо-русский экономический словарь</w:t>
      </w:r>
      <w:r w:rsidRPr="0029044C">
        <w:rPr>
          <w:sz w:val="28"/>
          <w:szCs w:val="28"/>
          <w:lang w:val="uk-UA"/>
        </w:rPr>
        <w:t xml:space="preserve"> </w:t>
      </w:r>
      <w:r w:rsidRPr="0029044C">
        <w:rPr>
          <w:sz w:val="28"/>
          <w:szCs w:val="28"/>
        </w:rPr>
        <w:t>/ И.</w:t>
      </w:r>
      <w:r>
        <w:rPr>
          <w:sz w:val="28"/>
          <w:szCs w:val="28"/>
          <w:lang w:val="uk-UA"/>
        </w:rPr>
        <w:t> </w:t>
      </w:r>
      <w:r w:rsidRPr="0029044C">
        <w:rPr>
          <w:sz w:val="28"/>
          <w:szCs w:val="28"/>
        </w:rPr>
        <w:t>Ф.</w:t>
      </w:r>
      <w:r>
        <w:rPr>
          <w:sz w:val="28"/>
          <w:szCs w:val="28"/>
          <w:lang w:val="uk-UA"/>
        </w:rPr>
        <w:t> </w:t>
      </w:r>
      <w:r w:rsidRPr="0029044C">
        <w:rPr>
          <w:sz w:val="28"/>
          <w:szCs w:val="28"/>
        </w:rPr>
        <w:t xml:space="preserve">Жданова. – 4-е изд., стереотип. – </w:t>
      </w:r>
      <w:proofErr w:type="gramStart"/>
      <w:r w:rsidRPr="0029044C">
        <w:rPr>
          <w:sz w:val="28"/>
          <w:szCs w:val="28"/>
        </w:rPr>
        <w:t>М.</w:t>
      </w:r>
      <w:r w:rsidRPr="0029044C">
        <w:rPr>
          <w:sz w:val="28"/>
          <w:szCs w:val="28"/>
          <w:lang w:val="uk-UA"/>
        </w:rPr>
        <w:t xml:space="preserve"> </w:t>
      </w:r>
      <w:r w:rsidRPr="0029044C">
        <w:rPr>
          <w:sz w:val="28"/>
          <w:szCs w:val="28"/>
        </w:rPr>
        <w:t>:</w:t>
      </w:r>
      <w:proofErr w:type="gramEnd"/>
      <w:r w:rsidRPr="0029044C">
        <w:rPr>
          <w:sz w:val="28"/>
          <w:szCs w:val="28"/>
        </w:rPr>
        <w:t xml:space="preserve"> Рус. яз. – Медиа: Дрофа, 2008 – </w:t>
      </w:r>
      <w:r w:rsidRPr="0029044C">
        <w:rPr>
          <w:sz w:val="28"/>
          <w:szCs w:val="28"/>
          <w:lang w:val="en-US"/>
        </w:rPr>
        <w:t>VIII</w:t>
      </w:r>
      <w:r w:rsidRPr="0029044C">
        <w:rPr>
          <w:sz w:val="28"/>
          <w:szCs w:val="28"/>
        </w:rPr>
        <w:t>, 1025с.</w:t>
      </w:r>
    </w:p>
    <w:p w:rsidR="00010808" w:rsidRPr="0029044C" w:rsidRDefault="00010808" w:rsidP="0010517E">
      <w:pPr>
        <w:numPr>
          <w:ilvl w:val="0"/>
          <w:numId w:val="14"/>
        </w:numPr>
        <w:spacing w:line="360" w:lineRule="auto"/>
        <w:contextualSpacing/>
        <w:jc w:val="both"/>
        <w:rPr>
          <w:sz w:val="28"/>
          <w:szCs w:val="28"/>
          <w:lang w:val="uk-UA"/>
        </w:rPr>
      </w:pPr>
      <w:proofErr w:type="spellStart"/>
      <w:r>
        <w:rPr>
          <w:sz w:val="28"/>
          <w:szCs w:val="28"/>
          <w:lang w:val="uk-UA"/>
        </w:rPr>
        <w:t>Коллін</w:t>
      </w:r>
      <w:proofErr w:type="spellEnd"/>
      <w:r>
        <w:rPr>
          <w:sz w:val="28"/>
          <w:szCs w:val="28"/>
          <w:lang w:val="uk-UA"/>
        </w:rPr>
        <w:t> </w:t>
      </w:r>
      <w:r w:rsidRPr="0029044C">
        <w:rPr>
          <w:sz w:val="28"/>
          <w:szCs w:val="28"/>
          <w:lang w:val="uk-UA"/>
        </w:rPr>
        <w:t>С.</w:t>
      </w:r>
      <w:r>
        <w:rPr>
          <w:sz w:val="28"/>
          <w:szCs w:val="28"/>
          <w:lang w:val="uk-UA"/>
        </w:rPr>
        <w:t> </w:t>
      </w:r>
      <w:r w:rsidRPr="0029044C">
        <w:rPr>
          <w:sz w:val="28"/>
          <w:szCs w:val="28"/>
          <w:lang w:val="uk-UA"/>
        </w:rPr>
        <w:t>М.</w:t>
      </w:r>
      <w:r>
        <w:rPr>
          <w:sz w:val="28"/>
          <w:szCs w:val="28"/>
          <w:lang w:val="uk-UA"/>
        </w:rPr>
        <w:t> </w:t>
      </w:r>
      <w:r w:rsidRPr="0029044C">
        <w:rPr>
          <w:sz w:val="28"/>
          <w:szCs w:val="28"/>
          <w:lang w:val="uk-UA"/>
        </w:rPr>
        <w:t>І. Англо-український словник комп’ютерних термінів. / С.</w:t>
      </w:r>
      <w:r>
        <w:rPr>
          <w:sz w:val="28"/>
          <w:szCs w:val="28"/>
          <w:lang w:val="uk-UA"/>
        </w:rPr>
        <w:t> </w:t>
      </w:r>
      <w:r w:rsidRPr="0029044C">
        <w:rPr>
          <w:sz w:val="28"/>
          <w:szCs w:val="28"/>
          <w:lang w:val="uk-UA"/>
        </w:rPr>
        <w:t>М.</w:t>
      </w:r>
      <w:r>
        <w:rPr>
          <w:sz w:val="28"/>
          <w:szCs w:val="28"/>
          <w:lang w:val="uk-UA"/>
        </w:rPr>
        <w:t> І. </w:t>
      </w:r>
      <w:proofErr w:type="spellStart"/>
      <w:r w:rsidRPr="0029044C">
        <w:rPr>
          <w:sz w:val="28"/>
          <w:szCs w:val="28"/>
          <w:lang w:val="uk-UA"/>
        </w:rPr>
        <w:t>Коллін</w:t>
      </w:r>
      <w:proofErr w:type="spellEnd"/>
      <w:r w:rsidRPr="0029044C">
        <w:rPr>
          <w:sz w:val="28"/>
          <w:szCs w:val="28"/>
          <w:lang w:val="uk-UA"/>
        </w:rPr>
        <w:t>; пер. з англ. В.</w:t>
      </w:r>
      <w:r>
        <w:rPr>
          <w:sz w:val="28"/>
          <w:szCs w:val="28"/>
          <w:lang w:val="uk-UA"/>
        </w:rPr>
        <w:t> В. </w:t>
      </w:r>
      <w:r w:rsidRPr="0029044C">
        <w:rPr>
          <w:sz w:val="28"/>
          <w:szCs w:val="28"/>
          <w:lang w:val="uk-UA"/>
        </w:rPr>
        <w:t xml:space="preserve">Воробйова. – Х. : </w:t>
      </w:r>
      <w:proofErr w:type="spellStart"/>
      <w:r w:rsidRPr="0029044C">
        <w:rPr>
          <w:sz w:val="28"/>
          <w:szCs w:val="28"/>
          <w:lang w:val="uk-UA"/>
        </w:rPr>
        <w:t>Кн</w:t>
      </w:r>
      <w:proofErr w:type="spellEnd"/>
      <w:r w:rsidRPr="0029044C">
        <w:rPr>
          <w:sz w:val="28"/>
          <w:szCs w:val="28"/>
          <w:lang w:val="uk-UA"/>
        </w:rPr>
        <w:t>-рекламне агентство «Ра», 2002. – 480 с.</w:t>
      </w:r>
    </w:p>
    <w:p w:rsidR="00010808" w:rsidRPr="0029044C" w:rsidRDefault="00010808" w:rsidP="0010517E">
      <w:pPr>
        <w:numPr>
          <w:ilvl w:val="0"/>
          <w:numId w:val="14"/>
        </w:numPr>
        <w:spacing w:line="360" w:lineRule="auto"/>
        <w:contextualSpacing/>
        <w:jc w:val="both"/>
        <w:rPr>
          <w:sz w:val="28"/>
          <w:szCs w:val="28"/>
          <w:lang w:val="uk-UA"/>
        </w:rPr>
      </w:pPr>
      <w:proofErr w:type="spellStart"/>
      <w:r>
        <w:rPr>
          <w:sz w:val="28"/>
          <w:szCs w:val="28"/>
          <w:lang w:val="uk-UA"/>
        </w:rPr>
        <w:t>Корунець</w:t>
      </w:r>
      <w:proofErr w:type="spellEnd"/>
      <w:r>
        <w:rPr>
          <w:sz w:val="28"/>
          <w:szCs w:val="28"/>
          <w:lang w:val="uk-UA"/>
        </w:rPr>
        <w:t> </w:t>
      </w:r>
      <w:r w:rsidRPr="0029044C">
        <w:rPr>
          <w:sz w:val="28"/>
          <w:szCs w:val="28"/>
          <w:lang w:val="uk-UA"/>
        </w:rPr>
        <w:t>І.</w:t>
      </w:r>
      <w:r>
        <w:rPr>
          <w:sz w:val="28"/>
          <w:szCs w:val="28"/>
          <w:lang w:val="uk-UA"/>
        </w:rPr>
        <w:t> </w:t>
      </w:r>
      <w:r w:rsidRPr="0029044C">
        <w:rPr>
          <w:sz w:val="28"/>
          <w:szCs w:val="28"/>
          <w:lang w:val="uk-UA"/>
        </w:rPr>
        <w:t>В. Теорія і практика перекладу / І.</w:t>
      </w:r>
      <w:r>
        <w:rPr>
          <w:sz w:val="28"/>
          <w:szCs w:val="28"/>
          <w:lang w:val="uk-UA"/>
        </w:rPr>
        <w:t> В. </w:t>
      </w:r>
      <w:proofErr w:type="spellStart"/>
      <w:r w:rsidRPr="0029044C">
        <w:rPr>
          <w:sz w:val="28"/>
          <w:szCs w:val="28"/>
          <w:lang w:val="uk-UA"/>
        </w:rPr>
        <w:t>Корунець</w:t>
      </w:r>
      <w:proofErr w:type="spellEnd"/>
      <w:r w:rsidRPr="0029044C">
        <w:rPr>
          <w:sz w:val="28"/>
          <w:szCs w:val="28"/>
          <w:lang w:val="uk-UA"/>
        </w:rPr>
        <w:t>. – Вінниця : Нова книга, 2000.</w:t>
      </w:r>
    </w:p>
    <w:p w:rsidR="00010808" w:rsidRPr="0029044C" w:rsidRDefault="00010808" w:rsidP="0010517E">
      <w:pPr>
        <w:numPr>
          <w:ilvl w:val="0"/>
          <w:numId w:val="14"/>
        </w:numPr>
        <w:spacing w:line="360" w:lineRule="auto"/>
        <w:contextualSpacing/>
        <w:jc w:val="both"/>
        <w:rPr>
          <w:sz w:val="28"/>
          <w:szCs w:val="28"/>
        </w:rPr>
      </w:pPr>
      <w:r>
        <w:rPr>
          <w:sz w:val="28"/>
          <w:szCs w:val="28"/>
        </w:rPr>
        <w:t>Масловский</w:t>
      </w:r>
      <w:r>
        <w:rPr>
          <w:sz w:val="28"/>
          <w:szCs w:val="28"/>
          <w:lang w:val="uk-UA"/>
        </w:rPr>
        <w:t> </w:t>
      </w:r>
      <w:r w:rsidRPr="0029044C">
        <w:rPr>
          <w:sz w:val="28"/>
          <w:szCs w:val="28"/>
        </w:rPr>
        <w:t>Е.</w:t>
      </w:r>
      <w:r>
        <w:rPr>
          <w:sz w:val="28"/>
          <w:szCs w:val="28"/>
          <w:lang w:val="uk-UA"/>
        </w:rPr>
        <w:t> </w:t>
      </w:r>
      <w:r w:rsidRPr="0029044C">
        <w:rPr>
          <w:sz w:val="28"/>
          <w:szCs w:val="28"/>
        </w:rPr>
        <w:t>К. Англо-русский словарь по вычислительным системам и информационным технологиям. Ок. 55000 терминов</w:t>
      </w:r>
      <w:r w:rsidRPr="0029044C">
        <w:rPr>
          <w:sz w:val="28"/>
          <w:szCs w:val="28"/>
          <w:lang w:val="uk-UA"/>
        </w:rPr>
        <w:t xml:space="preserve"> / Е.</w:t>
      </w:r>
      <w:r>
        <w:rPr>
          <w:sz w:val="28"/>
          <w:szCs w:val="28"/>
          <w:lang w:val="uk-UA"/>
        </w:rPr>
        <w:t> К. </w:t>
      </w:r>
      <w:r w:rsidRPr="0029044C">
        <w:rPr>
          <w:sz w:val="28"/>
          <w:szCs w:val="28"/>
        </w:rPr>
        <w:t>Масловский</w:t>
      </w:r>
      <w:r w:rsidRPr="0029044C">
        <w:rPr>
          <w:sz w:val="28"/>
          <w:szCs w:val="28"/>
          <w:lang w:val="uk-UA"/>
        </w:rPr>
        <w:t>.</w:t>
      </w:r>
      <w:r w:rsidRPr="0029044C">
        <w:rPr>
          <w:sz w:val="28"/>
          <w:szCs w:val="28"/>
        </w:rPr>
        <w:t xml:space="preserve"> – </w:t>
      </w:r>
      <w:proofErr w:type="gramStart"/>
      <w:r w:rsidRPr="0029044C">
        <w:rPr>
          <w:sz w:val="28"/>
          <w:szCs w:val="28"/>
        </w:rPr>
        <w:t>М.</w:t>
      </w:r>
      <w:r w:rsidRPr="0029044C">
        <w:rPr>
          <w:sz w:val="28"/>
          <w:szCs w:val="28"/>
          <w:lang w:val="uk-UA"/>
        </w:rPr>
        <w:t xml:space="preserve"> </w:t>
      </w:r>
      <w:r w:rsidRPr="0029044C">
        <w:rPr>
          <w:sz w:val="28"/>
          <w:szCs w:val="28"/>
        </w:rPr>
        <w:t>:</w:t>
      </w:r>
      <w:proofErr w:type="gramEnd"/>
      <w:r w:rsidRPr="0029044C">
        <w:rPr>
          <w:sz w:val="28"/>
          <w:szCs w:val="28"/>
        </w:rPr>
        <w:t xml:space="preserve"> Руссо, 2003</w:t>
      </w:r>
      <w:r w:rsidRPr="0029044C">
        <w:rPr>
          <w:sz w:val="28"/>
          <w:szCs w:val="28"/>
          <w:lang w:val="uk-UA"/>
        </w:rPr>
        <w:t>.</w:t>
      </w:r>
      <w:r w:rsidRPr="0029044C">
        <w:rPr>
          <w:sz w:val="28"/>
          <w:szCs w:val="28"/>
        </w:rPr>
        <w:t xml:space="preserve"> – 824 с.</w:t>
      </w:r>
    </w:p>
    <w:p w:rsidR="00010808" w:rsidRPr="0029044C" w:rsidRDefault="00010808" w:rsidP="0010517E">
      <w:pPr>
        <w:numPr>
          <w:ilvl w:val="0"/>
          <w:numId w:val="14"/>
        </w:numPr>
        <w:spacing w:line="360" w:lineRule="auto"/>
        <w:contextualSpacing/>
        <w:jc w:val="both"/>
        <w:rPr>
          <w:sz w:val="28"/>
          <w:szCs w:val="28"/>
          <w:lang w:val="uk-UA"/>
        </w:rPr>
      </w:pPr>
      <w:r w:rsidRPr="0029044C">
        <w:rPr>
          <w:sz w:val="28"/>
          <w:szCs w:val="28"/>
          <w:lang w:val="uk-UA"/>
        </w:rPr>
        <w:t xml:space="preserve">Новий російсько-український політехнічний словник / </w:t>
      </w:r>
      <w:proofErr w:type="spellStart"/>
      <w:r w:rsidRPr="0029044C">
        <w:rPr>
          <w:sz w:val="28"/>
          <w:szCs w:val="28"/>
          <w:lang w:val="uk-UA"/>
        </w:rPr>
        <w:t>Укл</w:t>
      </w:r>
      <w:proofErr w:type="spellEnd"/>
      <w:r w:rsidRPr="0029044C">
        <w:rPr>
          <w:sz w:val="28"/>
          <w:szCs w:val="28"/>
          <w:lang w:val="uk-UA"/>
        </w:rPr>
        <w:t>. М.</w:t>
      </w:r>
      <w:r>
        <w:rPr>
          <w:sz w:val="28"/>
          <w:szCs w:val="28"/>
          <w:lang w:val="uk-UA"/>
        </w:rPr>
        <w:t> П. </w:t>
      </w:r>
      <w:r w:rsidRPr="0029044C">
        <w:rPr>
          <w:sz w:val="28"/>
          <w:szCs w:val="28"/>
          <w:lang w:val="uk-UA"/>
        </w:rPr>
        <w:t>Зубков. – Х. : Гриф, 2005. – 951 с.</w:t>
      </w:r>
    </w:p>
    <w:p w:rsidR="00010808" w:rsidRPr="0029044C" w:rsidRDefault="00010808" w:rsidP="0010517E">
      <w:pPr>
        <w:numPr>
          <w:ilvl w:val="0"/>
          <w:numId w:val="14"/>
        </w:numPr>
        <w:spacing w:line="360" w:lineRule="auto"/>
        <w:contextualSpacing/>
        <w:jc w:val="both"/>
        <w:rPr>
          <w:sz w:val="28"/>
          <w:szCs w:val="28"/>
          <w:lang w:val="uk-UA"/>
        </w:rPr>
      </w:pPr>
      <w:proofErr w:type="spellStart"/>
      <w:r>
        <w:rPr>
          <w:sz w:val="28"/>
          <w:szCs w:val="28"/>
          <w:lang w:val="uk-UA"/>
        </w:rPr>
        <w:t>Черноватий</w:t>
      </w:r>
      <w:proofErr w:type="spellEnd"/>
      <w:r>
        <w:rPr>
          <w:sz w:val="28"/>
          <w:szCs w:val="28"/>
          <w:lang w:val="uk-UA"/>
        </w:rPr>
        <w:t> </w:t>
      </w:r>
      <w:r w:rsidRPr="0029044C">
        <w:rPr>
          <w:sz w:val="28"/>
          <w:szCs w:val="28"/>
          <w:lang w:val="uk-UA"/>
        </w:rPr>
        <w:t>Л.</w:t>
      </w:r>
      <w:r>
        <w:rPr>
          <w:sz w:val="28"/>
          <w:szCs w:val="28"/>
          <w:lang w:val="uk-UA"/>
        </w:rPr>
        <w:t> </w:t>
      </w:r>
      <w:r w:rsidRPr="0029044C">
        <w:rPr>
          <w:sz w:val="28"/>
          <w:szCs w:val="28"/>
          <w:lang w:val="uk-UA"/>
        </w:rPr>
        <w:t>М. Переклад англомовної економічної літератури / Л.</w:t>
      </w:r>
      <w:r>
        <w:rPr>
          <w:sz w:val="28"/>
          <w:szCs w:val="28"/>
          <w:lang w:val="uk-UA"/>
        </w:rPr>
        <w:t> </w:t>
      </w:r>
      <w:r w:rsidRPr="0029044C">
        <w:rPr>
          <w:sz w:val="28"/>
          <w:szCs w:val="28"/>
          <w:lang w:val="uk-UA"/>
        </w:rPr>
        <w:t>М.</w:t>
      </w:r>
      <w:r>
        <w:rPr>
          <w:sz w:val="28"/>
          <w:szCs w:val="28"/>
          <w:lang w:val="uk-UA"/>
        </w:rPr>
        <w:t> </w:t>
      </w:r>
      <w:proofErr w:type="spellStart"/>
      <w:r w:rsidRPr="0029044C">
        <w:rPr>
          <w:sz w:val="28"/>
          <w:szCs w:val="28"/>
          <w:lang w:val="uk-UA"/>
        </w:rPr>
        <w:t>Черноватий</w:t>
      </w:r>
      <w:proofErr w:type="spellEnd"/>
      <w:r w:rsidRPr="0029044C">
        <w:rPr>
          <w:sz w:val="28"/>
          <w:szCs w:val="28"/>
          <w:lang w:val="uk-UA"/>
        </w:rPr>
        <w:t>, В.</w:t>
      </w:r>
      <w:r>
        <w:rPr>
          <w:sz w:val="28"/>
          <w:szCs w:val="28"/>
          <w:lang w:val="uk-UA"/>
        </w:rPr>
        <w:t> І. </w:t>
      </w:r>
      <w:proofErr w:type="spellStart"/>
      <w:r w:rsidRPr="0029044C">
        <w:rPr>
          <w:sz w:val="28"/>
          <w:szCs w:val="28"/>
          <w:lang w:val="uk-UA"/>
        </w:rPr>
        <w:t>Карабан</w:t>
      </w:r>
      <w:proofErr w:type="spellEnd"/>
      <w:r w:rsidRPr="0029044C">
        <w:rPr>
          <w:sz w:val="28"/>
          <w:szCs w:val="28"/>
          <w:lang w:val="uk-UA"/>
        </w:rPr>
        <w:t>, І.</w:t>
      </w:r>
      <w:r>
        <w:rPr>
          <w:sz w:val="28"/>
          <w:szCs w:val="28"/>
          <w:lang w:val="uk-UA"/>
        </w:rPr>
        <w:t> О. </w:t>
      </w:r>
      <w:r w:rsidRPr="0029044C">
        <w:rPr>
          <w:sz w:val="28"/>
          <w:szCs w:val="28"/>
          <w:lang w:val="uk-UA"/>
        </w:rPr>
        <w:t>Пенькова – Вінниця : Нова книга, 2004.</w:t>
      </w:r>
    </w:p>
    <w:p w:rsidR="00010808" w:rsidRPr="0029044C" w:rsidRDefault="00010808" w:rsidP="0010517E">
      <w:pPr>
        <w:numPr>
          <w:ilvl w:val="0"/>
          <w:numId w:val="14"/>
        </w:numPr>
        <w:spacing w:line="360" w:lineRule="auto"/>
        <w:contextualSpacing/>
        <w:jc w:val="both"/>
        <w:rPr>
          <w:sz w:val="28"/>
          <w:szCs w:val="28"/>
          <w:lang w:val="uk-UA"/>
        </w:rPr>
      </w:pPr>
      <w:proofErr w:type="spellStart"/>
      <w:r>
        <w:rPr>
          <w:sz w:val="28"/>
          <w:szCs w:val="28"/>
          <w:lang w:val="uk-UA"/>
        </w:rPr>
        <w:t>Черноватий</w:t>
      </w:r>
      <w:proofErr w:type="spellEnd"/>
      <w:r>
        <w:rPr>
          <w:sz w:val="28"/>
          <w:szCs w:val="28"/>
          <w:lang w:val="uk-UA"/>
        </w:rPr>
        <w:t> </w:t>
      </w:r>
      <w:r w:rsidRPr="0029044C">
        <w:rPr>
          <w:sz w:val="28"/>
          <w:szCs w:val="28"/>
          <w:lang w:val="uk-UA"/>
        </w:rPr>
        <w:t>Л.</w:t>
      </w:r>
      <w:r>
        <w:rPr>
          <w:sz w:val="28"/>
          <w:szCs w:val="28"/>
          <w:lang w:val="uk-UA"/>
        </w:rPr>
        <w:t> </w:t>
      </w:r>
      <w:r w:rsidRPr="0029044C">
        <w:rPr>
          <w:sz w:val="28"/>
          <w:szCs w:val="28"/>
          <w:lang w:val="uk-UA"/>
        </w:rPr>
        <w:t xml:space="preserve">М. Переклад англомовної економічної літератури. Економіка США: </w:t>
      </w:r>
      <w:proofErr w:type="spellStart"/>
      <w:r w:rsidRPr="0029044C">
        <w:rPr>
          <w:sz w:val="28"/>
          <w:szCs w:val="28"/>
          <w:lang w:val="uk-UA"/>
        </w:rPr>
        <w:t>навч</w:t>
      </w:r>
      <w:proofErr w:type="spellEnd"/>
      <w:r w:rsidRPr="0029044C">
        <w:rPr>
          <w:sz w:val="28"/>
          <w:szCs w:val="28"/>
          <w:lang w:val="uk-UA"/>
        </w:rPr>
        <w:t xml:space="preserve">. </w:t>
      </w:r>
      <w:proofErr w:type="spellStart"/>
      <w:r w:rsidRPr="0029044C">
        <w:rPr>
          <w:sz w:val="28"/>
          <w:szCs w:val="28"/>
          <w:lang w:val="uk-UA"/>
        </w:rPr>
        <w:t>посіб</w:t>
      </w:r>
      <w:proofErr w:type="spellEnd"/>
      <w:r w:rsidRPr="0029044C">
        <w:rPr>
          <w:sz w:val="28"/>
          <w:szCs w:val="28"/>
          <w:lang w:val="uk-UA"/>
        </w:rPr>
        <w:t>. / Л.</w:t>
      </w:r>
      <w:r>
        <w:rPr>
          <w:sz w:val="28"/>
          <w:szCs w:val="28"/>
          <w:lang w:val="uk-UA"/>
        </w:rPr>
        <w:t> </w:t>
      </w:r>
      <w:r w:rsidRPr="0029044C">
        <w:rPr>
          <w:sz w:val="28"/>
          <w:szCs w:val="28"/>
          <w:lang w:val="uk-UA"/>
        </w:rPr>
        <w:t>М.</w:t>
      </w:r>
      <w:r>
        <w:rPr>
          <w:sz w:val="28"/>
          <w:szCs w:val="28"/>
          <w:lang w:val="uk-UA"/>
        </w:rPr>
        <w:t> </w:t>
      </w:r>
      <w:proofErr w:type="spellStart"/>
      <w:r w:rsidRPr="0029044C">
        <w:rPr>
          <w:sz w:val="28"/>
          <w:szCs w:val="28"/>
          <w:lang w:val="uk-UA"/>
        </w:rPr>
        <w:t>Черноватий</w:t>
      </w:r>
      <w:proofErr w:type="spellEnd"/>
      <w:r w:rsidRPr="0029044C">
        <w:rPr>
          <w:sz w:val="28"/>
          <w:szCs w:val="28"/>
          <w:lang w:val="uk-UA"/>
        </w:rPr>
        <w:t>, В.</w:t>
      </w:r>
      <w:r>
        <w:rPr>
          <w:sz w:val="28"/>
          <w:szCs w:val="28"/>
          <w:lang w:val="uk-UA"/>
        </w:rPr>
        <w:t> І. </w:t>
      </w:r>
      <w:proofErr w:type="spellStart"/>
      <w:r w:rsidRPr="0029044C">
        <w:rPr>
          <w:sz w:val="28"/>
          <w:szCs w:val="28"/>
          <w:lang w:val="uk-UA"/>
        </w:rPr>
        <w:t>Карабан</w:t>
      </w:r>
      <w:proofErr w:type="spellEnd"/>
      <w:r w:rsidRPr="0029044C">
        <w:rPr>
          <w:sz w:val="28"/>
          <w:szCs w:val="28"/>
          <w:lang w:val="uk-UA"/>
        </w:rPr>
        <w:t>, І.</w:t>
      </w:r>
      <w:r>
        <w:rPr>
          <w:sz w:val="28"/>
          <w:szCs w:val="28"/>
          <w:lang w:val="uk-UA"/>
        </w:rPr>
        <w:t> </w:t>
      </w:r>
      <w:r w:rsidRPr="0029044C">
        <w:rPr>
          <w:sz w:val="28"/>
          <w:szCs w:val="28"/>
          <w:lang w:val="uk-UA"/>
        </w:rPr>
        <w:t>О.</w:t>
      </w:r>
      <w:r>
        <w:rPr>
          <w:sz w:val="28"/>
          <w:szCs w:val="28"/>
          <w:lang w:val="uk-UA"/>
        </w:rPr>
        <w:t> </w:t>
      </w:r>
      <w:r w:rsidRPr="0029044C">
        <w:rPr>
          <w:sz w:val="28"/>
          <w:szCs w:val="28"/>
          <w:lang w:val="uk-UA"/>
        </w:rPr>
        <w:t>Пенькова, І.</w:t>
      </w:r>
      <w:r>
        <w:rPr>
          <w:sz w:val="28"/>
          <w:szCs w:val="28"/>
          <w:lang w:val="uk-UA"/>
        </w:rPr>
        <w:t> П. </w:t>
      </w:r>
      <w:proofErr w:type="spellStart"/>
      <w:r w:rsidRPr="0029044C">
        <w:rPr>
          <w:sz w:val="28"/>
          <w:szCs w:val="28"/>
          <w:lang w:val="uk-UA"/>
        </w:rPr>
        <w:t>Ярощук</w:t>
      </w:r>
      <w:proofErr w:type="spellEnd"/>
      <w:r w:rsidRPr="0029044C">
        <w:rPr>
          <w:sz w:val="28"/>
          <w:szCs w:val="28"/>
          <w:lang w:val="uk-UA"/>
        </w:rPr>
        <w:t>. – Вінниця</w:t>
      </w:r>
      <w:r>
        <w:rPr>
          <w:sz w:val="28"/>
          <w:szCs w:val="28"/>
          <w:lang w:val="uk-UA"/>
        </w:rPr>
        <w:t xml:space="preserve"> </w:t>
      </w:r>
      <w:r w:rsidRPr="0029044C">
        <w:rPr>
          <w:sz w:val="28"/>
          <w:szCs w:val="28"/>
          <w:lang w:val="uk-UA"/>
        </w:rPr>
        <w:t>: Нова книга, 2007. – 416 с.</w:t>
      </w:r>
    </w:p>
    <w:p w:rsidR="00B0747D" w:rsidRDefault="00010808" w:rsidP="00010808">
      <w:pPr>
        <w:pStyle w:val="a8"/>
        <w:numPr>
          <w:ilvl w:val="0"/>
          <w:numId w:val="14"/>
        </w:numPr>
        <w:spacing w:line="360" w:lineRule="auto"/>
        <w:jc w:val="both"/>
        <w:rPr>
          <w:sz w:val="28"/>
          <w:szCs w:val="28"/>
          <w:lang w:val="uk-UA"/>
        </w:rPr>
      </w:pPr>
      <w:proofErr w:type="spellStart"/>
      <w:r>
        <w:rPr>
          <w:sz w:val="28"/>
          <w:szCs w:val="28"/>
          <w:lang w:val="uk-UA"/>
        </w:rPr>
        <w:t>Черноватий</w:t>
      </w:r>
      <w:proofErr w:type="spellEnd"/>
      <w:r>
        <w:rPr>
          <w:sz w:val="28"/>
          <w:szCs w:val="28"/>
          <w:lang w:val="uk-UA"/>
        </w:rPr>
        <w:t> </w:t>
      </w:r>
      <w:r w:rsidRPr="0010517E">
        <w:rPr>
          <w:sz w:val="28"/>
          <w:szCs w:val="28"/>
          <w:lang w:val="uk-UA"/>
        </w:rPr>
        <w:t>Л.</w:t>
      </w:r>
      <w:r>
        <w:rPr>
          <w:sz w:val="28"/>
          <w:szCs w:val="28"/>
          <w:lang w:val="uk-UA"/>
        </w:rPr>
        <w:t> </w:t>
      </w:r>
      <w:r w:rsidRPr="0010517E">
        <w:rPr>
          <w:sz w:val="28"/>
          <w:szCs w:val="28"/>
          <w:lang w:val="uk-UA"/>
        </w:rPr>
        <w:t>М. Переклад англомовної технічної літератури. Електричне та електронне побутове устаткування.  Офісне устаткування. Комунікаційне устаткуванн</w:t>
      </w:r>
      <w:r>
        <w:rPr>
          <w:sz w:val="28"/>
          <w:szCs w:val="28"/>
          <w:lang w:val="uk-UA"/>
        </w:rPr>
        <w:t>я. Виробництво та обробка метал</w:t>
      </w:r>
      <w:r w:rsidRPr="0010517E">
        <w:rPr>
          <w:sz w:val="28"/>
          <w:szCs w:val="28"/>
          <w:lang w:val="uk-UA"/>
        </w:rPr>
        <w:t xml:space="preserve">у / </w:t>
      </w:r>
      <w:r w:rsidRPr="0010517E">
        <w:rPr>
          <w:sz w:val="28"/>
          <w:szCs w:val="28"/>
          <w:lang w:val="uk-UA"/>
        </w:rPr>
        <w:lastRenderedPageBreak/>
        <w:t>Л.</w:t>
      </w:r>
      <w:r>
        <w:rPr>
          <w:sz w:val="28"/>
          <w:szCs w:val="28"/>
          <w:lang w:val="uk-UA"/>
        </w:rPr>
        <w:t> </w:t>
      </w:r>
      <w:r w:rsidRPr="0010517E">
        <w:rPr>
          <w:sz w:val="28"/>
          <w:szCs w:val="28"/>
          <w:lang w:val="uk-UA"/>
        </w:rPr>
        <w:t>М.</w:t>
      </w:r>
      <w:r>
        <w:rPr>
          <w:sz w:val="28"/>
          <w:szCs w:val="28"/>
          <w:lang w:val="uk-UA"/>
        </w:rPr>
        <w:t> </w:t>
      </w:r>
      <w:proofErr w:type="spellStart"/>
      <w:r w:rsidRPr="0010517E">
        <w:rPr>
          <w:sz w:val="28"/>
          <w:szCs w:val="28"/>
          <w:lang w:val="uk-UA"/>
        </w:rPr>
        <w:t>Черноватий</w:t>
      </w:r>
      <w:proofErr w:type="spellEnd"/>
      <w:r w:rsidRPr="0010517E">
        <w:rPr>
          <w:sz w:val="28"/>
          <w:szCs w:val="28"/>
          <w:lang w:val="uk-UA"/>
        </w:rPr>
        <w:t>, В.</w:t>
      </w:r>
      <w:r>
        <w:rPr>
          <w:sz w:val="28"/>
          <w:szCs w:val="28"/>
          <w:lang w:val="uk-UA"/>
        </w:rPr>
        <w:t> </w:t>
      </w:r>
      <w:r w:rsidRPr="0010517E">
        <w:rPr>
          <w:sz w:val="28"/>
          <w:szCs w:val="28"/>
          <w:lang w:val="uk-UA"/>
        </w:rPr>
        <w:t>І.</w:t>
      </w:r>
      <w:r>
        <w:rPr>
          <w:sz w:val="28"/>
          <w:szCs w:val="28"/>
          <w:lang w:val="uk-UA"/>
        </w:rPr>
        <w:t> </w:t>
      </w:r>
      <w:proofErr w:type="spellStart"/>
      <w:r w:rsidRPr="0010517E">
        <w:rPr>
          <w:sz w:val="28"/>
          <w:szCs w:val="28"/>
          <w:lang w:val="uk-UA"/>
        </w:rPr>
        <w:t>Карабан</w:t>
      </w:r>
      <w:proofErr w:type="spellEnd"/>
      <w:r w:rsidRPr="0010517E">
        <w:rPr>
          <w:sz w:val="28"/>
          <w:szCs w:val="28"/>
          <w:lang w:val="uk-UA"/>
        </w:rPr>
        <w:t>, О.</w:t>
      </w:r>
      <w:r>
        <w:rPr>
          <w:sz w:val="28"/>
          <w:szCs w:val="28"/>
          <w:lang w:val="uk-UA"/>
        </w:rPr>
        <w:t> </w:t>
      </w:r>
      <w:r w:rsidRPr="0010517E">
        <w:rPr>
          <w:sz w:val="28"/>
          <w:szCs w:val="28"/>
          <w:lang w:val="uk-UA"/>
        </w:rPr>
        <w:t>О.</w:t>
      </w:r>
      <w:r>
        <w:rPr>
          <w:sz w:val="28"/>
          <w:szCs w:val="28"/>
          <w:lang w:val="uk-UA"/>
        </w:rPr>
        <w:t> </w:t>
      </w:r>
      <w:proofErr w:type="spellStart"/>
      <w:r w:rsidRPr="0010517E">
        <w:rPr>
          <w:sz w:val="28"/>
          <w:szCs w:val="28"/>
          <w:lang w:val="uk-UA"/>
        </w:rPr>
        <w:t>Омельянчук</w:t>
      </w:r>
      <w:proofErr w:type="spellEnd"/>
      <w:r w:rsidRPr="0010517E">
        <w:rPr>
          <w:sz w:val="28"/>
          <w:szCs w:val="28"/>
          <w:lang w:val="uk-UA"/>
        </w:rPr>
        <w:t xml:space="preserve"> / За ред. Л.</w:t>
      </w:r>
      <w:r>
        <w:rPr>
          <w:sz w:val="28"/>
          <w:szCs w:val="28"/>
          <w:lang w:val="uk-UA"/>
        </w:rPr>
        <w:t> </w:t>
      </w:r>
      <w:r w:rsidRPr="0010517E">
        <w:rPr>
          <w:sz w:val="28"/>
          <w:szCs w:val="28"/>
          <w:lang w:val="uk-UA"/>
        </w:rPr>
        <w:t>М.</w:t>
      </w:r>
      <w:r>
        <w:rPr>
          <w:sz w:val="28"/>
          <w:szCs w:val="28"/>
          <w:lang w:val="uk-UA"/>
        </w:rPr>
        <w:t> </w:t>
      </w:r>
      <w:proofErr w:type="spellStart"/>
      <w:r w:rsidRPr="0010517E">
        <w:rPr>
          <w:sz w:val="28"/>
          <w:szCs w:val="28"/>
          <w:lang w:val="uk-UA"/>
        </w:rPr>
        <w:t>Черноватого</w:t>
      </w:r>
      <w:proofErr w:type="spellEnd"/>
      <w:r w:rsidRPr="0010517E">
        <w:rPr>
          <w:sz w:val="28"/>
          <w:szCs w:val="28"/>
          <w:lang w:val="uk-UA"/>
        </w:rPr>
        <w:t xml:space="preserve"> і В.</w:t>
      </w:r>
      <w:r>
        <w:rPr>
          <w:sz w:val="28"/>
          <w:szCs w:val="28"/>
          <w:lang w:val="uk-UA"/>
        </w:rPr>
        <w:t> І. </w:t>
      </w:r>
      <w:proofErr w:type="spellStart"/>
      <w:r w:rsidRPr="0010517E">
        <w:rPr>
          <w:sz w:val="28"/>
          <w:szCs w:val="28"/>
          <w:lang w:val="uk-UA"/>
        </w:rPr>
        <w:t>Карабана</w:t>
      </w:r>
      <w:proofErr w:type="spellEnd"/>
      <w:r w:rsidRPr="0010517E">
        <w:rPr>
          <w:sz w:val="28"/>
          <w:szCs w:val="28"/>
          <w:lang w:val="uk-UA"/>
        </w:rPr>
        <w:t xml:space="preserve">: </w:t>
      </w:r>
      <w:proofErr w:type="spellStart"/>
      <w:r w:rsidRPr="0010517E">
        <w:rPr>
          <w:sz w:val="28"/>
          <w:szCs w:val="28"/>
          <w:lang w:val="uk-UA"/>
        </w:rPr>
        <w:t>навч</w:t>
      </w:r>
      <w:proofErr w:type="spellEnd"/>
      <w:r w:rsidRPr="0010517E">
        <w:rPr>
          <w:sz w:val="28"/>
          <w:szCs w:val="28"/>
          <w:lang w:val="uk-UA"/>
        </w:rPr>
        <w:t xml:space="preserve">. </w:t>
      </w:r>
      <w:proofErr w:type="spellStart"/>
      <w:r w:rsidRPr="0010517E">
        <w:rPr>
          <w:sz w:val="28"/>
          <w:szCs w:val="28"/>
          <w:lang w:val="uk-UA"/>
        </w:rPr>
        <w:t>посіб</w:t>
      </w:r>
      <w:proofErr w:type="spellEnd"/>
      <w:r w:rsidRPr="0010517E">
        <w:rPr>
          <w:sz w:val="28"/>
          <w:szCs w:val="28"/>
          <w:lang w:val="uk-UA"/>
        </w:rPr>
        <w:t>. – Вінниця : Нова книга, 2006. – 296 с.</w:t>
      </w:r>
    </w:p>
    <w:p w:rsidR="00010808" w:rsidRPr="00010808" w:rsidRDefault="00010808" w:rsidP="00010808">
      <w:pPr>
        <w:pStyle w:val="a8"/>
        <w:spacing w:line="360" w:lineRule="auto"/>
        <w:ind w:left="644"/>
        <w:jc w:val="both"/>
        <w:rPr>
          <w:sz w:val="28"/>
          <w:szCs w:val="28"/>
          <w:lang w:val="uk-UA"/>
        </w:rPr>
      </w:pPr>
    </w:p>
    <w:p w:rsidR="00B0747D" w:rsidRPr="00010808" w:rsidRDefault="00B0747D" w:rsidP="00B0747D">
      <w:pPr>
        <w:spacing w:line="360" w:lineRule="auto"/>
        <w:ind w:left="567"/>
        <w:jc w:val="center"/>
        <w:rPr>
          <w:sz w:val="28"/>
          <w:szCs w:val="28"/>
          <w:lang w:val="uk-UA"/>
        </w:rPr>
      </w:pPr>
      <w:r w:rsidRPr="00010808">
        <w:rPr>
          <w:sz w:val="28"/>
          <w:szCs w:val="28"/>
          <w:lang w:val="uk-UA"/>
        </w:rPr>
        <w:t>Допоміжна література</w:t>
      </w: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r>
        <w:rPr>
          <w:sz w:val="28"/>
          <w:szCs w:val="28"/>
          <w:lang w:val="uk-UA"/>
        </w:rPr>
        <w:t>10.</w:t>
      </w:r>
      <w:r w:rsidRPr="00851F2A">
        <w:rPr>
          <w:sz w:val="28"/>
          <w:szCs w:val="28"/>
          <w:lang w:val="en-US"/>
        </w:rPr>
        <w:t xml:space="preserve"> </w:t>
      </w:r>
      <w:proofErr w:type="spellStart"/>
      <w:r w:rsidRPr="00884696">
        <w:rPr>
          <w:color w:val="333333"/>
          <w:sz w:val="28"/>
          <w:szCs w:val="28"/>
          <w:lang w:val="en-US"/>
        </w:rPr>
        <w:t>Svartvik</w:t>
      </w:r>
      <w:proofErr w:type="spellEnd"/>
      <w:r w:rsidRPr="00884696">
        <w:rPr>
          <w:color w:val="333333"/>
          <w:sz w:val="28"/>
          <w:szCs w:val="28"/>
          <w:lang w:val="en-US"/>
        </w:rPr>
        <w:t xml:space="preserve"> J. and Quirk R. The London-Lund Corpus of Spoken English. Lund: Lund University Press</w:t>
      </w:r>
      <w:proofErr w:type="gramStart"/>
      <w:r w:rsidRPr="00884696">
        <w:rPr>
          <w:color w:val="333333"/>
          <w:sz w:val="28"/>
          <w:szCs w:val="28"/>
          <w:lang w:val="en-US"/>
        </w:rPr>
        <w:t>,1980</w:t>
      </w:r>
      <w:proofErr w:type="gramEnd"/>
      <w:r w:rsidRPr="00884696">
        <w:rPr>
          <w:color w:val="333333"/>
          <w:sz w:val="28"/>
          <w:szCs w:val="28"/>
          <w:lang w:val="en-US"/>
        </w:rPr>
        <w:t>.</w:t>
      </w: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r w:rsidRPr="00884696">
        <w:rPr>
          <w:color w:val="333333"/>
          <w:sz w:val="28"/>
          <w:szCs w:val="28"/>
          <w:lang w:val="en-US"/>
        </w:rPr>
        <w:t>1</w:t>
      </w:r>
      <w:r w:rsidRPr="00A155FE">
        <w:rPr>
          <w:color w:val="333333"/>
          <w:sz w:val="28"/>
          <w:szCs w:val="28"/>
          <w:lang w:val="en-US"/>
        </w:rPr>
        <w:t>1</w:t>
      </w:r>
      <w:r w:rsidRPr="00884696">
        <w:rPr>
          <w:color w:val="333333"/>
          <w:sz w:val="28"/>
          <w:szCs w:val="28"/>
          <w:lang w:val="en-US"/>
        </w:rPr>
        <w:t xml:space="preserve">. </w:t>
      </w:r>
      <w:proofErr w:type="spellStart"/>
      <w:r w:rsidRPr="00884696">
        <w:rPr>
          <w:color w:val="333333"/>
          <w:sz w:val="28"/>
          <w:szCs w:val="28"/>
          <w:lang w:val="en-US"/>
        </w:rPr>
        <w:t>Svensen</w:t>
      </w:r>
      <w:proofErr w:type="spellEnd"/>
      <w:r w:rsidRPr="00884696">
        <w:rPr>
          <w:color w:val="333333"/>
          <w:sz w:val="28"/>
          <w:szCs w:val="28"/>
          <w:lang w:val="en-US"/>
        </w:rPr>
        <w:t xml:space="preserve"> B. Practical Lexicography: Principles and Methods of Dictionary-Making. Oxford, N.Y., 1993.</w:t>
      </w: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r w:rsidRPr="00884696">
        <w:rPr>
          <w:color w:val="333333"/>
          <w:sz w:val="28"/>
          <w:szCs w:val="28"/>
          <w:lang w:val="en-US"/>
        </w:rPr>
        <w:t>1</w:t>
      </w:r>
      <w:r w:rsidRPr="00A155FE">
        <w:rPr>
          <w:color w:val="333333"/>
          <w:sz w:val="28"/>
          <w:szCs w:val="28"/>
          <w:lang w:val="en-US"/>
        </w:rPr>
        <w:t>2</w:t>
      </w:r>
      <w:r w:rsidRPr="00884696">
        <w:rPr>
          <w:color w:val="333333"/>
          <w:sz w:val="28"/>
          <w:szCs w:val="28"/>
          <w:lang w:val="en-US"/>
        </w:rPr>
        <w:t xml:space="preserve">. Thomas P. Treatment of compound terminology entries // Eurolex'92 Proceedings 1-2: papers </w:t>
      </w:r>
      <w:proofErr w:type="spellStart"/>
      <w:r w:rsidRPr="00884696">
        <w:rPr>
          <w:color w:val="333333"/>
          <w:sz w:val="28"/>
          <w:szCs w:val="28"/>
          <w:lang w:val="en-US"/>
        </w:rPr>
        <w:t>submittedto</w:t>
      </w:r>
      <w:proofErr w:type="spellEnd"/>
      <w:r w:rsidRPr="00884696">
        <w:rPr>
          <w:color w:val="333333"/>
          <w:sz w:val="28"/>
          <w:szCs w:val="28"/>
          <w:lang w:val="en-US"/>
        </w:rPr>
        <w:t xml:space="preserve"> the 5th </w:t>
      </w:r>
      <w:proofErr w:type="spellStart"/>
      <w:r w:rsidRPr="00884696">
        <w:rPr>
          <w:color w:val="333333"/>
          <w:sz w:val="28"/>
          <w:szCs w:val="28"/>
          <w:lang w:val="en-US"/>
        </w:rPr>
        <w:t>Eurolex</w:t>
      </w:r>
      <w:proofErr w:type="spellEnd"/>
      <w:r w:rsidRPr="00884696">
        <w:rPr>
          <w:color w:val="333333"/>
          <w:sz w:val="28"/>
          <w:szCs w:val="28"/>
          <w:lang w:val="en-US"/>
        </w:rPr>
        <w:t xml:space="preserve"> international congress on lexicography in Tampere, Finland. Tampere. 1992, </w:t>
      </w:r>
      <w:proofErr w:type="spellStart"/>
      <w:r w:rsidRPr="00884696">
        <w:rPr>
          <w:color w:val="333333"/>
          <w:sz w:val="28"/>
          <w:szCs w:val="28"/>
          <w:lang w:val="en-US"/>
        </w:rPr>
        <w:t>P.l</w:t>
      </w:r>
      <w:proofErr w:type="spellEnd"/>
      <w:r w:rsidRPr="00884696">
        <w:rPr>
          <w:color w:val="333333"/>
          <w:sz w:val="28"/>
          <w:szCs w:val="28"/>
          <w:lang w:val="en-US"/>
        </w:rPr>
        <w:t>, p. 185-192.</w:t>
      </w: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r w:rsidRPr="00884696">
        <w:rPr>
          <w:color w:val="333333"/>
          <w:sz w:val="28"/>
          <w:szCs w:val="28"/>
          <w:lang w:val="en-US"/>
        </w:rPr>
        <w:t>1</w:t>
      </w:r>
      <w:r w:rsidRPr="00A155FE">
        <w:rPr>
          <w:color w:val="333333"/>
          <w:sz w:val="28"/>
          <w:szCs w:val="28"/>
          <w:lang w:val="en-US"/>
        </w:rPr>
        <w:t>3</w:t>
      </w:r>
      <w:r w:rsidRPr="00884696">
        <w:rPr>
          <w:color w:val="333333"/>
          <w:sz w:val="28"/>
          <w:szCs w:val="28"/>
          <w:lang w:val="en-US"/>
        </w:rPr>
        <w:t xml:space="preserve">. </w:t>
      </w:r>
      <w:proofErr w:type="spellStart"/>
      <w:r w:rsidRPr="00884696">
        <w:rPr>
          <w:color w:val="333333"/>
          <w:sz w:val="28"/>
          <w:szCs w:val="28"/>
          <w:lang w:val="en-US"/>
        </w:rPr>
        <w:t>Trudgill</w:t>
      </w:r>
      <w:proofErr w:type="spellEnd"/>
      <w:r w:rsidRPr="00884696">
        <w:rPr>
          <w:color w:val="333333"/>
          <w:sz w:val="28"/>
          <w:szCs w:val="28"/>
          <w:lang w:val="en-US"/>
        </w:rPr>
        <w:t xml:space="preserve"> P., Hannah J. International English as Guide to Varieties of Standard English. London: Edward1. Arnold Ltd, 1982, 130 p.</w:t>
      </w:r>
    </w:p>
    <w:p w:rsidR="00010808" w:rsidRPr="00A90872" w:rsidRDefault="00010808" w:rsidP="00884696">
      <w:pPr>
        <w:pStyle w:val="a4"/>
        <w:shd w:val="clear" w:color="auto" w:fill="FFFFFF"/>
        <w:spacing w:before="0" w:beforeAutospacing="0" w:after="312" w:afterAutospacing="0" w:line="360" w:lineRule="auto"/>
        <w:rPr>
          <w:color w:val="333333"/>
          <w:sz w:val="28"/>
          <w:szCs w:val="28"/>
          <w:lang w:val="en-US"/>
        </w:rPr>
      </w:pPr>
      <w:r w:rsidRPr="00884696">
        <w:rPr>
          <w:color w:val="333333"/>
          <w:sz w:val="28"/>
          <w:szCs w:val="28"/>
          <w:lang w:val="en-US"/>
        </w:rPr>
        <w:t>1</w:t>
      </w:r>
      <w:r w:rsidRPr="00A155FE">
        <w:rPr>
          <w:color w:val="333333"/>
          <w:sz w:val="28"/>
          <w:szCs w:val="28"/>
          <w:lang w:val="en-US"/>
        </w:rPr>
        <w:t>4</w:t>
      </w:r>
      <w:r w:rsidRPr="00884696">
        <w:rPr>
          <w:color w:val="333333"/>
          <w:sz w:val="28"/>
          <w:szCs w:val="28"/>
          <w:lang w:val="en-US"/>
        </w:rPr>
        <w:t>. Underhill A. Working with the monolingual learners' dictionary. Oxford, 1985.</w:t>
      </w:r>
    </w:p>
    <w:p w:rsidR="00010808" w:rsidRPr="00884696" w:rsidRDefault="00010808" w:rsidP="00884696">
      <w:pPr>
        <w:pStyle w:val="a4"/>
        <w:shd w:val="clear" w:color="auto" w:fill="FFFFFF"/>
        <w:spacing w:before="0" w:beforeAutospacing="0" w:after="312" w:afterAutospacing="0" w:line="360" w:lineRule="auto"/>
        <w:rPr>
          <w:color w:val="333333"/>
          <w:sz w:val="28"/>
          <w:szCs w:val="28"/>
          <w:lang w:val="en-US"/>
        </w:rPr>
      </w:pPr>
      <w:r w:rsidRPr="00884696">
        <w:rPr>
          <w:color w:val="333333"/>
          <w:sz w:val="28"/>
          <w:szCs w:val="28"/>
          <w:lang w:val="en-US"/>
        </w:rPr>
        <w:t>1</w:t>
      </w:r>
      <w:r w:rsidRPr="00A155FE">
        <w:rPr>
          <w:color w:val="333333"/>
          <w:sz w:val="28"/>
          <w:szCs w:val="28"/>
          <w:lang w:val="en-US"/>
        </w:rPr>
        <w:t>5</w:t>
      </w:r>
      <w:r w:rsidRPr="00884696">
        <w:rPr>
          <w:color w:val="333333"/>
          <w:sz w:val="28"/>
          <w:szCs w:val="28"/>
          <w:lang w:val="en-US"/>
        </w:rPr>
        <w:t>. Macroeconomics, by Paul Krugman, Robin Wells, 2nd edition, published by Worth Publishers, New1. York, USA, 2006.</w:t>
      </w:r>
    </w:p>
    <w:p w:rsidR="00010808" w:rsidRDefault="00010808" w:rsidP="00884696">
      <w:pPr>
        <w:pStyle w:val="a4"/>
        <w:shd w:val="clear" w:color="auto" w:fill="FFFFFF"/>
        <w:spacing w:before="0" w:beforeAutospacing="0" w:after="312" w:afterAutospacing="0" w:line="360" w:lineRule="auto"/>
        <w:rPr>
          <w:color w:val="333333"/>
          <w:sz w:val="28"/>
          <w:szCs w:val="28"/>
          <w:lang w:val="uk-UA"/>
        </w:rPr>
      </w:pPr>
      <w:r w:rsidRPr="000446D9">
        <w:rPr>
          <w:color w:val="333333"/>
          <w:sz w:val="28"/>
          <w:szCs w:val="28"/>
          <w:lang w:val="en-US"/>
        </w:rPr>
        <w:t>1</w:t>
      </w:r>
      <w:r w:rsidRPr="00A90872">
        <w:rPr>
          <w:color w:val="333333"/>
          <w:sz w:val="28"/>
          <w:szCs w:val="28"/>
          <w:lang w:val="en-US"/>
        </w:rPr>
        <w:t>6</w:t>
      </w:r>
      <w:r w:rsidRPr="00884696">
        <w:rPr>
          <w:color w:val="333333"/>
          <w:sz w:val="28"/>
          <w:szCs w:val="28"/>
          <w:lang w:val="en-US"/>
        </w:rPr>
        <w:t>. Modern Banking, by Shelagh Heffernan, published by John Wiley &amp; Sons Ltd, The Atrium, Southern</w:t>
      </w:r>
    </w:p>
    <w:p w:rsidR="00010808" w:rsidRDefault="00010808" w:rsidP="00010808">
      <w:pPr>
        <w:jc w:val="center"/>
        <w:rPr>
          <w:b/>
          <w:sz w:val="28"/>
          <w:lang w:val="uk-UA"/>
        </w:rPr>
      </w:pPr>
    </w:p>
    <w:p w:rsidR="00010808" w:rsidRDefault="00010808" w:rsidP="00010808">
      <w:pPr>
        <w:jc w:val="center"/>
        <w:rPr>
          <w:b/>
          <w:sz w:val="28"/>
          <w:lang w:val="uk-UA"/>
        </w:rPr>
      </w:pPr>
    </w:p>
    <w:p w:rsidR="00010808" w:rsidRDefault="00010808" w:rsidP="00010808">
      <w:pPr>
        <w:jc w:val="center"/>
        <w:rPr>
          <w:b/>
          <w:sz w:val="28"/>
          <w:lang w:val="uk-UA"/>
        </w:rPr>
      </w:pPr>
    </w:p>
    <w:p w:rsidR="00010808" w:rsidRDefault="00010808" w:rsidP="00010808">
      <w:pPr>
        <w:jc w:val="center"/>
        <w:rPr>
          <w:b/>
          <w:sz w:val="28"/>
          <w:lang w:val="uk-UA"/>
        </w:rPr>
      </w:pPr>
    </w:p>
    <w:p w:rsidR="00010808" w:rsidRDefault="00010808" w:rsidP="00010808">
      <w:pPr>
        <w:jc w:val="center"/>
        <w:rPr>
          <w:b/>
          <w:sz w:val="28"/>
          <w:lang w:val="uk-UA"/>
        </w:rPr>
      </w:pPr>
      <w:r>
        <w:rPr>
          <w:b/>
          <w:sz w:val="28"/>
          <w:lang w:val="uk-UA"/>
        </w:rPr>
        <w:lastRenderedPageBreak/>
        <w:t>ІНФОРМАЦІЙНІ РЕСУРСИ В ІНТЕРНЕТІ</w:t>
      </w:r>
    </w:p>
    <w:p w:rsidR="00010808" w:rsidRDefault="00010808" w:rsidP="00010808">
      <w:pPr>
        <w:jc w:val="center"/>
        <w:rPr>
          <w:b/>
          <w:sz w:val="28"/>
          <w:lang w:val="uk-UA"/>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53"/>
      </w:tblGrid>
      <w:tr w:rsidR="00010808" w:rsidRPr="0010673F" w:rsidTr="002E15B0">
        <w:trPr>
          <w:jc w:val="center"/>
        </w:trPr>
        <w:tc>
          <w:tcPr>
            <w:tcW w:w="709" w:type="dxa"/>
          </w:tcPr>
          <w:p w:rsidR="00010808" w:rsidRDefault="00010808" w:rsidP="002E15B0">
            <w:pPr>
              <w:jc w:val="center"/>
              <w:rPr>
                <w:sz w:val="28"/>
                <w:lang w:val="uk-UA"/>
              </w:rPr>
            </w:pPr>
            <w:r>
              <w:rPr>
                <w:sz w:val="28"/>
                <w:lang w:val="uk-UA"/>
              </w:rPr>
              <w:t>1</w:t>
            </w:r>
          </w:p>
        </w:tc>
        <w:tc>
          <w:tcPr>
            <w:tcW w:w="8953" w:type="dxa"/>
          </w:tcPr>
          <w:p w:rsidR="00010808" w:rsidRPr="00E147FA" w:rsidRDefault="0010673F" w:rsidP="002E15B0">
            <w:pPr>
              <w:rPr>
                <w:sz w:val="28"/>
                <w:lang w:val="uk-UA"/>
              </w:rPr>
            </w:pPr>
            <w:hyperlink r:id="rId5" w:history="1">
              <w:r w:rsidR="00010808" w:rsidRPr="00233E11">
                <w:rPr>
                  <w:rStyle w:val="a5"/>
                  <w:sz w:val="28"/>
                  <w:lang w:val="uk-UA"/>
                </w:rPr>
                <w:t>http://library.kpi.kharkov.ua</w:t>
              </w:r>
            </w:hyperlink>
            <w:r w:rsidR="00010808">
              <w:rPr>
                <w:sz w:val="28"/>
                <w:lang w:val="uk-UA"/>
              </w:rPr>
              <w:t xml:space="preserve"> </w:t>
            </w:r>
          </w:p>
        </w:tc>
      </w:tr>
      <w:tr w:rsidR="00010808" w:rsidTr="002E15B0">
        <w:trPr>
          <w:jc w:val="center"/>
        </w:trPr>
        <w:tc>
          <w:tcPr>
            <w:tcW w:w="709" w:type="dxa"/>
          </w:tcPr>
          <w:p w:rsidR="00010808" w:rsidRDefault="00010808" w:rsidP="002E15B0">
            <w:pPr>
              <w:jc w:val="center"/>
              <w:rPr>
                <w:sz w:val="28"/>
              </w:rPr>
            </w:pPr>
            <w:r>
              <w:rPr>
                <w:sz w:val="28"/>
              </w:rPr>
              <w:t>2</w:t>
            </w:r>
          </w:p>
        </w:tc>
        <w:tc>
          <w:tcPr>
            <w:tcW w:w="8953" w:type="dxa"/>
          </w:tcPr>
          <w:p w:rsidR="00010808" w:rsidRPr="00E147FA" w:rsidRDefault="0010673F" w:rsidP="002E15B0">
            <w:pPr>
              <w:rPr>
                <w:sz w:val="28"/>
                <w:lang w:val="uk-UA"/>
              </w:rPr>
            </w:pPr>
            <w:hyperlink r:id="rId6" w:history="1">
              <w:r w:rsidR="00010808" w:rsidRPr="00233E11">
                <w:rPr>
                  <w:rStyle w:val="a5"/>
                  <w:sz w:val="28"/>
                  <w:lang w:val="en-GB"/>
                </w:rPr>
                <w:t>http</w:t>
              </w:r>
              <w:r w:rsidR="00010808" w:rsidRPr="00233E11">
                <w:rPr>
                  <w:rStyle w:val="a5"/>
                  <w:sz w:val="28"/>
                </w:rPr>
                <w:t>://</w:t>
              </w:r>
              <w:r w:rsidR="00010808" w:rsidRPr="00233E11">
                <w:rPr>
                  <w:rStyle w:val="a5"/>
                  <w:sz w:val="28"/>
                  <w:lang w:val="en-GB"/>
                </w:rPr>
                <w:t>www</w:t>
              </w:r>
              <w:r w:rsidR="00010808" w:rsidRPr="00233E11">
                <w:rPr>
                  <w:rStyle w:val="a5"/>
                  <w:sz w:val="28"/>
                </w:rPr>
                <w:t>.</w:t>
              </w:r>
              <w:proofErr w:type="spellStart"/>
              <w:r w:rsidR="00010808" w:rsidRPr="00233E11">
                <w:rPr>
                  <w:rStyle w:val="a5"/>
                  <w:sz w:val="28"/>
                  <w:lang w:val="en-GB"/>
                </w:rPr>
                <w:t>nbuv</w:t>
              </w:r>
              <w:proofErr w:type="spellEnd"/>
              <w:r w:rsidR="00010808" w:rsidRPr="00233E11">
                <w:rPr>
                  <w:rStyle w:val="a5"/>
                  <w:sz w:val="28"/>
                </w:rPr>
                <w:t>.</w:t>
              </w:r>
              <w:proofErr w:type="spellStart"/>
              <w:r w:rsidR="00010808" w:rsidRPr="00233E11">
                <w:rPr>
                  <w:rStyle w:val="a5"/>
                  <w:sz w:val="28"/>
                  <w:lang w:val="en-GB"/>
                </w:rPr>
                <w:t>gov</w:t>
              </w:r>
              <w:proofErr w:type="spellEnd"/>
              <w:r w:rsidR="00010808" w:rsidRPr="00233E11">
                <w:rPr>
                  <w:rStyle w:val="a5"/>
                  <w:sz w:val="28"/>
                </w:rPr>
                <w:t>.</w:t>
              </w:r>
              <w:proofErr w:type="spellStart"/>
              <w:r w:rsidR="00010808" w:rsidRPr="00233E11">
                <w:rPr>
                  <w:rStyle w:val="a5"/>
                  <w:sz w:val="28"/>
                  <w:lang w:val="en-GB"/>
                </w:rPr>
                <w:t>ua</w:t>
              </w:r>
              <w:proofErr w:type="spellEnd"/>
            </w:hyperlink>
            <w:r w:rsidR="00010808">
              <w:rPr>
                <w:sz w:val="28"/>
                <w:lang w:val="uk-UA"/>
              </w:rPr>
              <w:t xml:space="preserve"> </w:t>
            </w:r>
          </w:p>
        </w:tc>
      </w:tr>
      <w:tr w:rsidR="00010808" w:rsidTr="002E15B0">
        <w:trPr>
          <w:jc w:val="center"/>
        </w:trPr>
        <w:tc>
          <w:tcPr>
            <w:tcW w:w="709" w:type="dxa"/>
          </w:tcPr>
          <w:p w:rsidR="00010808" w:rsidRDefault="00010808" w:rsidP="002E15B0">
            <w:pPr>
              <w:jc w:val="center"/>
              <w:rPr>
                <w:sz w:val="28"/>
                <w:lang w:val="uk-UA"/>
              </w:rPr>
            </w:pPr>
            <w:r>
              <w:rPr>
                <w:sz w:val="28"/>
                <w:lang w:val="uk-UA"/>
              </w:rPr>
              <w:t>3</w:t>
            </w:r>
          </w:p>
        </w:tc>
        <w:tc>
          <w:tcPr>
            <w:tcW w:w="8953" w:type="dxa"/>
          </w:tcPr>
          <w:p w:rsidR="00010808" w:rsidRDefault="0010673F" w:rsidP="002E15B0">
            <w:pPr>
              <w:rPr>
                <w:sz w:val="28"/>
                <w:lang w:val="en-GB"/>
              </w:rPr>
            </w:pPr>
            <w:hyperlink r:id="rId7" w:history="1">
              <w:r w:rsidR="00010808">
                <w:rPr>
                  <w:rStyle w:val="a5"/>
                  <w:sz w:val="28"/>
                  <w:lang w:val="en-GB"/>
                </w:rPr>
                <w:t>http://www.ukrbook.net</w:t>
              </w:r>
            </w:hyperlink>
            <w:r w:rsidR="00010808">
              <w:rPr>
                <w:sz w:val="28"/>
                <w:lang w:val="en-GB"/>
              </w:rPr>
              <w:t xml:space="preserve"> </w:t>
            </w:r>
          </w:p>
        </w:tc>
      </w:tr>
      <w:tr w:rsidR="00010808" w:rsidTr="002E15B0">
        <w:trPr>
          <w:jc w:val="center"/>
        </w:trPr>
        <w:tc>
          <w:tcPr>
            <w:tcW w:w="709" w:type="dxa"/>
          </w:tcPr>
          <w:p w:rsidR="00010808" w:rsidRDefault="00010808" w:rsidP="002E15B0">
            <w:pPr>
              <w:jc w:val="center"/>
              <w:rPr>
                <w:sz w:val="28"/>
                <w:lang w:val="uk-UA"/>
              </w:rPr>
            </w:pPr>
            <w:r>
              <w:rPr>
                <w:sz w:val="28"/>
                <w:lang w:val="uk-UA"/>
              </w:rPr>
              <w:t>4</w:t>
            </w:r>
          </w:p>
        </w:tc>
        <w:tc>
          <w:tcPr>
            <w:tcW w:w="8953" w:type="dxa"/>
          </w:tcPr>
          <w:p w:rsidR="00010808" w:rsidRDefault="0010673F" w:rsidP="002E15B0">
            <w:pPr>
              <w:rPr>
                <w:sz w:val="28"/>
                <w:lang w:val="en-GB"/>
              </w:rPr>
            </w:pPr>
            <w:hyperlink r:id="rId8" w:history="1">
              <w:r w:rsidR="00010808">
                <w:rPr>
                  <w:rStyle w:val="a5"/>
                  <w:sz w:val="28"/>
                  <w:lang w:val="en-GB"/>
                </w:rPr>
                <w:t>http://korolenko.kharkov.com</w:t>
              </w:r>
            </w:hyperlink>
            <w:r w:rsidR="00010808">
              <w:rPr>
                <w:sz w:val="28"/>
                <w:lang w:val="en-GB"/>
              </w:rPr>
              <w:t xml:space="preserve"> </w:t>
            </w:r>
          </w:p>
        </w:tc>
      </w:tr>
      <w:tr w:rsidR="00010808" w:rsidTr="002E15B0">
        <w:trPr>
          <w:jc w:val="center"/>
        </w:trPr>
        <w:tc>
          <w:tcPr>
            <w:tcW w:w="709" w:type="dxa"/>
          </w:tcPr>
          <w:p w:rsidR="00010808" w:rsidRDefault="00010808" w:rsidP="002E15B0">
            <w:pPr>
              <w:jc w:val="center"/>
              <w:rPr>
                <w:sz w:val="28"/>
                <w:lang w:val="uk-UA"/>
              </w:rPr>
            </w:pPr>
            <w:r>
              <w:rPr>
                <w:sz w:val="28"/>
                <w:lang w:val="uk-UA"/>
              </w:rPr>
              <w:t>5</w:t>
            </w:r>
          </w:p>
        </w:tc>
        <w:tc>
          <w:tcPr>
            <w:tcW w:w="8953" w:type="dxa"/>
          </w:tcPr>
          <w:p w:rsidR="00010808" w:rsidRDefault="0010673F" w:rsidP="002E15B0">
            <w:hyperlink r:id="rId9" w:history="1">
              <w:r w:rsidR="00010808" w:rsidRPr="00E147FA">
                <w:rPr>
                  <w:rStyle w:val="a5"/>
                  <w:sz w:val="28"/>
                  <w:szCs w:val="28"/>
                </w:rPr>
                <w:t>https://www.twirpx.com</w:t>
              </w:r>
            </w:hyperlink>
          </w:p>
        </w:tc>
      </w:tr>
      <w:tr w:rsidR="00010808" w:rsidRPr="005F7C20" w:rsidTr="002E15B0">
        <w:trPr>
          <w:jc w:val="center"/>
        </w:trPr>
        <w:tc>
          <w:tcPr>
            <w:tcW w:w="709" w:type="dxa"/>
          </w:tcPr>
          <w:p w:rsidR="00010808" w:rsidRDefault="00010808" w:rsidP="002E15B0">
            <w:pPr>
              <w:jc w:val="center"/>
              <w:rPr>
                <w:sz w:val="28"/>
                <w:lang w:val="uk-UA"/>
              </w:rPr>
            </w:pPr>
            <w:r>
              <w:rPr>
                <w:sz w:val="28"/>
                <w:lang w:val="uk-UA"/>
              </w:rPr>
              <w:t>6</w:t>
            </w:r>
          </w:p>
        </w:tc>
        <w:tc>
          <w:tcPr>
            <w:tcW w:w="8953" w:type="dxa"/>
          </w:tcPr>
          <w:p w:rsidR="00010808" w:rsidRPr="005F7C20" w:rsidRDefault="0010673F" w:rsidP="002E15B0">
            <w:pPr>
              <w:rPr>
                <w:sz w:val="28"/>
                <w:szCs w:val="28"/>
                <w:lang w:val="uk-UA"/>
              </w:rPr>
            </w:pPr>
            <w:hyperlink r:id="rId10" w:history="1">
              <w:r w:rsidR="00010808" w:rsidRPr="00233E11">
                <w:rPr>
                  <w:rStyle w:val="a5"/>
                  <w:sz w:val="28"/>
                  <w:szCs w:val="28"/>
                </w:rPr>
                <w:t>https</w:t>
              </w:r>
              <w:r w:rsidR="00010808" w:rsidRPr="00233E11">
                <w:rPr>
                  <w:rStyle w:val="a5"/>
                  <w:sz w:val="28"/>
                  <w:szCs w:val="28"/>
                  <w:lang w:val="uk-UA"/>
                </w:rPr>
                <w:t>://</w:t>
              </w:r>
              <w:r w:rsidR="00010808" w:rsidRPr="00233E11">
                <w:rPr>
                  <w:rStyle w:val="a5"/>
                  <w:sz w:val="28"/>
                  <w:szCs w:val="28"/>
                </w:rPr>
                <w:t>studfile</w:t>
              </w:r>
              <w:r w:rsidR="00010808" w:rsidRPr="00233E11">
                <w:rPr>
                  <w:rStyle w:val="a5"/>
                  <w:sz w:val="28"/>
                  <w:szCs w:val="28"/>
                  <w:lang w:val="uk-UA"/>
                </w:rPr>
                <w:t>.</w:t>
              </w:r>
              <w:proofErr w:type="spellStart"/>
              <w:r w:rsidR="00010808" w:rsidRPr="00233E11">
                <w:rPr>
                  <w:rStyle w:val="a5"/>
                  <w:sz w:val="28"/>
                  <w:szCs w:val="28"/>
                </w:rPr>
                <w:t>net</w:t>
              </w:r>
              <w:proofErr w:type="spellEnd"/>
            </w:hyperlink>
            <w:r w:rsidR="00010808">
              <w:rPr>
                <w:sz w:val="28"/>
                <w:szCs w:val="28"/>
                <w:lang w:val="uk-UA"/>
              </w:rPr>
              <w:t xml:space="preserve"> </w:t>
            </w:r>
          </w:p>
        </w:tc>
      </w:tr>
      <w:tr w:rsidR="00010808" w:rsidRPr="0010673F" w:rsidTr="002E15B0">
        <w:trPr>
          <w:jc w:val="center"/>
        </w:trPr>
        <w:tc>
          <w:tcPr>
            <w:tcW w:w="709" w:type="dxa"/>
          </w:tcPr>
          <w:p w:rsidR="00010808" w:rsidRPr="005F7C20" w:rsidRDefault="00010808" w:rsidP="002E15B0">
            <w:pPr>
              <w:jc w:val="center"/>
              <w:rPr>
                <w:sz w:val="28"/>
                <w:szCs w:val="28"/>
                <w:lang w:val="uk-UA"/>
              </w:rPr>
            </w:pPr>
            <w:r>
              <w:rPr>
                <w:sz w:val="28"/>
                <w:szCs w:val="28"/>
                <w:lang w:val="uk-UA"/>
              </w:rPr>
              <w:t>7</w:t>
            </w:r>
          </w:p>
        </w:tc>
        <w:tc>
          <w:tcPr>
            <w:tcW w:w="8953" w:type="dxa"/>
          </w:tcPr>
          <w:p w:rsidR="00010808" w:rsidRPr="005F7C20" w:rsidRDefault="0010673F" w:rsidP="002E15B0">
            <w:pPr>
              <w:tabs>
                <w:tab w:val="left" w:pos="6552"/>
              </w:tabs>
              <w:rPr>
                <w:sz w:val="28"/>
                <w:szCs w:val="28"/>
                <w:lang w:val="uk-UA"/>
              </w:rPr>
            </w:pPr>
            <w:hyperlink r:id="rId11" w:history="1">
              <w:r w:rsidR="00010808" w:rsidRPr="005F7C20">
                <w:rPr>
                  <w:rStyle w:val="a5"/>
                  <w:sz w:val="28"/>
                  <w:szCs w:val="28"/>
                  <w:lang w:val="en-GB"/>
                </w:rPr>
                <w:t>http</w:t>
              </w:r>
              <w:r w:rsidR="00010808" w:rsidRPr="005F7C20">
                <w:rPr>
                  <w:rStyle w:val="a5"/>
                  <w:sz w:val="28"/>
                  <w:szCs w:val="28"/>
                  <w:lang w:val="uk-UA"/>
                </w:rPr>
                <w:t>://</w:t>
              </w:r>
              <w:r w:rsidR="00010808" w:rsidRPr="005F7C20">
                <w:rPr>
                  <w:rStyle w:val="a5"/>
                  <w:sz w:val="28"/>
                  <w:szCs w:val="28"/>
                  <w:lang w:val="en-GB"/>
                </w:rPr>
                <w:t>www</w:t>
              </w:r>
              <w:r w:rsidR="00010808" w:rsidRPr="005F7C20">
                <w:rPr>
                  <w:rStyle w:val="a5"/>
                  <w:sz w:val="28"/>
                  <w:szCs w:val="28"/>
                  <w:lang w:val="uk-UA"/>
                </w:rPr>
                <w:t>.</w:t>
              </w:r>
              <w:proofErr w:type="spellStart"/>
              <w:r w:rsidR="00010808" w:rsidRPr="005F7C20">
                <w:rPr>
                  <w:rStyle w:val="a5"/>
                  <w:sz w:val="28"/>
                  <w:szCs w:val="28"/>
                  <w:lang w:val="en-GB"/>
                </w:rPr>
                <w:t>irbis</w:t>
              </w:r>
              <w:proofErr w:type="spellEnd"/>
              <w:r w:rsidR="00010808" w:rsidRPr="005F7C20">
                <w:rPr>
                  <w:rStyle w:val="a5"/>
                  <w:sz w:val="28"/>
                  <w:szCs w:val="28"/>
                  <w:lang w:val="uk-UA"/>
                </w:rPr>
                <w:t>-</w:t>
              </w:r>
              <w:proofErr w:type="spellStart"/>
              <w:r w:rsidR="00010808" w:rsidRPr="005F7C20">
                <w:rPr>
                  <w:rStyle w:val="a5"/>
                  <w:sz w:val="28"/>
                  <w:szCs w:val="28"/>
                  <w:lang w:val="en-GB"/>
                </w:rPr>
                <w:t>nbuv</w:t>
              </w:r>
              <w:proofErr w:type="spellEnd"/>
              <w:r w:rsidR="00010808" w:rsidRPr="005F7C20">
                <w:rPr>
                  <w:rStyle w:val="a5"/>
                  <w:sz w:val="28"/>
                  <w:szCs w:val="28"/>
                  <w:lang w:val="uk-UA"/>
                </w:rPr>
                <w:t>.</w:t>
              </w:r>
              <w:proofErr w:type="spellStart"/>
              <w:r w:rsidR="00010808" w:rsidRPr="005F7C20">
                <w:rPr>
                  <w:rStyle w:val="a5"/>
                  <w:sz w:val="28"/>
                  <w:szCs w:val="28"/>
                  <w:lang w:val="en-GB"/>
                </w:rPr>
                <w:t>gov</w:t>
              </w:r>
              <w:proofErr w:type="spellEnd"/>
              <w:r w:rsidR="00010808" w:rsidRPr="005F7C20">
                <w:rPr>
                  <w:rStyle w:val="a5"/>
                  <w:sz w:val="28"/>
                  <w:szCs w:val="28"/>
                  <w:lang w:val="uk-UA"/>
                </w:rPr>
                <w:t>.</w:t>
              </w:r>
              <w:proofErr w:type="spellStart"/>
              <w:r w:rsidR="00010808" w:rsidRPr="005F7C20">
                <w:rPr>
                  <w:rStyle w:val="a5"/>
                  <w:sz w:val="28"/>
                  <w:szCs w:val="28"/>
                  <w:lang w:val="en-GB"/>
                </w:rPr>
                <w:t>ua</w:t>
              </w:r>
              <w:proofErr w:type="spellEnd"/>
            </w:hyperlink>
            <w:r w:rsidR="00010808" w:rsidRPr="005F7C20">
              <w:rPr>
                <w:sz w:val="28"/>
                <w:szCs w:val="28"/>
                <w:lang w:val="uk-UA"/>
              </w:rPr>
              <w:t xml:space="preserve"> </w:t>
            </w:r>
          </w:p>
        </w:tc>
      </w:tr>
    </w:tbl>
    <w:p w:rsidR="00010808" w:rsidRDefault="00010808" w:rsidP="00010808">
      <w:pPr>
        <w:rPr>
          <w:b/>
          <w:sz w:val="28"/>
          <w:szCs w:val="28"/>
          <w:lang w:val="uk-UA"/>
        </w:rPr>
      </w:pPr>
    </w:p>
    <w:p w:rsidR="00010808" w:rsidRDefault="00010808" w:rsidP="00010808">
      <w:pPr>
        <w:rPr>
          <w:lang w:val="uk-UA"/>
        </w:rPr>
      </w:pPr>
    </w:p>
    <w:p w:rsidR="00010808" w:rsidRPr="005F7C20" w:rsidRDefault="00010808" w:rsidP="00010808">
      <w:pPr>
        <w:rPr>
          <w:lang w:val="uk-UA"/>
        </w:rPr>
      </w:pPr>
    </w:p>
    <w:p w:rsidR="00010808" w:rsidRPr="00010808" w:rsidRDefault="00010808" w:rsidP="00884696">
      <w:pPr>
        <w:pStyle w:val="a4"/>
        <w:shd w:val="clear" w:color="auto" w:fill="FFFFFF"/>
        <w:spacing w:before="0" w:beforeAutospacing="0" w:after="312" w:afterAutospacing="0" w:line="360" w:lineRule="auto"/>
        <w:rPr>
          <w:color w:val="333333"/>
          <w:sz w:val="28"/>
          <w:szCs w:val="28"/>
          <w:lang w:val="uk-UA"/>
        </w:rPr>
      </w:pPr>
    </w:p>
    <w:p w:rsidR="00B0747D" w:rsidRPr="00514AAD" w:rsidRDefault="00B0747D" w:rsidP="00884696">
      <w:pPr>
        <w:spacing w:line="360" w:lineRule="auto"/>
        <w:ind w:left="567"/>
        <w:jc w:val="both"/>
        <w:rPr>
          <w:noProof/>
          <w:sz w:val="28"/>
          <w:szCs w:val="28"/>
          <w:lang w:val="uk-UA"/>
        </w:rPr>
      </w:pPr>
    </w:p>
    <w:p w:rsidR="00B0747D" w:rsidRDefault="00B0747D" w:rsidP="00B0747D">
      <w:pPr>
        <w:autoSpaceDE w:val="0"/>
        <w:autoSpaceDN w:val="0"/>
        <w:adjustRightInd w:val="0"/>
        <w:spacing w:line="360" w:lineRule="auto"/>
        <w:jc w:val="center"/>
        <w:rPr>
          <w:b/>
          <w:bCs/>
          <w:sz w:val="28"/>
          <w:szCs w:val="28"/>
          <w:lang w:val="uk-UA"/>
        </w:rPr>
      </w:pPr>
    </w:p>
    <w:sectPr w:rsidR="00B0747D" w:rsidSect="00E565D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C8A750"/>
    <w:lvl w:ilvl="0">
      <w:numFmt w:val="bullet"/>
      <w:lvlText w:val="*"/>
      <w:lvlJc w:val="left"/>
    </w:lvl>
  </w:abstractNum>
  <w:abstractNum w:abstractNumId="1" w15:restartNumberingAfterBreak="0">
    <w:nsid w:val="0AAC0F03"/>
    <w:multiLevelType w:val="hybridMultilevel"/>
    <w:tmpl w:val="9CE2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A1A81"/>
    <w:multiLevelType w:val="hybridMultilevel"/>
    <w:tmpl w:val="9A72AB86"/>
    <w:lvl w:ilvl="0" w:tplc="A900EA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520B30"/>
    <w:multiLevelType w:val="multilevel"/>
    <w:tmpl w:val="019E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457"/>
    <w:multiLevelType w:val="multilevel"/>
    <w:tmpl w:val="65F0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D6086"/>
    <w:multiLevelType w:val="multilevel"/>
    <w:tmpl w:val="3F669EC8"/>
    <w:numStyleLink w:val="a"/>
  </w:abstractNum>
  <w:abstractNum w:abstractNumId="6" w15:restartNumberingAfterBreak="0">
    <w:nsid w:val="29124B91"/>
    <w:multiLevelType w:val="hybridMultilevel"/>
    <w:tmpl w:val="08D081CE"/>
    <w:lvl w:ilvl="0" w:tplc="2924D5F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F0A22"/>
    <w:multiLevelType w:val="multilevel"/>
    <w:tmpl w:val="3F669EC8"/>
    <w:numStyleLink w:val="a"/>
  </w:abstractNum>
  <w:abstractNum w:abstractNumId="8" w15:restartNumberingAfterBreak="0">
    <w:nsid w:val="55277223"/>
    <w:multiLevelType w:val="multilevel"/>
    <w:tmpl w:val="00C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70B76"/>
    <w:multiLevelType w:val="multilevel"/>
    <w:tmpl w:val="CAA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04366"/>
    <w:multiLevelType w:val="multilevel"/>
    <w:tmpl w:val="3F669EC8"/>
    <w:numStyleLink w:val="a"/>
  </w:abstractNum>
  <w:abstractNum w:abstractNumId="11" w15:restartNumberingAfterBreak="0">
    <w:nsid w:val="6FA72DFC"/>
    <w:multiLevelType w:val="hybridMultilevel"/>
    <w:tmpl w:val="5580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6B64F1"/>
    <w:multiLevelType w:val="multilevel"/>
    <w:tmpl w:val="8CD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E053D"/>
    <w:multiLevelType w:val="multilevel"/>
    <w:tmpl w:val="3F669EC8"/>
    <w:styleLink w:val="a"/>
    <w:lvl w:ilvl="0">
      <w:start w:val="1"/>
      <w:numFmt w:val="decimal"/>
      <w:lvlText w:val="%1."/>
      <w:lvlJc w:val="right"/>
      <w:pPr>
        <w:tabs>
          <w:tab w:val="num" w:pos="907"/>
        </w:tabs>
        <w:ind w:left="0" w:firstLine="794"/>
      </w:pPr>
      <w:rPr>
        <w:rFonts w:hint="default"/>
        <w:sz w:val="24"/>
      </w:rPr>
    </w:lvl>
    <w:lvl w:ilvl="1">
      <w:start w:val="1"/>
      <w:numFmt w:val="decimal"/>
      <w:lvlText w:val="%2."/>
      <w:lvlJc w:val="left"/>
      <w:pPr>
        <w:tabs>
          <w:tab w:val="num" w:pos="1327"/>
        </w:tabs>
        <w:ind w:left="1327" w:hanging="360"/>
      </w:pPr>
      <w:rPr>
        <w:rFonts w:hint="default"/>
      </w:rPr>
    </w:lvl>
    <w:lvl w:ilvl="2">
      <w:start w:val="1"/>
      <w:numFmt w:val="decimal"/>
      <w:lvlText w:val="%3."/>
      <w:lvlJc w:val="left"/>
      <w:pPr>
        <w:tabs>
          <w:tab w:val="num" w:pos="2047"/>
        </w:tabs>
        <w:ind w:left="2047" w:hanging="360"/>
      </w:pPr>
      <w:rPr>
        <w:rFonts w:hint="default"/>
      </w:rPr>
    </w:lvl>
    <w:lvl w:ilvl="3">
      <w:start w:val="1"/>
      <w:numFmt w:val="decimal"/>
      <w:lvlText w:val="%4."/>
      <w:lvlJc w:val="left"/>
      <w:pPr>
        <w:tabs>
          <w:tab w:val="num" w:pos="2767"/>
        </w:tabs>
        <w:ind w:left="2767" w:hanging="360"/>
      </w:pPr>
      <w:rPr>
        <w:rFonts w:hint="default"/>
      </w:rPr>
    </w:lvl>
    <w:lvl w:ilvl="4">
      <w:start w:val="1"/>
      <w:numFmt w:val="decimal"/>
      <w:lvlText w:val="%5."/>
      <w:lvlJc w:val="left"/>
      <w:pPr>
        <w:tabs>
          <w:tab w:val="num" w:pos="3487"/>
        </w:tabs>
        <w:ind w:left="3487" w:hanging="360"/>
      </w:pPr>
      <w:rPr>
        <w:rFonts w:hint="default"/>
      </w:rPr>
    </w:lvl>
    <w:lvl w:ilvl="5">
      <w:start w:val="1"/>
      <w:numFmt w:val="decimal"/>
      <w:lvlText w:val="%6."/>
      <w:lvlJc w:val="left"/>
      <w:pPr>
        <w:tabs>
          <w:tab w:val="num" w:pos="4207"/>
        </w:tabs>
        <w:ind w:left="4207" w:hanging="360"/>
      </w:pPr>
      <w:rPr>
        <w:rFonts w:hint="default"/>
      </w:rPr>
    </w:lvl>
    <w:lvl w:ilvl="6">
      <w:start w:val="1"/>
      <w:numFmt w:val="decimal"/>
      <w:lvlText w:val="%7."/>
      <w:lvlJc w:val="left"/>
      <w:pPr>
        <w:tabs>
          <w:tab w:val="num" w:pos="4927"/>
        </w:tabs>
        <w:ind w:left="4927" w:hanging="360"/>
      </w:pPr>
      <w:rPr>
        <w:rFonts w:hint="default"/>
      </w:rPr>
    </w:lvl>
    <w:lvl w:ilvl="7">
      <w:start w:val="1"/>
      <w:numFmt w:val="decimal"/>
      <w:lvlText w:val="%8."/>
      <w:lvlJc w:val="left"/>
      <w:pPr>
        <w:tabs>
          <w:tab w:val="num" w:pos="5647"/>
        </w:tabs>
        <w:ind w:left="5647" w:hanging="360"/>
      </w:pPr>
      <w:rPr>
        <w:rFonts w:hint="default"/>
      </w:rPr>
    </w:lvl>
    <w:lvl w:ilvl="8">
      <w:start w:val="1"/>
      <w:numFmt w:val="decimal"/>
      <w:lvlText w:val="%9."/>
      <w:lvlJc w:val="left"/>
      <w:pPr>
        <w:tabs>
          <w:tab w:val="num" w:pos="6367"/>
        </w:tabs>
        <w:ind w:left="6367" w:hanging="360"/>
      </w:pPr>
      <w:rPr>
        <w:rFonts w:hint="default"/>
      </w:rPr>
    </w:lvl>
  </w:abstractNum>
  <w:num w:numId="1">
    <w:abstractNumId w:val="3"/>
  </w:num>
  <w:num w:numId="2">
    <w:abstractNumId w:val="8"/>
  </w:num>
  <w:num w:numId="3">
    <w:abstractNumId w:val="12"/>
  </w:num>
  <w:num w:numId="4">
    <w:abstractNumId w:val="4"/>
  </w:num>
  <w:num w:numId="5">
    <w:abstractNumId w:val="9"/>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13"/>
  </w:num>
  <w:num w:numId="10">
    <w:abstractNumId w:val="10"/>
    <w:lvlOverride w:ilvl="0">
      <w:lvl w:ilvl="0">
        <w:start w:val="1"/>
        <w:numFmt w:val="decimal"/>
        <w:lvlText w:val="%1."/>
        <w:lvlJc w:val="right"/>
        <w:pPr>
          <w:tabs>
            <w:tab w:val="num" w:pos="907"/>
          </w:tabs>
          <w:ind w:left="0" w:firstLine="794"/>
        </w:pPr>
        <w:rPr>
          <w:rFonts w:hint="default"/>
          <w:sz w:val="28"/>
          <w:szCs w:val="28"/>
        </w:rPr>
      </w:lvl>
    </w:lvlOverride>
  </w:num>
  <w:num w:numId="11">
    <w:abstractNumId w:val="11"/>
  </w:num>
  <w:num w:numId="12">
    <w:abstractNumId w:val="5"/>
    <w:lvlOverride w:ilvl="0">
      <w:lvl w:ilvl="0">
        <w:start w:val="1"/>
        <w:numFmt w:val="decimal"/>
        <w:lvlText w:val="%1."/>
        <w:lvlJc w:val="right"/>
        <w:pPr>
          <w:tabs>
            <w:tab w:val="num" w:pos="907"/>
          </w:tabs>
          <w:ind w:left="0" w:firstLine="794"/>
        </w:pPr>
        <w:rPr>
          <w:rFonts w:hint="default"/>
          <w:sz w:val="28"/>
          <w:szCs w:val="28"/>
        </w:rPr>
      </w:lvl>
    </w:lvlOverride>
  </w:num>
  <w:num w:numId="13">
    <w:abstractNumId w:val="7"/>
    <w:lvlOverride w:ilvl="0">
      <w:lvl w:ilvl="0">
        <w:start w:val="1"/>
        <w:numFmt w:val="decimal"/>
        <w:lvlText w:val="%1."/>
        <w:lvlJc w:val="right"/>
        <w:pPr>
          <w:tabs>
            <w:tab w:val="num" w:pos="907"/>
          </w:tabs>
          <w:ind w:left="0" w:firstLine="794"/>
        </w:pPr>
        <w:rPr>
          <w:rFonts w:hint="default"/>
          <w:sz w:val="28"/>
          <w:szCs w:val="28"/>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5B77"/>
    <w:rsid w:val="00010808"/>
    <w:rsid w:val="000168CB"/>
    <w:rsid w:val="00016ADA"/>
    <w:rsid w:val="000446D9"/>
    <w:rsid w:val="00081BC4"/>
    <w:rsid w:val="0010517E"/>
    <w:rsid w:val="0010673F"/>
    <w:rsid w:val="00106EDC"/>
    <w:rsid w:val="00172210"/>
    <w:rsid w:val="001B35D0"/>
    <w:rsid w:val="00203D9E"/>
    <w:rsid w:val="0029044C"/>
    <w:rsid w:val="002B641A"/>
    <w:rsid w:val="002B6462"/>
    <w:rsid w:val="0035216E"/>
    <w:rsid w:val="003634C2"/>
    <w:rsid w:val="003B7BA0"/>
    <w:rsid w:val="003C5B77"/>
    <w:rsid w:val="00406454"/>
    <w:rsid w:val="00407C4D"/>
    <w:rsid w:val="00422CDF"/>
    <w:rsid w:val="004C6EFC"/>
    <w:rsid w:val="004D0BD0"/>
    <w:rsid w:val="005214D4"/>
    <w:rsid w:val="00674ACC"/>
    <w:rsid w:val="0068308F"/>
    <w:rsid w:val="006F7DB4"/>
    <w:rsid w:val="00742AE0"/>
    <w:rsid w:val="0077318B"/>
    <w:rsid w:val="00776C6F"/>
    <w:rsid w:val="008045E5"/>
    <w:rsid w:val="0086679C"/>
    <w:rsid w:val="00867BE4"/>
    <w:rsid w:val="00884696"/>
    <w:rsid w:val="008E269C"/>
    <w:rsid w:val="008F3298"/>
    <w:rsid w:val="009A7F24"/>
    <w:rsid w:val="00A06BEE"/>
    <w:rsid w:val="00A155FE"/>
    <w:rsid w:val="00A90872"/>
    <w:rsid w:val="00B0747D"/>
    <w:rsid w:val="00B2789D"/>
    <w:rsid w:val="00B353D4"/>
    <w:rsid w:val="00BD0A9C"/>
    <w:rsid w:val="00C55AE9"/>
    <w:rsid w:val="00C71A38"/>
    <w:rsid w:val="00CA1120"/>
    <w:rsid w:val="00CA77D1"/>
    <w:rsid w:val="00CB0A81"/>
    <w:rsid w:val="00CB27D9"/>
    <w:rsid w:val="00CC0F6F"/>
    <w:rsid w:val="00D75337"/>
    <w:rsid w:val="00E75B8B"/>
    <w:rsid w:val="00ED0DC4"/>
    <w:rsid w:val="00F150E4"/>
    <w:rsid w:val="00F901E6"/>
    <w:rsid w:val="00FA6F52"/>
    <w:rsid w:val="00FE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6EB1"/>
  <w15:docId w15:val="{719EC99B-0322-4D39-862F-7DB1D951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747D"/>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qFormat/>
    <w:rsid w:val="00776C6F"/>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C5B77"/>
    <w:pPr>
      <w:spacing w:before="100" w:beforeAutospacing="1" w:after="100" w:afterAutospacing="1"/>
    </w:pPr>
  </w:style>
  <w:style w:type="character" w:styleId="a5">
    <w:name w:val="Hyperlink"/>
    <w:basedOn w:val="a1"/>
    <w:semiHidden/>
    <w:unhideWhenUsed/>
    <w:rsid w:val="003C5B77"/>
    <w:rPr>
      <w:color w:val="0000FF"/>
      <w:u w:val="single"/>
    </w:rPr>
  </w:style>
  <w:style w:type="paragraph" w:styleId="a6">
    <w:name w:val="Balloon Text"/>
    <w:basedOn w:val="a0"/>
    <w:link w:val="a7"/>
    <w:uiPriority w:val="99"/>
    <w:semiHidden/>
    <w:unhideWhenUsed/>
    <w:rsid w:val="003C5B77"/>
    <w:rPr>
      <w:rFonts w:ascii="Tahoma" w:hAnsi="Tahoma" w:cs="Tahoma"/>
      <w:sz w:val="16"/>
      <w:szCs w:val="16"/>
    </w:rPr>
  </w:style>
  <w:style w:type="character" w:customStyle="1" w:styleId="a7">
    <w:name w:val="Текст выноски Знак"/>
    <w:basedOn w:val="a1"/>
    <w:link w:val="a6"/>
    <w:uiPriority w:val="99"/>
    <w:semiHidden/>
    <w:rsid w:val="003C5B77"/>
    <w:rPr>
      <w:rFonts w:ascii="Tahoma" w:hAnsi="Tahoma" w:cs="Tahoma"/>
      <w:sz w:val="16"/>
      <w:szCs w:val="16"/>
    </w:rPr>
  </w:style>
  <w:style w:type="paragraph" w:styleId="a8">
    <w:name w:val="List Paragraph"/>
    <w:basedOn w:val="a0"/>
    <w:uiPriority w:val="34"/>
    <w:qFormat/>
    <w:rsid w:val="0086679C"/>
    <w:pPr>
      <w:ind w:left="720"/>
      <w:contextualSpacing/>
    </w:pPr>
  </w:style>
  <w:style w:type="paragraph" w:customStyle="1" w:styleId="p9">
    <w:name w:val="p9"/>
    <w:basedOn w:val="a0"/>
    <w:rsid w:val="008E269C"/>
    <w:pPr>
      <w:spacing w:before="100" w:beforeAutospacing="1" w:after="100" w:afterAutospacing="1"/>
    </w:pPr>
  </w:style>
  <w:style w:type="character" w:customStyle="1" w:styleId="s1">
    <w:name w:val="s1"/>
    <w:basedOn w:val="a1"/>
    <w:rsid w:val="008E269C"/>
  </w:style>
  <w:style w:type="paragraph" w:customStyle="1" w:styleId="p5">
    <w:name w:val="p5"/>
    <w:basedOn w:val="a0"/>
    <w:rsid w:val="008E269C"/>
    <w:pPr>
      <w:spacing w:before="100" w:beforeAutospacing="1" w:after="100" w:afterAutospacing="1"/>
    </w:pPr>
  </w:style>
  <w:style w:type="character" w:customStyle="1" w:styleId="20">
    <w:name w:val="Заголовок 2 Знак"/>
    <w:basedOn w:val="a1"/>
    <w:link w:val="2"/>
    <w:uiPriority w:val="9"/>
    <w:rsid w:val="00776C6F"/>
    <w:rPr>
      <w:rFonts w:ascii="Times New Roman" w:eastAsia="Times New Roman" w:hAnsi="Times New Roman" w:cs="Times New Roman"/>
      <w:b/>
      <w:bCs/>
      <w:sz w:val="36"/>
      <w:szCs w:val="36"/>
      <w:lang w:eastAsia="ru-RU"/>
    </w:rPr>
  </w:style>
  <w:style w:type="character" w:customStyle="1" w:styleId="s3">
    <w:name w:val="s3"/>
    <w:basedOn w:val="a1"/>
    <w:rsid w:val="00776C6F"/>
  </w:style>
  <w:style w:type="paragraph" w:styleId="1">
    <w:name w:val="toc 1"/>
    <w:basedOn w:val="a0"/>
    <w:next w:val="a0"/>
    <w:autoRedefine/>
    <w:semiHidden/>
    <w:rsid w:val="00CA77D1"/>
    <w:pPr>
      <w:spacing w:line="360" w:lineRule="auto"/>
      <w:ind w:firstLine="567"/>
      <w:jc w:val="both"/>
    </w:pPr>
    <w:rPr>
      <w:rFonts w:eastAsia="Calibri"/>
      <w:sz w:val="28"/>
    </w:rPr>
  </w:style>
  <w:style w:type="paragraph" w:customStyle="1" w:styleId="10">
    <w:name w:val="Заголовок1"/>
    <w:basedOn w:val="a0"/>
    <w:rsid w:val="003B7BA0"/>
    <w:pPr>
      <w:spacing w:before="120" w:after="120" w:line="360" w:lineRule="auto"/>
      <w:jc w:val="center"/>
    </w:pPr>
    <w:rPr>
      <w:b/>
      <w:bCs/>
      <w:sz w:val="28"/>
      <w:szCs w:val="20"/>
    </w:rPr>
  </w:style>
  <w:style w:type="numbering" w:customStyle="1" w:styleId="a">
    <w:name w:val="Стиль нум"/>
    <w:basedOn w:val="a3"/>
    <w:rsid w:val="00CA1120"/>
    <w:pPr>
      <w:numPr>
        <w:numId w:val="9"/>
      </w:numPr>
    </w:pPr>
  </w:style>
  <w:style w:type="paragraph" w:styleId="a9">
    <w:name w:val="Body Text Indent"/>
    <w:basedOn w:val="a0"/>
    <w:link w:val="aa"/>
    <w:rsid w:val="00CB27D9"/>
    <w:pPr>
      <w:spacing w:after="120" w:line="360" w:lineRule="auto"/>
      <w:ind w:left="283" w:firstLine="567"/>
      <w:jc w:val="both"/>
    </w:pPr>
    <w:rPr>
      <w:rFonts w:eastAsia="Calibri"/>
      <w:sz w:val="28"/>
    </w:rPr>
  </w:style>
  <w:style w:type="character" w:customStyle="1" w:styleId="aa">
    <w:name w:val="Основной текст с отступом Знак"/>
    <w:basedOn w:val="a1"/>
    <w:link w:val="a9"/>
    <w:rsid w:val="00CB27D9"/>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483">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0">
          <w:marLeft w:val="0"/>
          <w:marRight w:val="0"/>
          <w:marTop w:val="0"/>
          <w:marBottom w:val="0"/>
          <w:divBdr>
            <w:top w:val="none" w:sz="0" w:space="0" w:color="auto"/>
            <w:left w:val="none" w:sz="0" w:space="0" w:color="auto"/>
            <w:bottom w:val="none" w:sz="0" w:space="0" w:color="auto"/>
            <w:right w:val="none" w:sz="0" w:space="0" w:color="auto"/>
          </w:divBdr>
          <w:divsChild>
            <w:div w:id="1532186349">
              <w:marLeft w:val="0"/>
              <w:marRight w:val="0"/>
              <w:marTop w:val="0"/>
              <w:marBottom w:val="0"/>
              <w:divBdr>
                <w:top w:val="none" w:sz="0" w:space="0" w:color="auto"/>
                <w:left w:val="none" w:sz="0" w:space="0" w:color="auto"/>
                <w:bottom w:val="none" w:sz="0" w:space="0" w:color="auto"/>
                <w:right w:val="none" w:sz="0" w:space="0" w:color="auto"/>
              </w:divBdr>
              <w:divsChild>
                <w:div w:id="587467419">
                  <w:marLeft w:val="0"/>
                  <w:marRight w:val="0"/>
                  <w:marTop w:val="0"/>
                  <w:marBottom w:val="0"/>
                  <w:divBdr>
                    <w:top w:val="none" w:sz="0" w:space="0" w:color="auto"/>
                    <w:left w:val="none" w:sz="0" w:space="0" w:color="auto"/>
                    <w:bottom w:val="none" w:sz="0" w:space="0" w:color="auto"/>
                    <w:right w:val="none" w:sz="0" w:space="0" w:color="auto"/>
                  </w:divBdr>
                  <w:divsChild>
                    <w:div w:id="475221135">
                      <w:marLeft w:val="0"/>
                      <w:marRight w:val="0"/>
                      <w:marTop w:val="0"/>
                      <w:marBottom w:val="0"/>
                      <w:divBdr>
                        <w:top w:val="none" w:sz="0" w:space="0" w:color="auto"/>
                        <w:left w:val="none" w:sz="0" w:space="0" w:color="auto"/>
                        <w:bottom w:val="none" w:sz="0" w:space="0" w:color="auto"/>
                        <w:right w:val="none" w:sz="0" w:space="0" w:color="auto"/>
                      </w:divBdr>
                      <w:divsChild>
                        <w:div w:id="1990985607">
                          <w:marLeft w:val="0"/>
                          <w:marRight w:val="0"/>
                          <w:marTop w:val="0"/>
                          <w:marBottom w:val="0"/>
                          <w:divBdr>
                            <w:top w:val="none" w:sz="0" w:space="0" w:color="auto"/>
                            <w:left w:val="none" w:sz="0" w:space="0" w:color="auto"/>
                            <w:bottom w:val="none" w:sz="0" w:space="0" w:color="auto"/>
                            <w:right w:val="none" w:sz="0" w:space="0" w:color="auto"/>
                          </w:divBdr>
                        </w:div>
                        <w:div w:id="1211530436">
                          <w:marLeft w:val="0"/>
                          <w:marRight w:val="0"/>
                          <w:marTop w:val="0"/>
                          <w:marBottom w:val="0"/>
                          <w:divBdr>
                            <w:top w:val="none" w:sz="0" w:space="0" w:color="auto"/>
                            <w:left w:val="none" w:sz="0" w:space="0" w:color="auto"/>
                            <w:bottom w:val="none" w:sz="0" w:space="0" w:color="auto"/>
                            <w:right w:val="none" w:sz="0" w:space="0" w:color="auto"/>
                          </w:divBdr>
                        </w:div>
                        <w:div w:id="340860073">
                          <w:marLeft w:val="0"/>
                          <w:marRight w:val="0"/>
                          <w:marTop w:val="750"/>
                          <w:marBottom w:val="0"/>
                          <w:divBdr>
                            <w:top w:val="none" w:sz="0" w:space="0" w:color="auto"/>
                            <w:left w:val="none" w:sz="0" w:space="0" w:color="auto"/>
                            <w:bottom w:val="none" w:sz="0" w:space="0" w:color="auto"/>
                            <w:right w:val="none" w:sz="0" w:space="0" w:color="auto"/>
                          </w:divBdr>
                          <w:divsChild>
                            <w:div w:id="503977666">
                              <w:marLeft w:val="0"/>
                              <w:marRight w:val="0"/>
                              <w:marTop w:val="0"/>
                              <w:marBottom w:val="0"/>
                              <w:divBdr>
                                <w:top w:val="none" w:sz="0" w:space="0" w:color="auto"/>
                                <w:left w:val="none" w:sz="0" w:space="0" w:color="auto"/>
                                <w:bottom w:val="none" w:sz="0" w:space="0" w:color="auto"/>
                                <w:right w:val="none" w:sz="0" w:space="0" w:color="auto"/>
                              </w:divBdr>
                              <w:divsChild>
                                <w:div w:id="1310211117">
                                  <w:marLeft w:val="0"/>
                                  <w:marRight w:val="0"/>
                                  <w:marTop w:val="0"/>
                                  <w:marBottom w:val="0"/>
                                  <w:divBdr>
                                    <w:top w:val="none" w:sz="0" w:space="0" w:color="auto"/>
                                    <w:left w:val="none" w:sz="0" w:space="0" w:color="auto"/>
                                    <w:bottom w:val="none" w:sz="0" w:space="0" w:color="auto"/>
                                    <w:right w:val="none" w:sz="0" w:space="0" w:color="auto"/>
                                  </w:divBdr>
                                  <w:divsChild>
                                    <w:div w:id="17293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96800">
          <w:marLeft w:val="0"/>
          <w:marRight w:val="0"/>
          <w:marTop w:val="0"/>
          <w:marBottom w:val="0"/>
          <w:divBdr>
            <w:top w:val="none" w:sz="0" w:space="0" w:color="auto"/>
            <w:left w:val="none" w:sz="0" w:space="0" w:color="auto"/>
            <w:bottom w:val="none" w:sz="0" w:space="0" w:color="auto"/>
            <w:right w:val="none" w:sz="0" w:space="0" w:color="auto"/>
          </w:divBdr>
          <w:divsChild>
            <w:div w:id="822165388">
              <w:marLeft w:val="0"/>
              <w:marRight w:val="0"/>
              <w:marTop w:val="0"/>
              <w:marBottom w:val="0"/>
              <w:divBdr>
                <w:top w:val="none" w:sz="0" w:space="0" w:color="auto"/>
                <w:left w:val="none" w:sz="0" w:space="0" w:color="auto"/>
                <w:bottom w:val="none" w:sz="0" w:space="0" w:color="auto"/>
                <w:right w:val="none" w:sz="0" w:space="0" w:color="auto"/>
              </w:divBdr>
            </w:div>
            <w:div w:id="2023236659">
              <w:marLeft w:val="0"/>
              <w:marRight w:val="0"/>
              <w:marTop w:val="0"/>
              <w:marBottom w:val="0"/>
              <w:divBdr>
                <w:top w:val="none" w:sz="0" w:space="0" w:color="auto"/>
                <w:left w:val="none" w:sz="0" w:space="0" w:color="auto"/>
                <w:bottom w:val="none" w:sz="0" w:space="0" w:color="auto"/>
                <w:right w:val="none" w:sz="0" w:space="0" w:color="auto"/>
              </w:divBdr>
              <w:divsChild>
                <w:div w:id="400326576">
                  <w:marLeft w:val="0"/>
                  <w:marRight w:val="0"/>
                  <w:marTop w:val="0"/>
                  <w:marBottom w:val="0"/>
                  <w:divBdr>
                    <w:top w:val="none" w:sz="0" w:space="0" w:color="auto"/>
                    <w:left w:val="none" w:sz="0" w:space="0" w:color="auto"/>
                    <w:bottom w:val="none" w:sz="0" w:space="0" w:color="auto"/>
                    <w:right w:val="none" w:sz="0" w:space="0" w:color="auto"/>
                  </w:divBdr>
                  <w:divsChild>
                    <w:div w:id="140925290">
                      <w:marLeft w:val="0"/>
                      <w:marRight w:val="0"/>
                      <w:marTop w:val="0"/>
                      <w:marBottom w:val="300"/>
                      <w:divBdr>
                        <w:top w:val="none" w:sz="0" w:space="0" w:color="auto"/>
                        <w:left w:val="none" w:sz="0" w:space="0" w:color="auto"/>
                        <w:bottom w:val="none" w:sz="0" w:space="0" w:color="auto"/>
                        <w:right w:val="none" w:sz="0" w:space="0" w:color="auto"/>
                      </w:divBdr>
                    </w:div>
                  </w:divsChild>
                </w:div>
                <w:div w:id="1911113756">
                  <w:marLeft w:val="0"/>
                  <w:marRight w:val="0"/>
                  <w:marTop w:val="0"/>
                  <w:marBottom w:val="0"/>
                  <w:divBdr>
                    <w:top w:val="none" w:sz="0" w:space="0" w:color="auto"/>
                    <w:left w:val="none" w:sz="0" w:space="0" w:color="auto"/>
                    <w:bottom w:val="none" w:sz="0" w:space="0" w:color="auto"/>
                    <w:right w:val="none" w:sz="0" w:space="0" w:color="auto"/>
                  </w:divBdr>
                  <w:divsChild>
                    <w:div w:id="509492201">
                      <w:marLeft w:val="0"/>
                      <w:marRight w:val="0"/>
                      <w:marTop w:val="0"/>
                      <w:marBottom w:val="300"/>
                      <w:divBdr>
                        <w:top w:val="none" w:sz="0" w:space="0" w:color="auto"/>
                        <w:left w:val="none" w:sz="0" w:space="0" w:color="auto"/>
                        <w:bottom w:val="none" w:sz="0" w:space="0" w:color="auto"/>
                        <w:right w:val="none" w:sz="0" w:space="0" w:color="auto"/>
                      </w:divBdr>
                    </w:div>
                  </w:divsChild>
                </w:div>
                <w:div w:id="1144658812">
                  <w:marLeft w:val="0"/>
                  <w:marRight w:val="0"/>
                  <w:marTop w:val="0"/>
                  <w:marBottom w:val="0"/>
                  <w:divBdr>
                    <w:top w:val="none" w:sz="0" w:space="0" w:color="auto"/>
                    <w:left w:val="none" w:sz="0" w:space="0" w:color="auto"/>
                    <w:bottom w:val="none" w:sz="0" w:space="0" w:color="auto"/>
                    <w:right w:val="none" w:sz="0" w:space="0" w:color="auto"/>
                  </w:divBdr>
                  <w:divsChild>
                    <w:div w:id="119154011">
                      <w:marLeft w:val="0"/>
                      <w:marRight w:val="0"/>
                      <w:marTop w:val="0"/>
                      <w:marBottom w:val="300"/>
                      <w:divBdr>
                        <w:top w:val="none" w:sz="0" w:space="0" w:color="auto"/>
                        <w:left w:val="none" w:sz="0" w:space="0" w:color="auto"/>
                        <w:bottom w:val="none" w:sz="0" w:space="0" w:color="auto"/>
                        <w:right w:val="none" w:sz="0" w:space="0" w:color="auto"/>
                      </w:divBdr>
                    </w:div>
                  </w:divsChild>
                </w:div>
                <w:div w:id="729352459">
                  <w:marLeft w:val="0"/>
                  <w:marRight w:val="0"/>
                  <w:marTop w:val="0"/>
                  <w:marBottom w:val="0"/>
                  <w:divBdr>
                    <w:top w:val="none" w:sz="0" w:space="0" w:color="auto"/>
                    <w:left w:val="none" w:sz="0" w:space="0" w:color="auto"/>
                    <w:bottom w:val="none" w:sz="0" w:space="0" w:color="auto"/>
                    <w:right w:val="none" w:sz="0" w:space="0" w:color="auto"/>
                  </w:divBdr>
                  <w:divsChild>
                    <w:div w:id="64380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778781">
          <w:marLeft w:val="0"/>
          <w:marRight w:val="0"/>
          <w:marTop w:val="0"/>
          <w:marBottom w:val="0"/>
          <w:divBdr>
            <w:top w:val="single" w:sz="6" w:space="23" w:color="5C5C5C"/>
            <w:left w:val="none" w:sz="0" w:space="0" w:color="auto"/>
            <w:bottom w:val="none" w:sz="0" w:space="0" w:color="auto"/>
            <w:right w:val="none" w:sz="0" w:space="0" w:color="auto"/>
          </w:divBdr>
          <w:divsChild>
            <w:div w:id="616253258">
              <w:marLeft w:val="0"/>
              <w:marRight w:val="0"/>
              <w:marTop w:val="0"/>
              <w:marBottom w:val="0"/>
              <w:divBdr>
                <w:top w:val="none" w:sz="0" w:space="0" w:color="auto"/>
                <w:left w:val="none" w:sz="0" w:space="0" w:color="auto"/>
                <w:bottom w:val="none" w:sz="0" w:space="0" w:color="auto"/>
                <w:right w:val="none" w:sz="0" w:space="0" w:color="auto"/>
              </w:divBdr>
            </w:div>
            <w:div w:id="198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0463">
      <w:bodyDiv w:val="1"/>
      <w:marLeft w:val="0"/>
      <w:marRight w:val="0"/>
      <w:marTop w:val="0"/>
      <w:marBottom w:val="0"/>
      <w:divBdr>
        <w:top w:val="none" w:sz="0" w:space="0" w:color="auto"/>
        <w:left w:val="none" w:sz="0" w:space="0" w:color="auto"/>
        <w:bottom w:val="none" w:sz="0" w:space="0" w:color="auto"/>
        <w:right w:val="none" w:sz="0" w:space="0" w:color="auto"/>
      </w:divBdr>
    </w:div>
    <w:div w:id="1078744036">
      <w:bodyDiv w:val="1"/>
      <w:marLeft w:val="0"/>
      <w:marRight w:val="0"/>
      <w:marTop w:val="0"/>
      <w:marBottom w:val="0"/>
      <w:divBdr>
        <w:top w:val="none" w:sz="0" w:space="0" w:color="auto"/>
        <w:left w:val="none" w:sz="0" w:space="0" w:color="auto"/>
        <w:bottom w:val="none" w:sz="0" w:space="0" w:color="auto"/>
        <w:right w:val="none" w:sz="0" w:space="0" w:color="auto"/>
      </w:divBdr>
    </w:div>
    <w:div w:id="1234975616">
      <w:bodyDiv w:val="1"/>
      <w:marLeft w:val="0"/>
      <w:marRight w:val="0"/>
      <w:marTop w:val="0"/>
      <w:marBottom w:val="0"/>
      <w:divBdr>
        <w:top w:val="none" w:sz="0" w:space="0" w:color="auto"/>
        <w:left w:val="none" w:sz="0" w:space="0" w:color="auto"/>
        <w:bottom w:val="none" w:sz="0" w:space="0" w:color="auto"/>
        <w:right w:val="none" w:sz="0" w:space="0" w:color="auto"/>
      </w:divBdr>
    </w:div>
    <w:div w:id="19831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rboo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 TargetMode="External"/><Relationship Id="rId11" Type="http://schemas.openxmlformats.org/officeDocument/2006/relationships/hyperlink" Target="http://www.irbis-nbuv.gov.ua" TargetMode="External"/><Relationship Id="rId5" Type="http://schemas.openxmlformats.org/officeDocument/2006/relationships/hyperlink" Target="http://library.kpi.kharkov.ua" TargetMode="External"/><Relationship Id="rId10" Type="http://schemas.openxmlformats.org/officeDocument/2006/relationships/hyperlink" Target="https://studfile.net" TargetMode="External"/><Relationship Id="rId4" Type="http://schemas.openxmlformats.org/officeDocument/2006/relationships/webSettings" Target="webSettings.xml"/><Relationship Id="rId9" Type="http://schemas.openxmlformats.org/officeDocument/2006/relationships/hyperlink" Target="https://www.twirp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19</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dcterms:created xsi:type="dcterms:W3CDTF">2021-01-05T13:57:00Z</dcterms:created>
  <dcterms:modified xsi:type="dcterms:W3CDTF">2022-09-21T19:34:00Z</dcterms:modified>
</cp:coreProperties>
</file>