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МІНІСТЕРСТВО ОСВІТИ І НАУКИ УКРАЇНИ</w:t>
      </w:r>
    </w:p>
    <w:p w:rsidR="00C47FEF" w:rsidRPr="008A2CFC" w:rsidRDefault="00C47FEF" w:rsidP="00C47FEF">
      <w:pPr>
        <w:jc w:val="center"/>
        <w:rPr>
          <w:rFonts w:ascii="Times New Roman" w:eastAsia="Times New Roman" w:hAnsi="Times New Roman" w:cs="Times New Roman"/>
          <w:sz w:val="28"/>
          <w:szCs w:val="28"/>
          <w:lang w:val="uk-UA"/>
        </w:rPr>
      </w:pP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НАЦІОНАЛЬНИЙ ТЕХНІЧНИЙ УНІВЕРСИТЕТ</w:t>
      </w: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«ХАРКІВСЬКИЙ ПОЛІТЕХНІЧНИЙ ІНСТИТУТ»</w:t>
      </w:r>
    </w:p>
    <w:p w:rsidR="00C47FEF" w:rsidRPr="008A2CFC" w:rsidRDefault="00C47FEF" w:rsidP="00C47FEF">
      <w:pPr>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яка забезпечує викладання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Pr="008A2CFC">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w:t>
      </w:r>
    </w:p>
    <w:p w:rsidR="00C47FEF" w:rsidRPr="008A2CFC" w:rsidRDefault="00C47FEF" w:rsidP="00C47FEF">
      <w:pPr>
        <w:jc w:val="right"/>
        <w:rPr>
          <w:rFonts w:ascii="Times New Roman" w:eastAsia="Times New Roman" w:hAnsi="Times New Roman" w:cs="Times New Roman"/>
          <w:sz w:val="24"/>
          <w:lang w:val="uk-UA"/>
        </w:rPr>
      </w:pPr>
    </w:p>
    <w:p w:rsidR="00C47FEF" w:rsidRPr="008A2CFC" w:rsidRDefault="00C47FEF" w:rsidP="00C47FEF">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8A2CFC">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____</w:t>
      </w:r>
      <w:r w:rsidR="00B11855">
        <w:rPr>
          <w:rFonts w:ascii="Times New Roman" w:eastAsia="Times New Roman" w:hAnsi="Times New Roman" w:cs="Times New Roman"/>
          <w:sz w:val="28"/>
          <w:szCs w:val="28"/>
          <w:u w:val="single"/>
          <w:lang w:val="uk-UA"/>
        </w:rPr>
        <w:t>Антоніна БАДАН</w:t>
      </w:r>
      <w:r>
        <w:rPr>
          <w:rFonts w:ascii="Times New Roman" w:eastAsia="Times New Roman" w:hAnsi="Times New Roman" w:cs="Times New Roman"/>
          <w:sz w:val="28"/>
          <w:szCs w:val="28"/>
          <w:lang w:val="uk-UA"/>
        </w:rPr>
        <w:t>___</w:t>
      </w:r>
    </w:p>
    <w:p w:rsidR="00C47FEF" w:rsidRPr="00FA00EE" w:rsidRDefault="00C47FEF" w:rsidP="00C47FEF">
      <w:pPr>
        <w:tabs>
          <w:tab w:val="left" w:pos="5954"/>
          <w:tab w:val="left" w:pos="7230"/>
        </w:tabs>
        <w:ind w:right="559"/>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C4355E">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(підпис)          </w:t>
      </w:r>
      <w:r w:rsidR="00C4355E">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FA00EE">
        <w:rPr>
          <w:rFonts w:ascii="Times New Roman" w:eastAsia="Times New Roman" w:hAnsi="Times New Roman" w:cs="Times New Roman"/>
          <w:lang w:val="uk-UA"/>
        </w:rPr>
        <w:t>(ініціали та прізвище)</w:t>
      </w:r>
    </w:p>
    <w:p w:rsidR="00EB31EF" w:rsidRPr="00C70679" w:rsidRDefault="00EB31EF" w:rsidP="00EB31EF">
      <w:pPr>
        <w:spacing w:before="240"/>
        <w:ind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C47FEF" w:rsidRPr="008A2CFC" w:rsidRDefault="00C47FEF" w:rsidP="00C47FEF">
      <w:pPr>
        <w:ind w:right="417"/>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6F3A61" w:rsidP="00C47FEF">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 в галузі фізики та хімії (німецька мова)</w:t>
      </w:r>
      <w:r w:rsidR="001B507B">
        <w:rPr>
          <w:rFonts w:ascii="Times New Roman" w:eastAsia="Times New Roman" w:hAnsi="Times New Roman" w:cs="Times New Roman"/>
          <w:sz w:val="28"/>
          <w:szCs w:val="28"/>
          <w:lang w:val="uk-UA"/>
        </w:rPr>
        <w:t xml:space="preserve"> </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назва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sidRPr="008A2CFC">
        <w:rPr>
          <w:rFonts w:ascii="Times New Roman" w:eastAsia="Times New Roman" w:hAnsi="Times New Roman" w:cs="Times New Roman"/>
          <w:sz w:val="28"/>
          <w:szCs w:val="28"/>
          <w:lang w:val="uk-UA"/>
        </w:rPr>
        <w:t>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w:t>
      </w:r>
      <w:r w:rsidRPr="008A2CFC">
        <w:rPr>
          <w:rFonts w:ascii="Times New Roman" w:eastAsia="Times New Roman" w:hAnsi="Times New Roman" w:cs="Times New Roman"/>
          <w:sz w:val="22"/>
          <w:lang w:val="uk-UA"/>
        </w:rPr>
        <w:t>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6"/>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__________________________________________________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8E1729" w:rsidRDefault="00C47FEF" w:rsidP="00C47FE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____________________________________________________</w:t>
      </w:r>
    </w:p>
    <w:p w:rsidR="00C47FEF" w:rsidRDefault="00C47FEF" w:rsidP="00C47FEF">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C47FEF" w:rsidRDefault="00C47FEF" w:rsidP="00C47FEF">
      <w:pPr>
        <w:jc w:val="both"/>
        <w:rPr>
          <w:rFonts w:ascii="Times New Roman" w:eastAsia="Times New Roman" w:hAnsi="Times New Roman" w:cs="Times New Roman"/>
          <w:sz w:val="28"/>
          <w:szCs w:val="28"/>
          <w:lang w:val="uk-UA"/>
        </w:rPr>
      </w:pPr>
    </w:p>
    <w:p w:rsidR="00C47FEF" w:rsidRPr="005357F1" w:rsidRDefault="00C47FEF" w:rsidP="00C47FEF">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5357F1" w:rsidRDefault="00C47FEF" w:rsidP="00C47FEF">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sidR="00FA00EE">
        <w:rPr>
          <w:rFonts w:ascii="Times New Roman" w:eastAsia="Times New Roman" w:hAnsi="Times New Roman" w:cs="Times New Roman"/>
          <w:sz w:val="28"/>
          <w:szCs w:val="28"/>
          <w:lang w:val="uk-UA"/>
        </w:rPr>
        <w:t>___</w:t>
      </w:r>
      <w:r w:rsidRPr="008A2CFC">
        <w:rPr>
          <w:rFonts w:ascii="Times New Roman" w:hAnsi="Times New Roman" w:cs="Times New Roman"/>
          <w:sz w:val="28"/>
          <w:szCs w:val="28"/>
          <w:u w:val="single"/>
          <w:lang w:val="uk-UA"/>
        </w:rPr>
        <w:t xml:space="preserve"> </w:t>
      </w:r>
      <w:r w:rsidR="00FA00EE">
        <w:rPr>
          <w:rFonts w:ascii="Times New Roman" w:hAnsi="Times New Roman" w:cs="Times New Roman"/>
          <w:sz w:val="28"/>
          <w:szCs w:val="28"/>
          <w:u w:val="single"/>
          <w:lang w:val="uk-UA"/>
        </w:rPr>
        <w:t>професійна</w:t>
      </w:r>
      <w:r w:rsidR="00B11855">
        <w:rPr>
          <w:rFonts w:ascii="Times New Roman" w:hAnsi="Times New Roman" w:cs="Times New Roman"/>
          <w:sz w:val="28"/>
          <w:szCs w:val="28"/>
          <w:u w:val="single"/>
          <w:lang w:val="uk-UA"/>
        </w:rPr>
        <w:t xml:space="preserve"> підготовка; вибіркова</w:t>
      </w:r>
      <w:r>
        <w:rPr>
          <w:rFonts w:ascii="Times New Roman" w:hAnsi="Times New Roman" w:cs="Times New Roman"/>
          <w:sz w:val="28"/>
          <w:szCs w:val="28"/>
          <w:lang w:val="uk-UA"/>
        </w:rPr>
        <w:t>____________________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C47FEF" w:rsidRPr="008A2CFC" w:rsidRDefault="00C47FEF" w:rsidP="00C47FEF">
      <w:pPr>
        <w:rPr>
          <w:rFonts w:ascii="Times New Roman" w:hAnsi="Times New Roman" w:cs="Times New Roman"/>
          <w:sz w:val="26"/>
          <w:szCs w:val="26"/>
          <w:lang w:val="uk-UA"/>
        </w:rPr>
      </w:pPr>
    </w:p>
    <w:p w:rsidR="00C47FEF" w:rsidRPr="008A2CFC" w:rsidRDefault="00C47FEF" w:rsidP="00C47FEF">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(денна / заочна/дистанційна)</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3657A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sz w:val="28"/>
          <w:szCs w:val="28"/>
          <w:lang w:val="uk-UA"/>
        </w:rPr>
        <w:t>Харків – 20</w:t>
      </w:r>
      <w:r w:rsidR="00EB31EF">
        <w:rPr>
          <w:rFonts w:ascii="Times New Roman" w:eastAsia="Times New Roman" w:hAnsi="Times New Roman" w:cs="Times New Roman"/>
          <w:sz w:val="28"/>
          <w:szCs w:val="28"/>
          <w:lang w:val="uk-UA"/>
        </w:rPr>
        <w:t>22</w:t>
      </w:r>
      <w:r w:rsidRPr="008A2CFC">
        <w:rPr>
          <w:rFonts w:ascii="Times New Roman" w:eastAsia="Times New Roman" w:hAnsi="Times New Roman" w:cs="Times New Roman"/>
          <w:sz w:val="28"/>
          <w:szCs w:val="28"/>
          <w:lang w:val="uk-UA"/>
        </w:rPr>
        <w:t xml:space="preserve"> рік</w:t>
      </w:r>
      <w:r w:rsidRPr="008A2CFC">
        <w:rPr>
          <w:rFonts w:ascii="Times New Roman" w:eastAsia="Times New Roman" w:hAnsi="Times New Roman" w:cs="Times New Roman"/>
          <w:sz w:val="26"/>
          <w:lang w:val="uk-UA"/>
        </w:rPr>
        <w:br w:type="page"/>
      </w:r>
    </w:p>
    <w:p w:rsidR="00C47FEF" w:rsidRPr="003657AC" w:rsidRDefault="00C47FEF" w:rsidP="00C47FEF">
      <w:pPr>
        <w:jc w:val="center"/>
        <w:rPr>
          <w:rFonts w:ascii="Times New Roman" w:eastAsia="Times New Roman" w:hAnsi="Times New Roman" w:cs="Times New Roman"/>
          <w:sz w:val="26"/>
          <w:lang w:val="uk-UA"/>
        </w:rPr>
      </w:pPr>
      <w:r w:rsidRPr="003657AC">
        <w:rPr>
          <w:rFonts w:ascii="Times New Roman" w:eastAsia="Times New Roman" w:hAnsi="Times New Roman" w:cs="Times New Roman"/>
          <w:b/>
          <w:sz w:val="28"/>
          <w:lang w:val="uk-UA"/>
        </w:rPr>
        <w:lastRenderedPageBreak/>
        <w:t>ЛИСТ ЗАТВЕРДЖЕННЯ</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p>
    <w:p w:rsidR="00B11855"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8"/>
          <w:szCs w:val="28"/>
          <w:lang w:val="uk-UA"/>
        </w:rPr>
        <w:t>Робоча програма з навчальної дисципліни</w:t>
      </w:r>
      <w:r w:rsidRPr="003657AC">
        <w:rPr>
          <w:rFonts w:ascii="Times New Roman" w:eastAsia="Times New Roman" w:hAnsi="Times New Roman" w:cs="Times New Roman"/>
          <w:sz w:val="26"/>
          <w:lang w:val="uk-UA"/>
        </w:rPr>
        <w:t xml:space="preserve"> </w:t>
      </w:r>
      <w:r w:rsidR="00B11855">
        <w:rPr>
          <w:rFonts w:ascii="Times New Roman" w:eastAsia="Times New Roman" w:hAnsi="Times New Roman" w:cs="Times New Roman"/>
          <w:sz w:val="26"/>
          <w:lang w:val="uk-UA"/>
        </w:rPr>
        <w:t xml:space="preserve">   </w:t>
      </w:r>
    </w:p>
    <w:p w:rsidR="00B11855" w:rsidRDefault="00B11855" w:rsidP="00C47FEF">
      <w:pPr>
        <w:rPr>
          <w:rFonts w:ascii="Times New Roman" w:eastAsia="Times New Roman" w:hAnsi="Times New Roman" w:cs="Times New Roman"/>
          <w:sz w:val="26"/>
          <w:lang w:val="uk-UA"/>
        </w:rPr>
      </w:pPr>
    </w:p>
    <w:p w:rsidR="00C4355E" w:rsidRDefault="00B11855" w:rsidP="00C4355E">
      <w:pPr>
        <w:rPr>
          <w:rFonts w:ascii="Times New Roman" w:eastAsia="Times New Roman" w:hAnsi="Times New Roman" w:cs="Times New Roman"/>
          <w:sz w:val="28"/>
          <w:szCs w:val="28"/>
          <w:u w:val="single"/>
          <w:lang w:val="uk-UA"/>
        </w:rPr>
      </w:pPr>
      <w:r w:rsidRPr="00C4355E">
        <w:rPr>
          <w:rFonts w:ascii="Times New Roman" w:eastAsia="Times New Roman" w:hAnsi="Times New Roman" w:cs="Times New Roman"/>
          <w:sz w:val="28"/>
          <w:szCs w:val="28"/>
          <w:u w:val="single"/>
          <w:lang w:val="uk-UA"/>
        </w:rPr>
        <w:t>Пер</w:t>
      </w:r>
      <w:r w:rsidR="00C4355E">
        <w:rPr>
          <w:rFonts w:ascii="Times New Roman" w:eastAsia="Times New Roman" w:hAnsi="Times New Roman" w:cs="Times New Roman"/>
          <w:sz w:val="28"/>
          <w:szCs w:val="28"/>
          <w:u w:val="single"/>
          <w:lang w:val="uk-UA"/>
        </w:rPr>
        <w:t>еклад в галузі фізики та хімії</w:t>
      </w:r>
      <w:r w:rsidRPr="00C4355E">
        <w:rPr>
          <w:rFonts w:ascii="Times New Roman" w:eastAsia="Times New Roman" w:hAnsi="Times New Roman" w:cs="Times New Roman"/>
          <w:sz w:val="28"/>
          <w:szCs w:val="28"/>
          <w:u w:val="single"/>
          <w:lang w:val="uk-UA"/>
        </w:rPr>
        <w:t xml:space="preserve"> (німецька мова)          </w:t>
      </w:r>
    </w:p>
    <w:p w:rsidR="00C47FEF" w:rsidRPr="00C4355E" w:rsidRDefault="00C4355E" w:rsidP="00C4355E">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                             </w:t>
      </w:r>
      <w:r w:rsidR="00C47FEF" w:rsidRPr="003657AC">
        <w:rPr>
          <w:rFonts w:ascii="Times New Roman" w:eastAsia="Times New Roman" w:hAnsi="Times New Roman" w:cs="Times New Roman"/>
          <w:lang w:val="uk-UA"/>
        </w:rPr>
        <w:t>(назва дисципліни)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Розробники:</w:t>
      </w:r>
    </w:p>
    <w:p w:rsidR="00C47FEF" w:rsidRPr="003657AC" w:rsidRDefault="00C47FEF" w:rsidP="00C47FEF">
      <w:pPr>
        <w:rPr>
          <w:rFonts w:ascii="Times New Roman" w:eastAsia="Times New Roman" w:hAnsi="Times New Roman" w:cs="Times New Roman"/>
          <w:sz w:val="26"/>
          <w:lang w:val="uk-UA"/>
        </w:rPr>
      </w:pPr>
    </w:p>
    <w:p w:rsidR="00C47FEF" w:rsidRPr="003657AC" w:rsidRDefault="00B11855" w:rsidP="00C47FEF">
      <w:pPr>
        <w:tabs>
          <w:tab w:val="left" w:pos="4500"/>
          <w:tab w:val="left" w:pos="7080"/>
        </w:tabs>
        <w:rPr>
          <w:rFonts w:ascii="Times New Roman" w:eastAsia="Times New Roman" w:hAnsi="Times New Roman" w:cs="Times New Roman"/>
          <w:lang w:val="uk-UA"/>
        </w:rPr>
      </w:pPr>
      <w:r>
        <w:rPr>
          <w:rFonts w:ascii="Times New Roman" w:eastAsia="Times New Roman" w:hAnsi="Times New Roman" w:cs="Times New Roman"/>
          <w:sz w:val="28"/>
          <w:szCs w:val="28"/>
          <w:u w:val="single"/>
          <w:lang w:val="uk-UA"/>
        </w:rPr>
        <w:t>Викладач</w:t>
      </w:r>
      <w:r w:rsidR="00C47FEF" w:rsidRPr="000529A1">
        <w:rPr>
          <w:rFonts w:ascii="Times New Roman" w:eastAsia="Times New Roman" w:hAnsi="Times New Roman" w:cs="Times New Roman"/>
          <w:sz w:val="28"/>
          <w:szCs w:val="28"/>
          <w:u w:val="single"/>
          <w:lang w:val="uk-UA"/>
        </w:rPr>
        <w:t>,</w:t>
      </w:r>
      <w:r>
        <w:rPr>
          <w:rFonts w:ascii="Times New Roman" w:eastAsia="Times New Roman" w:hAnsi="Times New Roman" w:cs="Times New Roman"/>
          <w:sz w:val="26"/>
          <w:u w:val="single"/>
          <w:lang w:val="uk-UA"/>
        </w:rPr>
        <w:t xml:space="preserve"> </w:t>
      </w:r>
      <w:r w:rsidRPr="00B11855">
        <w:rPr>
          <w:rFonts w:ascii="Times New Roman" w:eastAsia="Times New Roman" w:hAnsi="Times New Roman" w:cs="Times New Roman"/>
          <w:sz w:val="28"/>
          <w:szCs w:val="28"/>
          <w:u w:val="single"/>
          <w:lang w:val="uk-UA"/>
        </w:rPr>
        <w:t>кандидат філософ. наук</w:t>
      </w:r>
      <w:r w:rsidR="00C47FEF">
        <w:rPr>
          <w:rFonts w:ascii="Times New Roman" w:eastAsia="Times New Roman" w:hAnsi="Times New Roman" w:cs="Times New Roman"/>
          <w:sz w:val="26"/>
          <w:lang w:val="uk-UA"/>
        </w:rPr>
        <w:t>__</w:t>
      </w:r>
      <w:r>
        <w:rPr>
          <w:rFonts w:ascii="Times New Roman" w:eastAsia="Times New Roman" w:hAnsi="Times New Roman" w:cs="Times New Roman"/>
          <w:sz w:val="26"/>
          <w:lang w:val="uk-UA"/>
        </w:rPr>
        <w:tab/>
        <w:t xml:space="preserve">______________         </w:t>
      </w:r>
      <w:r w:rsidR="00C4355E">
        <w:rPr>
          <w:rFonts w:ascii="Times New Roman" w:eastAsia="Times New Roman" w:hAnsi="Times New Roman" w:cs="Times New Roman"/>
          <w:sz w:val="26"/>
          <w:lang w:val="uk-UA"/>
        </w:rPr>
        <w:t xml:space="preserve"> </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Наталія ПУСТОВ</w:t>
      </w:r>
      <w:r w:rsidRPr="00C4355E">
        <w:rPr>
          <w:rFonts w:ascii="Times New Roman" w:eastAsia="Times New Roman" w:hAnsi="Times New Roman" w:cs="Times New Roman"/>
          <w:sz w:val="26"/>
          <w:u w:val="single"/>
          <w:lang w:val="uk-UA"/>
        </w:rPr>
        <w:t>ІТ</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t>(ініціали та прізвище)</w:t>
      </w:r>
    </w:p>
    <w:p w:rsidR="00C47FEF" w:rsidRPr="003657AC" w:rsidRDefault="00C47FEF" w:rsidP="00C47FEF">
      <w:pPr>
        <w:tabs>
          <w:tab w:val="left" w:pos="5160"/>
          <w:tab w:val="left" w:pos="7280"/>
        </w:tabs>
        <w:rPr>
          <w:rFonts w:ascii="Times New Roman" w:eastAsia="Times New Roman" w:hAnsi="Times New Roman" w:cs="Times New Roman"/>
          <w:lang w:val="uk-UA"/>
        </w:rPr>
      </w:pPr>
    </w:p>
    <w:p w:rsidR="00EB31EF" w:rsidRDefault="00EB31EF" w:rsidP="00EB31EF">
      <w:pPr>
        <w:tabs>
          <w:tab w:val="left" w:pos="4500"/>
          <w:tab w:val="left" w:pos="7080"/>
        </w:tabs>
        <w:rPr>
          <w:rFonts w:ascii="Times New Roman" w:hAnsi="Times New Roman" w:cs="Times New Roman"/>
          <w:lang w:val="uk-UA"/>
        </w:rPr>
      </w:pPr>
      <w:r w:rsidRPr="004855F1">
        <w:rPr>
          <w:rFonts w:ascii="Times New Roman" w:eastAsia="Times New Roman" w:hAnsi="Times New Roman" w:cs="Times New Roman"/>
          <w:sz w:val="28"/>
          <w:szCs w:val="28"/>
          <w:u w:val="single"/>
          <w:lang w:val="uk-UA"/>
        </w:rPr>
        <w:t>Доцент, кандидат філол. наук</w:t>
      </w:r>
      <w:r>
        <w:rPr>
          <w:rFonts w:ascii="Times New Roman" w:hAnsi="Times New Roman" w:cs="Times New Roman"/>
          <w:sz w:val="26"/>
          <w:lang w:val="uk-UA"/>
        </w:rPr>
        <w:tab/>
        <w:t xml:space="preserve">________                        </w:t>
      </w:r>
      <w:r>
        <w:rPr>
          <w:rFonts w:ascii="Times New Roman" w:hAnsi="Times New Roman" w:cs="Times New Roman"/>
          <w:sz w:val="26"/>
          <w:u w:val="single"/>
          <w:lang w:val="uk-UA"/>
        </w:rPr>
        <w:t>Вікторія САМАРІНА</w:t>
      </w:r>
    </w:p>
    <w:p w:rsidR="00C47FEF" w:rsidRPr="003657AC" w:rsidRDefault="00EB31EF" w:rsidP="00EB31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 xml:space="preserve"> </w:t>
      </w:r>
      <w:r w:rsidR="00C47FEF" w:rsidRPr="003657AC">
        <w:rPr>
          <w:rFonts w:ascii="Times New Roman" w:eastAsia="Times New Roman" w:hAnsi="Times New Roman" w:cs="Times New Roman"/>
          <w:lang w:val="uk-UA"/>
        </w:rPr>
        <w:t>(посада, науковий ступінь та вчене звання)</w:t>
      </w:r>
      <w:r w:rsidR="00C47FEF" w:rsidRPr="003657AC">
        <w:rPr>
          <w:rFonts w:ascii="Times New Roman" w:eastAsia="Times New Roman" w:hAnsi="Times New Roman" w:cs="Times New Roman"/>
          <w:lang w:val="uk-UA"/>
        </w:rPr>
        <w:tab/>
        <w:t>(підпис)</w:t>
      </w:r>
      <w:r w:rsidR="00C47FEF" w:rsidRPr="003657AC">
        <w:rPr>
          <w:rFonts w:ascii="Times New Roman" w:eastAsia="Times New Roman" w:hAnsi="Times New Roman" w:cs="Times New Roman"/>
          <w:lang w:val="uk-UA"/>
        </w:rPr>
        <w:tab/>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Робоча програма розглянута та затверджена на засіданні кафедри </w:t>
      </w:r>
    </w:p>
    <w:p w:rsidR="00C47FEF" w:rsidRPr="003657AC" w:rsidRDefault="00C47FEF" w:rsidP="00C47FEF">
      <w:pPr>
        <w:rPr>
          <w:rFonts w:ascii="Times New Roman" w:eastAsia="Times New Roman" w:hAnsi="Times New Roman" w:cs="Times New Roman"/>
          <w:sz w:val="16"/>
          <w:szCs w:val="16"/>
          <w:lang w:val="uk-UA"/>
        </w:rPr>
      </w:pPr>
    </w:p>
    <w:p w:rsidR="00C47FEF" w:rsidRPr="003657AC"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6"/>
          <w:lang w:val="uk-UA"/>
        </w:rPr>
        <w:t>_______________</w:t>
      </w:r>
      <w:r>
        <w:rPr>
          <w:rFonts w:ascii="Times New Roman" w:eastAsia="Times New Roman" w:hAnsi="Times New Roman" w:cs="Times New Roman"/>
          <w:sz w:val="26"/>
          <w:u w:val="single"/>
          <w:lang w:val="uk-UA"/>
        </w:rPr>
        <w:t>ділової іноземної мови та перекладу</w:t>
      </w:r>
      <w:r w:rsidRPr="003657AC">
        <w:rPr>
          <w:rFonts w:ascii="Times New Roman" w:eastAsia="Times New Roman" w:hAnsi="Times New Roman" w:cs="Times New Roman"/>
          <w:sz w:val="26"/>
          <w:lang w:val="uk-UA"/>
        </w:rPr>
        <w:t>__________</w:t>
      </w:r>
      <w:r>
        <w:rPr>
          <w:rFonts w:ascii="Times New Roman" w:eastAsia="Times New Roman" w:hAnsi="Times New Roman" w:cs="Times New Roman"/>
          <w:sz w:val="26"/>
          <w:lang w:val="uk-UA"/>
        </w:rPr>
        <w:t>____</w:t>
      </w:r>
    </w:p>
    <w:p w:rsidR="00C47FEF" w:rsidRPr="003657AC" w:rsidRDefault="00C47FEF" w:rsidP="00C47FEF">
      <w:pPr>
        <w:ind w:left="2832" w:firstLine="708"/>
        <w:rPr>
          <w:rFonts w:ascii="Times New Roman" w:eastAsia="Times New Roman" w:hAnsi="Times New Roman" w:cs="Times New Roman"/>
          <w:lang w:val="uk-UA"/>
        </w:rPr>
      </w:pPr>
      <w:r w:rsidRPr="003657AC">
        <w:rPr>
          <w:rFonts w:ascii="Times New Roman" w:eastAsia="Times New Roman" w:hAnsi="Times New Roman" w:cs="Times New Roman"/>
          <w:lang w:val="uk-UA"/>
        </w:rPr>
        <w:t>(назва кафедри)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EB31EF">
      <w:pPr>
        <w:spacing w:before="240"/>
        <w:ind w:right="420"/>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Протокол від </w:t>
      </w:r>
      <w:r w:rsidR="00EB31EF">
        <w:rPr>
          <w:rFonts w:ascii="Times New Roman" w:eastAsia="Times New Roman" w:hAnsi="Times New Roman" w:cs="Times New Roman"/>
          <w:sz w:val="28"/>
          <w:szCs w:val="28"/>
          <w:lang w:val="uk-UA"/>
        </w:rPr>
        <w:t>«25</w:t>
      </w:r>
      <w:r w:rsidR="00EB31EF" w:rsidRPr="00993F15">
        <w:rPr>
          <w:rFonts w:ascii="Times New Roman" w:eastAsia="Times New Roman" w:hAnsi="Times New Roman" w:cs="Times New Roman"/>
          <w:sz w:val="28"/>
          <w:szCs w:val="28"/>
          <w:lang w:val="uk-UA"/>
        </w:rPr>
        <w:t>»</w:t>
      </w:r>
      <w:r w:rsidR="00EB31EF">
        <w:rPr>
          <w:rFonts w:ascii="Times New Roman" w:eastAsia="Times New Roman" w:hAnsi="Times New Roman" w:cs="Times New Roman"/>
          <w:sz w:val="28"/>
          <w:szCs w:val="28"/>
          <w:lang w:val="uk-UA"/>
        </w:rPr>
        <w:t xml:space="preserve"> серпня </w:t>
      </w:r>
      <w:r w:rsidR="00EB31EF" w:rsidRPr="00993F15">
        <w:rPr>
          <w:rFonts w:ascii="Times New Roman" w:eastAsia="Times New Roman" w:hAnsi="Times New Roman" w:cs="Times New Roman"/>
          <w:sz w:val="28"/>
          <w:szCs w:val="28"/>
          <w:lang w:val="uk-UA"/>
        </w:rPr>
        <w:t>20</w:t>
      </w:r>
      <w:r w:rsidR="00EB31EF">
        <w:rPr>
          <w:rFonts w:ascii="Times New Roman" w:eastAsia="Times New Roman" w:hAnsi="Times New Roman" w:cs="Times New Roman"/>
          <w:sz w:val="28"/>
          <w:szCs w:val="28"/>
          <w:lang w:val="uk-UA"/>
        </w:rPr>
        <w:t>22</w:t>
      </w:r>
      <w:r w:rsidR="00EB31EF" w:rsidRPr="00993F15">
        <w:rPr>
          <w:rFonts w:ascii="Times New Roman" w:eastAsia="Times New Roman" w:hAnsi="Times New Roman" w:cs="Times New Roman"/>
          <w:sz w:val="28"/>
          <w:szCs w:val="28"/>
          <w:lang w:val="uk-UA"/>
        </w:rPr>
        <w:t xml:space="preserve"> року</w:t>
      </w:r>
      <w:r w:rsidR="00EB31EF">
        <w:rPr>
          <w:rFonts w:ascii="Times New Roman" w:eastAsia="Times New Roman" w:hAnsi="Times New Roman" w:cs="Times New Roman"/>
          <w:sz w:val="28"/>
          <w:szCs w:val="28"/>
          <w:lang w:val="uk-UA"/>
        </w:rPr>
        <w:t xml:space="preserve"> </w:t>
      </w:r>
      <w:r w:rsidRPr="0085746B">
        <w:rPr>
          <w:rFonts w:ascii="Times New Roman" w:eastAsia="Times New Roman" w:hAnsi="Times New Roman" w:cs="Times New Roman"/>
          <w:sz w:val="28"/>
          <w:szCs w:val="28"/>
          <w:lang w:val="uk-UA"/>
        </w:rPr>
        <w:t>№</w:t>
      </w:r>
      <w:r w:rsidR="00EB31EF">
        <w:rPr>
          <w:rFonts w:ascii="Times New Roman" w:eastAsia="Times New Roman" w:hAnsi="Times New Roman" w:cs="Times New Roman"/>
          <w:sz w:val="28"/>
          <w:szCs w:val="28"/>
          <w:lang w:val="uk-UA"/>
        </w:rPr>
        <w:t> 1</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tabs>
          <w:tab w:val="left" w:pos="4200"/>
        </w:tabs>
        <w:rPr>
          <w:rFonts w:ascii="Times New Roman" w:eastAsia="Times New Roman" w:hAnsi="Times New Roman" w:cs="Times New Roman"/>
          <w:sz w:val="26"/>
          <w:lang w:val="uk-UA"/>
        </w:rPr>
      </w:pPr>
    </w:p>
    <w:p w:rsidR="00C47FEF" w:rsidRPr="003657AC" w:rsidRDefault="00C47FEF" w:rsidP="00C47FEF">
      <w:pPr>
        <w:tabs>
          <w:tab w:val="left" w:pos="4200"/>
        </w:tabs>
        <w:rPr>
          <w:rFonts w:ascii="Times New Roman" w:eastAsia="Times New Roman" w:hAnsi="Times New Roman" w:cs="Times New Roman"/>
          <w:sz w:val="21"/>
          <w:lang w:val="uk-UA"/>
        </w:rPr>
      </w:pPr>
      <w:r w:rsidRPr="003657AC">
        <w:rPr>
          <w:rFonts w:ascii="Times New Roman" w:eastAsia="Times New Roman" w:hAnsi="Times New Roman" w:cs="Times New Roman"/>
          <w:sz w:val="28"/>
          <w:szCs w:val="28"/>
          <w:lang w:val="uk-UA"/>
        </w:rPr>
        <w:t>Завідувач кафедри</w:t>
      </w:r>
      <w:r w:rsidRPr="003657AC">
        <w:rPr>
          <w:rFonts w:ascii="Times New Roman" w:eastAsia="Times New Roman" w:hAnsi="Times New Roman" w:cs="Times New Roman"/>
          <w:sz w:val="26"/>
          <w:lang w:val="uk-UA"/>
        </w:rPr>
        <w:t xml:space="preserve"> </w:t>
      </w:r>
      <w:r w:rsidRPr="003657AC">
        <w:rPr>
          <w:rFonts w:ascii="Times New Roman" w:eastAsia="Times New Roman" w:hAnsi="Times New Roman" w:cs="Times New Roman"/>
          <w:sz w:val="23"/>
          <w:lang w:val="uk-UA"/>
        </w:rPr>
        <w:t xml:space="preserve">______________ </w:t>
      </w:r>
      <w:r>
        <w:rPr>
          <w:rFonts w:ascii="Times New Roman" w:eastAsia="Times New Roman" w:hAnsi="Times New Roman" w:cs="Times New Roman"/>
          <w:sz w:val="23"/>
          <w:lang w:val="uk-UA"/>
        </w:rPr>
        <w:t xml:space="preserve">       </w:t>
      </w:r>
      <w:r w:rsidRPr="003657AC">
        <w:rPr>
          <w:rFonts w:ascii="Times New Roman" w:eastAsia="Times New Roman" w:hAnsi="Times New Roman" w:cs="Times New Roman"/>
          <w:sz w:val="21"/>
          <w:lang w:val="uk-UA"/>
        </w:rPr>
        <w:t>___</w:t>
      </w:r>
      <w:r w:rsidR="00B11855">
        <w:rPr>
          <w:rFonts w:ascii="Times New Roman" w:eastAsia="Times New Roman" w:hAnsi="Times New Roman" w:cs="Times New Roman"/>
          <w:sz w:val="28"/>
          <w:szCs w:val="28"/>
          <w:u w:val="single"/>
          <w:lang w:val="uk-UA"/>
        </w:rPr>
        <w:t>Антоніна  БАДАН</w:t>
      </w:r>
      <w:r w:rsidRPr="003657AC">
        <w:rPr>
          <w:rFonts w:ascii="Times New Roman" w:eastAsia="Times New Roman" w:hAnsi="Times New Roman" w:cs="Times New Roman"/>
          <w:sz w:val="21"/>
          <w:lang w:val="uk-UA"/>
        </w:rPr>
        <w:t>____</w:t>
      </w:r>
    </w:p>
    <w:p w:rsidR="00C47FEF" w:rsidRPr="003657AC" w:rsidRDefault="00C47FEF" w:rsidP="00C47FEF">
      <w:pPr>
        <w:tabs>
          <w:tab w:val="left" w:pos="2410"/>
          <w:tab w:val="left" w:pos="4800"/>
          <w:tab w:val="left" w:pos="6663"/>
        </w:tabs>
        <w:rPr>
          <w:rFonts w:ascii="Times New Roman" w:eastAsia="Times New Roman" w:hAnsi="Times New Roman" w:cs="Times New Roman"/>
          <w:sz w:val="19"/>
          <w:lang w:val="uk-UA"/>
        </w:rPr>
      </w:pPr>
      <w:r w:rsidRPr="003657AC">
        <w:rPr>
          <w:rFonts w:ascii="Times New Roman" w:eastAsia="Times New Roman" w:hAnsi="Times New Roman" w:cs="Times New Roman"/>
          <w:lang w:val="uk-UA"/>
        </w:rPr>
        <w:tab/>
      </w:r>
      <w:r>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(підпис)                 </w:t>
      </w:r>
      <w:r>
        <w:rPr>
          <w:rFonts w:ascii="Times New Roman" w:eastAsia="Times New Roman" w:hAnsi="Times New Roman" w:cs="Times New Roman"/>
          <w:lang w:val="uk-UA"/>
        </w:rPr>
        <w:t xml:space="preserve">   </w:t>
      </w:r>
      <w:r w:rsidRPr="00FA00EE">
        <w:rPr>
          <w:rFonts w:ascii="Times New Roman" w:eastAsia="Times New Roman" w:hAnsi="Times New Roman" w:cs="Times New Roman"/>
          <w:lang w:val="uk-UA"/>
        </w:rPr>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Pr="003657AC" w:rsidRDefault="00C47FEF" w:rsidP="00C47FEF">
      <w:pPr>
        <w:rPr>
          <w:rFonts w:ascii="Times New Roman" w:hAnsi="Times New Roman" w:cs="Times New Roman"/>
          <w:lang w:val="uk-UA"/>
        </w:rPr>
      </w:pPr>
    </w:p>
    <w:p w:rsidR="00C47FEF" w:rsidRDefault="00C47FEF" w:rsidP="00C47FEF">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t>ЛИСТ ПОГОДЖЕННЯ</w:t>
      </w:r>
    </w:p>
    <w:p w:rsidR="00C47FEF" w:rsidRDefault="00C47FEF" w:rsidP="00C47FEF">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47FEF" w:rsidRPr="0071621D" w:rsidTr="00FA00EE">
        <w:tc>
          <w:tcPr>
            <w:tcW w:w="3282"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47FEF" w:rsidRPr="0071621D" w:rsidTr="00FA00EE">
        <w:trPr>
          <w:trHeight w:val="866"/>
        </w:trPr>
        <w:tc>
          <w:tcPr>
            <w:tcW w:w="3282" w:type="dxa"/>
          </w:tcPr>
          <w:p w:rsidR="00C47FEF" w:rsidRPr="0048337B" w:rsidRDefault="00C47FEF" w:rsidP="00FA00EE">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C47FEF" w:rsidRPr="0048337B" w:rsidRDefault="00B11855" w:rsidP="00FA00EE">
            <w:pPr>
              <w:rPr>
                <w:rFonts w:ascii="Times New Roman" w:hAnsi="Times New Roman" w:cs="Times New Roman"/>
                <w:sz w:val="28"/>
                <w:szCs w:val="28"/>
                <w:lang w:val="uk-UA"/>
              </w:rPr>
            </w:pPr>
            <w:r>
              <w:rPr>
                <w:rFonts w:ascii="Times New Roman" w:hAnsi="Times New Roman" w:cs="Times New Roman"/>
                <w:sz w:val="28"/>
                <w:szCs w:val="28"/>
                <w:lang w:val="uk-UA"/>
              </w:rPr>
              <w:t>Антоніна БАДАН</w:t>
            </w:r>
          </w:p>
        </w:tc>
        <w:tc>
          <w:tcPr>
            <w:tcW w:w="3283" w:type="dxa"/>
          </w:tcPr>
          <w:p w:rsidR="00C47FEF" w:rsidRPr="0071621D" w:rsidRDefault="00C47FEF" w:rsidP="00FA00EE">
            <w:pPr>
              <w:jc w:val="center"/>
              <w:rPr>
                <w:rFonts w:ascii="Times New Roman" w:hAnsi="Times New Roman" w:cs="Times New Roman"/>
                <w:b/>
                <w:sz w:val="28"/>
                <w:szCs w:val="28"/>
                <w:lang w:val="uk-UA"/>
              </w:rPr>
            </w:pPr>
          </w:p>
        </w:tc>
      </w:tr>
    </w:tbl>
    <w:p w:rsidR="00C47FEF" w:rsidRPr="002B3F2C" w:rsidRDefault="00C47FEF" w:rsidP="00C47FEF">
      <w:pPr>
        <w:jc w:val="center"/>
        <w:rPr>
          <w:rFonts w:ascii="Times New Roman" w:hAnsi="Times New Roman" w:cs="Times New Roman"/>
          <w:b/>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C47FEF" w:rsidRPr="002B3F2C" w:rsidRDefault="00C47FEF" w:rsidP="00C47FEF">
      <w:pPr>
        <w:rPr>
          <w:rFonts w:ascii="Times New Roman" w:hAnsi="Times New Roman" w:cs="Times New Roman"/>
          <w:lang w:val="uk-UA"/>
        </w:rPr>
      </w:pPr>
      <w:r>
        <w:rPr>
          <w:rFonts w:ascii="Times New Roman" w:hAnsi="Times New Roman" w:cs="Times New Roman"/>
          <w:sz w:val="28"/>
          <w:szCs w:val="28"/>
          <w:lang w:val="uk-UA"/>
        </w:rPr>
        <w:t xml:space="preserve">спеціальності </w:t>
      </w:r>
      <w:r w:rsidRPr="00C4355E">
        <w:rPr>
          <w:rFonts w:ascii="Times New Roman" w:hAnsi="Times New Roman" w:cs="Times New Roman"/>
          <w:sz w:val="28"/>
          <w:szCs w:val="28"/>
          <w:lang w:val="uk-UA"/>
        </w:rPr>
        <w:t>__________</w:t>
      </w:r>
      <w:r w:rsidR="00B11855" w:rsidRPr="00C4355E">
        <w:rPr>
          <w:rFonts w:ascii="Times New Roman" w:hAnsi="Times New Roman" w:cs="Times New Roman"/>
          <w:sz w:val="28"/>
          <w:szCs w:val="28"/>
          <w:lang w:val="uk-UA"/>
        </w:rPr>
        <w:t>___________________________</w:t>
      </w:r>
      <w:r w:rsidR="00C4355E">
        <w:rPr>
          <w:rFonts w:ascii="Times New Roman" w:hAnsi="Times New Roman" w:cs="Times New Roman"/>
          <w:sz w:val="28"/>
          <w:szCs w:val="28"/>
          <w:lang w:val="uk-UA"/>
        </w:rPr>
        <w:t>__</w:t>
      </w:r>
      <w:r w:rsidR="00EB31EF">
        <w:rPr>
          <w:rFonts w:ascii="Times New Roman" w:hAnsi="Times New Roman" w:cs="Times New Roman"/>
          <w:sz w:val="28"/>
          <w:szCs w:val="28"/>
          <w:lang w:val="uk-UA"/>
        </w:rPr>
        <w:t>_</w:t>
      </w:r>
      <w:r w:rsidR="00B11855" w:rsidRPr="00C4355E">
        <w:rPr>
          <w:rFonts w:ascii="Times New Roman" w:hAnsi="Times New Roman" w:cs="Times New Roman"/>
          <w:sz w:val="28"/>
          <w:szCs w:val="28"/>
          <w:u w:val="single"/>
          <w:lang w:val="uk-UA"/>
        </w:rPr>
        <w:t xml:space="preserve"> </w:t>
      </w:r>
      <w:r w:rsidR="00EB31EF" w:rsidRPr="00EB31EF">
        <w:rPr>
          <w:rFonts w:ascii="Times New Roman" w:hAnsi="Times New Roman" w:cs="Times New Roman"/>
          <w:sz w:val="28"/>
          <w:szCs w:val="28"/>
          <w:u w:val="single"/>
          <w:lang w:val="uk-UA"/>
        </w:rPr>
        <w:t>Антоніна БАДАН</w:t>
      </w:r>
      <w:r w:rsidRPr="00C4355E">
        <w:rPr>
          <w:rFonts w:ascii="Times New Roman" w:hAnsi="Times New Roman" w:cs="Times New Roman"/>
          <w:lang w:val="uk-UA"/>
        </w:rPr>
        <w:tab/>
      </w:r>
      <w:r w:rsidRPr="00C4355E">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C47FEF" w:rsidRDefault="00EB31EF" w:rsidP="00EB31EF">
      <w:pPr>
        <w:rPr>
          <w:rFonts w:ascii="Times New Roman" w:eastAsia="Times New Roman" w:hAnsi="Times New Roman" w:cs="Times New Roman"/>
          <w:b/>
          <w:sz w:val="28"/>
          <w:szCs w:val="24"/>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Pr="003657AC" w:rsidRDefault="00C47FEF" w:rsidP="00C47FEF">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C47FEF" w:rsidRPr="003657AC" w:rsidRDefault="00C47FEF" w:rsidP="00C47FEF">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47FEF" w:rsidRPr="00426ED3" w:rsidTr="00FA00EE">
        <w:trPr>
          <w:jc w:val="center"/>
        </w:trPr>
        <w:tc>
          <w:tcPr>
            <w:tcW w:w="2272"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bl>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EB31EF" w:rsidRPr="003657AC" w:rsidRDefault="00EB31EF" w:rsidP="00C47FEF">
      <w:pPr>
        <w:jc w:val="center"/>
        <w:rPr>
          <w:rFonts w:ascii="Times New Roman" w:eastAsia="Times New Roman" w:hAnsi="Times New Roman" w:cs="Times New Roman"/>
          <w:sz w:val="28"/>
          <w:szCs w:val="24"/>
          <w:lang w:val="uk-UA"/>
        </w:rPr>
      </w:pPr>
      <w:bookmarkStart w:id="0" w:name="_GoBack"/>
      <w:bookmarkEnd w:id="0"/>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b/>
          <w:sz w:val="28"/>
          <w:lang w:val="uk-UA"/>
        </w:rPr>
      </w:pPr>
      <w:r w:rsidRPr="003657AC">
        <w:rPr>
          <w:rFonts w:ascii="Times New Roman" w:eastAsia="Times New Roman" w:hAnsi="Times New Roman" w:cs="Times New Roman"/>
          <w:b/>
          <w:sz w:val="28"/>
          <w:lang w:val="uk-UA"/>
        </w:rPr>
        <w:lastRenderedPageBreak/>
        <w:t xml:space="preserve">МЕТА, КОМПЕТЕНТНОСТІ, РЕЗУЛЬТАТИ НАВЧАННЯ </w:t>
      </w:r>
      <w:r w:rsidRPr="003657AC">
        <w:rPr>
          <w:rFonts w:ascii="Times New Roman" w:eastAsia="Times New Roman" w:hAnsi="Times New Roman" w:cs="Times New Roman"/>
          <w:b/>
          <w:sz w:val="28"/>
          <w:lang w:val="uk-UA"/>
        </w:rPr>
        <w:br/>
        <w:t>ТА СТРУКТУРНО-ЛОГІЧНА СХЕМА ВИВЧЕННЯ НАВЧАЛЬНОЇ ДИСЦИПЛІНИ</w:t>
      </w:r>
    </w:p>
    <w:p w:rsidR="00C47FEF" w:rsidRPr="003657AC" w:rsidRDefault="00C47FEF" w:rsidP="00C47FEF">
      <w:pPr>
        <w:jc w:val="center"/>
        <w:rPr>
          <w:rFonts w:ascii="Times New Roman" w:eastAsia="Times New Roman" w:hAnsi="Times New Roman" w:cs="Times New Roman"/>
          <w:b/>
          <w:sz w:val="28"/>
          <w:szCs w:val="24"/>
          <w:lang w:val="uk-UA"/>
        </w:rPr>
      </w:pPr>
    </w:p>
    <w:p w:rsidR="006F3A61" w:rsidRDefault="003A3D51" w:rsidP="00C4355E">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Метою дисципліни «Переклад в галузі фізики та хімії (німецька мова)</w:t>
      </w:r>
      <w:r w:rsidR="00C47FE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є </w:t>
      </w:r>
      <w:r w:rsidR="00986C19">
        <w:rPr>
          <w:rFonts w:ascii="Times New Roman" w:eastAsia="Times New Roman" w:hAnsi="Times New Roman" w:cs="Times New Roman"/>
          <w:sz w:val="28"/>
          <w:szCs w:val="28"/>
          <w:lang w:val="uk-UA"/>
        </w:rPr>
        <w:t xml:space="preserve">формування та розвиток у студентів відповідних перекладацьких навиків та вмінь, що необхідні для здійснення високоякісного перекладу з німецької мови на українську та навпаки в галузі фізики та хімії.    </w:t>
      </w:r>
    </w:p>
    <w:p w:rsidR="00C4355E" w:rsidRDefault="00C4355E" w:rsidP="00C4355E">
      <w:pPr>
        <w:spacing w:line="360" w:lineRule="auto"/>
        <w:jc w:val="both"/>
        <w:rPr>
          <w:rFonts w:ascii="Times New Roman" w:eastAsia="Times New Roman" w:hAnsi="Times New Roman" w:cs="Times New Roman"/>
          <w:sz w:val="28"/>
          <w:szCs w:val="28"/>
          <w:lang w:val="uk-UA"/>
        </w:rPr>
      </w:pPr>
    </w:p>
    <w:p w:rsidR="00C47FEF" w:rsidRPr="00AD56A1" w:rsidRDefault="00C47FEF" w:rsidP="00C4355E">
      <w:pPr>
        <w:spacing w:line="360" w:lineRule="auto"/>
        <w:jc w:val="both"/>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Компетентності:</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ЗК2. Навички використання інформаційних і комунікаційних технологій. </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ЗК3.Здатність до пошуку, опрацювання та аналізу інформації з різних джерел.</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ФК1. Здатність застосовувати поглиблені знання з обраної філологічної спеціалізації для вирішення професійних завдань.</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ФК2. Усвідомлення    ролі   експресивних,  емоційних,  логічних   засобів   мови   для досягнення запланованого прагматичного результату.</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ФК6. Здатність вільно користуватися спеціальною термінологією в обраній галузі філологічних досліджень. </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ФК13. Усвідомлення актуальних проблем перекладу та термінознавства як прикладних лінгвістичних дисциплін. </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ФК15.Здатність застосовувати методику проведення попереднього перекладацького аналізу науково-технічного тексту-оригіналу для визначення ступеня його складності та постановки мовних та перекладацьких проблем.</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ФК20. Здатність опанувати лексичними, термінологічними та грамат</w:t>
      </w:r>
      <w:r w:rsidR="008D7389" w:rsidRPr="00C4355E">
        <w:rPr>
          <w:rFonts w:ascii="Times New Roman" w:hAnsi="Times New Roman" w:cs="Times New Roman"/>
          <w:sz w:val="28"/>
          <w:szCs w:val="28"/>
          <w:lang w:val="uk-UA"/>
        </w:rPr>
        <w:t xml:space="preserve">ичними особливостями перекладу </w:t>
      </w:r>
      <w:r w:rsidRPr="00C4355E">
        <w:rPr>
          <w:rFonts w:ascii="Times New Roman" w:hAnsi="Times New Roman" w:cs="Times New Roman"/>
          <w:sz w:val="28"/>
          <w:szCs w:val="28"/>
          <w:lang w:val="uk-UA"/>
        </w:rPr>
        <w:t>англомовних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w:t>
      </w:r>
    </w:p>
    <w:p w:rsidR="006F3A61" w:rsidRDefault="006F3A61" w:rsidP="006F3A61">
      <w:pPr>
        <w:spacing w:line="360" w:lineRule="auto"/>
        <w:ind w:firstLine="709"/>
        <w:jc w:val="both"/>
        <w:rPr>
          <w:rFonts w:ascii="Times New Roman" w:eastAsia="Times New Roman" w:hAnsi="Times New Roman" w:cs="Times New Roman"/>
          <w:sz w:val="28"/>
          <w:szCs w:val="28"/>
          <w:lang w:val="uk-UA"/>
        </w:rPr>
      </w:pPr>
    </w:p>
    <w:p w:rsidR="006F3A61" w:rsidRDefault="006F3A61" w:rsidP="006F3A61">
      <w:pPr>
        <w:spacing w:line="360" w:lineRule="auto"/>
        <w:ind w:firstLine="709"/>
        <w:jc w:val="both"/>
        <w:rPr>
          <w:rFonts w:ascii="Times New Roman" w:eastAsia="Times New Roman" w:hAnsi="Times New Roman" w:cs="Times New Roman"/>
          <w:sz w:val="28"/>
          <w:szCs w:val="28"/>
          <w:lang w:val="uk-UA"/>
        </w:rPr>
      </w:pPr>
    </w:p>
    <w:p w:rsidR="00C47FEF" w:rsidRPr="00C4355E" w:rsidRDefault="00C47FEF" w:rsidP="00C4355E">
      <w:pPr>
        <w:spacing w:line="360" w:lineRule="auto"/>
        <w:jc w:val="both"/>
        <w:rPr>
          <w:rFonts w:ascii="Times New Roman" w:eastAsia="Times New Roman" w:hAnsi="Times New Roman" w:cs="Times New Roman"/>
          <w:sz w:val="28"/>
          <w:szCs w:val="28"/>
          <w:lang w:val="uk-UA"/>
        </w:rPr>
      </w:pPr>
      <w:r w:rsidRPr="00C4355E">
        <w:rPr>
          <w:rFonts w:ascii="Times New Roman" w:eastAsia="Times New Roman" w:hAnsi="Times New Roman" w:cs="Times New Roman"/>
          <w:sz w:val="28"/>
          <w:szCs w:val="28"/>
          <w:lang w:val="uk-UA"/>
        </w:rPr>
        <w:lastRenderedPageBreak/>
        <w:t>Результати навчання:</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6F3A61" w:rsidRPr="00C4355E" w:rsidRDefault="006F3A61" w:rsidP="00C4355E">
      <w:pPr>
        <w:spacing w:line="360" w:lineRule="auto"/>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РН15. Уміти виокремлювати лексичні, термінологічні та граматичні особливості перекладу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 та передати їх специфіку при перекладі з англійської/німецької мов на українську та робити зворотній переклад.</w:t>
      </w:r>
    </w:p>
    <w:p w:rsidR="00C47FEF" w:rsidRPr="00933212" w:rsidRDefault="00C47FEF" w:rsidP="00C47FEF">
      <w:pPr>
        <w:jc w:val="both"/>
        <w:rPr>
          <w:rFonts w:ascii="Times New Roman" w:eastAsia="Times New Roman" w:hAnsi="Times New Roman" w:cs="Times New Roman"/>
          <w:sz w:val="28"/>
          <w:szCs w:val="24"/>
          <w:lang w:val="uk-UA"/>
        </w:rPr>
      </w:pPr>
    </w:p>
    <w:p w:rsidR="00C47FEF" w:rsidRPr="00B86B2D" w:rsidRDefault="00C47FEF" w:rsidP="00C4355E">
      <w:pPr>
        <w:spacing w:after="120"/>
        <w:jc w:val="both"/>
        <w:rPr>
          <w:rFonts w:ascii="Times New Roman" w:eastAsia="Times New Roman" w:hAnsi="Times New Roman" w:cs="Times New Roman"/>
          <w:sz w:val="28"/>
          <w:szCs w:val="24"/>
          <w:lang w:val="uk-UA"/>
        </w:rPr>
      </w:pPr>
      <w:r w:rsidRPr="00B86B2D">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47FEF" w:rsidRPr="003657AC" w:rsidTr="00FA00EE">
        <w:trPr>
          <w:jc w:val="center"/>
        </w:trPr>
        <w:tc>
          <w:tcPr>
            <w:tcW w:w="4836" w:type="dxa"/>
            <w:shd w:val="clear" w:color="auto" w:fill="auto"/>
          </w:tcPr>
          <w:p w:rsidR="00C47FEF"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p w:rsidR="00C47FEF" w:rsidRPr="00B86B2D" w:rsidRDefault="00C47FEF" w:rsidP="00FA00EE">
            <w:pPr>
              <w:ind w:left="57"/>
              <w:jc w:val="center"/>
              <w:rPr>
                <w:rFonts w:ascii="Times New Roman" w:eastAsia="Times New Roman" w:hAnsi="Times New Roman" w:cs="Times New Roman"/>
                <w:sz w:val="28"/>
                <w:szCs w:val="24"/>
                <w:lang w:val="uk-UA"/>
              </w:rPr>
            </w:pPr>
          </w:p>
        </w:tc>
        <w:tc>
          <w:tcPr>
            <w:tcW w:w="4803" w:type="dxa"/>
            <w:shd w:val="clear" w:color="auto" w:fill="auto"/>
          </w:tcPr>
          <w:p w:rsidR="00C47FEF" w:rsidRPr="003657AC"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7FEF" w:rsidRPr="003657AC" w:rsidTr="00FA00EE">
        <w:trPr>
          <w:jc w:val="center"/>
        </w:trPr>
        <w:tc>
          <w:tcPr>
            <w:tcW w:w="4836" w:type="dxa"/>
            <w:shd w:val="clear" w:color="auto" w:fill="auto"/>
          </w:tcPr>
          <w:p w:rsidR="00C47FEF" w:rsidRPr="009107B2" w:rsidRDefault="00986C19" w:rsidP="00FA00EE">
            <w:pPr>
              <w:ind w:left="57"/>
              <w:jc w:val="both"/>
              <w:rPr>
                <w:rFonts w:ascii="Times New Roman" w:eastAsia="Times New Roman" w:hAnsi="Times New Roman" w:cs="Times New Roman"/>
                <w:sz w:val="28"/>
                <w:szCs w:val="24"/>
                <w:lang w:val="uk-UA"/>
              </w:rPr>
            </w:pPr>
            <w:r w:rsidRPr="009107B2">
              <w:rPr>
                <w:rFonts w:ascii="Times New Roman" w:eastAsia="Times New Roman" w:hAnsi="Times New Roman" w:cs="Times New Roman"/>
                <w:sz w:val="28"/>
                <w:szCs w:val="24"/>
                <w:lang w:val="uk-UA"/>
              </w:rPr>
              <w:t>Практичний курс другої іноземної мови (німецька мова)</w:t>
            </w:r>
          </w:p>
        </w:tc>
        <w:tc>
          <w:tcPr>
            <w:tcW w:w="4803" w:type="dxa"/>
            <w:shd w:val="clear" w:color="auto" w:fill="auto"/>
          </w:tcPr>
          <w:p w:rsidR="00C47FEF" w:rsidRPr="009107B2" w:rsidRDefault="00986C19" w:rsidP="00FA00EE">
            <w:pPr>
              <w:ind w:left="57"/>
              <w:jc w:val="both"/>
              <w:rPr>
                <w:rFonts w:ascii="Times New Roman" w:eastAsia="Times New Roman" w:hAnsi="Times New Roman" w:cs="Times New Roman"/>
                <w:sz w:val="28"/>
                <w:szCs w:val="24"/>
                <w:lang w:val="uk-UA"/>
              </w:rPr>
            </w:pPr>
            <w:r w:rsidRPr="009107B2">
              <w:rPr>
                <w:rFonts w:ascii="Times New Roman" w:eastAsia="Times New Roman" w:hAnsi="Times New Roman" w:cs="Times New Roman"/>
                <w:sz w:val="28"/>
                <w:szCs w:val="24"/>
                <w:lang w:val="uk-UA"/>
              </w:rPr>
              <w:t xml:space="preserve">Перекладацька </w:t>
            </w:r>
            <w:r w:rsidR="00C47FEF" w:rsidRPr="009107B2">
              <w:rPr>
                <w:rFonts w:ascii="Times New Roman" w:eastAsia="Times New Roman" w:hAnsi="Times New Roman" w:cs="Times New Roman"/>
                <w:sz w:val="28"/>
                <w:szCs w:val="24"/>
                <w:lang w:val="uk-UA"/>
              </w:rPr>
              <w:t>практика</w:t>
            </w:r>
          </w:p>
        </w:tc>
      </w:tr>
      <w:tr w:rsidR="00C47FEF" w:rsidRPr="003657AC" w:rsidTr="00FA00EE">
        <w:trPr>
          <w:jc w:val="center"/>
        </w:trPr>
        <w:tc>
          <w:tcPr>
            <w:tcW w:w="4836" w:type="dxa"/>
            <w:shd w:val="clear" w:color="auto" w:fill="auto"/>
          </w:tcPr>
          <w:p w:rsidR="00C47FEF" w:rsidRPr="009107B2" w:rsidRDefault="00986C19" w:rsidP="00FA00EE">
            <w:pPr>
              <w:ind w:left="57"/>
              <w:jc w:val="both"/>
              <w:rPr>
                <w:rFonts w:ascii="Times New Roman" w:eastAsia="Times New Roman" w:hAnsi="Times New Roman" w:cs="Times New Roman"/>
                <w:sz w:val="28"/>
                <w:szCs w:val="24"/>
                <w:lang w:val="uk-UA"/>
              </w:rPr>
            </w:pPr>
            <w:r w:rsidRPr="009107B2">
              <w:rPr>
                <w:rFonts w:ascii="Times New Roman" w:eastAsia="Times New Roman" w:hAnsi="Times New Roman" w:cs="Times New Roman"/>
                <w:sz w:val="28"/>
                <w:szCs w:val="24"/>
                <w:lang w:val="uk-UA"/>
              </w:rPr>
              <w:t xml:space="preserve">Проблеми перекладу науково-технічної літератури (німецька мова) </w:t>
            </w:r>
          </w:p>
        </w:tc>
        <w:tc>
          <w:tcPr>
            <w:tcW w:w="4803" w:type="dxa"/>
            <w:shd w:val="clear" w:color="auto" w:fill="auto"/>
          </w:tcPr>
          <w:p w:rsidR="00C47FEF" w:rsidRPr="009107B2" w:rsidRDefault="00C47FEF" w:rsidP="00FA00EE">
            <w:pPr>
              <w:ind w:left="57"/>
              <w:jc w:val="both"/>
              <w:rPr>
                <w:rFonts w:ascii="Times New Roman" w:eastAsia="Times New Roman" w:hAnsi="Times New Roman" w:cs="Times New Roman"/>
                <w:sz w:val="28"/>
                <w:szCs w:val="24"/>
                <w:lang w:val="uk-UA"/>
              </w:rPr>
            </w:pPr>
          </w:p>
        </w:tc>
      </w:tr>
      <w:tr w:rsidR="00C47FEF" w:rsidRPr="003657AC" w:rsidTr="00FA00EE">
        <w:trPr>
          <w:jc w:val="center"/>
        </w:trPr>
        <w:tc>
          <w:tcPr>
            <w:tcW w:w="4836" w:type="dxa"/>
            <w:shd w:val="clear" w:color="auto" w:fill="auto"/>
          </w:tcPr>
          <w:p w:rsidR="00C47FEF" w:rsidRPr="009107B2" w:rsidRDefault="00986C19" w:rsidP="00FA00EE">
            <w:pPr>
              <w:ind w:left="57"/>
              <w:jc w:val="both"/>
              <w:rPr>
                <w:rFonts w:ascii="Times New Roman" w:eastAsia="Times New Roman" w:hAnsi="Times New Roman" w:cs="Times New Roman"/>
                <w:sz w:val="28"/>
                <w:szCs w:val="24"/>
                <w:lang w:val="uk-UA"/>
              </w:rPr>
            </w:pPr>
            <w:r w:rsidRPr="009107B2">
              <w:rPr>
                <w:rFonts w:ascii="Times New Roman" w:eastAsia="Times New Roman" w:hAnsi="Times New Roman" w:cs="Times New Roman"/>
                <w:sz w:val="28"/>
                <w:szCs w:val="24"/>
                <w:lang w:val="uk-UA"/>
              </w:rPr>
              <w:t>Редагування науково-технічних перекладів (німецька мова)</w:t>
            </w:r>
          </w:p>
        </w:tc>
        <w:tc>
          <w:tcPr>
            <w:tcW w:w="4803" w:type="dxa"/>
            <w:shd w:val="clear" w:color="auto" w:fill="auto"/>
          </w:tcPr>
          <w:p w:rsidR="00C47FEF" w:rsidRPr="009107B2" w:rsidRDefault="00C47FEF" w:rsidP="00FA00EE">
            <w:pPr>
              <w:ind w:left="57"/>
              <w:jc w:val="both"/>
              <w:rPr>
                <w:rFonts w:ascii="Times New Roman" w:eastAsia="Times New Roman" w:hAnsi="Times New Roman" w:cs="Times New Roman"/>
                <w:sz w:val="28"/>
                <w:szCs w:val="24"/>
                <w:lang w:val="uk-UA"/>
              </w:rPr>
            </w:pPr>
          </w:p>
        </w:tc>
      </w:tr>
    </w:tbl>
    <w:p w:rsidR="00C47FEF" w:rsidRPr="003657AC" w:rsidRDefault="00C47FEF" w:rsidP="00C47FEF">
      <w:pPr>
        <w:jc w:val="both"/>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ind w:firstLine="600"/>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4"/>
          <w:lang w:val="uk-UA"/>
        </w:rPr>
        <w:br w:type="page"/>
      </w:r>
      <w:r w:rsidRPr="003657AC">
        <w:rPr>
          <w:rFonts w:ascii="Times New Roman" w:eastAsia="Times New Roman" w:hAnsi="Times New Roman" w:cs="Times New Roman"/>
          <w:b/>
          <w:sz w:val="28"/>
          <w:szCs w:val="24"/>
          <w:lang w:val="uk-UA"/>
        </w:rPr>
        <w:lastRenderedPageBreak/>
        <w:t>ОПИС НАВЧАЛЬНОЇ ДИСЦИПЛІНИ</w:t>
      </w:r>
    </w:p>
    <w:p w:rsidR="00C47FEF" w:rsidRPr="003657AC" w:rsidRDefault="00C47FEF" w:rsidP="00C47FEF">
      <w:pPr>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C47FEF" w:rsidRDefault="00C47FEF" w:rsidP="00C47FEF">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47FEF" w:rsidRPr="002B3F2C" w:rsidTr="00FA00EE">
        <w:trPr>
          <w:trHeight w:val="361"/>
        </w:trPr>
        <w:tc>
          <w:tcPr>
            <w:tcW w:w="711"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C47FEF" w:rsidRPr="002B3F2C" w:rsidTr="00FA00EE">
        <w:trPr>
          <w:trHeight w:val="375"/>
        </w:trPr>
        <w:tc>
          <w:tcPr>
            <w:tcW w:w="71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r>
      <w:tr w:rsidR="00C47FEF" w:rsidRPr="002B3F2C" w:rsidTr="00FA00EE">
        <w:trPr>
          <w:cantSplit/>
          <w:trHeight w:val="3212"/>
        </w:trPr>
        <w:tc>
          <w:tcPr>
            <w:tcW w:w="711"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C47FEF" w:rsidRPr="002B3F2C" w:rsidTr="00FA00EE">
        <w:tc>
          <w:tcPr>
            <w:tcW w:w="71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C47FEF" w:rsidRPr="002B3F2C" w:rsidTr="00FA00EE">
        <w:tc>
          <w:tcPr>
            <w:tcW w:w="71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10</w:t>
            </w:r>
          </w:p>
        </w:tc>
        <w:tc>
          <w:tcPr>
            <w:tcW w:w="712"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120/4</w:t>
            </w:r>
            <w:r w:rsidRPr="00AD56A1">
              <w:rPr>
                <w:rFonts w:ascii="Times New Roman" w:eastAsia="Times New Roman" w:hAnsi="Times New Roman" w:cs="Times New Roman"/>
                <w:sz w:val="28"/>
                <w:szCs w:val="28"/>
                <w:lang w:val="uk-UA"/>
              </w:rPr>
              <w:t>,0</w:t>
            </w:r>
          </w:p>
        </w:tc>
        <w:tc>
          <w:tcPr>
            <w:tcW w:w="779"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780"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c>
          <w:tcPr>
            <w:tcW w:w="850"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0"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992"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992" w:type="dxa"/>
            <w:shd w:val="clear" w:color="auto" w:fill="auto"/>
          </w:tcPr>
          <w:p w:rsidR="00C47FEF" w:rsidRPr="00AD56A1" w:rsidRDefault="00F56AF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C47FEF" w:rsidRPr="003657AC" w:rsidRDefault="00C47FEF" w:rsidP="00C47FEF">
      <w:pPr>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sz w:val="28"/>
          <w:szCs w:val="24"/>
          <w:lang w:val="uk-UA"/>
        </w:rPr>
      </w:pPr>
      <w:r w:rsidRPr="003657AC">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w:t>
      </w:r>
      <w:r w:rsidRPr="00BC4338">
        <w:rPr>
          <w:rFonts w:ascii="Times New Roman" w:eastAsia="Times New Roman" w:hAnsi="Times New Roman" w:cs="Times New Roman"/>
          <w:sz w:val="28"/>
          <w:szCs w:val="24"/>
          <w:lang w:val="uk-UA"/>
        </w:rPr>
        <w:t xml:space="preserve">складає </w:t>
      </w:r>
      <w:r w:rsidR="00BC4338">
        <w:rPr>
          <w:rFonts w:ascii="Times New Roman" w:eastAsia="Times New Roman" w:hAnsi="Times New Roman" w:cs="Times New Roman"/>
          <w:sz w:val="28"/>
          <w:szCs w:val="24"/>
          <w:u w:val="single"/>
          <w:lang w:val="uk-UA"/>
        </w:rPr>
        <w:t xml:space="preserve">   </w:t>
      </w:r>
      <w:r w:rsidR="00BC4338" w:rsidRPr="00BC4338">
        <w:rPr>
          <w:rFonts w:ascii="Times New Roman" w:eastAsia="Times New Roman" w:hAnsi="Times New Roman" w:cs="Times New Roman"/>
          <w:sz w:val="28"/>
          <w:szCs w:val="24"/>
          <w:u w:val="single"/>
          <w:lang w:val="uk-UA"/>
        </w:rPr>
        <w:t>40</w:t>
      </w:r>
      <w:r w:rsidRPr="00BC4338">
        <w:rPr>
          <w:rFonts w:ascii="Times New Roman" w:eastAsia="Times New Roman" w:hAnsi="Times New Roman" w:cs="Times New Roman"/>
          <w:sz w:val="28"/>
          <w:szCs w:val="24"/>
          <w:u w:val="single"/>
          <w:lang w:val="uk-UA"/>
        </w:rPr>
        <w:t> %</w:t>
      </w:r>
      <w:r w:rsidRPr="00BC4338">
        <w:rPr>
          <w:rFonts w:ascii="Times New Roman" w:eastAsia="Times New Roman" w:hAnsi="Times New Roman" w:cs="Times New Roman"/>
          <w:sz w:val="28"/>
          <w:szCs w:val="24"/>
          <w:lang w:val="uk-UA"/>
        </w:rPr>
        <w:t>:</w:t>
      </w:r>
      <w:r w:rsidR="00F56AF8" w:rsidRPr="00BC4338">
        <w:rPr>
          <w:rFonts w:ascii="Times New Roman" w:eastAsia="Times New Roman" w:hAnsi="Times New Roman" w:cs="Times New Roman"/>
          <w:sz w:val="28"/>
          <w:szCs w:val="24"/>
          <w:lang w:val="uk-UA"/>
        </w:rPr>
        <w:t xml:space="preserve"> 48</w:t>
      </w:r>
      <w:r w:rsidRPr="00BC4338">
        <w:rPr>
          <w:rFonts w:ascii="Times New Roman" w:eastAsia="Times New Roman" w:hAnsi="Times New Roman" w:cs="Times New Roman"/>
          <w:sz w:val="28"/>
          <w:szCs w:val="24"/>
          <w:lang w:val="uk-UA"/>
        </w:rPr>
        <w:t> год. / 120 год.</w:t>
      </w:r>
      <w:r>
        <w:rPr>
          <w:rFonts w:ascii="Times New Roman" w:eastAsia="Times New Roman" w:hAnsi="Times New Roman" w:cs="Times New Roman"/>
          <w:sz w:val="28"/>
          <w:szCs w:val="24"/>
          <w:lang w:val="uk-UA"/>
        </w:rPr>
        <w:t xml:space="preserve"> </w:t>
      </w:r>
    </w:p>
    <w:p w:rsidR="00C47FEF" w:rsidRPr="003657AC" w:rsidRDefault="00C47FEF" w:rsidP="00C47FEF">
      <w:pPr>
        <w:ind w:firstLine="600"/>
        <w:jc w:val="center"/>
        <w:rPr>
          <w:rFonts w:ascii="Times New Roman" w:eastAsia="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r w:rsidRPr="003657AC">
        <w:rPr>
          <w:rFonts w:ascii="Times New Roman" w:eastAsia="Times New Roman" w:hAnsi="Times New Roman" w:cs="Times New Roman"/>
          <w:b/>
          <w:sz w:val="28"/>
          <w:szCs w:val="28"/>
          <w:lang w:val="uk-UA"/>
        </w:rPr>
        <w:br w:type="page"/>
      </w:r>
    </w:p>
    <w:p w:rsidR="00C47FEF" w:rsidRPr="002B3F2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СТРУКТУРА НАВЧАЛЬНОЇ ДИСЦИПЛІНИ</w:t>
      </w:r>
    </w:p>
    <w:p w:rsidR="00C47FEF" w:rsidRPr="009E5635" w:rsidRDefault="00C47FEF" w:rsidP="00C47FEF">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47FEF" w:rsidRPr="00C151E0" w:rsidTr="00FA00EE">
        <w:trPr>
          <w:cantSplit/>
          <w:trHeight w:val="2816"/>
          <w:jc w:val="center"/>
        </w:trPr>
        <w:tc>
          <w:tcPr>
            <w:tcW w:w="572"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ПЗ, СР)</w:t>
            </w:r>
          </w:p>
        </w:tc>
        <w:tc>
          <w:tcPr>
            <w:tcW w:w="793"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C47FEF"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2B3CBE">
              <w:rPr>
                <w:rFonts w:ascii="Times New Roman" w:eastAsia="Times New Roman" w:hAnsi="Times New Roman" w:cs="Times New Roman"/>
                <w:sz w:val="24"/>
                <w:szCs w:val="24"/>
                <w:lang w:val="uk-UA"/>
              </w:rPr>
              <w:t>Рекомендована література</w:t>
            </w:r>
            <w:r w:rsidRPr="00C151E0">
              <w:rPr>
                <w:rFonts w:ascii="Times New Roman" w:eastAsia="Times New Roman" w:hAnsi="Times New Roman" w:cs="Times New Roman"/>
                <w:sz w:val="24"/>
                <w:szCs w:val="24"/>
                <w:lang w:val="uk-UA"/>
              </w:rPr>
              <w:t xml:space="preserve"> (базова, допоміжна)</w:t>
            </w:r>
          </w:p>
        </w:tc>
      </w:tr>
      <w:tr w:rsidR="00C47FEF" w:rsidRPr="001A3648" w:rsidTr="00C101EC">
        <w:trPr>
          <w:trHeight w:val="395"/>
          <w:jc w:val="center"/>
        </w:trPr>
        <w:tc>
          <w:tcPr>
            <w:tcW w:w="57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908"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93"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81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559"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C47FEF" w:rsidRPr="00023C7A" w:rsidTr="00FA00EE">
        <w:trPr>
          <w:trHeight w:val="343"/>
          <w:jc w:val="center"/>
        </w:trPr>
        <w:tc>
          <w:tcPr>
            <w:tcW w:w="572"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08" w:type="dxa"/>
            <w:shd w:val="clear" w:color="auto" w:fill="auto"/>
          </w:tcPr>
          <w:p w:rsidR="00C47FEF" w:rsidRPr="004314EC" w:rsidRDefault="003D6A53"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r w:rsidR="00C47FEF">
              <w:rPr>
                <w:rFonts w:ascii="Times New Roman" w:eastAsia="Times New Roman" w:hAnsi="Times New Roman" w:cs="Times New Roman"/>
                <w:sz w:val="24"/>
                <w:szCs w:val="24"/>
                <w:lang w:val="uk-UA"/>
              </w:rPr>
              <w:t>-1</w:t>
            </w:r>
          </w:p>
        </w:tc>
        <w:tc>
          <w:tcPr>
            <w:tcW w:w="793" w:type="dxa"/>
            <w:shd w:val="clear" w:color="auto" w:fill="auto"/>
          </w:tcPr>
          <w:p w:rsidR="00C47FEF" w:rsidRPr="003E6206" w:rsidRDefault="00847E3F" w:rsidP="00FA00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2</w:t>
            </w:r>
          </w:p>
        </w:tc>
        <w:tc>
          <w:tcPr>
            <w:tcW w:w="5812" w:type="dxa"/>
            <w:shd w:val="clear" w:color="auto" w:fill="auto"/>
          </w:tcPr>
          <w:p w:rsidR="00C47FEF" w:rsidRPr="00B107C0" w:rsidRDefault="00023C7A" w:rsidP="003D6A5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Тема 1. </w:t>
            </w:r>
            <w:r w:rsidRPr="00023C7A">
              <w:rPr>
                <w:rFonts w:ascii="Times New Roman" w:eastAsia="Times New Roman" w:hAnsi="Times New Roman" w:cs="Times New Roman"/>
                <w:sz w:val="24"/>
                <w:szCs w:val="24"/>
                <w:lang w:val="de-DE"/>
              </w:rPr>
              <w:t>Die</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ber</w:t>
            </w:r>
            <w:r w:rsidRPr="00333BB9">
              <w:rPr>
                <w:rFonts w:ascii="Times New Roman" w:eastAsia="Times New Roman" w:hAnsi="Times New Roman" w:cs="Times New Roman"/>
                <w:sz w:val="24"/>
                <w:szCs w:val="24"/>
                <w:lang w:val="uk-UA"/>
              </w:rPr>
              <w:t>ü</w:t>
            </w:r>
            <w:r w:rsidRPr="00023C7A">
              <w:rPr>
                <w:rFonts w:ascii="Times New Roman" w:eastAsia="Times New Roman" w:hAnsi="Times New Roman" w:cs="Times New Roman"/>
                <w:sz w:val="24"/>
                <w:szCs w:val="24"/>
                <w:lang w:val="de-DE"/>
              </w:rPr>
              <w:t>hmtesten</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Physiker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der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Welt</w:t>
            </w:r>
            <w:r w:rsidRPr="00333BB9">
              <w:rPr>
                <w:rFonts w:ascii="Times New Roman" w:eastAsia="Times New Roman" w:hAnsi="Times New Roman" w:cs="Times New Roman"/>
                <w:sz w:val="24"/>
                <w:szCs w:val="24"/>
                <w:lang w:val="uk-UA"/>
              </w:rPr>
              <w:t xml:space="preserve">. </w:t>
            </w:r>
            <w:r w:rsidR="003E6206">
              <w:rPr>
                <w:rFonts w:ascii="Times New Roman" w:eastAsia="Times New Roman" w:hAnsi="Times New Roman" w:cs="Times New Roman"/>
                <w:sz w:val="24"/>
                <w:szCs w:val="24"/>
                <w:lang w:val="uk-UA"/>
              </w:rPr>
              <w:t xml:space="preserve">Письмовий переклад фахового тексту </w:t>
            </w:r>
            <w:r w:rsidR="003E6206" w:rsidRPr="00023C7A">
              <w:rPr>
                <w:rFonts w:ascii="Times New Roman" w:eastAsia="Times New Roman" w:hAnsi="Times New Roman" w:cs="Times New Roman"/>
                <w:sz w:val="24"/>
                <w:szCs w:val="24"/>
                <w:lang w:val="de-DE"/>
              </w:rPr>
              <w:t>Die</w:t>
            </w:r>
            <w:r w:rsidR="003E6206" w:rsidRPr="00333BB9">
              <w:rPr>
                <w:rFonts w:ascii="Times New Roman" w:eastAsia="Times New Roman" w:hAnsi="Times New Roman" w:cs="Times New Roman"/>
                <w:sz w:val="24"/>
                <w:szCs w:val="24"/>
                <w:lang w:val="uk-UA"/>
              </w:rPr>
              <w:t xml:space="preserve"> </w:t>
            </w:r>
            <w:r w:rsidR="003E6206" w:rsidRPr="00023C7A">
              <w:rPr>
                <w:rFonts w:ascii="Times New Roman" w:eastAsia="Times New Roman" w:hAnsi="Times New Roman" w:cs="Times New Roman"/>
                <w:sz w:val="24"/>
                <w:szCs w:val="24"/>
                <w:lang w:val="de-DE"/>
              </w:rPr>
              <w:t>ber</w:t>
            </w:r>
            <w:r w:rsidR="003E6206" w:rsidRPr="00333BB9">
              <w:rPr>
                <w:rFonts w:ascii="Times New Roman" w:eastAsia="Times New Roman" w:hAnsi="Times New Roman" w:cs="Times New Roman"/>
                <w:sz w:val="24"/>
                <w:szCs w:val="24"/>
                <w:lang w:val="uk-UA"/>
              </w:rPr>
              <w:t>ü</w:t>
            </w:r>
            <w:r w:rsidR="003E6206" w:rsidRPr="00023C7A">
              <w:rPr>
                <w:rFonts w:ascii="Times New Roman" w:eastAsia="Times New Roman" w:hAnsi="Times New Roman" w:cs="Times New Roman"/>
                <w:sz w:val="24"/>
                <w:szCs w:val="24"/>
                <w:lang w:val="de-DE"/>
              </w:rPr>
              <w:t>hmtesten</w:t>
            </w:r>
            <w:r w:rsidR="003E6206" w:rsidRPr="00333BB9">
              <w:rPr>
                <w:rFonts w:ascii="Times New Roman" w:eastAsia="Times New Roman" w:hAnsi="Times New Roman" w:cs="Times New Roman"/>
                <w:sz w:val="24"/>
                <w:szCs w:val="24"/>
                <w:lang w:val="uk-UA"/>
              </w:rPr>
              <w:t xml:space="preserve"> </w:t>
            </w:r>
            <w:r w:rsidR="003E6206" w:rsidRPr="00023C7A">
              <w:rPr>
                <w:rFonts w:ascii="Times New Roman" w:eastAsia="Times New Roman" w:hAnsi="Times New Roman" w:cs="Times New Roman"/>
                <w:sz w:val="24"/>
                <w:szCs w:val="24"/>
                <w:lang w:val="de-DE"/>
              </w:rPr>
              <w:t>Physiker</w:t>
            </w:r>
            <w:r w:rsidR="003E6206" w:rsidRPr="00333BB9">
              <w:rPr>
                <w:rFonts w:ascii="Times New Roman" w:eastAsia="Times New Roman" w:hAnsi="Times New Roman" w:cs="Times New Roman"/>
                <w:sz w:val="24"/>
                <w:szCs w:val="24"/>
                <w:lang w:val="uk-UA"/>
              </w:rPr>
              <w:t xml:space="preserve"> </w:t>
            </w:r>
            <w:r w:rsidR="003E6206" w:rsidRPr="00023C7A">
              <w:rPr>
                <w:rFonts w:ascii="Times New Roman" w:eastAsia="Times New Roman" w:hAnsi="Times New Roman" w:cs="Times New Roman"/>
                <w:sz w:val="24"/>
                <w:szCs w:val="24"/>
                <w:lang w:val="de-DE"/>
              </w:rPr>
              <w:t>der</w:t>
            </w:r>
            <w:r w:rsidR="003E6206" w:rsidRPr="00333BB9">
              <w:rPr>
                <w:rFonts w:ascii="Times New Roman" w:eastAsia="Times New Roman" w:hAnsi="Times New Roman" w:cs="Times New Roman"/>
                <w:sz w:val="24"/>
                <w:szCs w:val="24"/>
                <w:lang w:val="uk-UA"/>
              </w:rPr>
              <w:t xml:space="preserve"> </w:t>
            </w:r>
            <w:r w:rsidR="003E6206" w:rsidRPr="00023C7A">
              <w:rPr>
                <w:rFonts w:ascii="Times New Roman" w:eastAsia="Times New Roman" w:hAnsi="Times New Roman" w:cs="Times New Roman"/>
                <w:sz w:val="24"/>
                <w:szCs w:val="24"/>
                <w:lang w:val="de-DE"/>
              </w:rPr>
              <w:t>Welt</w:t>
            </w:r>
            <w:r w:rsidR="003E6206" w:rsidRPr="00333BB9">
              <w:rPr>
                <w:rFonts w:ascii="Times New Roman" w:eastAsia="Times New Roman" w:hAnsi="Times New Roman" w:cs="Times New Roman"/>
                <w:sz w:val="24"/>
                <w:szCs w:val="24"/>
                <w:lang w:val="uk-UA"/>
              </w:rPr>
              <w:t xml:space="preserve">. </w:t>
            </w:r>
            <w:r w:rsidR="003E6206">
              <w:rPr>
                <w:rFonts w:ascii="Times New Roman" w:eastAsia="Times New Roman" w:hAnsi="Times New Roman" w:cs="Times New Roman"/>
                <w:sz w:val="24"/>
                <w:szCs w:val="24"/>
                <w:lang w:val="uk-UA"/>
              </w:rPr>
              <w:t xml:space="preserve">Усний послідовний переклад з аркуша. Вживання та переклад </w:t>
            </w:r>
            <w:r w:rsidR="003E6206" w:rsidRPr="00023C7A">
              <w:rPr>
                <w:rFonts w:ascii="Times New Roman" w:eastAsia="Times New Roman" w:hAnsi="Times New Roman" w:cs="Times New Roman"/>
                <w:sz w:val="24"/>
                <w:szCs w:val="24"/>
                <w:lang w:val="en-US"/>
              </w:rPr>
              <w:t>Passiv</w:t>
            </w:r>
            <w:r w:rsidR="003E6206" w:rsidRPr="00B107C0">
              <w:rPr>
                <w:rFonts w:ascii="Times New Roman" w:eastAsia="Times New Roman" w:hAnsi="Times New Roman" w:cs="Times New Roman"/>
                <w:sz w:val="24"/>
                <w:szCs w:val="24"/>
              </w:rPr>
              <w:t>-</w:t>
            </w:r>
            <w:r w:rsidR="003E6206" w:rsidRPr="00023C7A">
              <w:rPr>
                <w:rFonts w:ascii="Times New Roman" w:eastAsia="Times New Roman" w:hAnsi="Times New Roman" w:cs="Times New Roman"/>
                <w:sz w:val="24"/>
                <w:szCs w:val="24"/>
                <w:lang w:val="en-US"/>
              </w:rPr>
              <w:t>Formen</w:t>
            </w:r>
            <w:r w:rsidR="003E6206" w:rsidRPr="00B107C0">
              <w:rPr>
                <w:rFonts w:ascii="Times New Roman" w:eastAsia="Times New Roman" w:hAnsi="Times New Roman" w:cs="Times New Roman"/>
                <w:sz w:val="24"/>
                <w:szCs w:val="24"/>
              </w:rPr>
              <w:t>.</w:t>
            </w:r>
          </w:p>
        </w:tc>
        <w:tc>
          <w:tcPr>
            <w:tcW w:w="1559" w:type="dxa"/>
            <w:shd w:val="clear" w:color="auto" w:fill="auto"/>
          </w:tcPr>
          <w:p w:rsidR="00C47FEF" w:rsidRPr="00CD2F06" w:rsidRDefault="00CD2F06" w:rsidP="00FA00EE">
            <w:pPr>
              <w:jc w:val="center"/>
              <w:rPr>
                <w:rFonts w:ascii="Times New Roman" w:eastAsia="Times New Roman" w:hAnsi="Times New Roman" w:cs="Times New Roman"/>
                <w:sz w:val="24"/>
                <w:szCs w:val="24"/>
                <w:highlight w:val="magenta"/>
                <w:lang w:val="en-US"/>
              </w:rPr>
            </w:pPr>
            <w:r>
              <w:rPr>
                <w:rFonts w:ascii="Times New Roman" w:eastAsia="Times New Roman" w:hAnsi="Times New Roman" w:cs="Times New Roman"/>
                <w:sz w:val="24"/>
                <w:szCs w:val="24"/>
                <w:lang w:val="en-US"/>
              </w:rPr>
              <w:t>[1,2,4]</w:t>
            </w:r>
          </w:p>
        </w:tc>
      </w:tr>
      <w:tr w:rsidR="008D7389" w:rsidRPr="008D7389" w:rsidTr="00FA00EE">
        <w:trPr>
          <w:trHeight w:val="343"/>
          <w:jc w:val="center"/>
        </w:trPr>
        <w:tc>
          <w:tcPr>
            <w:tcW w:w="572"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08"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8D7389" w:rsidRPr="008D7389" w:rsidRDefault="008D7389" w:rsidP="003D6A5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sidRPr="00023C7A">
              <w:rPr>
                <w:rFonts w:ascii="Times New Roman" w:eastAsia="Times New Roman" w:hAnsi="Times New Roman" w:cs="Times New Roman"/>
                <w:sz w:val="24"/>
                <w:szCs w:val="24"/>
                <w:lang w:val="de-DE"/>
              </w:rPr>
              <w:t>Die</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ber</w:t>
            </w:r>
            <w:r w:rsidRPr="00333BB9">
              <w:rPr>
                <w:rFonts w:ascii="Times New Roman" w:eastAsia="Times New Roman" w:hAnsi="Times New Roman" w:cs="Times New Roman"/>
                <w:sz w:val="24"/>
                <w:szCs w:val="24"/>
                <w:lang w:val="uk-UA"/>
              </w:rPr>
              <w:t>ü</w:t>
            </w:r>
            <w:r w:rsidRPr="00023C7A">
              <w:rPr>
                <w:rFonts w:ascii="Times New Roman" w:eastAsia="Times New Roman" w:hAnsi="Times New Roman" w:cs="Times New Roman"/>
                <w:sz w:val="24"/>
                <w:szCs w:val="24"/>
                <w:lang w:val="de-DE"/>
              </w:rPr>
              <w:t>hmtesten</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Physiker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der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Welt</w:t>
            </w:r>
            <w:r w:rsidRPr="00333BB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Засвоєння активної лексики. Виконання вправ на переклад граматичних конструкцій: </w:t>
            </w:r>
            <w:r w:rsidRPr="00023C7A">
              <w:rPr>
                <w:rFonts w:ascii="Times New Roman" w:eastAsia="Times New Roman" w:hAnsi="Times New Roman" w:cs="Times New Roman"/>
                <w:sz w:val="24"/>
                <w:szCs w:val="24"/>
                <w:lang w:val="en-US"/>
              </w:rPr>
              <w:t>Passiv</w:t>
            </w:r>
            <w:r w:rsidRPr="008D7389">
              <w:rPr>
                <w:rFonts w:ascii="Times New Roman" w:eastAsia="Times New Roman" w:hAnsi="Times New Roman" w:cs="Times New Roman"/>
                <w:sz w:val="24"/>
                <w:szCs w:val="24"/>
                <w:lang w:val="uk-UA"/>
              </w:rPr>
              <w:t>-</w:t>
            </w:r>
            <w:r w:rsidRPr="00023C7A">
              <w:rPr>
                <w:rFonts w:ascii="Times New Roman" w:eastAsia="Times New Roman" w:hAnsi="Times New Roman" w:cs="Times New Roman"/>
                <w:sz w:val="24"/>
                <w:szCs w:val="24"/>
                <w:lang w:val="en-US"/>
              </w:rPr>
              <w:t>Formen</w:t>
            </w:r>
            <w:r w:rsidRPr="008D738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p>
        </w:tc>
        <w:tc>
          <w:tcPr>
            <w:tcW w:w="1559" w:type="dxa"/>
            <w:shd w:val="clear" w:color="auto" w:fill="auto"/>
          </w:tcPr>
          <w:p w:rsidR="008D7389" w:rsidRPr="00CD2F06" w:rsidRDefault="00CD2F06" w:rsidP="00FA00EE">
            <w:pPr>
              <w:jc w:val="center"/>
              <w:rPr>
                <w:rFonts w:ascii="Times New Roman" w:eastAsia="Times New Roman" w:hAnsi="Times New Roman" w:cs="Times New Roman"/>
                <w:sz w:val="24"/>
                <w:szCs w:val="24"/>
                <w:highlight w:val="magenta"/>
                <w:lang w:val="en-US"/>
              </w:rPr>
            </w:pPr>
            <w:r>
              <w:rPr>
                <w:rFonts w:ascii="Times New Roman" w:eastAsia="Times New Roman" w:hAnsi="Times New Roman" w:cs="Times New Roman"/>
                <w:sz w:val="24"/>
                <w:szCs w:val="24"/>
                <w:lang w:val="en-US"/>
              </w:rPr>
              <w:t>[1,2,4]</w:t>
            </w:r>
          </w:p>
        </w:tc>
      </w:tr>
      <w:tr w:rsidR="00847E3F" w:rsidRPr="009E121B" w:rsidTr="00FA00EE">
        <w:trPr>
          <w:trHeight w:val="343"/>
          <w:jc w:val="center"/>
        </w:trPr>
        <w:tc>
          <w:tcPr>
            <w:tcW w:w="572" w:type="dxa"/>
            <w:shd w:val="clear" w:color="auto" w:fill="auto"/>
          </w:tcPr>
          <w:p w:rsidR="00847E3F"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8" w:type="dxa"/>
            <w:shd w:val="clear" w:color="auto" w:fill="auto"/>
          </w:tcPr>
          <w:p w:rsidR="00847E3F"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w:t>
            </w:r>
          </w:p>
        </w:tc>
        <w:tc>
          <w:tcPr>
            <w:tcW w:w="793" w:type="dxa"/>
            <w:shd w:val="clear" w:color="auto" w:fill="auto"/>
          </w:tcPr>
          <w:p w:rsidR="00847E3F"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847E3F" w:rsidRDefault="00023C7A" w:rsidP="003D6A53">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1. </w:t>
            </w:r>
            <w:r w:rsidRPr="00023C7A">
              <w:rPr>
                <w:rFonts w:ascii="Times New Roman" w:eastAsia="Times New Roman" w:hAnsi="Times New Roman" w:cs="Times New Roman"/>
                <w:sz w:val="24"/>
                <w:szCs w:val="24"/>
                <w:lang w:val="de-DE"/>
              </w:rPr>
              <w:t>Die</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ber</w:t>
            </w:r>
            <w:r w:rsidRPr="00333BB9">
              <w:rPr>
                <w:rFonts w:ascii="Times New Roman" w:eastAsia="Times New Roman" w:hAnsi="Times New Roman" w:cs="Times New Roman"/>
                <w:sz w:val="24"/>
                <w:szCs w:val="24"/>
                <w:lang w:val="uk-UA"/>
              </w:rPr>
              <w:t>ü</w:t>
            </w:r>
            <w:r w:rsidRPr="00023C7A">
              <w:rPr>
                <w:rFonts w:ascii="Times New Roman" w:eastAsia="Times New Roman" w:hAnsi="Times New Roman" w:cs="Times New Roman"/>
                <w:sz w:val="24"/>
                <w:szCs w:val="24"/>
                <w:lang w:val="de-DE"/>
              </w:rPr>
              <w:t>hmtesten</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Physiker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der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Welt</w:t>
            </w:r>
            <w:r w:rsidRPr="00333BB9">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uk-UA"/>
              </w:rPr>
              <w:t xml:space="preserve">Письмовий переклад фахового тексту </w:t>
            </w:r>
            <w:r w:rsidR="00847E3F" w:rsidRPr="00023C7A">
              <w:rPr>
                <w:rFonts w:ascii="Times New Roman" w:eastAsia="Times New Roman" w:hAnsi="Times New Roman" w:cs="Times New Roman"/>
                <w:sz w:val="24"/>
                <w:szCs w:val="24"/>
                <w:lang w:val="de-DE"/>
              </w:rPr>
              <w:t>Die</w:t>
            </w:r>
            <w:r w:rsidR="00847E3F" w:rsidRPr="00333BB9">
              <w:rPr>
                <w:rFonts w:ascii="Times New Roman" w:eastAsia="Times New Roman" w:hAnsi="Times New Roman" w:cs="Times New Roman"/>
                <w:sz w:val="24"/>
                <w:szCs w:val="24"/>
                <w:lang w:val="uk-UA"/>
              </w:rPr>
              <w:t xml:space="preserve"> </w:t>
            </w:r>
            <w:r w:rsidR="00847E3F" w:rsidRPr="00023C7A">
              <w:rPr>
                <w:rFonts w:ascii="Times New Roman" w:eastAsia="Times New Roman" w:hAnsi="Times New Roman" w:cs="Times New Roman"/>
                <w:sz w:val="24"/>
                <w:szCs w:val="24"/>
                <w:lang w:val="de-DE"/>
              </w:rPr>
              <w:t>ber</w:t>
            </w:r>
            <w:r w:rsidR="00847E3F" w:rsidRPr="00333BB9">
              <w:rPr>
                <w:rFonts w:ascii="Times New Roman" w:eastAsia="Times New Roman" w:hAnsi="Times New Roman" w:cs="Times New Roman"/>
                <w:sz w:val="24"/>
                <w:szCs w:val="24"/>
                <w:lang w:val="uk-UA"/>
              </w:rPr>
              <w:t>ü</w:t>
            </w:r>
            <w:r w:rsidR="00847E3F" w:rsidRPr="00023C7A">
              <w:rPr>
                <w:rFonts w:ascii="Times New Roman" w:eastAsia="Times New Roman" w:hAnsi="Times New Roman" w:cs="Times New Roman"/>
                <w:sz w:val="24"/>
                <w:szCs w:val="24"/>
                <w:lang w:val="de-DE"/>
              </w:rPr>
              <w:t>hmtesten</w:t>
            </w:r>
            <w:r w:rsidR="00847E3F" w:rsidRPr="00333BB9">
              <w:rPr>
                <w:rFonts w:ascii="Times New Roman" w:eastAsia="Times New Roman" w:hAnsi="Times New Roman" w:cs="Times New Roman"/>
                <w:sz w:val="24"/>
                <w:szCs w:val="24"/>
                <w:lang w:val="uk-UA"/>
              </w:rPr>
              <w:t xml:space="preserve"> </w:t>
            </w:r>
            <w:r w:rsidR="00847E3F" w:rsidRPr="00023C7A">
              <w:rPr>
                <w:rFonts w:ascii="Times New Roman" w:eastAsia="Times New Roman" w:hAnsi="Times New Roman" w:cs="Times New Roman"/>
                <w:sz w:val="24"/>
                <w:szCs w:val="24"/>
                <w:lang w:val="de-DE"/>
              </w:rPr>
              <w:t>Physiker</w:t>
            </w:r>
            <w:r w:rsidR="00847E3F" w:rsidRPr="00333BB9">
              <w:rPr>
                <w:rFonts w:ascii="Times New Roman" w:eastAsia="Times New Roman" w:hAnsi="Times New Roman" w:cs="Times New Roman"/>
                <w:sz w:val="24"/>
                <w:szCs w:val="24"/>
                <w:lang w:val="uk-UA"/>
              </w:rPr>
              <w:t xml:space="preserve"> </w:t>
            </w:r>
            <w:r w:rsidR="00847E3F" w:rsidRPr="00023C7A">
              <w:rPr>
                <w:rFonts w:ascii="Times New Roman" w:eastAsia="Times New Roman" w:hAnsi="Times New Roman" w:cs="Times New Roman"/>
                <w:sz w:val="24"/>
                <w:szCs w:val="24"/>
                <w:lang w:val="de-DE"/>
              </w:rPr>
              <w:t>der</w:t>
            </w:r>
            <w:r w:rsidR="00847E3F" w:rsidRPr="00333BB9">
              <w:rPr>
                <w:rFonts w:ascii="Times New Roman" w:eastAsia="Times New Roman" w:hAnsi="Times New Roman" w:cs="Times New Roman"/>
                <w:sz w:val="24"/>
                <w:szCs w:val="24"/>
                <w:lang w:val="uk-UA"/>
              </w:rPr>
              <w:t xml:space="preserve"> </w:t>
            </w:r>
            <w:r w:rsidR="00847E3F" w:rsidRPr="00023C7A">
              <w:rPr>
                <w:rFonts w:ascii="Times New Roman" w:eastAsia="Times New Roman" w:hAnsi="Times New Roman" w:cs="Times New Roman"/>
                <w:sz w:val="24"/>
                <w:szCs w:val="24"/>
                <w:lang w:val="de-DE"/>
              </w:rPr>
              <w:t>Welt</w:t>
            </w:r>
            <w:r w:rsidR="00847E3F" w:rsidRPr="00333BB9">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uk-UA"/>
              </w:rPr>
              <w:t xml:space="preserve">Усний послідовний переклад з аркуша. Вживання та переклад </w:t>
            </w:r>
            <w:r w:rsidR="00847E3F">
              <w:rPr>
                <w:rFonts w:ascii="Times New Roman" w:eastAsia="Times New Roman" w:hAnsi="Times New Roman" w:cs="Times New Roman"/>
                <w:sz w:val="24"/>
                <w:szCs w:val="24"/>
                <w:lang w:val="de-DE"/>
              </w:rPr>
              <w:t>Passiv</w:t>
            </w:r>
            <w:r w:rsidR="00847E3F">
              <w:rPr>
                <w:rFonts w:ascii="Times New Roman" w:eastAsia="Times New Roman" w:hAnsi="Times New Roman" w:cs="Times New Roman"/>
                <w:sz w:val="24"/>
                <w:szCs w:val="24"/>
              </w:rPr>
              <w:t>-</w:t>
            </w:r>
            <w:r w:rsidR="00847E3F">
              <w:rPr>
                <w:rFonts w:ascii="Times New Roman" w:eastAsia="Times New Roman" w:hAnsi="Times New Roman" w:cs="Times New Roman"/>
                <w:sz w:val="24"/>
                <w:szCs w:val="24"/>
                <w:lang w:val="de-DE"/>
              </w:rPr>
              <w:t>Formen</w:t>
            </w:r>
            <w:r w:rsidR="00847E3F" w:rsidRPr="003E6206">
              <w:rPr>
                <w:rFonts w:ascii="Times New Roman" w:eastAsia="Times New Roman" w:hAnsi="Times New Roman" w:cs="Times New Roman"/>
                <w:sz w:val="24"/>
                <w:szCs w:val="24"/>
              </w:rPr>
              <w:t>.</w:t>
            </w:r>
          </w:p>
        </w:tc>
        <w:tc>
          <w:tcPr>
            <w:tcW w:w="1559" w:type="dxa"/>
            <w:shd w:val="clear" w:color="auto" w:fill="auto"/>
          </w:tcPr>
          <w:p w:rsidR="00847E3F" w:rsidRPr="009E121B" w:rsidRDefault="00CD2F06" w:rsidP="00FA00EE">
            <w:pPr>
              <w:jc w:val="center"/>
              <w:rPr>
                <w:rFonts w:ascii="Times New Roman" w:eastAsia="Times New Roman" w:hAnsi="Times New Roman" w:cs="Times New Roman"/>
                <w:b/>
                <w:sz w:val="24"/>
                <w:szCs w:val="24"/>
                <w:highlight w:val="magenta"/>
                <w:lang w:val="uk-UA"/>
              </w:rPr>
            </w:pPr>
            <w:r>
              <w:rPr>
                <w:rFonts w:ascii="Times New Roman" w:eastAsia="Times New Roman" w:hAnsi="Times New Roman" w:cs="Times New Roman"/>
                <w:sz w:val="24"/>
                <w:szCs w:val="24"/>
                <w:lang w:val="en-US"/>
              </w:rPr>
              <w:t>[1,2,4]</w:t>
            </w:r>
          </w:p>
        </w:tc>
      </w:tr>
      <w:tr w:rsidR="008D7389" w:rsidRPr="009E121B" w:rsidTr="00FA00EE">
        <w:trPr>
          <w:trHeight w:val="343"/>
          <w:jc w:val="center"/>
        </w:trPr>
        <w:tc>
          <w:tcPr>
            <w:tcW w:w="572"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8"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8D7389" w:rsidRDefault="008D738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8D7389" w:rsidRDefault="008D7389" w:rsidP="008D7389">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sidRPr="00023C7A">
              <w:rPr>
                <w:rFonts w:ascii="Times New Roman" w:eastAsia="Times New Roman" w:hAnsi="Times New Roman" w:cs="Times New Roman"/>
                <w:sz w:val="24"/>
                <w:szCs w:val="24"/>
                <w:lang w:val="de-DE"/>
              </w:rPr>
              <w:t>Die</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ber</w:t>
            </w:r>
            <w:r w:rsidRPr="00333BB9">
              <w:rPr>
                <w:rFonts w:ascii="Times New Roman" w:eastAsia="Times New Roman" w:hAnsi="Times New Roman" w:cs="Times New Roman"/>
                <w:sz w:val="24"/>
                <w:szCs w:val="24"/>
                <w:lang w:val="uk-UA"/>
              </w:rPr>
              <w:t>ü</w:t>
            </w:r>
            <w:r w:rsidRPr="00023C7A">
              <w:rPr>
                <w:rFonts w:ascii="Times New Roman" w:eastAsia="Times New Roman" w:hAnsi="Times New Roman" w:cs="Times New Roman"/>
                <w:sz w:val="24"/>
                <w:szCs w:val="24"/>
                <w:lang w:val="de-DE"/>
              </w:rPr>
              <w:t>hmtesten</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Physiker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der</w:t>
            </w:r>
            <w:r w:rsidRPr="00333BB9">
              <w:rPr>
                <w:rFonts w:ascii="Times New Roman" w:eastAsia="Times New Roman" w:hAnsi="Times New Roman" w:cs="Times New Roman"/>
                <w:sz w:val="24"/>
                <w:szCs w:val="24"/>
                <w:lang w:val="uk-UA"/>
              </w:rPr>
              <w:t xml:space="preserve"> </w:t>
            </w:r>
            <w:r w:rsidRPr="00023C7A">
              <w:rPr>
                <w:rFonts w:ascii="Times New Roman" w:eastAsia="Times New Roman" w:hAnsi="Times New Roman" w:cs="Times New Roman"/>
                <w:sz w:val="24"/>
                <w:szCs w:val="24"/>
                <w:lang w:val="de-DE"/>
              </w:rPr>
              <w:t>Welt</w:t>
            </w:r>
            <w:r w:rsidRPr="00333BB9">
              <w:rPr>
                <w:rFonts w:ascii="Times New Roman" w:eastAsia="Times New Roman" w:hAnsi="Times New Roman" w:cs="Times New Roman"/>
                <w:sz w:val="24"/>
                <w:szCs w:val="24"/>
                <w:lang w:val="uk-UA"/>
              </w:rPr>
              <w:t xml:space="preserve">. </w:t>
            </w:r>
            <w:r w:rsidR="00E3399D">
              <w:rPr>
                <w:rFonts w:ascii="Times New Roman" w:eastAsia="Times New Roman" w:hAnsi="Times New Roman" w:cs="Times New Roman"/>
                <w:sz w:val="24"/>
                <w:szCs w:val="24"/>
                <w:lang w:val="uk-UA"/>
              </w:rPr>
              <w:t xml:space="preserve">Засвоєння активної лексики. Виконання вправ на переклад граматичних конструкцій: </w:t>
            </w:r>
            <w:r w:rsidR="00E3399D" w:rsidRPr="00023C7A">
              <w:rPr>
                <w:rFonts w:ascii="Times New Roman" w:eastAsia="Times New Roman" w:hAnsi="Times New Roman" w:cs="Times New Roman"/>
                <w:sz w:val="24"/>
                <w:szCs w:val="24"/>
                <w:lang w:val="en-US"/>
              </w:rPr>
              <w:t>Passiv</w:t>
            </w:r>
            <w:r w:rsidR="00E3399D" w:rsidRPr="008D7389">
              <w:rPr>
                <w:rFonts w:ascii="Times New Roman" w:eastAsia="Times New Roman" w:hAnsi="Times New Roman" w:cs="Times New Roman"/>
                <w:sz w:val="24"/>
                <w:szCs w:val="24"/>
                <w:lang w:val="uk-UA"/>
              </w:rPr>
              <w:t>-</w:t>
            </w:r>
            <w:r w:rsidR="00E3399D" w:rsidRPr="00023C7A">
              <w:rPr>
                <w:rFonts w:ascii="Times New Roman" w:eastAsia="Times New Roman" w:hAnsi="Times New Roman" w:cs="Times New Roman"/>
                <w:sz w:val="24"/>
                <w:szCs w:val="24"/>
                <w:lang w:val="en-US"/>
              </w:rPr>
              <w:t>Formen</w:t>
            </w:r>
            <w:r w:rsidR="00E3399D" w:rsidRPr="008D7389">
              <w:rPr>
                <w:rFonts w:ascii="Times New Roman" w:eastAsia="Times New Roman" w:hAnsi="Times New Roman" w:cs="Times New Roman"/>
                <w:sz w:val="24"/>
                <w:szCs w:val="24"/>
                <w:lang w:val="uk-UA"/>
              </w:rPr>
              <w:t>.</w:t>
            </w:r>
            <w:r w:rsidR="00E3399D">
              <w:rPr>
                <w:rFonts w:ascii="Times New Roman" w:eastAsia="Times New Roman" w:hAnsi="Times New Roman" w:cs="Times New Roman"/>
                <w:sz w:val="24"/>
                <w:szCs w:val="24"/>
                <w:lang w:val="uk-UA"/>
              </w:rPr>
              <w:t xml:space="preserve">    </w:t>
            </w:r>
          </w:p>
          <w:p w:rsidR="00E3399D" w:rsidRDefault="00E3399D" w:rsidP="009372B2">
            <w:pPr>
              <w:jc w:val="both"/>
              <w:rPr>
                <w:rFonts w:ascii="Times New Roman" w:eastAsia="Times New Roman" w:hAnsi="Times New Roman" w:cs="Times New Roman"/>
                <w:sz w:val="24"/>
                <w:szCs w:val="24"/>
                <w:lang w:val="uk-UA"/>
              </w:rPr>
            </w:pPr>
          </w:p>
        </w:tc>
        <w:tc>
          <w:tcPr>
            <w:tcW w:w="1559" w:type="dxa"/>
            <w:shd w:val="clear" w:color="auto" w:fill="auto"/>
          </w:tcPr>
          <w:p w:rsidR="008D7389" w:rsidRPr="009E121B" w:rsidRDefault="00CD2F06" w:rsidP="00FA00EE">
            <w:pPr>
              <w:jc w:val="center"/>
              <w:rPr>
                <w:rFonts w:ascii="Times New Roman" w:eastAsia="Times New Roman" w:hAnsi="Times New Roman" w:cs="Times New Roman"/>
                <w:b/>
                <w:sz w:val="24"/>
                <w:szCs w:val="24"/>
                <w:highlight w:val="magenta"/>
                <w:lang w:val="uk-UA"/>
              </w:rPr>
            </w:pPr>
            <w:r>
              <w:rPr>
                <w:rFonts w:ascii="Times New Roman" w:eastAsia="Times New Roman" w:hAnsi="Times New Roman" w:cs="Times New Roman"/>
                <w:sz w:val="24"/>
                <w:szCs w:val="24"/>
                <w:lang w:val="en-US"/>
              </w:rPr>
              <w:t>[1,2,4]</w:t>
            </w:r>
          </w:p>
        </w:tc>
      </w:tr>
      <w:tr w:rsidR="00CD2A4A" w:rsidRPr="00023C7A" w:rsidTr="00FA00EE">
        <w:trPr>
          <w:trHeight w:val="343"/>
          <w:jc w:val="center"/>
        </w:trPr>
        <w:tc>
          <w:tcPr>
            <w:tcW w:w="572" w:type="dxa"/>
            <w:shd w:val="clear" w:color="auto" w:fill="auto"/>
          </w:tcPr>
          <w:p w:rsidR="00CD2A4A"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 w:type="dxa"/>
            <w:shd w:val="clear" w:color="auto" w:fill="auto"/>
          </w:tcPr>
          <w:p w:rsidR="00CD2A4A"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ПЗ-3</w:t>
            </w:r>
          </w:p>
        </w:tc>
        <w:tc>
          <w:tcPr>
            <w:tcW w:w="793" w:type="dxa"/>
            <w:shd w:val="clear" w:color="auto" w:fill="auto"/>
          </w:tcPr>
          <w:p w:rsidR="00CD2A4A" w:rsidRDefault="003E6206"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E3399D" w:rsidRDefault="00023C7A" w:rsidP="009372B2">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2. </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de-DE"/>
              </w:rPr>
              <w:t>ie</w:t>
            </w:r>
            <w:r w:rsidRPr="009E121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R</w:t>
            </w:r>
            <w:r w:rsidRPr="009E121B">
              <w:rPr>
                <w:rFonts w:ascii="Times New Roman" w:eastAsia="Times New Roman" w:hAnsi="Times New Roman" w:cs="Times New Roman"/>
                <w:sz w:val="24"/>
                <w:szCs w:val="24"/>
                <w:lang w:val="uk-UA"/>
              </w:rPr>
              <w:t>ö</w:t>
            </w:r>
            <w:r>
              <w:rPr>
                <w:rFonts w:ascii="Times New Roman" w:eastAsia="Times New Roman" w:hAnsi="Times New Roman" w:cs="Times New Roman"/>
                <w:sz w:val="24"/>
                <w:szCs w:val="24"/>
                <w:lang w:val="de-DE"/>
              </w:rPr>
              <w:t>ntgenstrahlung</w:t>
            </w:r>
            <w:r w:rsidRPr="009E121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3E6206">
              <w:rPr>
                <w:rFonts w:ascii="Times New Roman" w:eastAsia="Times New Roman" w:hAnsi="Times New Roman" w:cs="Times New Roman"/>
                <w:sz w:val="24"/>
                <w:szCs w:val="24"/>
                <w:lang w:val="uk-UA"/>
              </w:rPr>
              <w:t xml:space="preserve">Письмовий переклад фахового тексту </w:t>
            </w:r>
            <w:r w:rsidR="003E6206">
              <w:rPr>
                <w:rFonts w:ascii="Times New Roman" w:eastAsia="Times New Roman" w:hAnsi="Times New Roman" w:cs="Times New Roman"/>
                <w:sz w:val="24"/>
                <w:szCs w:val="24"/>
                <w:lang w:val="en-US"/>
              </w:rPr>
              <w:t>D</w:t>
            </w:r>
            <w:r w:rsidR="003E6206">
              <w:rPr>
                <w:rFonts w:ascii="Times New Roman" w:eastAsia="Times New Roman" w:hAnsi="Times New Roman" w:cs="Times New Roman"/>
                <w:sz w:val="24"/>
                <w:szCs w:val="24"/>
                <w:lang w:val="de-DE"/>
              </w:rPr>
              <w:t>ie</w:t>
            </w:r>
            <w:r w:rsidR="003E6206" w:rsidRPr="009E121B">
              <w:rPr>
                <w:rFonts w:ascii="Times New Roman" w:eastAsia="Times New Roman" w:hAnsi="Times New Roman" w:cs="Times New Roman"/>
                <w:sz w:val="24"/>
                <w:szCs w:val="24"/>
                <w:lang w:val="uk-UA"/>
              </w:rPr>
              <w:t xml:space="preserve"> </w:t>
            </w:r>
            <w:r w:rsidR="003E6206">
              <w:rPr>
                <w:rFonts w:ascii="Times New Roman" w:eastAsia="Times New Roman" w:hAnsi="Times New Roman" w:cs="Times New Roman"/>
                <w:sz w:val="24"/>
                <w:szCs w:val="24"/>
                <w:lang w:val="de-DE"/>
              </w:rPr>
              <w:t>R</w:t>
            </w:r>
            <w:r w:rsidR="003E6206" w:rsidRPr="009E121B">
              <w:rPr>
                <w:rFonts w:ascii="Times New Roman" w:eastAsia="Times New Roman" w:hAnsi="Times New Roman" w:cs="Times New Roman"/>
                <w:sz w:val="24"/>
                <w:szCs w:val="24"/>
                <w:lang w:val="uk-UA"/>
              </w:rPr>
              <w:t>ö</w:t>
            </w:r>
            <w:r w:rsidR="003E6206">
              <w:rPr>
                <w:rFonts w:ascii="Times New Roman" w:eastAsia="Times New Roman" w:hAnsi="Times New Roman" w:cs="Times New Roman"/>
                <w:sz w:val="24"/>
                <w:szCs w:val="24"/>
                <w:lang w:val="de-DE"/>
              </w:rPr>
              <w:t>ntgenstrahlung</w:t>
            </w:r>
            <w:r w:rsidR="003E6206" w:rsidRPr="009E121B">
              <w:rPr>
                <w:rFonts w:ascii="Times New Roman" w:eastAsia="Times New Roman" w:hAnsi="Times New Roman" w:cs="Times New Roman"/>
                <w:sz w:val="24"/>
                <w:szCs w:val="24"/>
                <w:lang w:val="uk-UA"/>
              </w:rPr>
              <w:t xml:space="preserve">. </w:t>
            </w:r>
            <w:r w:rsidR="003E6206">
              <w:rPr>
                <w:rFonts w:ascii="Times New Roman" w:eastAsia="Times New Roman" w:hAnsi="Times New Roman" w:cs="Times New Roman"/>
                <w:sz w:val="24"/>
                <w:szCs w:val="24"/>
                <w:lang w:val="uk-UA"/>
              </w:rPr>
              <w:t>Перекладацькі трансформації.</w:t>
            </w:r>
            <w:r w:rsidR="00B107C0">
              <w:rPr>
                <w:rFonts w:ascii="Times New Roman" w:eastAsia="Times New Roman" w:hAnsi="Times New Roman" w:cs="Times New Roman"/>
                <w:sz w:val="24"/>
                <w:szCs w:val="24"/>
                <w:lang w:val="uk-UA"/>
              </w:rPr>
              <w:t xml:space="preserve"> Переклад граматичних конструкцій: інфінітивні конструкції.</w:t>
            </w:r>
          </w:p>
          <w:p w:rsidR="00E3399D" w:rsidRPr="00023C7A" w:rsidRDefault="00E3399D" w:rsidP="00333BB9">
            <w:pPr>
              <w:ind w:left="57"/>
              <w:jc w:val="both"/>
              <w:rPr>
                <w:rFonts w:ascii="Times New Roman" w:eastAsia="Times New Roman" w:hAnsi="Times New Roman" w:cs="Times New Roman"/>
                <w:sz w:val="24"/>
                <w:szCs w:val="24"/>
                <w:lang w:val="uk-UA"/>
              </w:rPr>
            </w:pPr>
          </w:p>
        </w:tc>
        <w:tc>
          <w:tcPr>
            <w:tcW w:w="1559" w:type="dxa"/>
            <w:shd w:val="clear" w:color="auto" w:fill="auto"/>
          </w:tcPr>
          <w:p w:rsidR="00CD2A4A" w:rsidRPr="009E121B" w:rsidRDefault="00CD2F06" w:rsidP="00FA00EE">
            <w:pPr>
              <w:jc w:val="center"/>
              <w:rPr>
                <w:rFonts w:ascii="Times New Roman" w:eastAsia="Times New Roman" w:hAnsi="Times New Roman" w:cs="Times New Roman"/>
                <w:b/>
                <w:sz w:val="24"/>
                <w:szCs w:val="24"/>
                <w:highlight w:val="magenta"/>
                <w:lang w:val="uk-UA"/>
              </w:rPr>
            </w:pPr>
            <w:r>
              <w:rPr>
                <w:rFonts w:ascii="Times New Roman" w:eastAsia="Times New Roman" w:hAnsi="Times New Roman" w:cs="Times New Roman"/>
                <w:sz w:val="24"/>
                <w:szCs w:val="24"/>
                <w:lang w:val="en-US"/>
              </w:rPr>
              <w:t>[1,2,4,6]</w:t>
            </w:r>
          </w:p>
        </w:tc>
      </w:tr>
      <w:tr w:rsidR="00E3399D" w:rsidRPr="00023C7A"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E3399D" w:rsidP="00E3399D">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de-DE"/>
              </w:rPr>
              <w:t>ie</w:t>
            </w:r>
            <w:r w:rsidRPr="009E121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R</w:t>
            </w:r>
            <w:r w:rsidRPr="009E121B">
              <w:rPr>
                <w:rFonts w:ascii="Times New Roman" w:eastAsia="Times New Roman" w:hAnsi="Times New Roman" w:cs="Times New Roman"/>
                <w:sz w:val="24"/>
                <w:szCs w:val="24"/>
                <w:lang w:val="uk-UA"/>
              </w:rPr>
              <w:t>ö</w:t>
            </w:r>
            <w:r>
              <w:rPr>
                <w:rFonts w:ascii="Times New Roman" w:eastAsia="Times New Roman" w:hAnsi="Times New Roman" w:cs="Times New Roman"/>
                <w:sz w:val="24"/>
                <w:szCs w:val="24"/>
                <w:lang w:val="de-DE"/>
              </w:rPr>
              <w:t>ntgenstrahlung</w:t>
            </w:r>
            <w:r w:rsidRPr="009E121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Засвоєння активної лексики. Виконання вправ на переклад граматичних конструкцій: інфінітивні конструкції.</w:t>
            </w:r>
          </w:p>
          <w:p w:rsidR="00E3399D" w:rsidRDefault="00E3399D" w:rsidP="00333BB9">
            <w:pPr>
              <w:ind w:left="57"/>
              <w:jc w:val="both"/>
              <w:rPr>
                <w:rFonts w:ascii="Times New Roman" w:eastAsia="Times New Roman" w:hAnsi="Times New Roman" w:cs="Times New Roman"/>
                <w:sz w:val="24"/>
                <w:szCs w:val="24"/>
                <w:lang w:val="uk-UA"/>
              </w:rPr>
            </w:pPr>
          </w:p>
        </w:tc>
        <w:tc>
          <w:tcPr>
            <w:tcW w:w="1559" w:type="dxa"/>
            <w:shd w:val="clear" w:color="auto" w:fill="auto"/>
          </w:tcPr>
          <w:p w:rsidR="00E3399D" w:rsidRPr="009E121B" w:rsidRDefault="00CD2F06" w:rsidP="00FA00EE">
            <w:pPr>
              <w:jc w:val="center"/>
              <w:rPr>
                <w:rFonts w:ascii="Times New Roman" w:eastAsia="Times New Roman" w:hAnsi="Times New Roman" w:cs="Times New Roman"/>
                <w:b/>
                <w:sz w:val="24"/>
                <w:szCs w:val="24"/>
                <w:highlight w:val="magenta"/>
                <w:lang w:val="uk-UA"/>
              </w:rPr>
            </w:pPr>
            <w:r>
              <w:rPr>
                <w:rFonts w:ascii="Times New Roman" w:eastAsia="Times New Roman" w:hAnsi="Times New Roman" w:cs="Times New Roman"/>
                <w:sz w:val="24"/>
                <w:szCs w:val="24"/>
                <w:lang w:val="en-US"/>
              </w:rPr>
              <w:t>[1,2,4,6]</w:t>
            </w:r>
          </w:p>
        </w:tc>
      </w:tr>
      <w:tr w:rsidR="00C47FEF" w:rsidRPr="009107B2" w:rsidTr="00FA00EE">
        <w:trPr>
          <w:trHeight w:val="343"/>
          <w:jc w:val="center"/>
        </w:trPr>
        <w:tc>
          <w:tcPr>
            <w:tcW w:w="572" w:type="dxa"/>
            <w:shd w:val="clear" w:color="auto" w:fill="auto"/>
          </w:tcPr>
          <w:p w:rsidR="00C47FEF" w:rsidRPr="004314EC"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 w:type="dxa"/>
            <w:shd w:val="clear" w:color="auto" w:fill="auto"/>
          </w:tcPr>
          <w:p w:rsidR="00C47FEF" w:rsidRPr="004314EC" w:rsidRDefault="009C3F56" w:rsidP="00FA00EE">
            <w:pPr>
              <w:jc w:val="center"/>
              <w:rPr>
                <w:rFonts w:ascii="Times New Roman" w:eastAsia="Times New Roman" w:hAnsi="Times New Roman" w:cs="Times New Roman"/>
                <w:sz w:val="24"/>
                <w:szCs w:val="24"/>
                <w:lang w:val="uk-UA"/>
              </w:rPr>
            </w:pPr>
            <w:r w:rsidRPr="00333BB9">
              <w:rPr>
                <w:rFonts w:ascii="Times New Roman" w:eastAsia="Times New Roman" w:hAnsi="Times New Roman" w:cs="Times New Roman"/>
                <w:sz w:val="24"/>
                <w:szCs w:val="24"/>
                <w:lang w:val="uk-UA"/>
              </w:rPr>
              <w:t>ПЗ</w:t>
            </w:r>
            <w:r w:rsidR="00C32B61">
              <w:rPr>
                <w:rFonts w:ascii="Times New Roman" w:eastAsia="Times New Roman" w:hAnsi="Times New Roman" w:cs="Times New Roman"/>
                <w:sz w:val="24"/>
                <w:szCs w:val="24"/>
                <w:lang w:val="uk-UA"/>
              </w:rPr>
              <w:t>-4</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775BF" w:rsidRPr="009107B2" w:rsidRDefault="00023C7A" w:rsidP="009372B2">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3. </w:t>
            </w:r>
            <w:r>
              <w:rPr>
                <w:rFonts w:ascii="Times New Roman" w:eastAsia="Times New Roman" w:hAnsi="Times New Roman" w:cs="Times New Roman"/>
                <w:sz w:val="24"/>
                <w:szCs w:val="24"/>
                <w:lang w:val="de-DE"/>
              </w:rPr>
              <w:t>Freisetzung</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der</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Starlink</w:t>
            </w:r>
            <w:r>
              <w:rPr>
                <w:rFonts w:ascii="Times New Roman" w:eastAsia="Times New Roman" w:hAnsi="Times New Roman" w:cs="Times New Roman"/>
                <w:sz w:val="24"/>
                <w:szCs w:val="24"/>
                <w:lang w:val="uk-UA"/>
              </w:rPr>
              <w:t>-</w:t>
            </w:r>
            <w:r w:rsidRPr="000703B8">
              <w:rPr>
                <w:rFonts w:ascii="Times New Roman" w:eastAsia="Times New Roman" w:hAnsi="Times New Roman" w:cs="Times New Roman"/>
                <w:sz w:val="24"/>
                <w:szCs w:val="24"/>
                <w:lang w:val="de-DE"/>
              </w:rPr>
              <w:t>Satelliten</w:t>
            </w:r>
            <w:r w:rsidRPr="000703B8">
              <w:rPr>
                <w:rFonts w:ascii="Times New Roman" w:eastAsia="Times New Roman" w:hAnsi="Times New Roman" w:cs="Times New Roman"/>
                <w:sz w:val="24"/>
                <w:szCs w:val="24"/>
                <w:lang w:val="uk-UA"/>
              </w:rPr>
              <w:t xml:space="preserve"> </w:t>
            </w:r>
            <w:r w:rsidRPr="000703B8">
              <w:rPr>
                <w:rFonts w:ascii="Times New Roman" w:eastAsia="Times New Roman" w:hAnsi="Times New Roman" w:cs="Times New Roman"/>
                <w:sz w:val="24"/>
                <w:szCs w:val="24"/>
                <w:lang w:val="de-DE"/>
              </w:rPr>
              <w:t>war</w:t>
            </w:r>
            <w:r w:rsidRPr="000703B8">
              <w:rPr>
                <w:rFonts w:ascii="Times New Roman" w:eastAsia="Times New Roman" w:hAnsi="Times New Roman" w:cs="Times New Roman"/>
                <w:sz w:val="24"/>
                <w:szCs w:val="24"/>
                <w:lang w:val="uk-UA"/>
              </w:rPr>
              <w:t xml:space="preserve"> </w:t>
            </w:r>
            <w:r w:rsidRPr="000703B8">
              <w:rPr>
                <w:rFonts w:ascii="Times New Roman" w:eastAsia="Times New Roman" w:hAnsi="Times New Roman" w:cs="Times New Roman"/>
                <w:sz w:val="24"/>
                <w:szCs w:val="24"/>
                <w:lang w:val="de-DE"/>
              </w:rPr>
              <w:t>wo</w:t>
            </w:r>
            <w:r>
              <w:rPr>
                <w:rFonts w:ascii="Times New Roman" w:eastAsia="Times New Roman" w:hAnsi="Times New Roman" w:cs="Times New Roman"/>
                <w:sz w:val="24"/>
                <w:szCs w:val="24"/>
                <w:lang w:val="de-DE"/>
              </w:rPr>
              <w:t>m</w:t>
            </w:r>
            <w:r w:rsidRPr="000703B8">
              <w:rPr>
                <w:rFonts w:ascii="Times New Roman" w:eastAsia="Times New Roman" w:hAnsi="Times New Roman" w:cs="Times New Roman"/>
                <w:sz w:val="24"/>
                <w:szCs w:val="24"/>
                <w:lang w:val="uk-UA"/>
              </w:rPr>
              <w:t>ö</w:t>
            </w:r>
            <w:r>
              <w:rPr>
                <w:rFonts w:ascii="Times New Roman" w:eastAsia="Times New Roman" w:hAnsi="Times New Roman" w:cs="Times New Roman"/>
                <w:sz w:val="24"/>
                <w:szCs w:val="24"/>
                <w:lang w:val="de-DE"/>
              </w:rPr>
              <w:t>glich</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rechtswidrig</w:t>
            </w:r>
            <w:r w:rsidRPr="009C3F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9C3F56">
              <w:rPr>
                <w:rFonts w:ascii="Times New Roman" w:eastAsia="Times New Roman" w:hAnsi="Times New Roman" w:cs="Times New Roman"/>
                <w:sz w:val="24"/>
                <w:szCs w:val="24"/>
                <w:lang w:val="uk-UA"/>
              </w:rPr>
              <w:t>Пис</w:t>
            </w:r>
            <w:r w:rsidR="009775BF">
              <w:rPr>
                <w:rFonts w:ascii="Times New Roman" w:eastAsia="Times New Roman" w:hAnsi="Times New Roman" w:cs="Times New Roman"/>
                <w:sz w:val="24"/>
                <w:szCs w:val="24"/>
                <w:lang w:val="uk-UA"/>
              </w:rPr>
              <w:t xml:space="preserve">ьмовий переклад фахового тексту </w:t>
            </w:r>
            <w:r w:rsidR="000703B8">
              <w:rPr>
                <w:rFonts w:ascii="Times New Roman" w:eastAsia="Times New Roman" w:hAnsi="Times New Roman" w:cs="Times New Roman"/>
                <w:sz w:val="24"/>
                <w:szCs w:val="24"/>
                <w:lang w:val="de-DE"/>
              </w:rPr>
              <w:t>Freisetzung</w:t>
            </w:r>
            <w:r w:rsidR="000703B8" w:rsidRPr="000703B8">
              <w:rPr>
                <w:rFonts w:ascii="Times New Roman" w:eastAsia="Times New Roman" w:hAnsi="Times New Roman" w:cs="Times New Roman"/>
                <w:sz w:val="24"/>
                <w:szCs w:val="24"/>
                <w:lang w:val="uk-UA"/>
              </w:rPr>
              <w:t xml:space="preserve"> </w:t>
            </w:r>
            <w:r w:rsidR="000703B8">
              <w:rPr>
                <w:rFonts w:ascii="Times New Roman" w:eastAsia="Times New Roman" w:hAnsi="Times New Roman" w:cs="Times New Roman"/>
                <w:sz w:val="24"/>
                <w:szCs w:val="24"/>
                <w:lang w:val="de-DE"/>
              </w:rPr>
              <w:t>der</w:t>
            </w:r>
            <w:r w:rsidR="000703B8" w:rsidRPr="000703B8">
              <w:rPr>
                <w:rFonts w:ascii="Times New Roman" w:eastAsia="Times New Roman" w:hAnsi="Times New Roman" w:cs="Times New Roman"/>
                <w:sz w:val="24"/>
                <w:szCs w:val="24"/>
                <w:lang w:val="uk-UA"/>
              </w:rPr>
              <w:t xml:space="preserve"> </w:t>
            </w:r>
            <w:r w:rsidR="000703B8">
              <w:rPr>
                <w:rFonts w:ascii="Times New Roman" w:eastAsia="Times New Roman" w:hAnsi="Times New Roman" w:cs="Times New Roman"/>
                <w:sz w:val="24"/>
                <w:szCs w:val="24"/>
                <w:lang w:val="de-DE"/>
              </w:rPr>
              <w:t>Starlink</w:t>
            </w:r>
            <w:r w:rsidR="000703B8">
              <w:rPr>
                <w:rFonts w:ascii="Times New Roman" w:eastAsia="Times New Roman" w:hAnsi="Times New Roman" w:cs="Times New Roman"/>
                <w:sz w:val="24"/>
                <w:szCs w:val="24"/>
                <w:lang w:val="uk-UA"/>
              </w:rPr>
              <w:t>-</w:t>
            </w:r>
            <w:r w:rsidR="000703B8" w:rsidRPr="000703B8">
              <w:rPr>
                <w:rFonts w:ascii="Times New Roman" w:eastAsia="Times New Roman" w:hAnsi="Times New Roman" w:cs="Times New Roman"/>
                <w:sz w:val="24"/>
                <w:szCs w:val="24"/>
                <w:lang w:val="de-DE"/>
              </w:rPr>
              <w:t>Satelliten</w:t>
            </w:r>
            <w:r w:rsidR="000703B8" w:rsidRPr="000703B8">
              <w:rPr>
                <w:rFonts w:ascii="Times New Roman" w:eastAsia="Times New Roman" w:hAnsi="Times New Roman" w:cs="Times New Roman"/>
                <w:sz w:val="24"/>
                <w:szCs w:val="24"/>
                <w:lang w:val="uk-UA"/>
              </w:rPr>
              <w:t xml:space="preserve"> </w:t>
            </w:r>
            <w:r w:rsidR="000703B8" w:rsidRPr="000703B8">
              <w:rPr>
                <w:rFonts w:ascii="Times New Roman" w:eastAsia="Times New Roman" w:hAnsi="Times New Roman" w:cs="Times New Roman"/>
                <w:sz w:val="24"/>
                <w:szCs w:val="24"/>
                <w:lang w:val="de-DE"/>
              </w:rPr>
              <w:t>war</w:t>
            </w:r>
            <w:r w:rsidR="000703B8" w:rsidRPr="000703B8">
              <w:rPr>
                <w:rFonts w:ascii="Times New Roman" w:eastAsia="Times New Roman" w:hAnsi="Times New Roman" w:cs="Times New Roman"/>
                <w:sz w:val="24"/>
                <w:szCs w:val="24"/>
                <w:lang w:val="uk-UA"/>
              </w:rPr>
              <w:t xml:space="preserve"> </w:t>
            </w:r>
            <w:r w:rsidR="000703B8" w:rsidRPr="000703B8">
              <w:rPr>
                <w:rFonts w:ascii="Times New Roman" w:eastAsia="Times New Roman" w:hAnsi="Times New Roman" w:cs="Times New Roman"/>
                <w:sz w:val="24"/>
                <w:szCs w:val="24"/>
                <w:lang w:val="de-DE"/>
              </w:rPr>
              <w:t>wo</w:t>
            </w:r>
            <w:r w:rsidR="000703B8">
              <w:rPr>
                <w:rFonts w:ascii="Times New Roman" w:eastAsia="Times New Roman" w:hAnsi="Times New Roman" w:cs="Times New Roman"/>
                <w:sz w:val="24"/>
                <w:szCs w:val="24"/>
                <w:lang w:val="de-DE"/>
              </w:rPr>
              <w:t>m</w:t>
            </w:r>
            <w:r w:rsidR="000703B8" w:rsidRPr="000703B8">
              <w:rPr>
                <w:rFonts w:ascii="Times New Roman" w:eastAsia="Times New Roman" w:hAnsi="Times New Roman" w:cs="Times New Roman"/>
                <w:sz w:val="24"/>
                <w:szCs w:val="24"/>
                <w:lang w:val="uk-UA"/>
              </w:rPr>
              <w:t>ö</w:t>
            </w:r>
            <w:r w:rsidR="000703B8">
              <w:rPr>
                <w:rFonts w:ascii="Times New Roman" w:eastAsia="Times New Roman" w:hAnsi="Times New Roman" w:cs="Times New Roman"/>
                <w:sz w:val="24"/>
                <w:szCs w:val="24"/>
                <w:lang w:val="de-DE"/>
              </w:rPr>
              <w:t>glich</w:t>
            </w:r>
            <w:r w:rsidR="000703B8" w:rsidRPr="000703B8">
              <w:rPr>
                <w:rFonts w:ascii="Times New Roman" w:eastAsia="Times New Roman" w:hAnsi="Times New Roman" w:cs="Times New Roman"/>
                <w:sz w:val="24"/>
                <w:szCs w:val="24"/>
                <w:lang w:val="uk-UA"/>
              </w:rPr>
              <w:t xml:space="preserve"> </w:t>
            </w:r>
            <w:r w:rsidR="000703B8">
              <w:rPr>
                <w:rFonts w:ascii="Times New Roman" w:eastAsia="Times New Roman" w:hAnsi="Times New Roman" w:cs="Times New Roman"/>
                <w:sz w:val="24"/>
                <w:szCs w:val="24"/>
                <w:lang w:val="de-DE"/>
              </w:rPr>
              <w:t>rechtswidrig</w:t>
            </w:r>
            <w:r w:rsidR="009C3F56" w:rsidRPr="009C3F56">
              <w:rPr>
                <w:rFonts w:ascii="Times New Roman" w:eastAsia="Times New Roman" w:hAnsi="Times New Roman" w:cs="Times New Roman"/>
                <w:sz w:val="24"/>
                <w:szCs w:val="24"/>
                <w:lang w:val="uk-UA"/>
              </w:rPr>
              <w:t xml:space="preserve">. </w:t>
            </w:r>
            <w:r w:rsidR="009C3F56">
              <w:rPr>
                <w:rFonts w:ascii="Times New Roman" w:eastAsia="Times New Roman" w:hAnsi="Times New Roman" w:cs="Times New Roman"/>
                <w:sz w:val="24"/>
                <w:szCs w:val="24"/>
                <w:lang w:val="uk-UA"/>
              </w:rPr>
              <w:t>Переклад граматичних конст</w:t>
            </w:r>
            <w:r w:rsidR="000703B8">
              <w:rPr>
                <w:rFonts w:ascii="Times New Roman" w:eastAsia="Times New Roman" w:hAnsi="Times New Roman" w:cs="Times New Roman"/>
                <w:sz w:val="24"/>
                <w:szCs w:val="24"/>
                <w:lang w:val="uk-UA"/>
              </w:rPr>
              <w:t>рукцій: кон</w:t>
            </w:r>
            <w:r w:rsidR="000703B8" w:rsidRPr="000703B8">
              <w:rPr>
                <w:rFonts w:ascii="Times New Roman" w:eastAsia="Times New Roman" w:hAnsi="Times New Roman" w:cs="Times New Roman"/>
                <w:sz w:val="24"/>
                <w:szCs w:val="24"/>
                <w:lang w:val="uk-UA"/>
              </w:rPr>
              <w:t>’</w:t>
            </w:r>
            <w:r w:rsidR="000703B8">
              <w:rPr>
                <w:rFonts w:ascii="Times New Roman" w:eastAsia="Times New Roman" w:hAnsi="Times New Roman" w:cs="Times New Roman"/>
                <w:sz w:val="24"/>
                <w:szCs w:val="24"/>
                <w:lang w:val="uk-UA"/>
              </w:rPr>
              <w:t xml:space="preserve">юнктив. </w:t>
            </w:r>
          </w:p>
        </w:tc>
        <w:tc>
          <w:tcPr>
            <w:tcW w:w="1559" w:type="dxa"/>
            <w:shd w:val="clear" w:color="auto" w:fill="auto"/>
          </w:tcPr>
          <w:p w:rsidR="00C47FEF" w:rsidRPr="00CD2F06" w:rsidRDefault="00CD2F06" w:rsidP="00FA00EE">
            <w:pPr>
              <w:jc w:val="center"/>
              <w:rPr>
                <w:rFonts w:ascii="Times New Roman" w:eastAsia="Times New Roman" w:hAnsi="Times New Roman" w:cs="Times New Roman"/>
                <w:sz w:val="24"/>
                <w:szCs w:val="24"/>
                <w:highlight w:val="magenta"/>
                <w:lang w:val="en-US"/>
              </w:rPr>
            </w:pPr>
            <w:r w:rsidRPr="00CD2F06">
              <w:rPr>
                <w:rFonts w:ascii="Times New Roman" w:eastAsia="Times New Roman" w:hAnsi="Times New Roman" w:cs="Times New Roman"/>
                <w:sz w:val="24"/>
                <w:szCs w:val="24"/>
                <w:lang w:val="en-US"/>
              </w:rPr>
              <w:t>[4,9]</w:t>
            </w:r>
          </w:p>
        </w:tc>
      </w:tr>
      <w:tr w:rsidR="00E3399D" w:rsidRPr="00E3399D"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08" w:type="dxa"/>
            <w:shd w:val="clear" w:color="auto" w:fill="auto"/>
          </w:tcPr>
          <w:p w:rsidR="00E3399D" w:rsidRPr="00333BB9"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Pr="000703B8" w:rsidRDefault="00E3399D" w:rsidP="00E3399D">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Freisetzung</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der</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Starlink</w:t>
            </w:r>
            <w:r>
              <w:rPr>
                <w:rFonts w:ascii="Times New Roman" w:eastAsia="Times New Roman" w:hAnsi="Times New Roman" w:cs="Times New Roman"/>
                <w:sz w:val="24"/>
                <w:szCs w:val="24"/>
                <w:lang w:val="uk-UA"/>
              </w:rPr>
              <w:t>-</w:t>
            </w:r>
            <w:r w:rsidRPr="000703B8">
              <w:rPr>
                <w:rFonts w:ascii="Times New Roman" w:eastAsia="Times New Roman" w:hAnsi="Times New Roman" w:cs="Times New Roman"/>
                <w:sz w:val="24"/>
                <w:szCs w:val="24"/>
                <w:lang w:val="de-DE"/>
              </w:rPr>
              <w:t>Satelliten</w:t>
            </w:r>
            <w:r w:rsidRPr="000703B8">
              <w:rPr>
                <w:rFonts w:ascii="Times New Roman" w:eastAsia="Times New Roman" w:hAnsi="Times New Roman" w:cs="Times New Roman"/>
                <w:sz w:val="24"/>
                <w:szCs w:val="24"/>
                <w:lang w:val="uk-UA"/>
              </w:rPr>
              <w:t xml:space="preserve"> </w:t>
            </w:r>
            <w:r w:rsidRPr="000703B8">
              <w:rPr>
                <w:rFonts w:ascii="Times New Roman" w:eastAsia="Times New Roman" w:hAnsi="Times New Roman" w:cs="Times New Roman"/>
                <w:sz w:val="24"/>
                <w:szCs w:val="24"/>
                <w:lang w:val="de-DE"/>
              </w:rPr>
              <w:t>war</w:t>
            </w:r>
            <w:r w:rsidRPr="000703B8">
              <w:rPr>
                <w:rFonts w:ascii="Times New Roman" w:eastAsia="Times New Roman" w:hAnsi="Times New Roman" w:cs="Times New Roman"/>
                <w:sz w:val="24"/>
                <w:szCs w:val="24"/>
                <w:lang w:val="uk-UA"/>
              </w:rPr>
              <w:t xml:space="preserve"> </w:t>
            </w:r>
            <w:r w:rsidRPr="000703B8">
              <w:rPr>
                <w:rFonts w:ascii="Times New Roman" w:eastAsia="Times New Roman" w:hAnsi="Times New Roman" w:cs="Times New Roman"/>
                <w:sz w:val="24"/>
                <w:szCs w:val="24"/>
                <w:lang w:val="de-DE"/>
              </w:rPr>
              <w:t>wo</w:t>
            </w:r>
            <w:r>
              <w:rPr>
                <w:rFonts w:ascii="Times New Roman" w:eastAsia="Times New Roman" w:hAnsi="Times New Roman" w:cs="Times New Roman"/>
                <w:sz w:val="24"/>
                <w:szCs w:val="24"/>
                <w:lang w:val="de-DE"/>
              </w:rPr>
              <w:t>m</w:t>
            </w:r>
            <w:r w:rsidRPr="000703B8">
              <w:rPr>
                <w:rFonts w:ascii="Times New Roman" w:eastAsia="Times New Roman" w:hAnsi="Times New Roman" w:cs="Times New Roman"/>
                <w:sz w:val="24"/>
                <w:szCs w:val="24"/>
                <w:lang w:val="uk-UA"/>
              </w:rPr>
              <w:t>ö</w:t>
            </w:r>
            <w:r>
              <w:rPr>
                <w:rFonts w:ascii="Times New Roman" w:eastAsia="Times New Roman" w:hAnsi="Times New Roman" w:cs="Times New Roman"/>
                <w:sz w:val="24"/>
                <w:szCs w:val="24"/>
                <w:lang w:val="de-DE"/>
              </w:rPr>
              <w:t>glich</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rechtswidrig</w:t>
            </w:r>
            <w:r w:rsidRPr="009C3F5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Засвоєння активної лексики. Виконання вправ на</w:t>
            </w:r>
            <w:r w:rsidRPr="009C3F5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переклад граматичних конструкцій: кон</w:t>
            </w:r>
            <w:r w:rsidRPr="000703B8">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юнктив. </w:t>
            </w:r>
          </w:p>
          <w:p w:rsidR="00E3399D" w:rsidRDefault="00E3399D" w:rsidP="009C3F56">
            <w:pPr>
              <w:ind w:left="57"/>
              <w:jc w:val="both"/>
              <w:rPr>
                <w:rFonts w:ascii="Times New Roman" w:eastAsia="Times New Roman" w:hAnsi="Times New Roman" w:cs="Times New Roman"/>
                <w:sz w:val="24"/>
                <w:szCs w:val="24"/>
                <w:lang w:val="uk-UA"/>
              </w:rPr>
            </w:pP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[4,9]</w:t>
            </w:r>
          </w:p>
        </w:tc>
      </w:tr>
      <w:tr w:rsidR="00CD2A4A" w:rsidRPr="009C3F56" w:rsidTr="00FA00EE">
        <w:trPr>
          <w:trHeight w:val="343"/>
          <w:jc w:val="center"/>
        </w:trPr>
        <w:tc>
          <w:tcPr>
            <w:tcW w:w="572" w:type="dxa"/>
            <w:shd w:val="clear" w:color="auto" w:fill="auto"/>
          </w:tcPr>
          <w:p w:rsidR="00CD2A4A"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8" w:type="dxa"/>
            <w:shd w:val="clear" w:color="auto" w:fill="auto"/>
          </w:tcPr>
          <w:p w:rsidR="00CD2A4A"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ПЗ-5</w:t>
            </w:r>
          </w:p>
        </w:tc>
        <w:tc>
          <w:tcPr>
            <w:tcW w:w="793"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775BF" w:rsidRDefault="00023C7A" w:rsidP="009775BF">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4. </w:t>
            </w:r>
            <w:r w:rsidR="009B49A6">
              <w:rPr>
                <w:rFonts w:ascii="Times New Roman" w:eastAsia="Times New Roman" w:hAnsi="Times New Roman" w:cs="Times New Roman"/>
                <w:sz w:val="24"/>
                <w:szCs w:val="24"/>
                <w:lang w:val="de-DE"/>
              </w:rPr>
              <w:t>Wenn</w:t>
            </w:r>
            <w:r w:rsidR="009B49A6" w:rsidRPr="000703B8">
              <w:rPr>
                <w:rFonts w:ascii="Times New Roman" w:eastAsia="Times New Roman" w:hAnsi="Times New Roman" w:cs="Times New Roman"/>
                <w:sz w:val="24"/>
                <w:szCs w:val="24"/>
                <w:lang w:val="uk-UA"/>
              </w:rPr>
              <w:t xml:space="preserve"> </w:t>
            </w:r>
            <w:r w:rsidR="009B49A6">
              <w:rPr>
                <w:rFonts w:ascii="Times New Roman" w:eastAsia="Times New Roman" w:hAnsi="Times New Roman" w:cs="Times New Roman"/>
                <w:sz w:val="24"/>
                <w:szCs w:val="24"/>
                <w:lang w:val="de-DE"/>
              </w:rPr>
              <w:t>Wasser</w:t>
            </w:r>
            <w:r w:rsidR="009B49A6" w:rsidRPr="000703B8">
              <w:rPr>
                <w:rFonts w:ascii="Times New Roman" w:eastAsia="Times New Roman" w:hAnsi="Times New Roman" w:cs="Times New Roman"/>
                <w:sz w:val="24"/>
                <w:szCs w:val="24"/>
                <w:lang w:val="uk-UA"/>
              </w:rPr>
              <w:t xml:space="preserve"> </w:t>
            </w:r>
            <w:r w:rsidR="009B49A6">
              <w:rPr>
                <w:rFonts w:ascii="Times New Roman" w:eastAsia="Times New Roman" w:hAnsi="Times New Roman" w:cs="Times New Roman"/>
                <w:sz w:val="24"/>
                <w:szCs w:val="24"/>
                <w:lang w:val="de-DE"/>
              </w:rPr>
              <w:t>zum</w:t>
            </w:r>
            <w:r w:rsidR="009B49A6" w:rsidRPr="000703B8">
              <w:rPr>
                <w:rFonts w:ascii="Times New Roman" w:eastAsia="Times New Roman" w:hAnsi="Times New Roman" w:cs="Times New Roman"/>
                <w:sz w:val="24"/>
                <w:szCs w:val="24"/>
                <w:lang w:val="uk-UA"/>
              </w:rPr>
              <w:t xml:space="preserve"> </w:t>
            </w:r>
            <w:r w:rsidR="009B49A6">
              <w:rPr>
                <w:rFonts w:ascii="Times New Roman" w:eastAsia="Times New Roman" w:hAnsi="Times New Roman" w:cs="Times New Roman"/>
                <w:sz w:val="24"/>
                <w:szCs w:val="24"/>
                <w:lang w:val="de-DE"/>
              </w:rPr>
              <w:t>Schmiermittel</w:t>
            </w:r>
            <w:r w:rsidR="009B49A6" w:rsidRPr="000703B8">
              <w:rPr>
                <w:rFonts w:ascii="Times New Roman" w:eastAsia="Times New Roman" w:hAnsi="Times New Roman" w:cs="Times New Roman"/>
                <w:sz w:val="24"/>
                <w:szCs w:val="24"/>
                <w:lang w:val="uk-UA"/>
              </w:rPr>
              <w:t xml:space="preserve"> </w:t>
            </w:r>
            <w:r w:rsidR="009B49A6">
              <w:rPr>
                <w:rFonts w:ascii="Times New Roman" w:eastAsia="Times New Roman" w:hAnsi="Times New Roman" w:cs="Times New Roman"/>
                <w:sz w:val="24"/>
                <w:szCs w:val="24"/>
                <w:lang w:val="de-DE"/>
              </w:rPr>
              <w:t>wird</w:t>
            </w:r>
            <w:r w:rsidR="009B49A6" w:rsidRPr="000703B8">
              <w:rPr>
                <w:rFonts w:ascii="Times New Roman" w:eastAsia="Times New Roman" w:hAnsi="Times New Roman" w:cs="Times New Roman"/>
                <w:sz w:val="24"/>
                <w:szCs w:val="24"/>
                <w:lang w:val="uk-UA"/>
              </w:rPr>
              <w:t>.</w:t>
            </w:r>
            <w:r w:rsidR="009B49A6">
              <w:rPr>
                <w:rFonts w:ascii="Times New Roman" w:eastAsia="Times New Roman" w:hAnsi="Times New Roman" w:cs="Times New Roman"/>
                <w:sz w:val="24"/>
                <w:szCs w:val="24"/>
                <w:lang w:val="uk-UA"/>
              </w:rPr>
              <w:t xml:space="preserve"> </w:t>
            </w:r>
            <w:r w:rsidR="00333BB9">
              <w:rPr>
                <w:rFonts w:ascii="Times New Roman" w:eastAsia="Times New Roman" w:hAnsi="Times New Roman" w:cs="Times New Roman"/>
                <w:sz w:val="24"/>
                <w:szCs w:val="24"/>
                <w:lang w:val="uk-UA"/>
              </w:rPr>
              <w:lastRenderedPageBreak/>
              <w:t xml:space="preserve">Письмовий переклад фахового тексту </w:t>
            </w:r>
            <w:r w:rsidR="009775BF">
              <w:rPr>
                <w:rFonts w:ascii="Times New Roman" w:eastAsia="Times New Roman" w:hAnsi="Times New Roman" w:cs="Times New Roman"/>
                <w:sz w:val="24"/>
                <w:szCs w:val="24"/>
                <w:lang w:val="de-DE"/>
              </w:rPr>
              <w:t>Wenn</w:t>
            </w:r>
            <w:r w:rsidR="009775BF" w:rsidRPr="000703B8">
              <w:rPr>
                <w:rFonts w:ascii="Times New Roman" w:eastAsia="Times New Roman" w:hAnsi="Times New Roman" w:cs="Times New Roman"/>
                <w:sz w:val="24"/>
                <w:szCs w:val="24"/>
                <w:lang w:val="uk-UA"/>
              </w:rPr>
              <w:t xml:space="preserve"> </w:t>
            </w:r>
            <w:r w:rsidR="009775BF">
              <w:rPr>
                <w:rFonts w:ascii="Times New Roman" w:eastAsia="Times New Roman" w:hAnsi="Times New Roman" w:cs="Times New Roman"/>
                <w:sz w:val="24"/>
                <w:szCs w:val="24"/>
                <w:lang w:val="de-DE"/>
              </w:rPr>
              <w:t>Wasser</w:t>
            </w:r>
            <w:r w:rsidR="009775BF" w:rsidRPr="000703B8">
              <w:rPr>
                <w:rFonts w:ascii="Times New Roman" w:eastAsia="Times New Roman" w:hAnsi="Times New Roman" w:cs="Times New Roman"/>
                <w:sz w:val="24"/>
                <w:szCs w:val="24"/>
                <w:lang w:val="uk-UA"/>
              </w:rPr>
              <w:t xml:space="preserve"> </w:t>
            </w:r>
            <w:r w:rsidR="009775BF">
              <w:rPr>
                <w:rFonts w:ascii="Times New Roman" w:eastAsia="Times New Roman" w:hAnsi="Times New Roman" w:cs="Times New Roman"/>
                <w:sz w:val="24"/>
                <w:szCs w:val="24"/>
                <w:lang w:val="de-DE"/>
              </w:rPr>
              <w:t>zum</w:t>
            </w:r>
            <w:r w:rsidR="009775BF" w:rsidRPr="000703B8">
              <w:rPr>
                <w:rFonts w:ascii="Times New Roman" w:eastAsia="Times New Roman" w:hAnsi="Times New Roman" w:cs="Times New Roman"/>
                <w:sz w:val="24"/>
                <w:szCs w:val="24"/>
                <w:lang w:val="uk-UA"/>
              </w:rPr>
              <w:t xml:space="preserve"> </w:t>
            </w:r>
            <w:r w:rsidR="009775BF">
              <w:rPr>
                <w:rFonts w:ascii="Times New Roman" w:eastAsia="Times New Roman" w:hAnsi="Times New Roman" w:cs="Times New Roman"/>
                <w:sz w:val="24"/>
                <w:szCs w:val="24"/>
                <w:lang w:val="de-DE"/>
              </w:rPr>
              <w:t>Schmiermittel</w:t>
            </w:r>
            <w:r w:rsidR="009775BF" w:rsidRPr="000703B8">
              <w:rPr>
                <w:rFonts w:ascii="Times New Roman" w:eastAsia="Times New Roman" w:hAnsi="Times New Roman" w:cs="Times New Roman"/>
                <w:sz w:val="24"/>
                <w:szCs w:val="24"/>
                <w:lang w:val="uk-UA"/>
              </w:rPr>
              <w:t xml:space="preserve"> </w:t>
            </w:r>
            <w:r w:rsidR="009775BF">
              <w:rPr>
                <w:rFonts w:ascii="Times New Roman" w:eastAsia="Times New Roman" w:hAnsi="Times New Roman" w:cs="Times New Roman"/>
                <w:sz w:val="24"/>
                <w:szCs w:val="24"/>
                <w:lang w:val="de-DE"/>
              </w:rPr>
              <w:t>wird</w:t>
            </w:r>
            <w:r w:rsidR="00333BB9" w:rsidRPr="000703B8">
              <w:rPr>
                <w:rFonts w:ascii="Times New Roman" w:eastAsia="Times New Roman" w:hAnsi="Times New Roman" w:cs="Times New Roman"/>
                <w:sz w:val="24"/>
                <w:szCs w:val="24"/>
                <w:lang w:val="uk-UA"/>
              </w:rPr>
              <w:t xml:space="preserve">. </w:t>
            </w:r>
            <w:r w:rsidR="00333BB9">
              <w:rPr>
                <w:rFonts w:ascii="Times New Roman" w:eastAsia="Times New Roman" w:hAnsi="Times New Roman" w:cs="Times New Roman"/>
                <w:sz w:val="24"/>
                <w:szCs w:val="24"/>
                <w:lang w:val="uk-UA"/>
              </w:rPr>
              <w:t xml:space="preserve">Переклад модальних дієслів. </w:t>
            </w:r>
          </w:p>
          <w:p w:rsidR="009775BF" w:rsidRPr="009775BF" w:rsidRDefault="009775BF" w:rsidP="009372B2">
            <w:pPr>
              <w:jc w:val="both"/>
              <w:rPr>
                <w:rFonts w:ascii="Times New Roman" w:eastAsia="Times New Roman" w:hAnsi="Times New Roman" w:cs="Times New Roman"/>
                <w:sz w:val="24"/>
                <w:szCs w:val="24"/>
                <w:lang w:val="uk-UA"/>
              </w:rPr>
            </w:pPr>
          </w:p>
        </w:tc>
        <w:tc>
          <w:tcPr>
            <w:tcW w:w="1559" w:type="dxa"/>
            <w:shd w:val="clear" w:color="auto" w:fill="auto"/>
          </w:tcPr>
          <w:p w:rsidR="00CD2A4A"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lastRenderedPageBreak/>
              <w:t>[</w:t>
            </w:r>
            <w:r>
              <w:rPr>
                <w:rFonts w:ascii="Times New Roman" w:eastAsia="Times New Roman" w:hAnsi="Times New Roman" w:cs="Times New Roman"/>
                <w:sz w:val="24"/>
                <w:szCs w:val="24"/>
                <w:lang w:val="en-US"/>
              </w:rPr>
              <w:t>4,10</w:t>
            </w:r>
            <w:r w:rsidRPr="00CD2F06">
              <w:rPr>
                <w:rFonts w:ascii="Times New Roman" w:eastAsia="Times New Roman" w:hAnsi="Times New Roman" w:cs="Times New Roman"/>
                <w:sz w:val="24"/>
                <w:szCs w:val="24"/>
                <w:lang w:val="en-US"/>
              </w:rPr>
              <w:t>]</w:t>
            </w:r>
          </w:p>
        </w:tc>
      </w:tr>
      <w:tr w:rsidR="00E3399D" w:rsidRPr="009C3F56"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E3399D" w:rsidP="00E3399D">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Wenn</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Wasser</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zum</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Schmiermittel</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wird</w:t>
            </w:r>
            <w:r w:rsidRPr="000703B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Засвоєння активної лексики. Виконання вправ на переклад модальних дієслів. </w:t>
            </w:r>
          </w:p>
          <w:p w:rsidR="00E3399D" w:rsidRDefault="00E3399D" w:rsidP="009775BF">
            <w:pPr>
              <w:ind w:left="57"/>
              <w:jc w:val="both"/>
              <w:rPr>
                <w:rFonts w:ascii="Times New Roman" w:eastAsia="Times New Roman" w:hAnsi="Times New Roman" w:cs="Times New Roman"/>
                <w:sz w:val="24"/>
                <w:szCs w:val="24"/>
                <w:lang w:val="uk-UA"/>
              </w:rPr>
            </w:pP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4,10</w:t>
            </w:r>
            <w:r w:rsidRPr="00CD2F06">
              <w:rPr>
                <w:rFonts w:ascii="Times New Roman" w:eastAsia="Times New Roman" w:hAnsi="Times New Roman" w:cs="Times New Roman"/>
                <w:sz w:val="24"/>
                <w:szCs w:val="24"/>
                <w:lang w:val="en-US"/>
              </w:rPr>
              <w:t>]</w:t>
            </w:r>
          </w:p>
        </w:tc>
      </w:tr>
      <w:tr w:rsidR="0014525C" w:rsidRPr="009B49A6" w:rsidTr="00FA00EE">
        <w:trPr>
          <w:trHeight w:val="343"/>
          <w:jc w:val="center"/>
        </w:trPr>
        <w:tc>
          <w:tcPr>
            <w:tcW w:w="572" w:type="dxa"/>
            <w:shd w:val="clear" w:color="auto" w:fill="auto"/>
          </w:tcPr>
          <w:p w:rsidR="0014525C"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08" w:type="dxa"/>
            <w:shd w:val="clear" w:color="auto" w:fill="auto"/>
          </w:tcPr>
          <w:p w:rsidR="0014525C"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ПЗ-6</w:t>
            </w:r>
          </w:p>
        </w:tc>
        <w:tc>
          <w:tcPr>
            <w:tcW w:w="793" w:type="dxa"/>
            <w:shd w:val="clear" w:color="auto" w:fill="auto"/>
          </w:tcPr>
          <w:p w:rsidR="0014525C"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14525C" w:rsidRPr="00C3545C" w:rsidRDefault="009B49A6" w:rsidP="00333BB9">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5. </w:t>
            </w:r>
            <w:r w:rsidRPr="009B49A6">
              <w:rPr>
                <w:rFonts w:ascii="Times New Roman" w:eastAsia="Times New Roman" w:hAnsi="Times New Roman" w:cs="Times New Roman"/>
                <w:sz w:val="24"/>
                <w:szCs w:val="24"/>
                <w:lang w:val="de-DE"/>
              </w:rPr>
              <w:t>Volle</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Kraft</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voraus</w:t>
            </w:r>
            <w:r w:rsidRPr="009B49A6">
              <w:rPr>
                <w:rFonts w:ascii="Times New Roman" w:eastAsia="Times New Roman" w:hAnsi="Times New Roman" w:cs="Times New Roman"/>
                <w:sz w:val="24"/>
                <w:szCs w:val="24"/>
                <w:lang w:val="uk-UA"/>
              </w:rPr>
              <w:t xml:space="preserve">. </w:t>
            </w:r>
            <w:r w:rsidR="00C3545C">
              <w:rPr>
                <w:rFonts w:ascii="Times New Roman" w:eastAsia="Times New Roman" w:hAnsi="Times New Roman" w:cs="Times New Roman"/>
                <w:sz w:val="24"/>
                <w:szCs w:val="24"/>
                <w:lang w:val="uk-UA"/>
              </w:rPr>
              <w:t xml:space="preserve">Письмовий переклад фахового тексту </w:t>
            </w:r>
            <w:r w:rsidR="00C3545C" w:rsidRPr="009B49A6">
              <w:rPr>
                <w:rFonts w:ascii="Times New Roman" w:eastAsia="Times New Roman" w:hAnsi="Times New Roman" w:cs="Times New Roman"/>
                <w:sz w:val="24"/>
                <w:szCs w:val="24"/>
                <w:lang w:val="de-DE"/>
              </w:rPr>
              <w:t>Volle</w:t>
            </w:r>
            <w:r w:rsidR="00C3545C" w:rsidRPr="009B49A6">
              <w:rPr>
                <w:rFonts w:ascii="Times New Roman" w:eastAsia="Times New Roman" w:hAnsi="Times New Roman" w:cs="Times New Roman"/>
                <w:sz w:val="24"/>
                <w:szCs w:val="24"/>
                <w:lang w:val="uk-UA"/>
              </w:rPr>
              <w:t xml:space="preserve"> </w:t>
            </w:r>
            <w:r w:rsidR="00C3545C" w:rsidRPr="009B49A6">
              <w:rPr>
                <w:rFonts w:ascii="Times New Roman" w:eastAsia="Times New Roman" w:hAnsi="Times New Roman" w:cs="Times New Roman"/>
                <w:sz w:val="24"/>
                <w:szCs w:val="24"/>
                <w:lang w:val="de-DE"/>
              </w:rPr>
              <w:t>Kraft</w:t>
            </w:r>
            <w:r w:rsidR="00C3545C" w:rsidRPr="009B49A6">
              <w:rPr>
                <w:rFonts w:ascii="Times New Roman" w:eastAsia="Times New Roman" w:hAnsi="Times New Roman" w:cs="Times New Roman"/>
                <w:sz w:val="24"/>
                <w:szCs w:val="24"/>
                <w:lang w:val="uk-UA"/>
              </w:rPr>
              <w:t xml:space="preserve"> </w:t>
            </w:r>
            <w:r w:rsidR="00C3545C" w:rsidRPr="009B49A6">
              <w:rPr>
                <w:rFonts w:ascii="Times New Roman" w:eastAsia="Times New Roman" w:hAnsi="Times New Roman" w:cs="Times New Roman"/>
                <w:sz w:val="24"/>
                <w:szCs w:val="24"/>
                <w:lang w:val="de-DE"/>
              </w:rPr>
              <w:t>voraus</w:t>
            </w:r>
            <w:r w:rsidR="00C3545C" w:rsidRPr="009B49A6">
              <w:rPr>
                <w:rFonts w:ascii="Times New Roman" w:eastAsia="Times New Roman" w:hAnsi="Times New Roman" w:cs="Times New Roman"/>
                <w:sz w:val="24"/>
                <w:szCs w:val="24"/>
                <w:lang w:val="uk-UA"/>
              </w:rPr>
              <w:t xml:space="preserve">. </w:t>
            </w:r>
            <w:r w:rsidR="00C3545C">
              <w:rPr>
                <w:rFonts w:ascii="Times New Roman" w:eastAsia="Times New Roman" w:hAnsi="Times New Roman" w:cs="Times New Roman"/>
                <w:sz w:val="24"/>
                <w:szCs w:val="24"/>
                <w:lang w:val="uk-UA"/>
              </w:rPr>
              <w:t xml:space="preserve">Усний послідовний переклад </w:t>
            </w:r>
            <w:r w:rsidR="00AB3069">
              <w:rPr>
                <w:rFonts w:ascii="Times New Roman" w:eastAsia="Times New Roman" w:hAnsi="Times New Roman" w:cs="Times New Roman"/>
                <w:sz w:val="24"/>
                <w:szCs w:val="24"/>
                <w:lang w:val="uk-UA"/>
              </w:rPr>
              <w:t xml:space="preserve">тексту </w:t>
            </w:r>
            <w:r w:rsidR="00C3545C">
              <w:rPr>
                <w:rFonts w:ascii="Times New Roman" w:eastAsia="Times New Roman" w:hAnsi="Times New Roman" w:cs="Times New Roman"/>
                <w:sz w:val="24"/>
                <w:szCs w:val="24"/>
                <w:lang w:val="uk-UA"/>
              </w:rPr>
              <w:t xml:space="preserve">з аркуша. </w:t>
            </w:r>
          </w:p>
        </w:tc>
        <w:tc>
          <w:tcPr>
            <w:tcW w:w="1559" w:type="dxa"/>
            <w:shd w:val="clear" w:color="auto" w:fill="auto"/>
          </w:tcPr>
          <w:p w:rsidR="0014525C"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1,2,4</w:t>
            </w:r>
            <w:r w:rsidRPr="00CD2F06">
              <w:rPr>
                <w:rFonts w:ascii="Times New Roman" w:eastAsia="Times New Roman" w:hAnsi="Times New Roman" w:cs="Times New Roman"/>
                <w:sz w:val="24"/>
                <w:szCs w:val="24"/>
                <w:lang w:val="en-US"/>
              </w:rPr>
              <w:t>]</w:t>
            </w:r>
          </w:p>
        </w:tc>
      </w:tr>
      <w:tr w:rsidR="00E3399D" w:rsidRPr="00E3399D"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E3399D" w:rsidP="00E3399D">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sidRPr="009B49A6">
              <w:rPr>
                <w:rFonts w:ascii="Times New Roman" w:eastAsia="Times New Roman" w:hAnsi="Times New Roman" w:cs="Times New Roman"/>
                <w:sz w:val="24"/>
                <w:szCs w:val="24"/>
                <w:lang w:val="de-DE"/>
              </w:rPr>
              <w:t>Volle</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Kraft</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voraus</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Засвоєння активної лексики. Виконання вправ на переклад модальних дієслів. </w:t>
            </w: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1,2,4</w:t>
            </w:r>
            <w:r w:rsidRPr="00CD2F06">
              <w:rPr>
                <w:rFonts w:ascii="Times New Roman" w:eastAsia="Times New Roman" w:hAnsi="Times New Roman" w:cs="Times New Roman"/>
                <w:sz w:val="24"/>
                <w:szCs w:val="24"/>
                <w:lang w:val="en-US"/>
              </w:rPr>
              <w:t>]</w:t>
            </w:r>
          </w:p>
        </w:tc>
      </w:tr>
      <w:tr w:rsidR="00847E3F" w:rsidRPr="009B49A6" w:rsidTr="00FA00EE">
        <w:trPr>
          <w:trHeight w:val="343"/>
          <w:jc w:val="center"/>
        </w:trPr>
        <w:tc>
          <w:tcPr>
            <w:tcW w:w="572" w:type="dxa"/>
            <w:shd w:val="clear" w:color="auto" w:fill="auto"/>
          </w:tcPr>
          <w:p w:rsidR="00847E3F"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8" w:type="dxa"/>
            <w:shd w:val="clear" w:color="auto" w:fill="auto"/>
          </w:tcPr>
          <w:p w:rsidR="00847E3F"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ПЗ-7</w:t>
            </w:r>
          </w:p>
        </w:tc>
        <w:tc>
          <w:tcPr>
            <w:tcW w:w="793" w:type="dxa"/>
            <w:shd w:val="clear" w:color="auto" w:fill="auto"/>
          </w:tcPr>
          <w:p w:rsidR="00847E3F"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847E3F" w:rsidRDefault="009B49A6" w:rsidP="00333BB9">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5. </w:t>
            </w:r>
            <w:r w:rsidRPr="009B49A6">
              <w:rPr>
                <w:rFonts w:ascii="Times New Roman" w:eastAsia="Times New Roman" w:hAnsi="Times New Roman" w:cs="Times New Roman"/>
                <w:sz w:val="24"/>
                <w:szCs w:val="24"/>
                <w:lang w:val="de-DE"/>
              </w:rPr>
              <w:t>Volle</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Kraft</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voraus</w:t>
            </w:r>
            <w:r w:rsidRPr="009B49A6">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uk-UA"/>
              </w:rPr>
              <w:t xml:space="preserve">Письмовий переклад фахового тексту </w:t>
            </w:r>
            <w:r w:rsidR="00847E3F" w:rsidRPr="009B49A6">
              <w:rPr>
                <w:rFonts w:ascii="Times New Roman" w:eastAsia="Times New Roman" w:hAnsi="Times New Roman" w:cs="Times New Roman"/>
                <w:sz w:val="24"/>
                <w:szCs w:val="24"/>
                <w:lang w:val="de-DE"/>
              </w:rPr>
              <w:t>Volle</w:t>
            </w:r>
            <w:r w:rsidR="00847E3F" w:rsidRPr="009B49A6">
              <w:rPr>
                <w:rFonts w:ascii="Times New Roman" w:eastAsia="Times New Roman" w:hAnsi="Times New Roman" w:cs="Times New Roman"/>
                <w:sz w:val="24"/>
                <w:szCs w:val="24"/>
                <w:lang w:val="uk-UA"/>
              </w:rPr>
              <w:t xml:space="preserve"> </w:t>
            </w:r>
            <w:r w:rsidR="00847E3F" w:rsidRPr="009B49A6">
              <w:rPr>
                <w:rFonts w:ascii="Times New Roman" w:eastAsia="Times New Roman" w:hAnsi="Times New Roman" w:cs="Times New Roman"/>
                <w:sz w:val="24"/>
                <w:szCs w:val="24"/>
                <w:lang w:val="de-DE"/>
              </w:rPr>
              <w:t>Kraft</w:t>
            </w:r>
            <w:r w:rsidR="00847E3F" w:rsidRPr="009B49A6">
              <w:rPr>
                <w:rFonts w:ascii="Times New Roman" w:eastAsia="Times New Roman" w:hAnsi="Times New Roman" w:cs="Times New Roman"/>
                <w:sz w:val="24"/>
                <w:szCs w:val="24"/>
                <w:lang w:val="uk-UA"/>
              </w:rPr>
              <w:t xml:space="preserve"> </w:t>
            </w:r>
            <w:r w:rsidR="00847E3F" w:rsidRPr="009B49A6">
              <w:rPr>
                <w:rFonts w:ascii="Times New Roman" w:eastAsia="Times New Roman" w:hAnsi="Times New Roman" w:cs="Times New Roman"/>
                <w:sz w:val="24"/>
                <w:szCs w:val="24"/>
                <w:lang w:val="de-DE"/>
              </w:rPr>
              <w:t>voraus</w:t>
            </w:r>
            <w:r w:rsidR="00847E3F" w:rsidRPr="009B49A6">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uk-UA"/>
              </w:rPr>
              <w:t>Усний послідовний переклад тексту з аркуша.</w:t>
            </w:r>
          </w:p>
        </w:tc>
        <w:tc>
          <w:tcPr>
            <w:tcW w:w="1559" w:type="dxa"/>
            <w:shd w:val="clear" w:color="auto" w:fill="auto"/>
          </w:tcPr>
          <w:p w:rsidR="00847E3F" w:rsidRPr="009C3F56"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1,2,4</w:t>
            </w:r>
            <w:r w:rsidRPr="00CD2F06">
              <w:rPr>
                <w:rFonts w:ascii="Times New Roman" w:eastAsia="Times New Roman" w:hAnsi="Times New Roman" w:cs="Times New Roman"/>
                <w:sz w:val="24"/>
                <w:szCs w:val="24"/>
                <w:lang w:val="en-US"/>
              </w:rPr>
              <w:t>]</w:t>
            </w:r>
          </w:p>
        </w:tc>
      </w:tr>
      <w:tr w:rsidR="00E3399D" w:rsidRPr="00E3399D"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Pr="00E3399D" w:rsidRDefault="00E3399D" w:rsidP="00333BB9">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sidRPr="009B49A6">
              <w:rPr>
                <w:rFonts w:ascii="Times New Roman" w:eastAsia="Times New Roman" w:hAnsi="Times New Roman" w:cs="Times New Roman"/>
                <w:sz w:val="24"/>
                <w:szCs w:val="24"/>
                <w:lang w:val="de-DE"/>
              </w:rPr>
              <w:t>Volle</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Kraft</w:t>
            </w:r>
            <w:r w:rsidRPr="009B49A6">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voraus</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Засвоєння активної лексики. Виконання вправ на переклад модальних дієслів, кон</w:t>
            </w:r>
            <w:r w:rsidRPr="00E3399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юнктив. </w:t>
            </w:r>
          </w:p>
        </w:tc>
        <w:tc>
          <w:tcPr>
            <w:tcW w:w="1559" w:type="dxa"/>
            <w:shd w:val="clear" w:color="auto" w:fill="auto"/>
          </w:tcPr>
          <w:p w:rsidR="00E3399D" w:rsidRPr="009C3F56"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1,2,4</w:t>
            </w:r>
            <w:r w:rsidRPr="00CD2F06">
              <w:rPr>
                <w:rFonts w:ascii="Times New Roman" w:eastAsia="Times New Roman" w:hAnsi="Times New Roman" w:cs="Times New Roman"/>
                <w:sz w:val="24"/>
                <w:szCs w:val="24"/>
                <w:lang w:val="en-US"/>
              </w:rPr>
              <w:t>]</w:t>
            </w:r>
          </w:p>
        </w:tc>
      </w:tr>
      <w:tr w:rsidR="00CD2A4A" w:rsidRPr="00DE75B2" w:rsidTr="00FA00EE">
        <w:trPr>
          <w:trHeight w:val="343"/>
          <w:jc w:val="center"/>
        </w:trPr>
        <w:tc>
          <w:tcPr>
            <w:tcW w:w="572" w:type="dxa"/>
            <w:shd w:val="clear" w:color="auto" w:fill="auto"/>
          </w:tcPr>
          <w:p w:rsidR="00CD2A4A"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08" w:type="dxa"/>
            <w:shd w:val="clear" w:color="auto" w:fill="auto"/>
          </w:tcPr>
          <w:p w:rsidR="00CD2A4A"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ПЗ-8</w:t>
            </w:r>
          </w:p>
        </w:tc>
        <w:tc>
          <w:tcPr>
            <w:tcW w:w="793" w:type="dxa"/>
            <w:shd w:val="clear" w:color="auto" w:fill="auto"/>
          </w:tcPr>
          <w:p w:rsidR="00CD2A4A"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0703B8" w:rsidRDefault="009B49A6" w:rsidP="009372B2">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Тема 6. </w:t>
            </w:r>
            <w:r>
              <w:rPr>
                <w:rFonts w:ascii="Times New Roman" w:eastAsia="Times New Roman" w:hAnsi="Times New Roman" w:cs="Times New Roman"/>
                <w:sz w:val="24"/>
                <w:szCs w:val="24"/>
                <w:lang w:val="de-DE"/>
              </w:rPr>
              <w:t>Geheimnisvolle</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Spuren</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im</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Schnee</w:t>
            </w:r>
            <w:r w:rsidRPr="00BC4338">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uk-UA"/>
              </w:rPr>
              <w:t xml:space="preserve">Письмовий переклад фахового тексту </w:t>
            </w:r>
            <w:r w:rsidR="00847E3F">
              <w:rPr>
                <w:rFonts w:ascii="Times New Roman" w:eastAsia="Times New Roman" w:hAnsi="Times New Roman" w:cs="Times New Roman"/>
                <w:sz w:val="24"/>
                <w:szCs w:val="24"/>
                <w:lang w:val="de-DE"/>
              </w:rPr>
              <w:t>Geheimnisvolle</w:t>
            </w:r>
            <w:r w:rsidR="00847E3F" w:rsidRPr="00BC4338">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de-DE"/>
              </w:rPr>
              <w:t>Spuren</w:t>
            </w:r>
            <w:r w:rsidR="00847E3F" w:rsidRPr="00BC4338">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de-DE"/>
              </w:rPr>
              <w:t>im</w:t>
            </w:r>
            <w:r w:rsidR="00847E3F" w:rsidRPr="00BC4338">
              <w:rPr>
                <w:rFonts w:ascii="Times New Roman" w:eastAsia="Times New Roman" w:hAnsi="Times New Roman" w:cs="Times New Roman"/>
                <w:sz w:val="24"/>
                <w:szCs w:val="24"/>
                <w:lang w:val="uk-UA"/>
              </w:rPr>
              <w:t xml:space="preserve"> </w:t>
            </w:r>
            <w:r w:rsidR="00847E3F">
              <w:rPr>
                <w:rFonts w:ascii="Times New Roman" w:eastAsia="Times New Roman" w:hAnsi="Times New Roman" w:cs="Times New Roman"/>
                <w:sz w:val="24"/>
                <w:szCs w:val="24"/>
                <w:lang w:val="de-DE"/>
              </w:rPr>
              <w:t>Schnee</w:t>
            </w:r>
            <w:r w:rsidR="00847E3F" w:rsidRPr="00BC4338">
              <w:rPr>
                <w:rFonts w:ascii="Times New Roman" w:eastAsia="Times New Roman" w:hAnsi="Times New Roman" w:cs="Times New Roman"/>
                <w:sz w:val="24"/>
                <w:szCs w:val="24"/>
                <w:lang w:val="uk-UA"/>
              </w:rPr>
              <w:t xml:space="preserve">. </w:t>
            </w:r>
            <w:r w:rsidR="00847E3F" w:rsidRPr="00E3399D">
              <w:rPr>
                <w:rFonts w:ascii="Times New Roman" w:eastAsia="Times New Roman" w:hAnsi="Times New Roman" w:cs="Times New Roman"/>
                <w:sz w:val="24"/>
                <w:szCs w:val="24"/>
                <w:lang w:val="uk-UA"/>
              </w:rPr>
              <w:t xml:space="preserve">Усний </w:t>
            </w:r>
            <w:r w:rsidR="00847E3F">
              <w:rPr>
                <w:rFonts w:ascii="Times New Roman" w:eastAsia="Times New Roman" w:hAnsi="Times New Roman" w:cs="Times New Roman"/>
                <w:sz w:val="24"/>
                <w:szCs w:val="24"/>
              </w:rPr>
              <w:t xml:space="preserve">послідовний переклад тексту з аркуша. </w:t>
            </w:r>
          </w:p>
        </w:tc>
        <w:tc>
          <w:tcPr>
            <w:tcW w:w="1559" w:type="dxa"/>
            <w:shd w:val="clear" w:color="auto" w:fill="auto"/>
          </w:tcPr>
          <w:p w:rsidR="00CD2A4A"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4, 11</w:t>
            </w:r>
            <w:r w:rsidRPr="00CD2F06">
              <w:rPr>
                <w:rFonts w:ascii="Times New Roman" w:eastAsia="Times New Roman" w:hAnsi="Times New Roman" w:cs="Times New Roman"/>
                <w:sz w:val="24"/>
                <w:szCs w:val="24"/>
                <w:lang w:val="en-US"/>
              </w:rPr>
              <w:t>]</w:t>
            </w:r>
          </w:p>
        </w:tc>
      </w:tr>
      <w:tr w:rsidR="00E3399D" w:rsidRPr="00DE75B2"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E3399D" w:rsidP="00FA00EE">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Geheimnisvolle</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Spuren</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im</w:t>
            </w:r>
            <w:r w:rsidRPr="00BC43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Schnee</w:t>
            </w:r>
            <w:r>
              <w:rPr>
                <w:rFonts w:ascii="Times New Roman" w:eastAsia="Times New Roman" w:hAnsi="Times New Roman" w:cs="Times New Roman"/>
                <w:sz w:val="24"/>
                <w:szCs w:val="24"/>
                <w:lang w:val="uk-UA"/>
              </w:rPr>
              <w:t>. Засвоєння активної лексики. Виконання вправ на переклад граматичних конструкцій: кон</w:t>
            </w:r>
            <w:r w:rsidRPr="00E3399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юнктив. </w:t>
            </w: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4, 11</w:t>
            </w:r>
            <w:r w:rsidRPr="00CD2F06">
              <w:rPr>
                <w:rFonts w:ascii="Times New Roman" w:eastAsia="Times New Roman" w:hAnsi="Times New Roman" w:cs="Times New Roman"/>
                <w:sz w:val="24"/>
                <w:szCs w:val="24"/>
                <w:lang w:val="en-US"/>
              </w:rPr>
              <w:t>]</w:t>
            </w:r>
          </w:p>
        </w:tc>
      </w:tr>
      <w:tr w:rsidR="00C47FEF" w:rsidRPr="00BC4338" w:rsidTr="00FA00EE">
        <w:trPr>
          <w:trHeight w:val="343"/>
          <w:jc w:val="center"/>
        </w:trPr>
        <w:tc>
          <w:tcPr>
            <w:tcW w:w="572" w:type="dxa"/>
            <w:shd w:val="clear" w:color="auto" w:fill="auto"/>
          </w:tcPr>
          <w:p w:rsidR="00C47FEF" w:rsidRPr="00533196"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908" w:type="dxa"/>
            <w:shd w:val="clear" w:color="auto" w:fill="auto"/>
          </w:tcPr>
          <w:p w:rsidR="00C47FEF" w:rsidRPr="00533196"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ПЗ-9</w:t>
            </w:r>
          </w:p>
        </w:tc>
        <w:tc>
          <w:tcPr>
            <w:tcW w:w="793" w:type="dxa"/>
            <w:shd w:val="clear" w:color="auto" w:fill="auto"/>
          </w:tcPr>
          <w:p w:rsidR="00C47FEF" w:rsidRPr="00847E3F" w:rsidRDefault="00847E3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C32B61" w:rsidRDefault="009B49A6" w:rsidP="00333BB9">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7.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Письмовий переклад фахового тексту </w:t>
            </w:r>
            <w:r w:rsidR="00C32B61">
              <w:rPr>
                <w:rFonts w:ascii="Times New Roman" w:eastAsia="Times New Roman" w:hAnsi="Times New Roman" w:cs="Times New Roman"/>
                <w:sz w:val="24"/>
                <w:szCs w:val="24"/>
                <w:lang w:val="de-DE"/>
              </w:rPr>
              <w:t>Geheimnisvolle</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de-DE"/>
              </w:rPr>
              <w:t>Turbulenz</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Усний послідовний переклад тексту з аркуша. </w:t>
            </w:r>
          </w:p>
          <w:p w:rsidR="00333BB9" w:rsidRPr="007963EB" w:rsidRDefault="00333BB9" w:rsidP="00333BB9">
            <w:pPr>
              <w:jc w:val="both"/>
              <w:rPr>
                <w:rFonts w:ascii="Times New Roman" w:eastAsia="Times New Roman" w:hAnsi="Times New Roman" w:cs="Times New Roman"/>
                <w:sz w:val="24"/>
                <w:szCs w:val="24"/>
                <w:lang w:val="uk-UA"/>
              </w:rPr>
            </w:pPr>
          </w:p>
        </w:tc>
        <w:tc>
          <w:tcPr>
            <w:tcW w:w="1559" w:type="dxa"/>
            <w:shd w:val="clear" w:color="auto" w:fill="auto"/>
          </w:tcPr>
          <w:p w:rsidR="00C47FEF"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4, 12</w:t>
            </w:r>
            <w:r w:rsidRPr="00CD2F06">
              <w:rPr>
                <w:rFonts w:ascii="Times New Roman" w:eastAsia="Times New Roman" w:hAnsi="Times New Roman" w:cs="Times New Roman"/>
                <w:sz w:val="24"/>
                <w:szCs w:val="24"/>
                <w:lang w:val="en-US"/>
              </w:rPr>
              <w:t>]</w:t>
            </w:r>
          </w:p>
        </w:tc>
      </w:tr>
      <w:tr w:rsidR="00E3399D" w:rsidRPr="00E3399D" w:rsidTr="00FA00EE">
        <w:trPr>
          <w:trHeight w:val="343"/>
          <w:jc w:val="center"/>
        </w:trPr>
        <w:tc>
          <w:tcPr>
            <w:tcW w:w="572"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908"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E3399D" w:rsidP="00333BB9">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Засвоєння активної лексики. Виконання вправ на переклад граматичних конструкцій: кон</w:t>
            </w:r>
            <w:r w:rsidRPr="00E3399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юнктив.</w:t>
            </w: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4, 12</w:t>
            </w:r>
            <w:r w:rsidRPr="00CD2F06">
              <w:rPr>
                <w:rFonts w:ascii="Times New Roman" w:eastAsia="Times New Roman" w:hAnsi="Times New Roman" w:cs="Times New Roman"/>
                <w:sz w:val="24"/>
                <w:szCs w:val="24"/>
                <w:lang w:val="en-US"/>
              </w:rPr>
              <w:t>]</w:t>
            </w:r>
          </w:p>
        </w:tc>
      </w:tr>
      <w:tr w:rsidR="00C47FEF" w:rsidRPr="009B49A6" w:rsidTr="00FA00EE">
        <w:trPr>
          <w:trHeight w:val="343"/>
          <w:jc w:val="center"/>
        </w:trPr>
        <w:tc>
          <w:tcPr>
            <w:tcW w:w="572" w:type="dxa"/>
            <w:shd w:val="clear" w:color="auto" w:fill="auto"/>
          </w:tcPr>
          <w:p w:rsidR="00C47FEF" w:rsidRPr="00533196" w:rsidRDefault="00E3399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908" w:type="dxa"/>
            <w:shd w:val="clear" w:color="auto" w:fill="auto"/>
          </w:tcPr>
          <w:p w:rsidR="00C47FEF" w:rsidRPr="00533196"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ПЗ-10</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C32B61" w:rsidRDefault="009B49A6" w:rsidP="00FA00EE">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7.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Письмовий переклад фахового тексту </w:t>
            </w:r>
            <w:r w:rsidR="00C32B61">
              <w:rPr>
                <w:rFonts w:ascii="Times New Roman" w:eastAsia="Times New Roman" w:hAnsi="Times New Roman" w:cs="Times New Roman"/>
                <w:sz w:val="24"/>
                <w:szCs w:val="24"/>
                <w:lang w:val="de-DE"/>
              </w:rPr>
              <w:t>Geheimnisvolle</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de-DE"/>
              </w:rPr>
              <w:t>Turbulenz</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Усний послідовний переклад тексту з аркуша. Минулі часи в німецькій мові. </w:t>
            </w:r>
          </w:p>
        </w:tc>
        <w:tc>
          <w:tcPr>
            <w:tcW w:w="1559" w:type="dxa"/>
            <w:shd w:val="clear" w:color="auto" w:fill="auto"/>
          </w:tcPr>
          <w:p w:rsidR="00C47FEF"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4, 12</w:t>
            </w:r>
            <w:r w:rsidRPr="00CD2F06">
              <w:rPr>
                <w:rFonts w:ascii="Times New Roman" w:eastAsia="Times New Roman" w:hAnsi="Times New Roman" w:cs="Times New Roman"/>
                <w:sz w:val="24"/>
                <w:szCs w:val="24"/>
                <w:lang w:val="en-US"/>
              </w:rPr>
              <w:t>]</w:t>
            </w:r>
          </w:p>
        </w:tc>
      </w:tr>
      <w:tr w:rsidR="00E3399D" w:rsidRPr="009B49A6" w:rsidTr="00FA00EE">
        <w:trPr>
          <w:trHeight w:val="343"/>
          <w:jc w:val="center"/>
        </w:trPr>
        <w:tc>
          <w:tcPr>
            <w:tcW w:w="572" w:type="dxa"/>
            <w:shd w:val="clear" w:color="auto" w:fill="auto"/>
          </w:tcPr>
          <w:p w:rsidR="00E3399D"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08" w:type="dxa"/>
            <w:shd w:val="clear" w:color="auto" w:fill="auto"/>
          </w:tcPr>
          <w:p w:rsidR="00E3399D"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E3399D" w:rsidRPr="00533196"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E3399D" w:rsidRDefault="00586119" w:rsidP="00586119">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Засвоєння активної лексики. Виконання вправ на переклад форм минулого часу в німецькій мові. </w:t>
            </w:r>
          </w:p>
        </w:tc>
        <w:tc>
          <w:tcPr>
            <w:tcW w:w="1559" w:type="dxa"/>
            <w:shd w:val="clear" w:color="auto" w:fill="auto"/>
          </w:tcPr>
          <w:p w:rsidR="00E3399D"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4, 12</w:t>
            </w:r>
            <w:r w:rsidRPr="00CD2F06">
              <w:rPr>
                <w:rFonts w:ascii="Times New Roman" w:eastAsia="Times New Roman" w:hAnsi="Times New Roman" w:cs="Times New Roman"/>
                <w:sz w:val="24"/>
                <w:szCs w:val="24"/>
                <w:lang w:val="en-US"/>
              </w:rPr>
              <w:t>]</w:t>
            </w:r>
          </w:p>
        </w:tc>
      </w:tr>
      <w:tr w:rsidR="00CD2A4A" w:rsidRPr="00DE75B2" w:rsidTr="00FA00EE">
        <w:trPr>
          <w:trHeight w:val="343"/>
          <w:jc w:val="center"/>
        </w:trPr>
        <w:tc>
          <w:tcPr>
            <w:tcW w:w="572" w:type="dxa"/>
            <w:shd w:val="clear" w:color="auto" w:fill="auto"/>
          </w:tcPr>
          <w:p w:rsidR="00CD2A4A" w:rsidRPr="00533196"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908" w:type="dxa"/>
            <w:shd w:val="clear" w:color="auto" w:fill="auto"/>
          </w:tcPr>
          <w:p w:rsidR="00CD2A4A"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ПЗ-11</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Default="009B49A6" w:rsidP="00DE75B2">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7.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Письмовий переклад фахового тексту </w:t>
            </w:r>
            <w:r w:rsidR="00C32B61">
              <w:rPr>
                <w:rFonts w:ascii="Times New Roman" w:eastAsia="Times New Roman" w:hAnsi="Times New Roman" w:cs="Times New Roman"/>
                <w:sz w:val="24"/>
                <w:szCs w:val="24"/>
                <w:lang w:val="de-DE"/>
              </w:rPr>
              <w:t>Geheimnisvolle</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de-DE"/>
              </w:rPr>
              <w:t>Turbulenz</w:t>
            </w:r>
            <w:r w:rsidR="00C32B61" w:rsidRPr="009B49A6">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Усний послідовний переклад тексту з аркуша. П</w:t>
            </w:r>
            <w:r w:rsidR="009775BF">
              <w:rPr>
                <w:rFonts w:ascii="Times New Roman" w:eastAsia="Times New Roman" w:hAnsi="Times New Roman" w:cs="Times New Roman"/>
                <w:sz w:val="24"/>
                <w:szCs w:val="24"/>
                <w:lang w:val="uk-UA"/>
              </w:rPr>
              <w:t xml:space="preserve">орядок слів в німецьких </w:t>
            </w:r>
            <w:r w:rsidR="00C32B61">
              <w:rPr>
                <w:rFonts w:ascii="Times New Roman" w:eastAsia="Times New Roman" w:hAnsi="Times New Roman" w:cs="Times New Roman"/>
                <w:sz w:val="24"/>
                <w:szCs w:val="24"/>
                <w:lang w:val="uk-UA"/>
              </w:rPr>
              <w:t xml:space="preserve"> складносурядних  та складнопідрядних реченнях</w:t>
            </w:r>
            <w:r w:rsidR="009775BF">
              <w:rPr>
                <w:rFonts w:ascii="Times New Roman" w:eastAsia="Times New Roman" w:hAnsi="Times New Roman" w:cs="Times New Roman"/>
                <w:sz w:val="24"/>
                <w:szCs w:val="24"/>
                <w:lang w:val="uk-UA"/>
              </w:rPr>
              <w:t xml:space="preserve">. </w:t>
            </w:r>
            <w:r w:rsidR="00C32B61">
              <w:rPr>
                <w:rFonts w:ascii="Times New Roman" w:eastAsia="Times New Roman" w:hAnsi="Times New Roman" w:cs="Times New Roman"/>
                <w:sz w:val="24"/>
                <w:szCs w:val="24"/>
                <w:lang w:val="uk-UA"/>
              </w:rPr>
              <w:t xml:space="preserve"> </w:t>
            </w:r>
          </w:p>
        </w:tc>
        <w:tc>
          <w:tcPr>
            <w:tcW w:w="1559" w:type="dxa"/>
            <w:shd w:val="clear" w:color="auto" w:fill="auto"/>
          </w:tcPr>
          <w:p w:rsidR="00CD2A4A"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4, 12</w:t>
            </w:r>
            <w:r w:rsidRPr="00CD2F06">
              <w:rPr>
                <w:rFonts w:ascii="Times New Roman" w:eastAsia="Times New Roman" w:hAnsi="Times New Roman" w:cs="Times New Roman"/>
                <w:sz w:val="24"/>
                <w:szCs w:val="24"/>
                <w:lang w:val="en-US"/>
              </w:rPr>
              <w:t>]</w:t>
            </w:r>
          </w:p>
        </w:tc>
      </w:tr>
      <w:tr w:rsidR="00586119" w:rsidRPr="00586119" w:rsidTr="00FA00EE">
        <w:trPr>
          <w:trHeight w:val="343"/>
          <w:jc w:val="center"/>
        </w:trPr>
        <w:tc>
          <w:tcPr>
            <w:tcW w:w="572" w:type="dxa"/>
            <w:shd w:val="clear" w:color="auto" w:fill="auto"/>
          </w:tcPr>
          <w:p w:rsidR="00586119"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908" w:type="dxa"/>
            <w:shd w:val="clear" w:color="auto" w:fill="auto"/>
          </w:tcPr>
          <w:p w:rsidR="00586119" w:rsidRDefault="0058611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58611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586119" w:rsidRDefault="00586119" w:rsidP="00DE75B2">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Письмовий переклад фахового тексту </w:t>
            </w:r>
            <w:r>
              <w:rPr>
                <w:rFonts w:ascii="Times New Roman" w:eastAsia="Times New Roman" w:hAnsi="Times New Roman" w:cs="Times New Roman"/>
                <w:sz w:val="24"/>
                <w:szCs w:val="24"/>
                <w:lang w:val="de-DE"/>
              </w:rPr>
              <w:t>Geheimnisvolle</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Turbulenz</w:t>
            </w:r>
            <w:r w:rsidRPr="009B49A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Засвоєння активної лексики. Виконання вправ на переклад форм минулого часу та складних речень в німецькій мові. Підготовка до контрольної роботи. </w:t>
            </w:r>
          </w:p>
        </w:tc>
        <w:tc>
          <w:tcPr>
            <w:tcW w:w="1559" w:type="dxa"/>
            <w:shd w:val="clear" w:color="auto" w:fill="auto"/>
          </w:tcPr>
          <w:p w:rsidR="00586119"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4-8</w:t>
            </w:r>
            <w:r w:rsidRPr="00CD2F06">
              <w:rPr>
                <w:rFonts w:ascii="Times New Roman" w:eastAsia="Times New Roman" w:hAnsi="Times New Roman" w:cs="Times New Roman"/>
                <w:sz w:val="24"/>
                <w:szCs w:val="24"/>
                <w:lang w:val="en-US"/>
              </w:rPr>
              <w:t>]</w:t>
            </w:r>
          </w:p>
        </w:tc>
      </w:tr>
      <w:tr w:rsidR="00C47FEF" w:rsidRPr="00586119" w:rsidTr="0069322F">
        <w:trPr>
          <w:trHeight w:val="748"/>
          <w:jc w:val="center"/>
        </w:trPr>
        <w:tc>
          <w:tcPr>
            <w:tcW w:w="572" w:type="dxa"/>
            <w:shd w:val="clear" w:color="auto" w:fill="auto"/>
          </w:tcPr>
          <w:p w:rsidR="00C47FEF" w:rsidRPr="00533196" w:rsidRDefault="00261777"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23</w:t>
            </w:r>
          </w:p>
        </w:tc>
        <w:tc>
          <w:tcPr>
            <w:tcW w:w="908" w:type="dxa"/>
            <w:shd w:val="clear" w:color="auto" w:fill="auto"/>
          </w:tcPr>
          <w:p w:rsidR="00C47FEF" w:rsidRPr="00533196" w:rsidRDefault="00C32B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ПЗ-12</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32B61" w:rsidRPr="00533196" w:rsidRDefault="00C32B61" w:rsidP="00B35F9D">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Контрольна робота №1</w:t>
            </w:r>
          </w:p>
        </w:tc>
        <w:tc>
          <w:tcPr>
            <w:tcW w:w="1559" w:type="dxa"/>
            <w:shd w:val="clear" w:color="auto" w:fill="auto"/>
          </w:tcPr>
          <w:p w:rsidR="00C47FEF"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4-8</w:t>
            </w:r>
            <w:r w:rsidRPr="00CD2F06">
              <w:rPr>
                <w:rFonts w:ascii="Times New Roman" w:eastAsia="Times New Roman" w:hAnsi="Times New Roman" w:cs="Times New Roman"/>
                <w:sz w:val="24"/>
                <w:szCs w:val="24"/>
                <w:lang w:val="en-US"/>
              </w:rPr>
              <w:t>]</w:t>
            </w:r>
          </w:p>
        </w:tc>
      </w:tr>
      <w:tr w:rsidR="00CD2A4A" w:rsidRPr="009B49A6" w:rsidTr="00FA00EE">
        <w:trPr>
          <w:trHeight w:val="343"/>
          <w:jc w:val="center"/>
        </w:trPr>
        <w:tc>
          <w:tcPr>
            <w:tcW w:w="572" w:type="dxa"/>
            <w:shd w:val="clear" w:color="auto" w:fill="auto"/>
          </w:tcPr>
          <w:p w:rsidR="00CD2A4A" w:rsidRPr="00533196"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r w:rsidR="000703B8">
              <w:rPr>
                <w:rFonts w:ascii="Times New Roman" w:eastAsia="Times New Roman" w:hAnsi="Times New Roman" w:cs="Times New Roman"/>
                <w:sz w:val="24"/>
                <w:szCs w:val="24"/>
                <w:lang w:val="uk-UA"/>
              </w:rPr>
              <w:t xml:space="preserve"> </w:t>
            </w:r>
          </w:p>
        </w:tc>
        <w:tc>
          <w:tcPr>
            <w:tcW w:w="908" w:type="dxa"/>
            <w:shd w:val="clear" w:color="auto" w:fill="auto"/>
          </w:tcPr>
          <w:p w:rsidR="00CD2A4A" w:rsidRDefault="000703B8"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ПЗ-13</w:t>
            </w:r>
          </w:p>
        </w:tc>
        <w:tc>
          <w:tcPr>
            <w:tcW w:w="793" w:type="dxa"/>
            <w:shd w:val="clear" w:color="auto" w:fill="auto"/>
          </w:tcPr>
          <w:p w:rsidR="00CD2A4A" w:rsidRPr="00533196" w:rsidRDefault="000703B8"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9B49A6" w:rsidRDefault="009B49A6" w:rsidP="0069322F">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8. </w:t>
            </w:r>
            <w:r w:rsidRPr="009B49A6">
              <w:rPr>
                <w:rFonts w:ascii="Times New Roman" w:eastAsia="Times New Roman" w:hAnsi="Times New Roman" w:cs="Times New Roman"/>
                <w:sz w:val="24"/>
                <w:szCs w:val="24"/>
                <w:lang w:val="de-DE"/>
              </w:rPr>
              <w:t>Stoffe</w:t>
            </w:r>
            <w:r w:rsidRPr="0058611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und</w:t>
            </w:r>
            <w:r w:rsidRPr="0058611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ihre</w:t>
            </w:r>
            <w:r w:rsidRPr="0058611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Eigenschaften</w:t>
            </w:r>
            <w:r w:rsidRPr="00586119">
              <w:rPr>
                <w:rFonts w:ascii="Times New Roman" w:eastAsia="Times New Roman" w:hAnsi="Times New Roman" w:cs="Times New Roman"/>
                <w:sz w:val="24"/>
                <w:szCs w:val="24"/>
                <w:lang w:val="uk-UA"/>
              </w:rPr>
              <w:t xml:space="preserve">. </w:t>
            </w:r>
            <w:r w:rsidR="00023C7A" w:rsidRPr="00586119">
              <w:rPr>
                <w:rFonts w:ascii="Times New Roman" w:eastAsia="Times New Roman" w:hAnsi="Times New Roman" w:cs="Times New Roman"/>
                <w:sz w:val="24"/>
                <w:szCs w:val="24"/>
                <w:lang w:val="uk-UA"/>
              </w:rPr>
              <w:t>П</w:t>
            </w:r>
            <w:r w:rsidR="00023C7A">
              <w:rPr>
                <w:rFonts w:ascii="Times New Roman" w:eastAsia="Times New Roman" w:hAnsi="Times New Roman" w:cs="Times New Roman"/>
                <w:sz w:val="24"/>
                <w:szCs w:val="24"/>
                <w:lang w:val="uk-UA"/>
              </w:rPr>
              <w:t>исьмо</w:t>
            </w:r>
            <w:r>
              <w:rPr>
                <w:rFonts w:ascii="Times New Roman" w:eastAsia="Times New Roman" w:hAnsi="Times New Roman" w:cs="Times New Roman"/>
                <w:sz w:val="24"/>
                <w:szCs w:val="24"/>
                <w:lang w:val="uk-UA"/>
              </w:rPr>
              <w:t xml:space="preserve">вий переклад фахових текстів. Усний послідовний переклад тексту з аркуша. </w:t>
            </w:r>
          </w:p>
        </w:tc>
        <w:tc>
          <w:tcPr>
            <w:tcW w:w="1559" w:type="dxa"/>
            <w:shd w:val="clear" w:color="auto" w:fill="auto"/>
          </w:tcPr>
          <w:p w:rsidR="00CD2A4A" w:rsidRPr="00CD2F06" w:rsidRDefault="00CD2F06" w:rsidP="00CD2F06">
            <w:pPr>
              <w:jc w:val="center"/>
              <w:rPr>
                <w:rFonts w:ascii="Times New Roman" w:eastAsia="Times New Roman" w:hAnsi="Times New Roman" w:cs="Times New Roman"/>
                <w:b/>
                <w:sz w:val="24"/>
                <w:szCs w:val="24"/>
                <w:highlight w:val="magenta"/>
                <w:lang w:val="en-US"/>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CF4FC9" w:rsidTr="00FA00EE">
        <w:trPr>
          <w:trHeight w:val="343"/>
          <w:jc w:val="center"/>
        </w:trPr>
        <w:tc>
          <w:tcPr>
            <w:tcW w:w="572"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908"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CF4FC9" w:rsidP="0069322F">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форм минулого часу в німецькій мові. </w:t>
            </w:r>
          </w:p>
        </w:tc>
        <w:tc>
          <w:tcPr>
            <w:tcW w:w="1559" w:type="dxa"/>
            <w:shd w:val="clear" w:color="auto" w:fill="auto"/>
          </w:tcPr>
          <w:p w:rsidR="00CF4FC9" w:rsidRPr="00CF4FC9"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14525C" w:rsidRPr="004314EC" w:rsidTr="00FA00EE">
        <w:trPr>
          <w:trHeight w:val="343"/>
          <w:jc w:val="center"/>
        </w:trPr>
        <w:tc>
          <w:tcPr>
            <w:tcW w:w="572" w:type="dxa"/>
            <w:shd w:val="clear" w:color="auto" w:fill="auto"/>
          </w:tcPr>
          <w:p w:rsidR="0014525C" w:rsidRPr="00533196"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908" w:type="dxa"/>
            <w:shd w:val="clear" w:color="auto" w:fill="auto"/>
          </w:tcPr>
          <w:p w:rsidR="0014525C" w:rsidRPr="00533196" w:rsidRDefault="009107B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ПЗ-14</w:t>
            </w:r>
          </w:p>
        </w:tc>
        <w:tc>
          <w:tcPr>
            <w:tcW w:w="793" w:type="dxa"/>
            <w:shd w:val="clear" w:color="auto" w:fill="auto"/>
          </w:tcPr>
          <w:p w:rsidR="0014525C" w:rsidRPr="00533196" w:rsidRDefault="00BC4338"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14525C" w:rsidRPr="0014525C" w:rsidRDefault="009B49A6" w:rsidP="0014525C">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8. </w:t>
            </w:r>
            <w:r w:rsidRPr="009B49A6">
              <w:rPr>
                <w:rFonts w:ascii="Times New Roman" w:eastAsia="Times New Roman" w:hAnsi="Times New Roman" w:cs="Times New Roman"/>
                <w:sz w:val="24"/>
                <w:szCs w:val="24"/>
                <w:lang w:val="de-DE"/>
              </w:rPr>
              <w:t>Stoffe</w:t>
            </w:r>
            <w:r w:rsidRPr="00CF4FC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und</w:t>
            </w:r>
            <w:r w:rsidRPr="00CF4FC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ihre</w:t>
            </w:r>
            <w:r w:rsidRPr="00CF4FC9">
              <w:rPr>
                <w:rFonts w:ascii="Times New Roman" w:eastAsia="Times New Roman" w:hAnsi="Times New Roman" w:cs="Times New Roman"/>
                <w:sz w:val="24"/>
                <w:szCs w:val="24"/>
                <w:lang w:val="uk-UA"/>
              </w:rPr>
              <w:t xml:space="preserve"> </w:t>
            </w:r>
            <w:r w:rsidRPr="009B49A6">
              <w:rPr>
                <w:rFonts w:ascii="Times New Roman" w:eastAsia="Times New Roman" w:hAnsi="Times New Roman" w:cs="Times New Roman"/>
                <w:sz w:val="24"/>
                <w:szCs w:val="24"/>
                <w:lang w:val="de-DE"/>
              </w:rPr>
              <w:t>Eigenschaften</w:t>
            </w:r>
            <w:r w:rsidRPr="00CF4FC9">
              <w:rPr>
                <w:rFonts w:ascii="Times New Roman" w:eastAsia="Times New Roman" w:hAnsi="Times New Roman" w:cs="Times New Roman"/>
                <w:sz w:val="24"/>
                <w:szCs w:val="24"/>
                <w:lang w:val="uk-UA"/>
              </w:rPr>
              <w:t>. 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14525C" w:rsidRPr="00C101EC" w:rsidRDefault="00CD2F06" w:rsidP="00FA00EE">
            <w:pPr>
              <w:jc w:val="center"/>
              <w:rPr>
                <w:rFonts w:ascii="Times New Roman" w:eastAsia="Times New Roman" w:hAnsi="Times New Roman" w:cs="Times New Roman"/>
                <w:b/>
                <w:sz w:val="24"/>
                <w:szCs w:val="24"/>
                <w:highlight w:val="magent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4314EC" w:rsidTr="00FA00EE">
        <w:trPr>
          <w:trHeight w:val="343"/>
          <w:jc w:val="center"/>
        </w:trPr>
        <w:tc>
          <w:tcPr>
            <w:tcW w:w="572"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p>
        </w:tc>
        <w:tc>
          <w:tcPr>
            <w:tcW w:w="908"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CF4FC9" w:rsidP="0014525C">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исьмовий переклад фахових текстів. Засвоєння активної лексики. Виконання вправ на переклад форм складних речень в німецькій мові.</w:t>
            </w:r>
          </w:p>
        </w:tc>
        <w:tc>
          <w:tcPr>
            <w:tcW w:w="1559" w:type="dxa"/>
            <w:shd w:val="clear" w:color="auto" w:fill="auto"/>
          </w:tcPr>
          <w:p w:rsidR="00CF4FC9" w:rsidRPr="00C101EC" w:rsidRDefault="00CD2F06" w:rsidP="00FA00EE">
            <w:pPr>
              <w:jc w:val="center"/>
              <w:rPr>
                <w:rFonts w:ascii="Times New Roman" w:eastAsia="Times New Roman" w:hAnsi="Times New Roman" w:cs="Times New Roman"/>
                <w:b/>
                <w:sz w:val="24"/>
                <w:szCs w:val="24"/>
                <w:highlight w:val="magent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D2A4A" w:rsidRPr="009B49A6" w:rsidTr="00FA00EE">
        <w:trPr>
          <w:trHeight w:val="343"/>
          <w:jc w:val="center"/>
        </w:trPr>
        <w:tc>
          <w:tcPr>
            <w:tcW w:w="572" w:type="dxa"/>
            <w:shd w:val="clear" w:color="auto" w:fill="auto"/>
          </w:tcPr>
          <w:p w:rsidR="00CD2A4A" w:rsidRPr="009B49A6" w:rsidRDefault="00CF4FC9" w:rsidP="00FA00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08" w:type="dxa"/>
            <w:shd w:val="clear" w:color="auto" w:fill="auto"/>
          </w:tcPr>
          <w:p w:rsidR="00CD2A4A" w:rsidRDefault="009107B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ПЗ-15</w:t>
            </w:r>
          </w:p>
        </w:tc>
        <w:tc>
          <w:tcPr>
            <w:tcW w:w="793" w:type="dxa"/>
            <w:shd w:val="clear" w:color="auto" w:fill="auto"/>
          </w:tcPr>
          <w:p w:rsidR="00CD2A4A" w:rsidRDefault="00BC4338"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B107C0" w:rsidRDefault="009B49A6" w:rsidP="001452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Тема 9. </w:t>
            </w:r>
            <w:r>
              <w:rPr>
                <w:rFonts w:ascii="Times New Roman" w:eastAsia="Times New Roman" w:hAnsi="Times New Roman" w:cs="Times New Roman"/>
                <w:sz w:val="24"/>
                <w:szCs w:val="24"/>
                <w:lang w:val="de-DE"/>
              </w:rPr>
              <w:t xml:space="preserve">Stoffe bestehen aus kleinsten Teilchen.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r w:rsidRPr="00B107C0">
              <w:rPr>
                <w:rFonts w:ascii="Times New Roman" w:eastAsia="Times New Roman" w:hAnsi="Times New Roman" w:cs="Times New Roman"/>
                <w:sz w:val="24"/>
                <w:szCs w:val="24"/>
              </w:rPr>
              <w:t xml:space="preserve"> </w:t>
            </w:r>
          </w:p>
        </w:tc>
        <w:tc>
          <w:tcPr>
            <w:tcW w:w="1559" w:type="dxa"/>
            <w:shd w:val="clear" w:color="auto" w:fill="auto"/>
          </w:tcPr>
          <w:p w:rsidR="00CD2A4A" w:rsidRPr="009B49A6"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P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p>
        </w:tc>
        <w:tc>
          <w:tcPr>
            <w:tcW w:w="908"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CF4FC9" w:rsidP="0014525C">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форм складних речень в німецькій мові. </w:t>
            </w:r>
          </w:p>
        </w:tc>
        <w:tc>
          <w:tcPr>
            <w:tcW w:w="1559" w:type="dxa"/>
            <w:shd w:val="clear" w:color="auto" w:fill="auto"/>
          </w:tcPr>
          <w:p w:rsidR="00CF4FC9" w:rsidRPr="009B49A6"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47FEF" w:rsidRPr="009B49A6" w:rsidTr="00FA00EE">
        <w:trPr>
          <w:trHeight w:val="343"/>
          <w:jc w:val="center"/>
        </w:trPr>
        <w:tc>
          <w:tcPr>
            <w:tcW w:w="572" w:type="dxa"/>
            <w:shd w:val="clear" w:color="auto" w:fill="auto"/>
          </w:tcPr>
          <w:p w:rsidR="00C47FEF" w:rsidRPr="009B49A6"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908" w:type="dxa"/>
            <w:shd w:val="clear" w:color="auto" w:fill="auto"/>
          </w:tcPr>
          <w:p w:rsidR="00C47FEF" w:rsidRPr="00533196" w:rsidRDefault="009107B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ПЗ-16</w:t>
            </w:r>
          </w:p>
        </w:tc>
        <w:tc>
          <w:tcPr>
            <w:tcW w:w="793" w:type="dxa"/>
            <w:shd w:val="clear" w:color="auto" w:fill="auto"/>
          </w:tcPr>
          <w:p w:rsidR="00C47FEF" w:rsidRPr="00533196" w:rsidRDefault="00BC4338"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9B49A6" w:rsidRDefault="009B49A6" w:rsidP="009B49A6">
            <w:pPr>
              <w:jc w:val="both"/>
              <w:rPr>
                <w:rFonts w:ascii="Times New Roman" w:eastAsia="Times New Roman" w:hAnsi="Times New Roman" w:cs="Times New Roman"/>
                <w:sz w:val="24"/>
                <w:szCs w:val="24"/>
              </w:rPr>
            </w:pPr>
            <w:r w:rsidRPr="009B49A6">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ема 10</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 xml:space="preserve">Die Ordnung der chemischen Elemente.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C47FEF"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p>
        </w:tc>
        <w:tc>
          <w:tcPr>
            <w:tcW w:w="908"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Pr="00CF4FC9" w:rsidRDefault="00CF4FC9" w:rsidP="00CF4FC9">
            <w:pPr>
              <w:jc w:val="both"/>
              <w:rPr>
                <w:rFonts w:ascii="Times New Roman" w:eastAsia="Times New Roman" w:hAnsi="Times New Roman" w:cs="Times New Roman"/>
                <w:sz w:val="24"/>
                <w:szCs w:val="24"/>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lang w:val="en-US"/>
              </w:rPr>
              <w:t>Passiv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Formen</w:t>
            </w:r>
            <w:r w:rsidRPr="00CF4FC9">
              <w:rPr>
                <w:rFonts w:ascii="Times New Roman" w:eastAsia="Times New Roman" w:hAnsi="Times New Roman" w:cs="Times New Roman"/>
                <w:sz w:val="24"/>
                <w:szCs w:val="24"/>
              </w:rPr>
              <w:t>.</w:t>
            </w:r>
          </w:p>
        </w:tc>
        <w:tc>
          <w:tcPr>
            <w:tcW w:w="1559" w:type="dxa"/>
            <w:shd w:val="clear" w:color="auto" w:fill="auto"/>
          </w:tcPr>
          <w:p w:rsidR="00CF4FC9" w:rsidRPr="00C101EC" w:rsidRDefault="00CD2F06" w:rsidP="00FA00EE">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908"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ПЗ-17</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9B49A6" w:rsidRDefault="009B49A6" w:rsidP="009B49A6">
            <w:pPr>
              <w:jc w:val="both"/>
              <w:rPr>
                <w:rFonts w:ascii="Times New Roman" w:eastAsia="Times New Roman" w:hAnsi="Times New Roman" w:cs="Times New Roman"/>
                <w:sz w:val="24"/>
                <w:szCs w:val="24"/>
              </w:rPr>
            </w:pPr>
            <w:r w:rsidRPr="009B49A6">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ема 10</w:t>
            </w:r>
            <w:r w:rsidRPr="009B49A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de-DE"/>
              </w:rPr>
              <w:t xml:space="preserve">Die Ordnung der chemischen Elemente.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Pr="00CF4FC9" w:rsidRDefault="00CF4FC9" w:rsidP="009B49A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908" w:type="dxa"/>
            <w:shd w:val="clear" w:color="auto" w:fill="auto"/>
          </w:tcPr>
          <w:p w:rsidR="00CF4FC9" w:rsidRP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uk-UA"/>
              </w:rPr>
              <w:t>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Pr="009B49A6" w:rsidRDefault="00CF4FC9" w:rsidP="009B49A6">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lang w:val="en-US"/>
              </w:rPr>
              <w:t>Passiv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Formen</w:t>
            </w:r>
            <w:r w:rsidRPr="00CF4FC9">
              <w:rPr>
                <w:rFonts w:ascii="Times New Roman" w:eastAsia="Times New Roman" w:hAnsi="Times New Roman" w:cs="Times New Roman"/>
                <w:sz w:val="24"/>
                <w:szCs w:val="24"/>
              </w:rPr>
              <w:t>.</w:t>
            </w:r>
          </w:p>
        </w:tc>
        <w:tc>
          <w:tcPr>
            <w:tcW w:w="1559" w:type="dxa"/>
            <w:shd w:val="clear" w:color="auto" w:fill="auto"/>
          </w:tcPr>
          <w:p w:rsidR="00CF4FC9"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p>
        </w:tc>
        <w:tc>
          <w:tcPr>
            <w:tcW w:w="908" w:type="dxa"/>
            <w:shd w:val="clear" w:color="auto" w:fill="auto"/>
          </w:tcPr>
          <w:p w:rsidR="009B49A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ПЗ-18</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9B49A6" w:rsidRDefault="009B49A6" w:rsidP="009B49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Тема 11. </w:t>
            </w:r>
            <w:r>
              <w:rPr>
                <w:rFonts w:ascii="Times New Roman" w:eastAsia="Times New Roman" w:hAnsi="Times New Roman" w:cs="Times New Roman"/>
                <w:sz w:val="24"/>
                <w:szCs w:val="24"/>
                <w:lang w:val="de-DE"/>
              </w:rPr>
              <w:t>S</w:t>
            </w:r>
            <w:r w:rsidRPr="009B49A6">
              <w:rPr>
                <w:rFonts w:ascii="Times New Roman" w:eastAsia="Times New Roman" w:hAnsi="Times New Roman" w:cs="Times New Roman"/>
                <w:sz w:val="24"/>
                <w:szCs w:val="24"/>
              </w:rPr>
              <w:t>ä</w:t>
            </w:r>
            <w:r>
              <w:rPr>
                <w:rFonts w:ascii="Times New Roman" w:eastAsia="Times New Roman" w:hAnsi="Times New Roman" w:cs="Times New Roman"/>
                <w:sz w:val="24"/>
                <w:szCs w:val="24"/>
                <w:lang w:val="de-DE"/>
              </w:rPr>
              <w:t>uren</w:t>
            </w:r>
            <w:r w:rsidRPr="009B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9B49A6"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908"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Pr="00CF4FC9" w:rsidRDefault="00CF4FC9" w:rsidP="009B49A6">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rPr>
              <w:t>граматичних конструкцій</w:t>
            </w:r>
            <w:r>
              <w:rPr>
                <w:rFonts w:ascii="Times New Roman" w:eastAsia="Times New Roman" w:hAnsi="Times New Roman" w:cs="Times New Roman"/>
                <w:sz w:val="24"/>
                <w:szCs w:val="24"/>
                <w:lang w:val="uk-UA"/>
              </w:rPr>
              <w:t xml:space="preserve">: модальні дієслова, інфінітиви. </w:t>
            </w:r>
          </w:p>
        </w:tc>
        <w:tc>
          <w:tcPr>
            <w:tcW w:w="1559" w:type="dxa"/>
            <w:shd w:val="clear" w:color="auto" w:fill="auto"/>
          </w:tcPr>
          <w:p w:rsidR="00CF4FC9" w:rsidRPr="009B49A6"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c>
          <w:tcPr>
            <w:tcW w:w="908"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ПЗ-19</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533196" w:rsidRDefault="009B49A6" w:rsidP="009B49A6">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11. </w:t>
            </w:r>
            <w:r>
              <w:rPr>
                <w:rFonts w:ascii="Times New Roman" w:eastAsia="Times New Roman" w:hAnsi="Times New Roman" w:cs="Times New Roman"/>
                <w:sz w:val="24"/>
                <w:szCs w:val="24"/>
                <w:lang w:val="de-DE"/>
              </w:rPr>
              <w:t>S</w:t>
            </w:r>
            <w:r w:rsidRPr="009B49A6">
              <w:rPr>
                <w:rFonts w:ascii="Times New Roman" w:eastAsia="Times New Roman" w:hAnsi="Times New Roman" w:cs="Times New Roman"/>
                <w:sz w:val="24"/>
                <w:szCs w:val="24"/>
              </w:rPr>
              <w:t>ä</w:t>
            </w:r>
            <w:r>
              <w:rPr>
                <w:rFonts w:ascii="Times New Roman" w:eastAsia="Times New Roman" w:hAnsi="Times New Roman" w:cs="Times New Roman"/>
                <w:sz w:val="24"/>
                <w:szCs w:val="24"/>
                <w:lang w:val="de-DE"/>
              </w:rPr>
              <w:t>uren</w:t>
            </w:r>
            <w:r w:rsidRPr="009B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9B49A6"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p>
        </w:tc>
        <w:tc>
          <w:tcPr>
            <w:tcW w:w="908"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CF4FC9" w:rsidP="009B49A6">
            <w:pPr>
              <w:ind w:left="57"/>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rPr>
              <w:t>граматичних конструкцій</w:t>
            </w:r>
            <w:r>
              <w:rPr>
                <w:rFonts w:ascii="Times New Roman" w:eastAsia="Times New Roman" w:hAnsi="Times New Roman" w:cs="Times New Roman"/>
                <w:sz w:val="24"/>
                <w:szCs w:val="24"/>
                <w:lang w:val="uk-UA"/>
              </w:rPr>
              <w:t>: модальні дієслова, інфінітиви.</w:t>
            </w:r>
          </w:p>
        </w:tc>
        <w:tc>
          <w:tcPr>
            <w:tcW w:w="1559" w:type="dxa"/>
            <w:shd w:val="clear" w:color="auto" w:fill="auto"/>
          </w:tcPr>
          <w:p w:rsidR="00CF4FC9" w:rsidRPr="009B49A6"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w:t>
            </w:r>
          </w:p>
        </w:tc>
        <w:tc>
          <w:tcPr>
            <w:tcW w:w="908"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ПЗ-20</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9B49A6" w:rsidRDefault="009B49A6" w:rsidP="009B49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Тема 12.</w:t>
            </w:r>
            <w:r>
              <w:rPr>
                <w:rFonts w:ascii="Times New Roman" w:eastAsia="Times New Roman" w:hAnsi="Times New Roman" w:cs="Times New Roman"/>
                <w:sz w:val="24"/>
                <w:szCs w:val="24"/>
                <w:lang w:val="de-DE"/>
              </w:rPr>
              <w:t>Chemie</w:t>
            </w:r>
            <w:r w:rsidRPr="009B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und</w:t>
            </w:r>
            <w:r w:rsidRPr="009B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Ern</w:t>
            </w:r>
            <w:r w:rsidRPr="009B49A6">
              <w:rPr>
                <w:rFonts w:ascii="Times New Roman" w:eastAsia="Times New Roman" w:hAnsi="Times New Roman" w:cs="Times New Roman"/>
                <w:sz w:val="24"/>
                <w:szCs w:val="24"/>
              </w:rPr>
              <w:t>ä</w:t>
            </w:r>
            <w:r>
              <w:rPr>
                <w:rFonts w:ascii="Times New Roman" w:eastAsia="Times New Roman" w:hAnsi="Times New Roman" w:cs="Times New Roman"/>
                <w:sz w:val="24"/>
                <w:szCs w:val="24"/>
                <w:lang w:val="de-DE"/>
              </w:rPr>
              <w:t>hrung</w:t>
            </w:r>
            <w:r w:rsidRPr="009B49A6">
              <w:rPr>
                <w:rFonts w:ascii="Times New Roman" w:eastAsia="Times New Roman" w:hAnsi="Times New Roman" w:cs="Times New Roman"/>
                <w:sz w:val="24"/>
                <w:szCs w:val="24"/>
              </w:rPr>
              <w:t xml:space="preserve">. </w:t>
            </w:r>
            <w:r w:rsidR="00B35F9D">
              <w:rPr>
                <w:rFonts w:ascii="Times New Roman" w:eastAsia="Times New Roman" w:hAnsi="Times New Roman" w:cs="Times New Roman"/>
                <w:sz w:val="24"/>
                <w:szCs w:val="24"/>
              </w:rPr>
              <w:t>П</w:t>
            </w:r>
            <w:r w:rsidR="00B35F9D">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c>
          <w:tcPr>
            <w:tcW w:w="908"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CF4FC9" w:rsidP="00CF4FC9">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rPr>
              <w:t>граматичних конструкцій</w:t>
            </w:r>
            <w:r>
              <w:rPr>
                <w:rFonts w:ascii="Times New Roman" w:eastAsia="Times New Roman" w:hAnsi="Times New Roman" w:cs="Times New Roman"/>
                <w:sz w:val="24"/>
                <w:szCs w:val="24"/>
                <w:lang w:val="uk-UA"/>
              </w:rPr>
              <w:t>: кон</w:t>
            </w:r>
            <w:r w:rsidRPr="00CF4FC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юнктив. </w:t>
            </w:r>
          </w:p>
        </w:tc>
        <w:tc>
          <w:tcPr>
            <w:tcW w:w="1559" w:type="dxa"/>
            <w:shd w:val="clear" w:color="auto" w:fill="auto"/>
          </w:tcPr>
          <w:p w:rsidR="00CF4FC9"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c>
          <w:tcPr>
            <w:tcW w:w="908"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ПЗ-21</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B35F9D" w:rsidRDefault="009B49A6" w:rsidP="009B49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Тема 12.</w:t>
            </w:r>
            <w:r w:rsidR="00B35F9D">
              <w:rPr>
                <w:rFonts w:ascii="Times New Roman" w:eastAsia="Times New Roman" w:hAnsi="Times New Roman" w:cs="Times New Roman"/>
                <w:sz w:val="24"/>
                <w:szCs w:val="24"/>
                <w:lang w:val="de-DE"/>
              </w:rPr>
              <w:t>Chemie</w:t>
            </w:r>
            <w:r w:rsidR="00B35F9D" w:rsidRPr="00B35F9D">
              <w:rPr>
                <w:rFonts w:ascii="Times New Roman" w:eastAsia="Times New Roman" w:hAnsi="Times New Roman" w:cs="Times New Roman"/>
                <w:sz w:val="24"/>
                <w:szCs w:val="24"/>
              </w:rPr>
              <w:t xml:space="preserve"> </w:t>
            </w:r>
            <w:r w:rsidR="00B35F9D">
              <w:rPr>
                <w:rFonts w:ascii="Times New Roman" w:eastAsia="Times New Roman" w:hAnsi="Times New Roman" w:cs="Times New Roman"/>
                <w:sz w:val="24"/>
                <w:szCs w:val="24"/>
                <w:lang w:val="de-DE"/>
              </w:rPr>
              <w:t>und</w:t>
            </w:r>
            <w:r w:rsidR="00B35F9D" w:rsidRPr="00B35F9D">
              <w:rPr>
                <w:rFonts w:ascii="Times New Roman" w:eastAsia="Times New Roman" w:hAnsi="Times New Roman" w:cs="Times New Roman"/>
                <w:sz w:val="24"/>
                <w:szCs w:val="24"/>
              </w:rPr>
              <w:t xml:space="preserve"> </w:t>
            </w:r>
            <w:r w:rsidR="00B35F9D">
              <w:rPr>
                <w:rFonts w:ascii="Times New Roman" w:eastAsia="Times New Roman" w:hAnsi="Times New Roman" w:cs="Times New Roman"/>
                <w:sz w:val="24"/>
                <w:szCs w:val="24"/>
                <w:lang w:val="de-DE"/>
              </w:rPr>
              <w:t>Ern</w:t>
            </w:r>
            <w:r w:rsidR="00B35F9D" w:rsidRPr="00B35F9D">
              <w:rPr>
                <w:rFonts w:ascii="Times New Roman" w:eastAsia="Times New Roman" w:hAnsi="Times New Roman" w:cs="Times New Roman"/>
                <w:sz w:val="24"/>
                <w:szCs w:val="24"/>
              </w:rPr>
              <w:t>ä</w:t>
            </w:r>
            <w:r w:rsidR="00B35F9D">
              <w:rPr>
                <w:rFonts w:ascii="Times New Roman" w:eastAsia="Times New Roman" w:hAnsi="Times New Roman" w:cs="Times New Roman"/>
                <w:sz w:val="24"/>
                <w:szCs w:val="24"/>
                <w:lang w:val="de-DE"/>
              </w:rPr>
              <w:t>hrung</w:t>
            </w:r>
            <w:r w:rsidR="00B35F9D" w:rsidRPr="00B35F9D">
              <w:rPr>
                <w:rFonts w:ascii="Times New Roman" w:eastAsia="Times New Roman" w:hAnsi="Times New Roman" w:cs="Times New Roman"/>
                <w:sz w:val="24"/>
                <w:szCs w:val="24"/>
              </w:rPr>
              <w:t xml:space="preserve">. </w:t>
            </w:r>
            <w:r w:rsidR="00B35F9D">
              <w:rPr>
                <w:rFonts w:ascii="Times New Roman" w:eastAsia="Times New Roman" w:hAnsi="Times New Roman" w:cs="Times New Roman"/>
                <w:sz w:val="24"/>
                <w:szCs w:val="24"/>
              </w:rPr>
              <w:t>П</w:t>
            </w:r>
            <w:r w:rsidR="00B35F9D">
              <w:rPr>
                <w:rFonts w:ascii="Times New Roman" w:eastAsia="Times New Roman" w:hAnsi="Times New Roman" w:cs="Times New Roman"/>
                <w:sz w:val="24"/>
                <w:szCs w:val="24"/>
                <w:lang w:val="uk-UA"/>
              </w:rPr>
              <w:t xml:space="preserve">исьмовий переклад фахових текстів. Усний послідовний переклад тексту </w:t>
            </w:r>
            <w:r w:rsidR="00B35F9D">
              <w:rPr>
                <w:rFonts w:ascii="Times New Roman" w:eastAsia="Times New Roman" w:hAnsi="Times New Roman" w:cs="Times New Roman"/>
                <w:sz w:val="24"/>
                <w:szCs w:val="24"/>
                <w:lang w:val="uk-UA"/>
              </w:rPr>
              <w:lastRenderedPageBreak/>
              <w:t>з аркуша.</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lastRenderedPageBreak/>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Pr="00CF4FC9" w:rsidRDefault="00CF4FC9" w:rsidP="009B49A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908" w:type="dxa"/>
            <w:shd w:val="clear" w:color="auto" w:fill="auto"/>
          </w:tcPr>
          <w:p w:rsidR="00CF4FC9" w:rsidRP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uk-UA"/>
              </w:rPr>
              <w:t>Р</w:t>
            </w:r>
          </w:p>
        </w:tc>
        <w:tc>
          <w:tcPr>
            <w:tcW w:w="793" w:type="dxa"/>
            <w:shd w:val="clear" w:color="auto" w:fill="auto"/>
          </w:tcPr>
          <w:p w:rsidR="00CF4FC9" w:rsidRPr="00CF4FC9" w:rsidRDefault="00CF4FC9" w:rsidP="009B49A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812" w:type="dxa"/>
            <w:shd w:val="clear" w:color="auto" w:fill="auto"/>
          </w:tcPr>
          <w:p w:rsidR="00CF4FC9" w:rsidRDefault="008F1FB6" w:rsidP="009B49A6">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rPr>
              <w:t>граматичних конструкцій</w:t>
            </w:r>
            <w:r>
              <w:rPr>
                <w:rFonts w:ascii="Times New Roman" w:eastAsia="Times New Roman" w:hAnsi="Times New Roman" w:cs="Times New Roman"/>
                <w:sz w:val="24"/>
                <w:szCs w:val="24"/>
                <w:lang w:val="uk-UA"/>
              </w:rPr>
              <w:t>: кон</w:t>
            </w:r>
            <w:r w:rsidRPr="00CF4FC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юнктив.</w:t>
            </w:r>
          </w:p>
        </w:tc>
        <w:tc>
          <w:tcPr>
            <w:tcW w:w="1559" w:type="dxa"/>
            <w:shd w:val="clear" w:color="auto" w:fill="auto"/>
          </w:tcPr>
          <w:p w:rsidR="00CF4FC9"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908" w:type="dxa"/>
            <w:shd w:val="clear" w:color="auto" w:fill="auto"/>
          </w:tcPr>
          <w:p w:rsidR="009B49A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ПЗ-22</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B35F9D" w:rsidRDefault="009B49A6" w:rsidP="009B49A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13. </w:t>
            </w:r>
            <w:r w:rsidR="00B35F9D">
              <w:rPr>
                <w:rFonts w:ascii="Times New Roman" w:eastAsia="Times New Roman" w:hAnsi="Times New Roman" w:cs="Times New Roman"/>
                <w:sz w:val="24"/>
                <w:szCs w:val="24"/>
                <w:lang w:val="de-DE"/>
              </w:rPr>
              <w:t>Seifen</w:t>
            </w:r>
            <w:r w:rsidR="00B35F9D" w:rsidRPr="00B35F9D">
              <w:rPr>
                <w:rFonts w:ascii="Times New Roman" w:eastAsia="Times New Roman" w:hAnsi="Times New Roman" w:cs="Times New Roman"/>
                <w:sz w:val="24"/>
                <w:szCs w:val="24"/>
                <w:lang w:val="uk-UA"/>
              </w:rPr>
              <w:t xml:space="preserve"> </w:t>
            </w:r>
            <w:r w:rsidR="00B35F9D">
              <w:rPr>
                <w:rFonts w:ascii="Times New Roman" w:eastAsia="Times New Roman" w:hAnsi="Times New Roman" w:cs="Times New Roman"/>
                <w:sz w:val="24"/>
                <w:szCs w:val="24"/>
                <w:lang w:val="de-DE"/>
              </w:rPr>
              <w:t>und</w:t>
            </w:r>
            <w:r w:rsidR="00B35F9D" w:rsidRPr="00B35F9D">
              <w:rPr>
                <w:rFonts w:ascii="Times New Roman" w:eastAsia="Times New Roman" w:hAnsi="Times New Roman" w:cs="Times New Roman"/>
                <w:sz w:val="24"/>
                <w:szCs w:val="24"/>
                <w:lang w:val="uk-UA"/>
              </w:rPr>
              <w:t xml:space="preserve"> </w:t>
            </w:r>
            <w:r w:rsidR="00B35F9D">
              <w:rPr>
                <w:rFonts w:ascii="Times New Roman" w:eastAsia="Times New Roman" w:hAnsi="Times New Roman" w:cs="Times New Roman"/>
                <w:sz w:val="24"/>
                <w:szCs w:val="24"/>
                <w:lang w:val="de-DE"/>
              </w:rPr>
              <w:t>Waschmittel</w:t>
            </w:r>
            <w:r w:rsidR="00B35F9D" w:rsidRPr="00B35F9D">
              <w:rPr>
                <w:rFonts w:ascii="Times New Roman" w:eastAsia="Times New Roman" w:hAnsi="Times New Roman" w:cs="Times New Roman"/>
                <w:sz w:val="24"/>
                <w:szCs w:val="24"/>
                <w:lang w:val="uk-UA"/>
              </w:rPr>
              <w:t xml:space="preserve">. </w:t>
            </w:r>
            <w:r w:rsidR="00B35F9D" w:rsidRPr="00B107C0">
              <w:rPr>
                <w:rFonts w:ascii="Times New Roman" w:eastAsia="Times New Roman" w:hAnsi="Times New Roman" w:cs="Times New Roman"/>
                <w:sz w:val="24"/>
                <w:szCs w:val="24"/>
                <w:lang w:val="uk-UA"/>
              </w:rPr>
              <w:t>П</w:t>
            </w:r>
            <w:r w:rsidR="00B35F9D">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Pr="00CF4FC9" w:rsidRDefault="00CF4FC9" w:rsidP="009B49A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908" w:type="dxa"/>
            <w:shd w:val="clear" w:color="auto" w:fill="auto"/>
          </w:tcPr>
          <w:p w:rsidR="00CF4FC9" w:rsidRP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uk-UA"/>
              </w:rPr>
              <w:t>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F4FC9" w:rsidRDefault="008F1FB6" w:rsidP="009B49A6">
            <w:pPr>
              <w:jc w:val="both"/>
              <w:rPr>
                <w:rFonts w:ascii="Times New Roman" w:eastAsia="Times New Roman" w:hAnsi="Times New Roman" w:cs="Times New Roman"/>
                <w:sz w:val="24"/>
                <w:szCs w:val="24"/>
                <w:lang w:val="uk-UA"/>
              </w:rPr>
            </w:pPr>
            <w:r w:rsidRPr="00586119">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исьмовий переклад фахових текстів. Засвоєння активної лексики. Виконання вправ на переклад </w:t>
            </w:r>
            <w:r>
              <w:rPr>
                <w:rFonts w:ascii="Times New Roman" w:eastAsia="Times New Roman" w:hAnsi="Times New Roman" w:cs="Times New Roman"/>
                <w:sz w:val="24"/>
                <w:szCs w:val="24"/>
              </w:rPr>
              <w:t>граматичних конструкцій</w:t>
            </w:r>
            <w:r>
              <w:rPr>
                <w:rFonts w:ascii="Times New Roman" w:eastAsia="Times New Roman" w:hAnsi="Times New Roman" w:cs="Times New Roman"/>
                <w:sz w:val="24"/>
                <w:szCs w:val="24"/>
                <w:lang w:val="uk-UA"/>
              </w:rPr>
              <w:t>: кон</w:t>
            </w:r>
            <w:r w:rsidRPr="00CF4FC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юнктив.</w:t>
            </w:r>
          </w:p>
        </w:tc>
        <w:tc>
          <w:tcPr>
            <w:tcW w:w="1559" w:type="dxa"/>
            <w:shd w:val="clear" w:color="auto" w:fill="auto"/>
          </w:tcPr>
          <w:p w:rsidR="00CF4FC9"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9B49A6" w:rsidRPr="009B49A6"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908" w:type="dxa"/>
            <w:shd w:val="clear" w:color="auto" w:fill="auto"/>
          </w:tcPr>
          <w:p w:rsidR="009B49A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ПЗ-23</w:t>
            </w:r>
          </w:p>
        </w:tc>
        <w:tc>
          <w:tcPr>
            <w:tcW w:w="793" w:type="dxa"/>
            <w:shd w:val="clear" w:color="auto" w:fill="auto"/>
          </w:tcPr>
          <w:p w:rsidR="009B49A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14525C" w:rsidRDefault="009B49A6" w:rsidP="009B49A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Тема 13. </w:t>
            </w:r>
            <w:r w:rsidR="00B35F9D">
              <w:rPr>
                <w:rFonts w:ascii="Times New Roman" w:eastAsia="Times New Roman" w:hAnsi="Times New Roman" w:cs="Times New Roman"/>
                <w:sz w:val="24"/>
                <w:szCs w:val="24"/>
                <w:lang w:val="de-DE"/>
              </w:rPr>
              <w:t>Seifen</w:t>
            </w:r>
            <w:r w:rsidR="00B35F9D" w:rsidRPr="00B35F9D">
              <w:rPr>
                <w:rFonts w:ascii="Times New Roman" w:eastAsia="Times New Roman" w:hAnsi="Times New Roman" w:cs="Times New Roman"/>
                <w:sz w:val="24"/>
                <w:szCs w:val="24"/>
                <w:lang w:val="uk-UA"/>
              </w:rPr>
              <w:t xml:space="preserve"> </w:t>
            </w:r>
            <w:r w:rsidR="00B35F9D">
              <w:rPr>
                <w:rFonts w:ascii="Times New Roman" w:eastAsia="Times New Roman" w:hAnsi="Times New Roman" w:cs="Times New Roman"/>
                <w:sz w:val="24"/>
                <w:szCs w:val="24"/>
                <w:lang w:val="de-DE"/>
              </w:rPr>
              <w:t>und</w:t>
            </w:r>
            <w:r w:rsidR="00B35F9D" w:rsidRPr="00B35F9D">
              <w:rPr>
                <w:rFonts w:ascii="Times New Roman" w:eastAsia="Times New Roman" w:hAnsi="Times New Roman" w:cs="Times New Roman"/>
                <w:sz w:val="24"/>
                <w:szCs w:val="24"/>
                <w:lang w:val="uk-UA"/>
              </w:rPr>
              <w:t xml:space="preserve"> </w:t>
            </w:r>
            <w:r w:rsidR="00B35F9D">
              <w:rPr>
                <w:rFonts w:ascii="Times New Roman" w:eastAsia="Times New Roman" w:hAnsi="Times New Roman" w:cs="Times New Roman"/>
                <w:sz w:val="24"/>
                <w:szCs w:val="24"/>
                <w:lang w:val="de-DE"/>
              </w:rPr>
              <w:t>Waschmittel</w:t>
            </w:r>
            <w:r w:rsidR="00B35F9D" w:rsidRPr="00B35F9D">
              <w:rPr>
                <w:rFonts w:ascii="Times New Roman" w:eastAsia="Times New Roman" w:hAnsi="Times New Roman" w:cs="Times New Roman"/>
                <w:sz w:val="24"/>
                <w:szCs w:val="24"/>
                <w:lang w:val="uk-UA"/>
              </w:rPr>
              <w:t>. П</w:t>
            </w:r>
            <w:r w:rsidR="00B35F9D">
              <w:rPr>
                <w:rFonts w:ascii="Times New Roman" w:eastAsia="Times New Roman" w:hAnsi="Times New Roman" w:cs="Times New Roman"/>
                <w:sz w:val="24"/>
                <w:szCs w:val="24"/>
                <w:lang w:val="uk-UA"/>
              </w:rPr>
              <w:t>исьмовий переклад фахових текстів. Усний послідовний переклад тексту з аркуша.</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3-8</w:t>
            </w:r>
            <w:r w:rsidRPr="00CD2F06">
              <w:rPr>
                <w:rFonts w:ascii="Times New Roman" w:eastAsia="Times New Roman" w:hAnsi="Times New Roman" w:cs="Times New Roman"/>
                <w:sz w:val="24"/>
                <w:szCs w:val="24"/>
                <w:lang w:val="en-US"/>
              </w:rPr>
              <w:t>]</w:t>
            </w:r>
          </w:p>
        </w:tc>
      </w:tr>
      <w:tr w:rsidR="00CF4FC9" w:rsidRPr="009B49A6" w:rsidTr="00FA00EE">
        <w:trPr>
          <w:trHeight w:val="343"/>
          <w:jc w:val="center"/>
        </w:trPr>
        <w:tc>
          <w:tcPr>
            <w:tcW w:w="572"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908"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СР</w:t>
            </w:r>
          </w:p>
        </w:tc>
        <w:tc>
          <w:tcPr>
            <w:tcW w:w="793" w:type="dxa"/>
            <w:shd w:val="clear" w:color="auto" w:fill="auto"/>
          </w:tcPr>
          <w:p w:rsidR="00CF4FC9"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812" w:type="dxa"/>
            <w:shd w:val="clear" w:color="auto" w:fill="auto"/>
          </w:tcPr>
          <w:p w:rsidR="00CF4FC9" w:rsidRDefault="008F1FB6" w:rsidP="009B49A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Повтор активної лексики та граматичних конструкцій, виконання вправ на переклад граматичних конструкцій. Підготовка до контрольної роботи. </w:t>
            </w:r>
          </w:p>
        </w:tc>
        <w:tc>
          <w:tcPr>
            <w:tcW w:w="1559" w:type="dxa"/>
            <w:shd w:val="clear" w:color="auto" w:fill="auto"/>
          </w:tcPr>
          <w:p w:rsidR="00CF4FC9"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1-8</w:t>
            </w:r>
            <w:r w:rsidRPr="00CD2F06">
              <w:rPr>
                <w:rFonts w:ascii="Times New Roman" w:eastAsia="Times New Roman" w:hAnsi="Times New Roman" w:cs="Times New Roman"/>
                <w:sz w:val="24"/>
                <w:szCs w:val="24"/>
                <w:lang w:val="en-US"/>
              </w:rPr>
              <w:t>]</w:t>
            </w:r>
          </w:p>
        </w:tc>
      </w:tr>
      <w:tr w:rsidR="009B49A6" w:rsidRPr="00B35F9D" w:rsidTr="00FA00EE">
        <w:trPr>
          <w:trHeight w:val="343"/>
          <w:jc w:val="center"/>
        </w:trPr>
        <w:tc>
          <w:tcPr>
            <w:tcW w:w="572" w:type="dxa"/>
            <w:shd w:val="clear" w:color="auto" w:fill="auto"/>
          </w:tcPr>
          <w:p w:rsidR="009B49A6" w:rsidRPr="009B49A6" w:rsidRDefault="00CF4FC9"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46</w:t>
            </w:r>
          </w:p>
        </w:tc>
        <w:tc>
          <w:tcPr>
            <w:tcW w:w="908"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ПЗ-24</w:t>
            </w:r>
          </w:p>
        </w:tc>
        <w:tc>
          <w:tcPr>
            <w:tcW w:w="793" w:type="dxa"/>
            <w:shd w:val="clear" w:color="auto" w:fill="auto"/>
          </w:tcPr>
          <w:p w:rsidR="009B49A6" w:rsidRPr="00533196" w:rsidRDefault="009B49A6" w:rsidP="009B49A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9B49A6" w:rsidRPr="009107B2" w:rsidRDefault="009B49A6" w:rsidP="009B49A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Контрольна робота №2</w:t>
            </w:r>
          </w:p>
        </w:tc>
        <w:tc>
          <w:tcPr>
            <w:tcW w:w="1559" w:type="dxa"/>
            <w:shd w:val="clear" w:color="auto" w:fill="auto"/>
          </w:tcPr>
          <w:p w:rsidR="009B49A6" w:rsidRPr="00C101EC" w:rsidRDefault="00CD2F06" w:rsidP="009B49A6">
            <w:pPr>
              <w:jc w:val="center"/>
              <w:rPr>
                <w:rFonts w:ascii="Times New Roman" w:eastAsia="Times New Roman" w:hAnsi="Times New Roman" w:cs="Times New Roman"/>
                <w:b/>
                <w:sz w:val="24"/>
                <w:szCs w:val="24"/>
                <w:highlight w:val="magenta"/>
                <w:lang w:val="uk-UA"/>
              </w:rPr>
            </w:pPr>
            <w:r w:rsidRPr="00CD2F0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1-8</w:t>
            </w:r>
            <w:r w:rsidRPr="00CD2F06">
              <w:rPr>
                <w:rFonts w:ascii="Times New Roman" w:eastAsia="Times New Roman" w:hAnsi="Times New Roman" w:cs="Times New Roman"/>
                <w:sz w:val="24"/>
                <w:szCs w:val="24"/>
                <w:lang w:val="en-US"/>
              </w:rPr>
              <w:t>]</w:t>
            </w:r>
          </w:p>
        </w:tc>
      </w:tr>
      <w:tr w:rsidR="009B49A6" w:rsidRPr="002B3F2C" w:rsidTr="00FA00EE">
        <w:trPr>
          <w:jc w:val="center"/>
        </w:trPr>
        <w:tc>
          <w:tcPr>
            <w:tcW w:w="1480" w:type="dxa"/>
            <w:gridSpan w:val="2"/>
            <w:shd w:val="clear" w:color="auto" w:fill="auto"/>
          </w:tcPr>
          <w:p w:rsidR="009B49A6" w:rsidRPr="00C151E0" w:rsidRDefault="009B49A6" w:rsidP="009B49A6">
            <w:pPr>
              <w:ind w:left="57"/>
              <w:jc w:val="center"/>
              <w:rPr>
                <w:rFonts w:ascii="Times New Roman" w:eastAsia="Times New Roman" w:hAnsi="Times New Roman" w:cs="Times New Roman"/>
                <w:sz w:val="28"/>
                <w:szCs w:val="28"/>
                <w:lang w:val="uk-UA"/>
              </w:rPr>
            </w:pPr>
            <w:r w:rsidRPr="00C151E0">
              <w:rPr>
                <w:rFonts w:ascii="Times New Roman" w:eastAsia="Times New Roman" w:hAnsi="Times New Roman" w:cs="Times New Roman"/>
                <w:sz w:val="28"/>
                <w:szCs w:val="28"/>
                <w:lang w:val="uk-UA"/>
              </w:rPr>
              <w:t xml:space="preserve">Разом </w:t>
            </w:r>
            <w:r w:rsidRPr="00C151E0">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9B49A6" w:rsidRPr="00C151E0" w:rsidRDefault="009B49A6" w:rsidP="009B49A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c>
          <w:tcPr>
            <w:tcW w:w="5812" w:type="dxa"/>
            <w:tcBorders>
              <w:top w:val="nil"/>
              <w:left w:val="single" w:sz="4" w:space="0" w:color="auto"/>
              <w:bottom w:val="nil"/>
              <w:right w:val="nil"/>
            </w:tcBorders>
            <w:shd w:val="clear" w:color="auto" w:fill="auto"/>
          </w:tcPr>
          <w:p w:rsidR="009B49A6" w:rsidRPr="00C151E0" w:rsidRDefault="009B49A6" w:rsidP="009B49A6">
            <w:pPr>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9B49A6" w:rsidRPr="002B3F2C" w:rsidRDefault="009B49A6" w:rsidP="009B49A6">
            <w:pPr>
              <w:jc w:val="center"/>
              <w:rPr>
                <w:rFonts w:ascii="Times New Roman" w:eastAsia="Times New Roman" w:hAnsi="Times New Roman" w:cs="Times New Roman"/>
                <w:b/>
                <w:sz w:val="28"/>
                <w:szCs w:val="28"/>
                <w:lang w:val="uk-UA"/>
              </w:rPr>
            </w:pPr>
          </w:p>
        </w:tc>
      </w:tr>
    </w:tbl>
    <w:p w:rsidR="00C47FEF" w:rsidRPr="003657A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br w:type="page"/>
      </w:r>
      <w:r w:rsidRPr="00B13D94">
        <w:rPr>
          <w:rFonts w:ascii="Times New Roman" w:eastAsia="Times New Roman" w:hAnsi="Times New Roman" w:cs="Times New Roman"/>
          <w:b/>
          <w:sz w:val="28"/>
          <w:szCs w:val="28"/>
          <w:lang w:val="uk-UA"/>
        </w:rPr>
        <w:lastRenderedPageBreak/>
        <w:t>САМОСТІЙНА РОБОТА</w:t>
      </w:r>
    </w:p>
    <w:p w:rsidR="00C47FEF" w:rsidRPr="003657AC" w:rsidRDefault="00C47FEF" w:rsidP="00C47FEF">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47FEF" w:rsidRPr="003657AC" w:rsidTr="00FA00EE">
        <w:trPr>
          <w:trHeight w:val="129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7"/>
                <w:sz w:val="28"/>
                <w:lang w:val="uk-UA"/>
              </w:rPr>
            </w:pPr>
            <w:r w:rsidRPr="003657AC">
              <w:rPr>
                <w:rFonts w:ascii="Times New Roman" w:eastAsia="Times New Roman" w:hAnsi="Times New Roman" w:cs="Times New Roman"/>
                <w:w w:val="97"/>
                <w:sz w:val="28"/>
                <w:lang w:val="uk-UA"/>
              </w:rPr>
              <w:t>№</w:t>
            </w:r>
          </w:p>
          <w:p w:rsidR="00C47FEF" w:rsidRPr="003657AC" w:rsidRDefault="00C47FEF" w:rsidP="00FA00EE">
            <w:pPr>
              <w:jc w:val="center"/>
              <w:rPr>
                <w:rFonts w:ascii="Times New Roman" w:eastAsia="Times New Roman" w:hAnsi="Times New Roman" w:cs="Times New Roman"/>
                <w:w w:val="97"/>
                <w:sz w:val="28"/>
                <w:lang w:val="uk-UA"/>
              </w:rPr>
            </w:pPr>
            <w:r w:rsidRPr="003657AC">
              <w:rPr>
                <w:rFonts w:ascii="Times New Roman" w:eastAsia="Times New Roman" w:hAnsi="Times New Roman" w:cs="Times New Roman"/>
                <w:sz w:val="28"/>
                <w:lang w:val="uk-UA"/>
              </w:rPr>
              <w:t>з/п</w:t>
            </w:r>
          </w:p>
        </w:tc>
        <w:tc>
          <w:tcPr>
            <w:tcW w:w="7668" w:type="dxa"/>
            <w:shd w:val="clear" w:color="auto" w:fill="auto"/>
            <w:vAlign w:val="center"/>
          </w:tcPr>
          <w:p w:rsidR="00C47FEF" w:rsidRPr="003657AC" w:rsidRDefault="00C47FEF" w:rsidP="00FA00EE">
            <w:pPr>
              <w:jc w:val="center"/>
              <w:rPr>
                <w:rFonts w:ascii="Times New Roman" w:eastAsia="Times New Roman" w:hAnsi="Times New Roman" w:cs="Times New Roman"/>
                <w:sz w:val="28"/>
                <w:lang w:val="uk-UA"/>
              </w:rPr>
            </w:pPr>
            <w:r w:rsidRPr="003657AC">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C47FEF" w:rsidRPr="003657AC" w:rsidRDefault="00C47FEF" w:rsidP="00FA00EE">
            <w:pPr>
              <w:ind w:left="-57" w:right="-57"/>
              <w:jc w:val="center"/>
              <w:rPr>
                <w:rFonts w:ascii="Times New Roman" w:eastAsia="Times New Roman" w:hAnsi="Times New Roman" w:cs="Times New Roman"/>
                <w:sz w:val="28"/>
                <w:lang w:val="uk-UA"/>
              </w:rPr>
            </w:pPr>
            <w:r w:rsidRPr="003657AC">
              <w:rPr>
                <w:rFonts w:ascii="Times New Roman" w:eastAsia="Times New Roman" w:hAnsi="Times New Roman" w:cs="Times New Roman"/>
                <w:sz w:val="28"/>
                <w:lang w:val="uk-UA"/>
              </w:rPr>
              <w:t>Кількість годин</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r w:rsidRPr="003657AC">
              <w:rPr>
                <w:rFonts w:ascii="Times New Roman" w:eastAsia="Times New Roman" w:hAnsi="Times New Roman" w:cs="Times New Roman"/>
                <w:w w:val="99"/>
                <w:sz w:val="28"/>
                <w:szCs w:val="28"/>
                <w:lang w:val="uk-UA"/>
              </w:rPr>
              <w:t>1</w:t>
            </w:r>
          </w:p>
        </w:tc>
        <w:tc>
          <w:tcPr>
            <w:tcW w:w="7668" w:type="dxa"/>
            <w:shd w:val="clear" w:color="auto" w:fill="auto"/>
            <w:vAlign w:val="bottom"/>
          </w:tcPr>
          <w:p w:rsidR="00C47FEF" w:rsidRPr="0085746B" w:rsidRDefault="0085746B" w:rsidP="008D7389">
            <w:pPr>
              <w:ind w:left="57"/>
              <w:jc w:val="both"/>
              <w:rPr>
                <w:rFonts w:ascii="Times New Roman" w:eastAsia="Times New Roman" w:hAnsi="Times New Roman" w:cs="Times New Roman"/>
                <w:sz w:val="28"/>
                <w:szCs w:val="28"/>
                <w:lang w:val="uk-UA"/>
              </w:rPr>
            </w:pPr>
            <w:r w:rsidRPr="0085746B">
              <w:rPr>
                <w:rFonts w:ascii="Times New Roman" w:eastAsia="Times New Roman" w:hAnsi="Times New Roman" w:cs="Times New Roman"/>
                <w:sz w:val="28"/>
                <w:szCs w:val="28"/>
                <w:lang w:val="uk-UA"/>
              </w:rPr>
              <w:t xml:space="preserve">Переклад базових фахових текстів. </w:t>
            </w:r>
            <w:r>
              <w:rPr>
                <w:rFonts w:ascii="Times New Roman" w:eastAsia="Times New Roman" w:hAnsi="Times New Roman" w:cs="Times New Roman"/>
                <w:sz w:val="28"/>
                <w:szCs w:val="28"/>
                <w:lang w:val="uk-UA"/>
              </w:rPr>
              <w:t xml:space="preserve">Засвоєння активної лексики. Робота зі словником. </w:t>
            </w:r>
            <w:r w:rsidR="008D7389">
              <w:rPr>
                <w:rFonts w:ascii="Times New Roman" w:eastAsia="Times New Roman" w:hAnsi="Times New Roman" w:cs="Times New Roman"/>
                <w:sz w:val="28"/>
                <w:szCs w:val="28"/>
                <w:lang w:val="uk-UA"/>
              </w:rPr>
              <w:t xml:space="preserve">Виконання вправ на переклад </w:t>
            </w:r>
            <w:r w:rsidRPr="0085746B">
              <w:rPr>
                <w:rFonts w:ascii="Times New Roman" w:eastAsia="Times New Roman" w:hAnsi="Times New Roman" w:cs="Times New Roman"/>
                <w:sz w:val="28"/>
                <w:szCs w:val="28"/>
                <w:lang w:val="uk-UA"/>
              </w:rPr>
              <w:t xml:space="preserve"> граматичних конструкцій. Підготовка до практичних занять. </w:t>
            </w:r>
          </w:p>
        </w:tc>
        <w:tc>
          <w:tcPr>
            <w:tcW w:w="1271" w:type="dxa"/>
            <w:shd w:val="clear" w:color="auto" w:fill="auto"/>
            <w:vAlign w:val="bottom"/>
          </w:tcPr>
          <w:p w:rsidR="00C47FEF" w:rsidRPr="0085746B" w:rsidRDefault="0085746B" w:rsidP="00FA00EE">
            <w:pPr>
              <w:jc w:val="center"/>
              <w:rPr>
                <w:rFonts w:ascii="Times New Roman" w:eastAsia="Times New Roman" w:hAnsi="Times New Roman" w:cs="Times New Roman"/>
                <w:sz w:val="28"/>
                <w:szCs w:val="28"/>
                <w:lang w:val="uk-UA"/>
              </w:rPr>
            </w:pPr>
            <w:r w:rsidRPr="0085746B">
              <w:rPr>
                <w:rFonts w:ascii="Times New Roman" w:eastAsia="Times New Roman" w:hAnsi="Times New Roman" w:cs="Times New Roman"/>
                <w:sz w:val="28"/>
                <w:szCs w:val="28"/>
                <w:lang w:val="uk-UA"/>
              </w:rPr>
              <w:t>66</w:t>
            </w:r>
          </w:p>
        </w:tc>
      </w:tr>
      <w:tr w:rsidR="00C47FEF" w:rsidRPr="003657AC" w:rsidTr="00FA00EE">
        <w:trPr>
          <w:trHeight w:val="20"/>
          <w:jc w:val="center"/>
        </w:trPr>
        <w:tc>
          <w:tcPr>
            <w:tcW w:w="700" w:type="dxa"/>
            <w:shd w:val="clear" w:color="auto" w:fill="auto"/>
            <w:vAlign w:val="center"/>
          </w:tcPr>
          <w:p w:rsidR="00C47FEF" w:rsidRPr="003657AC" w:rsidRDefault="00C47FEF" w:rsidP="00FA00EE">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2</w:t>
            </w:r>
          </w:p>
        </w:tc>
        <w:tc>
          <w:tcPr>
            <w:tcW w:w="7668" w:type="dxa"/>
            <w:shd w:val="clear" w:color="auto" w:fill="auto"/>
            <w:vAlign w:val="bottom"/>
          </w:tcPr>
          <w:p w:rsidR="00C47FEF" w:rsidRPr="0085746B" w:rsidRDefault="00C47FEF" w:rsidP="00FA00EE">
            <w:pPr>
              <w:ind w:left="57"/>
              <w:jc w:val="both"/>
              <w:rPr>
                <w:rFonts w:ascii="Times New Roman" w:eastAsia="Times New Roman" w:hAnsi="Times New Roman" w:cs="Times New Roman"/>
                <w:sz w:val="28"/>
                <w:szCs w:val="28"/>
                <w:lang w:val="uk-UA"/>
              </w:rPr>
            </w:pPr>
            <w:r w:rsidRPr="0085746B">
              <w:rPr>
                <w:rFonts w:ascii="Times New Roman" w:hAnsi="Times New Roman" w:cs="Times New Roman"/>
                <w:sz w:val="28"/>
                <w:szCs w:val="28"/>
                <w:lang w:val="uk-UA"/>
              </w:rPr>
              <w:t>Підготовка до контрольних робіт</w:t>
            </w:r>
          </w:p>
        </w:tc>
        <w:tc>
          <w:tcPr>
            <w:tcW w:w="1271" w:type="dxa"/>
            <w:shd w:val="clear" w:color="auto" w:fill="auto"/>
            <w:vAlign w:val="bottom"/>
          </w:tcPr>
          <w:p w:rsidR="00C47FEF" w:rsidRPr="0085746B" w:rsidRDefault="00C47FEF" w:rsidP="00FA00EE">
            <w:pPr>
              <w:jc w:val="center"/>
              <w:rPr>
                <w:rFonts w:ascii="Times New Roman" w:eastAsia="Times New Roman" w:hAnsi="Times New Roman" w:cs="Times New Roman"/>
                <w:sz w:val="28"/>
                <w:szCs w:val="28"/>
                <w:lang w:val="uk-UA"/>
              </w:rPr>
            </w:pPr>
            <w:r w:rsidRPr="0085746B">
              <w:rPr>
                <w:rFonts w:ascii="Times New Roman" w:eastAsia="Times New Roman" w:hAnsi="Times New Roman" w:cs="Times New Roman"/>
                <w:sz w:val="28"/>
                <w:szCs w:val="28"/>
                <w:lang w:val="uk-UA"/>
              </w:rPr>
              <w:t>6</w:t>
            </w:r>
          </w:p>
        </w:tc>
      </w:tr>
      <w:tr w:rsidR="00C47FEF" w:rsidRPr="003657AC" w:rsidTr="00FA00EE">
        <w:trPr>
          <w:trHeight w:val="20"/>
          <w:jc w:val="center"/>
        </w:trPr>
        <w:tc>
          <w:tcPr>
            <w:tcW w:w="700" w:type="dxa"/>
            <w:shd w:val="clear" w:color="auto" w:fill="auto"/>
            <w:vAlign w:val="center"/>
          </w:tcPr>
          <w:p w:rsidR="00C47FEF" w:rsidRPr="003657AC" w:rsidRDefault="00C47FEF" w:rsidP="0085746B">
            <w:pPr>
              <w:rPr>
                <w:rFonts w:ascii="Times New Roman" w:eastAsia="Times New Roman" w:hAnsi="Times New Roman" w:cs="Times New Roman"/>
                <w:w w:val="99"/>
                <w:sz w:val="28"/>
                <w:szCs w:val="28"/>
                <w:lang w:val="uk-UA"/>
              </w:rPr>
            </w:pPr>
          </w:p>
        </w:tc>
        <w:tc>
          <w:tcPr>
            <w:tcW w:w="7668" w:type="dxa"/>
            <w:shd w:val="clear" w:color="auto" w:fill="auto"/>
            <w:vAlign w:val="center"/>
          </w:tcPr>
          <w:p w:rsidR="00C47FEF" w:rsidRPr="003657AC" w:rsidRDefault="00C47FEF" w:rsidP="00FA00EE">
            <w:pPr>
              <w:ind w:left="57"/>
              <w:jc w:val="both"/>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Разом</w:t>
            </w:r>
          </w:p>
        </w:tc>
        <w:tc>
          <w:tcPr>
            <w:tcW w:w="1271" w:type="dxa"/>
            <w:shd w:val="clear" w:color="auto" w:fill="auto"/>
            <w:vAlign w:val="center"/>
          </w:tcPr>
          <w:p w:rsidR="00C47FEF" w:rsidRPr="003657AC" w:rsidRDefault="00BC4338"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r>
    </w:tbl>
    <w:p w:rsidR="00C47FEF" w:rsidRPr="003657AC" w:rsidRDefault="00C47FEF" w:rsidP="00C47FEF">
      <w:pPr>
        <w:ind w:firstLine="600"/>
        <w:jc w:val="right"/>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b/>
          <w:sz w:val="28"/>
          <w:szCs w:val="28"/>
          <w:lang w:val="uk-UA"/>
        </w:rPr>
      </w:pPr>
    </w:p>
    <w:p w:rsidR="00C47FEF" w:rsidRPr="003657AC" w:rsidRDefault="00C47FEF" w:rsidP="00C47FEF">
      <w:pPr>
        <w:ind w:firstLine="1070"/>
        <w:jc w:val="both"/>
        <w:rPr>
          <w:rFonts w:ascii="Times New Roman" w:eastAsia="Times New Roman" w:hAnsi="Times New Roman" w:cs="Times New Roman"/>
          <w:sz w:val="28"/>
          <w:szCs w:val="28"/>
          <w:lang w:val="uk-UA"/>
        </w:rPr>
      </w:pPr>
    </w:p>
    <w:p w:rsidR="00C47FEF" w:rsidRPr="00C9148D" w:rsidRDefault="00C47FEF" w:rsidP="00C47FEF">
      <w:pPr>
        <w:ind w:firstLine="600"/>
        <w:jc w:val="right"/>
        <w:rPr>
          <w:rFonts w:ascii="Times New Roman" w:eastAsia="Times New Roman" w:hAnsi="Times New Roman" w:cs="Times New Roman"/>
          <w:sz w:val="28"/>
          <w:szCs w:val="28"/>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F4FC9" w:rsidRDefault="00CF4FC9"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85746B" w:rsidRDefault="00C47FEF" w:rsidP="0085746B">
      <w:pPr>
        <w:jc w:val="center"/>
        <w:rPr>
          <w:rFonts w:ascii="Times New Roman" w:eastAsia="Times New Roman" w:hAnsi="Times New Roman" w:cs="Times New Roman"/>
          <w:sz w:val="28"/>
          <w:szCs w:val="28"/>
          <w:lang w:val="uk-UA"/>
        </w:rPr>
      </w:pPr>
      <w:r w:rsidRPr="008C1A04">
        <w:rPr>
          <w:rFonts w:ascii="Times New Roman" w:eastAsia="Times New Roman" w:hAnsi="Times New Roman" w:cs="Times New Roman"/>
          <w:b/>
          <w:sz w:val="28"/>
          <w:szCs w:val="28"/>
          <w:lang w:val="uk-UA"/>
        </w:rPr>
        <w:lastRenderedPageBreak/>
        <w:t>МЕТОДИ НАВЧАННЯ</w:t>
      </w:r>
    </w:p>
    <w:p w:rsidR="00C47FEF" w:rsidRPr="003657AC" w:rsidRDefault="00C47FEF" w:rsidP="00C47FEF">
      <w:pPr>
        <w:jc w:val="center"/>
        <w:rPr>
          <w:rFonts w:ascii="Times New Roman" w:eastAsia="Times New Roman" w:hAnsi="Times New Roman" w:cs="Times New Roman"/>
          <w:b/>
          <w:sz w:val="28"/>
          <w:szCs w:val="28"/>
          <w:lang w:val="uk-UA"/>
        </w:rPr>
      </w:pPr>
    </w:p>
    <w:p w:rsidR="00C4355E" w:rsidRDefault="00C47FEF" w:rsidP="00C435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відповідності з характером </w:t>
      </w:r>
      <w:r w:rsidR="0085746B">
        <w:rPr>
          <w:rFonts w:ascii="Times New Roman" w:hAnsi="Times New Roman" w:cs="Times New Roman"/>
          <w:sz w:val="28"/>
          <w:szCs w:val="28"/>
          <w:lang w:val="uk-UA"/>
        </w:rPr>
        <w:t>пізнавальної</w:t>
      </w:r>
      <w:r>
        <w:rPr>
          <w:rFonts w:ascii="Times New Roman" w:hAnsi="Times New Roman" w:cs="Times New Roman"/>
          <w:sz w:val="28"/>
          <w:szCs w:val="28"/>
          <w:lang w:val="uk-UA"/>
        </w:rPr>
        <w:t xml:space="preserve"> діяльності студентів із засвоєння змісту дисципліни </w:t>
      </w:r>
      <w:r w:rsidR="0085746B">
        <w:rPr>
          <w:rFonts w:ascii="Times New Roman" w:hAnsi="Times New Roman" w:cs="Times New Roman"/>
          <w:sz w:val="28"/>
          <w:szCs w:val="28"/>
          <w:lang w:val="uk-UA"/>
        </w:rPr>
        <w:t>«Переклад в галузі фізики та хімії (німецька мова)» використовуються такі</w:t>
      </w:r>
      <w:r>
        <w:rPr>
          <w:rFonts w:ascii="Times New Roman" w:hAnsi="Times New Roman" w:cs="Times New Roman"/>
          <w:sz w:val="28"/>
          <w:szCs w:val="28"/>
          <w:lang w:val="uk-UA"/>
        </w:rPr>
        <w:t xml:space="preserve"> методи навчання: </w:t>
      </w:r>
    </w:p>
    <w:p w:rsidR="00C4355E" w:rsidRPr="00C4355E" w:rsidRDefault="00C4355E" w:rsidP="00C4355E">
      <w:pPr>
        <w:pStyle w:val="a9"/>
        <w:numPr>
          <w:ilvl w:val="0"/>
          <w:numId w:val="31"/>
        </w:numPr>
        <w:tabs>
          <w:tab w:val="left" w:pos="1134"/>
        </w:tabs>
        <w:spacing w:line="360" w:lineRule="auto"/>
        <w:ind w:left="0"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пояснення викладача;</w:t>
      </w:r>
      <w:r w:rsidR="00305D0E" w:rsidRPr="00C4355E">
        <w:rPr>
          <w:rFonts w:ascii="Times New Roman" w:hAnsi="Times New Roman" w:cs="Times New Roman"/>
          <w:sz w:val="28"/>
          <w:szCs w:val="28"/>
          <w:lang w:val="uk-UA"/>
        </w:rPr>
        <w:t xml:space="preserve"> </w:t>
      </w:r>
    </w:p>
    <w:p w:rsidR="00C4355E" w:rsidRPr="00C4355E" w:rsidRDefault="00C4355E" w:rsidP="00C4355E">
      <w:pPr>
        <w:pStyle w:val="a9"/>
        <w:numPr>
          <w:ilvl w:val="0"/>
          <w:numId w:val="31"/>
        </w:numPr>
        <w:tabs>
          <w:tab w:val="left" w:pos="1134"/>
        </w:tabs>
        <w:spacing w:line="360" w:lineRule="auto"/>
        <w:ind w:left="0"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галузевий переклад;</w:t>
      </w:r>
    </w:p>
    <w:p w:rsidR="00C4355E" w:rsidRPr="00C4355E" w:rsidRDefault="00305D0E" w:rsidP="00C4355E">
      <w:pPr>
        <w:pStyle w:val="a9"/>
        <w:numPr>
          <w:ilvl w:val="0"/>
          <w:numId w:val="31"/>
        </w:numPr>
        <w:tabs>
          <w:tab w:val="left" w:pos="1134"/>
        </w:tabs>
        <w:spacing w:line="360" w:lineRule="auto"/>
        <w:ind w:left="0"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аналіз тексту та переклад</w:t>
      </w:r>
      <w:r w:rsidR="00C4355E" w:rsidRPr="00C4355E">
        <w:rPr>
          <w:rFonts w:ascii="Times New Roman" w:hAnsi="Times New Roman" w:cs="Times New Roman"/>
          <w:sz w:val="28"/>
          <w:szCs w:val="28"/>
          <w:lang w:val="uk-UA"/>
        </w:rPr>
        <w:t>;</w:t>
      </w:r>
      <w:r w:rsidRPr="00C4355E">
        <w:rPr>
          <w:rFonts w:ascii="Times New Roman" w:hAnsi="Times New Roman" w:cs="Times New Roman"/>
          <w:sz w:val="28"/>
          <w:szCs w:val="28"/>
          <w:lang w:val="uk-UA"/>
        </w:rPr>
        <w:t xml:space="preserve"> </w:t>
      </w:r>
    </w:p>
    <w:p w:rsidR="00C4355E" w:rsidRPr="00C4355E" w:rsidRDefault="00305D0E" w:rsidP="00C4355E">
      <w:pPr>
        <w:pStyle w:val="a9"/>
        <w:numPr>
          <w:ilvl w:val="0"/>
          <w:numId w:val="31"/>
        </w:numPr>
        <w:tabs>
          <w:tab w:val="left" w:pos="1134"/>
        </w:tabs>
        <w:spacing w:line="360" w:lineRule="auto"/>
        <w:ind w:left="0"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пошук </w:t>
      </w:r>
      <w:r w:rsidR="00C4355E" w:rsidRPr="00C4355E">
        <w:rPr>
          <w:rFonts w:ascii="Times New Roman" w:hAnsi="Times New Roman" w:cs="Times New Roman"/>
          <w:sz w:val="28"/>
          <w:szCs w:val="28"/>
          <w:lang w:val="uk-UA"/>
        </w:rPr>
        <w:t>можливих еквівалентів перекладу;</w:t>
      </w:r>
      <w:r w:rsidRPr="00C4355E">
        <w:rPr>
          <w:rFonts w:ascii="Times New Roman" w:hAnsi="Times New Roman" w:cs="Times New Roman"/>
          <w:sz w:val="28"/>
          <w:szCs w:val="28"/>
          <w:lang w:val="uk-UA"/>
        </w:rPr>
        <w:t xml:space="preserve"> </w:t>
      </w:r>
    </w:p>
    <w:p w:rsidR="00C47FEF" w:rsidRPr="00C4355E" w:rsidRDefault="00305D0E" w:rsidP="00C4355E">
      <w:pPr>
        <w:pStyle w:val="a9"/>
        <w:numPr>
          <w:ilvl w:val="0"/>
          <w:numId w:val="31"/>
        </w:numPr>
        <w:tabs>
          <w:tab w:val="left" w:pos="1134"/>
        </w:tabs>
        <w:spacing w:line="360" w:lineRule="auto"/>
        <w:ind w:left="0"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лексичний, синтаксичний, граматичний та тематичний аналіз тексту. </w:t>
      </w:r>
    </w:p>
    <w:p w:rsidR="0085746B" w:rsidRPr="00305D0E" w:rsidRDefault="0085746B" w:rsidP="0085746B">
      <w:pPr>
        <w:spacing w:line="360" w:lineRule="auto"/>
        <w:ind w:firstLine="709"/>
        <w:jc w:val="both"/>
        <w:rPr>
          <w:rFonts w:ascii="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Default="00C47FEF"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305D0E" w:rsidRDefault="00305D0E" w:rsidP="00C47FEF">
      <w:pPr>
        <w:ind w:firstLine="284"/>
        <w:jc w:val="right"/>
        <w:rPr>
          <w:rFonts w:ascii="Times New Roman" w:eastAsia="Times New Roman" w:hAnsi="Times New Roman" w:cs="Times New Roman"/>
          <w:sz w:val="28"/>
          <w:szCs w:val="28"/>
          <w:lang w:val="uk-UA"/>
        </w:rPr>
      </w:pPr>
    </w:p>
    <w:p w:rsidR="00CF4FC9" w:rsidRDefault="00CF4FC9" w:rsidP="00C47FEF">
      <w:pPr>
        <w:jc w:val="center"/>
        <w:rPr>
          <w:rFonts w:ascii="Times New Roman" w:eastAsia="Times New Roman" w:hAnsi="Times New Roman" w:cs="Times New Roman"/>
          <w:sz w:val="28"/>
          <w:szCs w:val="28"/>
          <w:lang w:val="uk-UA"/>
        </w:rPr>
      </w:pPr>
    </w:p>
    <w:p w:rsidR="00C4355E" w:rsidRDefault="00C4355E" w:rsidP="00C47FEF">
      <w:pPr>
        <w:jc w:val="center"/>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b/>
          <w:sz w:val="28"/>
          <w:szCs w:val="28"/>
          <w:lang w:val="uk-UA"/>
        </w:rPr>
      </w:pPr>
      <w:r w:rsidRPr="00C107C8">
        <w:rPr>
          <w:rFonts w:ascii="Times New Roman" w:eastAsia="Times New Roman" w:hAnsi="Times New Roman" w:cs="Times New Roman"/>
          <w:b/>
          <w:sz w:val="28"/>
          <w:szCs w:val="28"/>
          <w:lang w:val="uk-UA"/>
        </w:rPr>
        <w:lastRenderedPageBreak/>
        <w:t>МЕТОДИ КОНТРОЛЮ</w:t>
      </w:r>
    </w:p>
    <w:p w:rsidR="00C4355E" w:rsidRDefault="00C4355E" w:rsidP="00C4355E">
      <w:pPr>
        <w:spacing w:line="360" w:lineRule="auto"/>
        <w:jc w:val="both"/>
        <w:rPr>
          <w:rFonts w:ascii="Times New Roman" w:eastAsia="Times New Roman" w:hAnsi="Times New Roman" w:cs="Times New Roman"/>
          <w:b/>
          <w:sz w:val="28"/>
          <w:szCs w:val="28"/>
          <w:lang w:val="uk-UA"/>
        </w:rPr>
      </w:pPr>
    </w:p>
    <w:p w:rsidR="00C47FEF" w:rsidRDefault="00C47FEF" w:rsidP="00C435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 д</w:t>
      </w:r>
      <w:r w:rsidR="002B46C2">
        <w:rPr>
          <w:rFonts w:ascii="Times New Roman" w:hAnsi="Times New Roman" w:cs="Times New Roman"/>
          <w:sz w:val="28"/>
          <w:szCs w:val="28"/>
          <w:lang w:val="uk-UA"/>
        </w:rPr>
        <w:t xml:space="preserve">исципліни передбачають практичні </w:t>
      </w:r>
      <w:r>
        <w:rPr>
          <w:rFonts w:ascii="Times New Roman" w:hAnsi="Times New Roman" w:cs="Times New Roman"/>
          <w:sz w:val="28"/>
          <w:szCs w:val="28"/>
          <w:lang w:val="uk-UA"/>
        </w:rPr>
        <w:t xml:space="preserve">заняття та самостійну роботу. Оцінювання сформованих компетенцій у студентів здійснюється за накопичувальною 100-бальною системою. </w:t>
      </w:r>
    </w:p>
    <w:p w:rsidR="00C47FEF" w:rsidRDefault="00C47FEF" w:rsidP="00C4355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такі етапи оцінювання: </w:t>
      </w:r>
    </w:p>
    <w:p w:rsidR="00305D0E" w:rsidRDefault="00305D0E" w:rsidP="00305D0E">
      <w:pPr>
        <w:pStyle w:val="a9"/>
        <w:numPr>
          <w:ilvl w:val="0"/>
          <w:numId w:val="17"/>
        </w:numPr>
        <w:tabs>
          <w:tab w:val="left" w:pos="42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що здійснюється під час практичних занять у формі контрольних робіт і оцінюється сумою набраних балів (максимальна сума – 30 балів, 15 балів за кожну контрольну роботу). </w:t>
      </w:r>
    </w:p>
    <w:p w:rsidR="00C47FEF" w:rsidRDefault="00C47FEF" w:rsidP="00305D0E">
      <w:pPr>
        <w:pStyle w:val="a9"/>
        <w:numPr>
          <w:ilvl w:val="0"/>
          <w:numId w:val="17"/>
        </w:numPr>
        <w:tabs>
          <w:tab w:val="left" w:pos="42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самостійної роботи, що здійснюється під час </w:t>
      </w:r>
      <w:r w:rsidR="00551743">
        <w:rPr>
          <w:rFonts w:ascii="Times New Roman" w:hAnsi="Times New Roman" w:cs="Times New Roman"/>
          <w:sz w:val="28"/>
          <w:szCs w:val="28"/>
          <w:lang w:val="uk-UA"/>
        </w:rPr>
        <w:t>практичних</w:t>
      </w:r>
      <w:r>
        <w:rPr>
          <w:rFonts w:ascii="Times New Roman" w:hAnsi="Times New Roman" w:cs="Times New Roman"/>
          <w:sz w:val="28"/>
          <w:szCs w:val="28"/>
          <w:lang w:val="uk-UA"/>
        </w:rPr>
        <w:t xml:space="preserve"> занять у формі </w:t>
      </w:r>
      <w:r w:rsidR="00305D0E">
        <w:rPr>
          <w:rFonts w:ascii="Times New Roman" w:hAnsi="Times New Roman" w:cs="Times New Roman"/>
          <w:sz w:val="28"/>
          <w:szCs w:val="28"/>
          <w:lang w:val="uk-UA"/>
        </w:rPr>
        <w:t>фронтального та індивідуального опитування і</w:t>
      </w:r>
      <w:r>
        <w:rPr>
          <w:rFonts w:ascii="Times New Roman" w:hAnsi="Times New Roman" w:cs="Times New Roman"/>
          <w:sz w:val="28"/>
          <w:szCs w:val="28"/>
          <w:lang w:val="uk-UA"/>
        </w:rPr>
        <w:t xml:space="preserve"> оцінюється сумою набра</w:t>
      </w:r>
      <w:r w:rsidR="00305D0E">
        <w:rPr>
          <w:rFonts w:ascii="Times New Roman" w:hAnsi="Times New Roman" w:cs="Times New Roman"/>
          <w:sz w:val="28"/>
          <w:szCs w:val="28"/>
          <w:lang w:val="uk-UA"/>
        </w:rPr>
        <w:t>них балів (максимальна сума – 10</w:t>
      </w:r>
      <w:r>
        <w:rPr>
          <w:rFonts w:ascii="Times New Roman" w:hAnsi="Times New Roman" w:cs="Times New Roman"/>
          <w:sz w:val="28"/>
          <w:szCs w:val="28"/>
          <w:lang w:val="uk-UA"/>
        </w:rPr>
        <w:t xml:space="preserve"> балів).</w:t>
      </w:r>
    </w:p>
    <w:p w:rsidR="00C47FEF" w:rsidRDefault="00C47FEF" w:rsidP="00305D0E">
      <w:pPr>
        <w:pStyle w:val="a9"/>
        <w:numPr>
          <w:ilvl w:val="0"/>
          <w:numId w:val="17"/>
        </w:numPr>
        <w:tabs>
          <w:tab w:val="left" w:pos="426"/>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контроль</w:t>
      </w:r>
      <w:r w:rsidR="00305D0E">
        <w:rPr>
          <w:rFonts w:ascii="Times New Roman" w:hAnsi="Times New Roman" w:cs="Times New Roman"/>
          <w:sz w:val="28"/>
          <w:szCs w:val="28"/>
          <w:lang w:val="uk-UA"/>
        </w:rPr>
        <w:t>, що здійснюється у формі екзамену</w:t>
      </w:r>
      <w:r>
        <w:rPr>
          <w:rFonts w:ascii="Times New Roman" w:hAnsi="Times New Roman" w:cs="Times New Roman"/>
          <w:sz w:val="28"/>
          <w:szCs w:val="28"/>
          <w:lang w:val="uk-UA"/>
        </w:rPr>
        <w:t>, відповідно до графіку навчально</w:t>
      </w:r>
      <w:r w:rsidR="00305D0E">
        <w:rPr>
          <w:rFonts w:ascii="Times New Roman" w:hAnsi="Times New Roman" w:cs="Times New Roman"/>
          <w:sz w:val="28"/>
          <w:szCs w:val="28"/>
          <w:lang w:val="uk-UA"/>
        </w:rPr>
        <w:t xml:space="preserve">го процесу (максимальна сума – 60 </w:t>
      </w:r>
      <w:r>
        <w:rPr>
          <w:rFonts w:ascii="Times New Roman" w:hAnsi="Times New Roman" w:cs="Times New Roman"/>
          <w:sz w:val="28"/>
          <w:szCs w:val="28"/>
          <w:lang w:val="uk-UA"/>
        </w:rPr>
        <w:t xml:space="preserve">балів). </w:t>
      </w:r>
      <w:r w:rsidR="00305D0E">
        <w:rPr>
          <w:rFonts w:ascii="Times New Roman" w:hAnsi="Times New Roman" w:cs="Times New Roman"/>
          <w:sz w:val="28"/>
          <w:szCs w:val="28"/>
          <w:lang w:val="uk-UA"/>
        </w:rPr>
        <w:t xml:space="preserve"> </w:t>
      </w:r>
    </w:p>
    <w:p w:rsidR="00C47FEF" w:rsidRPr="003657AC" w:rsidRDefault="00C47FEF" w:rsidP="00305D0E">
      <w:pPr>
        <w:spacing w:line="360" w:lineRule="auto"/>
        <w:ind w:firstLine="709"/>
        <w:jc w:val="center"/>
        <w:rPr>
          <w:rFonts w:ascii="Times New Roman" w:eastAsia="Times New Roman" w:hAnsi="Times New Roman" w:cs="Times New Roman"/>
          <w:sz w:val="28"/>
          <w:szCs w:val="28"/>
          <w:lang w:val="uk-UA"/>
        </w:rPr>
      </w:pPr>
    </w:p>
    <w:p w:rsidR="00C47FEF" w:rsidRPr="003657AC" w:rsidRDefault="00C47FEF" w:rsidP="00C47FEF">
      <w:pPr>
        <w:ind w:firstLine="284"/>
        <w:jc w:val="center"/>
        <w:rPr>
          <w:rFonts w:ascii="Times New Roman" w:eastAsia="Times New Roman" w:hAnsi="Times New Roman" w:cs="Times New Roman"/>
          <w:b/>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right"/>
        <w:rPr>
          <w:rFonts w:ascii="Times New Roman" w:eastAsia="Times New Roman" w:hAnsi="Times New Roman" w:cs="Times New Roman"/>
          <w:sz w:val="28"/>
          <w:szCs w:val="28"/>
          <w:lang w:val="uk-UA"/>
        </w:rPr>
      </w:pPr>
    </w:p>
    <w:p w:rsidR="00C47FEF" w:rsidRPr="003657AC" w:rsidRDefault="00C47FEF" w:rsidP="00C47FEF">
      <w:pPr>
        <w:ind w:firstLine="284"/>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br w:type="page"/>
      </w:r>
    </w:p>
    <w:p w:rsidR="00C47FEF" w:rsidRPr="003657AC" w:rsidRDefault="00C47FEF" w:rsidP="00C47FEF">
      <w:pPr>
        <w:jc w:val="center"/>
        <w:rPr>
          <w:rFonts w:ascii="Times New Roman" w:eastAsia="Times New Roman" w:hAnsi="Times New Roman" w:cs="Times New Roman"/>
          <w:b/>
          <w:sz w:val="28"/>
          <w:lang w:val="uk-UA"/>
        </w:rPr>
      </w:pPr>
      <w:r w:rsidRPr="002B67AB">
        <w:rPr>
          <w:rFonts w:ascii="Times New Roman" w:eastAsia="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C47FEF" w:rsidRPr="003657AC" w:rsidRDefault="00C47FEF" w:rsidP="00C47FEF">
      <w:pPr>
        <w:ind w:firstLine="600"/>
        <w:jc w:val="center"/>
        <w:rPr>
          <w:rFonts w:ascii="Times New Roman" w:eastAsia="Times New Roman" w:hAnsi="Times New Roman" w:cs="Times New Roman"/>
          <w:b/>
          <w:sz w:val="28"/>
          <w:lang w:val="uk-UA"/>
        </w:rPr>
      </w:pPr>
    </w:p>
    <w:p w:rsidR="00C47FEF" w:rsidRPr="003657AC" w:rsidRDefault="00C47FEF" w:rsidP="00C4355E">
      <w:pPr>
        <w:ind w:firstLine="708"/>
        <w:rPr>
          <w:rFonts w:ascii="Times New Roman" w:eastAsia="Times New Roman" w:hAnsi="Times New Roman" w:cs="Times New Roman"/>
          <w:bCs/>
          <w:sz w:val="28"/>
          <w:szCs w:val="28"/>
          <w:lang w:val="uk-UA"/>
        </w:rPr>
      </w:pPr>
      <w:r w:rsidRPr="003657AC">
        <w:rPr>
          <w:rFonts w:ascii="Times New Roman" w:eastAsia="Times New Roman" w:hAnsi="Times New Roman" w:cs="Times New Roman"/>
          <w:sz w:val="28"/>
          <w:szCs w:val="28"/>
          <w:lang w:val="uk-UA"/>
        </w:rPr>
        <w:t xml:space="preserve">Таблиця 1. Розподіл балів </w:t>
      </w:r>
      <w:r w:rsidRPr="003657AC">
        <w:rPr>
          <w:rFonts w:ascii="Times New Roman" w:eastAsia="Times New Roman" w:hAnsi="Times New Roman" w:cs="Times New Roman"/>
          <w:bCs/>
          <w:sz w:val="28"/>
          <w:szCs w:val="28"/>
          <w:lang w:val="uk-UA"/>
        </w:rPr>
        <w:t>для оцінювання успішності студента</w:t>
      </w:r>
      <w:r w:rsidR="004A1FCB">
        <w:rPr>
          <w:rFonts w:ascii="Times New Roman" w:eastAsia="Times New Roman" w:hAnsi="Times New Roman" w:cs="Times New Roman"/>
          <w:bCs/>
          <w:sz w:val="28"/>
          <w:szCs w:val="28"/>
          <w:lang w:val="uk-UA"/>
        </w:rPr>
        <w:t xml:space="preserve"> для </w:t>
      </w:r>
      <w:r w:rsidR="00C4355E">
        <w:rPr>
          <w:rFonts w:ascii="Times New Roman" w:eastAsia="Times New Roman" w:hAnsi="Times New Roman" w:cs="Times New Roman"/>
          <w:bCs/>
          <w:sz w:val="28"/>
          <w:szCs w:val="28"/>
          <w:lang w:val="uk-UA"/>
        </w:rPr>
        <w:t>іспиту</w:t>
      </w:r>
    </w:p>
    <w:tbl>
      <w:tblPr>
        <w:tblpPr w:leftFromText="180" w:rightFromText="180" w:vertAnchor="text" w:horzAnchor="margin" w:tblpX="108" w:tblpY="2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843"/>
        <w:gridCol w:w="1843"/>
      </w:tblGrid>
      <w:tr w:rsidR="00C47FEF" w:rsidRPr="00C82462" w:rsidTr="00FA00EE">
        <w:trPr>
          <w:trHeight w:val="703"/>
        </w:trPr>
        <w:tc>
          <w:tcPr>
            <w:tcW w:w="1951"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1</w:t>
            </w:r>
          </w:p>
        </w:tc>
        <w:tc>
          <w:tcPr>
            <w:tcW w:w="1985"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 2</w:t>
            </w:r>
          </w:p>
        </w:tc>
        <w:tc>
          <w:tcPr>
            <w:tcW w:w="1984" w:type="dxa"/>
          </w:tcPr>
          <w:p w:rsidR="00C47FEF" w:rsidRPr="00C07ED6" w:rsidRDefault="004A1FCB"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Фронтальне та індивідуальне опитування</w:t>
            </w:r>
          </w:p>
        </w:tc>
        <w:tc>
          <w:tcPr>
            <w:tcW w:w="1843" w:type="dxa"/>
            <w:vAlign w:val="center"/>
          </w:tcPr>
          <w:p w:rsidR="00C47FEF" w:rsidRPr="00C07ED6" w:rsidRDefault="004A1FCB"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c>
          <w:tcPr>
            <w:tcW w:w="1843" w:type="dxa"/>
            <w:vAlign w:val="center"/>
          </w:tcPr>
          <w:p w:rsidR="00C47FEF" w:rsidRPr="00C07ED6" w:rsidRDefault="00C47FEF" w:rsidP="00FA00EE">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Сума</w:t>
            </w:r>
          </w:p>
        </w:tc>
      </w:tr>
      <w:tr w:rsidR="00C47FEF" w:rsidRPr="00C82462" w:rsidTr="00FA00EE">
        <w:trPr>
          <w:trHeight w:val="352"/>
        </w:trPr>
        <w:tc>
          <w:tcPr>
            <w:tcW w:w="1951"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5" w:type="dxa"/>
            <w:vAlign w:val="center"/>
          </w:tcPr>
          <w:p w:rsidR="00C47FEF" w:rsidRPr="00C07ED6" w:rsidRDefault="00C47FEF"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984" w:type="dxa"/>
          </w:tcPr>
          <w:p w:rsidR="00C47FEF" w:rsidRPr="00C07ED6" w:rsidRDefault="004A1FCB"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tcPr>
          <w:p w:rsidR="00C47FEF" w:rsidRPr="00C07ED6" w:rsidRDefault="004A1FCB" w:rsidP="00FA00EE">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843" w:type="dxa"/>
            <w:vAlign w:val="center"/>
          </w:tcPr>
          <w:p w:rsidR="00C47FEF" w:rsidRPr="00C07ED6" w:rsidRDefault="00C47FEF" w:rsidP="00FA00EE">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100</w:t>
            </w:r>
          </w:p>
        </w:tc>
      </w:tr>
    </w:tbl>
    <w:p w:rsidR="00C47FEF" w:rsidRDefault="00C47FEF" w:rsidP="00C47FEF">
      <w:pPr>
        <w:rPr>
          <w:rFonts w:ascii="Times New Roman" w:eastAsia="Times New Roman" w:hAnsi="Times New Roman" w:cs="Times New Roman"/>
          <w:bCs/>
          <w:sz w:val="28"/>
          <w:szCs w:val="28"/>
          <w:lang w:val="uk-UA"/>
        </w:rPr>
      </w:pPr>
    </w:p>
    <w:p w:rsidR="00C47FEF" w:rsidRPr="003657AC" w:rsidRDefault="00C47FEF" w:rsidP="00C47FEF">
      <w:pPr>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b/>
          <w:bCs/>
          <w:sz w:val="28"/>
          <w:szCs w:val="24"/>
          <w:lang w:val="uk-UA"/>
        </w:rPr>
      </w:pPr>
      <w:r w:rsidRPr="003657AC">
        <w:rPr>
          <w:rFonts w:ascii="Times New Roman" w:eastAsia="Times New Roman" w:hAnsi="Times New Roman" w:cs="Times New Roman"/>
          <w:bCs/>
          <w:sz w:val="28"/>
          <w:szCs w:val="24"/>
          <w:lang w:val="uk-UA"/>
        </w:rPr>
        <w:t xml:space="preserve">Таблиця 2. Шкала оцінювання знань та умінь: національна та </w:t>
      </w:r>
      <w:r w:rsidRPr="002B67AB">
        <w:rPr>
          <w:rFonts w:ascii="Times New Roman" w:eastAsia="Times New Roman" w:hAnsi="Times New Roman" w:cs="Times New Roman"/>
          <w:sz w:val="28"/>
          <w:szCs w:val="28"/>
          <w:lang w:val="uk-UA"/>
        </w:rPr>
        <w:t>ECTS</w:t>
      </w:r>
    </w:p>
    <w:p w:rsidR="00C47FEF" w:rsidRPr="003657AC" w:rsidRDefault="00C47FEF" w:rsidP="00C47FEF">
      <w:pPr>
        <w:jc w:val="center"/>
        <w:rPr>
          <w:rFonts w:ascii="Times New Roman" w:eastAsia="Times New Roman" w:hAnsi="Times New Roman" w:cs="Times New Roman"/>
          <w:b/>
          <w:bCs/>
          <w:sz w:val="28"/>
          <w:szCs w:val="24"/>
          <w:lang w:val="uk-UA"/>
        </w:rPr>
      </w:pP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C47FEF" w:rsidRPr="00824E10" w:rsidTr="00FA00EE">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Оцінка ЕСТ</w:t>
            </w:r>
            <w:r w:rsidRPr="00DA5662">
              <w:rPr>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Оцінка за національною шкалою</w:t>
            </w:r>
          </w:p>
        </w:tc>
      </w:tr>
      <w:tr w:rsidR="00C47FEF" w:rsidRPr="00824E10" w:rsidTr="00FA00EE">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355E" w:rsidP="00FA00EE">
            <w:pPr>
              <w:pStyle w:val="aa"/>
              <w:jc w:val="center"/>
              <w:rPr>
                <w:szCs w:val="28"/>
              </w:rPr>
            </w:pPr>
            <w:r w:rsidRPr="00824E10">
              <w:rPr>
                <w:szCs w:val="28"/>
                <w:lang w:eastAsia="uk-UA"/>
              </w:rPr>
              <w:t>В</w:t>
            </w:r>
            <w:r w:rsidR="00C47FEF" w:rsidRPr="00824E10">
              <w:rPr>
                <w:szCs w:val="28"/>
                <w:lang w:eastAsia="uk-UA"/>
              </w:rPr>
              <w:t>ідмінно</w:t>
            </w:r>
          </w:p>
        </w:tc>
      </w:tr>
      <w:tr w:rsidR="00C47FEF" w:rsidRPr="00824E10" w:rsidTr="00FA00EE">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47FEF" w:rsidRPr="00824E10" w:rsidRDefault="00C4355E" w:rsidP="00FA00EE">
            <w:pPr>
              <w:pStyle w:val="aa"/>
              <w:jc w:val="center"/>
              <w:rPr>
                <w:szCs w:val="28"/>
              </w:rPr>
            </w:pPr>
            <w:r w:rsidRPr="00824E10">
              <w:rPr>
                <w:szCs w:val="28"/>
                <w:lang w:eastAsia="uk-UA"/>
              </w:rPr>
              <w:t>Д</w:t>
            </w:r>
            <w:r w:rsidR="00C47FEF" w:rsidRPr="00824E10">
              <w:rPr>
                <w:szCs w:val="28"/>
                <w:lang w:eastAsia="uk-UA"/>
              </w:rPr>
              <w:t>обре</w:t>
            </w:r>
          </w:p>
        </w:tc>
      </w:tr>
      <w:tr w:rsidR="00C47FEF" w:rsidRPr="003B4614" w:rsidTr="00FA00EE">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824E10" w:rsidRDefault="00C47FEF" w:rsidP="00FA00EE">
            <w:pPr>
              <w:pStyle w:val="aa"/>
              <w:jc w:val="center"/>
              <w:rPr>
                <w:szCs w:val="28"/>
              </w:rPr>
            </w:pPr>
            <w:r w:rsidRPr="00824E10">
              <w:rPr>
                <w:szCs w:val="28"/>
                <w:lang w:eastAsia="uk-UA"/>
              </w:rPr>
              <w:t>7</w:t>
            </w:r>
            <w:r>
              <w:rPr>
                <w:szCs w:val="28"/>
                <w:lang w:eastAsia="uk-UA"/>
              </w:rPr>
              <w:t>5</w:t>
            </w:r>
            <w:r w:rsidRPr="00824E10">
              <w:rPr>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p>
        </w:tc>
      </w:tr>
      <w:tr w:rsidR="00C47FEF" w:rsidRPr="003B4614" w:rsidTr="00FA00EE">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352114" w:rsidRDefault="00C47FEF" w:rsidP="00FA00EE">
            <w:pPr>
              <w:pStyle w:val="aa"/>
              <w:jc w:val="center"/>
              <w:rPr>
                <w:szCs w:val="28"/>
              </w:rPr>
            </w:pPr>
            <w:r w:rsidRPr="00DA5662">
              <w:rPr>
                <w:szCs w:val="28"/>
                <w:lang w:eastAsia="uk-UA"/>
              </w:rPr>
              <w:t>64-7</w:t>
            </w:r>
            <w:r>
              <w:rPr>
                <w:szCs w:val="28"/>
                <w:lang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lang w:val="en-US"/>
              </w:rPr>
            </w:pPr>
            <w:r w:rsidRPr="00DA5662">
              <w:rPr>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47FEF" w:rsidRPr="00DA5662" w:rsidRDefault="00C4355E" w:rsidP="00FA00EE">
            <w:pPr>
              <w:pStyle w:val="aa"/>
              <w:jc w:val="center"/>
              <w:rPr>
                <w:szCs w:val="28"/>
              </w:rPr>
            </w:pPr>
            <w:r w:rsidRPr="00DA5662">
              <w:rPr>
                <w:szCs w:val="28"/>
                <w:lang w:eastAsia="uk-UA"/>
              </w:rPr>
              <w:t>З</w:t>
            </w:r>
            <w:r w:rsidR="00C47FEF" w:rsidRPr="00DA5662">
              <w:rPr>
                <w:szCs w:val="28"/>
                <w:lang w:eastAsia="uk-UA"/>
              </w:rPr>
              <w:t>адовільно</w:t>
            </w:r>
          </w:p>
        </w:tc>
      </w:tr>
      <w:tr w:rsidR="00C47FEF" w:rsidRPr="003B4614" w:rsidTr="00FA00EE">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p>
        </w:tc>
      </w:tr>
      <w:tr w:rsidR="00C47FEF" w:rsidRPr="003B4614" w:rsidTr="00FA00EE">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val="en-US" w:eastAsia="uk-UA"/>
              </w:rPr>
              <w:t>F</w:t>
            </w:r>
            <w:r w:rsidRPr="00DA5662">
              <w:rPr>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незадовільно з можливістю повторного складання</w:t>
            </w:r>
          </w:p>
        </w:tc>
      </w:tr>
      <w:tr w:rsidR="00C47FEF" w:rsidRPr="003B4614" w:rsidTr="00FA00EE">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lang w:val="en-US"/>
              </w:rPr>
            </w:pPr>
            <w:r w:rsidRPr="00DA5662">
              <w:rPr>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47FEF" w:rsidRPr="00DA5662" w:rsidRDefault="00C47FEF" w:rsidP="00FA00EE">
            <w:pPr>
              <w:pStyle w:val="aa"/>
              <w:jc w:val="center"/>
              <w:rPr>
                <w:szCs w:val="28"/>
              </w:rPr>
            </w:pPr>
            <w:r w:rsidRPr="00DA5662">
              <w:rPr>
                <w:szCs w:val="28"/>
                <w:lang w:eastAsia="uk-UA"/>
              </w:rPr>
              <w:t>незадовільно з обов'язковим повторним вивченням дисципліни</w:t>
            </w:r>
          </w:p>
        </w:tc>
      </w:tr>
    </w:tbl>
    <w:p w:rsidR="00C47FEF" w:rsidRPr="002B67AB" w:rsidRDefault="00C47FEF" w:rsidP="00C47FEF">
      <w:pPr>
        <w:jc w:val="both"/>
        <w:rPr>
          <w:rFonts w:ascii="Times New Roman" w:eastAsia="Times New Roman" w:hAnsi="Times New Roman" w:cs="Times New Roman"/>
          <w:b/>
          <w:sz w:val="28"/>
          <w:szCs w:val="28"/>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8F1FB6">
      <w:pPr>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sz w:val="28"/>
          <w:szCs w:val="28"/>
          <w:lang w:val="uk-UA"/>
        </w:rPr>
      </w:pPr>
      <w:r w:rsidRPr="002B67AB">
        <w:rPr>
          <w:rFonts w:ascii="Times New Roman" w:eastAsia="Times New Roman" w:hAnsi="Times New Roman" w:cs="Times New Roman"/>
          <w:b/>
          <w:sz w:val="28"/>
          <w:lang w:val="uk-UA"/>
        </w:rPr>
        <w:lastRenderedPageBreak/>
        <w:t xml:space="preserve">НАВЧАЛЬНО-МЕТОДИЧНЕ ЗАБЕЗПЕЧЕННЯ </w:t>
      </w:r>
      <w:r w:rsidRPr="002B67AB">
        <w:rPr>
          <w:rFonts w:ascii="Times New Roman" w:eastAsia="Times New Roman" w:hAnsi="Times New Roman" w:cs="Times New Roman"/>
          <w:b/>
          <w:sz w:val="28"/>
          <w:lang w:val="uk-UA"/>
        </w:rPr>
        <w:br/>
        <w:t>НАВЧАЛЬНОЇ ДИСЦИПЛІНИ</w:t>
      </w:r>
    </w:p>
    <w:p w:rsidR="00C47FEF" w:rsidRPr="00B9204F" w:rsidRDefault="00C47FEF" w:rsidP="00C47FEF">
      <w:pPr>
        <w:jc w:val="center"/>
        <w:rPr>
          <w:rFonts w:ascii="Times New Roman" w:eastAsia="Times New Roman" w:hAnsi="Times New Roman" w:cs="Times New Roman"/>
          <w:sz w:val="28"/>
          <w:szCs w:val="28"/>
          <w:lang w:val="uk-UA"/>
        </w:rPr>
      </w:pPr>
    </w:p>
    <w:p w:rsidR="00C47FEF" w:rsidRDefault="00C47FEF" w:rsidP="004A1FCB">
      <w:pPr>
        <w:autoSpaceDE w:val="0"/>
        <w:autoSpaceDN w:val="0"/>
        <w:adjustRightInd w:val="0"/>
        <w:jc w:val="center"/>
        <w:rPr>
          <w:rFonts w:ascii="Times New Roman" w:eastAsiaTheme="minorHAnsi" w:hAnsi="Times New Roman" w:cs="Times New Roman"/>
          <w:b/>
          <w:bCs/>
          <w:sz w:val="28"/>
          <w:szCs w:val="28"/>
          <w:lang w:val="uk-UA" w:eastAsia="en-US"/>
        </w:rPr>
      </w:pPr>
      <w:r w:rsidRPr="00B9204F">
        <w:rPr>
          <w:rFonts w:ascii="Times New Roman" w:eastAsiaTheme="minorHAnsi" w:hAnsi="Times New Roman" w:cs="Times New Roman"/>
          <w:b/>
          <w:bCs/>
          <w:sz w:val="28"/>
          <w:szCs w:val="28"/>
          <w:lang w:val="uk-UA" w:eastAsia="en-US"/>
        </w:rPr>
        <w:t>П</w:t>
      </w:r>
      <w:r w:rsidR="004A1FCB">
        <w:rPr>
          <w:rFonts w:ascii="Times New Roman" w:eastAsiaTheme="minorHAnsi" w:hAnsi="Times New Roman" w:cs="Times New Roman"/>
          <w:b/>
          <w:bCs/>
          <w:sz w:val="28"/>
          <w:szCs w:val="28"/>
          <w:lang w:val="uk-UA" w:eastAsia="en-US"/>
        </w:rPr>
        <w:t xml:space="preserve">ерелік тем </w:t>
      </w:r>
      <w:r>
        <w:rPr>
          <w:rFonts w:ascii="Times New Roman" w:eastAsiaTheme="minorHAnsi" w:hAnsi="Times New Roman" w:cs="Times New Roman"/>
          <w:b/>
          <w:bCs/>
          <w:sz w:val="28"/>
          <w:szCs w:val="28"/>
          <w:lang w:val="uk-UA" w:eastAsia="en-US"/>
        </w:rPr>
        <w:t>на</w:t>
      </w:r>
      <w:r w:rsidRPr="00B9204F">
        <w:rPr>
          <w:rFonts w:ascii="Times New Roman" w:eastAsiaTheme="minorHAnsi" w:hAnsi="Times New Roman" w:cs="Times New Roman"/>
          <w:b/>
          <w:bCs/>
          <w:sz w:val="28"/>
          <w:szCs w:val="28"/>
          <w:lang w:val="uk-UA" w:eastAsia="en-US"/>
        </w:rPr>
        <w:t xml:space="preserve"> </w:t>
      </w:r>
      <w:r w:rsidR="00CF4FC9">
        <w:rPr>
          <w:rFonts w:ascii="Times New Roman" w:eastAsiaTheme="minorHAnsi" w:hAnsi="Times New Roman" w:cs="Times New Roman"/>
          <w:b/>
          <w:bCs/>
          <w:sz w:val="28"/>
          <w:szCs w:val="28"/>
          <w:lang w:val="uk-UA" w:eastAsia="en-US"/>
        </w:rPr>
        <w:t>екзамен</w:t>
      </w:r>
      <w:r w:rsidR="004A1FCB">
        <w:rPr>
          <w:rFonts w:ascii="Times New Roman" w:eastAsiaTheme="minorHAnsi" w:hAnsi="Times New Roman" w:cs="Times New Roman"/>
          <w:b/>
          <w:bCs/>
          <w:sz w:val="28"/>
          <w:szCs w:val="28"/>
          <w:lang w:val="uk-UA" w:eastAsia="en-US"/>
        </w:rPr>
        <w:t xml:space="preserve"> </w:t>
      </w:r>
      <w:r w:rsidRPr="00B9204F">
        <w:rPr>
          <w:rFonts w:ascii="Times New Roman" w:eastAsiaTheme="minorHAnsi" w:hAnsi="Times New Roman" w:cs="Times New Roman"/>
          <w:b/>
          <w:bCs/>
          <w:sz w:val="28"/>
          <w:szCs w:val="28"/>
          <w:lang w:val="uk-UA" w:eastAsia="en-US"/>
        </w:rPr>
        <w:t xml:space="preserve">з </w:t>
      </w:r>
      <w:r>
        <w:rPr>
          <w:rFonts w:ascii="Times New Roman" w:eastAsiaTheme="minorHAnsi" w:hAnsi="Times New Roman" w:cs="Times New Roman"/>
          <w:b/>
          <w:bCs/>
          <w:sz w:val="28"/>
          <w:szCs w:val="28"/>
          <w:lang w:val="uk-UA" w:eastAsia="en-US"/>
        </w:rPr>
        <w:t>дисципліни</w:t>
      </w:r>
      <w:r w:rsidR="004A1FCB">
        <w:rPr>
          <w:rFonts w:ascii="Times New Roman" w:eastAsiaTheme="minorHAnsi" w:hAnsi="Times New Roman" w:cs="Times New Roman"/>
          <w:b/>
          <w:bCs/>
          <w:sz w:val="28"/>
          <w:szCs w:val="28"/>
          <w:lang w:val="uk-UA" w:eastAsia="en-US"/>
        </w:rPr>
        <w:t xml:space="preserve"> «Переклад в галузі фізики та хімії (німецька мова)</w:t>
      </w:r>
      <w:r w:rsidRPr="00B9204F">
        <w:rPr>
          <w:rFonts w:ascii="Times New Roman" w:eastAsiaTheme="minorHAnsi" w:hAnsi="Times New Roman" w:cs="Times New Roman"/>
          <w:b/>
          <w:bCs/>
          <w:sz w:val="28"/>
          <w:szCs w:val="28"/>
          <w:lang w:val="uk-UA" w:eastAsia="en-US"/>
        </w:rPr>
        <w:t>»</w:t>
      </w:r>
    </w:p>
    <w:p w:rsidR="004A1FCB" w:rsidRPr="00B53476" w:rsidRDefault="004A1FCB" w:rsidP="00C47FEF">
      <w:pPr>
        <w:tabs>
          <w:tab w:val="left" w:pos="426"/>
        </w:tabs>
        <w:autoSpaceDE w:val="0"/>
        <w:autoSpaceDN w:val="0"/>
        <w:adjustRightInd w:val="0"/>
        <w:spacing w:line="276" w:lineRule="auto"/>
        <w:jc w:val="center"/>
        <w:rPr>
          <w:rFonts w:ascii="Times New Roman" w:eastAsiaTheme="minorHAnsi" w:hAnsi="Times New Roman" w:cs="Times New Roman"/>
          <w:b/>
          <w:bCs/>
          <w:sz w:val="28"/>
          <w:szCs w:val="28"/>
          <w:lang w:val="uk-UA" w:eastAsia="en-US"/>
        </w:rPr>
      </w:pPr>
    </w:p>
    <w:p w:rsidR="004A1FCB"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1. </w:t>
      </w:r>
      <w:r w:rsidRPr="009372B2">
        <w:rPr>
          <w:rFonts w:ascii="Times New Roman" w:eastAsia="Times New Roman" w:hAnsi="Times New Roman" w:cs="Times New Roman"/>
          <w:sz w:val="28"/>
          <w:szCs w:val="28"/>
          <w:lang w:val="de-DE"/>
        </w:rPr>
        <w:t>Die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ber</w:t>
      </w:r>
      <w:r w:rsidRPr="009372B2">
        <w:rPr>
          <w:rFonts w:ascii="Times New Roman" w:eastAsia="Times New Roman" w:hAnsi="Times New Roman" w:cs="Times New Roman"/>
          <w:sz w:val="28"/>
          <w:szCs w:val="28"/>
          <w:lang w:val="uk-UA"/>
        </w:rPr>
        <w:t>ü</w:t>
      </w:r>
      <w:r w:rsidRPr="009372B2">
        <w:rPr>
          <w:rFonts w:ascii="Times New Roman" w:eastAsia="Times New Roman" w:hAnsi="Times New Roman" w:cs="Times New Roman"/>
          <w:sz w:val="28"/>
          <w:szCs w:val="28"/>
          <w:lang w:val="de-DE"/>
        </w:rPr>
        <w:t>hmtesten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Physiker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der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Welt</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Die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ber</w:t>
      </w:r>
      <w:r w:rsidRPr="009372B2">
        <w:rPr>
          <w:rFonts w:ascii="Times New Roman" w:eastAsia="Times New Roman" w:hAnsi="Times New Roman" w:cs="Times New Roman"/>
          <w:sz w:val="28"/>
          <w:szCs w:val="28"/>
          <w:lang w:val="uk-UA"/>
        </w:rPr>
        <w:t>ü</w:t>
      </w:r>
      <w:r w:rsidRPr="009372B2">
        <w:rPr>
          <w:rFonts w:ascii="Times New Roman" w:eastAsia="Times New Roman" w:hAnsi="Times New Roman" w:cs="Times New Roman"/>
          <w:sz w:val="28"/>
          <w:szCs w:val="28"/>
          <w:lang w:val="de-DE"/>
        </w:rPr>
        <w:t>hmtesten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Physiker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der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Welt</w:t>
      </w:r>
      <w:r w:rsidRPr="009372B2">
        <w:rPr>
          <w:rFonts w:ascii="Times New Roman" w:eastAsia="Times New Roman" w:hAnsi="Times New Roman" w:cs="Times New Roman"/>
          <w:sz w:val="28"/>
          <w:szCs w:val="28"/>
          <w:lang w:val="uk-UA"/>
        </w:rPr>
        <w:t xml:space="preserve">. Усний послідовний переклад з аркуша. Вживання та переклад </w:t>
      </w:r>
      <w:r w:rsidRPr="009372B2">
        <w:rPr>
          <w:rFonts w:ascii="Times New Roman" w:eastAsia="Times New Roman" w:hAnsi="Times New Roman" w:cs="Times New Roman"/>
          <w:sz w:val="28"/>
          <w:szCs w:val="28"/>
          <w:lang w:val="en-US"/>
        </w:rPr>
        <w:t>Passiv</w:t>
      </w:r>
      <w:r w:rsidRPr="009372B2">
        <w:rPr>
          <w:rFonts w:ascii="Times New Roman" w:eastAsia="Times New Roman" w:hAnsi="Times New Roman" w:cs="Times New Roman"/>
          <w:sz w:val="28"/>
          <w:szCs w:val="28"/>
        </w:rPr>
        <w:t>-</w:t>
      </w:r>
      <w:r w:rsidRPr="009372B2">
        <w:rPr>
          <w:rFonts w:ascii="Times New Roman" w:eastAsia="Times New Roman" w:hAnsi="Times New Roman" w:cs="Times New Roman"/>
          <w:sz w:val="28"/>
          <w:szCs w:val="28"/>
          <w:lang w:val="en-US"/>
        </w:rPr>
        <w:t>Formen</w:t>
      </w:r>
      <w:r w:rsidRPr="009372B2">
        <w:rPr>
          <w:rFonts w:ascii="Times New Roman" w:eastAsia="Times New Roman" w:hAnsi="Times New Roman" w:cs="Times New Roman"/>
          <w:sz w:val="28"/>
          <w:szCs w:val="28"/>
        </w:rPr>
        <w:t>.</w:t>
      </w:r>
    </w:p>
    <w:p w:rsidR="004A1FCB"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2. </w:t>
      </w:r>
      <w:r w:rsidRPr="009372B2">
        <w:rPr>
          <w:rFonts w:ascii="Times New Roman" w:eastAsia="Times New Roman" w:hAnsi="Times New Roman" w:cs="Times New Roman"/>
          <w:sz w:val="28"/>
          <w:szCs w:val="28"/>
          <w:lang w:val="en-US"/>
        </w:rPr>
        <w:t>D</w:t>
      </w:r>
      <w:r w:rsidRPr="009372B2">
        <w:rPr>
          <w:rFonts w:ascii="Times New Roman" w:eastAsia="Times New Roman" w:hAnsi="Times New Roman" w:cs="Times New Roman"/>
          <w:sz w:val="28"/>
          <w:szCs w:val="28"/>
          <w:lang w:val="de-DE"/>
        </w:rPr>
        <w:t>ie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R</w:t>
      </w:r>
      <w:r w:rsidRPr="009372B2">
        <w:rPr>
          <w:rFonts w:ascii="Times New Roman" w:eastAsia="Times New Roman" w:hAnsi="Times New Roman" w:cs="Times New Roman"/>
          <w:sz w:val="28"/>
          <w:szCs w:val="28"/>
          <w:lang w:val="uk-UA"/>
        </w:rPr>
        <w:t>ö</w:t>
      </w:r>
      <w:r w:rsidRPr="009372B2">
        <w:rPr>
          <w:rFonts w:ascii="Times New Roman" w:eastAsia="Times New Roman" w:hAnsi="Times New Roman" w:cs="Times New Roman"/>
          <w:sz w:val="28"/>
          <w:szCs w:val="28"/>
          <w:lang w:val="de-DE"/>
        </w:rPr>
        <w:t>ntgenstrahlung</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en-US"/>
        </w:rPr>
        <w:t>D</w:t>
      </w:r>
      <w:r w:rsidRPr="009372B2">
        <w:rPr>
          <w:rFonts w:ascii="Times New Roman" w:eastAsia="Times New Roman" w:hAnsi="Times New Roman" w:cs="Times New Roman"/>
          <w:sz w:val="28"/>
          <w:szCs w:val="28"/>
          <w:lang w:val="de-DE"/>
        </w:rPr>
        <w:t>ie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R</w:t>
      </w:r>
      <w:r w:rsidRPr="009372B2">
        <w:rPr>
          <w:rFonts w:ascii="Times New Roman" w:eastAsia="Times New Roman" w:hAnsi="Times New Roman" w:cs="Times New Roman"/>
          <w:sz w:val="28"/>
          <w:szCs w:val="28"/>
          <w:lang w:val="uk-UA"/>
        </w:rPr>
        <w:t>ö</w:t>
      </w:r>
      <w:r w:rsidRPr="009372B2">
        <w:rPr>
          <w:rFonts w:ascii="Times New Roman" w:eastAsia="Times New Roman" w:hAnsi="Times New Roman" w:cs="Times New Roman"/>
          <w:sz w:val="28"/>
          <w:szCs w:val="28"/>
          <w:lang w:val="de-DE"/>
        </w:rPr>
        <w:t>ntgenstrahlung</w:t>
      </w:r>
      <w:r w:rsidRPr="009372B2">
        <w:rPr>
          <w:rFonts w:ascii="Times New Roman" w:eastAsia="Times New Roman" w:hAnsi="Times New Roman" w:cs="Times New Roman"/>
          <w:sz w:val="28"/>
          <w:szCs w:val="28"/>
          <w:lang w:val="uk-UA"/>
        </w:rPr>
        <w:t xml:space="preserve">. Перекладацькі трансформації. Переклад граматичних конструкцій: інфінітивні конструкції. </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3. </w:t>
      </w:r>
      <w:r w:rsidRPr="009372B2">
        <w:rPr>
          <w:rFonts w:ascii="Times New Roman" w:eastAsia="Times New Roman" w:hAnsi="Times New Roman" w:cs="Times New Roman"/>
          <w:sz w:val="28"/>
          <w:szCs w:val="28"/>
          <w:lang w:val="de-DE"/>
        </w:rPr>
        <w:t>Freisetzung</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der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Starlink</w:t>
      </w:r>
      <w:r w:rsidRPr="009372B2">
        <w:rPr>
          <w:rFonts w:ascii="Times New Roman" w:eastAsia="Times New Roman" w:hAnsi="Times New Roman" w:cs="Times New Roman"/>
          <w:sz w:val="28"/>
          <w:szCs w:val="28"/>
          <w:lang w:val="uk-UA"/>
        </w:rPr>
        <w:t>-</w:t>
      </w:r>
      <w:r w:rsidRPr="009372B2">
        <w:rPr>
          <w:rFonts w:ascii="Times New Roman" w:eastAsia="Times New Roman" w:hAnsi="Times New Roman" w:cs="Times New Roman"/>
          <w:sz w:val="28"/>
          <w:szCs w:val="28"/>
          <w:lang w:val="de-DE"/>
        </w:rPr>
        <w:t>Satelliten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war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wom</w:t>
      </w:r>
      <w:r w:rsidRPr="009372B2">
        <w:rPr>
          <w:rFonts w:ascii="Times New Roman" w:eastAsia="Times New Roman" w:hAnsi="Times New Roman" w:cs="Times New Roman"/>
          <w:sz w:val="28"/>
          <w:szCs w:val="28"/>
          <w:lang w:val="uk-UA"/>
        </w:rPr>
        <w:t>ö</w:t>
      </w:r>
      <w:r w:rsidRPr="009372B2">
        <w:rPr>
          <w:rFonts w:ascii="Times New Roman" w:eastAsia="Times New Roman" w:hAnsi="Times New Roman" w:cs="Times New Roman"/>
          <w:sz w:val="28"/>
          <w:szCs w:val="28"/>
          <w:lang w:val="de-DE"/>
        </w:rPr>
        <w:t>glich</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rechtswidrig</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Freisetzung</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der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Starlink</w:t>
      </w:r>
      <w:r w:rsidRPr="009372B2">
        <w:rPr>
          <w:rFonts w:ascii="Times New Roman" w:eastAsia="Times New Roman" w:hAnsi="Times New Roman" w:cs="Times New Roman"/>
          <w:sz w:val="28"/>
          <w:szCs w:val="28"/>
          <w:lang w:val="uk-UA"/>
        </w:rPr>
        <w:t>-</w:t>
      </w:r>
      <w:r w:rsidRPr="009372B2">
        <w:rPr>
          <w:rFonts w:ascii="Times New Roman" w:eastAsia="Times New Roman" w:hAnsi="Times New Roman" w:cs="Times New Roman"/>
          <w:sz w:val="28"/>
          <w:szCs w:val="28"/>
          <w:lang w:val="de-DE"/>
        </w:rPr>
        <w:t>Satelliten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war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wom</w:t>
      </w:r>
      <w:r w:rsidRPr="009372B2">
        <w:rPr>
          <w:rFonts w:ascii="Times New Roman" w:eastAsia="Times New Roman" w:hAnsi="Times New Roman" w:cs="Times New Roman"/>
          <w:sz w:val="28"/>
          <w:szCs w:val="28"/>
          <w:lang w:val="uk-UA"/>
        </w:rPr>
        <w:t>ö</w:t>
      </w:r>
      <w:r w:rsidRPr="009372B2">
        <w:rPr>
          <w:rFonts w:ascii="Times New Roman" w:eastAsia="Times New Roman" w:hAnsi="Times New Roman" w:cs="Times New Roman"/>
          <w:sz w:val="28"/>
          <w:szCs w:val="28"/>
          <w:lang w:val="de-DE"/>
        </w:rPr>
        <w:t>glich</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rechtswidrig</w:t>
      </w:r>
      <w:r w:rsidRPr="009372B2">
        <w:rPr>
          <w:rFonts w:ascii="Times New Roman" w:eastAsia="Times New Roman" w:hAnsi="Times New Roman" w:cs="Times New Roman"/>
          <w:sz w:val="28"/>
          <w:szCs w:val="28"/>
          <w:lang w:val="uk-UA"/>
        </w:rPr>
        <w:t xml:space="preserve">. Переклад граматичних конструкцій: кон’юнктив. </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4. </w:t>
      </w:r>
      <w:r w:rsidRPr="009372B2">
        <w:rPr>
          <w:rFonts w:ascii="Times New Roman" w:eastAsia="Times New Roman" w:hAnsi="Times New Roman" w:cs="Times New Roman"/>
          <w:sz w:val="28"/>
          <w:szCs w:val="28"/>
          <w:lang w:val="de-DE"/>
        </w:rPr>
        <w:t>Wenn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Wasser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zum</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Schmiermittel</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wird</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Wenn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Wasser</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zum</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Schmiermittel</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wird</w:t>
      </w:r>
      <w:r w:rsidRPr="009372B2">
        <w:rPr>
          <w:rFonts w:ascii="Times New Roman" w:eastAsia="Times New Roman" w:hAnsi="Times New Roman" w:cs="Times New Roman"/>
          <w:sz w:val="28"/>
          <w:szCs w:val="28"/>
          <w:lang w:val="uk-UA"/>
        </w:rPr>
        <w:t xml:space="preserve">. Переклад модальних дієслів. </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5. </w:t>
      </w:r>
      <w:r w:rsidRPr="009372B2">
        <w:rPr>
          <w:rFonts w:ascii="Times New Roman" w:eastAsia="Times New Roman" w:hAnsi="Times New Roman" w:cs="Times New Roman"/>
          <w:sz w:val="28"/>
          <w:szCs w:val="28"/>
          <w:lang w:val="de-DE"/>
        </w:rPr>
        <w:t>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Kraft</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voraus</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Kraft</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voraus</w:t>
      </w:r>
      <w:r w:rsidRPr="009372B2">
        <w:rPr>
          <w:rFonts w:ascii="Times New Roman" w:eastAsia="Times New Roman" w:hAnsi="Times New Roman" w:cs="Times New Roman"/>
          <w:sz w:val="28"/>
          <w:szCs w:val="28"/>
          <w:lang w:val="uk-UA"/>
        </w:rPr>
        <w:t>.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6. </w:t>
      </w:r>
      <w:r w:rsidRPr="009372B2">
        <w:rPr>
          <w:rFonts w:ascii="Times New Roman" w:eastAsia="Times New Roman" w:hAnsi="Times New Roman" w:cs="Times New Roman"/>
          <w:sz w:val="28"/>
          <w:szCs w:val="28"/>
          <w:lang w:val="de-DE"/>
        </w:rPr>
        <w:t>Geheimnisvolle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Spuren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im</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Schnee</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Geheimnisvolle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Spuren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im</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Schnee</w:t>
      </w:r>
      <w:r w:rsidRPr="009372B2">
        <w:rPr>
          <w:rFonts w:ascii="Times New Roman" w:eastAsia="Times New Roman" w:hAnsi="Times New Roman" w:cs="Times New Roman"/>
          <w:sz w:val="28"/>
          <w:szCs w:val="28"/>
          <w:lang w:val="uk-UA"/>
        </w:rPr>
        <w:t xml:space="preserve">. </w:t>
      </w:r>
      <w:r w:rsidRPr="00CD2F06">
        <w:rPr>
          <w:rFonts w:ascii="Times New Roman" w:eastAsia="Times New Roman" w:hAnsi="Times New Roman" w:cs="Times New Roman"/>
          <w:sz w:val="28"/>
          <w:szCs w:val="28"/>
          <w:lang w:val="uk-UA"/>
        </w:rPr>
        <w:t xml:space="preserve">Усний послідовний переклад тексту з аркуша. </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7. </w:t>
      </w:r>
      <w:r w:rsidRPr="009372B2">
        <w:rPr>
          <w:rFonts w:ascii="Times New Roman" w:eastAsia="Times New Roman" w:hAnsi="Times New Roman" w:cs="Times New Roman"/>
          <w:sz w:val="28"/>
          <w:szCs w:val="28"/>
          <w:lang w:val="de-DE"/>
        </w:rPr>
        <w:t>Geheimnisvolle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Turbulenz</w:t>
      </w:r>
      <w:r w:rsidRPr="009372B2">
        <w:rPr>
          <w:rFonts w:ascii="Times New Roman" w:eastAsia="Times New Roman" w:hAnsi="Times New Roman" w:cs="Times New Roman"/>
          <w:sz w:val="28"/>
          <w:szCs w:val="28"/>
          <w:lang w:val="uk-UA"/>
        </w:rPr>
        <w:t xml:space="preserve">. Письмовий переклад фахового тексту </w:t>
      </w:r>
      <w:r w:rsidRPr="009372B2">
        <w:rPr>
          <w:rFonts w:ascii="Times New Roman" w:eastAsia="Times New Roman" w:hAnsi="Times New Roman" w:cs="Times New Roman"/>
          <w:sz w:val="28"/>
          <w:szCs w:val="28"/>
          <w:lang w:val="de-DE"/>
        </w:rPr>
        <w:t>Geheimnisvolle</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Turbulenz</w:t>
      </w:r>
      <w:r w:rsidRPr="009372B2">
        <w:rPr>
          <w:rFonts w:ascii="Times New Roman" w:eastAsia="Times New Roman" w:hAnsi="Times New Roman" w:cs="Times New Roman"/>
          <w:sz w:val="28"/>
          <w:szCs w:val="28"/>
          <w:lang w:val="uk-UA"/>
        </w:rPr>
        <w:t>. Усний послідовний переклад тексту з аркуша. Минулі часи в німецькій мові.</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8. </w:t>
      </w:r>
      <w:r w:rsidRPr="009372B2">
        <w:rPr>
          <w:rFonts w:ascii="Times New Roman" w:eastAsia="Times New Roman" w:hAnsi="Times New Roman" w:cs="Times New Roman"/>
          <w:sz w:val="28"/>
          <w:szCs w:val="28"/>
          <w:lang w:val="de-DE"/>
        </w:rPr>
        <w:t xml:space="preserve">Stoffe und ihre Eigenschaften. </w:t>
      </w:r>
      <w:r w:rsidRPr="009372B2">
        <w:rPr>
          <w:rFonts w:ascii="Times New Roman" w:eastAsia="Times New Roman" w:hAnsi="Times New Roman" w:cs="Times New Roman"/>
          <w:sz w:val="28"/>
          <w:szCs w:val="28"/>
        </w:rPr>
        <w:t>П</w:t>
      </w:r>
      <w:r w:rsidRPr="009372B2">
        <w:rPr>
          <w:rFonts w:ascii="Times New Roman" w:eastAsia="Times New Roman" w:hAnsi="Times New Roman" w:cs="Times New Roman"/>
          <w:sz w:val="28"/>
          <w:szCs w:val="28"/>
          <w:lang w:val="uk-UA"/>
        </w:rPr>
        <w:t>исьмовий переклад фахових текстів.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9. </w:t>
      </w:r>
      <w:r w:rsidRPr="009372B2">
        <w:rPr>
          <w:rFonts w:ascii="Times New Roman" w:eastAsia="Times New Roman" w:hAnsi="Times New Roman" w:cs="Times New Roman"/>
          <w:sz w:val="28"/>
          <w:szCs w:val="28"/>
          <w:lang w:val="de-DE"/>
        </w:rPr>
        <w:t xml:space="preserve">Stoffe bestehen aus kleinsten Teilchen. </w:t>
      </w:r>
      <w:r w:rsidRPr="009372B2">
        <w:rPr>
          <w:rFonts w:ascii="Times New Roman" w:eastAsia="Times New Roman" w:hAnsi="Times New Roman" w:cs="Times New Roman"/>
          <w:sz w:val="28"/>
          <w:szCs w:val="28"/>
        </w:rPr>
        <w:t>П</w:t>
      </w:r>
      <w:r w:rsidRPr="009372B2">
        <w:rPr>
          <w:rFonts w:ascii="Times New Roman" w:eastAsia="Times New Roman" w:hAnsi="Times New Roman" w:cs="Times New Roman"/>
          <w:sz w:val="28"/>
          <w:szCs w:val="28"/>
          <w:lang w:val="uk-UA"/>
        </w:rPr>
        <w:t>исьмовий переклад фахових текстів.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10. </w:t>
      </w:r>
      <w:r w:rsidRPr="009372B2">
        <w:rPr>
          <w:rFonts w:ascii="Times New Roman" w:eastAsia="Times New Roman" w:hAnsi="Times New Roman" w:cs="Times New Roman"/>
          <w:sz w:val="28"/>
          <w:szCs w:val="28"/>
          <w:lang w:val="de-DE"/>
        </w:rPr>
        <w:t xml:space="preserve">Die Ordnung der chemischen Elemente. </w:t>
      </w:r>
      <w:r w:rsidRPr="009372B2">
        <w:rPr>
          <w:rFonts w:ascii="Times New Roman" w:eastAsia="Times New Roman" w:hAnsi="Times New Roman" w:cs="Times New Roman"/>
          <w:sz w:val="28"/>
          <w:szCs w:val="28"/>
        </w:rPr>
        <w:t>П</w:t>
      </w:r>
      <w:r w:rsidRPr="009372B2">
        <w:rPr>
          <w:rFonts w:ascii="Times New Roman" w:eastAsia="Times New Roman" w:hAnsi="Times New Roman" w:cs="Times New Roman"/>
          <w:sz w:val="28"/>
          <w:szCs w:val="28"/>
          <w:lang w:val="uk-UA"/>
        </w:rPr>
        <w:t>исьмовий переклад фахових текстів.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11. </w:t>
      </w:r>
      <w:r w:rsidRPr="009372B2">
        <w:rPr>
          <w:rFonts w:ascii="Times New Roman" w:eastAsia="Times New Roman" w:hAnsi="Times New Roman" w:cs="Times New Roman"/>
          <w:sz w:val="28"/>
          <w:szCs w:val="28"/>
          <w:lang w:val="de-DE"/>
        </w:rPr>
        <w:t>S</w:t>
      </w:r>
      <w:r w:rsidRPr="009372B2">
        <w:rPr>
          <w:rFonts w:ascii="Times New Roman" w:eastAsia="Times New Roman" w:hAnsi="Times New Roman" w:cs="Times New Roman"/>
          <w:sz w:val="28"/>
          <w:szCs w:val="28"/>
        </w:rPr>
        <w:t>ä</w:t>
      </w:r>
      <w:r w:rsidRPr="009372B2">
        <w:rPr>
          <w:rFonts w:ascii="Times New Roman" w:eastAsia="Times New Roman" w:hAnsi="Times New Roman" w:cs="Times New Roman"/>
          <w:sz w:val="28"/>
          <w:szCs w:val="28"/>
          <w:lang w:val="de-DE"/>
        </w:rPr>
        <w:t>uren</w:t>
      </w:r>
      <w:r w:rsidRPr="009372B2">
        <w:rPr>
          <w:rFonts w:ascii="Times New Roman" w:eastAsia="Times New Roman" w:hAnsi="Times New Roman" w:cs="Times New Roman"/>
          <w:sz w:val="28"/>
          <w:szCs w:val="28"/>
        </w:rPr>
        <w:t>. П</w:t>
      </w:r>
      <w:r w:rsidRPr="009372B2">
        <w:rPr>
          <w:rFonts w:ascii="Times New Roman" w:eastAsia="Times New Roman" w:hAnsi="Times New Roman" w:cs="Times New Roman"/>
          <w:sz w:val="28"/>
          <w:szCs w:val="28"/>
          <w:lang w:val="uk-UA"/>
        </w:rPr>
        <w:t>исьмовий переклад фахових текстів.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lastRenderedPageBreak/>
        <w:t xml:space="preserve">Тема 12. </w:t>
      </w:r>
      <w:r w:rsidRPr="009372B2">
        <w:rPr>
          <w:rFonts w:ascii="Times New Roman" w:eastAsia="Times New Roman" w:hAnsi="Times New Roman" w:cs="Times New Roman"/>
          <w:sz w:val="28"/>
          <w:szCs w:val="28"/>
          <w:lang w:val="de-DE"/>
        </w:rPr>
        <w:t>Chemie</w:t>
      </w:r>
      <w:r w:rsidRPr="009372B2">
        <w:rPr>
          <w:rFonts w:ascii="Times New Roman" w:eastAsia="Times New Roman" w:hAnsi="Times New Roman" w:cs="Times New Roman"/>
          <w:sz w:val="28"/>
          <w:szCs w:val="28"/>
        </w:rPr>
        <w:t xml:space="preserve"> </w:t>
      </w:r>
      <w:r w:rsidRPr="009372B2">
        <w:rPr>
          <w:rFonts w:ascii="Times New Roman" w:eastAsia="Times New Roman" w:hAnsi="Times New Roman" w:cs="Times New Roman"/>
          <w:sz w:val="28"/>
          <w:szCs w:val="28"/>
          <w:lang w:val="de-DE"/>
        </w:rPr>
        <w:t>und</w:t>
      </w:r>
      <w:r w:rsidRPr="009372B2">
        <w:rPr>
          <w:rFonts w:ascii="Times New Roman" w:eastAsia="Times New Roman" w:hAnsi="Times New Roman" w:cs="Times New Roman"/>
          <w:sz w:val="28"/>
          <w:szCs w:val="28"/>
        </w:rPr>
        <w:t xml:space="preserve"> </w:t>
      </w:r>
      <w:r w:rsidRPr="009372B2">
        <w:rPr>
          <w:rFonts w:ascii="Times New Roman" w:eastAsia="Times New Roman" w:hAnsi="Times New Roman" w:cs="Times New Roman"/>
          <w:sz w:val="28"/>
          <w:szCs w:val="28"/>
          <w:lang w:val="de-DE"/>
        </w:rPr>
        <w:t>Ern</w:t>
      </w:r>
      <w:r w:rsidRPr="009372B2">
        <w:rPr>
          <w:rFonts w:ascii="Times New Roman" w:eastAsia="Times New Roman" w:hAnsi="Times New Roman" w:cs="Times New Roman"/>
          <w:sz w:val="28"/>
          <w:szCs w:val="28"/>
        </w:rPr>
        <w:t>ä</w:t>
      </w:r>
      <w:r w:rsidRPr="009372B2">
        <w:rPr>
          <w:rFonts w:ascii="Times New Roman" w:eastAsia="Times New Roman" w:hAnsi="Times New Roman" w:cs="Times New Roman"/>
          <w:sz w:val="28"/>
          <w:szCs w:val="28"/>
          <w:lang w:val="de-DE"/>
        </w:rPr>
        <w:t>hrung</w:t>
      </w:r>
      <w:r w:rsidRPr="009372B2">
        <w:rPr>
          <w:rFonts w:ascii="Times New Roman" w:eastAsia="Times New Roman" w:hAnsi="Times New Roman" w:cs="Times New Roman"/>
          <w:sz w:val="28"/>
          <w:szCs w:val="28"/>
        </w:rPr>
        <w:t>. П</w:t>
      </w:r>
      <w:r w:rsidRPr="009372B2">
        <w:rPr>
          <w:rFonts w:ascii="Times New Roman" w:eastAsia="Times New Roman" w:hAnsi="Times New Roman" w:cs="Times New Roman"/>
          <w:sz w:val="28"/>
          <w:szCs w:val="28"/>
          <w:lang w:val="uk-UA"/>
        </w:rPr>
        <w:t>исьмовий переклад фахових текстів. Усний послідовний переклад тексту з аркуша.</w:t>
      </w:r>
    </w:p>
    <w:p w:rsidR="00B107C0" w:rsidRPr="009372B2" w:rsidRDefault="00B107C0" w:rsidP="009372B2">
      <w:pPr>
        <w:tabs>
          <w:tab w:val="left" w:pos="426"/>
        </w:tabs>
        <w:autoSpaceDE w:val="0"/>
        <w:autoSpaceDN w:val="0"/>
        <w:adjustRightInd w:val="0"/>
        <w:spacing w:line="360" w:lineRule="auto"/>
        <w:jc w:val="both"/>
        <w:rPr>
          <w:rFonts w:ascii="Times New Roman" w:eastAsia="Times New Roman" w:hAnsi="Times New Roman" w:cs="Times New Roman"/>
          <w:sz w:val="28"/>
          <w:szCs w:val="28"/>
          <w:lang w:val="uk-UA"/>
        </w:rPr>
      </w:pPr>
      <w:r w:rsidRPr="009372B2">
        <w:rPr>
          <w:rFonts w:ascii="Times New Roman" w:eastAsia="Times New Roman" w:hAnsi="Times New Roman" w:cs="Times New Roman"/>
          <w:sz w:val="28"/>
          <w:szCs w:val="28"/>
          <w:lang w:val="uk-UA"/>
        </w:rPr>
        <w:t xml:space="preserve">Тема 13. </w:t>
      </w:r>
      <w:r w:rsidRPr="009372B2">
        <w:rPr>
          <w:rFonts w:ascii="Times New Roman" w:eastAsia="Times New Roman" w:hAnsi="Times New Roman" w:cs="Times New Roman"/>
          <w:sz w:val="28"/>
          <w:szCs w:val="28"/>
          <w:lang w:val="de-DE"/>
        </w:rPr>
        <w:t>Seifen</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und</w:t>
      </w:r>
      <w:r w:rsidRPr="009372B2">
        <w:rPr>
          <w:rFonts w:ascii="Times New Roman" w:eastAsia="Times New Roman" w:hAnsi="Times New Roman" w:cs="Times New Roman"/>
          <w:sz w:val="28"/>
          <w:szCs w:val="28"/>
          <w:lang w:val="uk-UA"/>
        </w:rPr>
        <w:t xml:space="preserve"> </w:t>
      </w:r>
      <w:r w:rsidRPr="009372B2">
        <w:rPr>
          <w:rFonts w:ascii="Times New Roman" w:eastAsia="Times New Roman" w:hAnsi="Times New Roman" w:cs="Times New Roman"/>
          <w:sz w:val="28"/>
          <w:szCs w:val="28"/>
          <w:lang w:val="de-DE"/>
        </w:rPr>
        <w:t>Waschmittel</w:t>
      </w:r>
      <w:r w:rsidRPr="009372B2">
        <w:rPr>
          <w:rFonts w:ascii="Times New Roman" w:eastAsia="Times New Roman" w:hAnsi="Times New Roman" w:cs="Times New Roman"/>
          <w:sz w:val="28"/>
          <w:szCs w:val="28"/>
          <w:lang w:val="uk-UA"/>
        </w:rPr>
        <w:t>. Письмовий переклад фахових текстів. Усний послідовний переклад тексту з аркуша.</w:t>
      </w:r>
    </w:p>
    <w:p w:rsidR="00B107C0" w:rsidRPr="00B107C0" w:rsidRDefault="00B107C0" w:rsidP="00B107C0">
      <w:pPr>
        <w:tabs>
          <w:tab w:val="left" w:pos="426"/>
        </w:tabs>
        <w:autoSpaceDE w:val="0"/>
        <w:autoSpaceDN w:val="0"/>
        <w:adjustRightInd w:val="0"/>
        <w:spacing w:line="276" w:lineRule="auto"/>
        <w:jc w:val="both"/>
        <w:rPr>
          <w:rFonts w:ascii="Times New Roman" w:eastAsia="Times New Roman" w:hAnsi="Times New Roman" w:cs="Times New Roman"/>
          <w:sz w:val="28"/>
          <w:szCs w:val="28"/>
          <w:lang w:val="uk-UA"/>
        </w:rPr>
      </w:pPr>
    </w:p>
    <w:p w:rsidR="00C47FEF" w:rsidRDefault="00C47FEF" w:rsidP="00C47FE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контрольної ро</w:t>
      </w:r>
      <w:r w:rsidR="004A1FCB">
        <w:rPr>
          <w:rFonts w:ascii="Times New Roman" w:hAnsi="Times New Roman" w:cs="Times New Roman"/>
          <w:b/>
          <w:sz w:val="28"/>
          <w:szCs w:val="28"/>
          <w:lang w:val="uk-UA"/>
        </w:rPr>
        <w:t>боти</w:t>
      </w:r>
      <w:r w:rsidR="005A4A74">
        <w:rPr>
          <w:rFonts w:ascii="Times New Roman" w:hAnsi="Times New Roman" w:cs="Times New Roman"/>
          <w:b/>
          <w:sz w:val="28"/>
          <w:szCs w:val="28"/>
          <w:lang w:val="uk-UA"/>
        </w:rPr>
        <w:t xml:space="preserve"> № 1</w:t>
      </w:r>
    </w:p>
    <w:p w:rsidR="005A4A74" w:rsidRDefault="005A4A74" w:rsidP="00C47FEF">
      <w:pPr>
        <w:tabs>
          <w:tab w:val="left" w:pos="426"/>
        </w:tabs>
        <w:spacing w:line="276" w:lineRule="auto"/>
        <w:jc w:val="center"/>
        <w:rPr>
          <w:rFonts w:ascii="Times New Roman" w:hAnsi="Times New Roman" w:cs="Times New Roman"/>
          <w:b/>
          <w:sz w:val="28"/>
          <w:szCs w:val="28"/>
          <w:lang w:val="uk-UA"/>
        </w:rPr>
      </w:pPr>
    </w:p>
    <w:p w:rsidR="005A4A74" w:rsidRPr="00C4355E" w:rsidRDefault="005A4A74" w:rsidP="005A4A74">
      <w:pPr>
        <w:pStyle w:val="a9"/>
        <w:numPr>
          <w:ilvl w:val="0"/>
          <w:numId w:val="26"/>
        </w:numPr>
        <w:tabs>
          <w:tab w:val="left" w:pos="426"/>
        </w:tabs>
        <w:spacing w:line="276"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 xml:space="preserve">Перекладіть текст українською мовою </w:t>
      </w:r>
    </w:p>
    <w:p w:rsidR="005A4A74" w:rsidRPr="00CE1B92" w:rsidRDefault="005A4A74" w:rsidP="005A4A74">
      <w:pPr>
        <w:spacing w:line="360" w:lineRule="auto"/>
        <w:ind w:firstLine="709"/>
        <w:jc w:val="both"/>
        <w:rPr>
          <w:rFonts w:ascii="Times New Roman" w:hAnsi="Times New Roman" w:cs="Times New Roman"/>
          <w:sz w:val="28"/>
          <w:szCs w:val="28"/>
          <w:lang w:val="uk-UA"/>
        </w:rPr>
      </w:pPr>
      <w:r w:rsidRPr="005A4A74">
        <w:rPr>
          <w:rFonts w:ascii="Times New Roman" w:hAnsi="Times New Roman" w:cs="Times New Roman"/>
          <w:sz w:val="28"/>
          <w:szCs w:val="28"/>
          <w:lang w:val="de-DE"/>
        </w:rPr>
        <w:t xml:space="preserve">Lange stritten Physiker darüber, ob Kleins Hypothese etwas mit der Realität zu tun hat. </w:t>
      </w:r>
      <w:r w:rsidRPr="008D7389">
        <w:rPr>
          <w:rFonts w:ascii="Times New Roman" w:hAnsi="Times New Roman" w:cs="Times New Roman"/>
          <w:sz w:val="28"/>
          <w:szCs w:val="28"/>
          <w:lang w:val="de-DE"/>
        </w:rPr>
        <w:t xml:space="preserve">Doch seit einigen Jahren gehen Forscher indirekten Hinweisen im 2-D-Material Graphen nach. </w:t>
      </w:r>
      <w:r w:rsidR="00CE1B92" w:rsidRPr="00CE1B92">
        <w:rPr>
          <w:rFonts w:ascii="Times New Roman" w:hAnsi="Times New Roman" w:cs="Times New Roman"/>
          <w:sz w:val="28"/>
          <w:szCs w:val="28"/>
          <w:lang w:val="de-DE"/>
        </w:rPr>
        <w:t xml:space="preserve">In </w:t>
      </w:r>
      <w:r w:rsidRPr="00CE1B92">
        <w:rPr>
          <w:rFonts w:ascii="Times New Roman" w:hAnsi="Times New Roman" w:cs="Times New Roman"/>
          <w:sz w:val="28"/>
          <w:szCs w:val="28"/>
          <w:lang w:val="de-DE"/>
        </w:rPr>
        <w:t>dem hauchdünnen Kohlenstoffgitter können Mehrteilchen-Zusammenschlüsse – so genannte Quasiteilchen – offenbar in speziellen Situationen auf kleinsche Art durch eine Barriere tunneln.</w:t>
      </w:r>
      <w:r w:rsidR="00CE1B92">
        <w:rPr>
          <w:rFonts w:ascii="Times New Roman" w:hAnsi="Times New Roman" w:cs="Times New Roman"/>
          <w:sz w:val="28"/>
          <w:szCs w:val="28"/>
          <w:lang w:val="uk-UA"/>
        </w:rPr>
        <w:t xml:space="preserve"> </w:t>
      </w:r>
    </w:p>
    <w:p w:rsidR="005A4A74" w:rsidRPr="008D7389" w:rsidRDefault="005A4A74" w:rsidP="005A4A74">
      <w:pPr>
        <w:spacing w:line="360" w:lineRule="auto"/>
        <w:ind w:firstLine="709"/>
        <w:jc w:val="both"/>
        <w:rPr>
          <w:rFonts w:ascii="Times New Roman" w:hAnsi="Times New Roman" w:cs="Times New Roman"/>
          <w:sz w:val="28"/>
          <w:szCs w:val="28"/>
          <w:lang w:val="uk-UA"/>
        </w:rPr>
      </w:pPr>
      <w:r w:rsidRPr="00CE1B92">
        <w:rPr>
          <w:rFonts w:ascii="Times New Roman" w:hAnsi="Times New Roman" w:cs="Times New Roman"/>
          <w:sz w:val="28"/>
          <w:szCs w:val="28"/>
          <w:lang w:val="de-DE"/>
        </w:rPr>
        <w:t xml:space="preserve">Forscher um Xiang Zhang von der University of California in Berkeley wollen das Phänomen nun erstmals direkt beobachtet haben, allerdings in einem ganz anderen Setting: Sie ordneten wenige Zentimeter große Acrylzylinder auf einer Fläche an und ließen anschließend Schallwellen von der Seite hindurchlaufen. </w:t>
      </w:r>
      <w:r w:rsidRPr="005A4A74">
        <w:rPr>
          <w:rFonts w:ascii="Times New Roman" w:hAnsi="Times New Roman" w:cs="Times New Roman"/>
          <w:sz w:val="28"/>
          <w:szCs w:val="28"/>
          <w:lang w:val="de-DE"/>
        </w:rPr>
        <w:t xml:space="preserve">So entstand das, was Forscher einen </w:t>
      </w:r>
      <w:r>
        <w:rPr>
          <w:rFonts w:ascii="Times New Roman" w:hAnsi="Times New Roman" w:cs="Times New Roman"/>
          <w:sz w:val="28"/>
          <w:szCs w:val="28"/>
          <w:lang w:val="uk-UA"/>
        </w:rPr>
        <w:t>«</w:t>
      </w:r>
      <w:r>
        <w:rPr>
          <w:rFonts w:ascii="Times New Roman" w:hAnsi="Times New Roman" w:cs="Times New Roman"/>
          <w:sz w:val="28"/>
          <w:szCs w:val="28"/>
          <w:lang w:val="de-DE"/>
        </w:rPr>
        <w:t>phononischen Kristall</w:t>
      </w:r>
      <w:r>
        <w:rPr>
          <w:rFonts w:ascii="Times New Roman" w:hAnsi="Times New Roman" w:cs="Times New Roman"/>
          <w:sz w:val="28"/>
          <w:szCs w:val="28"/>
          <w:lang w:val="uk-UA"/>
        </w:rPr>
        <w:t>»</w:t>
      </w:r>
      <w:r w:rsidR="00CE1B92">
        <w:rPr>
          <w:rFonts w:ascii="Times New Roman" w:hAnsi="Times New Roman" w:cs="Times New Roman"/>
          <w:sz w:val="28"/>
          <w:szCs w:val="28"/>
          <w:lang w:val="uk-UA"/>
        </w:rPr>
        <w:t xml:space="preserve"> </w:t>
      </w:r>
      <w:r w:rsidRPr="005A4A74">
        <w:rPr>
          <w:rFonts w:ascii="Times New Roman" w:hAnsi="Times New Roman" w:cs="Times New Roman"/>
          <w:sz w:val="28"/>
          <w:szCs w:val="28"/>
          <w:lang w:val="de-DE"/>
        </w:rPr>
        <w:t xml:space="preserve">aus der Klasse der Metamaterialien nennen. </w:t>
      </w:r>
      <w:r w:rsidR="008D7389">
        <w:rPr>
          <w:rFonts w:ascii="Times New Roman" w:hAnsi="Times New Roman" w:cs="Times New Roman"/>
          <w:sz w:val="28"/>
          <w:szCs w:val="28"/>
          <w:lang w:val="uk-UA"/>
        </w:rPr>
        <w:t xml:space="preserve"> </w:t>
      </w:r>
      <w:r w:rsidR="00CE1B92">
        <w:rPr>
          <w:rFonts w:ascii="Times New Roman" w:hAnsi="Times New Roman" w:cs="Times New Roman"/>
          <w:sz w:val="28"/>
          <w:szCs w:val="28"/>
          <w:lang w:val="uk-UA"/>
        </w:rPr>
        <w:t xml:space="preserve"> </w:t>
      </w:r>
    </w:p>
    <w:p w:rsidR="005A4A74" w:rsidRPr="008D7389" w:rsidRDefault="005A4A74" w:rsidP="005A4A74">
      <w:pPr>
        <w:spacing w:line="360" w:lineRule="auto"/>
        <w:ind w:firstLine="709"/>
        <w:jc w:val="both"/>
        <w:rPr>
          <w:rFonts w:ascii="Times New Roman" w:hAnsi="Times New Roman" w:cs="Times New Roman"/>
          <w:sz w:val="28"/>
          <w:szCs w:val="28"/>
          <w:lang w:val="de-DE"/>
        </w:rPr>
      </w:pPr>
    </w:p>
    <w:p w:rsidR="005A4A74" w:rsidRPr="00C4355E" w:rsidRDefault="005A4A74" w:rsidP="005A4A74">
      <w:pPr>
        <w:pStyle w:val="a9"/>
        <w:numPr>
          <w:ilvl w:val="0"/>
          <w:numId w:val="26"/>
        </w:numPr>
        <w:spacing w:line="360"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 xml:space="preserve">Перекладіть текст німецькою мовою </w:t>
      </w:r>
    </w:p>
    <w:p w:rsidR="005A4A74" w:rsidRPr="005A4A74" w:rsidRDefault="005A4A74" w:rsidP="005A4A74">
      <w:pPr>
        <w:shd w:val="clear" w:color="auto" w:fill="FFFFFF"/>
        <w:spacing w:line="360" w:lineRule="auto"/>
        <w:ind w:firstLine="709"/>
        <w:jc w:val="both"/>
        <w:rPr>
          <w:rFonts w:ascii="Times New Roman" w:eastAsia="Times New Roman" w:hAnsi="Times New Roman" w:cs="Times New Roman"/>
          <w:color w:val="000000"/>
          <w:sz w:val="28"/>
          <w:szCs w:val="28"/>
          <w:lang w:val="uk-UA" w:eastAsia="en-US"/>
        </w:rPr>
      </w:pPr>
      <w:r w:rsidRPr="005A4A74">
        <w:rPr>
          <w:rFonts w:ascii="Times New Roman" w:eastAsia="Times New Roman" w:hAnsi="Times New Roman" w:cs="Times New Roman"/>
          <w:bCs/>
          <w:iCs/>
          <w:color w:val="000000"/>
          <w:sz w:val="28"/>
          <w:szCs w:val="28"/>
          <w:lang w:val="uk-UA" w:eastAsia="en-US"/>
        </w:rPr>
        <w:t>У 1820 році Ерстед відкрив явище відхилення магнітної стрілки електричним струмом, а Ампер – взаємодію паралельних струмів і висунув гіпотезу про те, що магнітні поля створюються струмами, тобто рухомими електричними зарядами.</w:t>
      </w:r>
    </w:p>
    <w:p w:rsidR="005A4A74" w:rsidRPr="005A4A74" w:rsidRDefault="005A4A74" w:rsidP="005A4A74">
      <w:pPr>
        <w:shd w:val="clear" w:color="auto" w:fill="FFFFFF"/>
        <w:spacing w:line="360" w:lineRule="auto"/>
        <w:ind w:firstLine="709"/>
        <w:jc w:val="both"/>
        <w:rPr>
          <w:rFonts w:ascii="Times New Roman" w:eastAsia="Times New Roman" w:hAnsi="Times New Roman" w:cs="Times New Roman"/>
          <w:color w:val="000000"/>
          <w:sz w:val="28"/>
          <w:szCs w:val="28"/>
          <w:lang w:val="uk-UA" w:eastAsia="en-US"/>
        </w:rPr>
      </w:pPr>
      <w:r w:rsidRPr="005A4A74">
        <w:rPr>
          <w:rFonts w:ascii="Times New Roman" w:eastAsia="Times New Roman" w:hAnsi="Times New Roman" w:cs="Times New Roman"/>
          <w:bCs/>
          <w:iCs/>
          <w:color w:val="000000"/>
          <w:sz w:val="28"/>
          <w:szCs w:val="28"/>
          <w:lang w:val="uk-UA" w:eastAsia="en-US"/>
        </w:rPr>
        <w:t>В магнетизмі всі струми поділяються на макроструми, що зумовлені напрямленим рухом вільних носіїв (електронів, дірок, іонів), і мікроструми, що зумовлені рухом електронів в атомах і молекулах; саме мікроструми створюють магнітні поля постійних магнітів. Отже, магнітне поле – особливий вид матерії, що створюється рухомими електричними зарядами (струмами) і діє на рухомі заряди, провідники зі струмом та постійні магніти</w:t>
      </w:r>
      <w:r>
        <w:rPr>
          <w:rFonts w:ascii="Times New Roman" w:eastAsia="Times New Roman" w:hAnsi="Times New Roman" w:cs="Times New Roman"/>
          <w:bCs/>
          <w:iCs/>
          <w:color w:val="000000"/>
          <w:sz w:val="28"/>
          <w:szCs w:val="28"/>
          <w:lang w:val="uk-UA" w:eastAsia="en-US"/>
        </w:rPr>
        <w:t xml:space="preserve">. </w:t>
      </w:r>
    </w:p>
    <w:p w:rsidR="00B107C0" w:rsidRPr="005A4A74" w:rsidRDefault="00B107C0" w:rsidP="005A4A74">
      <w:pPr>
        <w:tabs>
          <w:tab w:val="left" w:pos="426"/>
        </w:tabs>
        <w:spacing w:line="276" w:lineRule="auto"/>
        <w:jc w:val="both"/>
        <w:rPr>
          <w:rFonts w:ascii="Times New Roman" w:hAnsi="Times New Roman" w:cs="Times New Roman"/>
          <w:b/>
          <w:sz w:val="28"/>
          <w:szCs w:val="28"/>
        </w:rPr>
      </w:pPr>
    </w:p>
    <w:p w:rsidR="004A1FCB" w:rsidRDefault="004A1FCB" w:rsidP="00C47FEF">
      <w:pPr>
        <w:tabs>
          <w:tab w:val="left" w:pos="426"/>
        </w:tabs>
        <w:spacing w:line="276" w:lineRule="auto"/>
        <w:jc w:val="center"/>
        <w:rPr>
          <w:rFonts w:ascii="Times New Roman" w:hAnsi="Times New Roman" w:cs="Times New Roman"/>
          <w:b/>
          <w:sz w:val="28"/>
          <w:szCs w:val="28"/>
          <w:lang w:val="uk-UA"/>
        </w:rPr>
      </w:pPr>
    </w:p>
    <w:p w:rsidR="004A1FCB" w:rsidRDefault="004A1FCB" w:rsidP="004A1FCB">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Зразок контрольної роботи № 2 </w:t>
      </w:r>
    </w:p>
    <w:p w:rsidR="00B107C0" w:rsidRDefault="00B107C0" w:rsidP="004A1FCB">
      <w:pPr>
        <w:tabs>
          <w:tab w:val="left" w:pos="426"/>
        </w:tabs>
        <w:spacing w:line="276" w:lineRule="auto"/>
        <w:jc w:val="center"/>
        <w:rPr>
          <w:rFonts w:ascii="Times New Roman" w:hAnsi="Times New Roman" w:cs="Times New Roman"/>
          <w:b/>
          <w:sz w:val="28"/>
          <w:szCs w:val="28"/>
          <w:lang w:val="uk-UA"/>
        </w:rPr>
      </w:pPr>
    </w:p>
    <w:p w:rsidR="004A1FCB" w:rsidRPr="00C4355E" w:rsidRDefault="005A4A74" w:rsidP="005A4A74">
      <w:pPr>
        <w:pStyle w:val="a9"/>
        <w:numPr>
          <w:ilvl w:val="0"/>
          <w:numId w:val="27"/>
        </w:numPr>
        <w:tabs>
          <w:tab w:val="left" w:pos="426"/>
        </w:tabs>
        <w:spacing w:line="276"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Перекладіть текст українською мовою</w:t>
      </w:r>
    </w:p>
    <w:p w:rsidR="00F82C5D" w:rsidRPr="00CE1B92" w:rsidRDefault="005A4A74" w:rsidP="005A4A74">
      <w:pPr>
        <w:spacing w:line="360" w:lineRule="auto"/>
        <w:ind w:firstLine="709"/>
        <w:jc w:val="both"/>
        <w:rPr>
          <w:rFonts w:ascii="Times New Roman" w:hAnsi="Times New Roman" w:cs="Times New Roman"/>
          <w:sz w:val="28"/>
          <w:szCs w:val="28"/>
          <w:lang w:val="uk-UA"/>
        </w:rPr>
      </w:pPr>
      <w:r w:rsidRPr="005A4A74">
        <w:rPr>
          <w:rFonts w:ascii="Times New Roman" w:hAnsi="Times New Roman" w:cs="Times New Roman"/>
          <w:sz w:val="28"/>
          <w:szCs w:val="28"/>
          <w:lang w:val="de-DE"/>
        </w:rPr>
        <w:t xml:space="preserve">Wasser ist ebenso allgegenwärtig wie ungewöhnlich. </w:t>
      </w:r>
      <w:r w:rsidRPr="00CE1B92">
        <w:rPr>
          <w:rFonts w:ascii="Times New Roman" w:hAnsi="Times New Roman" w:cs="Times New Roman"/>
          <w:sz w:val="28"/>
          <w:szCs w:val="28"/>
          <w:lang w:val="de-DE"/>
        </w:rPr>
        <w:t>In Bezug auf etliche Eigenschaften unterscheidet es sich von den meisten anderen Flüssigkeiten drastisch, etwa bei seiner Oberflächenspannung, Wärmekapazität, Kompressibilität sowie</w:t>
      </w:r>
      <w:r w:rsidR="00CE1B92">
        <w:rPr>
          <w:rFonts w:ascii="Times New Roman" w:hAnsi="Times New Roman" w:cs="Times New Roman"/>
          <w:sz w:val="28"/>
          <w:szCs w:val="28"/>
          <w:lang w:val="de-DE"/>
        </w:rPr>
        <w:t xml:space="preserve"> den Schmelz- und Siedepunkten. </w:t>
      </w:r>
      <w:r w:rsidRPr="00CE1B92">
        <w:rPr>
          <w:rFonts w:ascii="Times New Roman" w:hAnsi="Times New Roman" w:cs="Times New Roman"/>
          <w:sz w:val="28"/>
          <w:szCs w:val="28"/>
          <w:lang w:val="de-DE"/>
        </w:rPr>
        <w:t>Einige Wissenschaftler erklären das seltsame Verhalten, indem sie Wasser nicht als einen komplizierten Stoff betrachten, sondern gewissermaßen a</w:t>
      </w:r>
      <w:r w:rsidR="00CE1B92" w:rsidRPr="00CE1B92">
        <w:rPr>
          <w:rFonts w:ascii="Times New Roman" w:hAnsi="Times New Roman" w:cs="Times New Roman"/>
          <w:sz w:val="28"/>
          <w:szCs w:val="28"/>
          <w:lang w:val="de-DE"/>
        </w:rPr>
        <w:t xml:space="preserve">ls ein Gemisch zweier einfacher </w:t>
      </w:r>
      <w:r w:rsidRPr="00CE1B92">
        <w:rPr>
          <w:rFonts w:ascii="Times New Roman" w:hAnsi="Times New Roman" w:cs="Times New Roman"/>
          <w:sz w:val="28"/>
          <w:szCs w:val="28"/>
          <w:lang w:val="de-DE"/>
        </w:rPr>
        <w:t xml:space="preserve">Substanzen mit einer komplizierten Beziehung. </w:t>
      </w:r>
      <w:r w:rsidR="00CE1B92">
        <w:rPr>
          <w:rFonts w:ascii="Times New Roman" w:hAnsi="Times New Roman" w:cs="Times New Roman"/>
          <w:sz w:val="28"/>
          <w:szCs w:val="28"/>
          <w:lang w:val="uk-UA"/>
        </w:rPr>
        <w:t xml:space="preserve"> </w:t>
      </w:r>
    </w:p>
    <w:p w:rsidR="005A4A74" w:rsidRPr="001B507B" w:rsidRDefault="005A4A74" w:rsidP="005A4A74">
      <w:pPr>
        <w:spacing w:line="360" w:lineRule="auto"/>
        <w:ind w:firstLine="709"/>
        <w:jc w:val="both"/>
        <w:rPr>
          <w:rFonts w:ascii="Times New Roman" w:hAnsi="Times New Roman" w:cs="Times New Roman"/>
          <w:sz w:val="28"/>
          <w:szCs w:val="28"/>
          <w:lang w:val="de-DE"/>
        </w:rPr>
      </w:pPr>
      <w:r w:rsidRPr="00F82C5D">
        <w:rPr>
          <w:rFonts w:ascii="Times New Roman" w:hAnsi="Times New Roman" w:cs="Times New Roman"/>
          <w:sz w:val="28"/>
          <w:szCs w:val="28"/>
          <w:lang w:val="de-DE"/>
        </w:rPr>
        <w:t xml:space="preserve">Im Lauf des letzten Jahrzehnts sind die Emotionen in dem akademischen Streit hochgekocht. </w:t>
      </w:r>
      <w:r w:rsidRPr="005A4A74">
        <w:rPr>
          <w:rFonts w:ascii="Times New Roman" w:hAnsi="Times New Roman" w:cs="Times New Roman"/>
          <w:sz w:val="28"/>
          <w:szCs w:val="28"/>
          <w:lang w:val="de-DE"/>
        </w:rPr>
        <w:t xml:space="preserve">Der renommierte Wasserforscher Anders Nilsson von der Universität Stockholm meint, die Frage bringe </w:t>
      </w:r>
      <w:r>
        <w:rPr>
          <w:rFonts w:ascii="Times New Roman" w:hAnsi="Times New Roman" w:cs="Times New Roman"/>
          <w:sz w:val="28"/>
          <w:szCs w:val="28"/>
          <w:lang w:val="uk-UA"/>
        </w:rPr>
        <w:t>«</w:t>
      </w:r>
      <w:r w:rsidRPr="005A4A74">
        <w:rPr>
          <w:rFonts w:ascii="Times New Roman" w:hAnsi="Times New Roman" w:cs="Times New Roman"/>
          <w:sz w:val="28"/>
          <w:szCs w:val="28"/>
          <w:lang w:val="de-DE"/>
        </w:rPr>
        <w:t>sehr starke, fast re</w:t>
      </w:r>
      <w:r>
        <w:rPr>
          <w:rFonts w:ascii="Times New Roman" w:hAnsi="Times New Roman" w:cs="Times New Roman"/>
          <w:sz w:val="28"/>
          <w:szCs w:val="28"/>
          <w:lang w:val="de-DE"/>
        </w:rPr>
        <w:t>ligiöse Ansichten zum Vorschein</w:t>
      </w:r>
      <w:r>
        <w:rPr>
          <w:rFonts w:ascii="Times New Roman" w:hAnsi="Times New Roman" w:cs="Times New Roman"/>
          <w:sz w:val="28"/>
          <w:szCs w:val="28"/>
          <w:lang w:val="uk-UA"/>
        </w:rPr>
        <w:t>»</w:t>
      </w:r>
      <w:r w:rsidRPr="005A4A74">
        <w:rPr>
          <w:rFonts w:ascii="Times New Roman" w:hAnsi="Times New Roman" w:cs="Times New Roman"/>
          <w:sz w:val="28"/>
          <w:szCs w:val="28"/>
          <w:lang w:val="de-DE"/>
        </w:rPr>
        <w:t xml:space="preserve">. </w:t>
      </w:r>
      <w:r w:rsidRPr="00F82C5D">
        <w:rPr>
          <w:rFonts w:ascii="Times New Roman" w:hAnsi="Times New Roman" w:cs="Times New Roman"/>
          <w:sz w:val="28"/>
          <w:szCs w:val="28"/>
          <w:lang w:val="de-DE"/>
        </w:rPr>
        <w:t xml:space="preserve">Allerdings ist umstritten, was dabei genau vor sich geht, insbesondere wenn sich das Wasser in einem unterkühlten Zustand befindet. </w:t>
      </w:r>
    </w:p>
    <w:p w:rsidR="005A4A74" w:rsidRPr="005A4A74" w:rsidRDefault="005A4A74" w:rsidP="005A4A74">
      <w:pPr>
        <w:tabs>
          <w:tab w:val="left" w:pos="426"/>
        </w:tabs>
        <w:spacing w:line="276" w:lineRule="auto"/>
        <w:jc w:val="both"/>
        <w:rPr>
          <w:rFonts w:ascii="Times New Roman" w:hAnsi="Times New Roman" w:cs="Times New Roman"/>
          <w:b/>
          <w:sz w:val="28"/>
          <w:szCs w:val="28"/>
          <w:lang w:val="uk-UA"/>
        </w:rPr>
      </w:pPr>
    </w:p>
    <w:p w:rsidR="005A4A74" w:rsidRPr="00C4355E" w:rsidRDefault="005A4A74" w:rsidP="005A4A74">
      <w:pPr>
        <w:pStyle w:val="a9"/>
        <w:numPr>
          <w:ilvl w:val="0"/>
          <w:numId w:val="27"/>
        </w:numPr>
        <w:tabs>
          <w:tab w:val="left" w:pos="426"/>
        </w:tabs>
        <w:spacing w:line="276"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Перекладіть текст німецькою мовою</w:t>
      </w:r>
    </w:p>
    <w:p w:rsidR="00F82C5D" w:rsidRPr="00F82C5D" w:rsidRDefault="00F82C5D" w:rsidP="00F82C5D">
      <w:pPr>
        <w:spacing w:line="360" w:lineRule="auto"/>
        <w:ind w:firstLine="709"/>
        <w:jc w:val="both"/>
        <w:rPr>
          <w:rFonts w:ascii="Times New Roman" w:hAnsi="Times New Roman" w:cs="Times New Roman"/>
          <w:sz w:val="28"/>
          <w:szCs w:val="28"/>
          <w:lang w:val="uk-UA"/>
        </w:rPr>
      </w:pPr>
      <w:r w:rsidRPr="00F82C5D">
        <w:rPr>
          <w:rFonts w:ascii="Times New Roman" w:hAnsi="Times New Roman" w:cs="Times New Roman"/>
          <w:sz w:val="28"/>
          <w:szCs w:val="28"/>
          <w:lang w:val="uk-UA"/>
        </w:rPr>
        <w:t>У розмовн</w:t>
      </w:r>
      <w:r>
        <w:rPr>
          <w:rFonts w:ascii="Times New Roman" w:hAnsi="Times New Roman" w:cs="Times New Roman"/>
          <w:sz w:val="28"/>
          <w:szCs w:val="28"/>
          <w:lang w:val="uk-UA"/>
        </w:rPr>
        <w:t>ій мові слово «вага»</w:t>
      </w:r>
      <w:r w:rsidRPr="00F82C5D">
        <w:rPr>
          <w:rFonts w:ascii="Times New Roman" w:hAnsi="Times New Roman" w:cs="Times New Roman"/>
          <w:sz w:val="28"/>
          <w:szCs w:val="28"/>
          <w:lang w:val="uk-UA"/>
        </w:rPr>
        <w:t xml:space="preserve"> часто </w:t>
      </w:r>
      <w:r>
        <w:rPr>
          <w:rFonts w:ascii="Times New Roman" w:hAnsi="Times New Roman" w:cs="Times New Roman"/>
          <w:sz w:val="28"/>
          <w:szCs w:val="28"/>
          <w:lang w:val="uk-UA"/>
        </w:rPr>
        <w:t>використовується замість слова «маса»</w:t>
      </w:r>
      <w:r w:rsidRPr="00F82C5D">
        <w:rPr>
          <w:rFonts w:ascii="Times New Roman" w:hAnsi="Times New Roman" w:cs="Times New Roman"/>
          <w:sz w:val="28"/>
          <w:szCs w:val="28"/>
          <w:lang w:val="uk-UA"/>
        </w:rPr>
        <w:t>, і навпаки. Це непр</w:t>
      </w:r>
      <w:r>
        <w:rPr>
          <w:rFonts w:ascii="Times New Roman" w:hAnsi="Times New Roman" w:cs="Times New Roman"/>
          <w:sz w:val="28"/>
          <w:szCs w:val="28"/>
          <w:lang w:val="uk-UA"/>
        </w:rPr>
        <w:t xml:space="preserve">авильно, оскільки вага і маса – </w:t>
      </w:r>
      <w:r w:rsidRPr="00F82C5D">
        <w:rPr>
          <w:rFonts w:ascii="Times New Roman" w:hAnsi="Times New Roman" w:cs="Times New Roman"/>
          <w:sz w:val="28"/>
          <w:szCs w:val="28"/>
          <w:lang w:val="uk-UA"/>
        </w:rPr>
        <w:t>це дві різні фізичні величини. Вони характеризують дві різні властивості тіла.</w:t>
      </w:r>
      <w:r>
        <w:rPr>
          <w:rFonts w:ascii="Times New Roman" w:hAnsi="Times New Roman" w:cs="Times New Roman"/>
          <w:sz w:val="28"/>
          <w:szCs w:val="28"/>
          <w:lang w:val="uk-UA"/>
        </w:rPr>
        <w:t xml:space="preserve"> </w:t>
      </w:r>
      <w:r w:rsidRPr="00F82C5D">
        <w:rPr>
          <w:rFonts w:ascii="Times New Roman" w:hAnsi="Times New Roman" w:cs="Times New Roman"/>
          <w:sz w:val="28"/>
          <w:szCs w:val="28"/>
          <w:lang w:val="uk-UA"/>
        </w:rPr>
        <w:t>Кожне тіло притягується до землі. Кажуть: кожне тіло важке. Сила, яка спрямована до центру Землі і з якою тіло тисне на свою основу, використовується як міра ваги. Ця сила називається вагою тіла. Вага залежить від місця розташування, оскільки тіло не притягується до землі з однаковою силою в різних місцях.</w:t>
      </w:r>
      <w:r>
        <w:rPr>
          <w:rFonts w:ascii="Times New Roman" w:hAnsi="Times New Roman" w:cs="Times New Roman"/>
          <w:sz w:val="28"/>
          <w:szCs w:val="28"/>
          <w:lang w:val="uk-UA"/>
        </w:rPr>
        <w:t xml:space="preserve"> </w:t>
      </w:r>
      <w:r w:rsidRPr="00F82C5D">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вага – </w:t>
      </w:r>
      <w:r w:rsidRPr="00F82C5D">
        <w:rPr>
          <w:rFonts w:ascii="Times New Roman" w:hAnsi="Times New Roman" w:cs="Times New Roman"/>
          <w:sz w:val="28"/>
          <w:szCs w:val="28"/>
          <w:lang w:val="uk-UA"/>
        </w:rPr>
        <w:t>це сила, її вимірюють динамометром, а ньютон і кілопонд використовують як одиницю виміру.</w:t>
      </w:r>
      <w:r>
        <w:rPr>
          <w:rFonts w:ascii="Times New Roman" w:hAnsi="Times New Roman" w:cs="Times New Roman"/>
          <w:sz w:val="28"/>
          <w:szCs w:val="28"/>
          <w:lang w:val="uk-UA"/>
        </w:rPr>
        <w:t xml:space="preserve"> </w:t>
      </w:r>
    </w:p>
    <w:p w:rsidR="005A4A74" w:rsidRDefault="005A4A74" w:rsidP="005A4A74">
      <w:pPr>
        <w:tabs>
          <w:tab w:val="left" w:pos="426"/>
        </w:tabs>
        <w:spacing w:line="276" w:lineRule="auto"/>
        <w:jc w:val="both"/>
        <w:rPr>
          <w:rFonts w:ascii="Times New Roman" w:hAnsi="Times New Roman" w:cs="Times New Roman"/>
          <w:b/>
          <w:sz w:val="28"/>
          <w:szCs w:val="28"/>
          <w:lang w:val="uk-UA"/>
        </w:rPr>
      </w:pPr>
    </w:p>
    <w:p w:rsidR="009372B2" w:rsidRPr="005A4A74" w:rsidRDefault="009372B2" w:rsidP="005A4A74">
      <w:pPr>
        <w:tabs>
          <w:tab w:val="left" w:pos="426"/>
        </w:tabs>
        <w:spacing w:line="276" w:lineRule="auto"/>
        <w:jc w:val="both"/>
        <w:rPr>
          <w:rFonts w:ascii="Times New Roman" w:hAnsi="Times New Roman" w:cs="Times New Roman"/>
          <w:b/>
          <w:sz w:val="28"/>
          <w:szCs w:val="28"/>
          <w:lang w:val="uk-UA"/>
        </w:rPr>
      </w:pPr>
    </w:p>
    <w:p w:rsidR="00C4355E" w:rsidRDefault="00C4355E" w:rsidP="00C47FEF">
      <w:pPr>
        <w:tabs>
          <w:tab w:val="left" w:pos="426"/>
        </w:tabs>
        <w:spacing w:line="276" w:lineRule="auto"/>
        <w:jc w:val="center"/>
        <w:rPr>
          <w:rFonts w:ascii="Times New Roman" w:hAnsi="Times New Roman" w:cs="Times New Roman"/>
          <w:b/>
          <w:sz w:val="28"/>
          <w:szCs w:val="28"/>
          <w:lang w:val="uk-UA"/>
        </w:rPr>
      </w:pPr>
    </w:p>
    <w:p w:rsidR="00C4355E" w:rsidRDefault="00C4355E" w:rsidP="00C47FEF">
      <w:pPr>
        <w:tabs>
          <w:tab w:val="left" w:pos="426"/>
        </w:tabs>
        <w:spacing w:line="276" w:lineRule="auto"/>
        <w:jc w:val="center"/>
        <w:rPr>
          <w:rFonts w:ascii="Times New Roman" w:hAnsi="Times New Roman" w:cs="Times New Roman"/>
          <w:b/>
          <w:sz w:val="28"/>
          <w:szCs w:val="28"/>
          <w:lang w:val="uk-UA"/>
        </w:rPr>
      </w:pPr>
    </w:p>
    <w:p w:rsidR="00C4355E" w:rsidRDefault="00C4355E" w:rsidP="00C47FEF">
      <w:pPr>
        <w:tabs>
          <w:tab w:val="left" w:pos="426"/>
        </w:tabs>
        <w:spacing w:line="276" w:lineRule="auto"/>
        <w:jc w:val="center"/>
        <w:rPr>
          <w:rFonts w:ascii="Times New Roman" w:hAnsi="Times New Roman" w:cs="Times New Roman"/>
          <w:b/>
          <w:sz w:val="28"/>
          <w:szCs w:val="28"/>
          <w:lang w:val="uk-UA"/>
        </w:rPr>
      </w:pPr>
    </w:p>
    <w:p w:rsidR="00C4355E" w:rsidRDefault="00C4355E" w:rsidP="00C47FEF">
      <w:pPr>
        <w:tabs>
          <w:tab w:val="left" w:pos="426"/>
        </w:tabs>
        <w:spacing w:line="276" w:lineRule="auto"/>
        <w:jc w:val="center"/>
        <w:rPr>
          <w:rFonts w:ascii="Times New Roman" w:hAnsi="Times New Roman" w:cs="Times New Roman"/>
          <w:b/>
          <w:sz w:val="28"/>
          <w:szCs w:val="28"/>
          <w:lang w:val="uk-UA"/>
        </w:rPr>
      </w:pPr>
    </w:p>
    <w:p w:rsidR="00C4355E" w:rsidRDefault="00C4355E" w:rsidP="00C47FEF">
      <w:pPr>
        <w:tabs>
          <w:tab w:val="left" w:pos="426"/>
        </w:tabs>
        <w:spacing w:line="276" w:lineRule="auto"/>
        <w:jc w:val="center"/>
        <w:rPr>
          <w:rFonts w:ascii="Times New Roman" w:hAnsi="Times New Roman" w:cs="Times New Roman"/>
          <w:b/>
          <w:sz w:val="28"/>
          <w:szCs w:val="28"/>
          <w:lang w:val="uk-UA"/>
        </w:rPr>
      </w:pPr>
    </w:p>
    <w:p w:rsidR="004A1FCB" w:rsidRDefault="004A1FCB" w:rsidP="00C47FE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Зразок екзаменаційної роботи </w:t>
      </w:r>
    </w:p>
    <w:p w:rsidR="00F82C5D" w:rsidRDefault="00F82C5D" w:rsidP="00C47FEF">
      <w:pPr>
        <w:tabs>
          <w:tab w:val="left" w:pos="426"/>
        </w:tabs>
        <w:spacing w:line="276" w:lineRule="auto"/>
        <w:jc w:val="center"/>
        <w:rPr>
          <w:rFonts w:ascii="Times New Roman" w:hAnsi="Times New Roman" w:cs="Times New Roman"/>
          <w:b/>
          <w:sz w:val="28"/>
          <w:szCs w:val="28"/>
          <w:lang w:val="uk-UA"/>
        </w:rPr>
      </w:pPr>
    </w:p>
    <w:p w:rsidR="00F82C5D" w:rsidRPr="00C4355E" w:rsidRDefault="00F82C5D" w:rsidP="00F82C5D">
      <w:pPr>
        <w:pStyle w:val="a9"/>
        <w:numPr>
          <w:ilvl w:val="0"/>
          <w:numId w:val="28"/>
        </w:numPr>
        <w:tabs>
          <w:tab w:val="left" w:pos="426"/>
        </w:tabs>
        <w:spacing w:line="276"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Перекладіть текст українською мовою</w:t>
      </w:r>
    </w:p>
    <w:p w:rsidR="00F82C5D" w:rsidRPr="00CE1B92" w:rsidRDefault="00F82C5D" w:rsidP="00F82C5D">
      <w:pPr>
        <w:spacing w:line="360" w:lineRule="auto"/>
        <w:ind w:firstLine="709"/>
        <w:jc w:val="both"/>
        <w:rPr>
          <w:rFonts w:ascii="Times New Roman" w:hAnsi="Times New Roman" w:cs="Times New Roman"/>
          <w:sz w:val="28"/>
          <w:szCs w:val="28"/>
          <w:lang w:val="uk-UA"/>
        </w:rPr>
      </w:pPr>
      <w:r w:rsidRPr="00CE1B92">
        <w:rPr>
          <w:rFonts w:ascii="Times New Roman" w:hAnsi="Times New Roman" w:cs="Times New Roman"/>
          <w:sz w:val="28"/>
          <w:szCs w:val="28"/>
          <w:lang w:val="de-DE"/>
        </w:rPr>
        <w:t>Im Jahr 1929 hat der schwedische Physiker Oskar Klein eine verblüffende Vorhersage gemacht: Feuert man ein Elektron auf eine Barriere, kann es einfach hindurchschlüpfen. Eigentlich ist dieser Tunneleffekt nichts Ungewöhnli</w:t>
      </w:r>
      <w:r w:rsidR="00CE1B92" w:rsidRPr="00CE1B92">
        <w:rPr>
          <w:rFonts w:ascii="Times New Roman" w:hAnsi="Times New Roman" w:cs="Times New Roman"/>
          <w:sz w:val="28"/>
          <w:szCs w:val="28"/>
          <w:lang w:val="de-DE"/>
        </w:rPr>
        <w:t xml:space="preserve">ches. In der Quantenwelt ist er </w:t>
      </w:r>
      <w:r w:rsidRPr="00CE1B92">
        <w:rPr>
          <w:rFonts w:ascii="Times New Roman" w:hAnsi="Times New Roman" w:cs="Times New Roman"/>
          <w:sz w:val="28"/>
          <w:szCs w:val="28"/>
          <w:lang w:val="de-DE"/>
        </w:rPr>
        <w:t>immer dann eine Möglichkeit, wenn ein Teilchen einem Hindernis begegnet.</w:t>
      </w:r>
      <w:r w:rsidR="00CE1B92">
        <w:rPr>
          <w:rFonts w:ascii="Times New Roman" w:hAnsi="Times New Roman" w:cs="Times New Roman"/>
          <w:sz w:val="28"/>
          <w:szCs w:val="28"/>
          <w:lang w:val="uk-UA"/>
        </w:rPr>
        <w:t xml:space="preserve"> </w:t>
      </w:r>
    </w:p>
    <w:p w:rsidR="00F82C5D" w:rsidRPr="00CE1B92" w:rsidRDefault="00F82C5D" w:rsidP="00F82C5D">
      <w:pPr>
        <w:spacing w:line="360" w:lineRule="auto"/>
        <w:ind w:firstLine="709"/>
        <w:jc w:val="both"/>
        <w:rPr>
          <w:rFonts w:ascii="Times New Roman" w:hAnsi="Times New Roman" w:cs="Times New Roman"/>
          <w:sz w:val="28"/>
          <w:szCs w:val="28"/>
          <w:lang w:val="uk-UA"/>
        </w:rPr>
      </w:pPr>
      <w:r w:rsidRPr="00CE1B92">
        <w:rPr>
          <w:rFonts w:ascii="Times New Roman" w:hAnsi="Times New Roman" w:cs="Times New Roman"/>
          <w:sz w:val="28"/>
          <w:szCs w:val="28"/>
          <w:lang w:val="de-DE"/>
        </w:rPr>
        <w:t>Normalerweise kann ein Partikel in solch einer Situation aber nur mit viel Glück auf die andere Seite gelangen. Oskar Klein hingegen kam in seinen Rechnungen auf eine Wahrscheinlichkeit von 100 Prozent: Bewegt sich das Elektron fast mit Lichtgeschwindigkeit, nimmt es die Barriere praktisch nicht wahr – egal, wie groß diese tatsächlich ist.</w:t>
      </w:r>
      <w:r w:rsidR="00CE1B92">
        <w:rPr>
          <w:rFonts w:ascii="Times New Roman" w:hAnsi="Times New Roman" w:cs="Times New Roman"/>
          <w:sz w:val="28"/>
          <w:szCs w:val="28"/>
          <w:lang w:val="uk-UA"/>
        </w:rPr>
        <w:t xml:space="preserve">    </w:t>
      </w:r>
    </w:p>
    <w:p w:rsidR="00F82C5D" w:rsidRPr="00F82C5D" w:rsidRDefault="00F82C5D" w:rsidP="00F82C5D">
      <w:pPr>
        <w:tabs>
          <w:tab w:val="left" w:pos="426"/>
        </w:tabs>
        <w:spacing w:line="276" w:lineRule="auto"/>
        <w:jc w:val="both"/>
        <w:rPr>
          <w:rFonts w:ascii="Times New Roman" w:hAnsi="Times New Roman" w:cs="Times New Roman"/>
          <w:b/>
          <w:sz w:val="28"/>
          <w:szCs w:val="28"/>
          <w:lang w:val="uk-UA"/>
        </w:rPr>
      </w:pPr>
    </w:p>
    <w:p w:rsidR="00F82C5D" w:rsidRPr="00C4355E" w:rsidRDefault="00F82C5D" w:rsidP="00F82C5D">
      <w:pPr>
        <w:pStyle w:val="a9"/>
        <w:numPr>
          <w:ilvl w:val="0"/>
          <w:numId w:val="28"/>
        </w:numPr>
        <w:tabs>
          <w:tab w:val="left" w:pos="426"/>
        </w:tabs>
        <w:spacing w:line="276" w:lineRule="auto"/>
        <w:jc w:val="both"/>
        <w:rPr>
          <w:rFonts w:ascii="Times New Roman" w:hAnsi="Times New Roman" w:cs="Times New Roman"/>
          <w:b/>
          <w:i/>
          <w:sz w:val="28"/>
          <w:szCs w:val="28"/>
          <w:lang w:val="uk-UA"/>
        </w:rPr>
      </w:pPr>
      <w:r w:rsidRPr="00C4355E">
        <w:rPr>
          <w:rFonts w:ascii="Times New Roman" w:hAnsi="Times New Roman" w:cs="Times New Roman"/>
          <w:b/>
          <w:i/>
          <w:sz w:val="28"/>
          <w:szCs w:val="28"/>
          <w:lang w:val="uk-UA"/>
        </w:rPr>
        <w:t>Перекладіть текст німецькою мовою</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Якщо розглядати воду, як компонент реакцій, то основні хімічні властивості H2O, які потрібно знати, щоб розуміти процеси в навколишньому середовищі, можна описати невеликим списком.</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Взаємодія води з простими речовинами.</w:t>
      </w:r>
      <w:r w:rsidR="00CE1B92" w:rsidRPr="00C4355E">
        <w:rPr>
          <w:rFonts w:ascii="Times New Roman" w:hAnsi="Times New Roman" w:cs="Times New Roman"/>
          <w:sz w:val="28"/>
          <w:szCs w:val="28"/>
          <w:lang w:val="uk-UA"/>
        </w:rPr>
        <w:t xml:space="preserve"> </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З лужними та лужноземельними металами взаємодія відбувається досить бурхливо з виділенням тепла, а іноді навіть світла, наприклад, натрій, калій, кальцій здатні рухатися і навіть «стрибати» по воді.</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2Na + 2H2O = H2 + 2NaOH.</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Менш активні метали реагують або при нагріванні, або не реагують зовсім, наприклад залізо:</w:t>
      </w:r>
      <w:r w:rsidR="00CE1B92" w:rsidRPr="00C4355E">
        <w:rPr>
          <w:rFonts w:ascii="Times New Roman" w:hAnsi="Times New Roman" w:cs="Times New Roman"/>
          <w:sz w:val="28"/>
          <w:szCs w:val="28"/>
          <w:lang w:val="uk-UA"/>
        </w:rPr>
        <w:t xml:space="preserve"> </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3Fe + 4H2O = 4H2+ Fe3O4 (лише при нагріванні)</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Ці реакції в природному середовищі не відбуваються, а ось реакція корозії, коли до води приєднується повітря, дуже навіть поширена:</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 xml:space="preserve">4Fe + 3O2 + 6H2O </w:t>
      </w:r>
      <w:r w:rsidRPr="00C4355E">
        <w:rPr>
          <w:rFonts w:ascii="Segoe UI Symbol" w:hAnsi="Segoe UI Symbol" w:cs="Segoe UI Symbol"/>
          <w:sz w:val="28"/>
          <w:szCs w:val="28"/>
          <w:lang w:val="uk-UA"/>
        </w:rPr>
        <w:t>➝</w:t>
      </w:r>
      <w:r w:rsidRPr="00C4355E">
        <w:rPr>
          <w:rFonts w:ascii="Times New Roman" w:hAnsi="Times New Roman" w:cs="Times New Roman"/>
          <w:sz w:val="28"/>
          <w:szCs w:val="28"/>
          <w:lang w:val="uk-UA"/>
        </w:rPr>
        <w:t xml:space="preserve"> 4Fe(OH)3.</w:t>
      </w:r>
    </w:p>
    <w:p w:rsidR="00F82C5D" w:rsidRPr="00C4355E" w:rsidRDefault="00F82C5D" w:rsidP="00F82C5D">
      <w:pPr>
        <w:spacing w:line="360" w:lineRule="auto"/>
        <w:ind w:firstLine="709"/>
        <w:jc w:val="both"/>
        <w:rPr>
          <w:rFonts w:ascii="Times New Roman" w:hAnsi="Times New Roman" w:cs="Times New Roman"/>
          <w:sz w:val="28"/>
          <w:szCs w:val="28"/>
          <w:lang w:val="uk-UA"/>
        </w:rPr>
      </w:pPr>
      <w:r w:rsidRPr="00C4355E">
        <w:rPr>
          <w:rFonts w:ascii="Times New Roman" w:hAnsi="Times New Roman" w:cs="Times New Roman"/>
          <w:sz w:val="28"/>
          <w:szCs w:val="28"/>
          <w:lang w:val="uk-UA"/>
        </w:rPr>
        <w:t>Це рівняння описує формування іржі на залізних поверхнях. Подібні процеси можуть відбуватися також з міддю, цинком і їх сплавами.</w:t>
      </w:r>
    </w:p>
    <w:p w:rsidR="00F82C5D" w:rsidRPr="00C4355E" w:rsidRDefault="00F82C5D" w:rsidP="00F82C5D">
      <w:pPr>
        <w:spacing w:line="360" w:lineRule="auto"/>
        <w:ind w:firstLine="709"/>
        <w:jc w:val="both"/>
        <w:rPr>
          <w:rFonts w:ascii="Times New Roman" w:eastAsia="Times New Roman" w:hAnsi="Times New Roman" w:cs="Times New Roman"/>
          <w:sz w:val="28"/>
          <w:highlight w:val="yellow"/>
          <w:lang w:val="uk-UA"/>
        </w:rPr>
      </w:pPr>
    </w:p>
    <w:p w:rsidR="00933212" w:rsidRDefault="00933212" w:rsidP="0093321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Зразок екзаменаційного білету</w:t>
      </w:r>
    </w:p>
    <w:p w:rsidR="00933212" w:rsidRDefault="00933212" w:rsidP="00933212">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32"/>
        <w:gridCol w:w="808"/>
        <w:gridCol w:w="1320"/>
        <w:gridCol w:w="360"/>
        <w:gridCol w:w="360"/>
        <w:gridCol w:w="540"/>
        <w:gridCol w:w="540"/>
        <w:gridCol w:w="360"/>
        <w:gridCol w:w="106"/>
        <w:gridCol w:w="74"/>
        <w:gridCol w:w="540"/>
        <w:gridCol w:w="20"/>
        <w:gridCol w:w="1600"/>
        <w:gridCol w:w="720"/>
        <w:gridCol w:w="160"/>
        <w:gridCol w:w="20"/>
      </w:tblGrid>
      <w:tr w:rsidR="00933212" w:rsidTr="00F2727E">
        <w:trPr>
          <w:trHeight w:val="170"/>
        </w:trPr>
        <w:tc>
          <w:tcPr>
            <w:tcW w:w="7560" w:type="dxa"/>
            <w:gridSpan w:val="14"/>
          </w:tcPr>
          <w:p w:rsidR="00933212" w:rsidRDefault="00933212" w:rsidP="00F2727E">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rsidR="00933212" w:rsidRDefault="00933212" w:rsidP="00F2727E">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rsidR="00933212" w:rsidRDefault="00933212" w:rsidP="00F2727E">
            <w:pPr>
              <w:jc w:val="center"/>
              <w:rPr>
                <w:rFonts w:ascii="Times New Roman" w:hAnsi="Times New Roman" w:cs="Times New Roman"/>
                <w:b/>
                <w:spacing w:val="2"/>
                <w:sz w:val="18"/>
                <w:szCs w:val="18"/>
                <w:lang w:val="uk-UA"/>
              </w:rPr>
            </w:pPr>
          </w:p>
        </w:tc>
      </w:tr>
      <w:tr w:rsidR="00933212" w:rsidTr="00F2727E">
        <w:trPr>
          <w:trHeight w:val="113"/>
        </w:trPr>
        <w:tc>
          <w:tcPr>
            <w:tcW w:w="7560" w:type="dxa"/>
            <w:gridSpan w:val="14"/>
          </w:tcPr>
          <w:p w:rsidR="00933212" w:rsidRDefault="00933212" w:rsidP="00F2727E">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rsidR="00933212" w:rsidRDefault="00933212" w:rsidP="00F2727E">
            <w:pPr>
              <w:rPr>
                <w:rFonts w:ascii="Times New Roman" w:hAnsi="Times New Roman" w:cs="Times New Roman"/>
                <w:b/>
                <w:lang w:val="uk-UA"/>
              </w:rPr>
            </w:pPr>
          </w:p>
        </w:tc>
      </w:tr>
      <w:tr w:rsidR="00933212" w:rsidTr="00F2727E">
        <w:trPr>
          <w:trHeight w:val="397"/>
        </w:trPr>
        <w:tc>
          <w:tcPr>
            <w:tcW w:w="7560" w:type="dxa"/>
            <w:gridSpan w:val="14"/>
          </w:tcPr>
          <w:p w:rsidR="00933212" w:rsidRDefault="00933212" w:rsidP="00F2727E">
            <w:pPr>
              <w:rPr>
                <w:rFonts w:ascii="Times New Roman" w:hAnsi="Times New Roman" w:cs="Times New Roman"/>
                <w:sz w:val="28"/>
                <w:szCs w:val="28"/>
              </w:rPr>
            </w:pPr>
          </w:p>
        </w:tc>
        <w:tc>
          <w:tcPr>
            <w:tcW w:w="2520" w:type="dxa"/>
            <w:gridSpan w:val="5"/>
            <w:vMerge/>
          </w:tcPr>
          <w:p w:rsidR="00933212" w:rsidRDefault="00933212" w:rsidP="00F2727E">
            <w:pPr>
              <w:rPr>
                <w:rFonts w:ascii="Times New Roman" w:hAnsi="Times New Roman" w:cs="Times New Roman"/>
                <w:sz w:val="28"/>
                <w:szCs w:val="28"/>
              </w:rPr>
            </w:pPr>
          </w:p>
        </w:tc>
      </w:tr>
      <w:tr w:rsidR="00933212" w:rsidTr="00F2727E">
        <w:trPr>
          <w:trHeight w:val="340"/>
        </w:trPr>
        <w:tc>
          <w:tcPr>
            <w:tcW w:w="1620" w:type="dxa"/>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rsid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rsidR="00933212" w:rsidRDefault="00933212" w:rsidP="00F2727E">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7"/>
            <w:tcBorders>
              <w:bottom w:val="single" w:sz="4" w:space="0" w:color="auto"/>
            </w:tcBorders>
          </w:tcPr>
          <w:p w:rsid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0" w:type="dxa"/>
            <w:gridSpan w:val="2"/>
          </w:tcPr>
          <w:p w:rsidR="00933212" w:rsidRDefault="00933212" w:rsidP="00F2727E">
            <w:pPr>
              <w:rPr>
                <w:rFonts w:ascii="Times New Roman" w:hAnsi="Times New Roman" w:cs="Times New Roman"/>
                <w:sz w:val="28"/>
                <w:szCs w:val="28"/>
              </w:rPr>
            </w:pPr>
          </w:p>
        </w:tc>
      </w:tr>
      <w:tr w:rsidR="00933212" w:rsidTr="00F2727E">
        <w:trPr>
          <w:trHeight w:val="340"/>
        </w:trPr>
        <w:tc>
          <w:tcPr>
            <w:tcW w:w="2340" w:type="dxa"/>
            <w:gridSpan w:val="2"/>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5"/>
            <w:tcBorders>
              <w:bottom w:val="single" w:sz="4" w:space="0" w:color="auto"/>
            </w:tcBorders>
          </w:tcPr>
          <w:p w:rsidR="00933212" w:rsidRPr="00933212" w:rsidRDefault="00933212" w:rsidP="00933212">
            <w:pPr>
              <w:jc w:val="center"/>
              <w:rPr>
                <w:rFonts w:ascii="Times New Roman" w:eastAsia="Times New Roman" w:hAnsi="Times New Roman" w:cs="Times New Roman"/>
                <w:sz w:val="28"/>
                <w:szCs w:val="28"/>
                <w:lang w:val="uk-UA"/>
              </w:rPr>
            </w:pPr>
            <w:r w:rsidRPr="00933212">
              <w:rPr>
                <w:rFonts w:ascii="Times New Roman" w:eastAsia="Times New Roman" w:hAnsi="Times New Roman" w:cs="Times New Roman"/>
                <w:sz w:val="28"/>
                <w:szCs w:val="28"/>
                <w:lang w:val="uk-UA"/>
              </w:rPr>
              <w:t>Переклад в галузі фізики та хімії (німецька мова)</w:t>
            </w:r>
          </w:p>
        </w:tc>
        <w:tc>
          <w:tcPr>
            <w:tcW w:w="180" w:type="dxa"/>
            <w:gridSpan w:val="2"/>
          </w:tcPr>
          <w:p w:rsidR="00933212" w:rsidRDefault="00933212" w:rsidP="00F2727E">
            <w:pPr>
              <w:rPr>
                <w:rFonts w:ascii="Times New Roman" w:hAnsi="Times New Roman" w:cs="Times New Roman"/>
                <w:sz w:val="28"/>
                <w:szCs w:val="28"/>
              </w:rPr>
            </w:pPr>
          </w:p>
        </w:tc>
      </w:tr>
      <w:tr w:rsidR="00933212" w:rsidTr="00F2727E">
        <w:trPr>
          <w:trHeight w:val="170"/>
        </w:trPr>
        <w:tc>
          <w:tcPr>
            <w:tcW w:w="10080" w:type="dxa"/>
            <w:gridSpan w:val="19"/>
          </w:tcPr>
          <w:p w:rsidR="00933212" w:rsidRDefault="00933212" w:rsidP="00F2727E">
            <w:pPr>
              <w:rPr>
                <w:rFonts w:ascii="Times New Roman" w:hAnsi="Times New Roman" w:cs="Times New Roman"/>
              </w:rPr>
            </w:pPr>
          </w:p>
        </w:tc>
      </w:tr>
      <w:tr w:rsidR="00933212" w:rsidTr="00F2727E">
        <w:trPr>
          <w:trHeight w:val="340"/>
        </w:trPr>
        <w:tc>
          <w:tcPr>
            <w:tcW w:w="2520" w:type="dxa"/>
            <w:gridSpan w:val="3"/>
          </w:tcPr>
          <w:p w:rsidR="00933212" w:rsidRDefault="00933212" w:rsidP="00F2727E">
            <w:pPr>
              <w:rPr>
                <w:rFonts w:ascii="Times New Roman" w:hAnsi="Times New Roman" w:cs="Times New Roman"/>
                <w:sz w:val="28"/>
                <w:szCs w:val="28"/>
              </w:rPr>
            </w:pPr>
          </w:p>
        </w:tc>
        <w:tc>
          <w:tcPr>
            <w:tcW w:w="4320" w:type="dxa"/>
            <w:gridSpan w:val="8"/>
          </w:tcPr>
          <w:p w:rsidR="00933212" w:rsidRDefault="00933212" w:rsidP="00F2727E">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3"/>
            <w:tcBorders>
              <w:bottom w:val="single" w:sz="4" w:space="0" w:color="auto"/>
            </w:tcBorders>
          </w:tcPr>
          <w:p w:rsidR="00933212" w:rsidRDefault="00933212" w:rsidP="00F2727E">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rsidR="00933212" w:rsidRDefault="00933212" w:rsidP="00F2727E">
            <w:pPr>
              <w:rPr>
                <w:rFonts w:ascii="Times New Roman" w:hAnsi="Times New Roman" w:cs="Times New Roman"/>
                <w:sz w:val="28"/>
                <w:szCs w:val="28"/>
              </w:rPr>
            </w:pPr>
          </w:p>
        </w:tc>
      </w:tr>
      <w:tr w:rsidR="00933212" w:rsidTr="00F2727E">
        <w:trPr>
          <w:trHeight w:val="454"/>
        </w:trPr>
        <w:tc>
          <w:tcPr>
            <w:tcW w:w="10080" w:type="dxa"/>
            <w:gridSpan w:val="19"/>
            <w:tcBorders>
              <w:bottom w:val="single" w:sz="4" w:space="0" w:color="auto"/>
            </w:tcBorders>
            <w:vAlign w:val="bottom"/>
          </w:tcPr>
          <w:p w:rsidR="00933212" w:rsidRDefault="00933212" w:rsidP="00933212">
            <w:pPr>
              <w:jc w:val="both"/>
              <w:rPr>
                <w:rFonts w:ascii="Times New Roman" w:hAnsi="Times New Roman" w:cs="Times New Roman"/>
                <w:sz w:val="28"/>
                <w:szCs w:val="28"/>
                <w:lang w:val="uk-UA"/>
              </w:rPr>
            </w:pPr>
            <w:r>
              <w:rPr>
                <w:rFonts w:ascii="Times New Roman" w:hAnsi="Times New Roman" w:cs="Times New Roman"/>
                <w:sz w:val="28"/>
                <w:szCs w:val="28"/>
                <w:lang w:val="uk-UA"/>
              </w:rPr>
              <w:t>1. Переклад німецького тексту українською мовою.</w:t>
            </w: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Pr="00933212" w:rsidRDefault="00933212" w:rsidP="00933212">
            <w:pPr>
              <w:jc w:val="both"/>
              <w:rPr>
                <w:rFonts w:ascii="Times New Roman" w:hAnsi="Times New Roman" w:cs="Times New Roman"/>
                <w:sz w:val="28"/>
                <w:szCs w:val="28"/>
                <w:lang w:val="uk-UA"/>
              </w:rPr>
            </w:pPr>
            <w:r>
              <w:rPr>
                <w:rFonts w:ascii="Times New Roman" w:hAnsi="Times New Roman" w:cs="Times New Roman"/>
                <w:sz w:val="28"/>
                <w:szCs w:val="28"/>
                <w:lang w:val="uk-UA"/>
              </w:rPr>
              <w:t>2. Переклад українського тексту німецькою мовою.</w:t>
            </w: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F2727E">
            <w:pPr>
              <w:jc w:val="both"/>
              <w:rPr>
                <w:rFonts w:ascii="Times New Roman" w:hAnsi="Times New Roman" w:cs="Times New Roman"/>
                <w:sz w:val="28"/>
                <w:szCs w:val="28"/>
                <w:lang w:val="uk-UA"/>
              </w:rPr>
            </w:pP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F2727E">
            <w:pPr>
              <w:jc w:val="both"/>
              <w:rPr>
                <w:rFonts w:ascii="Times New Roman" w:hAnsi="Times New Roman" w:cs="Times New Roman"/>
                <w:sz w:val="28"/>
                <w:szCs w:val="28"/>
                <w:lang w:val="uk-UA"/>
              </w:rPr>
            </w:pP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F2727E">
            <w:pPr>
              <w:jc w:val="both"/>
              <w:rPr>
                <w:rFonts w:ascii="Times New Roman" w:hAnsi="Times New Roman" w:cs="Times New Roman"/>
                <w:sz w:val="28"/>
                <w:szCs w:val="28"/>
                <w:lang w:val="uk-UA"/>
              </w:rPr>
            </w:pP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933212">
            <w:pPr>
              <w:jc w:val="both"/>
              <w:rPr>
                <w:rFonts w:ascii="Times New Roman" w:hAnsi="Times New Roman" w:cs="Times New Roman"/>
                <w:sz w:val="28"/>
                <w:szCs w:val="28"/>
                <w:lang w:val="uk-UA"/>
              </w:rPr>
            </w:pP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F2727E">
            <w:pPr>
              <w:rPr>
                <w:rFonts w:ascii="Times New Roman" w:hAnsi="Times New Roman" w:cs="Times New Roman"/>
                <w:sz w:val="28"/>
                <w:szCs w:val="28"/>
              </w:rPr>
            </w:pPr>
          </w:p>
        </w:tc>
      </w:tr>
      <w:tr w:rsidR="00933212" w:rsidTr="00F2727E">
        <w:trPr>
          <w:trHeight w:hRule="exact" w:val="340"/>
        </w:trPr>
        <w:tc>
          <w:tcPr>
            <w:tcW w:w="10080" w:type="dxa"/>
            <w:gridSpan w:val="19"/>
            <w:tcBorders>
              <w:top w:val="single" w:sz="4" w:space="0" w:color="auto"/>
              <w:bottom w:val="single" w:sz="4" w:space="0" w:color="auto"/>
            </w:tcBorders>
            <w:vAlign w:val="bottom"/>
          </w:tcPr>
          <w:p w:rsidR="00933212" w:rsidRDefault="00933212" w:rsidP="00F2727E">
            <w:pPr>
              <w:rPr>
                <w:rFonts w:ascii="Times New Roman" w:hAnsi="Times New Roman" w:cs="Times New Roman"/>
                <w:sz w:val="28"/>
                <w:szCs w:val="28"/>
              </w:rPr>
            </w:pPr>
          </w:p>
        </w:tc>
      </w:tr>
      <w:tr w:rsidR="00933212" w:rsidTr="00F2727E">
        <w:trPr>
          <w:trHeight w:val="397"/>
        </w:trPr>
        <w:tc>
          <w:tcPr>
            <w:tcW w:w="3360" w:type="dxa"/>
            <w:gridSpan w:val="5"/>
            <w:tcBorders>
              <w:top w:val="single" w:sz="4" w:space="0" w:color="auto"/>
            </w:tcBorders>
            <w:vAlign w:val="bottom"/>
          </w:tcPr>
          <w:p w:rsidR="00933212" w:rsidRDefault="00933212" w:rsidP="00F2727E">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rsidR="00933212" w:rsidRDefault="00933212" w:rsidP="00F2727E">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rsidR="00933212" w:rsidRDefault="00933212" w:rsidP="00F2727E">
            <w:pPr>
              <w:rPr>
                <w:rFonts w:ascii="Times New Roman" w:hAnsi="Times New Roman" w:cs="Times New Roman"/>
                <w:spacing w:val="-6"/>
                <w:kern w:val="24"/>
                <w:lang w:val="uk-UA"/>
              </w:rPr>
            </w:pPr>
          </w:p>
        </w:tc>
      </w:tr>
      <w:tr w:rsidR="00933212" w:rsidTr="00F2727E">
        <w:trPr>
          <w:trHeight w:val="340"/>
        </w:trPr>
        <w:tc>
          <w:tcPr>
            <w:tcW w:w="4680" w:type="dxa"/>
            <w:gridSpan w:val="6"/>
            <w:tcBorders>
              <w:bottom w:val="single" w:sz="4" w:space="0" w:color="auto"/>
            </w:tcBorders>
            <w:vAlign w:val="bottom"/>
          </w:tcPr>
          <w:p w:rsidR="00933212" w:rsidRDefault="00933212" w:rsidP="00F2727E">
            <w:pPr>
              <w:rPr>
                <w:rFonts w:ascii="Times New Roman" w:hAnsi="Times New Roman" w:cs="Times New Roman"/>
              </w:rPr>
            </w:pPr>
          </w:p>
        </w:tc>
        <w:tc>
          <w:tcPr>
            <w:tcW w:w="1260" w:type="dxa"/>
            <w:gridSpan w:val="3"/>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rsid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3"/>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 xml:space="preserve"> від "</w:t>
            </w:r>
          </w:p>
        </w:tc>
        <w:tc>
          <w:tcPr>
            <w:tcW w:w="540" w:type="dxa"/>
            <w:tcBorders>
              <w:bottom w:val="single" w:sz="4" w:space="0" w:color="auto"/>
            </w:tcBorders>
            <w:vAlign w:val="bottom"/>
          </w:tcPr>
          <w:p w:rsidR="00933212" w:rsidRDefault="00933212" w:rsidP="00F2727E">
            <w:pPr>
              <w:rPr>
                <w:rFonts w:ascii="Times New Roman" w:hAnsi="Times New Roman" w:cs="Times New Roman"/>
                <w:sz w:val="28"/>
                <w:szCs w:val="28"/>
                <w:lang w:val="uk-UA"/>
              </w:rPr>
            </w:pPr>
          </w:p>
        </w:tc>
        <w:tc>
          <w:tcPr>
            <w:tcW w:w="20" w:type="dxa"/>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w:t>
            </w:r>
          </w:p>
        </w:tc>
        <w:tc>
          <w:tcPr>
            <w:tcW w:w="1600" w:type="dxa"/>
            <w:tcBorders>
              <w:bottom w:val="single" w:sz="4" w:space="0" w:color="auto"/>
            </w:tcBorders>
            <w:vAlign w:val="bottom"/>
          </w:tcPr>
          <w:p w:rsidR="00933212" w:rsidRDefault="00933212" w:rsidP="00F2727E">
            <w:pPr>
              <w:jc w:val="center"/>
              <w:rPr>
                <w:rFonts w:ascii="Times New Roman" w:hAnsi="Times New Roman" w:cs="Times New Roman"/>
                <w:sz w:val="28"/>
                <w:szCs w:val="28"/>
                <w:lang w:val="uk-UA"/>
              </w:rPr>
            </w:pPr>
          </w:p>
        </w:tc>
        <w:tc>
          <w:tcPr>
            <w:tcW w:w="900" w:type="dxa"/>
            <w:gridSpan w:val="3"/>
            <w:vAlign w:val="bottom"/>
          </w:tcPr>
          <w:p w:rsidR="00933212" w:rsidRDefault="00933212" w:rsidP="00F2727E">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933212" w:rsidTr="00933212">
        <w:trPr>
          <w:trHeight w:val="340"/>
        </w:trPr>
        <w:tc>
          <w:tcPr>
            <w:tcW w:w="1620" w:type="dxa"/>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932" w:type="dxa"/>
            <w:gridSpan w:val="3"/>
            <w:tcBorders>
              <w:bottom w:val="single" w:sz="4" w:space="0" w:color="auto"/>
            </w:tcBorders>
            <w:vAlign w:val="bottom"/>
          </w:tcPr>
          <w:p w:rsidR="00933212" w:rsidRDefault="00933212" w:rsidP="00F2727E">
            <w:pPr>
              <w:rPr>
                <w:rFonts w:ascii="Times New Roman" w:hAnsi="Times New Roman" w:cs="Times New Roman"/>
                <w:lang w:val="uk-UA"/>
              </w:rPr>
            </w:pPr>
          </w:p>
        </w:tc>
        <w:tc>
          <w:tcPr>
            <w:tcW w:w="2488" w:type="dxa"/>
            <w:gridSpan w:val="3"/>
            <w:tcBorders>
              <w:bottom w:val="single" w:sz="4" w:space="0" w:color="auto"/>
            </w:tcBorders>
            <w:vAlign w:val="bottom"/>
          </w:tcPr>
          <w:p w:rsid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uk-UA"/>
              </w:rPr>
              <w:t xml:space="preserve">   Антоніна БАДАН  </w:t>
            </w:r>
          </w:p>
        </w:tc>
        <w:tc>
          <w:tcPr>
            <w:tcW w:w="1440" w:type="dxa"/>
            <w:gridSpan w:val="3"/>
            <w:vAlign w:val="bottom"/>
          </w:tcPr>
          <w:p w:rsidR="00933212" w:rsidRDefault="00933212" w:rsidP="00F2727E">
            <w:pPr>
              <w:rPr>
                <w:rFonts w:ascii="Times New Roman" w:hAnsi="Times New Roman" w:cs="Times New Roman"/>
                <w:lang w:val="uk-UA"/>
              </w:rPr>
            </w:pPr>
            <w:r>
              <w:rPr>
                <w:rFonts w:ascii="Times New Roman" w:hAnsi="Times New Roman" w:cs="Times New Roman"/>
                <w:lang w:val="uk-UA"/>
              </w:rPr>
              <w:t>Екзаменатор</w:t>
            </w:r>
          </w:p>
        </w:tc>
        <w:tc>
          <w:tcPr>
            <w:tcW w:w="466" w:type="dxa"/>
            <w:gridSpan w:val="2"/>
            <w:tcBorders>
              <w:bottom w:val="single" w:sz="4" w:space="0" w:color="auto"/>
            </w:tcBorders>
            <w:vAlign w:val="bottom"/>
          </w:tcPr>
          <w:p w:rsid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134" w:type="dxa"/>
            <w:gridSpan w:val="7"/>
            <w:tcBorders>
              <w:bottom w:val="single" w:sz="4" w:space="0" w:color="auto"/>
            </w:tcBorders>
            <w:vAlign w:val="bottom"/>
          </w:tcPr>
          <w:p w:rsidR="00933212" w:rsidRPr="00933212" w:rsidRDefault="00933212" w:rsidP="00F2727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3212">
              <w:rPr>
                <w:rFonts w:ascii="Times New Roman" w:hAnsi="Times New Roman" w:cs="Times New Roman"/>
                <w:sz w:val="28"/>
                <w:szCs w:val="28"/>
                <w:lang w:val="uk-UA" w:eastAsia="uk-UA"/>
              </w:rPr>
              <w:t xml:space="preserve">Наталія ПУСТОВІТ     </w:t>
            </w:r>
          </w:p>
        </w:tc>
      </w:tr>
      <w:tr w:rsidR="00933212" w:rsidTr="00F2727E">
        <w:trPr>
          <w:trHeight w:val="340"/>
        </w:trPr>
        <w:tc>
          <w:tcPr>
            <w:tcW w:w="10080" w:type="dxa"/>
            <w:gridSpan w:val="19"/>
          </w:tcPr>
          <w:p w:rsidR="00933212" w:rsidRDefault="00933212" w:rsidP="00F2727E">
            <w:pPr>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tc>
      </w:tr>
    </w:tbl>
    <w:p w:rsidR="00933212" w:rsidRDefault="00933212" w:rsidP="00933212">
      <w:pPr>
        <w:jc w:val="center"/>
        <w:rPr>
          <w:rFonts w:ascii="Times New Roman" w:hAnsi="Times New Roman" w:cs="Times New Roman"/>
          <w:sz w:val="28"/>
          <w:szCs w:val="28"/>
        </w:rPr>
      </w:pPr>
    </w:p>
    <w:p w:rsidR="00933212" w:rsidRDefault="00933212" w:rsidP="00933212">
      <w:pPr>
        <w:jc w:val="center"/>
        <w:rPr>
          <w:rFonts w:ascii="Times New Roman" w:hAnsi="Times New Roman" w:cs="Times New Roman"/>
          <w:sz w:val="28"/>
          <w:szCs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933212" w:rsidRDefault="00933212" w:rsidP="00C47FEF">
      <w:pPr>
        <w:jc w:val="center"/>
        <w:rPr>
          <w:rFonts w:ascii="Times New Roman" w:eastAsia="Times New Roman" w:hAnsi="Times New Roman" w:cs="Times New Roman"/>
          <w:b/>
          <w:sz w:val="28"/>
          <w:lang w:val="uk-UA"/>
        </w:rPr>
      </w:pPr>
    </w:p>
    <w:p w:rsidR="00C47FEF" w:rsidRPr="003657AC" w:rsidRDefault="00C47FEF" w:rsidP="00C47FEF">
      <w:pPr>
        <w:jc w:val="center"/>
        <w:rPr>
          <w:rFonts w:ascii="Times New Roman" w:eastAsia="Times New Roman" w:hAnsi="Times New Roman" w:cs="Times New Roman"/>
          <w:b/>
          <w:sz w:val="28"/>
          <w:lang w:val="uk-UA"/>
        </w:rPr>
      </w:pPr>
      <w:r w:rsidRPr="00656575">
        <w:rPr>
          <w:rFonts w:ascii="Times New Roman" w:eastAsia="Times New Roman" w:hAnsi="Times New Roman" w:cs="Times New Roman"/>
          <w:b/>
          <w:sz w:val="28"/>
          <w:lang w:val="uk-UA"/>
        </w:rPr>
        <w:lastRenderedPageBreak/>
        <w:t>РЕКОМЕНДОВАНА ЛІТЕРАТУРА</w:t>
      </w:r>
      <w:r w:rsidRPr="003657AC">
        <w:rPr>
          <w:rFonts w:ascii="Times New Roman" w:eastAsia="Times New Roman" w:hAnsi="Times New Roman" w:cs="Times New Roman"/>
          <w:b/>
          <w:sz w:val="28"/>
          <w:lang w:val="uk-UA"/>
        </w:rPr>
        <w:t xml:space="preserve"> </w:t>
      </w:r>
    </w:p>
    <w:p w:rsidR="00C47FEF" w:rsidRPr="003657AC" w:rsidRDefault="00C47FEF" w:rsidP="00C47FEF">
      <w:pPr>
        <w:ind w:firstLine="600"/>
        <w:jc w:val="center"/>
        <w:rPr>
          <w:rFonts w:ascii="Times New Roman" w:eastAsia="Times New Roman" w:hAnsi="Times New Roman" w:cs="Times New Roman"/>
          <w:sz w:val="28"/>
          <w:lang w:val="uk-UA"/>
        </w:rPr>
      </w:pPr>
    </w:p>
    <w:p w:rsidR="00C47FEF" w:rsidRPr="003657AC" w:rsidRDefault="00C47FEF" w:rsidP="00C47FEF">
      <w:pPr>
        <w:spacing w:after="120"/>
        <w:jc w:val="center"/>
        <w:rPr>
          <w:rFonts w:ascii="Times New Roman" w:eastAsia="Times New Roman" w:hAnsi="Times New Roman" w:cs="Times New Roman"/>
          <w:b/>
          <w:sz w:val="28"/>
          <w:lang w:val="uk-UA"/>
        </w:rPr>
      </w:pPr>
      <w:r w:rsidRPr="003657AC">
        <w:rPr>
          <w:rFonts w:ascii="Times New Roman" w:eastAsia="Times New Roman" w:hAnsi="Times New Roman" w:cs="Times New Roman"/>
          <w:sz w:val="28"/>
          <w:lang w:val="uk-UA"/>
        </w:rPr>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EB31EF" w:rsidTr="00FA00EE">
        <w:tc>
          <w:tcPr>
            <w:tcW w:w="709" w:type="dxa"/>
            <w:shd w:val="clear" w:color="auto" w:fill="auto"/>
          </w:tcPr>
          <w:p w:rsidR="00C47FEF" w:rsidRPr="009221C3" w:rsidRDefault="00C47FEF" w:rsidP="00FA00EE">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1</w:t>
            </w:r>
          </w:p>
        </w:tc>
        <w:tc>
          <w:tcPr>
            <w:tcW w:w="8822" w:type="dxa"/>
            <w:shd w:val="clear" w:color="auto" w:fill="auto"/>
          </w:tcPr>
          <w:p w:rsidR="00C47FEF" w:rsidRPr="00EC7B43" w:rsidRDefault="001B2B02" w:rsidP="00EC7B43">
            <w:pPr>
              <w:pStyle w:val="Default"/>
              <w:spacing w:line="360" w:lineRule="auto"/>
              <w:jc w:val="both"/>
              <w:rPr>
                <w:rFonts w:ascii="Times New Roman" w:hAnsi="Times New Roman" w:cs="Times New Roman"/>
                <w:bCs/>
                <w:sz w:val="28"/>
                <w:szCs w:val="28"/>
                <w:lang w:val="uk-UA"/>
              </w:rPr>
            </w:pPr>
            <w:r>
              <w:rPr>
                <w:rStyle w:val="A30"/>
                <w:rFonts w:ascii="Times New Roman" w:hAnsi="Times New Roman" w:cs="Times New Roman"/>
                <w:b w:val="0"/>
                <w:sz w:val="28"/>
                <w:szCs w:val="28"/>
                <w:lang w:val="uk-UA"/>
              </w:rPr>
              <w:t>Буко </w:t>
            </w:r>
            <w:r w:rsidR="00CE1B92">
              <w:rPr>
                <w:rStyle w:val="A30"/>
                <w:rFonts w:ascii="Times New Roman" w:hAnsi="Times New Roman" w:cs="Times New Roman"/>
                <w:b w:val="0"/>
                <w:sz w:val="28"/>
                <w:szCs w:val="28"/>
                <w:lang w:val="uk-UA"/>
              </w:rPr>
              <w:t>В.</w:t>
            </w:r>
            <w:r>
              <w:rPr>
                <w:rStyle w:val="A30"/>
                <w:rFonts w:ascii="Times New Roman" w:hAnsi="Times New Roman" w:cs="Times New Roman"/>
                <w:b w:val="0"/>
                <w:sz w:val="28"/>
                <w:szCs w:val="28"/>
                <w:lang w:val="uk-UA"/>
              </w:rPr>
              <w:t> </w:t>
            </w:r>
            <w:r w:rsidR="00CE1B92">
              <w:rPr>
                <w:rStyle w:val="A30"/>
                <w:rFonts w:ascii="Times New Roman" w:hAnsi="Times New Roman" w:cs="Times New Roman"/>
                <w:b w:val="0"/>
                <w:sz w:val="28"/>
                <w:szCs w:val="28"/>
                <w:lang w:val="uk-UA"/>
              </w:rPr>
              <w:t xml:space="preserve">П. </w:t>
            </w:r>
            <w:r w:rsidR="00EC7B43">
              <w:rPr>
                <w:rStyle w:val="A30"/>
                <w:rFonts w:ascii="Times New Roman" w:hAnsi="Times New Roman" w:cs="Times New Roman"/>
                <w:b w:val="0"/>
                <w:sz w:val="28"/>
                <w:szCs w:val="28"/>
                <w:lang w:val="uk-UA"/>
              </w:rPr>
              <w:t xml:space="preserve">Немецкий язык для студентов-физиков = </w:t>
            </w:r>
            <w:r w:rsidR="00EC7B43" w:rsidRPr="00EC7B43">
              <w:rPr>
                <w:rStyle w:val="A30"/>
                <w:rFonts w:ascii="Times New Roman" w:hAnsi="Times New Roman" w:cs="Times New Roman"/>
                <w:b w:val="0"/>
                <w:sz w:val="28"/>
                <w:szCs w:val="28"/>
                <w:lang w:val="de-DE"/>
              </w:rPr>
              <w:t>Deutsch</w:t>
            </w:r>
            <w:r w:rsidR="00EC7B43" w:rsidRPr="00EC7B43">
              <w:rPr>
                <w:rStyle w:val="A30"/>
                <w:rFonts w:ascii="Times New Roman" w:hAnsi="Times New Roman" w:cs="Times New Roman"/>
                <w:b w:val="0"/>
                <w:sz w:val="28"/>
                <w:szCs w:val="28"/>
                <w:lang w:val="uk-UA"/>
              </w:rPr>
              <w:t xml:space="preserve"> </w:t>
            </w:r>
            <w:r w:rsidR="00EC7B43" w:rsidRPr="00EC7B43">
              <w:rPr>
                <w:rStyle w:val="A30"/>
                <w:rFonts w:ascii="Times New Roman" w:hAnsi="Times New Roman" w:cs="Times New Roman"/>
                <w:b w:val="0"/>
                <w:sz w:val="28"/>
                <w:szCs w:val="28"/>
                <w:lang w:val="de-DE"/>
              </w:rPr>
              <w:t>f</w:t>
            </w:r>
            <w:r w:rsidR="00EC7B43" w:rsidRPr="00EC7B43">
              <w:rPr>
                <w:rStyle w:val="A30"/>
                <w:rFonts w:ascii="Times New Roman" w:hAnsi="Times New Roman" w:cs="Times New Roman"/>
                <w:b w:val="0"/>
                <w:sz w:val="28"/>
                <w:szCs w:val="28"/>
                <w:lang w:val="uk-UA"/>
              </w:rPr>
              <w:t>ü</w:t>
            </w:r>
            <w:r w:rsidR="00EC7B43">
              <w:rPr>
                <w:rStyle w:val="A30"/>
                <w:rFonts w:ascii="Times New Roman" w:hAnsi="Times New Roman" w:cs="Times New Roman"/>
                <w:b w:val="0"/>
                <w:sz w:val="28"/>
                <w:szCs w:val="28"/>
                <w:lang w:val="de-DE"/>
              </w:rPr>
              <w:t>r</w:t>
            </w:r>
            <w:r w:rsidR="00EC7B43" w:rsidRPr="00EC7B43">
              <w:rPr>
                <w:rStyle w:val="A30"/>
                <w:rFonts w:ascii="Times New Roman" w:hAnsi="Times New Roman" w:cs="Times New Roman"/>
                <w:b w:val="0"/>
                <w:sz w:val="28"/>
                <w:szCs w:val="28"/>
                <w:lang w:val="uk-UA"/>
              </w:rPr>
              <w:t xml:space="preserve"> </w:t>
            </w:r>
            <w:r w:rsidR="00EC7B43">
              <w:rPr>
                <w:rStyle w:val="A30"/>
                <w:rFonts w:ascii="Times New Roman" w:hAnsi="Times New Roman" w:cs="Times New Roman"/>
                <w:b w:val="0"/>
                <w:sz w:val="28"/>
                <w:szCs w:val="28"/>
                <w:lang w:val="de-DE"/>
              </w:rPr>
              <w:t>Physikstudenten</w:t>
            </w:r>
            <w:r w:rsidR="00EC7B43">
              <w:rPr>
                <w:rStyle w:val="A30"/>
                <w:rFonts w:ascii="Times New Roman" w:hAnsi="Times New Roman" w:cs="Times New Roman"/>
                <w:b w:val="0"/>
                <w:sz w:val="28"/>
                <w:szCs w:val="28"/>
                <w:lang w:val="uk-UA"/>
              </w:rPr>
              <w:t xml:space="preserve">: учеб.-метод. пособие / </w:t>
            </w:r>
            <w:r>
              <w:rPr>
                <w:rStyle w:val="A30"/>
                <w:rFonts w:ascii="Times New Roman" w:hAnsi="Times New Roman" w:cs="Times New Roman"/>
                <w:b w:val="0"/>
                <w:sz w:val="28"/>
                <w:szCs w:val="28"/>
                <w:lang w:val="uk-UA"/>
              </w:rPr>
              <w:t>В. П. Буко. – Минск :</w:t>
            </w:r>
            <w:r w:rsidR="00EC7B43">
              <w:rPr>
                <w:rStyle w:val="A30"/>
                <w:rFonts w:ascii="Times New Roman" w:hAnsi="Times New Roman" w:cs="Times New Roman"/>
                <w:b w:val="0"/>
                <w:sz w:val="28"/>
                <w:szCs w:val="28"/>
                <w:lang w:val="uk-UA"/>
              </w:rPr>
              <w:t xml:space="preserve"> БГУ, 2012. – 147 с.</w:t>
            </w:r>
            <w:r>
              <w:rPr>
                <w:rStyle w:val="A30"/>
                <w:rFonts w:ascii="Times New Roman" w:hAnsi="Times New Roman" w:cs="Times New Roman"/>
                <w:b w:val="0"/>
                <w:sz w:val="28"/>
                <w:szCs w:val="28"/>
                <w:lang w:val="uk-UA"/>
              </w:rPr>
              <w:t xml:space="preserve"> </w:t>
            </w:r>
            <w:r w:rsidR="00EC7B43">
              <w:rPr>
                <w:rStyle w:val="A30"/>
                <w:rFonts w:ascii="Times New Roman" w:hAnsi="Times New Roman" w:cs="Times New Roman"/>
                <w:b w:val="0"/>
                <w:sz w:val="28"/>
                <w:szCs w:val="28"/>
                <w:lang w:val="uk-UA"/>
              </w:rPr>
              <w:t>: илл.</w:t>
            </w:r>
          </w:p>
        </w:tc>
      </w:tr>
      <w:tr w:rsidR="00EC7B43" w:rsidRPr="00EB31EF" w:rsidTr="00FA00EE">
        <w:tc>
          <w:tcPr>
            <w:tcW w:w="709" w:type="dxa"/>
            <w:shd w:val="clear" w:color="auto" w:fill="auto"/>
          </w:tcPr>
          <w:p w:rsidR="00EC7B43" w:rsidRPr="009221C3" w:rsidRDefault="00EC7B43"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8822" w:type="dxa"/>
            <w:shd w:val="clear" w:color="auto" w:fill="auto"/>
          </w:tcPr>
          <w:p w:rsidR="00EC7B43" w:rsidRPr="00EC7B43" w:rsidRDefault="001B2B02" w:rsidP="00EC7B43">
            <w:pPr>
              <w:spacing w:line="360" w:lineRule="auto"/>
              <w:jc w:val="both"/>
              <w:rPr>
                <w:rStyle w:val="A30"/>
                <w:rFonts w:ascii="Times New Roman" w:hAnsi="Times New Roman" w:cs="Times New Roman"/>
                <w:b w:val="0"/>
                <w:bCs w:val="0"/>
                <w:color w:val="auto"/>
                <w:sz w:val="28"/>
                <w:szCs w:val="28"/>
                <w:lang w:val="uk-UA"/>
              </w:rPr>
            </w:pPr>
            <w:r>
              <w:rPr>
                <w:rFonts w:ascii="Times New Roman" w:hAnsi="Times New Roman" w:cs="Times New Roman"/>
                <w:sz w:val="28"/>
                <w:szCs w:val="28"/>
                <w:lang w:val="uk-UA"/>
              </w:rPr>
              <w:t>Буко </w:t>
            </w:r>
            <w:r w:rsidR="00EC7B43" w:rsidRPr="00EC7B43">
              <w:rPr>
                <w:rFonts w:ascii="Times New Roman" w:hAnsi="Times New Roman" w:cs="Times New Roman"/>
                <w:sz w:val="28"/>
                <w:szCs w:val="28"/>
                <w:lang w:val="uk-UA"/>
              </w:rPr>
              <w:t>В.</w:t>
            </w:r>
            <w:r>
              <w:rPr>
                <w:rFonts w:ascii="Times New Roman" w:hAnsi="Times New Roman" w:cs="Times New Roman"/>
                <w:sz w:val="28"/>
                <w:szCs w:val="28"/>
                <w:lang w:val="uk-UA"/>
              </w:rPr>
              <w:t> </w:t>
            </w:r>
            <w:r w:rsidR="00EC7B43" w:rsidRPr="00EC7B43">
              <w:rPr>
                <w:rFonts w:ascii="Times New Roman" w:hAnsi="Times New Roman" w:cs="Times New Roman"/>
                <w:sz w:val="28"/>
                <w:szCs w:val="28"/>
                <w:lang w:val="uk-UA"/>
              </w:rPr>
              <w:t>П. Немецкий язык для студентов-физиков: практикум =</w:t>
            </w:r>
            <w:r w:rsidR="00EC7B43" w:rsidRPr="00EC7B43">
              <w:rPr>
                <w:rFonts w:ascii="Times New Roman" w:hAnsi="Times New Roman" w:cs="Times New Roman"/>
                <w:sz w:val="28"/>
                <w:szCs w:val="28"/>
                <w:lang w:val="uk-UA"/>
              </w:rPr>
              <w:br/>
            </w:r>
            <w:r w:rsidR="00EC7B43" w:rsidRPr="00EC7B43">
              <w:rPr>
                <w:rFonts w:ascii="Times New Roman" w:hAnsi="Times New Roman" w:cs="Times New Roman"/>
                <w:sz w:val="28"/>
                <w:szCs w:val="28"/>
              </w:rPr>
              <w:t>Deutsch</w:t>
            </w:r>
            <w:r w:rsidR="00EC7B43" w:rsidRPr="00EC7B43">
              <w:rPr>
                <w:rFonts w:ascii="Times New Roman" w:hAnsi="Times New Roman" w:cs="Times New Roman"/>
                <w:sz w:val="28"/>
                <w:szCs w:val="28"/>
                <w:lang w:val="uk-UA"/>
              </w:rPr>
              <w:t xml:space="preserve"> </w:t>
            </w:r>
            <w:r w:rsidR="00EC7B43" w:rsidRPr="00EC7B43">
              <w:rPr>
                <w:rFonts w:ascii="Times New Roman" w:hAnsi="Times New Roman" w:cs="Times New Roman"/>
                <w:sz w:val="28"/>
                <w:szCs w:val="28"/>
              </w:rPr>
              <w:t>f</w:t>
            </w:r>
            <w:r w:rsidR="00EC7B43" w:rsidRPr="00EC7B43">
              <w:rPr>
                <w:rFonts w:ascii="Times New Roman" w:hAnsi="Times New Roman" w:cs="Times New Roman"/>
                <w:sz w:val="28"/>
                <w:szCs w:val="28"/>
                <w:lang w:val="uk-UA"/>
              </w:rPr>
              <w:t>ü</w:t>
            </w:r>
            <w:r w:rsidR="00EC7B43" w:rsidRPr="00EC7B43">
              <w:rPr>
                <w:rFonts w:ascii="Times New Roman" w:hAnsi="Times New Roman" w:cs="Times New Roman"/>
                <w:sz w:val="28"/>
                <w:szCs w:val="28"/>
              </w:rPr>
              <w:t>r</w:t>
            </w:r>
            <w:r w:rsidR="00EC7B43" w:rsidRPr="00EC7B43">
              <w:rPr>
                <w:rFonts w:ascii="Times New Roman" w:hAnsi="Times New Roman" w:cs="Times New Roman"/>
                <w:sz w:val="28"/>
                <w:szCs w:val="28"/>
                <w:lang w:val="uk-UA"/>
              </w:rPr>
              <w:t xml:space="preserve"> </w:t>
            </w:r>
            <w:r w:rsidR="00EC7B43" w:rsidRPr="00EC7B43">
              <w:rPr>
                <w:rFonts w:ascii="Times New Roman" w:hAnsi="Times New Roman" w:cs="Times New Roman"/>
                <w:sz w:val="28"/>
                <w:szCs w:val="28"/>
              </w:rPr>
              <w:t>Physikstudenten</w:t>
            </w:r>
            <w:r w:rsidR="00EC7B43" w:rsidRPr="00EC7B43">
              <w:rPr>
                <w:rFonts w:ascii="Times New Roman" w:hAnsi="Times New Roman" w:cs="Times New Roman"/>
                <w:sz w:val="28"/>
                <w:szCs w:val="28"/>
                <w:lang w:val="uk-UA"/>
              </w:rPr>
              <w:t xml:space="preserve">: </w:t>
            </w:r>
            <w:r w:rsidR="00EC7B43" w:rsidRPr="00EC7B43">
              <w:rPr>
                <w:rFonts w:ascii="Times New Roman" w:hAnsi="Times New Roman" w:cs="Times New Roman"/>
                <w:sz w:val="28"/>
                <w:szCs w:val="28"/>
              </w:rPr>
              <w:t>Arbeitsbuch</w:t>
            </w:r>
            <w:r w:rsidR="00EC7B43" w:rsidRPr="00EC7B43">
              <w:rPr>
                <w:rFonts w:ascii="Times New Roman" w:hAnsi="Times New Roman" w:cs="Times New Roman"/>
                <w:sz w:val="28"/>
                <w:szCs w:val="28"/>
                <w:lang w:val="uk-UA"/>
              </w:rPr>
              <w:t xml:space="preserve"> / В.</w:t>
            </w:r>
            <w:r>
              <w:rPr>
                <w:rFonts w:ascii="Times New Roman" w:hAnsi="Times New Roman" w:cs="Times New Roman"/>
                <w:sz w:val="28"/>
                <w:szCs w:val="28"/>
                <w:lang w:val="uk-UA"/>
              </w:rPr>
              <w:t> П. </w:t>
            </w:r>
            <w:r w:rsidR="00EC7B43" w:rsidRPr="00EC7B43">
              <w:rPr>
                <w:rFonts w:ascii="Times New Roman" w:hAnsi="Times New Roman" w:cs="Times New Roman"/>
                <w:sz w:val="28"/>
                <w:szCs w:val="28"/>
                <w:lang w:val="uk-UA"/>
              </w:rPr>
              <w:t>Буко. – Минск</w:t>
            </w:r>
            <w:r>
              <w:rPr>
                <w:rFonts w:ascii="Times New Roman" w:hAnsi="Times New Roman" w:cs="Times New Roman"/>
                <w:sz w:val="28"/>
                <w:szCs w:val="28"/>
                <w:lang w:val="uk-UA"/>
              </w:rPr>
              <w:t xml:space="preserve"> </w:t>
            </w:r>
            <w:r w:rsidR="00EC7B43" w:rsidRPr="00EC7B43">
              <w:rPr>
                <w:rFonts w:ascii="Times New Roman" w:hAnsi="Times New Roman" w:cs="Times New Roman"/>
                <w:sz w:val="28"/>
                <w:szCs w:val="28"/>
                <w:lang w:val="uk-UA"/>
              </w:rPr>
              <w:t>:</w:t>
            </w:r>
            <w:r w:rsidR="00EC7B43" w:rsidRPr="00EC7B43">
              <w:rPr>
                <w:rFonts w:ascii="Times New Roman" w:hAnsi="Times New Roman" w:cs="Times New Roman"/>
                <w:sz w:val="28"/>
                <w:szCs w:val="28"/>
                <w:lang w:val="uk-UA"/>
              </w:rPr>
              <w:br/>
              <w:t>БГУ, 2014. – 126 с.</w:t>
            </w:r>
            <w:r>
              <w:rPr>
                <w:rFonts w:ascii="Times New Roman" w:hAnsi="Times New Roman" w:cs="Times New Roman"/>
                <w:sz w:val="28"/>
                <w:szCs w:val="28"/>
                <w:lang w:val="uk-UA"/>
              </w:rPr>
              <w:t xml:space="preserve"> </w:t>
            </w:r>
            <w:r w:rsidR="00EC7B43" w:rsidRPr="00EC7B43">
              <w:rPr>
                <w:rFonts w:ascii="Times New Roman" w:hAnsi="Times New Roman" w:cs="Times New Roman"/>
                <w:sz w:val="28"/>
                <w:szCs w:val="28"/>
                <w:lang w:val="uk-UA"/>
              </w:rPr>
              <w:t>: илл.</w:t>
            </w:r>
          </w:p>
        </w:tc>
      </w:tr>
      <w:tr w:rsidR="00C47FEF" w:rsidRPr="00EB31EF" w:rsidTr="00FA00EE">
        <w:tc>
          <w:tcPr>
            <w:tcW w:w="709" w:type="dxa"/>
            <w:shd w:val="clear" w:color="auto" w:fill="auto"/>
          </w:tcPr>
          <w:p w:rsidR="00C47FEF" w:rsidRPr="009221C3" w:rsidRDefault="00EC7B43"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8822" w:type="dxa"/>
            <w:shd w:val="clear" w:color="auto" w:fill="auto"/>
          </w:tcPr>
          <w:p w:rsidR="00C47FEF" w:rsidRPr="00EC7B43" w:rsidRDefault="00EC7B43" w:rsidP="001B2B02">
            <w:pPr>
              <w:shd w:val="clear" w:color="auto" w:fill="FFFFFF"/>
              <w:spacing w:line="360" w:lineRule="auto"/>
              <w:jc w:val="both"/>
              <w:rPr>
                <w:rFonts w:ascii="Times New Roman" w:eastAsia="Times New Roman" w:hAnsi="Times New Roman" w:cs="Times New Roman"/>
                <w:sz w:val="28"/>
                <w:szCs w:val="28"/>
                <w:lang w:val="uk-UA"/>
              </w:rPr>
            </w:pPr>
            <w:r w:rsidRPr="00EC7B43">
              <w:rPr>
                <w:rFonts w:ascii="Times New Roman" w:eastAsia="Times New Roman" w:hAnsi="Times New Roman" w:cs="Times New Roman"/>
                <w:sz w:val="28"/>
                <w:szCs w:val="28"/>
                <w:lang w:val="uk-UA"/>
              </w:rPr>
              <w:t>Пригодич</w:t>
            </w:r>
            <w:r w:rsidR="001B2B02">
              <w:rPr>
                <w:rFonts w:ascii="Times New Roman" w:eastAsia="Times New Roman" w:hAnsi="Times New Roman" w:cs="Times New Roman"/>
                <w:sz w:val="28"/>
                <w:szCs w:val="28"/>
                <w:lang w:val="uk-UA"/>
              </w:rPr>
              <w:t> </w:t>
            </w:r>
            <w:r w:rsidRPr="00EC7B43">
              <w:rPr>
                <w:rFonts w:ascii="Times New Roman" w:eastAsia="Times New Roman" w:hAnsi="Times New Roman" w:cs="Times New Roman"/>
                <w:sz w:val="28"/>
                <w:szCs w:val="28"/>
                <w:lang w:val="uk-UA"/>
              </w:rPr>
              <w:t>Е.</w:t>
            </w:r>
            <w:r w:rsidR="001B2B02">
              <w:rPr>
                <w:rFonts w:ascii="Times New Roman" w:eastAsia="Times New Roman" w:hAnsi="Times New Roman" w:cs="Times New Roman"/>
                <w:sz w:val="28"/>
                <w:szCs w:val="28"/>
                <w:lang w:val="uk-UA"/>
              </w:rPr>
              <w:t> </w:t>
            </w:r>
            <w:r w:rsidRPr="00EC7B43">
              <w:rPr>
                <w:rFonts w:ascii="Times New Roman" w:eastAsia="Times New Roman" w:hAnsi="Times New Roman" w:cs="Times New Roman"/>
                <w:sz w:val="28"/>
                <w:szCs w:val="28"/>
                <w:lang w:val="uk-UA"/>
              </w:rPr>
              <w:t xml:space="preserve">А. </w:t>
            </w:r>
            <w:r w:rsidRPr="00EC7B43">
              <w:rPr>
                <w:rFonts w:ascii="Times New Roman" w:hAnsi="Times New Roman" w:cs="Times New Roman"/>
                <w:color w:val="242021"/>
                <w:sz w:val="28"/>
                <w:szCs w:val="28"/>
                <w:lang w:val="uk-UA"/>
              </w:rPr>
              <w:t xml:space="preserve">Немецкий язык для студентов-химиков = </w:t>
            </w:r>
            <w:r w:rsidRPr="00EC7B43">
              <w:rPr>
                <w:rFonts w:ascii="Times New Roman" w:hAnsi="Times New Roman" w:cs="Times New Roman"/>
                <w:color w:val="242021"/>
                <w:sz w:val="28"/>
                <w:szCs w:val="28"/>
              </w:rPr>
              <w:t>Deutsch</w:t>
            </w:r>
            <w:r w:rsidRPr="00EC7B43">
              <w:rPr>
                <w:rFonts w:ascii="Times New Roman" w:hAnsi="Times New Roman" w:cs="Times New Roman"/>
                <w:color w:val="242021"/>
                <w:sz w:val="28"/>
                <w:szCs w:val="28"/>
                <w:lang w:val="uk-UA"/>
              </w:rPr>
              <w:t xml:space="preserve"> </w:t>
            </w:r>
            <w:r w:rsidRPr="00EC7B43">
              <w:rPr>
                <w:rFonts w:ascii="Times New Roman" w:hAnsi="Times New Roman" w:cs="Times New Roman"/>
                <w:color w:val="242021"/>
                <w:sz w:val="28"/>
                <w:szCs w:val="28"/>
              </w:rPr>
              <w:t>f</w:t>
            </w:r>
            <w:r w:rsidRPr="00EC7B43">
              <w:rPr>
                <w:rFonts w:ascii="Times New Roman" w:hAnsi="Times New Roman" w:cs="Times New Roman"/>
                <w:color w:val="242021"/>
                <w:sz w:val="28"/>
                <w:szCs w:val="28"/>
                <w:lang w:val="uk-UA"/>
              </w:rPr>
              <w:t>ü</w:t>
            </w:r>
            <w:r w:rsidRPr="00EC7B43">
              <w:rPr>
                <w:rFonts w:ascii="Times New Roman" w:hAnsi="Times New Roman" w:cs="Times New Roman"/>
                <w:color w:val="242021"/>
                <w:sz w:val="28"/>
                <w:szCs w:val="28"/>
              </w:rPr>
              <w:t>r</w:t>
            </w:r>
            <w:r w:rsidRPr="00EC7B43">
              <w:rPr>
                <w:rFonts w:ascii="Times New Roman" w:hAnsi="Times New Roman" w:cs="Times New Roman"/>
                <w:color w:val="242021"/>
                <w:sz w:val="28"/>
                <w:szCs w:val="28"/>
                <w:lang w:val="uk-UA"/>
              </w:rPr>
              <w:t xml:space="preserve"> </w:t>
            </w:r>
            <w:r w:rsidRPr="00EC7B43">
              <w:rPr>
                <w:rFonts w:ascii="Times New Roman" w:hAnsi="Times New Roman" w:cs="Times New Roman"/>
                <w:color w:val="242021"/>
                <w:sz w:val="28"/>
                <w:szCs w:val="28"/>
              </w:rPr>
              <w:t>Chemiestudenten</w:t>
            </w:r>
            <w:r>
              <w:rPr>
                <w:rFonts w:ascii="Times New Roman" w:hAnsi="Times New Roman" w:cs="Times New Roman"/>
                <w:color w:val="242021"/>
                <w:sz w:val="28"/>
                <w:szCs w:val="28"/>
                <w:lang w:val="uk-UA"/>
              </w:rPr>
              <w:t xml:space="preserve"> [Электронный ресурс]</w:t>
            </w:r>
            <w:r w:rsidRPr="00EC7B43">
              <w:rPr>
                <w:rFonts w:ascii="Times New Roman" w:hAnsi="Times New Roman" w:cs="Times New Roman"/>
                <w:color w:val="242021"/>
                <w:sz w:val="28"/>
                <w:szCs w:val="28"/>
                <w:lang w:val="uk-UA"/>
              </w:rPr>
              <w:t>: учеб.-метод. по</w:t>
            </w:r>
            <w:r w:rsidR="001B2B02">
              <w:rPr>
                <w:rFonts w:ascii="Times New Roman" w:hAnsi="Times New Roman" w:cs="Times New Roman"/>
                <w:color w:val="242021"/>
                <w:sz w:val="28"/>
                <w:szCs w:val="28"/>
                <w:lang w:val="uk-UA"/>
              </w:rPr>
              <w:t>собие / Е. </w:t>
            </w:r>
            <w:r>
              <w:rPr>
                <w:rFonts w:ascii="Times New Roman" w:hAnsi="Times New Roman" w:cs="Times New Roman"/>
                <w:color w:val="242021"/>
                <w:sz w:val="28"/>
                <w:szCs w:val="28"/>
                <w:lang w:val="uk-UA"/>
              </w:rPr>
              <w:t>А.</w:t>
            </w:r>
            <w:r w:rsidR="001B2B02">
              <w:rPr>
                <w:rFonts w:ascii="Times New Roman" w:hAnsi="Times New Roman" w:cs="Times New Roman"/>
                <w:color w:val="242021"/>
                <w:sz w:val="28"/>
                <w:szCs w:val="28"/>
                <w:lang w:val="uk-UA"/>
              </w:rPr>
              <w:t> </w:t>
            </w:r>
            <w:r>
              <w:rPr>
                <w:rFonts w:ascii="Times New Roman" w:hAnsi="Times New Roman" w:cs="Times New Roman"/>
                <w:color w:val="242021"/>
                <w:sz w:val="28"/>
                <w:szCs w:val="28"/>
                <w:lang w:val="uk-UA"/>
              </w:rPr>
              <w:t>Пригодич. – Минск</w:t>
            </w:r>
            <w:r w:rsidR="001B2B02">
              <w:rPr>
                <w:rFonts w:ascii="Times New Roman" w:hAnsi="Times New Roman" w:cs="Times New Roman"/>
                <w:color w:val="242021"/>
                <w:sz w:val="28"/>
                <w:szCs w:val="28"/>
                <w:lang w:val="uk-UA"/>
              </w:rPr>
              <w:t xml:space="preserve"> </w:t>
            </w:r>
            <w:r w:rsidRPr="00EC7B43">
              <w:rPr>
                <w:rFonts w:ascii="Times New Roman" w:hAnsi="Times New Roman" w:cs="Times New Roman"/>
                <w:color w:val="242021"/>
                <w:sz w:val="28"/>
                <w:szCs w:val="28"/>
                <w:lang w:val="uk-UA"/>
              </w:rPr>
              <w:t>:</w:t>
            </w:r>
            <w:r>
              <w:rPr>
                <w:rFonts w:ascii="Times New Roman" w:hAnsi="Times New Roman" w:cs="Times New Roman"/>
                <w:color w:val="242021"/>
                <w:sz w:val="28"/>
                <w:szCs w:val="28"/>
                <w:lang w:val="uk-UA"/>
              </w:rPr>
              <w:t xml:space="preserve"> </w:t>
            </w:r>
            <w:r w:rsidRPr="00EC7B43">
              <w:rPr>
                <w:rFonts w:ascii="Times New Roman" w:hAnsi="Times New Roman" w:cs="Times New Roman"/>
                <w:color w:val="242021"/>
                <w:sz w:val="28"/>
                <w:szCs w:val="28"/>
                <w:lang w:val="uk-UA"/>
              </w:rPr>
              <w:t>БГУ, 2017.</w:t>
            </w:r>
          </w:p>
        </w:tc>
      </w:tr>
      <w:tr w:rsidR="00C47FEF" w:rsidRPr="00B107C0" w:rsidTr="00FA00EE">
        <w:tc>
          <w:tcPr>
            <w:tcW w:w="709" w:type="dxa"/>
            <w:shd w:val="clear" w:color="auto" w:fill="auto"/>
          </w:tcPr>
          <w:p w:rsidR="00C47FEF" w:rsidRPr="009221C3" w:rsidRDefault="00EC7B43"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8822" w:type="dxa"/>
            <w:shd w:val="clear" w:color="auto" w:fill="auto"/>
          </w:tcPr>
          <w:p w:rsidR="00C47FEF" w:rsidRPr="00660BED" w:rsidRDefault="00660BED" w:rsidP="00660BED">
            <w:pPr>
              <w:shd w:val="clear" w:color="auto" w:fill="FFFFFF"/>
              <w:spacing w:line="360" w:lineRule="auto"/>
              <w:jc w:val="both"/>
              <w:rPr>
                <w:rFonts w:ascii="Times New Roman" w:eastAsia="Times New Roman" w:hAnsi="Times New Roman" w:cs="Times New Roman"/>
                <w:sz w:val="28"/>
                <w:szCs w:val="28"/>
                <w:lang w:val="uk-UA"/>
              </w:rPr>
            </w:pPr>
            <w:r w:rsidRPr="00660BED">
              <w:rPr>
                <w:rFonts w:ascii="Times New Roman" w:eastAsia="Times New Roman" w:hAnsi="Times New Roman" w:cs="Times New Roman"/>
                <w:sz w:val="28"/>
                <w:szCs w:val="28"/>
                <w:lang w:val="uk-UA"/>
              </w:rPr>
              <w:t>Dreyer, Schmitt. Совершенствуем знание немецкого языка: учебное пособие. – К</w:t>
            </w:r>
            <w:r w:rsidR="001B2B02">
              <w:rPr>
                <w:rFonts w:ascii="Times New Roman" w:eastAsia="Times New Roman" w:hAnsi="Times New Roman" w:cs="Times New Roman"/>
                <w:sz w:val="28"/>
                <w:szCs w:val="28"/>
                <w:lang w:val="uk-UA"/>
              </w:rPr>
              <w:t xml:space="preserve">. </w:t>
            </w:r>
            <w:r w:rsidRPr="00660BED">
              <w:rPr>
                <w:rFonts w:ascii="Times New Roman" w:eastAsia="Times New Roman" w:hAnsi="Times New Roman" w:cs="Times New Roman"/>
                <w:sz w:val="28"/>
                <w:szCs w:val="28"/>
                <w:lang w:val="uk-UA"/>
              </w:rPr>
              <w:t>: Методика, 2000. – 336 с.</w:t>
            </w:r>
          </w:p>
        </w:tc>
      </w:tr>
    </w:tbl>
    <w:p w:rsidR="00C47FEF" w:rsidRPr="003657AC" w:rsidRDefault="00C47FEF" w:rsidP="00C47FEF">
      <w:pPr>
        <w:jc w:val="center"/>
        <w:rPr>
          <w:rFonts w:ascii="Times New Roman" w:eastAsia="Times New Roman" w:hAnsi="Times New Roman" w:cs="Times New Roman"/>
          <w:sz w:val="28"/>
          <w:lang w:val="uk-UA"/>
        </w:rPr>
      </w:pPr>
    </w:p>
    <w:p w:rsidR="00C47FEF" w:rsidRPr="003657AC" w:rsidRDefault="00C47FEF" w:rsidP="00C47FEF">
      <w:pPr>
        <w:spacing w:after="120"/>
        <w:jc w:val="center"/>
        <w:rPr>
          <w:lang w:val="uk-UA"/>
        </w:rPr>
      </w:pPr>
      <w:r w:rsidRPr="003657AC">
        <w:rPr>
          <w:rFonts w:ascii="Times New Roman" w:eastAsia="Times New Roman" w:hAnsi="Times New Roman" w:cs="Times New Roman"/>
          <w:sz w:val="28"/>
          <w:lang w:val="uk-UA"/>
        </w:rPr>
        <w:t>Допоміжна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E1B92" w:rsidRPr="00B107C0" w:rsidTr="00FA00EE">
        <w:tc>
          <w:tcPr>
            <w:tcW w:w="709" w:type="dxa"/>
            <w:shd w:val="clear" w:color="auto" w:fill="auto"/>
          </w:tcPr>
          <w:p w:rsidR="00CE1B92" w:rsidRPr="00656575" w:rsidRDefault="00660BED"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8822" w:type="dxa"/>
            <w:shd w:val="clear" w:color="auto" w:fill="auto"/>
          </w:tcPr>
          <w:p w:rsidR="00CE1B92" w:rsidRDefault="001B2B02" w:rsidP="00CE1B92">
            <w:pPr>
              <w:pStyle w:val="a8"/>
              <w:spacing w:before="0" w:beforeAutospacing="0" w:after="0" w:afterAutospacing="0" w:line="360" w:lineRule="auto"/>
              <w:jc w:val="both"/>
              <w:rPr>
                <w:rStyle w:val="fontstyle01"/>
                <w:color w:val="auto"/>
                <w:sz w:val="28"/>
                <w:szCs w:val="28"/>
              </w:rPr>
            </w:pPr>
            <w:r>
              <w:rPr>
                <w:rStyle w:val="fontstyle01"/>
                <w:color w:val="auto"/>
                <w:sz w:val="28"/>
                <w:szCs w:val="28"/>
              </w:rPr>
              <w:t>Кривенко</w:t>
            </w:r>
            <w:r>
              <w:rPr>
                <w:rStyle w:val="fontstyle01"/>
                <w:color w:val="auto"/>
                <w:sz w:val="28"/>
                <w:szCs w:val="28"/>
                <w:lang w:val="uk-UA"/>
              </w:rPr>
              <w:t> </w:t>
            </w:r>
            <w:r w:rsidR="00CE1B92" w:rsidRPr="00CE1B92">
              <w:rPr>
                <w:rStyle w:val="fontstyle01"/>
                <w:color w:val="auto"/>
                <w:sz w:val="28"/>
                <w:szCs w:val="28"/>
              </w:rPr>
              <w:t>В.</w:t>
            </w:r>
            <w:r>
              <w:rPr>
                <w:rStyle w:val="fontstyle01"/>
                <w:color w:val="auto"/>
                <w:sz w:val="28"/>
                <w:szCs w:val="28"/>
                <w:lang w:val="uk-UA"/>
              </w:rPr>
              <w:t> </w:t>
            </w:r>
            <w:r w:rsidR="00CE1B92" w:rsidRPr="00CE1B92">
              <w:rPr>
                <w:rStyle w:val="fontstyle01"/>
                <w:color w:val="auto"/>
                <w:sz w:val="28"/>
                <w:szCs w:val="28"/>
              </w:rPr>
              <w:t>П., Дани</w:t>
            </w:r>
            <w:r>
              <w:rPr>
                <w:rStyle w:val="fontstyle01"/>
                <w:color w:val="auto"/>
                <w:sz w:val="28"/>
                <w:szCs w:val="28"/>
              </w:rPr>
              <w:t>льченко</w:t>
            </w:r>
            <w:r>
              <w:rPr>
                <w:rStyle w:val="fontstyle01"/>
                <w:color w:val="auto"/>
                <w:sz w:val="28"/>
                <w:szCs w:val="28"/>
                <w:lang w:val="uk-UA"/>
              </w:rPr>
              <w:t> </w:t>
            </w:r>
            <w:r w:rsidR="00CE1B92" w:rsidRPr="00CE1B92">
              <w:rPr>
                <w:rStyle w:val="fontstyle01"/>
                <w:color w:val="auto"/>
                <w:sz w:val="28"/>
                <w:szCs w:val="28"/>
              </w:rPr>
              <w:t>Д.</w:t>
            </w:r>
            <w:r>
              <w:rPr>
                <w:rStyle w:val="fontstyle01"/>
                <w:color w:val="auto"/>
                <w:sz w:val="28"/>
                <w:szCs w:val="28"/>
                <w:lang w:val="uk-UA"/>
              </w:rPr>
              <w:t> </w:t>
            </w:r>
            <w:r>
              <w:rPr>
                <w:rStyle w:val="fontstyle01"/>
                <w:color w:val="auto"/>
                <w:sz w:val="28"/>
                <w:szCs w:val="28"/>
              </w:rPr>
              <w:t>О., Прасол</w:t>
            </w:r>
            <w:r>
              <w:rPr>
                <w:rStyle w:val="fontstyle01"/>
                <w:color w:val="auto"/>
                <w:sz w:val="28"/>
                <w:szCs w:val="28"/>
                <w:lang w:val="uk-UA"/>
              </w:rPr>
              <w:t> </w:t>
            </w:r>
            <w:r w:rsidR="00CE1B92" w:rsidRPr="00CE1B92">
              <w:rPr>
                <w:rStyle w:val="fontstyle01"/>
                <w:color w:val="auto"/>
                <w:sz w:val="28"/>
                <w:szCs w:val="28"/>
              </w:rPr>
              <w:t>К.</w:t>
            </w:r>
            <w:r>
              <w:rPr>
                <w:rStyle w:val="fontstyle01"/>
                <w:color w:val="auto"/>
                <w:sz w:val="28"/>
                <w:szCs w:val="28"/>
                <w:lang w:val="uk-UA"/>
              </w:rPr>
              <w:t> </w:t>
            </w:r>
            <w:r w:rsidR="00CE1B92" w:rsidRPr="00CE1B92">
              <w:rPr>
                <w:rStyle w:val="fontstyle01"/>
                <w:color w:val="auto"/>
                <w:sz w:val="28"/>
                <w:szCs w:val="28"/>
              </w:rPr>
              <w:t>Ю. Вступ до усного послідовного</w:t>
            </w:r>
            <w:r w:rsidR="00CE1B92">
              <w:rPr>
                <w:rStyle w:val="fontstyle01"/>
                <w:color w:val="auto"/>
                <w:sz w:val="28"/>
                <w:szCs w:val="28"/>
                <w:lang w:val="uk-UA"/>
              </w:rPr>
              <w:t xml:space="preserve"> </w:t>
            </w:r>
            <w:r w:rsidR="00CE1B92" w:rsidRPr="00CE1B92">
              <w:rPr>
                <w:rStyle w:val="fontstyle01"/>
                <w:color w:val="auto"/>
                <w:sz w:val="28"/>
                <w:szCs w:val="28"/>
              </w:rPr>
              <w:t>перекладу. – Х.</w:t>
            </w:r>
            <w:r>
              <w:rPr>
                <w:rStyle w:val="fontstyle01"/>
                <w:color w:val="auto"/>
                <w:sz w:val="28"/>
                <w:szCs w:val="28"/>
                <w:lang w:val="uk-UA"/>
              </w:rPr>
              <w:t xml:space="preserve"> </w:t>
            </w:r>
            <w:r w:rsidR="00CE1B92" w:rsidRPr="00CE1B92">
              <w:rPr>
                <w:rStyle w:val="fontstyle01"/>
                <w:color w:val="auto"/>
                <w:sz w:val="28"/>
                <w:szCs w:val="28"/>
              </w:rPr>
              <w:t>: ХНУ імені В.</w:t>
            </w:r>
            <w:r>
              <w:rPr>
                <w:rStyle w:val="fontstyle01"/>
                <w:color w:val="auto"/>
                <w:sz w:val="28"/>
                <w:szCs w:val="28"/>
                <w:lang w:val="uk-UA"/>
              </w:rPr>
              <w:t> </w:t>
            </w:r>
            <w:r>
              <w:rPr>
                <w:rStyle w:val="fontstyle01"/>
                <w:color w:val="auto"/>
                <w:sz w:val="28"/>
                <w:szCs w:val="28"/>
              </w:rPr>
              <w:t>Н.</w:t>
            </w:r>
            <w:r>
              <w:rPr>
                <w:rStyle w:val="fontstyle01"/>
                <w:color w:val="auto"/>
                <w:sz w:val="28"/>
                <w:szCs w:val="28"/>
                <w:lang w:val="uk-UA"/>
              </w:rPr>
              <w:t> </w:t>
            </w:r>
            <w:r w:rsidR="00CE1B92" w:rsidRPr="00CE1B92">
              <w:rPr>
                <w:rStyle w:val="fontstyle01"/>
                <w:color w:val="auto"/>
                <w:sz w:val="28"/>
                <w:szCs w:val="28"/>
              </w:rPr>
              <w:t>Каразіна, 2005. – 48 с.</w:t>
            </w:r>
          </w:p>
        </w:tc>
      </w:tr>
      <w:tr w:rsidR="00CE1B92" w:rsidRPr="00B107C0" w:rsidTr="00CE1B92">
        <w:trPr>
          <w:trHeight w:val="1052"/>
        </w:trPr>
        <w:tc>
          <w:tcPr>
            <w:tcW w:w="709" w:type="dxa"/>
            <w:shd w:val="clear" w:color="auto" w:fill="auto"/>
          </w:tcPr>
          <w:p w:rsidR="00CE1B92" w:rsidRPr="00656575" w:rsidRDefault="00660BED"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8822" w:type="dxa"/>
            <w:shd w:val="clear" w:color="auto" w:fill="auto"/>
          </w:tcPr>
          <w:p w:rsidR="00CE1B92" w:rsidRPr="00CE1B92" w:rsidRDefault="001B2B02" w:rsidP="001B2B02">
            <w:pPr>
              <w:pStyle w:val="a8"/>
              <w:spacing w:before="0" w:beforeAutospacing="0" w:after="0" w:afterAutospacing="0" w:line="360" w:lineRule="auto"/>
              <w:jc w:val="both"/>
              <w:rPr>
                <w:rStyle w:val="fontstyle01"/>
                <w:color w:val="auto"/>
                <w:sz w:val="28"/>
                <w:szCs w:val="28"/>
                <w:lang w:val="uk-UA"/>
              </w:rPr>
            </w:pPr>
            <w:r>
              <w:rPr>
                <w:sz w:val="28"/>
                <w:szCs w:val="28"/>
                <w:lang w:val="uk-UA"/>
              </w:rPr>
              <w:t>Ятель </w:t>
            </w:r>
            <w:r w:rsidR="00CE1B92" w:rsidRPr="008F1FB6">
              <w:rPr>
                <w:sz w:val="28"/>
                <w:szCs w:val="28"/>
                <w:lang w:val="uk-UA"/>
              </w:rPr>
              <w:t>Г.</w:t>
            </w:r>
            <w:r>
              <w:rPr>
                <w:sz w:val="28"/>
                <w:szCs w:val="28"/>
                <w:lang w:val="uk-UA"/>
              </w:rPr>
              <w:t> </w:t>
            </w:r>
            <w:r w:rsidR="00CE1B92" w:rsidRPr="008F1FB6">
              <w:rPr>
                <w:sz w:val="28"/>
                <w:szCs w:val="28"/>
                <w:lang w:val="uk-UA"/>
              </w:rPr>
              <w:t>П. Німецька мова. Поглиблений курс /</w:t>
            </w:r>
            <w:r w:rsidR="00CE1B92">
              <w:rPr>
                <w:sz w:val="28"/>
                <w:szCs w:val="28"/>
                <w:lang w:val="uk-UA"/>
              </w:rPr>
              <w:t xml:space="preserve"> </w:t>
            </w:r>
            <w:r w:rsidR="00CE1B92" w:rsidRPr="008F1FB6">
              <w:rPr>
                <w:sz w:val="28"/>
                <w:szCs w:val="28"/>
                <w:lang w:val="uk-UA"/>
              </w:rPr>
              <w:t>Г.</w:t>
            </w:r>
            <w:r>
              <w:rPr>
                <w:sz w:val="28"/>
                <w:szCs w:val="28"/>
                <w:lang w:val="uk-UA"/>
              </w:rPr>
              <w:t> П. </w:t>
            </w:r>
            <w:r w:rsidR="00CE1B92" w:rsidRPr="008F1FB6">
              <w:rPr>
                <w:sz w:val="28"/>
                <w:szCs w:val="28"/>
                <w:lang w:val="uk-UA"/>
              </w:rPr>
              <w:t>Ятель</w:t>
            </w:r>
            <w:r w:rsidR="00CE1B92">
              <w:rPr>
                <w:sz w:val="28"/>
                <w:szCs w:val="28"/>
                <w:lang w:val="uk-UA"/>
              </w:rPr>
              <w:t>, І.</w:t>
            </w:r>
            <w:r>
              <w:rPr>
                <w:sz w:val="28"/>
                <w:szCs w:val="28"/>
                <w:lang w:val="uk-UA"/>
              </w:rPr>
              <w:t> О. </w:t>
            </w:r>
            <w:r w:rsidR="00CE1B92">
              <w:rPr>
                <w:sz w:val="28"/>
                <w:szCs w:val="28"/>
                <w:lang w:val="uk-UA"/>
              </w:rPr>
              <w:t>Гіленко, Л.</w:t>
            </w:r>
            <w:r>
              <w:rPr>
                <w:sz w:val="28"/>
                <w:szCs w:val="28"/>
                <w:lang w:val="uk-UA"/>
              </w:rPr>
              <w:t> Я. </w:t>
            </w:r>
            <w:r w:rsidR="00CE1B92">
              <w:rPr>
                <w:sz w:val="28"/>
                <w:szCs w:val="28"/>
                <w:lang w:val="uk-UA"/>
              </w:rPr>
              <w:t xml:space="preserve">Мариненко, </w:t>
            </w:r>
            <w:r w:rsidR="00CE1B92" w:rsidRPr="008F1FB6">
              <w:rPr>
                <w:sz w:val="28"/>
                <w:szCs w:val="28"/>
                <w:lang w:val="uk-UA"/>
              </w:rPr>
              <w:t>Т.</w:t>
            </w:r>
            <w:r>
              <w:rPr>
                <w:sz w:val="28"/>
                <w:szCs w:val="28"/>
                <w:lang w:val="uk-UA"/>
              </w:rPr>
              <w:t> С. </w:t>
            </w:r>
            <w:r w:rsidR="00CE1B92" w:rsidRPr="008F1FB6">
              <w:rPr>
                <w:sz w:val="28"/>
                <w:szCs w:val="28"/>
                <w:lang w:val="uk-UA"/>
              </w:rPr>
              <w:t>Мироненко. – К.</w:t>
            </w:r>
            <w:r>
              <w:rPr>
                <w:sz w:val="28"/>
                <w:szCs w:val="28"/>
                <w:lang w:val="uk-UA"/>
              </w:rPr>
              <w:t xml:space="preserve"> </w:t>
            </w:r>
            <w:r w:rsidR="00CE1B92" w:rsidRPr="008F1FB6">
              <w:rPr>
                <w:sz w:val="28"/>
                <w:szCs w:val="28"/>
                <w:lang w:val="uk-UA"/>
              </w:rPr>
              <w:t>: Вища школа, 2002. – 214 с.</w:t>
            </w:r>
          </w:p>
        </w:tc>
      </w:tr>
      <w:tr w:rsidR="008F1FB6" w:rsidRPr="00B107C0" w:rsidTr="00FA00EE">
        <w:tc>
          <w:tcPr>
            <w:tcW w:w="709" w:type="dxa"/>
            <w:shd w:val="clear" w:color="auto" w:fill="auto"/>
          </w:tcPr>
          <w:p w:rsidR="008F1FB6" w:rsidRPr="00656575" w:rsidRDefault="00660BED"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8822" w:type="dxa"/>
            <w:shd w:val="clear" w:color="auto" w:fill="auto"/>
          </w:tcPr>
          <w:p w:rsidR="008F1FB6" w:rsidRPr="001B2B02" w:rsidRDefault="008F1FB6" w:rsidP="001B2B02">
            <w:pPr>
              <w:pStyle w:val="a8"/>
              <w:spacing w:before="0" w:beforeAutospacing="0" w:after="0" w:afterAutospacing="0" w:line="360" w:lineRule="auto"/>
              <w:jc w:val="both"/>
              <w:rPr>
                <w:sz w:val="28"/>
                <w:szCs w:val="28"/>
                <w:lang w:val="uk-UA"/>
              </w:rPr>
            </w:pPr>
            <w:r>
              <w:rPr>
                <w:rStyle w:val="fontstyle01"/>
                <w:color w:val="auto"/>
                <w:sz w:val="28"/>
                <w:szCs w:val="28"/>
              </w:rPr>
              <w:t>Але</w:t>
            </w:r>
            <w:r w:rsidR="001B2B02">
              <w:rPr>
                <w:rStyle w:val="fontstyle01"/>
                <w:color w:val="auto"/>
                <w:sz w:val="28"/>
                <w:szCs w:val="28"/>
              </w:rPr>
              <w:t>ксеева</w:t>
            </w:r>
            <w:r w:rsidR="001B2B02">
              <w:rPr>
                <w:rStyle w:val="fontstyle01"/>
                <w:color w:val="auto"/>
                <w:sz w:val="28"/>
                <w:szCs w:val="28"/>
                <w:lang w:val="uk-UA"/>
              </w:rPr>
              <w:t> </w:t>
            </w:r>
            <w:r w:rsidRPr="008F1FB6">
              <w:rPr>
                <w:rStyle w:val="fontstyle01"/>
                <w:color w:val="auto"/>
                <w:sz w:val="28"/>
                <w:szCs w:val="28"/>
              </w:rPr>
              <w:t>И.</w:t>
            </w:r>
            <w:r w:rsidR="001B2B02">
              <w:rPr>
                <w:rStyle w:val="fontstyle01"/>
                <w:color w:val="auto"/>
                <w:sz w:val="28"/>
                <w:szCs w:val="28"/>
                <w:lang w:val="uk-UA"/>
              </w:rPr>
              <w:t> </w:t>
            </w:r>
            <w:r w:rsidRPr="008F1FB6">
              <w:rPr>
                <w:rStyle w:val="fontstyle01"/>
                <w:color w:val="auto"/>
                <w:sz w:val="28"/>
                <w:szCs w:val="28"/>
              </w:rPr>
              <w:t xml:space="preserve">С. Письменный перевод. Немецкий язык: Учебник. </w:t>
            </w:r>
            <w:r w:rsidR="001B2B02">
              <w:rPr>
                <w:rStyle w:val="fontstyle01"/>
                <w:color w:val="auto"/>
                <w:sz w:val="28"/>
                <w:szCs w:val="28"/>
              </w:rPr>
              <w:t>–</w:t>
            </w:r>
            <w:r w:rsidRPr="008F1FB6">
              <w:rPr>
                <w:rStyle w:val="fontstyle01"/>
                <w:color w:val="auto"/>
                <w:sz w:val="28"/>
                <w:szCs w:val="28"/>
              </w:rPr>
              <w:t xml:space="preserve"> СПб.</w:t>
            </w:r>
            <w:r w:rsidR="001B2B02">
              <w:rPr>
                <w:rStyle w:val="fontstyle01"/>
                <w:color w:val="auto"/>
                <w:sz w:val="28"/>
                <w:szCs w:val="28"/>
                <w:lang w:val="uk-UA"/>
              </w:rPr>
              <w:t xml:space="preserve"> </w:t>
            </w:r>
            <w:r w:rsidRPr="008F1FB6">
              <w:rPr>
                <w:rStyle w:val="fontstyle01"/>
                <w:color w:val="auto"/>
                <w:sz w:val="28"/>
                <w:szCs w:val="28"/>
              </w:rPr>
              <w:t>: Союз, 2006</w:t>
            </w:r>
            <w:r w:rsidR="001B2B02">
              <w:rPr>
                <w:rStyle w:val="fontstyle01"/>
                <w:color w:val="auto"/>
                <w:sz w:val="28"/>
                <w:szCs w:val="28"/>
                <w:lang w:val="uk-UA"/>
              </w:rPr>
              <w:t>.</w:t>
            </w:r>
          </w:p>
        </w:tc>
      </w:tr>
      <w:tr w:rsidR="008F1FB6" w:rsidRPr="001B2B02" w:rsidTr="001B507B">
        <w:trPr>
          <w:trHeight w:val="1453"/>
        </w:trPr>
        <w:tc>
          <w:tcPr>
            <w:tcW w:w="709" w:type="dxa"/>
            <w:shd w:val="clear" w:color="auto" w:fill="auto"/>
          </w:tcPr>
          <w:p w:rsidR="008F1FB6" w:rsidRPr="00656575" w:rsidRDefault="00660BED"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822" w:type="dxa"/>
            <w:shd w:val="clear" w:color="auto" w:fill="auto"/>
          </w:tcPr>
          <w:p w:rsidR="00EC7B43" w:rsidRPr="001B2B02" w:rsidRDefault="001B2B02" w:rsidP="001B2B02">
            <w:pPr>
              <w:pStyle w:val="a8"/>
              <w:spacing w:before="0" w:beforeAutospacing="0" w:after="0" w:afterAutospacing="0" w:line="360" w:lineRule="auto"/>
              <w:jc w:val="both"/>
              <w:rPr>
                <w:rStyle w:val="fontstyle01"/>
                <w:sz w:val="28"/>
                <w:szCs w:val="28"/>
                <w:lang w:val="uk-UA"/>
              </w:rPr>
            </w:pPr>
            <w:r w:rsidRPr="001B2B02">
              <w:rPr>
                <w:rStyle w:val="fontstyle01"/>
                <w:sz w:val="28"/>
                <w:szCs w:val="28"/>
                <w:lang w:val="uk-UA"/>
              </w:rPr>
              <w:t>Алексеева</w:t>
            </w:r>
            <w:r>
              <w:rPr>
                <w:rStyle w:val="fontstyle01"/>
                <w:sz w:val="28"/>
                <w:szCs w:val="28"/>
                <w:lang w:val="uk-UA"/>
              </w:rPr>
              <w:t> </w:t>
            </w:r>
            <w:r w:rsidR="008F1FB6" w:rsidRPr="001B2B02">
              <w:rPr>
                <w:rStyle w:val="fontstyle01"/>
                <w:sz w:val="28"/>
                <w:szCs w:val="28"/>
                <w:lang w:val="uk-UA"/>
              </w:rPr>
              <w:t>И.</w:t>
            </w:r>
            <w:r>
              <w:rPr>
                <w:rStyle w:val="fontstyle01"/>
                <w:sz w:val="28"/>
                <w:szCs w:val="28"/>
                <w:lang w:val="uk-UA"/>
              </w:rPr>
              <w:t> </w:t>
            </w:r>
            <w:r w:rsidR="008F1FB6" w:rsidRPr="001B2B02">
              <w:rPr>
                <w:rStyle w:val="fontstyle01"/>
                <w:sz w:val="28"/>
                <w:szCs w:val="28"/>
                <w:lang w:val="uk-UA"/>
              </w:rPr>
              <w:t>С. Профессиональный тренинг переводчика: Учебное пособие по устному</w:t>
            </w:r>
            <w:r w:rsidR="008F1FB6" w:rsidRPr="001B2B02">
              <w:rPr>
                <w:color w:val="000000"/>
                <w:sz w:val="28"/>
                <w:szCs w:val="28"/>
                <w:lang w:val="uk-UA"/>
              </w:rPr>
              <w:t xml:space="preserve"> </w:t>
            </w:r>
            <w:r w:rsidR="008F1FB6" w:rsidRPr="001B2B02">
              <w:rPr>
                <w:rStyle w:val="fontstyle01"/>
                <w:sz w:val="28"/>
                <w:szCs w:val="28"/>
                <w:lang w:val="uk-UA"/>
              </w:rPr>
              <w:t xml:space="preserve">и письменному переводу для переводчиков и преподавателей. </w:t>
            </w:r>
            <w:r>
              <w:rPr>
                <w:rStyle w:val="fontstyle01"/>
                <w:sz w:val="28"/>
                <w:szCs w:val="28"/>
                <w:lang w:val="uk-UA"/>
              </w:rPr>
              <w:t xml:space="preserve">– </w:t>
            </w:r>
            <w:r w:rsidR="008F1FB6" w:rsidRPr="001B2B02">
              <w:rPr>
                <w:rStyle w:val="fontstyle01"/>
                <w:sz w:val="28"/>
                <w:szCs w:val="28"/>
                <w:lang w:val="uk-UA"/>
              </w:rPr>
              <w:t>СПб.</w:t>
            </w:r>
            <w:r>
              <w:rPr>
                <w:rStyle w:val="fontstyle01"/>
                <w:sz w:val="28"/>
                <w:szCs w:val="28"/>
                <w:lang w:val="uk-UA"/>
              </w:rPr>
              <w:t xml:space="preserve"> </w:t>
            </w:r>
            <w:r w:rsidR="008F1FB6" w:rsidRPr="001B2B02">
              <w:rPr>
                <w:rStyle w:val="fontstyle01"/>
                <w:sz w:val="28"/>
                <w:szCs w:val="28"/>
                <w:lang w:val="uk-UA"/>
              </w:rPr>
              <w:t>: Издательство</w:t>
            </w:r>
            <w:r w:rsidR="008F1FB6" w:rsidRPr="001B2B02">
              <w:rPr>
                <w:color w:val="000000"/>
                <w:sz w:val="28"/>
                <w:szCs w:val="28"/>
                <w:lang w:val="uk-UA"/>
              </w:rPr>
              <w:t xml:space="preserve"> </w:t>
            </w:r>
            <w:r w:rsidR="008F1FB6">
              <w:rPr>
                <w:rStyle w:val="fontstyle01"/>
                <w:sz w:val="28"/>
                <w:szCs w:val="28"/>
                <w:lang w:val="uk-UA"/>
              </w:rPr>
              <w:t>«</w:t>
            </w:r>
            <w:r w:rsidR="008F1FB6" w:rsidRPr="001B2B02">
              <w:rPr>
                <w:rStyle w:val="fontstyle01"/>
                <w:sz w:val="28"/>
                <w:szCs w:val="28"/>
                <w:lang w:val="uk-UA"/>
              </w:rPr>
              <w:t>Союз</w:t>
            </w:r>
            <w:r w:rsidR="008F1FB6">
              <w:rPr>
                <w:rStyle w:val="fontstyle01"/>
                <w:sz w:val="28"/>
                <w:szCs w:val="28"/>
                <w:lang w:val="uk-UA"/>
              </w:rPr>
              <w:t>»</w:t>
            </w:r>
            <w:r w:rsidR="008F1FB6" w:rsidRPr="001B2B02">
              <w:rPr>
                <w:rStyle w:val="fontstyle01"/>
                <w:sz w:val="28"/>
                <w:szCs w:val="28"/>
                <w:lang w:val="uk-UA"/>
              </w:rPr>
              <w:t xml:space="preserve">. 2001. </w:t>
            </w:r>
            <w:r>
              <w:rPr>
                <w:rStyle w:val="fontstyle01"/>
                <w:sz w:val="28"/>
                <w:szCs w:val="28"/>
                <w:lang w:val="uk-UA"/>
              </w:rPr>
              <w:t>–</w:t>
            </w:r>
            <w:r w:rsidR="008F1FB6" w:rsidRPr="001B2B02">
              <w:rPr>
                <w:rStyle w:val="fontstyle01"/>
                <w:sz w:val="28"/>
                <w:szCs w:val="28"/>
                <w:lang w:val="uk-UA"/>
              </w:rPr>
              <w:t xml:space="preserve"> 288 с. (36 экз.)</w:t>
            </w:r>
          </w:p>
        </w:tc>
      </w:tr>
      <w:tr w:rsidR="000E30BF" w:rsidRPr="00EB31EF" w:rsidTr="000E30BF">
        <w:trPr>
          <w:trHeight w:val="416"/>
        </w:trPr>
        <w:tc>
          <w:tcPr>
            <w:tcW w:w="709" w:type="dxa"/>
            <w:shd w:val="clear" w:color="auto" w:fill="auto"/>
          </w:tcPr>
          <w:p w:rsidR="000E30BF" w:rsidRDefault="000E30B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822" w:type="dxa"/>
            <w:shd w:val="clear" w:color="auto" w:fill="auto"/>
          </w:tcPr>
          <w:p w:rsidR="000E30BF" w:rsidRPr="000E30BF" w:rsidRDefault="001B2B02" w:rsidP="000E30BF">
            <w:pPr>
              <w:spacing w:line="360" w:lineRule="auto"/>
              <w:jc w:val="both"/>
              <w:rPr>
                <w:rStyle w:val="fontstyle01"/>
                <w:rFonts w:eastAsia="Times New Roman"/>
                <w:b/>
                <w:color w:val="auto"/>
                <w:sz w:val="28"/>
                <w:szCs w:val="20"/>
                <w:lang w:val="uk-UA"/>
              </w:rPr>
            </w:pPr>
            <w:r>
              <w:rPr>
                <w:rFonts w:ascii="Times New Roman" w:hAnsi="Times New Roman" w:cs="Times New Roman"/>
                <w:sz w:val="28"/>
                <w:szCs w:val="28"/>
                <w:lang w:val="de-DE"/>
              </w:rPr>
              <w:t>Lingenhöhl</w:t>
            </w:r>
            <w:r>
              <w:rPr>
                <w:rFonts w:ascii="Times New Roman" w:hAnsi="Times New Roman" w:cs="Times New Roman"/>
                <w:sz w:val="28"/>
                <w:szCs w:val="28"/>
                <w:lang w:val="uk-UA"/>
              </w:rPr>
              <w:t> </w:t>
            </w:r>
            <w:r w:rsidR="000E30BF" w:rsidRPr="000E30BF">
              <w:rPr>
                <w:rFonts w:ascii="Times New Roman" w:hAnsi="Times New Roman" w:cs="Times New Roman"/>
                <w:sz w:val="28"/>
                <w:szCs w:val="28"/>
                <w:lang w:val="de-DE"/>
              </w:rPr>
              <w:t xml:space="preserve">D. </w:t>
            </w:r>
            <w:r w:rsidR="000E30BF" w:rsidRPr="000E30BF">
              <w:rPr>
                <w:rFonts w:ascii="Times New Roman" w:eastAsia="Times New Roman" w:hAnsi="Times New Roman" w:cs="Times New Roman"/>
                <w:sz w:val="28"/>
                <w:szCs w:val="28"/>
                <w:lang w:val="de-DE"/>
              </w:rPr>
              <w:t>Freisetzung</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der</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Starlink</w:t>
            </w:r>
            <w:r w:rsidR="000E30BF" w:rsidRPr="000E30BF">
              <w:rPr>
                <w:rFonts w:ascii="Times New Roman" w:eastAsia="Times New Roman" w:hAnsi="Times New Roman" w:cs="Times New Roman"/>
                <w:sz w:val="28"/>
                <w:szCs w:val="28"/>
                <w:lang w:val="uk-UA"/>
              </w:rPr>
              <w:t>-</w:t>
            </w:r>
            <w:r w:rsidR="000E30BF" w:rsidRPr="000E30BF">
              <w:rPr>
                <w:rFonts w:ascii="Times New Roman" w:eastAsia="Times New Roman" w:hAnsi="Times New Roman" w:cs="Times New Roman"/>
                <w:sz w:val="28"/>
                <w:szCs w:val="28"/>
                <w:lang w:val="de-DE"/>
              </w:rPr>
              <w:t>Satelliten</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war</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wom</w:t>
            </w:r>
            <w:r w:rsidR="000E30BF" w:rsidRPr="000E30BF">
              <w:rPr>
                <w:rFonts w:ascii="Times New Roman" w:eastAsia="Times New Roman" w:hAnsi="Times New Roman" w:cs="Times New Roman"/>
                <w:sz w:val="28"/>
                <w:szCs w:val="28"/>
                <w:lang w:val="uk-UA"/>
              </w:rPr>
              <w:t>ö</w:t>
            </w:r>
            <w:r w:rsidR="000E30BF" w:rsidRPr="000E30BF">
              <w:rPr>
                <w:rFonts w:ascii="Times New Roman" w:eastAsia="Times New Roman" w:hAnsi="Times New Roman" w:cs="Times New Roman"/>
                <w:sz w:val="28"/>
                <w:szCs w:val="28"/>
                <w:lang w:val="de-DE"/>
              </w:rPr>
              <w:t>glich</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rechtswidrig</w:t>
            </w:r>
            <w:r w:rsidR="000E30BF" w:rsidRPr="000E30BF">
              <w:rPr>
                <w:rFonts w:ascii="Times New Roman" w:eastAsia="Times New Roman" w:hAnsi="Times New Roman" w:cs="Times New Roman"/>
                <w:sz w:val="28"/>
                <w:szCs w:val="28"/>
                <w:lang w:val="uk-UA"/>
              </w:rPr>
              <w:t xml:space="preserve"> </w:t>
            </w:r>
            <w:r w:rsidR="000E30BF" w:rsidRPr="000E30BF">
              <w:rPr>
                <w:rFonts w:ascii="Times New Roman" w:eastAsia="Times New Roman" w:hAnsi="Times New Roman" w:cs="Times New Roman"/>
                <w:sz w:val="28"/>
                <w:szCs w:val="28"/>
                <w:lang w:val="de-DE"/>
              </w:rPr>
              <w:t>[</w:t>
            </w:r>
            <w:r w:rsidR="000E30BF" w:rsidRPr="000E30BF">
              <w:rPr>
                <w:rFonts w:ascii="Times New Roman" w:eastAsia="Times New Roman" w:hAnsi="Times New Roman" w:cs="Times New Roman"/>
                <w:sz w:val="28"/>
                <w:szCs w:val="28"/>
                <w:lang w:val="uk-UA"/>
              </w:rPr>
              <w:t>Електронний ресурс</w:t>
            </w:r>
            <w:r w:rsidR="000E30BF" w:rsidRPr="000E30BF">
              <w:rPr>
                <w:rFonts w:ascii="Times New Roman" w:eastAsia="Times New Roman" w:hAnsi="Times New Roman" w:cs="Times New Roman"/>
                <w:sz w:val="28"/>
                <w:szCs w:val="28"/>
                <w:lang w:val="de-DE"/>
              </w:rPr>
              <w:t>]</w:t>
            </w:r>
            <w:r w:rsidR="000E30BF" w:rsidRPr="000E30BF">
              <w:rPr>
                <w:rFonts w:ascii="Times New Roman" w:eastAsia="Times New Roman" w:hAnsi="Times New Roman" w:cs="Times New Roman"/>
                <w:sz w:val="28"/>
                <w:szCs w:val="28"/>
                <w:lang w:val="uk-UA"/>
              </w:rPr>
              <w:t xml:space="preserve"> / </w:t>
            </w:r>
            <w:r w:rsidR="000E30BF" w:rsidRPr="000E30BF">
              <w:rPr>
                <w:rFonts w:ascii="Times New Roman" w:hAnsi="Times New Roman" w:cs="Times New Roman"/>
                <w:sz w:val="28"/>
                <w:szCs w:val="28"/>
                <w:lang w:val="de-DE"/>
              </w:rPr>
              <w:t>D.</w:t>
            </w:r>
            <w:r>
              <w:rPr>
                <w:rFonts w:ascii="Times New Roman" w:hAnsi="Times New Roman" w:cs="Times New Roman"/>
                <w:sz w:val="28"/>
                <w:szCs w:val="28"/>
                <w:lang w:val="uk-UA"/>
              </w:rPr>
              <w:t> </w:t>
            </w:r>
            <w:r w:rsidR="000E30BF" w:rsidRPr="000E30BF">
              <w:rPr>
                <w:rFonts w:ascii="Times New Roman" w:hAnsi="Times New Roman" w:cs="Times New Roman"/>
                <w:sz w:val="28"/>
                <w:szCs w:val="28"/>
                <w:lang w:val="de-DE"/>
              </w:rPr>
              <w:t xml:space="preserve">Lingenhöhl. </w:t>
            </w:r>
            <w:r w:rsidR="000E30BF" w:rsidRPr="000E30BF">
              <w:rPr>
                <w:rFonts w:ascii="Times New Roman" w:hAnsi="Times New Roman" w:cs="Times New Roman"/>
                <w:sz w:val="28"/>
                <w:szCs w:val="28"/>
                <w:lang w:val="uk-UA"/>
              </w:rPr>
              <w:t xml:space="preserve">– Режим доступу: </w:t>
            </w:r>
            <w:hyperlink r:id="rId8" w:history="1">
              <w:r w:rsidR="000E30BF" w:rsidRPr="000E30BF">
                <w:rPr>
                  <w:rStyle w:val="af"/>
                  <w:rFonts w:ascii="Times New Roman" w:eastAsia="Times New Roman" w:hAnsi="Times New Roman" w:cs="Times New Roman"/>
                  <w:sz w:val="28"/>
                  <w:szCs w:val="28"/>
                  <w:lang w:val="uk-UA"/>
                </w:rPr>
                <w:t>https://www.spektrum.de/news/freisetzung-der-starlink-satelliten-war-womoeglich-rechtswidrig/1699698</w:t>
              </w:r>
            </w:hyperlink>
            <w:r w:rsidR="000E30BF" w:rsidRPr="000E30BF">
              <w:rPr>
                <w:rFonts w:ascii="Times New Roman" w:eastAsia="Times New Roman" w:hAnsi="Times New Roman" w:cs="Times New Roman"/>
                <w:sz w:val="24"/>
                <w:szCs w:val="24"/>
                <w:lang w:val="uk-UA"/>
              </w:rPr>
              <w:t xml:space="preserve">  </w:t>
            </w:r>
          </w:p>
        </w:tc>
      </w:tr>
      <w:tr w:rsidR="000E30BF" w:rsidRPr="00EB31EF" w:rsidTr="001B507B">
        <w:trPr>
          <w:trHeight w:val="1453"/>
        </w:trPr>
        <w:tc>
          <w:tcPr>
            <w:tcW w:w="709" w:type="dxa"/>
            <w:shd w:val="clear" w:color="auto" w:fill="auto"/>
          </w:tcPr>
          <w:p w:rsidR="000E30BF" w:rsidRDefault="000E30B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10</w:t>
            </w:r>
          </w:p>
        </w:tc>
        <w:tc>
          <w:tcPr>
            <w:tcW w:w="8822" w:type="dxa"/>
            <w:shd w:val="clear" w:color="auto" w:fill="auto"/>
          </w:tcPr>
          <w:p w:rsidR="000E30BF" w:rsidRPr="000E30BF" w:rsidRDefault="000E30BF" w:rsidP="001B2B02">
            <w:pPr>
              <w:spacing w:line="360" w:lineRule="auto"/>
              <w:jc w:val="both"/>
              <w:rPr>
                <w:rStyle w:val="fontstyle01"/>
                <w:rFonts w:eastAsia="Times New Roman"/>
                <w:b/>
                <w:color w:val="auto"/>
                <w:sz w:val="28"/>
                <w:szCs w:val="28"/>
                <w:lang w:val="uk-UA"/>
              </w:rPr>
            </w:pPr>
            <w:r w:rsidRPr="00CD2F06">
              <w:rPr>
                <w:rFonts w:ascii="Times New Roman" w:hAnsi="Times New Roman" w:cs="Times New Roman"/>
                <w:sz w:val="28"/>
                <w:szCs w:val="28"/>
                <w:lang w:val="de-DE"/>
              </w:rPr>
              <w:t>Schlichting</w:t>
            </w:r>
            <w:r w:rsidR="001B2B02">
              <w:rPr>
                <w:rFonts w:ascii="Times New Roman" w:hAnsi="Times New Roman" w:cs="Times New Roman"/>
                <w:sz w:val="28"/>
                <w:szCs w:val="28"/>
                <w:lang w:val="uk-UA"/>
              </w:rPr>
              <w:t> </w:t>
            </w:r>
            <w:r w:rsidRPr="00CD2F06">
              <w:rPr>
                <w:rFonts w:ascii="Times New Roman" w:hAnsi="Times New Roman" w:cs="Times New Roman"/>
                <w:sz w:val="28"/>
                <w:szCs w:val="28"/>
                <w:lang w:val="de-DE"/>
              </w:rPr>
              <w:t>H</w:t>
            </w:r>
            <w:r w:rsidRPr="000E30BF">
              <w:rPr>
                <w:rFonts w:ascii="Times New Roman" w:hAnsi="Times New Roman" w:cs="Times New Roman"/>
                <w:sz w:val="28"/>
                <w:szCs w:val="28"/>
                <w:lang w:val="uk-UA"/>
              </w:rPr>
              <w:t>.</w:t>
            </w:r>
            <w:r w:rsidR="001B2B02">
              <w:rPr>
                <w:rFonts w:ascii="Times New Roman" w:hAnsi="Times New Roman" w:cs="Times New Roman"/>
                <w:sz w:val="28"/>
                <w:szCs w:val="28"/>
                <w:lang w:val="uk-UA"/>
              </w:rPr>
              <w:t> </w:t>
            </w:r>
            <w:r w:rsidRPr="00CD2F06">
              <w:rPr>
                <w:rFonts w:ascii="Times New Roman" w:hAnsi="Times New Roman" w:cs="Times New Roman"/>
                <w:sz w:val="28"/>
                <w:szCs w:val="28"/>
                <w:lang w:val="de-DE"/>
              </w:rPr>
              <w:t>Joachim</w:t>
            </w:r>
            <w:r w:rsidRPr="000E30BF">
              <w:rPr>
                <w:rFonts w:ascii="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de-DE"/>
              </w:rPr>
              <w:t>Wenn</w:t>
            </w:r>
            <w:r w:rsidRPr="000E30BF">
              <w:rPr>
                <w:rFonts w:ascii="Times New Roman" w:eastAsia="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de-DE"/>
              </w:rPr>
              <w:t>Wasser</w:t>
            </w:r>
            <w:r w:rsidRPr="000E30BF">
              <w:rPr>
                <w:rFonts w:ascii="Times New Roman" w:eastAsia="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de-DE"/>
              </w:rPr>
              <w:t>zum</w:t>
            </w:r>
            <w:r w:rsidRPr="000E30BF">
              <w:rPr>
                <w:rFonts w:ascii="Times New Roman" w:eastAsia="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de-DE"/>
              </w:rPr>
              <w:t>Schmiermittel</w:t>
            </w:r>
            <w:r w:rsidRPr="000E30BF">
              <w:rPr>
                <w:rFonts w:ascii="Times New Roman" w:eastAsia="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de-DE"/>
              </w:rPr>
              <w:t>wird</w:t>
            </w:r>
            <w:r w:rsidRPr="000E30BF">
              <w:rPr>
                <w:rFonts w:ascii="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uk-UA"/>
              </w:rPr>
              <w:t xml:space="preserve">[Електронний ресурс] / </w:t>
            </w:r>
            <w:r w:rsidRPr="00CD2F06">
              <w:rPr>
                <w:rFonts w:ascii="Times New Roman" w:hAnsi="Times New Roman" w:cs="Times New Roman"/>
                <w:sz w:val="28"/>
                <w:szCs w:val="28"/>
                <w:lang w:val="de-DE"/>
              </w:rPr>
              <w:t>H</w:t>
            </w:r>
            <w:r w:rsidR="001B2B02">
              <w:rPr>
                <w:rFonts w:ascii="Times New Roman" w:hAnsi="Times New Roman" w:cs="Times New Roman"/>
                <w:sz w:val="28"/>
                <w:szCs w:val="28"/>
                <w:lang w:val="uk-UA"/>
              </w:rPr>
              <w:t>. </w:t>
            </w:r>
            <w:r w:rsidRPr="00CD2F06">
              <w:rPr>
                <w:rFonts w:ascii="Times New Roman" w:hAnsi="Times New Roman" w:cs="Times New Roman"/>
                <w:sz w:val="28"/>
                <w:szCs w:val="28"/>
                <w:lang w:val="de-DE"/>
              </w:rPr>
              <w:t>Joachim</w:t>
            </w:r>
            <w:r w:rsidR="001B2B02">
              <w:rPr>
                <w:rFonts w:ascii="Times New Roman" w:hAnsi="Times New Roman" w:cs="Times New Roman"/>
                <w:sz w:val="28"/>
                <w:szCs w:val="28"/>
                <w:lang w:val="uk-UA"/>
              </w:rPr>
              <w:t> </w:t>
            </w:r>
            <w:r w:rsidRPr="000E30BF">
              <w:rPr>
                <w:rFonts w:ascii="Times New Roman" w:hAnsi="Times New Roman" w:cs="Times New Roman"/>
                <w:sz w:val="28"/>
                <w:szCs w:val="28"/>
                <w:lang w:val="en-US"/>
              </w:rPr>
              <w:t>Schlichting</w:t>
            </w:r>
            <w:r w:rsidRPr="000E30BF">
              <w:rPr>
                <w:rFonts w:ascii="Times New Roman" w:hAnsi="Times New Roman" w:cs="Times New Roman"/>
                <w:sz w:val="28"/>
                <w:szCs w:val="28"/>
                <w:lang w:val="uk-UA"/>
              </w:rPr>
              <w:t>. – Режим доступу:</w:t>
            </w:r>
            <w:r w:rsidRPr="001B2B02">
              <w:rPr>
                <w:rFonts w:ascii="Times New Roman" w:hAnsi="Times New Roman" w:cs="Times New Roman"/>
                <w:sz w:val="28"/>
                <w:szCs w:val="28"/>
                <w:lang w:val="uk-UA"/>
              </w:rPr>
              <w:t xml:space="preserve"> </w:t>
            </w:r>
            <w:hyperlink r:id="rId9" w:history="1">
              <w:r w:rsidRPr="000E30BF">
                <w:rPr>
                  <w:rStyle w:val="af"/>
                  <w:rFonts w:ascii="Times New Roman" w:eastAsia="Times New Roman" w:hAnsi="Times New Roman" w:cs="Times New Roman"/>
                  <w:sz w:val="28"/>
                  <w:szCs w:val="28"/>
                  <w:lang w:val="uk-UA"/>
                </w:rPr>
                <w:t>https://www.spektrum.de/wissen/nano-eis-macht-wasser-zum-schmiermittel/1788053</w:t>
              </w:r>
            </w:hyperlink>
          </w:p>
        </w:tc>
      </w:tr>
      <w:tr w:rsidR="000E30BF" w:rsidRPr="00EB31EF" w:rsidTr="000E30BF">
        <w:trPr>
          <w:trHeight w:val="1443"/>
        </w:trPr>
        <w:tc>
          <w:tcPr>
            <w:tcW w:w="709" w:type="dxa"/>
            <w:shd w:val="clear" w:color="auto" w:fill="auto"/>
          </w:tcPr>
          <w:p w:rsidR="000E30BF" w:rsidRDefault="000E30B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8822" w:type="dxa"/>
            <w:shd w:val="clear" w:color="auto" w:fill="auto"/>
          </w:tcPr>
          <w:p w:rsidR="000E30BF" w:rsidRPr="000E30BF" w:rsidRDefault="000E30BF" w:rsidP="001B2B02">
            <w:pPr>
              <w:spacing w:line="360" w:lineRule="auto"/>
              <w:jc w:val="both"/>
              <w:rPr>
                <w:rStyle w:val="fontstyle01"/>
                <w:rFonts w:eastAsia="Times New Roman"/>
                <w:b/>
                <w:color w:val="auto"/>
                <w:sz w:val="28"/>
                <w:szCs w:val="20"/>
                <w:lang w:val="uk-UA"/>
              </w:rPr>
            </w:pPr>
            <w:r w:rsidRPr="000E30BF">
              <w:rPr>
                <w:rFonts w:ascii="Times New Roman" w:hAnsi="Times New Roman" w:cs="Times New Roman"/>
                <w:sz w:val="28"/>
                <w:szCs w:val="28"/>
                <w:lang w:val="de-DE"/>
              </w:rPr>
              <w:t>Schlichting</w:t>
            </w:r>
            <w:r w:rsidR="001B2B02">
              <w:rPr>
                <w:rFonts w:ascii="Times New Roman" w:hAnsi="Times New Roman" w:cs="Times New Roman"/>
                <w:sz w:val="28"/>
                <w:szCs w:val="28"/>
                <w:lang w:val="uk-UA"/>
              </w:rPr>
              <w:t> </w:t>
            </w:r>
            <w:r w:rsidRPr="000E30BF">
              <w:rPr>
                <w:rFonts w:ascii="Times New Roman" w:hAnsi="Times New Roman" w:cs="Times New Roman"/>
                <w:sz w:val="28"/>
                <w:szCs w:val="28"/>
                <w:lang w:val="de-DE"/>
              </w:rPr>
              <w:t>H</w:t>
            </w:r>
            <w:r w:rsidRPr="000E30BF">
              <w:rPr>
                <w:rFonts w:ascii="Times New Roman" w:hAnsi="Times New Roman" w:cs="Times New Roman"/>
                <w:sz w:val="28"/>
                <w:szCs w:val="28"/>
                <w:lang w:val="uk-UA"/>
              </w:rPr>
              <w:t>.</w:t>
            </w:r>
            <w:r w:rsidR="001B2B02">
              <w:rPr>
                <w:rFonts w:ascii="Times New Roman" w:hAnsi="Times New Roman" w:cs="Times New Roman"/>
                <w:sz w:val="28"/>
                <w:szCs w:val="28"/>
                <w:lang w:val="uk-UA"/>
              </w:rPr>
              <w:t> </w:t>
            </w:r>
            <w:r w:rsidRPr="000E30BF">
              <w:rPr>
                <w:rFonts w:ascii="Times New Roman" w:hAnsi="Times New Roman" w:cs="Times New Roman"/>
                <w:sz w:val="28"/>
                <w:szCs w:val="28"/>
                <w:lang w:val="de-DE"/>
              </w:rPr>
              <w:t>Joachim</w:t>
            </w:r>
            <w:r w:rsidRPr="000E30BF">
              <w:rPr>
                <w:rFonts w:ascii="Times New Roman" w:hAnsi="Times New Roman" w:cs="Times New Roman"/>
                <w:sz w:val="28"/>
                <w:szCs w:val="28"/>
                <w:lang w:val="uk-UA"/>
              </w:rPr>
              <w:t xml:space="preserve">. </w:t>
            </w:r>
            <w:r w:rsidRPr="00B107C0">
              <w:rPr>
                <w:rFonts w:ascii="Times New Roman" w:eastAsia="Times New Roman" w:hAnsi="Times New Roman" w:cs="Times New Roman"/>
                <w:sz w:val="28"/>
                <w:szCs w:val="28"/>
                <w:lang w:val="de-DE"/>
              </w:rPr>
              <w:t>Geheimnisvolle</w:t>
            </w:r>
            <w:r w:rsidRPr="00B107C0">
              <w:rPr>
                <w:rFonts w:ascii="Times New Roman" w:eastAsia="Times New Roman" w:hAnsi="Times New Roman" w:cs="Times New Roman"/>
                <w:sz w:val="28"/>
                <w:szCs w:val="28"/>
                <w:lang w:val="uk-UA"/>
              </w:rPr>
              <w:t xml:space="preserve"> </w:t>
            </w:r>
            <w:r w:rsidRPr="00B107C0">
              <w:rPr>
                <w:rFonts w:ascii="Times New Roman" w:eastAsia="Times New Roman" w:hAnsi="Times New Roman" w:cs="Times New Roman"/>
                <w:sz w:val="28"/>
                <w:szCs w:val="28"/>
                <w:lang w:val="de-DE"/>
              </w:rPr>
              <w:t>Spuren</w:t>
            </w:r>
            <w:r w:rsidRPr="00B107C0">
              <w:rPr>
                <w:rFonts w:ascii="Times New Roman" w:eastAsia="Times New Roman" w:hAnsi="Times New Roman" w:cs="Times New Roman"/>
                <w:sz w:val="28"/>
                <w:szCs w:val="28"/>
                <w:lang w:val="uk-UA"/>
              </w:rPr>
              <w:t xml:space="preserve"> </w:t>
            </w:r>
            <w:r w:rsidRPr="00B107C0">
              <w:rPr>
                <w:rFonts w:ascii="Times New Roman" w:eastAsia="Times New Roman" w:hAnsi="Times New Roman" w:cs="Times New Roman"/>
                <w:sz w:val="28"/>
                <w:szCs w:val="28"/>
                <w:lang w:val="de-DE"/>
              </w:rPr>
              <w:t>im</w:t>
            </w:r>
            <w:r w:rsidRPr="00B107C0">
              <w:rPr>
                <w:rFonts w:ascii="Times New Roman" w:eastAsia="Times New Roman" w:hAnsi="Times New Roman" w:cs="Times New Roman"/>
                <w:sz w:val="28"/>
                <w:szCs w:val="28"/>
                <w:lang w:val="uk-UA"/>
              </w:rPr>
              <w:t xml:space="preserve"> </w:t>
            </w:r>
            <w:r w:rsidRPr="00B107C0">
              <w:rPr>
                <w:rFonts w:ascii="Times New Roman" w:eastAsia="Times New Roman" w:hAnsi="Times New Roman" w:cs="Times New Roman"/>
                <w:sz w:val="28"/>
                <w:szCs w:val="28"/>
                <w:lang w:val="de-DE"/>
              </w:rPr>
              <w:t>Schnee</w:t>
            </w:r>
            <w:r>
              <w:rPr>
                <w:rFonts w:ascii="Times New Roman" w:eastAsia="Times New Roman" w:hAnsi="Times New Roman" w:cs="Times New Roman"/>
                <w:sz w:val="28"/>
                <w:szCs w:val="28"/>
                <w:lang w:val="uk-UA"/>
              </w:rPr>
              <w:t xml:space="preserve"> </w:t>
            </w:r>
            <w:r w:rsidRPr="000E30BF">
              <w:rPr>
                <w:rFonts w:ascii="Times New Roman" w:eastAsia="Times New Roman" w:hAnsi="Times New Roman" w:cs="Times New Roman"/>
                <w:sz w:val="28"/>
                <w:szCs w:val="28"/>
                <w:lang w:val="uk-UA"/>
              </w:rPr>
              <w:t xml:space="preserve">[Електронний ресурс] / </w:t>
            </w:r>
            <w:r w:rsidRPr="000E30BF">
              <w:rPr>
                <w:rFonts w:ascii="Times New Roman" w:hAnsi="Times New Roman" w:cs="Times New Roman"/>
                <w:sz w:val="28"/>
                <w:szCs w:val="28"/>
                <w:lang w:val="de-DE"/>
              </w:rPr>
              <w:t>H</w:t>
            </w:r>
            <w:r w:rsidR="001B2B02">
              <w:rPr>
                <w:rFonts w:ascii="Times New Roman" w:hAnsi="Times New Roman" w:cs="Times New Roman"/>
                <w:sz w:val="28"/>
                <w:szCs w:val="28"/>
                <w:lang w:val="uk-UA"/>
              </w:rPr>
              <w:t>. </w:t>
            </w:r>
            <w:r w:rsidRPr="000E30BF">
              <w:rPr>
                <w:rFonts w:ascii="Times New Roman" w:hAnsi="Times New Roman" w:cs="Times New Roman"/>
                <w:sz w:val="28"/>
                <w:szCs w:val="28"/>
                <w:lang w:val="de-DE"/>
              </w:rPr>
              <w:t>Joachim</w:t>
            </w:r>
            <w:r w:rsidR="001B2B02">
              <w:rPr>
                <w:rFonts w:ascii="Times New Roman" w:hAnsi="Times New Roman" w:cs="Times New Roman"/>
                <w:sz w:val="28"/>
                <w:szCs w:val="28"/>
                <w:lang w:val="uk-UA"/>
              </w:rPr>
              <w:t> </w:t>
            </w:r>
            <w:r w:rsidRPr="000E30BF">
              <w:rPr>
                <w:rFonts w:ascii="Times New Roman" w:hAnsi="Times New Roman" w:cs="Times New Roman"/>
                <w:sz w:val="28"/>
                <w:szCs w:val="28"/>
                <w:lang w:val="en-US"/>
              </w:rPr>
              <w:t>Schlichting</w:t>
            </w:r>
            <w:r w:rsidRPr="000E30BF">
              <w:rPr>
                <w:rFonts w:ascii="Times New Roman" w:hAnsi="Times New Roman" w:cs="Times New Roman"/>
                <w:sz w:val="28"/>
                <w:szCs w:val="28"/>
                <w:lang w:val="uk-UA"/>
              </w:rPr>
              <w:t>. – Режим доступу:</w:t>
            </w:r>
            <w:r w:rsidRPr="001B2B02">
              <w:rPr>
                <w:sz w:val="28"/>
                <w:szCs w:val="28"/>
                <w:lang w:val="uk-UA"/>
              </w:rPr>
              <w:t xml:space="preserve"> </w:t>
            </w:r>
            <w:hyperlink r:id="rId10" w:history="1">
              <w:r w:rsidRPr="000E30BF">
                <w:rPr>
                  <w:rStyle w:val="af"/>
                  <w:rFonts w:ascii="Times New Roman" w:eastAsia="Times New Roman" w:hAnsi="Times New Roman" w:cs="Times New Roman"/>
                  <w:sz w:val="28"/>
                  <w:szCs w:val="28"/>
                </w:rPr>
                <w:t>https</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www</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spektrum</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de</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wissen</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geheimnisvolle</w:t>
              </w:r>
              <w:r w:rsidRPr="000E30BF">
                <w:rPr>
                  <w:rStyle w:val="af"/>
                  <w:rFonts w:ascii="Times New Roman" w:eastAsia="Times New Roman" w:hAnsi="Times New Roman" w:cs="Times New Roman"/>
                  <w:sz w:val="28"/>
                  <w:szCs w:val="28"/>
                  <w:lang w:val="uk-UA"/>
                </w:rPr>
                <w:t>-</w:t>
              </w:r>
              <w:r w:rsidRPr="000E30BF">
                <w:rPr>
                  <w:rStyle w:val="af"/>
                  <w:rFonts w:ascii="Times New Roman" w:eastAsia="Times New Roman" w:hAnsi="Times New Roman" w:cs="Times New Roman"/>
                  <w:sz w:val="28"/>
                  <w:szCs w:val="28"/>
                </w:rPr>
                <w:t>schneeringe</w:t>
              </w:r>
              <w:r w:rsidRPr="000E30BF">
                <w:rPr>
                  <w:rStyle w:val="af"/>
                  <w:rFonts w:ascii="Times New Roman" w:eastAsia="Times New Roman" w:hAnsi="Times New Roman" w:cs="Times New Roman"/>
                  <w:sz w:val="28"/>
                  <w:szCs w:val="28"/>
                  <w:lang w:val="uk-UA"/>
                </w:rPr>
                <w:t>/1802144</w:t>
              </w:r>
            </w:hyperlink>
            <w:r w:rsidRPr="000E30BF">
              <w:rPr>
                <w:rFonts w:ascii="Times New Roman" w:eastAsia="Times New Roman" w:hAnsi="Times New Roman" w:cs="Times New Roman"/>
                <w:sz w:val="24"/>
                <w:szCs w:val="24"/>
                <w:lang w:val="uk-UA"/>
              </w:rPr>
              <w:t xml:space="preserve">   </w:t>
            </w:r>
          </w:p>
        </w:tc>
      </w:tr>
      <w:tr w:rsidR="000E30BF" w:rsidRPr="00EB31EF" w:rsidTr="001B507B">
        <w:trPr>
          <w:trHeight w:val="1453"/>
        </w:trPr>
        <w:tc>
          <w:tcPr>
            <w:tcW w:w="709" w:type="dxa"/>
            <w:shd w:val="clear" w:color="auto" w:fill="auto"/>
          </w:tcPr>
          <w:p w:rsidR="000E30BF" w:rsidRDefault="000E30BF" w:rsidP="00FA00EE">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8822" w:type="dxa"/>
            <w:shd w:val="clear" w:color="auto" w:fill="auto"/>
          </w:tcPr>
          <w:p w:rsidR="000E30BF" w:rsidRPr="009372B2" w:rsidRDefault="000E30BF" w:rsidP="001B2B02">
            <w:pPr>
              <w:spacing w:line="360" w:lineRule="auto"/>
              <w:jc w:val="both"/>
              <w:rPr>
                <w:rStyle w:val="fontstyle01"/>
                <w:rFonts w:eastAsia="Times New Roman"/>
                <w:color w:val="auto"/>
                <w:sz w:val="28"/>
                <w:szCs w:val="28"/>
                <w:lang w:val="uk-UA"/>
              </w:rPr>
            </w:pPr>
            <w:r w:rsidRPr="009372B2">
              <w:rPr>
                <w:rStyle w:val="fontstyle01"/>
                <w:sz w:val="28"/>
                <w:szCs w:val="28"/>
                <w:lang w:val="de-DE"/>
              </w:rPr>
              <w:t>Freedman</w:t>
            </w:r>
            <w:r w:rsidR="001B2B02">
              <w:rPr>
                <w:rStyle w:val="fontstyle01"/>
                <w:sz w:val="28"/>
                <w:szCs w:val="28"/>
                <w:lang w:val="uk-UA"/>
              </w:rPr>
              <w:t> </w:t>
            </w:r>
            <w:r w:rsidRPr="009372B2">
              <w:rPr>
                <w:rStyle w:val="fontstyle01"/>
                <w:sz w:val="28"/>
                <w:szCs w:val="28"/>
                <w:lang w:val="de-DE"/>
              </w:rPr>
              <w:t>D</w:t>
            </w:r>
            <w:r w:rsidR="001B2B02">
              <w:rPr>
                <w:rStyle w:val="fontstyle01"/>
                <w:sz w:val="28"/>
                <w:szCs w:val="28"/>
                <w:lang w:val="uk-UA"/>
              </w:rPr>
              <w:t>. </w:t>
            </w:r>
            <w:r w:rsidRPr="009372B2">
              <w:rPr>
                <w:rStyle w:val="fontstyle01"/>
                <w:sz w:val="28"/>
                <w:szCs w:val="28"/>
                <w:lang w:val="de-DE"/>
              </w:rPr>
              <w:t>H</w:t>
            </w:r>
            <w:r w:rsidRPr="009372B2">
              <w:rPr>
                <w:rStyle w:val="fontstyle01"/>
                <w:sz w:val="28"/>
                <w:szCs w:val="28"/>
                <w:lang w:val="uk-UA"/>
              </w:rPr>
              <w:t xml:space="preserve">. </w:t>
            </w:r>
            <w:r w:rsidR="009372B2" w:rsidRPr="009372B2">
              <w:rPr>
                <w:rStyle w:val="fontstyle01"/>
                <w:sz w:val="28"/>
                <w:szCs w:val="28"/>
                <w:lang w:val="de-DE"/>
              </w:rPr>
              <w:t>Geheimnisvolle</w:t>
            </w:r>
            <w:r w:rsidR="009372B2" w:rsidRPr="009372B2">
              <w:rPr>
                <w:rStyle w:val="fontstyle01"/>
                <w:sz w:val="28"/>
                <w:szCs w:val="28"/>
                <w:lang w:val="uk-UA"/>
              </w:rPr>
              <w:t xml:space="preserve"> </w:t>
            </w:r>
            <w:r w:rsidR="009372B2" w:rsidRPr="009372B2">
              <w:rPr>
                <w:rStyle w:val="fontstyle01"/>
                <w:sz w:val="28"/>
                <w:szCs w:val="28"/>
                <w:lang w:val="de-DE"/>
              </w:rPr>
              <w:t>Turbulenz</w:t>
            </w:r>
            <w:r w:rsidR="009372B2" w:rsidRPr="009372B2">
              <w:rPr>
                <w:rStyle w:val="fontstyle01"/>
                <w:sz w:val="28"/>
                <w:szCs w:val="28"/>
                <w:lang w:val="uk-UA"/>
              </w:rPr>
              <w:t xml:space="preserve"> </w:t>
            </w:r>
            <w:r w:rsidR="009372B2" w:rsidRPr="009372B2">
              <w:rPr>
                <w:rFonts w:ascii="Times New Roman" w:eastAsia="Times New Roman" w:hAnsi="Times New Roman" w:cs="Times New Roman"/>
                <w:sz w:val="28"/>
                <w:szCs w:val="28"/>
                <w:lang w:val="uk-UA"/>
              </w:rPr>
              <w:t xml:space="preserve">[Електронний ресурс] / </w:t>
            </w:r>
            <w:r w:rsidR="009372B2" w:rsidRPr="009372B2">
              <w:rPr>
                <w:rFonts w:ascii="Times New Roman" w:hAnsi="Times New Roman" w:cs="Times New Roman"/>
                <w:sz w:val="28"/>
                <w:szCs w:val="28"/>
                <w:lang w:val="de-DE"/>
              </w:rPr>
              <w:t>D</w:t>
            </w:r>
            <w:r w:rsidR="009372B2" w:rsidRPr="009372B2">
              <w:rPr>
                <w:rFonts w:ascii="Times New Roman" w:hAnsi="Times New Roman" w:cs="Times New Roman"/>
                <w:sz w:val="28"/>
                <w:szCs w:val="28"/>
                <w:lang w:val="uk-UA"/>
              </w:rPr>
              <w:t>.</w:t>
            </w:r>
            <w:r w:rsidR="001B2B02">
              <w:rPr>
                <w:rFonts w:ascii="Times New Roman" w:hAnsi="Times New Roman" w:cs="Times New Roman"/>
                <w:sz w:val="28"/>
                <w:szCs w:val="28"/>
                <w:lang w:val="uk-UA"/>
              </w:rPr>
              <w:t> </w:t>
            </w:r>
            <w:r w:rsidR="009372B2" w:rsidRPr="009372B2">
              <w:rPr>
                <w:rFonts w:ascii="Times New Roman" w:hAnsi="Times New Roman" w:cs="Times New Roman"/>
                <w:sz w:val="28"/>
                <w:szCs w:val="28"/>
                <w:lang w:val="en-US"/>
              </w:rPr>
              <w:t>H</w:t>
            </w:r>
            <w:r w:rsidR="009372B2" w:rsidRPr="009372B2">
              <w:rPr>
                <w:rFonts w:ascii="Times New Roman" w:hAnsi="Times New Roman" w:cs="Times New Roman"/>
                <w:sz w:val="28"/>
                <w:szCs w:val="28"/>
                <w:lang w:val="uk-UA"/>
              </w:rPr>
              <w:t>.</w:t>
            </w:r>
            <w:r w:rsidR="001B2B02">
              <w:rPr>
                <w:rFonts w:ascii="Times New Roman" w:hAnsi="Times New Roman" w:cs="Times New Roman"/>
                <w:sz w:val="28"/>
                <w:szCs w:val="28"/>
                <w:lang w:val="uk-UA"/>
              </w:rPr>
              <w:t> </w:t>
            </w:r>
            <w:r w:rsidR="009372B2" w:rsidRPr="009372B2">
              <w:rPr>
                <w:rFonts w:ascii="Times New Roman" w:hAnsi="Times New Roman" w:cs="Times New Roman"/>
                <w:sz w:val="28"/>
                <w:szCs w:val="28"/>
                <w:lang w:val="en-US"/>
              </w:rPr>
              <w:t>Freedman</w:t>
            </w:r>
            <w:r w:rsidR="009372B2" w:rsidRPr="009372B2">
              <w:rPr>
                <w:rFonts w:ascii="Times New Roman" w:hAnsi="Times New Roman" w:cs="Times New Roman"/>
                <w:sz w:val="28"/>
                <w:szCs w:val="28"/>
                <w:lang w:val="uk-UA"/>
              </w:rPr>
              <w:t xml:space="preserve"> – Режим доступу: </w:t>
            </w:r>
            <w:hyperlink r:id="rId11" w:history="1">
              <w:r w:rsidR="009372B2" w:rsidRPr="009372B2">
                <w:rPr>
                  <w:rStyle w:val="af"/>
                  <w:rFonts w:ascii="Times New Roman" w:eastAsia="Times New Roman" w:hAnsi="Times New Roman" w:cs="Times New Roman"/>
                  <w:sz w:val="28"/>
                  <w:szCs w:val="28"/>
                  <w:lang w:val="uk-UA"/>
                </w:rPr>
                <w:t>https://www.spektrum.de/news/fluiddynamik-geheimnisvolle-turbulenz/1806617</w:t>
              </w:r>
            </w:hyperlink>
          </w:p>
        </w:tc>
      </w:tr>
    </w:tbl>
    <w:p w:rsidR="001B507B" w:rsidRDefault="001B507B" w:rsidP="00C47FEF">
      <w:pPr>
        <w:rPr>
          <w:rFonts w:ascii="Times New Roman" w:eastAsia="Times New Roman" w:hAnsi="Times New Roman" w:cs="Times New Roman"/>
          <w:b/>
          <w:sz w:val="28"/>
          <w:highlight w:val="yellow"/>
          <w:lang w:val="uk-UA"/>
        </w:rPr>
      </w:pPr>
    </w:p>
    <w:p w:rsidR="00C47FEF" w:rsidRDefault="00C47FEF" w:rsidP="00C47FEF">
      <w:pPr>
        <w:jc w:val="cente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r w:rsidRPr="005A0D78">
        <w:rPr>
          <w:rFonts w:ascii="Times New Roman" w:eastAsia="Times New Roman" w:hAnsi="Times New Roman" w:cs="Times New Roman"/>
          <w:b/>
          <w:sz w:val="28"/>
          <w:lang w:val="uk-UA"/>
        </w:rPr>
        <w:t>ІНФОРМАЦІЙНІ РЕСУРСИ В ІНТЕРНЕТІ</w:t>
      </w:r>
    </w:p>
    <w:p w:rsidR="00660BED" w:rsidRDefault="00660BED" w:rsidP="00C47FEF">
      <w:pPr>
        <w:jc w:val="center"/>
        <w:rPr>
          <w:rFonts w:ascii="Times New Roman" w:eastAsia="Times New Roman" w:hAnsi="Times New Roman" w:cs="Times New Roman"/>
          <w:b/>
          <w:sz w:val="28"/>
          <w:lang w:val="uk-UA"/>
        </w:rPr>
      </w:pPr>
    </w:p>
    <w:p w:rsidR="00660BED" w:rsidRPr="001B2B02" w:rsidRDefault="00687D67" w:rsidP="00660BED">
      <w:pPr>
        <w:pStyle w:val="a9"/>
        <w:numPr>
          <w:ilvl w:val="0"/>
          <w:numId w:val="29"/>
        </w:numPr>
        <w:jc w:val="both"/>
        <w:rPr>
          <w:rFonts w:ascii="Times New Roman" w:eastAsia="Times New Roman" w:hAnsi="Times New Roman" w:cs="Times New Roman"/>
          <w:b/>
          <w:sz w:val="28"/>
          <w:szCs w:val="28"/>
          <w:lang w:val="uk-UA"/>
        </w:rPr>
      </w:pPr>
      <w:hyperlink r:id="rId12" w:history="1">
        <w:r w:rsidR="00660BED" w:rsidRPr="001B2B02">
          <w:rPr>
            <w:rStyle w:val="af"/>
            <w:rFonts w:ascii="Times New Roman" w:eastAsia="Times New Roman" w:hAnsi="Times New Roman" w:cs="Times New Roman"/>
            <w:sz w:val="28"/>
            <w:szCs w:val="28"/>
            <w:lang w:val="uk-UA"/>
          </w:rPr>
          <w:t>https://www.spektrum.de/news/freisetzung-der-starlink-satelliten-war-womoeglich-rechtswidrig/1699698</w:t>
        </w:r>
      </w:hyperlink>
      <w:r w:rsidR="00660BED" w:rsidRPr="001B2B02">
        <w:rPr>
          <w:rFonts w:ascii="Times New Roman" w:eastAsia="Times New Roman" w:hAnsi="Times New Roman" w:cs="Times New Roman"/>
          <w:sz w:val="28"/>
          <w:szCs w:val="28"/>
          <w:lang w:val="uk-UA"/>
        </w:rPr>
        <w:t xml:space="preserve">  </w:t>
      </w:r>
    </w:p>
    <w:p w:rsidR="00660BED" w:rsidRPr="001B2B02" w:rsidRDefault="00687D67" w:rsidP="00660BED">
      <w:pPr>
        <w:pStyle w:val="a9"/>
        <w:numPr>
          <w:ilvl w:val="0"/>
          <w:numId w:val="29"/>
        </w:numPr>
        <w:jc w:val="both"/>
        <w:rPr>
          <w:rStyle w:val="af"/>
          <w:rFonts w:ascii="Times New Roman" w:eastAsia="Times New Roman" w:hAnsi="Times New Roman" w:cs="Times New Roman"/>
          <w:b/>
          <w:color w:val="auto"/>
          <w:sz w:val="28"/>
          <w:szCs w:val="28"/>
          <w:u w:val="none"/>
          <w:lang w:val="uk-UA"/>
        </w:rPr>
      </w:pPr>
      <w:hyperlink r:id="rId13" w:history="1">
        <w:r w:rsidR="00660BED" w:rsidRPr="001B2B02">
          <w:rPr>
            <w:rStyle w:val="af"/>
            <w:rFonts w:ascii="Times New Roman" w:eastAsia="Times New Roman" w:hAnsi="Times New Roman" w:cs="Times New Roman"/>
            <w:sz w:val="28"/>
            <w:szCs w:val="28"/>
            <w:lang w:val="uk-UA"/>
          </w:rPr>
          <w:t>https://www.spektrum.de/wissen/nano-eis-macht-wasser-zum-schmiermittel/1788053</w:t>
        </w:r>
      </w:hyperlink>
    </w:p>
    <w:p w:rsidR="00660BED" w:rsidRPr="001B2B02" w:rsidRDefault="00687D67" w:rsidP="00660BED">
      <w:pPr>
        <w:pStyle w:val="a9"/>
        <w:numPr>
          <w:ilvl w:val="0"/>
          <w:numId w:val="29"/>
        </w:numPr>
        <w:jc w:val="both"/>
        <w:rPr>
          <w:rFonts w:ascii="Times New Roman" w:eastAsia="Times New Roman" w:hAnsi="Times New Roman" w:cs="Times New Roman"/>
          <w:b/>
          <w:sz w:val="28"/>
          <w:szCs w:val="28"/>
          <w:lang w:val="uk-UA"/>
        </w:rPr>
      </w:pPr>
      <w:hyperlink r:id="rId14" w:history="1">
        <w:r w:rsidR="00660BED" w:rsidRPr="001B2B02">
          <w:rPr>
            <w:rStyle w:val="af"/>
            <w:rFonts w:ascii="Times New Roman" w:eastAsia="Times New Roman" w:hAnsi="Times New Roman" w:cs="Times New Roman"/>
            <w:sz w:val="28"/>
            <w:szCs w:val="28"/>
          </w:rPr>
          <w:t>https</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www</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spektrum</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de</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wissen</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geheimnisvolle</w:t>
        </w:r>
        <w:r w:rsidR="00660BED" w:rsidRPr="001B2B02">
          <w:rPr>
            <w:rStyle w:val="af"/>
            <w:rFonts w:ascii="Times New Roman" w:eastAsia="Times New Roman" w:hAnsi="Times New Roman" w:cs="Times New Roman"/>
            <w:sz w:val="28"/>
            <w:szCs w:val="28"/>
            <w:lang w:val="uk-UA"/>
          </w:rPr>
          <w:t>-</w:t>
        </w:r>
        <w:r w:rsidR="00660BED" w:rsidRPr="001B2B02">
          <w:rPr>
            <w:rStyle w:val="af"/>
            <w:rFonts w:ascii="Times New Roman" w:eastAsia="Times New Roman" w:hAnsi="Times New Roman" w:cs="Times New Roman"/>
            <w:sz w:val="28"/>
            <w:szCs w:val="28"/>
          </w:rPr>
          <w:t>schneeringe</w:t>
        </w:r>
        <w:r w:rsidR="00660BED" w:rsidRPr="001B2B02">
          <w:rPr>
            <w:rStyle w:val="af"/>
            <w:rFonts w:ascii="Times New Roman" w:eastAsia="Times New Roman" w:hAnsi="Times New Roman" w:cs="Times New Roman"/>
            <w:sz w:val="28"/>
            <w:szCs w:val="28"/>
            <w:lang w:val="uk-UA"/>
          </w:rPr>
          <w:t>/1802144</w:t>
        </w:r>
      </w:hyperlink>
      <w:r w:rsidR="00660BED" w:rsidRPr="001B2B02">
        <w:rPr>
          <w:rFonts w:ascii="Times New Roman" w:eastAsia="Times New Roman" w:hAnsi="Times New Roman" w:cs="Times New Roman"/>
          <w:sz w:val="28"/>
          <w:szCs w:val="28"/>
          <w:lang w:val="uk-UA"/>
        </w:rPr>
        <w:t xml:space="preserve">   </w:t>
      </w:r>
    </w:p>
    <w:p w:rsidR="00660BED" w:rsidRPr="001B2B02" w:rsidRDefault="00687D67" w:rsidP="00660BED">
      <w:pPr>
        <w:pStyle w:val="a9"/>
        <w:numPr>
          <w:ilvl w:val="0"/>
          <w:numId w:val="29"/>
        </w:numPr>
        <w:jc w:val="both"/>
        <w:rPr>
          <w:rFonts w:ascii="Times New Roman" w:eastAsia="Times New Roman" w:hAnsi="Times New Roman" w:cs="Times New Roman"/>
          <w:sz w:val="28"/>
          <w:szCs w:val="28"/>
          <w:lang w:val="uk-UA"/>
        </w:rPr>
      </w:pPr>
      <w:hyperlink r:id="rId15" w:history="1">
        <w:r w:rsidR="00660BED" w:rsidRPr="001B2B02">
          <w:rPr>
            <w:rStyle w:val="af"/>
            <w:rFonts w:ascii="Times New Roman" w:eastAsia="Times New Roman" w:hAnsi="Times New Roman" w:cs="Times New Roman"/>
            <w:sz w:val="28"/>
            <w:szCs w:val="28"/>
            <w:lang w:val="uk-UA"/>
          </w:rPr>
          <w:t>https://www.spektrum.de/news/fluiddynamik-geheimnisvolle-turbulenz/1806617</w:t>
        </w:r>
      </w:hyperlink>
    </w:p>
    <w:p w:rsidR="00660BED" w:rsidRPr="00660BED" w:rsidRDefault="00660BED" w:rsidP="00660BED">
      <w:pPr>
        <w:jc w:val="both"/>
        <w:rPr>
          <w:rFonts w:ascii="Times New Roman" w:eastAsia="Times New Roman" w:hAnsi="Times New Roman" w:cs="Times New Roman"/>
          <w:b/>
          <w:sz w:val="28"/>
          <w:lang w:val="uk-UA"/>
        </w:rPr>
      </w:pPr>
    </w:p>
    <w:p w:rsidR="00C47FEF" w:rsidRPr="003657AC" w:rsidRDefault="00C47FEF" w:rsidP="00C47FEF">
      <w:pPr>
        <w:tabs>
          <w:tab w:val="left" w:pos="284"/>
        </w:tabs>
        <w:jc w:val="both"/>
        <w:rPr>
          <w:rFonts w:ascii="Times New Roman" w:eastAsia="Times New Roman" w:hAnsi="Times New Roman" w:cs="Times New Roman"/>
          <w:b/>
          <w:sz w:val="28"/>
          <w:szCs w:val="28"/>
          <w:lang w:val="uk-UA"/>
        </w:rPr>
      </w:pPr>
    </w:p>
    <w:p w:rsidR="00660BED" w:rsidRPr="00660BED" w:rsidRDefault="00660BED" w:rsidP="00660BED">
      <w:pPr>
        <w:tabs>
          <w:tab w:val="left" w:pos="284"/>
        </w:tabs>
        <w:autoSpaceDE w:val="0"/>
        <w:autoSpaceDN w:val="0"/>
        <w:adjustRightInd w:val="0"/>
        <w:jc w:val="both"/>
        <w:rPr>
          <w:rFonts w:ascii="Times New Roman" w:eastAsiaTheme="minorHAnsi" w:hAnsi="Times New Roman" w:cs="Times New Roman"/>
          <w:color w:val="0000FF"/>
          <w:sz w:val="28"/>
          <w:szCs w:val="28"/>
          <w:lang w:val="uk-UA" w:eastAsia="en-US"/>
        </w:rPr>
      </w:pPr>
    </w:p>
    <w:p w:rsidR="00C47FEF" w:rsidRPr="00660BED" w:rsidRDefault="00C47FEF" w:rsidP="00C47FEF">
      <w:pPr>
        <w:tabs>
          <w:tab w:val="left" w:pos="142"/>
          <w:tab w:val="left" w:pos="284"/>
        </w:tabs>
        <w:autoSpaceDE w:val="0"/>
        <w:autoSpaceDN w:val="0"/>
        <w:adjustRightInd w:val="0"/>
        <w:jc w:val="both"/>
        <w:rPr>
          <w:rFonts w:ascii="Times New Roman" w:eastAsiaTheme="minorHAnsi" w:hAnsi="Times New Roman" w:cs="Times New Roman"/>
          <w:color w:val="0000FF"/>
          <w:sz w:val="28"/>
          <w:szCs w:val="28"/>
          <w:lang w:val="uk-UA" w:eastAsia="en-US"/>
        </w:rPr>
      </w:pPr>
    </w:p>
    <w:p w:rsidR="00CE1B92" w:rsidRPr="00660BED" w:rsidRDefault="00CE1B92" w:rsidP="00C47FEF">
      <w:pPr>
        <w:tabs>
          <w:tab w:val="left" w:pos="142"/>
          <w:tab w:val="left" w:pos="284"/>
        </w:tabs>
        <w:autoSpaceDE w:val="0"/>
        <w:autoSpaceDN w:val="0"/>
        <w:adjustRightInd w:val="0"/>
        <w:jc w:val="both"/>
        <w:rPr>
          <w:rFonts w:ascii="Times New Roman" w:eastAsiaTheme="minorHAnsi" w:hAnsi="Times New Roman" w:cs="Times New Roman"/>
          <w:color w:val="0000FF"/>
          <w:sz w:val="28"/>
          <w:szCs w:val="28"/>
          <w:lang w:val="uk-UA" w:eastAsia="en-US"/>
        </w:rPr>
      </w:pPr>
    </w:p>
    <w:p w:rsidR="00CE1B92" w:rsidRPr="00660BED" w:rsidRDefault="00CE1B92" w:rsidP="00C47FEF">
      <w:pPr>
        <w:tabs>
          <w:tab w:val="left" w:pos="142"/>
          <w:tab w:val="left" w:pos="284"/>
        </w:tabs>
        <w:autoSpaceDE w:val="0"/>
        <w:autoSpaceDN w:val="0"/>
        <w:adjustRightInd w:val="0"/>
        <w:jc w:val="both"/>
        <w:rPr>
          <w:rFonts w:ascii="Times New Roman" w:eastAsiaTheme="minorHAnsi" w:hAnsi="Times New Roman" w:cs="Times New Roman"/>
          <w:color w:val="0000FF"/>
          <w:sz w:val="28"/>
          <w:szCs w:val="28"/>
          <w:lang w:val="uk-UA" w:eastAsia="en-US"/>
        </w:rPr>
      </w:pPr>
    </w:p>
    <w:p w:rsidR="00CE1B92" w:rsidRPr="00660BED" w:rsidRDefault="00CE1B92" w:rsidP="00C47FEF">
      <w:pPr>
        <w:tabs>
          <w:tab w:val="left" w:pos="142"/>
          <w:tab w:val="left" w:pos="284"/>
        </w:tabs>
        <w:autoSpaceDE w:val="0"/>
        <w:autoSpaceDN w:val="0"/>
        <w:adjustRightInd w:val="0"/>
        <w:jc w:val="both"/>
        <w:rPr>
          <w:rFonts w:ascii="Times New Roman" w:eastAsiaTheme="minorHAnsi" w:hAnsi="Times New Roman" w:cs="Times New Roman"/>
          <w:color w:val="0000FF"/>
          <w:sz w:val="28"/>
          <w:szCs w:val="28"/>
          <w:lang w:val="uk-UA" w:eastAsia="en-US"/>
        </w:rPr>
      </w:pPr>
    </w:p>
    <w:p w:rsidR="00B87330" w:rsidRPr="00660BED" w:rsidRDefault="00B87330">
      <w:pPr>
        <w:rPr>
          <w:b/>
          <w:lang w:val="uk-UA"/>
        </w:rPr>
      </w:pPr>
    </w:p>
    <w:sectPr w:rsidR="00B87330" w:rsidRPr="00660BED" w:rsidSect="00FA00EE">
      <w:headerReference w:type="even" r:id="rId16"/>
      <w:footerReference w:type="even" r:id="rId17"/>
      <w:footerReference w:type="default" r:id="rId18"/>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67" w:rsidRDefault="00687D67">
      <w:r>
        <w:separator/>
      </w:r>
    </w:p>
  </w:endnote>
  <w:endnote w:type="continuationSeparator" w:id="0">
    <w:p w:rsidR="00687D67" w:rsidRDefault="0068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ton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5E" w:rsidRDefault="00C4355E" w:rsidP="00FA00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355E" w:rsidRDefault="00C435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5E" w:rsidRPr="00144669" w:rsidRDefault="00C4355E" w:rsidP="00FA00EE">
    <w:pPr>
      <w:pStyle w:val="a5"/>
      <w:framePr w:wrap="around" w:vAnchor="text" w:hAnchor="margin" w:xAlign="center" w:y="1"/>
      <w:rPr>
        <w:rStyle w:val="a7"/>
        <w:rFonts w:ascii="Times New Roman" w:hAnsi="Times New Roman" w:cs="Times New Roman"/>
        <w:sz w:val="28"/>
        <w:szCs w:val="28"/>
      </w:rPr>
    </w:pPr>
    <w:r w:rsidRPr="00144669">
      <w:rPr>
        <w:rStyle w:val="a7"/>
        <w:rFonts w:ascii="Times New Roman" w:hAnsi="Times New Roman" w:cs="Times New Roman"/>
        <w:sz w:val="28"/>
        <w:szCs w:val="28"/>
      </w:rPr>
      <w:fldChar w:fldCharType="begin"/>
    </w:r>
    <w:r w:rsidRPr="00144669">
      <w:rPr>
        <w:rStyle w:val="a7"/>
        <w:rFonts w:ascii="Times New Roman" w:hAnsi="Times New Roman" w:cs="Times New Roman"/>
        <w:sz w:val="28"/>
        <w:szCs w:val="28"/>
      </w:rPr>
      <w:instrText xml:space="preserve">PAGE  </w:instrText>
    </w:r>
    <w:r w:rsidRPr="00144669">
      <w:rPr>
        <w:rStyle w:val="a7"/>
        <w:rFonts w:ascii="Times New Roman" w:hAnsi="Times New Roman" w:cs="Times New Roman"/>
        <w:sz w:val="28"/>
        <w:szCs w:val="28"/>
      </w:rPr>
      <w:fldChar w:fldCharType="separate"/>
    </w:r>
    <w:r w:rsidR="00EB31EF">
      <w:rPr>
        <w:rStyle w:val="a7"/>
        <w:rFonts w:ascii="Times New Roman" w:hAnsi="Times New Roman" w:cs="Times New Roman"/>
        <w:noProof/>
        <w:sz w:val="28"/>
        <w:szCs w:val="28"/>
      </w:rPr>
      <w:t>3</w:t>
    </w:r>
    <w:r w:rsidRPr="00144669">
      <w:rPr>
        <w:rStyle w:val="a7"/>
        <w:rFonts w:ascii="Times New Roman" w:hAnsi="Times New Roman" w:cs="Times New Roman"/>
        <w:sz w:val="28"/>
        <w:szCs w:val="28"/>
      </w:rPr>
      <w:fldChar w:fldCharType="end"/>
    </w:r>
  </w:p>
  <w:p w:rsidR="00C4355E" w:rsidRDefault="00C43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67" w:rsidRDefault="00687D67">
      <w:r>
        <w:separator/>
      </w:r>
    </w:p>
  </w:footnote>
  <w:footnote w:type="continuationSeparator" w:id="0">
    <w:p w:rsidR="00687D67" w:rsidRDefault="0068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5E" w:rsidRDefault="00C4355E" w:rsidP="00FA00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355E" w:rsidRDefault="00C4355E" w:rsidP="00FA00E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0E1"/>
    <w:multiLevelType w:val="hybridMultilevel"/>
    <w:tmpl w:val="1A9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002F"/>
    <w:multiLevelType w:val="hybridMultilevel"/>
    <w:tmpl w:val="53CE9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E25DA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2FC97379"/>
    <w:multiLevelType w:val="hybridMultilevel"/>
    <w:tmpl w:val="0372AB0E"/>
    <w:lvl w:ilvl="0" w:tplc="3CD043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0900BC"/>
    <w:multiLevelType w:val="multilevel"/>
    <w:tmpl w:val="B3D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5585D"/>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1D2D08"/>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C19D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3BB84C5B"/>
    <w:multiLevelType w:val="hybridMultilevel"/>
    <w:tmpl w:val="6EB491B6"/>
    <w:lvl w:ilvl="0" w:tplc="66BCA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3F696000"/>
    <w:multiLevelType w:val="hybridMultilevel"/>
    <w:tmpl w:val="C71856E0"/>
    <w:lvl w:ilvl="0" w:tplc="24DEA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763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4ECB7F5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15:restartNumberingAfterBreak="0">
    <w:nsid w:val="4F6F2E51"/>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53150442"/>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59AC5E23"/>
    <w:multiLevelType w:val="hybridMultilevel"/>
    <w:tmpl w:val="BF06039A"/>
    <w:lvl w:ilvl="0" w:tplc="FBA210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5CC364E0"/>
    <w:multiLevelType w:val="hybridMultilevel"/>
    <w:tmpl w:val="EDDCCFB6"/>
    <w:lvl w:ilvl="0" w:tplc="F87C5274">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B929C4"/>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653C08D8"/>
    <w:multiLevelType w:val="hybridMultilevel"/>
    <w:tmpl w:val="3DBCDA74"/>
    <w:lvl w:ilvl="0" w:tplc="6A0013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7AB557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6BD219BB"/>
    <w:multiLevelType w:val="hybridMultilevel"/>
    <w:tmpl w:val="5DF4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D056E"/>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EA51006"/>
    <w:multiLevelType w:val="hybridMultilevel"/>
    <w:tmpl w:val="48425908"/>
    <w:lvl w:ilvl="0" w:tplc="B400F77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72056DF4"/>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8B1D45"/>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15:restartNumberingAfterBreak="0">
    <w:nsid w:val="786F14BD"/>
    <w:multiLevelType w:val="hybridMultilevel"/>
    <w:tmpl w:val="3654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B28012E"/>
    <w:multiLevelType w:val="hybridMultilevel"/>
    <w:tmpl w:val="2688A07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652D2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4"/>
  </w:num>
  <w:num w:numId="5">
    <w:abstractNumId w:val="8"/>
  </w:num>
  <w:num w:numId="6">
    <w:abstractNumId w:val="14"/>
  </w:num>
  <w:num w:numId="7">
    <w:abstractNumId w:val="9"/>
  </w:num>
  <w:num w:numId="8">
    <w:abstractNumId w:val="29"/>
  </w:num>
  <w:num w:numId="9">
    <w:abstractNumId w:val="13"/>
  </w:num>
  <w:num w:numId="10">
    <w:abstractNumId w:val="16"/>
  </w:num>
  <w:num w:numId="11">
    <w:abstractNumId w:val="18"/>
  </w:num>
  <w:num w:numId="12">
    <w:abstractNumId w:val="23"/>
  </w:num>
  <w:num w:numId="13">
    <w:abstractNumId w:val="5"/>
  </w:num>
  <w:num w:numId="14">
    <w:abstractNumId w:val="3"/>
  </w:num>
  <w:num w:numId="15">
    <w:abstractNumId w:val="4"/>
  </w:num>
  <w:num w:numId="16">
    <w:abstractNumId w:val="11"/>
  </w:num>
  <w:num w:numId="17">
    <w:abstractNumId w:val="27"/>
  </w:num>
  <w:num w:numId="18">
    <w:abstractNumId w:val="0"/>
  </w:num>
  <w:num w:numId="19">
    <w:abstractNumId w:val="28"/>
  </w:num>
  <w:num w:numId="20">
    <w:abstractNumId w:val="12"/>
  </w:num>
  <w:num w:numId="21">
    <w:abstractNumId w:val="25"/>
  </w:num>
  <w:num w:numId="22">
    <w:abstractNumId w:val="15"/>
  </w:num>
  <w:num w:numId="23">
    <w:abstractNumId w:val="20"/>
  </w:num>
  <w:num w:numId="24">
    <w:abstractNumId w:val="2"/>
  </w:num>
  <w:num w:numId="25">
    <w:abstractNumId w:val="7"/>
  </w:num>
  <w:num w:numId="26">
    <w:abstractNumId w:val="26"/>
  </w:num>
  <w:num w:numId="27">
    <w:abstractNumId w:val="19"/>
  </w:num>
  <w:num w:numId="28">
    <w:abstractNumId w:val="21"/>
  </w:num>
  <w:num w:numId="29">
    <w:abstractNumId w:val="10"/>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EE"/>
    <w:rsid w:val="00023C7A"/>
    <w:rsid w:val="000703B8"/>
    <w:rsid w:val="000E30BF"/>
    <w:rsid w:val="0014525C"/>
    <w:rsid w:val="001B22F9"/>
    <w:rsid w:val="001B2B02"/>
    <w:rsid w:val="001B507B"/>
    <w:rsid w:val="001E09CF"/>
    <w:rsid w:val="002610EE"/>
    <w:rsid w:val="00261777"/>
    <w:rsid w:val="002801C3"/>
    <w:rsid w:val="002A3256"/>
    <w:rsid w:val="002B46C2"/>
    <w:rsid w:val="00305D0E"/>
    <w:rsid w:val="00333BB9"/>
    <w:rsid w:val="003A3D51"/>
    <w:rsid w:val="003D6A53"/>
    <w:rsid w:val="003E6206"/>
    <w:rsid w:val="004857FB"/>
    <w:rsid w:val="004A1FCB"/>
    <w:rsid w:val="004B7622"/>
    <w:rsid w:val="00533196"/>
    <w:rsid w:val="005438FC"/>
    <w:rsid w:val="00551743"/>
    <w:rsid w:val="00575E97"/>
    <w:rsid w:val="00586119"/>
    <w:rsid w:val="005A4A74"/>
    <w:rsid w:val="005B2A27"/>
    <w:rsid w:val="00660BED"/>
    <w:rsid w:val="00687D67"/>
    <w:rsid w:val="0069322F"/>
    <w:rsid w:val="006F3A61"/>
    <w:rsid w:val="007963EB"/>
    <w:rsid w:val="007D371B"/>
    <w:rsid w:val="00847E3F"/>
    <w:rsid w:val="0085746B"/>
    <w:rsid w:val="008A7D5F"/>
    <w:rsid w:val="008D7389"/>
    <w:rsid w:val="008F1FB6"/>
    <w:rsid w:val="009107B2"/>
    <w:rsid w:val="00933212"/>
    <w:rsid w:val="009372B2"/>
    <w:rsid w:val="009775BF"/>
    <w:rsid w:val="00986C19"/>
    <w:rsid w:val="009B10E0"/>
    <w:rsid w:val="009B49A6"/>
    <w:rsid w:val="009B7E04"/>
    <w:rsid w:val="009C3F56"/>
    <w:rsid w:val="009E121B"/>
    <w:rsid w:val="00A050E6"/>
    <w:rsid w:val="00A43B68"/>
    <w:rsid w:val="00AB3069"/>
    <w:rsid w:val="00B107C0"/>
    <w:rsid w:val="00B11855"/>
    <w:rsid w:val="00B35F9D"/>
    <w:rsid w:val="00B87330"/>
    <w:rsid w:val="00BC4338"/>
    <w:rsid w:val="00C101EC"/>
    <w:rsid w:val="00C32B61"/>
    <w:rsid w:val="00C3545C"/>
    <w:rsid w:val="00C3670C"/>
    <w:rsid w:val="00C4355E"/>
    <w:rsid w:val="00C47FEF"/>
    <w:rsid w:val="00CA04AF"/>
    <w:rsid w:val="00CA7E4D"/>
    <w:rsid w:val="00CD2A4A"/>
    <w:rsid w:val="00CD2F06"/>
    <w:rsid w:val="00CE1B92"/>
    <w:rsid w:val="00CF4FC9"/>
    <w:rsid w:val="00DE75B2"/>
    <w:rsid w:val="00DF19EF"/>
    <w:rsid w:val="00E00E60"/>
    <w:rsid w:val="00E3399D"/>
    <w:rsid w:val="00EB31EF"/>
    <w:rsid w:val="00EC7B43"/>
    <w:rsid w:val="00F23110"/>
    <w:rsid w:val="00F56AF8"/>
    <w:rsid w:val="00F82C5D"/>
    <w:rsid w:val="00FA00EE"/>
    <w:rsid w:val="00FB546F"/>
    <w:rsid w:val="00F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DE2A"/>
  <w15:docId w15:val="{9AB536EC-F469-4A73-BFF7-18D9EE29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EF"/>
    <w:pPr>
      <w:spacing w:after="0" w:line="240" w:lineRule="auto"/>
    </w:pPr>
    <w:rPr>
      <w:rFonts w:ascii="Calibri" w:eastAsia="Calibri" w:hAnsi="Calibri" w:cs="Arial"/>
      <w:sz w:val="20"/>
      <w:szCs w:val="20"/>
      <w:lang w:eastAsia="ru-RU"/>
    </w:rPr>
  </w:style>
  <w:style w:type="paragraph" w:styleId="3">
    <w:name w:val="heading 3"/>
    <w:basedOn w:val="a"/>
    <w:link w:val="30"/>
    <w:uiPriority w:val="9"/>
    <w:qFormat/>
    <w:rsid w:val="00F82C5D"/>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FEF"/>
    <w:pPr>
      <w:tabs>
        <w:tab w:val="center" w:pos="4677"/>
        <w:tab w:val="right" w:pos="9355"/>
      </w:tabs>
    </w:pPr>
  </w:style>
  <w:style w:type="character" w:customStyle="1" w:styleId="a4">
    <w:name w:val="Верхний колонтитул Знак"/>
    <w:basedOn w:val="a0"/>
    <w:link w:val="a3"/>
    <w:rsid w:val="00C47FEF"/>
    <w:rPr>
      <w:rFonts w:ascii="Calibri" w:eastAsia="Calibri" w:hAnsi="Calibri" w:cs="Arial"/>
      <w:sz w:val="20"/>
      <w:szCs w:val="20"/>
      <w:lang w:eastAsia="ru-RU"/>
    </w:rPr>
  </w:style>
  <w:style w:type="paragraph" w:styleId="a5">
    <w:name w:val="footer"/>
    <w:basedOn w:val="a"/>
    <w:link w:val="a6"/>
    <w:rsid w:val="00C47FEF"/>
    <w:pPr>
      <w:tabs>
        <w:tab w:val="center" w:pos="4677"/>
        <w:tab w:val="right" w:pos="9355"/>
      </w:tabs>
    </w:pPr>
  </w:style>
  <w:style w:type="character" w:customStyle="1" w:styleId="a6">
    <w:name w:val="Нижний колонтитул Знак"/>
    <w:basedOn w:val="a0"/>
    <w:link w:val="a5"/>
    <w:rsid w:val="00C47FEF"/>
    <w:rPr>
      <w:rFonts w:ascii="Calibri" w:eastAsia="Calibri" w:hAnsi="Calibri" w:cs="Arial"/>
      <w:sz w:val="20"/>
      <w:szCs w:val="20"/>
      <w:lang w:eastAsia="ru-RU"/>
    </w:rPr>
  </w:style>
  <w:style w:type="character" w:styleId="a7">
    <w:name w:val="page number"/>
    <w:basedOn w:val="a0"/>
    <w:rsid w:val="00C47FEF"/>
  </w:style>
  <w:style w:type="paragraph" w:styleId="a8">
    <w:name w:val="Normal (Web)"/>
    <w:basedOn w:val="a"/>
    <w:uiPriority w:val="99"/>
    <w:unhideWhenUsed/>
    <w:rsid w:val="00C47FEF"/>
    <w:pPr>
      <w:spacing w:before="100" w:beforeAutospacing="1" w:after="100" w:afterAutospacing="1"/>
    </w:pPr>
    <w:rPr>
      <w:rFonts w:ascii="Times New Roman" w:eastAsia="Times New Roman" w:hAnsi="Times New Roman" w:cs="Times New Roman"/>
      <w:sz w:val="24"/>
      <w:szCs w:val="24"/>
    </w:rPr>
  </w:style>
  <w:style w:type="paragraph" w:styleId="a9">
    <w:name w:val="List Paragraph"/>
    <w:basedOn w:val="a"/>
    <w:uiPriority w:val="34"/>
    <w:qFormat/>
    <w:rsid w:val="00C47FEF"/>
    <w:pPr>
      <w:ind w:left="720"/>
      <w:contextualSpacing/>
    </w:pPr>
  </w:style>
  <w:style w:type="paragraph" w:styleId="aa">
    <w:name w:val="Body Text"/>
    <w:basedOn w:val="a"/>
    <w:link w:val="ab"/>
    <w:uiPriority w:val="99"/>
    <w:rsid w:val="00C47FEF"/>
    <w:rPr>
      <w:rFonts w:ascii="Times New Roman" w:eastAsia="Times New Roman" w:hAnsi="Times New Roman" w:cs="Times New Roman"/>
      <w:sz w:val="28"/>
      <w:szCs w:val="32"/>
      <w:lang w:val="uk-UA"/>
    </w:rPr>
  </w:style>
  <w:style w:type="character" w:customStyle="1" w:styleId="ab">
    <w:name w:val="Основной текст Знак"/>
    <w:basedOn w:val="a0"/>
    <w:link w:val="aa"/>
    <w:uiPriority w:val="99"/>
    <w:rsid w:val="00C47FEF"/>
    <w:rPr>
      <w:rFonts w:ascii="Times New Roman" w:eastAsia="Times New Roman" w:hAnsi="Times New Roman" w:cs="Times New Roman"/>
      <w:sz w:val="28"/>
      <w:szCs w:val="32"/>
      <w:lang w:val="uk-UA" w:eastAsia="ru-RU"/>
    </w:rPr>
  </w:style>
  <w:style w:type="table" w:styleId="ac">
    <w:name w:val="Table Grid"/>
    <w:basedOn w:val="a1"/>
    <w:uiPriority w:val="59"/>
    <w:rsid w:val="00C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FEF"/>
    <w:pPr>
      <w:autoSpaceDE w:val="0"/>
      <w:autoSpaceDN w:val="0"/>
      <w:adjustRightInd w:val="0"/>
      <w:spacing w:after="0" w:line="240" w:lineRule="auto"/>
    </w:pPr>
    <w:rPr>
      <w:rFonts w:ascii="Calibri" w:hAnsi="Calibri" w:cs="Calibri"/>
      <w:color w:val="000000"/>
      <w:sz w:val="24"/>
      <w:szCs w:val="24"/>
    </w:rPr>
  </w:style>
  <w:style w:type="character" w:customStyle="1" w:styleId="A30">
    <w:name w:val="A3"/>
    <w:uiPriority w:val="99"/>
    <w:rsid w:val="00C47FEF"/>
    <w:rPr>
      <w:b/>
      <w:bCs/>
      <w:color w:val="000000"/>
      <w:sz w:val="19"/>
      <w:szCs w:val="19"/>
    </w:rPr>
  </w:style>
  <w:style w:type="character" w:customStyle="1" w:styleId="A60">
    <w:name w:val="A6"/>
    <w:uiPriority w:val="99"/>
    <w:rsid w:val="00C47FEF"/>
    <w:rPr>
      <w:color w:val="000000"/>
      <w:sz w:val="18"/>
      <w:szCs w:val="18"/>
    </w:rPr>
  </w:style>
  <w:style w:type="character" w:customStyle="1" w:styleId="15TimesNewRoman12pt1pt">
    <w:name w:val="Основний текст (15) + Times New Roman;12 pt;Інтервал 1 pt"/>
    <w:rsid w:val="006F3A61"/>
    <w:rPr>
      <w:rFonts w:ascii="Times New Roman" w:eastAsia="Times New Roman" w:hAnsi="Times New Roman" w:cs="Times New Roman"/>
      <w:spacing w:val="30"/>
      <w:sz w:val="24"/>
      <w:szCs w:val="24"/>
      <w:shd w:val="clear" w:color="auto" w:fill="FFFFFF"/>
    </w:rPr>
  </w:style>
  <w:style w:type="character" w:customStyle="1" w:styleId="ad">
    <w:name w:val="Основний текст_"/>
    <w:link w:val="ae"/>
    <w:rsid w:val="006F3A61"/>
    <w:rPr>
      <w:sz w:val="23"/>
      <w:szCs w:val="23"/>
      <w:shd w:val="clear" w:color="auto" w:fill="FFFFFF"/>
    </w:rPr>
  </w:style>
  <w:style w:type="paragraph" w:customStyle="1" w:styleId="ae">
    <w:name w:val="Основний текст"/>
    <w:basedOn w:val="a"/>
    <w:link w:val="ad"/>
    <w:rsid w:val="006F3A61"/>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character" w:styleId="af">
    <w:name w:val="Hyperlink"/>
    <w:basedOn w:val="a0"/>
    <w:uiPriority w:val="99"/>
    <w:unhideWhenUsed/>
    <w:rsid w:val="007963EB"/>
    <w:rPr>
      <w:color w:val="0000FF" w:themeColor="hyperlink"/>
      <w:u w:val="single"/>
    </w:rPr>
  </w:style>
  <w:style w:type="character" w:styleId="af0">
    <w:name w:val="FollowedHyperlink"/>
    <w:basedOn w:val="a0"/>
    <w:uiPriority w:val="99"/>
    <w:semiHidden/>
    <w:unhideWhenUsed/>
    <w:rsid w:val="00847E3F"/>
    <w:rPr>
      <w:color w:val="800080" w:themeColor="followedHyperlink"/>
      <w:u w:val="single"/>
    </w:rPr>
  </w:style>
  <w:style w:type="character" w:customStyle="1" w:styleId="30">
    <w:name w:val="Заголовок 3 Знак"/>
    <w:basedOn w:val="a0"/>
    <w:link w:val="3"/>
    <w:uiPriority w:val="9"/>
    <w:rsid w:val="00F82C5D"/>
    <w:rPr>
      <w:rFonts w:ascii="Times New Roman" w:eastAsia="Times New Roman" w:hAnsi="Times New Roman" w:cs="Times New Roman"/>
      <w:b/>
      <w:bCs/>
      <w:sz w:val="27"/>
      <w:szCs w:val="27"/>
      <w:lang w:val="en-US"/>
    </w:rPr>
  </w:style>
  <w:style w:type="character" w:customStyle="1" w:styleId="fontstyle01">
    <w:name w:val="fontstyle01"/>
    <w:basedOn w:val="a0"/>
    <w:rsid w:val="008F1FB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C7B43"/>
    <w:rPr>
      <w:rFonts w:ascii="NewtonC" w:hAnsi="NewtonC" w:hint="default"/>
      <w:b w:val="0"/>
      <w:bCs w:val="0"/>
      <w:i w:val="0"/>
      <w:iCs w:val="0"/>
      <w:color w:val="2420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7174">
      <w:bodyDiv w:val="1"/>
      <w:marLeft w:val="0"/>
      <w:marRight w:val="0"/>
      <w:marTop w:val="0"/>
      <w:marBottom w:val="0"/>
      <w:divBdr>
        <w:top w:val="none" w:sz="0" w:space="0" w:color="auto"/>
        <w:left w:val="none" w:sz="0" w:space="0" w:color="auto"/>
        <w:bottom w:val="none" w:sz="0" w:space="0" w:color="auto"/>
        <w:right w:val="none" w:sz="0" w:space="0" w:color="auto"/>
      </w:divBdr>
    </w:div>
    <w:div w:id="579413633">
      <w:bodyDiv w:val="1"/>
      <w:marLeft w:val="0"/>
      <w:marRight w:val="0"/>
      <w:marTop w:val="0"/>
      <w:marBottom w:val="0"/>
      <w:divBdr>
        <w:top w:val="none" w:sz="0" w:space="0" w:color="auto"/>
        <w:left w:val="none" w:sz="0" w:space="0" w:color="auto"/>
        <w:bottom w:val="none" w:sz="0" w:space="0" w:color="auto"/>
        <w:right w:val="none" w:sz="0" w:space="0" w:color="auto"/>
      </w:divBdr>
    </w:div>
    <w:div w:id="580069619">
      <w:bodyDiv w:val="1"/>
      <w:marLeft w:val="0"/>
      <w:marRight w:val="0"/>
      <w:marTop w:val="0"/>
      <w:marBottom w:val="0"/>
      <w:divBdr>
        <w:top w:val="none" w:sz="0" w:space="0" w:color="auto"/>
        <w:left w:val="none" w:sz="0" w:space="0" w:color="auto"/>
        <w:bottom w:val="none" w:sz="0" w:space="0" w:color="auto"/>
        <w:right w:val="none" w:sz="0" w:space="0" w:color="auto"/>
      </w:divBdr>
      <w:divsChild>
        <w:div w:id="2014523406">
          <w:marLeft w:val="-225"/>
          <w:marRight w:val="-225"/>
          <w:marTop w:val="0"/>
          <w:marBottom w:val="0"/>
          <w:divBdr>
            <w:top w:val="none" w:sz="0" w:space="0" w:color="auto"/>
            <w:left w:val="none" w:sz="0" w:space="0" w:color="auto"/>
            <w:bottom w:val="none" w:sz="0" w:space="0" w:color="auto"/>
            <w:right w:val="none" w:sz="0" w:space="0" w:color="auto"/>
          </w:divBdr>
          <w:divsChild>
            <w:div w:id="20501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812">
      <w:bodyDiv w:val="1"/>
      <w:marLeft w:val="0"/>
      <w:marRight w:val="0"/>
      <w:marTop w:val="0"/>
      <w:marBottom w:val="0"/>
      <w:divBdr>
        <w:top w:val="none" w:sz="0" w:space="0" w:color="auto"/>
        <w:left w:val="none" w:sz="0" w:space="0" w:color="auto"/>
        <w:bottom w:val="none" w:sz="0" w:space="0" w:color="auto"/>
        <w:right w:val="none" w:sz="0" w:space="0" w:color="auto"/>
      </w:divBdr>
    </w:div>
    <w:div w:id="901871837">
      <w:bodyDiv w:val="1"/>
      <w:marLeft w:val="0"/>
      <w:marRight w:val="0"/>
      <w:marTop w:val="0"/>
      <w:marBottom w:val="0"/>
      <w:divBdr>
        <w:top w:val="none" w:sz="0" w:space="0" w:color="auto"/>
        <w:left w:val="none" w:sz="0" w:space="0" w:color="auto"/>
        <w:bottom w:val="none" w:sz="0" w:space="0" w:color="auto"/>
        <w:right w:val="none" w:sz="0" w:space="0" w:color="auto"/>
      </w:divBdr>
      <w:divsChild>
        <w:div w:id="1718311396">
          <w:marLeft w:val="0"/>
          <w:marRight w:val="0"/>
          <w:marTop w:val="0"/>
          <w:marBottom w:val="0"/>
          <w:divBdr>
            <w:top w:val="none" w:sz="0" w:space="0" w:color="auto"/>
            <w:left w:val="none" w:sz="0" w:space="0" w:color="auto"/>
            <w:bottom w:val="none" w:sz="0" w:space="0" w:color="auto"/>
            <w:right w:val="none" w:sz="0" w:space="0" w:color="auto"/>
          </w:divBdr>
        </w:div>
      </w:divsChild>
    </w:div>
    <w:div w:id="17656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ktrum.de/news/freisetzung-der-starlink-satelliten-war-womoeglich-rechtswidrig/1699698" TargetMode="External"/><Relationship Id="rId13" Type="http://schemas.openxmlformats.org/officeDocument/2006/relationships/hyperlink" Target="https://www.spektrum.de/wissen/nano-eis-macht-wasser-zum-schmiermittel/178805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ektrum.de/news/freisetzung-der-starlink-satelliten-war-womoeglich-rechtswidrig/16996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ktrum.de/news/fluiddynamik-geheimnisvolle-turbulenz/1806617" TargetMode="External"/><Relationship Id="rId5" Type="http://schemas.openxmlformats.org/officeDocument/2006/relationships/webSettings" Target="webSettings.xml"/><Relationship Id="rId15" Type="http://schemas.openxmlformats.org/officeDocument/2006/relationships/hyperlink" Target="https://www.spektrum.de/news/fluiddynamik-geheimnisvolle-turbulenz/1806617" TargetMode="External"/><Relationship Id="rId10" Type="http://schemas.openxmlformats.org/officeDocument/2006/relationships/hyperlink" Target="https://www.spektrum.de/wissen/geheimnisvolle-schneeringe/18021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ektrum.de/wissen/nano-eis-macht-wasser-zum-schmiermittel/1788053" TargetMode="External"/><Relationship Id="rId14" Type="http://schemas.openxmlformats.org/officeDocument/2006/relationships/hyperlink" Target="https://www.spektrum.de/wissen/geheimnisvolle-schneeringe/1802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D2C6-60D8-4FB7-A5A7-06835129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21</cp:revision>
  <dcterms:created xsi:type="dcterms:W3CDTF">2021-01-10T19:02:00Z</dcterms:created>
  <dcterms:modified xsi:type="dcterms:W3CDTF">2022-09-21T19:51:00Z</dcterms:modified>
</cp:coreProperties>
</file>