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B219AF" w:rsidRPr="000E5B5B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244D84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</w:t>
      </w:r>
      <w:r w:rsidR="00FC5681"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 w:rsidR="00FC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219AF" w:rsidRPr="00B219AF" w:rsidRDefault="00244D84" w:rsidP="00244D84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                                              </w:t>
      </w:r>
      <w:r w:rsid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(назва</w:t>
      </w:r>
      <w:r w:rsidR="00B219AF"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B219AF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A75412" w:rsidRDefault="00B219AF" w:rsidP="00B316D0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B316D0" w:rsidRPr="00FC5681" w:rsidRDefault="00B316D0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F92402" w:rsidRPr="00B316D0" w:rsidRDefault="00F92402" w:rsidP="00B316D0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__</w:t>
      </w:r>
      <w:r w:rsid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</w:t>
      </w:r>
      <w:r w:rsidR="004A63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нтоніна</w:t>
      </w:r>
      <w:r w:rsid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Б</w:t>
      </w:r>
      <w:r w:rsidR="004A63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АДАН</w:t>
      </w:r>
      <w:r w:rsidR="00B316D0" w:rsidRPr="00B316D0">
        <w:rPr>
          <w:rFonts w:ascii="Times New Roman" w:eastAsia="Times New Roman" w:hAnsi="Times New Roman" w:cs="Times New Roman"/>
          <w:sz w:val="28"/>
          <w:lang w:val="uk-UA"/>
        </w:rPr>
        <w:t>_____</w:t>
      </w:r>
      <w:r w:rsidR="00B316D0"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B219AF" w:rsidRPr="00B316D0" w:rsidRDefault="00B219AF" w:rsidP="00B316D0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ab/>
        <w:t>(ініціали та прізвище)</w:t>
      </w:r>
      <w:r w:rsidR="00756924">
        <w:rPr>
          <w:rFonts w:ascii="Times New Roman" w:eastAsia="Times New Roman" w:hAnsi="Times New Roman" w:cs="Times New Roman"/>
          <w:sz w:val="20"/>
          <w:lang w:val="uk-UA"/>
        </w:rPr>
        <w:tab/>
      </w:r>
      <w:r w:rsidR="00B316D0">
        <w:rPr>
          <w:rFonts w:ascii="Times New Roman" w:eastAsia="Times New Roman" w:hAnsi="Times New Roman" w:cs="Times New Roman"/>
          <w:sz w:val="20"/>
          <w:lang w:val="uk-UA"/>
        </w:rPr>
        <w:tab/>
        <w:t>(</w:t>
      </w:r>
      <w:r w:rsidR="00B316D0" w:rsidRPr="00B219AF">
        <w:rPr>
          <w:rFonts w:ascii="Times New Roman" w:eastAsia="Times New Roman" w:hAnsi="Times New Roman" w:cs="Times New Roman"/>
          <w:sz w:val="20"/>
          <w:lang w:val="uk-UA"/>
        </w:rPr>
        <w:t>підпис)</w:t>
      </w:r>
    </w:p>
    <w:p w:rsidR="001E603E" w:rsidRDefault="001E603E" w:rsidP="001E603E">
      <w:pPr>
        <w:ind w:left="411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«25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993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B219AF" w:rsidRPr="00C70679" w:rsidRDefault="00B219AF" w:rsidP="00B316D0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</w:t>
      </w:r>
      <w:r w:rsidR="00481B0A">
        <w:rPr>
          <w:rFonts w:ascii="Times New Roman" w:eastAsia="Times New Roman" w:hAnsi="Times New Roman" w:cs="Times New Roman"/>
          <w:b/>
          <w:sz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756924" w:rsidRPr="00C70679" w:rsidRDefault="00756924" w:rsidP="00B219AF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B219AF" w:rsidRPr="00C70679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FC5681" w:rsidRPr="00731BE1" w:rsidRDefault="00FC5681" w:rsidP="00FC5681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Теорія літератури</w:t>
      </w:r>
    </w:p>
    <w:p w:rsidR="00B219AF" w:rsidRPr="00B219AF" w:rsidRDefault="00FC5681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 xml:space="preserve"> </w:t>
      </w:r>
      <w:r w:rsidR="00B219AF"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eastAsia="Times New Roman" w:hAnsi="Times New Roman" w:cs="Times New Roman"/>
          <w:lang w:val="uk-UA"/>
        </w:rPr>
      </w:pPr>
    </w:p>
    <w:p w:rsidR="00B219AF" w:rsidRDefault="00B219AF" w:rsidP="00B219AF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освіти_________</w:t>
      </w:r>
      <w:r w:rsidR="00FC5681"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  <w:r w:rsidR="00FC5681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</w:p>
    <w:p w:rsidR="00B219AF" w:rsidRPr="00B219AF" w:rsidRDefault="00B219AF" w:rsidP="00B219AF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118D4" w:rsidRPr="00FA2358" w:rsidRDefault="005118D4" w:rsidP="005118D4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FA2358">
        <w:rPr>
          <w:rFonts w:ascii="Times New Roman" w:eastAsia="Times New Roman" w:hAnsi="Times New Roman" w:cs="Times New Roman"/>
          <w:lang w:val="uk-UA"/>
        </w:rPr>
        <w:t>________________</w:t>
      </w:r>
      <w:r w:rsid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="00244D8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A2358">
        <w:rPr>
          <w:rFonts w:ascii="Times New Roman" w:eastAsia="Times New Roman" w:hAnsi="Times New Roman" w:cs="Times New Roman"/>
          <w:lang w:val="uk-UA"/>
        </w:rPr>
        <w:t>__</w:t>
      </w:r>
      <w:r>
        <w:rPr>
          <w:rFonts w:ascii="Times New Roman" w:eastAsia="Times New Roman" w:hAnsi="Times New Roman" w:cs="Times New Roman"/>
          <w:lang w:val="uk-UA"/>
        </w:rPr>
        <w:t>__</w:t>
      </w:r>
      <w:r w:rsidRPr="00FA2358">
        <w:rPr>
          <w:rFonts w:ascii="Times New Roman" w:eastAsia="Times New Roman" w:hAnsi="Times New Roman" w:cs="Times New Roman"/>
          <w:lang w:val="uk-UA"/>
        </w:rPr>
        <w:t>_______________________</w:t>
      </w:r>
      <w:r w:rsidR="00FC5681">
        <w:rPr>
          <w:rFonts w:ascii="Times New Roman" w:eastAsia="Times New Roman" w:hAnsi="Times New Roman" w:cs="Times New Roman"/>
          <w:lang w:val="uk-UA"/>
        </w:rPr>
        <w:t>____</w:t>
      </w:r>
    </w:p>
    <w:p w:rsidR="005118D4" w:rsidRPr="002B3F2C" w:rsidRDefault="005118D4" w:rsidP="005118D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5118D4" w:rsidRDefault="005118D4" w:rsidP="005118D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5118D4" w:rsidRPr="009B5D23" w:rsidRDefault="005118D4" w:rsidP="005118D4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9B5D23">
        <w:rPr>
          <w:rFonts w:ascii="Times New Roman" w:eastAsia="Times New Roman" w:hAnsi="Times New Roman" w:cs="Times New Roman"/>
          <w:lang w:val="uk-UA"/>
        </w:rPr>
        <w:t>_______________</w:t>
      </w:r>
      <w:r w:rsid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="00244D84"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_______</w:t>
      </w:r>
      <w:r w:rsidRPr="002B3F2C">
        <w:rPr>
          <w:rFonts w:ascii="Times New Roman" w:eastAsia="Times New Roman" w:hAnsi="Times New Roman" w:cs="Times New Roman"/>
          <w:lang w:val="uk-UA"/>
        </w:rPr>
        <w:t>______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_______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 w:rsidR="00FC5681">
        <w:rPr>
          <w:rFonts w:ascii="Times New Roman" w:eastAsia="Times New Roman" w:hAnsi="Times New Roman" w:cs="Times New Roman"/>
          <w:lang w:val="uk-UA"/>
        </w:rPr>
        <w:t>______</w:t>
      </w:r>
    </w:p>
    <w:p w:rsidR="005118D4" w:rsidRPr="002B3F2C" w:rsidRDefault="005118D4" w:rsidP="005118D4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5118D4" w:rsidRDefault="005118D4" w:rsidP="005118D4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244D84" w:rsidRPr="008E1729" w:rsidRDefault="00244D84" w:rsidP="00244D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244D84" w:rsidRDefault="00244D84" w:rsidP="00244D84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244D84" w:rsidRDefault="00244D84" w:rsidP="00244D8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5681" w:rsidRDefault="005118D4" w:rsidP="00244D84">
      <w:pPr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 w:rsid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="00244D8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  <w:r w:rsidR="00FC5681" w:rsidRPr="002B3F2C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5118D4" w:rsidRPr="002B3F2C" w:rsidRDefault="005118D4" w:rsidP="00FC5681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B219AF" w:rsidRPr="000E5B5B" w:rsidRDefault="00B219AF" w:rsidP="00B219AF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B219AF" w:rsidRPr="00FC5681" w:rsidRDefault="00B219AF" w:rsidP="00FC5681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_______</w:t>
      </w:r>
      <w:r w:rsidR="00FC5681"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 підготовка зі спеціальності; обов’язкова</w:t>
      </w:r>
      <w:r w:rsidR="00FC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5681">
        <w:rPr>
          <w:rFonts w:ascii="Times New Roman" w:eastAsia="Times New Roman" w:hAnsi="Times New Roman" w:cs="Times New Roman"/>
          <w:lang w:val="uk-UA"/>
        </w:rPr>
        <w:t>(загальна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  <w:r w:rsidRPr="00FC5681">
        <w:rPr>
          <w:rFonts w:ascii="Times New Roman" w:eastAsia="Times New Roman" w:hAnsi="Times New Roman" w:cs="Times New Roman"/>
          <w:lang w:val="uk-UA"/>
        </w:rPr>
        <w:t xml:space="preserve"> / професійна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</w:p>
    <w:p w:rsidR="00B219AF" w:rsidRPr="00FC5681" w:rsidRDefault="00B219AF" w:rsidP="00B219AF">
      <w:pPr>
        <w:rPr>
          <w:rFonts w:ascii="Times New Roman" w:hAnsi="Times New Roman" w:cs="Times New Roman"/>
          <w:lang w:val="uk-UA"/>
        </w:rPr>
      </w:pPr>
    </w:p>
    <w:p w:rsidR="00B219AF" w:rsidRPr="000E5B5B" w:rsidRDefault="00B219AF" w:rsidP="00B219AF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</w:t>
      </w:r>
      <w:r w:rsidR="00FC5681"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="00FC5681"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5118D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FC5681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B219AF" w:rsidRPr="004661DE" w:rsidRDefault="004661DE" w:rsidP="00B219AF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="00B219AF"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B219AF" w:rsidRPr="004661DE" w:rsidRDefault="00B219AF" w:rsidP="00B219AF">
      <w:pPr>
        <w:rPr>
          <w:rFonts w:ascii="Times New Roman" w:eastAsia="Times New Roman" w:hAnsi="Times New Roman" w:cs="Times New Roman"/>
          <w:sz w:val="20"/>
          <w:lang w:val="uk-UA"/>
        </w:rPr>
      </w:pPr>
    </w:p>
    <w:p w:rsidR="00244D84" w:rsidRDefault="00244D84" w:rsidP="005118D4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219AF" w:rsidRDefault="00B219AF" w:rsidP="005118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1E603E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bookmarkStart w:id="0" w:name="_GoBack"/>
      <w:bookmarkEnd w:id="0"/>
      <w:r w:rsidR="00FC56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244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3B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 w:rsidR="00244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3BDC">
        <w:rPr>
          <w:rFonts w:ascii="Times New Roman" w:hAnsi="Times New Roman" w:cs="Times New Roman"/>
          <w:sz w:val="28"/>
          <w:szCs w:val="28"/>
          <w:lang w:val="uk-UA"/>
        </w:rPr>
        <w:t xml:space="preserve"> 90 </w:t>
      </w:r>
      <w:r w:rsidR="00636B6D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204D1E" w:rsidRPr="00C82462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BDC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244D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4D1E" w:rsidRDefault="00204D1E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BDC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F74" w:rsidRDefault="00756924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</w:t>
      </w:r>
      <w:r w:rsidR="00A24703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6924" w:rsidRPr="00C82462" w:rsidRDefault="00E83BDC" w:rsidP="00756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756924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756924" w:rsidRPr="00C82462" w:rsidRDefault="00756924" w:rsidP="0075692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Мова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 xml:space="preserve"> </w:t>
      </w: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викладання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>:</w:t>
      </w:r>
      <w:r w:rsidRPr="00C82462">
        <w:rPr>
          <w:sz w:val="28"/>
          <w:szCs w:val="28"/>
          <w:lang w:eastAsia="uk-UA"/>
        </w:rPr>
        <w:t xml:space="preserve"> </w:t>
      </w:r>
      <w:r w:rsidR="00E83BDC">
        <w:rPr>
          <w:sz w:val="28"/>
          <w:szCs w:val="28"/>
          <w:lang w:val="uk-UA" w:eastAsia="uk-UA"/>
        </w:rPr>
        <w:t>англійська/у</w:t>
      </w:r>
      <w:proofErr w:type="spellStart"/>
      <w:r w:rsidRPr="00C82462">
        <w:rPr>
          <w:sz w:val="28"/>
          <w:szCs w:val="28"/>
          <w:lang w:eastAsia="uk-UA"/>
        </w:rPr>
        <w:t>країнська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</w:p>
    <w:p w:rsidR="00E83BDC" w:rsidRDefault="00204D1E" w:rsidP="00E83B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244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83BDC" w:rsidRPr="00E83BDC">
        <w:rPr>
          <w:rFonts w:ascii="Times New Roman" w:hAnsi="Times New Roman" w:cs="Times New Roman"/>
          <w:sz w:val="28"/>
          <w:szCs w:val="28"/>
          <w:lang w:val="uk-UA"/>
        </w:rPr>
        <w:t>ознайомлення зі структурою та основними методологічними напрямками сучасного літературознавства</w:t>
      </w:r>
      <w:r w:rsidR="00244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3BDC" w:rsidRPr="00E83BDC">
        <w:rPr>
          <w:rFonts w:ascii="Times New Roman" w:hAnsi="Times New Roman" w:cs="Times New Roman"/>
          <w:sz w:val="28"/>
          <w:szCs w:val="28"/>
          <w:lang w:val="uk-UA"/>
        </w:rPr>
        <w:t>Основні завдання вивчення дисципліни «Теорія літератури»: визначення предмета і завдань історії літературознавства; виявлення місця історії літературознавства в системі історії гуманітарних наук; ознайомлення з науковими напрямками, школами і найбільш відомими працями їх представників; опис найбільш відомих методів вивчення літератури; оволодіння навичками аналізу та інтерпретації літературного твору в руслі певної наукової методології.</w:t>
      </w:r>
    </w:p>
    <w:p w:rsidR="00E83BDC" w:rsidRDefault="00204D1E" w:rsidP="00E83B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 w:rsidR="00244D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636B6D"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17EC" w:rsidRPr="004117EC" w:rsidRDefault="004117EC" w:rsidP="004117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t>ЗК3.</w:t>
      </w:r>
      <w:r w:rsid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7EC">
        <w:rPr>
          <w:rFonts w:ascii="Times New Roman" w:hAnsi="Times New Roman" w:cs="Times New Roman"/>
          <w:sz w:val="28"/>
          <w:szCs w:val="28"/>
          <w:lang w:val="uk-UA"/>
        </w:rPr>
        <w:t>Здатність до пошуку, опрацювання та аналізу інформації з різних джерел.</w:t>
      </w:r>
    </w:p>
    <w:p w:rsidR="004117EC" w:rsidRPr="004117EC" w:rsidRDefault="004117EC" w:rsidP="004117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t>ЗК4.</w:t>
      </w:r>
      <w:r w:rsid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7EC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 та синтезу.</w:t>
      </w:r>
    </w:p>
    <w:p w:rsidR="004117EC" w:rsidRPr="004117EC" w:rsidRDefault="004117EC" w:rsidP="004117EC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>ФК1. Здатність застосовувати поглиблені знання з обраної філологічної спеціалізації для вирішення професійних завдань.</w:t>
      </w:r>
    </w:p>
    <w:p w:rsidR="004117EC" w:rsidRPr="004117EC" w:rsidRDefault="004117EC" w:rsidP="004117EC">
      <w:pPr>
        <w:pStyle w:val="aa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 xml:space="preserve">ФК3. Здатність осмислювати літературу як </w:t>
      </w:r>
      <w:proofErr w:type="spellStart"/>
      <w:r w:rsidRPr="004117EC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>полісистему</w:t>
      </w:r>
      <w:proofErr w:type="spellEnd"/>
      <w:r w:rsidRPr="004117EC">
        <w:rPr>
          <w:rFonts w:ascii="Times New Roman" w:hAnsi="Times New Roman" w:cs="Times New Roman"/>
          <w:sz w:val="28"/>
          <w:szCs w:val="28"/>
          <w:shd w:val="clear" w:color="auto" w:fill="auto"/>
          <w:lang w:val="uk-UA"/>
        </w:rPr>
        <w:t>, розуміти еволюційний шлях розвитку вітчизняного і світового літературознавства.</w:t>
      </w:r>
    </w:p>
    <w:p w:rsidR="004117EC" w:rsidRDefault="004117EC" w:rsidP="00411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t>ФК4. Здатність вільно орієнтуватися в різних літературних напрямах і школах та критично осмислювати історичні надбання та новітні досягнення вітчизняної і світової літератур.</w:t>
      </w:r>
    </w:p>
    <w:p w:rsidR="00636B6D" w:rsidRDefault="00636B6D" w:rsidP="004117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 w:rsidR="00244D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17EC" w:rsidRPr="004117EC" w:rsidRDefault="004117EC" w:rsidP="004117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t>РНз5. Оцінювати історичні надбання та новітні досягнення літературознавства.</w:t>
      </w:r>
    </w:p>
    <w:p w:rsidR="004117EC" w:rsidRPr="004117EC" w:rsidRDefault="004117EC" w:rsidP="004117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t>РНз6. Обирати оптимальні дослідницькі підходи й методи для аналізу конкретного лінгвістичного чи літературного матеріалу.</w:t>
      </w:r>
    </w:p>
    <w:p w:rsidR="004117EC" w:rsidRPr="004117EC" w:rsidRDefault="004117EC" w:rsidP="004117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РН3. Здійснювати науковий аналіз </w:t>
      </w:r>
      <w:proofErr w:type="spellStart"/>
      <w:r w:rsidRPr="004117EC">
        <w:rPr>
          <w:rFonts w:ascii="Times New Roman" w:hAnsi="Times New Roman" w:cs="Times New Roman"/>
          <w:sz w:val="28"/>
          <w:szCs w:val="28"/>
          <w:lang w:val="uk-UA"/>
        </w:rPr>
        <w:t>мовного</w:t>
      </w:r>
      <w:proofErr w:type="spellEnd"/>
      <w:r w:rsidRPr="004117EC">
        <w:rPr>
          <w:rFonts w:ascii="Times New Roman" w:hAnsi="Times New Roman" w:cs="Times New Roman"/>
          <w:sz w:val="28"/>
          <w:szCs w:val="28"/>
          <w:lang w:val="uk-UA"/>
        </w:rPr>
        <w:t>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4117EC" w:rsidRPr="004117EC" w:rsidRDefault="004117EC" w:rsidP="004117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t>РН4. Застосовувати сучасні мет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одики і технології, збирати й систематизувати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літературні, фольклорні </w:t>
      </w:r>
      <w:r w:rsidRPr="004117EC">
        <w:rPr>
          <w:rFonts w:ascii="Times New Roman" w:hAnsi="Times New Roman" w:cs="Times New Roman"/>
          <w:sz w:val="28"/>
          <w:szCs w:val="28"/>
          <w:lang w:val="uk-UA"/>
        </w:rPr>
        <w:t>факти, інтерпре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тувати й перекладати  тексти різних стилів і жанрів (залежно від </w:t>
      </w:r>
      <w:r w:rsidRPr="004117EC">
        <w:rPr>
          <w:rFonts w:ascii="Times New Roman" w:hAnsi="Times New Roman" w:cs="Times New Roman"/>
          <w:sz w:val="28"/>
          <w:szCs w:val="28"/>
          <w:lang w:val="uk-UA"/>
        </w:rPr>
        <w:t>обраної спеціалізації).</w:t>
      </w:r>
    </w:p>
    <w:p w:rsidR="004117EC" w:rsidRPr="004117EC" w:rsidRDefault="004117EC" w:rsidP="004117E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7EC">
        <w:rPr>
          <w:rFonts w:ascii="Times New Roman" w:hAnsi="Times New Roman" w:cs="Times New Roman"/>
          <w:sz w:val="28"/>
          <w:szCs w:val="28"/>
          <w:lang w:val="uk-UA"/>
        </w:rPr>
        <w:t>РН7. Характеризувати  теоретичні засади (концепції,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категорії, принципи, </w:t>
      </w:r>
      <w:r w:rsidRPr="004117EC">
        <w:rPr>
          <w:rFonts w:ascii="Times New Roman" w:hAnsi="Times New Roman" w:cs="Times New Roman"/>
          <w:sz w:val="28"/>
          <w:szCs w:val="28"/>
          <w:lang w:val="uk-UA"/>
        </w:rPr>
        <w:t>основні поняття тощо) та прикладні аспекти обраної філологічної спеціалізації.</w:t>
      </w:r>
    </w:p>
    <w:p w:rsidR="00636B6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 w:rsidR="00244D84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="00244D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6B6D" w:rsidRPr="00244D84" w:rsidRDefault="00636B6D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BDC"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Введення до вивчення дисципліни. Предмет дисципліни. Мета викладання дисципліни. Завдання дисципліни.</w:t>
      </w:r>
    </w:p>
    <w:p w:rsidR="00636B6D" w:rsidRPr="00244D84" w:rsidRDefault="00636B6D" w:rsidP="00F6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2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C5C" w:rsidRPr="00244D84">
        <w:rPr>
          <w:rFonts w:ascii="Times New Roman" w:hAnsi="Times New Roman" w:cs="Times New Roman"/>
          <w:sz w:val="28"/>
          <w:szCs w:val="28"/>
          <w:lang w:val="uk-UA"/>
        </w:rPr>
        <w:t>Методологія літературознавства</w:t>
      </w:r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3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8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244D84">
        <w:rPr>
          <w:rFonts w:ascii="Times New Roman" w:hAnsi="Times New Roman" w:cs="Times New Roman"/>
          <w:sz w:val="28"/>
          <w:szCs w:val="28"/>
        </w:rPr>
        <w:t xml:space="preserve"> як вид </w:t>
      </w:r>
      <w:proofErr w:type="spellStart"/>
      <w:r w:rsidRPr="00244D8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24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4D84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244D84">
        <w:rPr>
          <w:rFonts w:ascii="Times New Roman" w:hAnsi="Times New Roman" w:cs="Times New Roman"/>
          <w:sz w:val="28"/>
          <w:szCs w:val="28"/>
        </w:rPr>
        <w:t xml:space="preserve"> образ</w:t>
      </w:r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4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Літературний процес: напрямки, стилі, творчі методи</w:t>
      </w:r>
    </w:p>
    <w:p w:rsidR="00636B6D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5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порівняльно-історичного</w:t>
      </w:r>
      <w:proofErr w:type="spellEnd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методу в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літературознавстві</w:t>
      </w:r>
      <w:proofErr w:type="spellEnd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6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Культурно-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історична</w:t>
      </w:r>
      <w:proofErr w:type="spellEnd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в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літературознавстві</w:t>
      </w:r>
      <w:proofErr w:type="spellEnd"/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7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Психологічна</w:t>
      </w:r>
      <w:proofErr w:type="spellEnd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у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літературознавстві</w:t>
      </w:r>
      <w:proofErr w:type="spellEnd"/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8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Мотивн</w:t>
      </w:r>
      <w:r w:rsidR="00544C33"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544C33"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4C33"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аналіз</w:t>
      </w:r>
      <w:proofErr w:type="spellEnd"/>
      <w:r w:rsidR="00544C33"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44C33"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улітературознавстві</w:t>
      </w:r>
      <w:proofErr w:type="spellEnd"/>
      <w:r w:rsidR="00544C33"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Постструктуралізм</w:t>
      </w:r>
      <w:proofErr w:type="spellEnd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деконструктивізм</w:t>
      </w:r>
      <w:proofErr w:type="spellEnd"/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9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Міфологічна</w:t>
      </w:r>
      <w:proofErr w:type="spellEnd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у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літературознавстві</w:t>
      </w:r>
      <w:proofErr w:type="spellEnd"/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10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Style w:val="a7"/>
          <w:sz w:val="28"/>
          <w:szCs w:val="28"/>
          <w:u w:val="none"/>
          <w:shd w:val="clear" w:color="auto" w:fill="FFFFFF"/>
        </w:rPr>
        <w:t xml:space="preserve"> </w:t>
      </w:r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Формальна школа у </w:t>
      </w:r>
      <w:proofErr w:type="spellStart"/>
      <w:r w:rsidRPr="00244D84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літературознавстві</w:t>
      </w:r>
      <w:proofErr w:type="spellEnd"/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11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Типологія творчих особистостей</w:t>
      </w:r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12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Теорія сюжету</w:t>
      </w:r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13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Мотив в системи семіотичного підходу</w:t>
      </w:r>
    </w:p>
    <w:p w:rsidR="00F62C5C" w:rsidRPr="00244D84" w:rsidRDefault="00F62C5C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84">
        <w:rPr>
          <w:rFonts w:ascii="Times New Roman" w:hAnsi="Times New Roman" w:cs="Times New Roman"/>
          <w:sz w:val="28"/>
          <w:szCs w:val="28"/>
          <w:lang w:val="uk-UA"/>
        </w:rPr>
        <w:t>Тема 14</w:t>
      </w:r>
      <w:r w:rsidR="00244D84" w:rsidRPr="00244D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D84">
        <w:rPr>
          <w:rFonts w:ascii="Times New Roman" w:hAnsi="Times New Roman" w:cs="Times New Roman"/>
          <w:sz w:val="28"/>
          <w:szCs w:val="28"/>
          <w:lang w:val="uk-UA"/>
        </w:rPr>
        <w:t>Конвенціальність</w:t>
      </w:r>
      <w:proofErr w:type="spellEnd"/>
      <w:r w:rsidRPr="00244D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44D84">
        <w:rPr>
          <w:rFonts w:ascii="Times New Roman" w:hAnsi="Times New Roman" w:cs="Times New Roman"/>
          <w:sz w:val="28"/>
          <w:szCs w:val="28"/>
          <w:lang w:val="uk-UA"/>
        </w:rPr>
        <w:t>референтність</w:t>
      </w:r>
      <w:proofErr w:type="spellEnd"/>
      <w:r w:rsidRPr="00244D84">
        <w:rPr>
          <w:rFonts w:ascii="Times New Roman" w:hAnsi="Times New Roman" w:cs="Times New Roman"/>
          <w:sz w:val="28"/>
          <w:szCs w:val="28"/>
          <w:lang w:val="uk-UA"/>
        </w:rPr>
        <w:t>, концептуальність</w:t>
      </w:r>
    </w:p>
    <w:p w:rsidR="00DD632A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="00244D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2C5C" w:rsidRDefault="00F62C5C" w:rsidP="00F6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«Теорія літератури» використовуються різноманітні методи навчання: </w:t>
      </w:r>
    </w:p>
    <w:p w:rsidR="00F62C5C" w:rsidRDefault="00F62C5C" w:rsidP="00F62C5C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 джерелами знань: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словесні (розповідь, пояснення, інструктаж); 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наочні (демонстрація, ілюстрація); 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(практична робота, вправи).</w:t>
      </w:r>
    </w:p>
    <w:p w:rsidR="00F62C5C" w:rsidRDefault="00F62C5C" w:rsidP="00F62C5C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характером логіки пізнання: 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аналітичний;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синтетичний;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аналітико-синтетичний;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F62C5C" w:rsidRDefault="00F62C5C" w:rsidP="00F62C5C">
      <w:pPr>
        <w:pStyle w:val="a8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рівнем самостійної розумової діяльності: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проблемний;</w:t>
      </w:r>
    </w:p>
    <w:p w:rsidR="00F62C5C" w:rsidRDefault="00F62C5C" w:rsidP="00F62C5C">
      <w:pPr>
        <w:pStyle w:val="a8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hanging="29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частково-пошуковий;</w:t>
      </w:r>
    </w:p>
    <w:p w:rsidR="00F62C5C" w:rsidRPr="00C82462" w:rsidRDefault="00F62C5C" w:rsidP="00F6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3A4">
        <w:rPr>
          <w:rFonts w:ascii="Times New Roman" w:hAnsi="Times New Roman"/>
          <w:sz w:val="28"/>
          <w:szCs w:val="28"/>
          <w:lang w:val="uk-UA"/>
        </w:rPr>
        <w:t>дослідницький.</w:t>
      </w:r>
    </w:p>
    <w:p w:rsidR="00F1773A" w:rsidRDefault="0073127A" w:rsidP="00B04095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>Методи контролю</w:t>
      </w:r>
      <w:r w:rsidR="00244D84">
        <w:rPr>
          <w:sz w:val="28"/>
          <w:szCs w:val="28"/>
          <w:lang w:val="uk-UA" w:eastAsia="uk-UA"/>
        </w:rPr>
        <w:t>:</w:t>
      </w:r>
      <w:r w:rsidRPr="00C82462">
        <w:rPr>
          <w:sz w:val="28"/>
          <w:szCs w:val="28"/>
          <w:lang w:val="uk-UA" w:eastAsia="uk-UA"/>
        </w:rPr>
        <w:t xml:space="preserve"> </w:t>
      </w:r>
    </w:p>
    <w:p w:rsidR="00F62C5C" w:rsidRDefault="00F62C5C" w:rsidP="00F6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лекційні заняття, а також виконання самостійної роботи. Оцінювання сформованих компетенцій у студентів здійснюється за накопичувальною </w:t>
      </w:r>
      <w:r w:rsidR="003222FD">
        <w:rPr>
          <w:rFonts w:ascii="Times New Roman" w:hAnsi="Times New Roman" w:cs="Times New Roman"/>
          <w:sz w:val="28"/>
          <w:szCs w:val="28"/>
          <w:lang w:val="uk-UA"/>
        </w:rPr>
        <w:t>100-бальною системою.</w:t>
      </w:r>
    </w:p>
    <w:p w:rsidR="00F62C5C" w:rsidRDefault="00F62C5C" w:rsidP="00F62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</w:t>
      </w:r>
      <w:r w:rsidR="003222FD">
        <w:rPr>
          <w:rFonts w:ascii="Times New Roman" w:hAnsi="Times New Roman" w:cs="Times New Roman"/>
          <w:sz w:val="28"/>
          <w:szCs w:val="28"/>
          <w:lang w:val="uk-UA"/>
        </w:rPr>
        <w:t>включають три етапи оцінювання:</w:t>
      </w:r>
    </w:p>
    <w:p w:rsidR="00F62C5C" w:rsidRDefault="00F62C5C" w:rsidP="00F62C5C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протягом семестру під час проведення контрольних занять і оцінюється сумою набраних балів (максимальна сума – 30 балів).</w:t>
      </w:r>
    </w:p>
    <w:p w:rsidR="00F62C5C" w:rsidRDefault="00F62C5C" w:rsidP="00F62C5C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самостійної роботи, що здійснюється протягом семестру під час </w:t>
      </w:r>
      <w:r w:rsidR="00B8695C">
        <w:rPr>
          <w:rFonts w:ascii="Times New Roman" w:hAnsi="Times New Roman" w:cs="Times New Roman"/>
          <w:sz w:val="28"/>
          <w:szCs w:val="28"/>
          <w:lang w:val="uk-UA"/>
        </w:rPr>
        <w:t>аудиторних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 і оцінюється сумою набраних балів (максимальна сума – 20 балів).</w:t>
      </w:r>
    </w:p>
    <w:p w:rsidR="00F62C5C" w:rsidRDefault="00F62C5C" w:rsidP="00F62C5C">
      <w:pPr>
        <w:pStyle w:val="a8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контроль, що здійснюється у формі диференційного заліку, відповідно до графіку навчального процесу</w:t>
      </w:r>
      <w:r w:rsidR="003222FD">
        <w:rPr>
          <w:rFonts w:ascii="Times New Roman" w:hAnsi="Times New Roman" w:cs="Times New Roman"/>
          <w:sz w:val="28"/>
          <w:szCs w:val="28"/>
          <w:lang w:val="uk-UA"/>
        </w:rPr>
        <w:t xml:space="preserve"> (максимальна сума – 50 балів).</w:t>
      </w:r>
    </w:p>
    <w:p w:rsidR="00F62C5C" w:rsidRDefault="00F62C5C" w:rsidP="00F62C5C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на кожному занятті відповідно до конкретних цілей з кожної теми. При оцінюванні навчальної діяльності студентів необхідно надавати перевагу стандартизованим методам контролю: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усне повідомлення на релевантну тематику, усне опитування теоретичного мате</w:t>
      </w:r>
      <w:r w:rsidR="003222FD">
        <w:rPr>
          <w:rFonts w:ascii="Times New Roman" w:hAnsi="Times New Roman" w:cs="Times New Roman"/>
          <w:sz w:val="28"/>
          <w:szCs w:val="28"/>
          <w:lang w:val="uk-UA"/>
        </w:rPr>
        <w:t>ріалу курсу та письмові роботи.</w:t>
      </w:r>
    </w:p>
    <w:p w:rsidR="00F62C5C" w:rsidRPr="00F62C5C" w:rsidRDefault="00F62C5C" w:rsidP="00B8695C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C5C">
        <w:rPr>
          <w:rFonts w:ascii="Times New Roman" w:hAnsi="Times New Roman" w:cs="Times New Roman"/>
          <w:sz w:val="28"/>
          <w:szCs w:val="28"/>
          <w:lang w:val="uk-UA"/>
        </w:rPr>
        <w:t>Під час оцінювання засвоєння кожної теми за поточну навчальну діяльність студенту виставляються оцінки за 4-бальною (традиційною) шкалою з урахуванням затверджених критеріїв. Середнє арифметичне виставлених за традиційною 4-бальною шкал</w:t>
      </w:r>
      <w:r w:rsidR="003222FD">
        <w:rPr>
          <w:rFonts w:ascii="Times New Roman" w:hAnsi="Times New Roman" w:cs="Times New Roman"/>
          <w:sz w:val="28"/>
          <w:szCs w:val="28"/>
          <w:lang w:val="uk-UA"/>
        </w:rPr>
        <w:t>ою оцінок конвертується у бали.</w:t>
      </w:r>
    </w:p>
    <w:p w:rsidR="00F62C5C" w:rsidRPr="00F62C5C" w:rsidRDefault="00F62C5C" w:rsidP="00F62C5C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C5C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 оцінюється під час поточного контролю тем на відповідних заняттях, а також під час підсум</w:t>
      </w:r>
      <w:r w:rsidR="003222FD">
        <w:rPr>
          <w:rFonts w:ascii="Times New Roman" w:hAnsi="Times New Roman" w:cs="Times New Roman"/>
          <w:sz w:val="28"/>
          <w:szCs w:val="28"/>
          <w:lang w:val="uk-UA"/>
        </w:rPr>
        <w:t>кового контролю.</w:t>
      </w:r>
    </w:p>
    <w:p w:rsidR="00F62C5C" w:rsidRPr="00F62C5C" w:rsidRDefault="00B8695C" w:rsidP="00F62C5C">
      <w:pPr>
        <w:pStyle w:val="a8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="00F62C5C" w:rsidRPr="00F62C5C">
        <w:rPr>
          <w:rFonts w:ascii="Times New Roman" w:hAnsi="Times New Roman" w:cs="Times New Roman"/>
          <w:sz w:val="28"/>
          <w:szCs w:val="28"/>
          <w:lang w:val="uk-UA"/>
        </w:rPr>
        <w:t xml:space="preserve"> – це форма підсумкового контролю засвоєння студентом теоретичного матеріалу за семестр. Залік проводиться в усній та письмовій формах у період залікового тижня, відповідно до розкладу. Форма проведення заліку є стандартизованою і включає контроль теоретичної підготовки.</w:t>
      </w:r>
    </w:p>
    <w:p w:rsidR="00B8695C" w:rsidRDefault="00B8695C" w:rsidP="00B8695C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7A6F03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p w:rsidR="00B8695C" w:rsidRPr="00B8695C" w:rsidRDefault="00B8695C" w:rsidP="00B8695C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B8695C">
        <w:rPr>
          <w:rStyle w:val="2"/>
          <w:b w:val="0"/>
          <w:sz w:val="28"/>
          <w:szCs w:val="28"/>
          <w:u w:val="none"/>
          <w:lang w:val="uk-UA" w:eastAsia="uk-UA"/>
        </w:rPr>
        <w:t xml:space="preserve">Таблиця 1. – Розподіл балів для оцінювання успішності студента для </w:t>
      </w:r>
      <w:r>
        <w:rPr>
          <w:rStyle w:val="2"/>
          <w:b w:val="0"/>
          <w:sz w:val="28"/>
          <w:szCs w:val="28"/>
          <w:u w:val="none"/>
          <w:lang w:val="uk-UA" w:eastAsia="uk-UA"/>
        </w:rPr>
        <w:t>заліку</w:t>
      </w:r>
    </w:p>
    <w:p w:rsidR="00F62C5C" w:rsidRDefault="00F62C5C" w:rsidP="00F62C5C">
      <w:pPr>
        <w:keepNext/>
        <w:jc w:val="center"/>
        <w:outlineLvl w:val="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F62C5C" w:rsidTr="007B39AA">
        <w:tc>
          <w:tcPr>
            <w:tcW w:w="2410" w:type="dxa"/>
            <w:vAlign w:val="center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2410" w:type="dxa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10" w:type="dxa"/>
            <w:vAlign w:val="center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09" w:type="dxa"/>
            <w:vAlign w:val="center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F62C5C" w:rsidTr="007B39AA">
        <w:trPr>
          <w:trHeight w:val="742"/>
        </w:trPr>
        <w:tc>
          <w:tcPr>
            <w:tcW w:w="2410" w:type="dxa"/>
            <w:vAlign w:val="center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F62C5C" w:rsidRDefault="00F62C5C" w:rsidP="007B39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8158B" w:rsidRDefault="00D8158B" w:rsidP="00F62C5C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F62C5C" w:rsidRPr="000B319D" w:rsidRDefault="00F62C5C" w:rsidP="00B8695C">
      <w:pPr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</w:t>
      </w:r>
      <w:r w:rsidR="009B7E9B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Шкала оцінювання знань та умінь: національна та </w:t>
      </w:r>
      <w:r>
        <w:rPr>
          <w:rFonts w:ascii="Times New Roman" w:hAnsi="Times New Roman" w:cs="Times New Roman"/>
          <w:bCs/>
          <w:sz w:val="28"/>
          <w:szCs w:val="24"/>
          <w:lang w:val="en-GB"/>
        </w:rPr>
        <w:t>ECTS</w:t>
      </w:r>
    </w:p>
    <w:p w:rsidR="00F62C5C" w:rsidRDefault="00F62C5C" w:rsidP="00F62C5C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212"/>
      </w:tblGrid>
      <w:tr w:rsidR="00F62C5C" w:rsidRPr="00824E10" w:rsidTr="007B39AA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 xml:space="preserve">Сума </w:t>
            </w:r>
            <w:proofErr w:type="spellStart"/>
            <w:r w:rsidRPr="00824E10">
              <w:rPr>
                <w:szCs w:val="28"/>
                <w:lang w:eastAsia="uk-UA"/>
              </w:rPr>
              <w:t>балів</w:t>
            </w:r>
            <w:proofErr w:type="spellEnd"/>
            <w:r w:rsidRPr="00824E10">
              <w:rPr>
                <w:szCs w:val="28"/>
                <w:lang w:eastAsia="uk-UA"/>
              </w:rPr>
              <w:t xml:space="preserve"> за </w:t>
            </w:r>
            <w:proofErr w:type="spellStart"/>
            <w:r w:rsidRPr="00824E10">
              <w:rPr>
                <w:szCs w:val="28"/>
                <w:lang w:eastAsia="uk-UA"/>
              </w:rPr>
              <w:t>всі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види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навчальної</w:t>
            </w:r>
            <w:proofErr w:type="spellEnd"/>
            <w:r w:rsidRPr="00824E10">
              <w:rPr>
                <w:szCs w:val="28"/>
                <w:lang w:eastAsia="uk-UA"/>
              </w:rPr>
              <w:t xml:space="preserve"> </w:t>
            </w:r>
            <w:proofErr w:type="spellStart"/>
            <w:r w:rsidRPr="00824E10">
              <w:rPr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Оцінка</w:t>
            </w:r>
            <w:proofErr w:type="spellEnd"/>
            <w:r w:rsidRPr="00824E10">
              <w:rPr>
                <w:szCs w:val="28"/>
                <w:lang w:eastAsia="uk-UA"/>
              </w:rPr>
              <w:t xml:space="preserve">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Оцінка</w:t>
            </w:r>
            <w:proofErr w:type="spellEnd"/>
            <w:r w:rsidRPr="00824E10">
              <w:rPr>
                <w:szCs w:val="28"/>
                <w:lang w:eastAsia="uk-UA"/>
              </w:rPr>
              <w:t xml:space="preserve"> за </w:t>
            </w:r>
            <w:proofErr w:type="spellStart"/>
            <w:r w:rsidRPr="00824E10">
              <w:rPr>
                <w:szCs w:val="28"/>
                <w:lang w:eastAsia="uk-UA"/>
              </w:rPr>
              <w:t>національною</w:t>
            </w:r>
            <w:proofErr w:type="spellEnd"/>
            <w:r w:rsidRPr="00824E10">
              <w:rPr>
                <w:szCs w:val="28"/>
                <w:lang w:eastAsia="uk-UA"/>
              </w:rPr>
              <w:t xml:space="preserve"> шкалою</w:t>
            </w:r>
          </w:p>
        </w:tc>
      </w:tr>
      <w:tr w:rsidR="00F62C5C" w:rsidRPr="00824E10" w:rsidTr="007B39AA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proofErr w:type="spellStart"/>
            <w:r w:rsidRPr="00824E10">
              <w:rPr>
                <w:szCs w:val="28"/>
                <w:lang w:eastAsia="uk-UA"/>
              </w:rPr>
              <w:t>відмінно</w:t>
            </w:r>
            <w:proofErr w:type="spellEnd"/>
          </w:p>
        </w:tc>
      </w:tr>
      <w:tr w:rsidR="00F62C5C" w:rsidRPr="00824E10" w:rsidTr="007B39AA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добре</w:t>
            </w:r>
          </w:p>
        </w:tc>
      </w:tr>
      <w:tr w:rsidR="00F62C5C" w:rsidRPr="003B4614" w:rsidTr="007B39AA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824E10" w:rsidRDefault="00F62C5C" w:rsidP="007B39AA">
            <w:pPr>
              <w:pStyle w:val="a3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7</w:t>
            </w:r>
            <w:r>
              <w:rPr>
                <w:szCs w:val="28"/>
                <w:lang w:eastAsia="uk-UA"/>
              </w:rPr>
              <w:t>5</w:t>
            </w:r>
            <w:r w:rsidRPr="00824E10">
              <w:rPr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</w:p>
        </w:tc>
      </w:tr>
      <w:tr w:rsidR="00F62C5C" w:rsidRPr="003B4614" w:rsidTr="007B39AA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352114" w:rsidRDefault="00F62C5C" w:rsidP="007B39AA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</w:t>
            </w:r>
            <w:r>
              <w:rPr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F62C5C" w:rsidRPr="003B4614" w:rsidTr="007B39AA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</w:p>
        </w:tc>
      </w:tr>
      <w:tr w:rsidR="00F62C5C" w:rsidRPr="003B4614" w:rsidTr="007B39AA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незадовільно</w:t>
            </w:r>
            <w:proofErr w:type="spellEnd"/>
            <w:r w:rsidRPr="00DA5662">
              <w:rPr>
                <w:szCs w:val="28"/>
                <w:lang w:eastAsia="uk-UA"/>
              </w:rPr>
              <w:t xml:space="preserve"> з </w:t>
            </w:r>
            <w:proofErr w:type="spellStart"/>
            <w:r w:rsidRPr="00DA5662">
              <w:rPr>
                <w:szCs w:val="28"/>
                <w:lang w:eastAsia="uk-UA"/>
              </w:rPr>
              <w:t>можливістю</w:t>
            </w:r>
            <w:proofErr w:type="spellEnd"/>
            <w:r w:rsidRPr="00DA5662">
              <w:rPr>
                <w:szCs w:val="28"/>
                <w:lang w:eastAsia="uk-UA"/>
              </w:rPr>
              <w:t xml:space="preserve"> повторного </w:t>
            </w:r>
            <w:proofErr w:type="spellStart"/>
            <w:r w:rsidRPr="00DA5662">
              <w:rPr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F62C5C" w:rsidRPr="003B4614" w:rsidTr="007B39AA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5C" w:rsidRPr="00DA5662" w:rsidRDefault="00F62C5C" w:rsidP="007B39AA">
            <w:pPr>
              <w:pStyle w:val="a3"/>
              <w:rPr>
                <w:szCs w:val="28"/>
              </w:rPr>
            </w:pPr>
            <w:proofErr w:type="spellStart"/>
            <w:r w:rsidRPr="00DA5662">
              <w:rPr>
                <w:szCs w:val="28"/>
                <w:lang w:eastAsia="uk-UA"/>
              </w:rPr>
              <w:t>незадовільно</w:t>
            </w:r>
            <w:proofErr w:type="spellEnd"/>
            <w:r w:rsidRPr="00DA5662">
              <w:rPr>
                <w:szCs w:val="28"/>
                <w:lang w:eastAsia="uk-UA"/>
              </w:rPr>
              <w:t xml:space="preserve"> з </w:t>
            </w:r>
            <w:proofErr w:type="spellStart"/>
            <w:r w:rsidRPr="00DA5662">
              <w:rPr>
                <w:szCs w:val="28"/>
                <w:lang w:eastAsia="uk-UA"/>
              </w:rPr>
              <w:t>обов'язковим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повторним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вивченням</w:t>
            </w:r>
            <w:proofErr w:type="spellEnd"/>
            <w:r w:rsidRPr="00DA5662">
              <w:rPr>
                <w:szCs w:val="28"/>
                <w:lang w:eastAsia="uk-UA"/>
              </w:rPr>
              <w:t xml:space="preserve"> </w:t>
            </w:r>
            <w:proofErr w:type="spellStart"/>
            <w:r w:rsidRPr="00DA5662">
              <w:rPr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:rsidR="00B8695C" w:rsidRDefault="00B8695C" w:rsidP="006707BB">
      <w:pPr>
        <w:pStyle w:val="30"/>
        <w:shd w:val="clear" w:color="auto" w:fill="auto"/>
        <w:spacing w:after="0" w:line="360" w:lineRule="auto"/>
        <w:rPr>
          <w:sz w:val="28"/>
          <w:szCs w:val="28"/>
          <w:lang w:val="uk-UA"/>
        </w:rPr>
      </w:pPr>
    </w:p>
    <w:p w:rsidR="00B8695C" w:rsidRDefault="00B8695C" w:rsidP="006707BB">
      <w:pPr>
        <w:pStyle w:val="30"/>
        <w:shd w:val="clear" w:color="auto" w:fill="auto"/>
        <w:spacing w:after="0" w:line="360" w:lineRule="auto"/>
        <w:rPr>
          <w:sz w:val="28"/>
          <w:szCs w:val="28"/>
          <w:lang w:val="uk-UA"/>
        </w:rPr>
      </w:pPr>
    </w:p>
    <w:p w:rsidR="00B8695C" w:rsidRDefault="00B8695C" w:rsidP="006707BB">
      <w:pPr>
        <w:pStyle w:val="30"/>
        <w:shd w:val="clear" w:color="auto" w:fill="auto"/>
        <w:spacing w:after="0" w:line="360" w:lineRule="auto"/>
        <w:rPr>
          <w:sz w:val="28"/>
          <w:szCs w:val="28"/>
          <w:lang w:val="uk-UA"/>
        </w:rPr>
      </w:pPr>
    </w:p>
    <w:p w:rsidR="00E1007E" w:rsidRPr="00B8695C" w:rsidRDefault="00F1773A" w:rsidP="00B8695C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E1007E" w:rsidRPr="001E603E" w:rsidTr="007B39AA">
        <w:trPr>
          <w:jc w:val="center"/>
        </w:trPr>
        <w:tc>
          <w:tcPr>
            <w:tcW w:w="709" w:type="dxa"/>
          </w:tcPr>
          <w:p w:rsidR="00E1007E" w:rsidRDefault="00E1007E" w:rsidP="007B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E1007E" w:rsidRPr="00F17C88" w:rsidRDefault="00E1007E" w:rsidP="007B3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Mario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Klarer</w:t>
            </w:r>
            <w:proofErr w:type="spellEnd"/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Literary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Studies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published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Taylor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&amp;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Francis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Library</w:t>
            </w:r>
            <w:r w:rsidRPr="00F17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2005</w:t>
            </w:r>
          </w:p>
        </w:tc>
      </w:tr>
      <w:tr w:rsidR="00E1007E" w:rsidRPr="00E93FB2" w:rsidTr="007B39AA">
        <w:trPr>
          <w:jc w:val="center"/>
        </w:trPr>
        <w:tc>
          <w:tcPr>
            <w:tcW w:w="709" w:type="dxa"/>
          </w:tcPr>
          <w:p w:rsidR="00E1007E" w:rsidRDefault="00E1007E" w:rsidP="007B39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E1007E" w:rsidRPr="00F17C88" w:rsidRDefault="00E1007E" w:rsidP="007B3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Terry</w:t>
            </w:r>
            <w:proofErr w:type="spellEnd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Eagleton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Literary</w:t>
            </w:r>
            <w:proofErr w:type="spellEnd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Theory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An</w:t>
            </w:r>
            <w:proofErr w:type="spellEnd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Introduction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St</w:t>
            </w:r>
            <w:proofErr w:type="spellEnd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Catherine</w:t>
            </w:r>
            <w:proofErr w:type="spellEnd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 xml:space="preserve"> '5 </w:t>
            </w: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College</w:t>
            </w:r>
            <w:proofErr w:type="spellEnd"/>
          </w:p>
          <w:p w:rsidR="00E1007E" w:rsidRDefault="00E1007E" w:rsidP="007B39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F17C88">
              <w:rPr>
                <w:rFonts w:ascii="Times New Roman" w:hAnsi="Times New Roman" w:cs="Times New Roman"/>
                <w:sz w:val="28"/>
                <w:lang w:val="uk-UA"/>
              </w:rPr>
              <w:t>Oxford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93FB2">
              <w:rPr>
                <w:rFonts w:ascii="Times New Roman" w:hAnsi="Times New Roman" w:cs="Times New Roman"/>
                <w:sz w:val="28"/>
                <w:lang w:val="uk-UA"/>
              </w:rPr>
              <w:t>BLACKWELL PUBLISHING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1996</w:t>
            </w:r>
          </w:p>
        </w:tc>
      </w:tr>
    </w:tbl>
    <w:p w:rsidR="00B8695C" w:rsidRDefault="00B8695C" w:rsidP="00B8695C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B8695C" w:rsidRPr="00B8695C" w:rsidRDefault="00C82462" w:rsidP="00B8695C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Cs w:val="0"/>
          <w:sz w:val="28"/>
          <w:szCs w:val="28"/>
          <w:u w:val="none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  <w:r w:rsidR="00B8695C">
        <w:rPr>
          <w:b/>
          <w:sz w:val="28"/>
          <w:szCs w:val="28"/>
          <w:lang w:val="uk-UA" w:eastAsia="uk-UA"/>
        </w:rPr>
        <w:t>:</w:t>
      </w:r>
    </w:p>
    <w:p w:rsidR="00C82462" w:rsidRDefault="00C82462" w:rsidP="00B8695C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B8695C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p w:rsidR="00B8695C" w:rsidRDefault="00B8695C" w:rsidP="00B8695C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836"/>
        <w:gridCol w:w="4803"/>
      </w:tblGrid>
      <w:tr w:rsidR="00B8695C" w:rsidRPr="00327C95" w:rsidTr="00217F0C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327C95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327C95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B8695C" w:rsidRPr="00C82462" w:rsidTr="00217F0C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1E3DD0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994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наукових досліджень</w:t>
            </w: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1E3DD0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Науково-дослідна робота</w:t>
            </w:r>
          </w:p>
        </w:tc>
      </w:tr>
      <w:tr w:rsidR="00B8695C" w:rsidRPr="00015510" w:rsidTr="00217F0C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1E3DD0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1E3DD0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1E3DD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Випускна кваліфікаційна робота</w:t>
            </w:r>
          </w:p>
        </w:tc>
      </w:tr>
      <w:tr w:rsidR="00B8695C" w:rsidRPr="00C82462" w:rsidTr="00217F0C">
        <w:trPr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1E3DD0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5C" w:rsidRPr="001E3DD0" w:rsidRDefault="00B8695C" w:rsidP="00217F0C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B8695C" w:rsidRPr="00C82462" w:rsidRDefault="00B8695C" w:rsidP="00B8695C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8695C" w:rsidRDefault="00B8695C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756924" w:rsidRPr="0075692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r w:rsidR="00B8695C">
        <w:rPr>
          <w:sz w:val="28"/>
          <w:szCs w:val="28"/>
          <w:u w:val="single"/>
          <w:lang w:val="uk-UA" w:eastAsia="uk-UA"/>
        </w:rPr>
        <w:t>доц.</w:t>
      </w:r>
      <w:r w:rsidR="00E1007E" w:rsidRPr="00B8695C">
        <w:rPr>
          <w:sz w:val="28"/>
          <w:szCs w:val="28"/>
          <w:u w:val="single"/>
          <w:lang w:val="uk-UA" w:eastAsia="uk-UA"/>
        </w:rPr>
        <w:t xml:space="preserve"> </w:t>
      </w:r>
      <w:r w:rsidR="00487072" w:rsidRPr="00B8695C">
        <w:rPr>
          <w:sz w:val="28"/>
          <w:szCs w:val="28"/>
          <w:u w:val="single"/>
          <w:lang w:val="uk-UA" w:eastAsia="uk-UA"/>
        </w:rPr>
        <w:t>Євген КОЗЛОВ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</w:r>
      <w:r w:rsidR="00B8695C">
        <w:rPr>
          <w:b/>
          <w:sz w:val="28"/>
          <w:szCs w:val="28"/>
          <w:lang w:val="uk-UA" w:eastAsia="uk-UA"/>
        </w:rPr>
        <w:t xml:space="preserve">       </w:t>
      </w:r>
      <w:r w:rsidR="00756924">
        <w:rPr>
          <w:b/>
          <w:sz w:val="28"/>
          <w:szCs w:val="28"/>
          <w:lang w:val="uk-UA" w:eastAsia="uk-UA"/>
        </w:rPr>
        <w:t>__________________</w:t>
      </w:r>
    </w:p>
    <w:p w:rsidR="00F1773A" w:rsidRPr="00756924" w:rsidRDefault="00B8695C" w:rsidP="00B8695C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</w:t>
      </w:r>
      <w:r w:rsidR="00C82462" w:rsidRPr="00756924">
        <w:rPr>
          <w:sz w:val="20"/>
          <w:szCs w:val="28"/>
          <w:lang w:val="uk-UA" w:eastAsia="uk-UA"/>
        </w:rPr>
        <w:t>(посада, звання, ПІБ)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 xml:space="preserve"> </w:t>
      </w:r>
      <w:r w:rsidR="00756924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  <w:t>(підпис)</w:t>
      </w:r>
    </w:p>
    <w:sectPr w:rsidR="00F1773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F764E3"/>
    <w:multiLevelType w:val="hybridMultilevel"/>
    <w:tmpl w:val="B88EC0C4"/>
    <w:lvl w:ilvl="0" w:tplc="32B480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356E"/>
    <w:multiLevelType w:val="hybridMultilevel"/>
    <w:tmpl w:val="A3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122496"/>
    <w:rsid w:val="00124CE4"/>
    <w:rsid w:val="001648DD"/>
    <w:rsid w:val="001923CD"/>
    <w:rsid w:val="00193056"/>
    <w:rsid w:val="001935E5"/>
    <w:rsid w:val="001C1F95"/>
    <w:rsid w:val="001E4512"/>
    <w:rsid w:val="001E603E"/>
    <w:rsid w:val="00204D1E"/>
    <w:rsid w:val="00244D84"/>
    <w:rsid w:val="0024688A"/>
    <w:rsid w:val="002F3893"/>
    <w:rsid w:val="002F5439"/>
    <w:rsid w:val="003134E6"/>
    <w:rsid w:val="00314B5F"/>
    <w:rsid w:val="003222FD"/>
    <w:rsid w:val="00385235"/>
    <w:rsid w:val="003B0F74"/>
    <w:rsid w:val="003C1E37"/>
    <w:rsid w:val="004117EC"/>
    <w:rsid w:val="004661DE"/>
    <w:rsid w:val="00481B0A"/>
    <w:rsid w:val="004853C7"/>
    <w:rsid w:val="00487072"/>
    <w:rsid w:val="004A6378"/>
    <w:rsid w:val="004D76E1"/>
    <w:rsid w:val="005118D4"/>
    <w:rsid w:val="00544C33"/>
    <w:rsid w:val="00545EC9"/>
    <w:rsid w:val="00553539"/>
    <w:rsid w:val="0056572A"/>
    <w:rsid w:val="005A0BE2"/>
    <w:rsid w:val="005C3172"/>
    <w:rsid w:val="00623F85"/>
    <w:rsid w:val="006343FF"/>
    <w:rsid w:val="00636B6D"/>
    <w:rsid w:val="006707BB"/>
    <w:rsid w:val="0073127A"/>
    <w:rsid w:val="00756924"/>
    <w:rsid w:val="0075697D"/>
    <w:rsid w:val="00794B79"/>
    <w:rsid w:val="007966A3"/>
    <w:rsid w:val="00934556"/>
    <w:rsid w:val="00983D89"/>
    <w:rsid w:val="00993066"/>
    <w:rsid w:val="00996C39"/>
    <w:rsid w:val="009B7E9B"/>
    <w:rsid w:val="00A24703"/>
    <w:rsid w:val="00A31A46"/>
    <w:rsid w:val="00A70257"/>
    <w:rsid w:val="00AD2C51"/>
    <w:rsid w:val="00B04095"/>
    <w:rsid w:val="00B219AF"/>
    <w:rsid w:val="00B316D0"/>
    <w:rsid w:val="00B6338D"/>
    <w:rsid w:val="00B8695C"/>
    <w:rsid w:val="00C02477"/>
    <w:rsid w:val="00C3515F"/>
    <w:rsid w:val="00C50540"/>
    <w:rsid w:val="00C64BE9"/>
    <w:rsid w:val="00C82462"/>
    <w:rsid w:val="00D8158B"/>
    <w:rsid w:val="00DC3A30"/>
    <w:rsid w:val="00DD246B"/>
    <w:rsid w:val="00DD632A"/>
    <w:rsid w:val="00E1007E"/>
    <w:rsid w:val="00E83BDC"/>
    <w:rsid w:val="00E9463F"/>
    <w:rsid w:val="00F176D9"/>
    <w:rsid w:val="00F1773A"/>
    <w:rsid w:val="00F62C5C"/>
    <w:rsid w:val="00F92402"/>
    <w:rsid w:val="00F97C30"/>
    <w:rsid w:val="00FB0B89"/>
    <w:rsid w:val="00FC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2DDE"/>
  <w15:docId w15:val="{3CCBCED9-97C0-446C-A8C2-6ECB564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99"/>
    <w:qFormat/>
    <w:rsid w:val="0073127A"/>
    <w:pPr>
      <w:ind w:left="720"/>
      <w:contextualSpacing/>
    </w:pPr>
  </w:style>
  <w:style w:type="character" w:customStyle="1" w:styleId="translation-chunk">
    <w:name w:val="translation-chunk"/>
    <w:basedOn w:val="a0"/>
    <w:rsid w:val="00F62C5C"/>
  </w:style>
  <w:style w:type="character" w:customStyle="1" w:styleId="a9">
    <w:name w:val="Основний текст_"/>
    <w:link w:val="aa"/>
    <w:rsid w:val="004117EC"/>
    <w:rPr>
      <w:sz w:val="23"/>
      <w:szCs w:val="23"/>
      <w:shd w:val="clear" w:color="auto" w:fill="FFFFFF"/>
    </w:rPr>
  </w:style>
  <w:style w:type="paragraph" w:customStyle="1" w:styleId="aa">
    <w:name w:val="Основний текст"/>
    <w:basedOn w:val="a"/>
    <w:link w:val="a9"/>
    <w:rsid w:val="004117EC"/>
    <w:pPr>
      <w:shd w:val="clear" w:color="auto" w:fill="FFFFFF"/>
      <w:spacing w:after="900" w:line="274" w:lineRule="exact"/>
    </w:pPr>
    <w:rPr>
      <w:sz w:val="23"/>
      <w:szCs w:val="23"/>
      <w:shd w:val="clear" w:color="auto" w:fill="FFFFFF"/>
    </w:rPr>
  </w:style>
  <w:style w:type="character" w:customStyle="1" w:styleId="15TimesNewRoman12pt1pt">
    <w:name w:val="Основний текст (15) + Times New Roman;12 pt;Інтервал 1 pt"/>
    <w:rsid w:val="004117EC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</w:rPr>
  </w:style>
  <w:style w:type="character" w:customStyle="1" w:styleId="15TimesNewRoman12pt0pt">
    <w:name w:val="Основний текст (15) + Times New Roman;12 pt;Інтервал 0 pt"/>
    <w:rsid w:val="004117E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C92-E025-4419-969E-0AA4252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user</cp:lastModifiedBy>
  <cp:revision>10</cp:revision>
  <cp:lastPrinted>2019-10-17T12:36:00Z</cp:lastPrinted>
  <dcterms:created xsi:type="dcterms:W3CDTF">2021-01-26T11:19:00Z</dcterms:created>
  <dcterms:modified xsi:type="dcterms:W3CDTF">2022-09-21T20:34:00Z</dcterms:modified>
</cp:coreProperties>
</file>