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9085" w14:textId="77777777" w:rsidR="001C0CE9" w:rsidRPr="003657AC" w:rsidRDefault="001C0CE9" w:rsidP="001C0CE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56575">
        <w:rPr>
          <w:rFonts w:ascii="Times New Roman" w:eastAsia="Times New Roman" w:hAnsi="Times New Roman" w:cs="Times New Roman"/>
          <w:b/>
          <w:sz w:val="28"/>
          <w:lang w:val="uk-UA"/>
        </w:rPr>
        <w:t>РЕКОМЕНДОВАНА ЛІТЕРАТУРА</w:t>
      </w:r>
      <w:r w:rsidRPr="003657A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62B6F623" w14:textId="77777777" w:rsidR="001C0CE9" w:rsidRPr="003657AC" w:rsidRDefault="001C0CE9" w:rsidP="001C0CE9">
      <w:pPr>
        <w:ind w:firstLine="600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200D82EB" w14:textId="77777777" w:rsidR="001C0CE9" w:rsidRPr="003657AC" w:rsidRDefault="001C0CE9" w:rsidP="001C0CE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657AC">
        <w:rPr>
          <w:rFonts w:ascii="Times New Roman" w:eastAsia="Times New Roman" w:hAnsi="Times New Roman" w:cs="Times New Roman"/>
          <w:sz w:val="28"/>
          <w:lang w:val="uk-UA"/>
        </w:rPr>
        <w:t>Базова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1C0CE9" w:rsidRPr="0094138B" w14:paraId="7A492DD4" w14:textId="77777777" w:rsidTr="006F4F53">
        <w:tc>
          <w:tcPr>
            <w:tcW w:w="709" w:type="dxa"/>
            <w:shd w:val="clear" w:color="auto" w:fill="auto"/>
          </w:tcPr>
          <w:p w14:paraId="416441EB" w14:textId="77777777" w:rsidR="001C0CE9" w:rsidRPr="009221C3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94814884"/>
            <w:r w:rsidRPr="009221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14:paraId="3E41B853" w14:textId="77777777" w:rsidR="001C0CE9" w:rsidRPr="008A3065" w:rsidRDefault="001C0CE9" w:rsidP="006F4F5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>Куленко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В.Є., Власов Є.Н. Підручник для вивчаючих німецьку мову як другий фах. /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>Куленко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В.Є., Власов Є.Н. Вінниця: Нова книга, 2001. – 414 с.</w:t>
            </w:r>
          </w:p>
        </w:tc>
      </w:tr>
      <w:tr w:rsidR="001C0CE9" w:rsidRPr="00781DC4" w14:paraId="519CD599" w14:textId="77777777" w:rsidTr="006F4F53">
        <w:tc>
          <w:tcPr>
            <w:tcW w:w="709" w:type="dxa"/>
            <w:shd w:val="clear" w:color="auto" w:fill="auto"/>
          </w:tcPr>
          <w:p w14:paraId="64700A83" w14:textId="77777777" w:rsidR="001C0CE9" w:rsidRPr="009221C3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14:paraId="39501E07" w14:textId="77777777" w:rsidR="001C0CE9" w:rsidRPr="008A3065" w:rsidRDefault="001C0CE9" w:rsidP="006F4F53">
            <w:pPr>
              <w:spacing w:line="360" w:lineRule="auto"/>
              <w:jc w:val="both"/>
              <w:rPr>
                <w:rStyle w:val="A30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Кудіна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О.,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Феклістова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Т.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Німецька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початківців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8A3065">
              <w:rPr>
                <w:rFonts w:ascii="Times New Roman" w:hAnsi="Times New Roman"/>
                <w:sz w:val="28"/>
                <w:szCs w:val="28"/>
              </w:rPr>
              <w:t>підручник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 студ. 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вищ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A3065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>./</w:t>
            </w:r>
            <w:proofErr w:type="gramEnd"/>
            <w:r w:rsidRPr="008A3065">
              <w:rPr>
                <w:rFonts w:ascii="Times New Roman" w:hAnsi="Times New Roman"/>
                <w:sz w:val="28"/>
                <w:szCs w:val="28"/>
              </w:rPr>
              <w:t>О.Ф.</w:t>
            </w:r>
            <w:r w:rsidRPr="008A3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Кудіна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Т.О.Феклістова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8A3065">
              <w:rPr>
                <w:rFonts w:ascii="Times New Roman" w:hAnsi="Times New Roman"/>
                <w:sz w:val="28"/>
                <w:szCs w:val="28"/>
              </w:rPr>
              <w:t>Вінниця</w:t>
            </w:r>
            <w:proofErr w:type="spellEnd"/>
            <w:r w:rsidRPr="008A3065">
              <w:rPr>
                <w:rFonts w:ascii="Times New Roman" w:hAnsi="Times New Roman"/>
                <w:sz w:val="28"/>
                <w:szCs w:val="28"/>
              </w:rPr>
              <w:t>: Нова книга, 2008. – 520 с.</w:t>
            </w:r>
          </w:p>
        </w:tc>
      </w:tr>
      <w:tr w:rsidR="001C0CE9" w:rsidRPr="00781DC4" w14:paraId="105A5275" w14:textId="77777777" w:rsidTr="006F4F53">
        <w:tc>
          <w:tcPr>
            <w:tcW w:w="709" w:type="dxa"/>
            <w:shd w:val="clear" w:color="auto" w:fill="auto"/>
          </w:tcPr>
          <w:p w14:paraId="08BB2D5F" w14:textId="77777777" w:rsidR="001C0CE9" w:rsidRPr="009221C3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22" w:type="dxa"/>
            <w:shd w:val="clear" w:color="auto" w:fill="auto"/>
          </w:tcPr>
          <w:p w14:paraId="0FC84060" w14:textId="77777777" w:rsidR="001C0CE9" w:rsidRPr="00BA716C" w:rsidRDefault="001C0CE9" w:rsidP="006F4F5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A71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Buscha</w:t>
            </w:r>
            <w:proofErr w:type="spellEnd"/>
            <w:r w:rsidRPr="00BA71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Szita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S. </w:t>
            </w:r>
            <w:r w:rsidRPr="00BA716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Begegnungen. Deutsch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ls Fremdsprache: Sprachniveau B1+ / 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Buscha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. S.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Szita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/. – Leipzig: Schubert-Verlag, 2012.</w:t>
            </w:r>
          </w:p>
        </w:tc>
      </w:tr>
      <w:tr w:rsidR="001C0CE9" w:rsidRPr="00B107C0" w14:paraId="7414F0E3" w14:textId="77777777" w:rsidTr="006F4F53">
        <w:tc>
          <w:tcPr>
            <w:tcW w:w="709" w:type="dxa"/>
            <w:shd w:val="clear" w:color="auto" w:fill="auto"/>
          </w:tcPr>
          <w:p w14:paraId="741A1317" w14:textId="77777777" w:rsidR="001C0CE9" w:rsidRPr="009221C3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14:paraId="275B493A" w14:textId="4A8C5295" w:rsidR="001C0CE9" w:rsidRPr="00660BED" w:rsidRDefault="001C0CE9" w:rsidP="006F4F5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Dreyer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Schmitt</w:t>
            </w:r>
            <w:proofErr w:type="spellEnd"/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413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Удосконалюємо знання німецької мови</w:t>
            </w:r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9413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навчальний посібник</w:t>
            </w:r>
            <w:r w:rsidRPr="00660B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– К: Методика, 2000. – 336 с.</w:t>
            </w:r>
          </w:p>
        </w:tc>
      </w:tr>
      <w:bookmarkEnd w:id="0"/>
    </w:tbl>
    <w:p w14:paraId="626A24DB" w14:textId="77777777" w:rsidR="001C0CE9" w:rsidRPr="003657AC" w:rsidRDefault="001C0CE9" w:rsidP="001C0CE9">
      <w:pPr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14:paraId="1D14D115" w14:textId="77777777" w:rsidR="001C0CE9" w:rsidRPr="003657AC" w:rsidRDefault="001C0CE9" w:rsidP="001C0CE9">
      <w:pPr>
        <w:spacing w:after="120"/>
        <w:jc w:val="center"/>
        <w:rPr>
          <w:lang w:val="uk-UA"/>
        </w:rPr>
      </w:pPr>
      <w:r w:rsidRPr="003657AC">
        <w:rPr>
          <w:rFonts w:ascii="Times New Roman" w:eastAsia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1C0CE9" w:rsidRPr="00B107C0" w14:paraId="30889872" w14:textId="77777777" w:rsidTr="006F4F53">
        <w:tc>
          <w:tcPr>
            <w:tcW w:w="709" w:type="dxa"/>
            <w:shd w:val="clear" w:color="auto" w:fill="auto"/>
          </w:tcPr>
          <w:p w14:paraId="42A5DF35" w14:textId="77777777" w:rsidR="001C0CE9" w:rsidRPr="00656575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14:paraId="7070C027" w14:textId="77777777" w:rsidR="001C0CE9" w:rsidRDefault="001C0CE9" w:rsidP="006F4F53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fontstyle01"/>
                <w:sz w:val="28"/>
                <w:szCs w:val="28"/>
              </w:rPr>
            </w:pPr>
            <w:r w:rsidRPr="00CE1B92">
              <w:rPr>
                <w:rStyle w:val="fontstyle01"/>
                <w:sz w:val="28"/>
                <w:szCs w:val="28"/>
              </w:rPr>
              <w:t xml:space="preserve">Кривенко В.П., Данильченко Д.О., Прасол К.Ю. </w:t>
            </w:r>
            <w:proofErr w:type="spellStart"/>
            <w:r w:rsidRPr="00CE1B92">
              <w:rPr>
                <w:rStyle w:val="fontstyle01"/>
                <w:sz w:val="28"/>
                <w:szCs w:val="28"/>
              </w:rPr>
              <w:t>Вступ</w:t>
            </w:r>
            <w:proofErr w:type="spellEnd"/>
            <w:r w:rsidRPr="00CE1B92">
              <w:rPr>
                <w:rStyle w:val="fontstyle01"/>
                <w:sz w:val="28"/>
                <w:szCs w:val="28"/>
              </w:rPr>
              <w:t xml:space="preserve"> до </w:t>
            </w:r>
            <w:proofErr w:type="spellStart"/>
            <w:r w:rsidRPr="00CE1B92">
              <w:rPr>
                <w:rStyle w:val="fontstyle01"/>
                <w:sz w:val="28"/>
                <w:szCs w:val="28"/>
              </w:rPr>
              <w:t>усного</w:t>
            </w:r>
            <w:proofErr w:type="spellEnd"/>
            <w:r w:rsidRPr="00CE1B92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CE1B92">
              <w:rPr>
                <w:rStyle w:val="fontstyle01"/>
                <w:sz w:val="28"/>
                <w:szCs w:val="28"/>
              </w:rPr>
              <w:t>послідовного</w:t>
            </w:r>
            <w:proofErr w:type="spellEnd"/>
            <w:r>
              <w:rPr>
                <w:rStyle w:val="fontstyle01"/>
                <w:sz w:val="28"/>
                <w:szCs w:val="28"/>
                <w:lang w:val="uk-UA"/>
              </w:rPr>
              <w:t xml:space="preserve"> </w:t>
            </w:r>
            <w:r w:rsidRPr="00CE1B92">
              <w:rPr>
                <w:rStyle w:val="fontstyle01"/>
                <w:sz w:val="28"/>
                <w:szCs w:val="28"/>
              </w:rPr>
              <w:t xml:space="preserve">перекладу. – Х.: ХНУ </w:t>
            </w:r>
            <w:proofErr w:type="spellStart"/>
            <w:r w:rsidRPr="00CE1B92">
              <w:rPr>
                <w:rStyle w:val="fontstyle01"/>
                <w:sz w:val="28"/>
                <w:szCs w:val="28"/>
              </w:rPr>
              <w:t>імені</w:t>
            </w:r>
            <w:proofErr w:type="spellEnd"/>
            <w:r w:rsidRPr="00CE1B92">
              <w:rPr>
                <w:rStyle w:val="fontstyle01"/>
                <w:sz w:val="28"/>
                <w:szCs w:val="28"/>
              </w:rPr>
              <w:t xml:space="preserve"> В.Н. </w:t>
            </w:r>
            <w:proofErr w:type="spellStart"/>
            <w:r w:rsidRPr="00CE1B92">
              <w:rPr>
                <w:rStyle w:val="fontstyle01"/>
                <w:sz w:val="28"/>
                <w:szCs w:val="28"/>
              </w:rPr>
              <w:t>Каразіна</w:t>
            </w:r>
            <w:proofErr w:type="spellEnd"/>
            <w:r w:rsidRPr="00CE1B92">
              <w:rPr>
                <w:rStyle w:val="fontstyle01"/>
                <w:sz w:val="28"/>
                <w:szCs w:val="28"/>
              </w:rPr>
              <w:t>, 2005. – 48 с.</w:t>
            </w:r>
          </w:p>
        </w:tc>
      </w:tr>
      <w:tr w:rsidR="001C0CE9" w:rsidRPr="00B107C0" w14:paraId="0D7BBDAA" w14:textId="77777777" w:rsidTr="006F4F53">
        <w:trPr>
          <w:trHeight w:val="1052"/>
        </w:trPr>
        <w:tc>
          <w:tcPr>
            <w:tcW w:w="709" w:type="dxa"/>
            <w:shd w:val="clear" w:color="auto" w:fill="auto"/>
          </w:tcPr>
          <w:p w14:paraId="034D260F" w14:textId="77777777" w:rsidR="001C0CE9" w:rsidRPr="00656575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22" w:type="dxa"/>
            <w:shd w:val="clear" w:color="auto" w:fill="auto"/>
          </w:tcPr>
          <w:p w14:paraId="41B9BC5B" w14:textId="77777777" w:rsidR="001C0CE9" w:rsidRPr="00CE1B92" w:rsidRDefault="001C0CE9" w:rsidP="006F4F53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fontstyle01"/>
                <w:sz w:val="28"/>
                <w:szCs w:val="28"/>
                <w:lang w:val="uk-UA"/>
              </w:rPr>
            </w:pPr>
            <w:proofErr w:type="spellStart"/>
            <w:r w:rsidRPr="008F1FB6">
              <w:rPr>
                <w:sz w:val="28"/>
                <w:szCs w:val="28"/>
                <w:lang w:val="uk-UA"/>
              </w:rPr>
              <w:t>Ятель</w:t>
            </w:r>
            <w:proofErr w:type="spellEnd"/>
            <w:r w:rsidRPr="008F1FB6">
              <w:rPr>
                <w:sz w:val="28"/>
                <w:szCs w:val="28"/>
                <w:lang w:val="uk-UA"/>
              </w:rPr>
              <w:t xml:space="preserve"> Г.П. Німецька мова. Поглиблений курс 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1FB6">
              <w:rPr>
                <w:sz w:val="28"/>
                <w:szCs w:val="28"/>
                <w:lang w:val="uk-UA"/>
              </w:rPr>
              <w:t xml:space="preserve">Г.П. </w:t>
            </w:r>
            <w:proofErr w:type="spellStart"/>
            <w:r w:rsidRPr="008F1FB6">
              <w:rPr>
                <w:sz w:val="28"/>
                <w:szCs w:val="28"/>
                <w:lang w:val="uk-UA"/>
              </w:rPr>
              <w:t>Ятель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І.О. </w:t>
            </w:r>
            <w:proofErr w:type="spellStart"/>
            <w:r>
              <w:rPr>
                <w:sz w:val="28"/>
                <w:szCs w:val="28"/>
                <w:lang w:val="uk-UA"/>
              </w:rPr>
              <w:t>Гіленко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Л.Я. </w:t>
            </w:r>
            <w:proofErr w:type="spellStart"/>
            <w:r>
              <w:rPr>
                <w:sz w:val="28"/>
                <w:szCs w:val="28"/>
                <w:lang w:val="uk-UA"/>
              </w:rPr>
              <w:t>Мариненко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8F1FB6">
              <w:rPr>
                <w:sz w:val="28"/>
                <w:szCs w:val="28"/>
                <w:lang w:val="uk-UA"/>
              </w:rPr>
              <w:t>Т.С. Мироненко. – К.: Вища школа, 2002. – 214 с.</w:t>
            </w:r>
          </w:p>
        </w:tc>
      </w:tr>
      <w:tr w:rsidR="001C0CE9" w:rsidRPr="0094138B" w14:paraId="7BD7D61C" w14:textId="77777777" w:rsidTr="006F4F53">
        <w:tc>
          <w:tcPr>
            <w:tcW w:w="709" w:type="dxa"/>
            <w:shd w:val="clear" w:color="auto" w:fill="auto"/>
          </w:tcPr>
          <w:p w14:paraId="5F27DBA0" w14:textId="77777777" w:rsidR="001C0CE9" w:rsidRPr="00656575" w:rsidRDefault="001C0CE9" w:rsidP="006F4F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22" w:type="dxa"/>
            <w:shd w:val="clear" w:color="auto" w:fill="auto"/>
          </w:tcPr>
          <w:p w14:paraId="17218429" w14:textId="77777777" w:rsidR="001C0CE9" w:rsidRPr="008A3065" w:rsidRDefault="001C0CE9" w:rsidP="006F4F5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A3065">
              <w:rPr>
                <w:sz w:val="28"/>
                <w:szCs w:val="28"/>
                <w:lang w:val="uk-UA"/>
              </w:rPr>
              <w:t>Luscher</w:t>
            </w:r>
            <w:proofErr w:type="spellEnd"/>
            <w:r w:rsidRPr="008A3065">
              <w:rPr>
                <w:sz w:val="28"/>
                <w:szCs w:val="28"/>
                <w:lang w:val="uk-UA"/>
              </w:rPr>
              <w:t xml:space="preserve"> R. </w:t>
            </w:r>
            <w:r w:rsidRPr="008A3065">
              <w:rPr>
                <w:sz w:val="28"/>
                <w:szCs w:val="28"/>
                <w:lang w:val="de-DE"/>
              </w:rPr>
              <w:t>Übungsgrammatik für Anfänger. – Ismaning: Verlag für Deutsch, 2003</w:t>
            </w:r>
            <w:r w:rsidRPr="008A3065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23DD960" w14:textId="77777777" w:rsidR="001C0CE9" w:rsidRPr="003657AC" w:rsidRDefault="001C0CE9" w:rsidP="001C0CE9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9C8EC40" w14:textId="77777777" w:rsidR="001C0CE9" w:rsidRDefault="001C0CE9" w:rsidP="001C0CE9">
      <w:pPr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1C2BD0" w14:textId="77777777" w:rsidR="001C0CE9" w:rsidRDefault="001C0CE9" w:rsidP="001C0CE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A0D78">
        <w:rPr>
          <w:rFonts w:ascii="Times New Roman" w:eastAsia="Times New Roman" w:hAnsi="Times New Roman" w:cs="Times New Roman"/>
          <w:b/>
          <w:sz w:val="28"/>
          <w:lang w:val="uk-UA"/>
        </w:rPr>
        <w:t>ІНФОРМАЦІЙНІ РЕСУРСИ В ІНТЕРНЕТІ</w:t>
      </w:r>
    </w:p>
    <w:p w14:paraId="0FC9BF3B" w14:textId="77777777" w:rsidR="001C0CE9" w:rsidRDefault="001C0CE9" w:rsidP="001C0CE9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9B9E6DE" w14:textId="77777777" w:rsidR="001C0CE9" w:rsidRPr="00BA716C" w:rsidRDefault="0094138B" w:rsidP="001C0CE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hyperlink r:id="rId5" w:history="1">
        <w:r w:rsidR="001C0CE9" w:rsidRPr="00762023">
          <w:rPr>
            <w:rStyle w:val="a5"/>
            <w:rFonts w:ascii="Times New Roman" w:hAnsi="Times New Roman"/>
            <w:sz w:val="24"/>
            <w:szCs w:val="24"/>
          </w:rPr>
          <w:t>http://www.dw.de</w:t>
        </w:r>
      </w:hyperlink>
    </w:p>
    <w:p w14:paraId="7BDAA178" w14:textId="77777777" w:rsidR="001C0CE9" w:rsidRPr="00BA716C" w:rsidRDefault="0094138B" w:rsidP="001C0CE9">
      <w:pPr>
        <w:pStyle w:val="a4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/>
          <w:sz w:val="28"/>
          <w:lang w:val="uk-UA"/>
        </w:rPr>
      </w:pPr>
      <w:hyperlink r:id="rId6" w:history="1"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www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ihk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-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koeln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de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14:paraId="0D717C19" w14:textId="77777777" w:rsidR="001C0CE9" w:rsidRPr="00BA716C" w:rsidRDefault="0094138B" w:rsidP="001C0CE9">
      <w:pPr>
        <w:pStyle w:val="a4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/>
          <w:sz w:val="28"/>
          <w:lang w:val="uk-UA"/>
        </w:rPr>
      </w:pPr>
      <w:hyperlink r:id="rId7" w:history="1"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www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focus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de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</w:hyperlink>
    </w:p>
    <w:p w14:paraId="55B2762A" w14:textId="77777777" w:rsidR="001C0CE9" w:rsidRPr="00BA716C" w:rsidRDefault="0094138B" w:rsidP="001C0CE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hyperlink r:id="rId8" w:history="1"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http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://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www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bpb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.</w:t>
        </w:r>
        <w:bookmarkStart w:id="1" w:name="_GoBack"/>
        <w:bookmarkEnd w:id="1"/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d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e</w:t>
        </w:r>
        <w:r w:rsidR="001C0CE9">
          <w:rPr>
            <w:rStyle w:val="a5"/>
            <w:rFonts w:ascii="Times New Roman" w:hAnsi="Times New Roman"/>
            <w:sz w:val="24"/>
            <w:szCs w:val="24"/>
            <w:lang w:val="uk-UA"/>
          </w:rPr>
          <w:t>/</w:t>
        </w:r>
        <w:r w:rsidR="001C0CE9">
          <w:rPr>
            <w:rStyle w:val="a5"/>
            <w:rFonts w:ascii="Times New Roman" w:hAnsi="Times New Roman"/>
            <w:sz w:val="24"/>
            <w:szCs w:val="24"/>
            <w:lang w:val="de-DE"/>
          </w:rPr>
          <w:t>wissen</w:t>
        </w:r>
      </w:hyperlink>
    </w:p>
    <w:p w14:paraId="3A6C141B" w14:textId="77777777" w:rsidR="001C0CE9" w:rsidRPr="00660BED" w:rsidRDefault="0094138B" w:rsidP="001C0CE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hyperlink r:id="rId9" w:history="1">
        <w:r w:rsidR="001C0CE9" w:rsidRPr="00762023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https://www.spektrum.de/news/freisetzung-der-starlink-satelliten-war-womoeglich-rechtswidrig/1699698</w:t>
        </w:r>
      </w:hyperlink>
      <w:r w:rsidR="001C0CE9" w:rsidRPr="009775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0CE9" w:rsidRPr="009107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F4C2A65" w14:textId="77777777" w:rsidR="001C0CE9" w:rsidRPr="00660BED" w:rsidRDefault="0094138B" w:rsidP="001C0CE9">
      <w:pPr>
        <w:pStyle w:val="a4"/>
        <w:numPr>
          <w:ilvl w:val="0"/>
          <w:numId w:val="1"/>
        </w:numPr>
        <w:jc w:val="both"/>
        <w:rPr>
          <w:rStyle w:val="a5"/>
          <w:rFonts w:ascii="Times New Roman" w:eastAsia="Times New Roman" w:hAnsi="Times New Roman" w:cs="Times New Roman"/>
          <w:b/>
          <w:sz w:val="28"/>
          <w:lang w:val="uk-UA"/>
        </w:rPr>
      </w:pPr>
      <w:hyperlink r:id="rId10" w:history="1">
        <w:r w:rsidR="001C0CE9" w:rsidRPr="00C3286E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https://www.spektrum.de/wissen/nano-eis-macht-wasser-zum-schmiermittel/1788053</w:t>
        </w:r>
      </w:hyperlink>
    </w:p>
    <w:p w14:paraId="080355B0" w14:textId="77777777" w:rsidR="001C0CE9" w:rsidRPr="00660BED" w:rsidRDefault="0094138B" w:rsidP="001C0CE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hyperlink r:id="rId11" w:history="1"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://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spektrum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de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wissen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geheimnisvolle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-</w:t>
        </w:r>
        <w:r w:rsidR="001C0CE9" w:rsidRPr="00980B4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schneeringe</w:t>
        </w:r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/1802144</w:t>
        </w:r>
      </w:hyperlink>
      <w:r w:rsidR="001C0CE9" w:rsidRPr="00660B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02FAF11F" w14:textId="77777777" w:rsidR="001C0CE9" w:rsidRPr="00660BED" w:rsidRDefault="0094138B" w:rsidP="001C0CE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" w:history="1">
        <w:r w:rsidR="001C0CE9" w:rsidRPr="00660BED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https://www.spektrum.de/news/fluiddynamik-geheimnisvolle-turbulenz/1806617</w:t>
        </w:r>
      </w:hyperlink>
    </w:p>
    <w:p w14:paraId="7000DDDE" w14:textId="77777777" w:rsidR="001C0CE9" w:rsidRPr="00660BED" w:rsidRDefault="001C0CE9" w:rsidP="001C0CE9">
      <w:p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4C82E9" w14:textId="77777777" w:rsidR="00FD759A" w:rsidRPr="001C0CE9" w:rsidRDefault="00FD759A">
      <w:pPr>
        <w:rPr>
          <w:lang w:val="uk-UA"/>
        </w:rPr>
      </w:pPr>
    </w:p>
    <w:sectPr w:rsidR="00FD759A" w:rsidRPr="001C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96000"/>
    <w:multiLevelType w:val="hybridMultilevel"/>
    <w:tmpl w:val="C71856E0"/>
    <w:lvl w:ilvl="0" w:tplc="24DEA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E9"/>
    <w:rsid w:val="001C0CE9"/>
    <w:rsid w:val="0094138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F360"/>
  <w15:chartTrackingRefBased/>
  <w15:docId w15:val="{BAD6C37D-BED7-43F7-A2E8-CD82BE15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CE9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CE9"/>
    <w:pPr>
      <w:ind w:left="720"/>
      <w:contextualSpacing/>
    </w:pPr>
  </w:style>
  <w:style w:type="paragraph" w:customStyle="1" w:styleId="Default">
    <w:name w:val="Default"/>
    <w:rsid w:val="001C0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customStyle="1" w:styleId="A30">
    <w:name w:val="A3"/>
    <w:uiPriority w:val="99"/>
    <w:rsid w:val="001C0CE9"/>
    <w:rPr>
      <w:b/>
      <w:bCs/>
      <w:color w:val="000000"/>
      <w:sz w:val="19"/>
      <w:szCs w:val="19"/>
    </w:rPr>
  </w:style>
  <w:style w:type="character" w:styleId="a5">
    <w:name w:val="Hyperlink"/>
    <w:basedOn w:val="a0"/>
    <w:uiPriority w:val="99"/>
    <w:unhideWhenUsed/>
    <w:rsid w:val="001C0CE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1C0C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4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wiss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us.de/" TargetMode="External"/><Relationship Id="rId12" Type="http://schemas.openxmlformats.org/officeDocument/2006/relationships/hyperlink" Target="https://www.spektrum.de/news/fluiddynamik-geheimnisvolle-turbulenz/1806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k-koeln.de/" TargetMode="External"/><Relationship Id="rId11" Type="http://schemas.openxmlformats.org/officeDocument/2006/relationships/hyperlink" Target="https://www.spektrum.de/wissen/geheimnisvolle-schneeringe/1802144" TargetMode="External"/><Relationship Id="rId5" Type="http://schemas.openxmlformats.org/officeDocument/2006/relationships/hyperlink" Target="http://www.dw.de" TargetMode="External"/><Relationship Id="rId10" Type="http://schemas.openxmlformats.org/officeDocument/2006/relationships/hyperlink" Target="https://www.spektrum.de/wissen/nano-eis-macht-wasser-zum-schmiermittel/1788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news/freisetzung-der-starlink-satelliten-war-womoeglich-rechtswidrig/16996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2022-02-03T18:40:00Z</dcterms:created>
  <dcterms:modified xsi:type="dcterms:W3CDTF">2022-12-09T13:25:00Z</dcterms:modified>
</cp:coreProperties>
</file>