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B9" w:rsidRDefault="000820B9" w:rsidP="000820B9">
      <w:pPr>
        <w:pStyle w:val="1"/>
        <w:spacing w:before="0"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Міністерство освіти і науки України</w:t>
      </w:r>
    </w:p>
    <w:p w:rsidR="000820B9" w:rsidRDefault="000820B9" w:rsidP="000820B9">
      <w:pPr>
        <w:pStyle w:val="1"/>
        <w:spacing w:before="0"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НАЦІОНАЛЬНИЙ ТЕХНІЧНИЙ УНІВЕРСИТЕТ</w:t>
      </w:r>
    </w:p>
    <w:p w:rsidR="000820B9" w:rsidRDefault="000820B9" w:rsidP="000820B9">
      <w:pPr>
        <w:pStyle w:val="1"/>
        <w:spacing w:before="0" w:after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“ХАРКІВСЬКИЙ ПОЛІТЕХНІЧНИЙ ІНСТИТУТ”</w:t>
      </w:r>
    </w:p>
    <w:p w:rsidR="000820B9" w:rsidRDefault="000820B9" w:rsidP="000820B9">
      <w:pPr>
        <w:pStyle w:val="1"/>
        <w:ind w:right="1416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“ЗАТВЕРДЖЕНО”</w:t>
      </w:r>
    </w:p>
    <w:p w:rsidR="000820B9" w:rsidRDefault="000820B9" w:rsidP="000820B9">
      <w:pPr>
        <w:pStyle w:val="a3"/>
        <w:ind w:left="0" w:right="1274" w:firstLine="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Декан  І  факультету</w:t>
      </w:r>
    </w:p>
    <w:p w:rsidR="000820B9" w:rsidRDefault="000820B9" w:rsidP="000820B9">
      <w:pPr>
        <w:pStyle w:val="a3"/>
        <w:ind w:left="0" w:right="991" w:firstLine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проф. </w:t>
      </w:r>
      <w:proofErr w:type="spellStart"/>
      <w:r>
        <w:rPr>
          <w:rFonts w:ascii="Times New Roman CYR" w:hAnsi="Times New Roman CYR"/>
        </w:rPr>
        <w:t>Бреславський</w:t>
      </w:r>
      <w:proofErr w:type="spellEnd"/>
      <w:r>
        <w:rPr>
          <w:rFonts w:ascii="Times New Roman CYR" w:hAnsi="Times New Roman CYR"/>
        </w:rPr>
        <w:t xml:space="preserve"> Д.В.</w:t>
      </w:r>
    </w:p>
    <w:p w:rsidR="000820B9" w:rsidRDefault="000820B9" w:rsidP="000820B9">
      <w:pPr>
        <w:pStyle w:val="a6"/>
        <w:ind w:left="0" w:right="707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_________________________</w:t>
      </w:r>
    </w:p>
    <w:p w:rsidR="000820B9" w:rsidRDefault="000820B9" w:rsidP="000820B9">
      <w:pPr>
        <w:pStyle w:val="a4"/>
        <w:ind w:right="1133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“___” __________  20</w:t>
      </w:r>
      <w:r>
        <w:rPr>
          <w:rFonts w:ascii="Times New Roman CYR" w:hAnsi="Times New Roman CYR"/>
          <w:lang w:val="en-US"/>
        </w:rPr>
        <w:t>15</w:t>
      </w:r>
      <w:r>
        <w:rPr>
          <w:rFonts w:ascii="Times New Roman CYR" w:hAnsi="Times New Roman CYR"/>
        </w:rPr>
        <w:t xml:space="preserve"> р.</w:t>
      </w:r>
    </w:p>
    <w:p w:rsidR="000820B9" w:rsidRPr="00776195" w:rsidRDefault="000820B9" w:rsidP="000820B9">
      <w:pPr>
        <w:jc w:val="both"/>
        <w:rPr>
          <w:rFonts w:ascii="Times New Roman CYR" w:hAnsi="Times New Roman CYR"/>
          <w:lang w:val="en-US"/>
        </w:rPr>
      </w:pPr>
    </w:p>
    <w:p w:rsidR="000820B9" w:rsidRDefault="000820B9" w:rsidP="000820B9">
      <w:pPr>
        <w:pStyle w:val="9"/>
        <w:rPr>
          <w:rFonts w:ascii="Times New Roman CYR" w:hAnsi="Times New Roman CYR"/>
        </w:rPr>
      </w:pPr>
      <w:r>
        <w:rPr>
          <w:rFonts w:ascii="Times New Roman CYR" w:hAnsi="Times New Roman CYR"/>
          <w:b/>
          <w:sz w:val="32"/>
        </w:rPr>
        <w:t>НАВЧАЛЬНА ПРОГРАМА</w:t>
      </w:r>
    </w:p>
    <w:p w:rsidR="000820B9" w:rsidRDefault="000820B9" w:rsidP="000820B9">
      <w:pPr>
        <w:ind w:left="993"/>
        <w:jc w:val="both"/>
        <w:rPr>
          <w:rFonts w:ascii="Times New Roman CYR" w:hAnsi="Times New Roman CYR"/>
        </w:rPr>
      </w:pPr>
    </w:p>
    <w:p w:rsidR="000820B9" w:rsidRPr="00D358AC" w:rsidRDefault="000820B9" w:rsidP="000820B9">
      <w:pPr>
        <w:spacing w:line="360" w:lineRule="auto"/>
        <w:ind w:left="567" w:right="707"/>
        <w:jc w:val="both"/>
        <w:rPr>
          <w:rFonts w:ascii="Times New Roman CYR" w:hAnsi="Times New Roman CYR"/>
          <w:sz w:val="28"/>
          <w:lang w:val="en-US"/>
        </w:rPr>
      </w:pPr>
      <w:proofErr w:type="spellStart"/>
      <w:r>
        <w:rPr>
          <w:rFonts w:ascii="Times New Roman CYR" w:hAnsi="Times New Roman CYR"/>
          <w:sz w:val="28"/>
        </w:rPr>
        <w:t>навчальної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дисципліни</w:t>
      </w:r>
      <w:proofErr w:type="spellEnd"/>
      <w:r>
        <w:rPr>
          <w:rFonts w:ascii="Times New Roman CYR" w:hAnsi="Times New Roman CYR"/>
          <w:sz w:val="28"/>
        </w:rPr>
        <w:t xml:space="preserve">           </w:t>
      </w:r>
      <w:r>
        <w:rPr>
          <w:rFonts w:ascii="Times New Roman CYR" w:hAnsi="Times New Roman CYR"/>
          <w:sz w:val="28"/>
          <w:lang w:val="en-US"/>
        </w:rPr>
        <w:t>“</w:t>
      </w:r>
      <w:proofErr w:type="spellStart"/>
      <w:r>
        <w:rPr>
          <w:rFonts w:ascii="Times New Roman CYR" w:hAnsi="Times New Roman CYR"/>
          <w:sz w:val="28"/>
        </w:rPr>
        <w:t>Основи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наукових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sz w:val="28"/>
        </w:rPr>
        <w:t>досл</w:t>
      </w:r>
      <w:proofErr w:type="gramEnd"/>
      <w:r>
        <w:rPr>
          <w:rFonts w:ascii="Times New Roman CYR" w:hAnsi="Times New Roman CYR"/>
          <w:sz w:val="28"/>
        </w:rPr>
        <w:t>іджень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en-US"/>
        </w:rPr>
        <w:t>“</w:t>
      </w:r>
    </w:p>
    <w:p w:rsidR="000820B9" w:rsidRDefault="000820B9" w:rsidP="000820B9">
      <w:pPr>
        <w:spacing w:line="360" w:lineRule="auto"/>
        <w:ind w:left="567" w:right="2267"/>
        <w:jc w:val="both"/>
        <w:rPr>
          <w:rFonts w:ascii="Times New Roman CYR" w:hAnsi="Times New Roman CYR"/>
          <w:sz w:val="28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П</w:t>
      </w:r>
      <w:proofErr w:type="gramEnd"/>
      <w:r>
        <w:rPr>
          <w:rFonts w:ascii="Times New Roman CYR" w:hAnsi="Times New Roman CYR"/>
          <w:sz w:val="28"/>
        </w:rPr>
        <w:t>ідготовки</w:t>
      </w:r>
      <w:proofErr w:type="spellEnd"/>
      <w:r>
        <w:rPr>
          <w:rFonts w:ascii="Times New Roman CYR" w:hAnsi="Times New Roman CYR"/>
          <w:sz w:val="28"/>
        </w:rPr>
        <w:t xml:space="preserve">                               </w:t>
      </w:r>
      <w:proofErr w:type="spellStart"/>
      <w:r>
        <w:rPr>
          <w:rFonts w:ascii="Times New Roman CYR" w:hAnsi="Times New Roman CYR"/>
          <w:sz w:val="28"/>
        </w:rPr>
        <w:t>магістрів</w:t>
      </w:r>
      <w:proofErr w:type="spellEnd"/>
    </w:p>
    <w:p w:rsidR="00776195" w:rsidRDefault="000820B9" w:rsidP="000820B9">
      <w:pPr>
        <w:jc w:val="both"/>
        <w:rPr>
          <w:rFonts w:ascii="Times New Roman CYR" w:hAnsi="Times New Roman CYR"/>
          <w:sz w:val="28"/>
          <w:lang w:val="en-US"/>
        </w:rPr>
      </w:pPr>
      <w:r>
        <w:rPr>
          <w:rFonts w:ascii="Times New Roman CYR" w:hAnsi="Times New Roman CYR"/>
          <w:sz w:val="28"/>
        </w:rPr>
        <w:t xml:space="preserve">       </w:t>
      </w:r>
      <w:proofErr w:type="gramStart"/>
      <w:r>
        <w:rPr>
          <w:rFonts w:ascii="Times New Roman CYR" w:hAnsi="Times New Roman CYR"/>
          <w:sz w:val="28"/>
        </w:rPr>
        <w:t>За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спеціальностями</w:t>
      </w:r>
      <w:proofErr w:type="spellEnd"/>
      <w:r>
        <w:rPr>
          <w:rFonts w:ascii="Times New Roman CYR" w:hAnsi="Times New Roman CYR"/>
          <w:sz w:val="28"/>
        </w:rPr>
        <w:t xml:space="preserve">   </w:t>
      </w:r>
      <w:r w:rsidRPr="00452B9F">
        <w:rPr>
          <w:bCs/>
          <w:szCs w:val="24"/>
        </w:rPr>
        <w:t>8.05010102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– </w:t>
      </w:r>
      <w:r>
        <w:rPr>
          <w:rFonts w:ascii="Times New Roman CYR" w:hAnsi="Times New Roman CYR"/>
          <w:sz w:val="28"/>
          <w:lang w:val="en-US"/>
        </w:rPr>
        <w:t>“</w:t>
      </w:r>
      <w:proofErr w:type="spellStart"/>
      <w:r>
        <w:rPr>
          <w:rFonts w:ascii="Times New Roman CYR" w:hAnsi="Times New Roman CYR"/>
          <w:sz w:val="28"/>
        </w:rPr>
        <w:t>Інформаційні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технології</w:t>
      </w:r>
      <w:proofErr w:type="spellEnd"/>
      <w:r>
        <w:rPr>
          <w:rFonts w:ascii="Times New Roman CYR" w:hAnsi="Times New Roman CYR"/>
          <w:sz w:val="28"/>
        </w:rPr>
        <w:t xml:space="preserve"> проекту</w:t>
      </w:r>
    </w:p>
    <w:p w:rsidR="000820B9" w:rsidRPr="00D72258" w:rsidRDefault="00776195" w:rsidP="000820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  <w:lang w:val="en-US"/>
        </w:rPr>
        <w:t xml:space="preserve">          </w:t>
      </w:r>
      <w:proofErr w:type="spellStart"/>
      <w:r w:rsidR="000820B9" w:rsidRPr="00D72258">
        <w:rPr>
          <w:rFonts w:ascii="Times New Roman" w:hAnsi="Times New Roman" w:cs="Times New Roman"/>
          <w:bCs/>
          <w:sz w:val="28"/>
          <w:szCs w:val="28"/>
        </w:rPr>
        <w:t>Галузь</w:t>
      </w:r>
      <w:proofErr w:type="spellEnd"/>
      <w:r w:rsidR="000820B9" w:rsidRPr="00D722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20B9" w:rsidRPr="00D72258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="000820B9" w:rsidRPr="00D72258">
        <w:rPr>
          <w:rFonts w:ascii="Times New Roman" w:hAnsi="Times New Roman" w:cs="Times New Roman"/>
          <w:bCs/>
          <w:sz w:val="28"/>
          <w:szCs w:val="28"/>
        </w:rPr>
        <w:t xml:space="preserve"> 501</w:t>
      </w:r>
      <w:r w:rsidR="000820B9" w:rsidRPr="00D722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0B9" w:rsidRPr="00D72258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="000820B9" w:rsidRPr="00D72258">
        <w:rPr>
          <w:rFonts w:ascii="Times New Roman" w:hAnsi="Times New Roman" w:cs="Times New Roman"/>
          <w:bCs/>
          <w:sz w:val="28"/>
          <w:szCs w:val="28"/>
        </w:rPr>
        <w:t>Інформатика</w:t>
      </w:r>
      <w:proofErr w:type="spellEnd"/>
      <w:r w:rsidR="000820B9" w:rsidRPr="00D72258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0820B9" w:rsidRPr="00D72258">
        <w:rPr>
          <w:rFonts w:ascii="Times New Roman" w:hAnsi="Times New Roman" w:cs="Times New Roman"/>
          <w:bCs/>
          <w:sz w:val="28"/>
          <w:szCs w:val="28"/>
        </w:rPr>
        <w:t>обчислювальна</w:t>
      </w:r>
      <w:proofErr w:type="spellEnd"/>
      <w:r w:rsidR="000820B9" w:rsidRPr="00D722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20B9" w:rsidRPr="00D72258">
        <w:rPr>
          <w:rFonts w:ascii="Times New Roman" w:hAnsi="Times New Roman" w:cs="Times New Roman"/>
          <w:bCs/>
          <w:sz w:val="28"/>
          <w:szCs w:val="28"/>
        </w:rPr>
        <w:t>техніка</w:t>
      </w:r>
      <w:proofErr w:type="spellEnd"/>
      <w:r w:rsidR="000820B9" w:rsidRPr="00D72258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0820B9" w:rsidRPr="00452B9F" w:rsidRDefault="000820B9" w:rsidP="000820B9">
      <w:pPr>
        <w:jc w:val="both"/>
        <w:rPr>
          <w:b/>
          <w:bCs/>
          <w:sz w:val="28"/>
          <w:szCs w:val="28"/>
        </w:rPr>
      </w:pPr>
    </w:p>
    <w:p w:rsidR="000820B9" w:rsidRPr="00776195" w:rsidRDefault="000820B9" w:rsidP="000820B9">
      <w:pPr>
        <w:jc w:val="both"/>
        <w:rPr>
          <w:rFonts w:ascii="Times New Roman CYR" w:hAnsi="Times New Roman CYR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19"/>
      </w:tblGrid>
      <w:tr w:rsidR="000820B9" w:rsidTr="008E3968">
        <w:tc>
          <w:tcPr>
            <w:tcW w:w="4820" w:type="dxa"/>
          </w:tcPr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Відповідальний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лектор</w:t>
            </w: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проф. Львов Г.І.</w:t>
            </w: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_______________________</w:t>
            </w: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«______» _____________2015 р.</w:t>
            </w:r>
          </w:p>
          <w:p w:rsidR="000820B9" w:rsidRDefault="000820B9" w:rsidP="008E3968">
            <w:pPr>
              <w:ind w:left="601"/>
              <w:jc w:val="both"/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4819" w:type="dxa"/>
          </w:tcPr>
          <w:p w:rsidR="000820B9" w:rsidRDefault="000820B9" w:rsidP="008E3968">
            <w:pPr>
              <w:ind w:left="317"/>
              <w:jc w:val="both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Розглянуто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на </w:t>
            </w:r>
            <w:proofErr w:type="spellStart"/>
            <w:r>
              <w:rPr>
                <w:rFonts w:ascii="Times New Roman CYR" w:hAnsi="Times New Roman CYR"/>
                <w:sz w:val="28"/>
              </w:rPr>
              <w:t>засіданні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кафедри</w:t>
            </w:r>
            <w:proofErr w:type="spellEnd"/>
          </w:p>
          <w:p w:rsidR="000820B9" w:rsidRDefault="000820B9" w:rsidP="008E3968">
            <w:pPr>
              <w:ind w:left="317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динаміки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і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</w:rPr>
              <w:t>міцності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машин</w:t>
            </w:r>
          </w:p>
          <w:p w:rsidR="000820B9" w:rsidRDefault="000820B9" w:rsidP="008E3968">
            <w:pPr>
              <w:ind w:left="317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«______» _____________2015 р.</w:t>
            </w:r>
          </w:p>
          <w:p w:rsidR="000820B9" w:rsidRDefault="000820B9" w:rsidP="008E3968">
            <w:pPr>
              <w:pStyle w:val="21"/>
              <w:ind w:left="317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Протокол  № </w:t>
            </w:r>
          </w:p>
          <w:p w:rsidR="000820B9" w:rsidRDefault="000820B9" w:rsidP="008E3968">
            <w:pPr>
              <w:ind w:left="317"/>
              <w:jc w:val="both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Завідувач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кафедрою,</w:t>
            </w:r>
          </w:p>
          <w:p w:rsidR="000820B9" w:rsidRDefault="000820B9" w:rsidP="008E3968">
            <w:pPr>
              <w:ind w:left="317"/>
              <w:jc w:val="both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проф. Львов Г.І.</w:t>
            </w:r>
          </w:p>
          <w:p w:rsidR="000820B9" w:rsidRDefault="000820B9" w:rsidP="008E3968">
            <w:pPr>
              <w:jc w:val="both"/>
              <w:rPr>
                <w:rFonts w:ascii="Times New Roman CYR" w:hAnsi="Times New Roman CYR"/>
                <w:sz w:val="28"/>
              </w:rPr>
            </w:pPr>
          </w:p>
        </w:tc>
      </w:tr>
    </w:tbl>
    <w:p w:rsidR="000820B9" w:rsidRDefault="000820B9" w:rsidP="000820B9">
      <w:pPr>
        <w:ind w:left="993"/>
        <w:jc w:val="both"/>
        <w:rPr>
          <w:rFonts w:ascii="Times New Roman CYR" w:hAnsi="Times New Roman CYR"/>
        </w:rPr>
      </w:pPr>
    </w:p>
    <w:p w:rsidR="000820B9" w:rsidRDefault="000820B9" w:rsidP="000820B9">
      <w:pPr>
        <w:ind w:left="99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                              </w:t>
      </w:r>
    </w:p>
    <w:p w:rsidR="000820B9" w:rsidRDefault="000820B9" w:rsidP="000820B9">
      <w:pPr>
        <w:pStyle w:val="2"/>
        <w:jc w:val="center"/>
        <w:rPr>
          <w:rFonts w:ascii="Times New Roman CYR" w:hAnsi="Times New Roman CYR"/>
          <w:b w:val="0"/>
          <w:i w:val="0"/>
          <w:sz w:val="28"/>
        </w:rPr>
      </w:pPr>
      <w:r>
        <w:rPr>
          <w:rFonts w:ascii="Times New Roman CYR" w:hAnsi="Times New Roman CYR"/>
          <w:b w:val="0"/>
          <w:i w:val="0"/>
          <w:sz w:val="28"/>
        </w:rPr>
        <w:t>Харків, 2015</w:t>
      </w:r>
    </w:p>
    <w:p w:rsidR="00B12F2D" w:rsidRDefault="00B12F2D" w:rsidP="000820B9">
      <w:pPr>
        <w:rPr>
          <w:lang w:val="en-US"/>
        </w:rPr>
      </w:pPr>
    </w:p>
    <w:p w:rsidR="00C9057A" w:rsidRDefault="00C9057A" w:rsidP="000820B9">
      <w:pPr>
        <w:rPr>
          <w:lang w:val="en-US"/>
        </w:rPr>
      </w:pPr>
    </w:p>
    <w:p w:rsidR="00C9057A" w:rsidRDefault="00C9057A" w:rsidP="000820B9">
      <w:pPr>
        <w:rPr>
          <w:lang w:val="en-US"/>
        </w:rPr>
      </w:pPr>
    </w:p>
    <w:p w:rsidR="00C9057A" w:rsidRPr="00B71ED6" w:rsidRDefault="00C9057A" w:rsidP="00C9057A">
      <w:pPr>
        <w:pStyle w:val="1"/>
        <w:rPr>
          <w:rFonts w:ascii="Times New Roman" w:hAnsi="Times New Roman"/>
        </w:rPr>
      </w:pPr>
      <w:r w:rsidRPr="00B71ED6">
        <w:rPr>
          <w:rFonts w:ascii="Times New Roman" w:hAnsi="Times New Roman"/>
        </w:rPr>
        <w:lastRenderedPageBreak/>
        <w:t>1 ПЕРЕДМОВА</w:t>
      </w:r>
    </w:p>
    <w:p w:rsidR="004A60F1" w:rsidRDefault="004A60F1" w:rsidP="00A4647C">
      <w:pPr>
        <w:spacing w:line="36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 w:rsidRPr="00A4647C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</w:t>
      </w:r>
      <w:r w:rsidR="00A4647C" w:rsidRPr="00A4647C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 w:rsidR="00A4647C" w:rsidRPr="00A4647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4647C" w:rsidRPr="00A4647C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A4647C" w:rsidRPr="00A4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47C" w:rsidRPr="00A4647C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A4647C" w:rsidRPr="00A46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47C" w:rsidRPr="00A4647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A4647C" w:rsidRPr="00A4647C">
        <w:rPr>
          <w:rFonts w:ascii="Times New Roman" w:hAnsi="Times New Roman" w:cs="Times New Roman"/>
          <w:sz w:val="28"/>
          <w:szCs w:val="28"/>
        </w:rPr>
        <w:t xml:space="preserve"> </w:t>
      </w:r>
      <w:r w:rsidR="00A4647C" w:rsidRPr="00A4647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4647C" w:rsidRPr="00A4647C">
        <w:rPr>
          <w:rFonts w:ascii="Times New Roman" w:hAnsi="Times New Roman" w:cs="Times New Roman"/>
          <w:sz w:val="28"/>
          <w:szCs w:val="28"/>
          <w:lang w:val="uk-UA"/>
        </w:rPr>
        <w:t>є ознайомлення сту</w:t>
      </w:r>
      <w:r w:rsidRPr="00A4647C">
        <w:rPr>
          <w:rFonts w:ascii="Times New Roman" w:hAnsi="Times New Roman" w:cs="Times New Roman"/>
          <w:sz w:val="28"/>
          <w:szCs w:val="28"/>
          <w:lang w:val="uk-UA"/>
        </w:rPr>
        <w:t xml:space="preserve">дента з основними поняттями в галузі наукових досліджень, організації УИРС і НДРС, підготовка до виконання курсової та </w:t>
      </w:r>
      <w:proofErr w:type="spellStart"/>
      <w:r w:rsidRPr="00A4647C">
        <w:rPr>
          <w:rFonts w:ascii="Times New Roman" w:hAnsi="Times New Roman" w:cs="Times New Roman"/>
          <w:sz w:val="28"/>
          <w:szCs w:val="28"/>
          <w:lang w:val="uk-UA"/>
        </w:rPr>
        <w:t>дідипломної</w:t>
      </w:r>
      <w:proofErr w:type="spellEnd"/>
      <w:r w:rsidRPr="00A4647C">
        <w:rPr>
          <w:rFonts w:ascii="Times New Roman" w:hAnsi="Times New Roman" w:cs="Times New Roman"/>
          <w:sz w:val="28"/>
          <w:szCs w:val="28"/>
          <w:lang w:val="uk-UA"/>
        </w:rPr>
        <w:t xml:space="preserve"> робіт.</w:t>
      </w:r>
      <w:r w:rsidRPr="00A4647C">
        <w:rPr>
          <w:rFonts w:ascii="Times New Roman" w:hAnsi="Times New Roman" w:cs="Times New Roman"/>
          <w:sz w:val="28"/>
          <w:szCs w:val="28"/>
          <w:lang w:val="uk-UA"/>
        </w:rPr>
        <w:br/>
        <w:t>Програма базується на знаннях, отриманих студентами при вивченні фундаментальних курсів, математики, програмування, фізики,, спеціальних дисциплін.</w:t>
      </w:r>
    </w:p>
    <w:p w:rsidR="00C9057A" w:rsidRPr="008E3968" w:rsidRDefault="00A4647C" w:rsidP="008E3968">
      <w:pPr>
        <w:spacing w:line="360" w:lineRule="auto"/>
        <w:ind w:right="707"/>
        <w:rPr>
          <w:rFonts w:ascii="Times New Roman" w:hAnsi="Times New Roman" w:cs="Times New Roman"/>
          <w:sz w:val="28"/>
          <w:szCs w:val="28"/>
          <w:lang w:val="uk-UA"/>
        </w:rPr>
      </w:pPr>
      <w:r w:rsidRPr="00A4647C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дисципліни студенти повинні ознайомитися з методичним підходом до наукового дослідження; набути  навички роботи з бібліотечними каталогами, наукової літературою. Студенти повинні знати основні напрямки досліджень в області комп’ютерних наук , вміти вибрати тему дослідження, організувати експеримент, обґрунтувати вибір методів дослідження, проаналізувати і оформити отримані результати. </w:t>
      </w:r>
    </w:p>
    <w:p w:rsidR="008E3968" w:rsidRPr="008E3968" w:rsidRDefault="00C9057A" w:rsidP="00C90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="00792870" w:rsidRPr="00792870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792870">
        <w:rPr>
          <w:lang w:val="uk-UA"/>
        </w:rPr>
        <w:t xml:space="preserve"> </w:t>
      </w:r>
      <w:r w:rsidRPr="008E3968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8E3968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8E396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E3968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E39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968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8E3968">
        <w:rPr>
          <w:rFonts w:ascii="Times New Roman" w:hAnsi="Times New Roman" w:cs="Times New Roman"/>
          <w:sz w:val="28"/>
          <w:szCs w:val="28"/>
        </w:rPr>
        <w:t xml:space="preserve"> – </w:t>
      </w:r>
      <w:r w:rsidR="008E3968" w:rsidRPr="008E3968">
        <w:rPr>
          <w:rFonts w:ascii="Times New Roman" w:hAnsi="Times New Roman" w:cs="Times New Roman"/>
          <w:sz w:val="28"/>
          <w:szCs w:val="28"/>
          <w:lang w:val="uk-UA"/>
        </w:rPr>
        <w:t xml:space="preserve">Метою вивчення дисципліни «Основи наукових досліджень» є ознайомлення з основними поняттями в галузі наукових досліджень, вивчення організації навчальної дослідницької </w:t>
      </w:r>
      <w:proofErr w:type="spellStart"/>
      <w:r w:rsidR="008E3968" w:rsidRPr="008E3968">
        <w:rPr>
          <w:rFonts w:ascii="Times New Roman" w:hAnsi="Times New Roman" w:cs="Times New Roman"/>
          <w:sz w:val="28"/>
          <w:szCs w:val="28"/>
          <w:lang w:val="uk-UA"/>
        </w:rPr>
        <w:t>работи</w:t>
      </w:r>
      <w:proofErr w:type="spellEnd"/>
      <w:r w:rsidR="008E3968" w:rsidRPr="008E3968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і науково-дослідної роботи студентів (НДРС), підготовка до оформлення звітів по практиці, виконання курсової та дипломної робіт.</w:t>
      </w:r>
    </w:p>
    <w:p w:rsidR="00C9057A" w:rsidRPr="008E3968" w:rsidRDefault="008E3968" w:rsidP="00C9057A">
      <w:pPr>
        <w:rPr>
          <w:rFonts w:ascii="Times New Roman" w:hAnsi="Times New Roman" w:cs="Times New Roman"/>
          <w:sz w:val="28"/>
          <w:szCs w:val="28"/>
        </w:rPr>
      </w:pPr>
      <w:r w:rsidRPr="008E3968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t xml:space="preserve"> «Основи наукових досліджень»: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>- Ознайомитися з основними термінами і визначеннями, застосовуваними в сфері наукового дослідження;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>- Вивчити структуру і порядок наукового дослідження в галузі комп’ютерних наук, особливості дослідження окремих напрямках;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Оволодіти інформацією про сучасні найважливіших </w:t>
      </w:r>
      <w:proofErr w:type="spellStart"/>
      <w:r w:rsidRPr="008E3968">
        <w:rPr>
          <w:rFonts w:ascii="Times New Roman" w:hAnsi="Times New Roman" w:cs="Times New Roman"/>
          <w:sz w:val="28"/>
          <w:szCs w:val="28"/>
          <w:lang w:val="uk-UA"/>
        </w:rPr>
        <w:t>напрямпах</w:t>
      </w:r>
      <w:proofErr w:type="spellEnd"/>
      <w:r w:rsidRPr="008E3968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 в інформаційних технологіях проектування;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>- Придбати знання в області вибору теми, об'єкта і методів досліджень;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>- Набути навичок роботи з науковою літературою;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>- Навчитися, як правильно організувати і виконати науковий експеримент;</w:t>
      </w:r>
      <w:r w:rsidRPr="008E396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Вивчити особливості збору інформації в </w:t>
      </w:r>
      <w:proofErr w:type="spellStart"/>
      <w:r w:rsidRPr="008E3968">
        <w:rPr>
          <w:rFonts w:ascii="Times New Roman" w:hAnsi="Times New Roman" w:cs="Times New Roman"/>
          <w:sz w:val="28"/>
          <w:szCs w:val="28"/>
          <w:lang w:val="uk-UA"/>
        </w:rPr>
        <w:t>проектной</w:t>
      </w:r>
      <w:proofErr w:type="spellEnd"/>
      <w:r w:rsidRPr="008E396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навчитися аналізувати і правильно оформляти результати наукового дослідження.</w:t>
      </w:r>
    </w:p>
    <w:p w:rsidR="00C9057A" w:rsidRDefault="00C9057A" w:rsidP="008E3968">
      <w:pPr>
        <w:pStyle w:val="Rozdil"/>
      </w:pPr>
      <w:r>
        <w:tab/>
      </w:r>
    </w:p>
    <w:p w:rsidR="00C9057A" w:rsidRDefault="00C9057A" w:rsidP="00C9057A"/>
    <w:p w:rsidR="00C9057A" w:rsidRPr="00196D09" w:rsidRDefault="00C9057A" w:rsidP="00196D09">
      <w:pPr>
        <w:spacing w:line="360" w:lineRule="auto"/>
        <w:ind w:right="707"/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  <w:r w:rsidRPr="00196D09">
        <w:rPr>
          <w:rFonts w:ascii="Times New Roman" w:hAnsi="Times New Roman" w:cs="Times New Roman"/>
          <w:b/>
          <w:sz w:val="28"/>
          <w:szCs w:val="28"/>
        </w:rPr>
        <w:t>1.</w:t>
      </w:r>
      <w:r w:rsidR="0079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Pr="00196D09">
        <w:rPr>
          <w:rFonts w:ascii="Times New Roman" w:hAnsi="Times New Roman" w:cs="Times New Roman"/>
          <w:b/>
          <w:sz w:val="28"/>
          <w:szCs w:val="28"/>
        </w:rPr>
        <w:t>Організаційно-методичні</w:t>
      </w:r>
      <w:proofErr w:type="spellEnd"/>
      <w:r w:rsidRPr="00196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b/>
          <w:sz w:val="28"/>
          <w:szCs w:val="28"/>
        </w:rPr>
        <w:t>вказівки</w:t>
      </w:r>
      <w:proofErr w:type="spellEnd"/>
      <w:r w:rsidRPr="00196D09">
        <w:rPr>
          <w:rFonts w:ascii="Times New Roman" w:hAnsi="Times New Roman" w:cs="Times New Roman"/>
          <w:b/>
          <w:sz w:val="28"/>
          <w:szCs w:val="28"/>
        </w:rPr>
        <w:t>.</w:t>
      </w:r>
      <w:r w:rsidRPr="00196D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r w:rsidR="00196D09" w:rsidRPr="00196D0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196D09" w:rsidRPr="00196D0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196D09"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D09" w:rsidRPr="00196D0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196D09"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6D09" w:rsidRPr="00196D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196D09" w:rsidRPr="00196D09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="00196D09" w:rsidRPr="00196D09">
        <w:rPr>
          <w:rFonts w:ascii="Times New Roman" w:hAnsi="Times New Roman" w:cs="Times New Roman"/>
          <w:sz w:val="28"/>
          <w:szCs w:val="28"/>
        </w:rPr>
        <w:t xml:space="preserve"> </w:t>
      </w:r>
      <w:r w:rsidR="00196D09" w:rsidRPr="00196D09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занять: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09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196D09">
        <w:rPr>
          <w:rFonts w:ascii="Times New Roman" w:hAnsi="Times New Roman" w:cs="Times New Roman"/>
          <w:sz w:val="28"/>
          <w:szCs w:val="28"/>
        </w:rPr>
        <w:t>.</w:t>
      </w:r>
    </w:p>
    <w:p w:rsidR="00C9057A" w:rsidRPr="00C36BA9" w:rsidRDefault="00C9057A" w:rsidP="00C9057A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36BA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лекціях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викладатися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BA9">
        <w:rPr>
          <w:rFonts w:ascii="Times New Roman" w:hAnsi="Times New Roman" w:cs="Times New Roman"/>
          <w:sz w:val="28"/>
          <w:szCs w:val="28"/>
        </w:rPr>
        <w:t>теоретичного</w:t>
      </w:r>
      <w:proofErr w:type="gram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6B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BA9">
        <w:rPr>
          <w:rFonts w:ascii="Times New Roman" w:hAnsi="Times New Roman" w:cs="Times New Roman"/>
          <w:sz w:val="28"/>
          <w:szCs w:val="28"/>
        </w:rPr>
        <w:t>ідкреслення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взаємозв’язку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розділами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математики.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виноситься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лекціях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за методиками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аудиторією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7A" w:rsidRPr="00C36BA9" w:rsidRDefault="00C9057A" w:rsidP="00C90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C36BA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C36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заняттях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шляхом </w:t>
      </w:r>
      <w:r w:rsidR="00C36BA9" w:rsidRPr="00C36BA9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виконання основних етапів науково-дослідної роботи – формулювання предмету, теми, методів </w:t>
      </w:r>
      <w:proofErr w:type="gramStart"/>
      <w:r w:rsidR="00C36BA9" w:rsidRPr="00C36BA9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C36BA9" w:rsidRPr="00C36BA9">
        <w:rPr>
          <w:rFonts w:ascii="Times New Roman" w:hAnsi="Times New Roman" w:cs="Times New Roman"/>
          <w:sz w:val="28"/>
          <w:szCs w:val="28"/>
          <w:lang w:val="uk-UA"/>
        </w:rPr>
        <w:t>ідження, літературного пошуку, оформлення звіту та ін.</w:t>
      </w:r>
    </w:p>
    <w:p w:rsidR="00C9057A" w:rsidRPr="00C36BA9" w:rsidRDefault="00C9057A" w:rsidP="00C9057A">
      <w:pPr>
        <w:rPr>
          <w:rFonts w:ascii="Times New Roman" w:hAnsi="Times New Roman" w:cs="Times New Roman"/>
          <w:sz w:val="28"/>
          <w:szCs w:val="28"/>
        </w:rPr>
      </w:pPr>
      <w:r w:rsidRPr="00C36BA9">
        <w:rPr>
          <w:rFonts w:ascii="Times New Roman" w:hAnsi="Times New Roman" w:cs="Times New Roman"/>
          <w:sz w:val="28"/>
          <w:szCs w:val="28"/>
        </w:rPr>
        <w:tab/>
      </w:r>
      <w:r w:rsidRPr="00C36BA9">
        <w:rPr>
          <w:rFonts w:ascii="Times New Roman" w:hAnsi="Times New Roman" w:cs="Times New Roman"/>
          <w:b/>
          <w:sz w:val="28"/>
          <w:szCs w:val="28"/>
        </w:rPr>
        <w:t xml:space="preserve">Система контролю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C36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C36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C36BA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C36BA9">
        <w:rPr>
          <w:rFonts w:ascii="Times New Roman" w:hAnsi="Times New Roman" w:cs="Times New Roman"/>
          <w:b/>
          <w:sz w:val="28"/>
          <w:szCs w:val="28"/>
        </w:rPr>
        <w:t>.</w:t>
      </w:r>
      <w:r w:rsidRPr="00C36BA9">
        <w:rPr>
          <w:rFonts w:ascii="Times New Roman" w:hAnsi="Times New Roman" w:cs="Times New Roman"/>
          <w:sz w:val="28"/>
          <w:szCs w:val="28"/>
        </w:rPr>
        <w:t xml:space="preserve"> Система контролю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модульних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6BA9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 w:rsidRPr="00C36BA9">
        <w:rPr>
          <w:rFonts w:ascii="Times New Roman" w:hAnsi="Times New Roman" w:cs="Times New Roman"/>
          <w:sz w:val="28"/>
          <w:szCs w:val="28"/>
        </w:rPr>
        <w:t>.</w:t>
      </w:r>
    </w:p>
    <w:p w:rsidR="00C9057A" w:rsidRDefault="00C9057A" w:rsidP="00C9057A"/>
    <w:p w:rsidR="00C9057A" w:rsidRPr="00B236B4" w:rsidRDefault="00C9057A" w:rsidP="00C90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B236B4">
        <w:rPr>
          <w:rFonts w:ascii="Times New Roman" w:hAnsi="Times New Roman" w:cs="Times New Roman"/>
          <w:b/>
          <w:sz w:val="28"/>
          <w:szCs w:val="28"/>
        </w:rPr>
        <w:t>1.</w:t>
      </w:r>
      <w:r w:rsidR="00792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B2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B2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B2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B23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  <w:r w:rsidRPr="00B236B4">
        <w:rPr>
          <w:rFonts w:ascii="Times New Roman" w:hAnsi="Times New Roman" w:cs="Times New Roman"/>
          <w:b/>
          <w:sz w:val="28"/>
          <w:szCs w:val="28"/>
        </w:rPr>
        <w:t>.</w:t>
      </w:r>
      <w:r w:rsidRPr="00B236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заплановано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B236B4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B236B4">
        <w:rPr>
          <w:rFonts w:ascii="Times New Roman" w:hAnsi="Times New Roman" w:cs="Times New Roman"/>
          <w:sz w:val="28"/>
          <w:szCs w:val="28"/>
        </w:rPr>
        <w:t xml:space="preserve"> </w:t>
      </w:r>
      <w:r w:rsidR="00944E17" w:rsidRPr="00B236B4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літературного </w:t>
      </w:r>
      <w:r w:rsidR="00B236B4" w:rsidRPr="00B236B4">
        <w:rPr>
          <w:rFonts w:ascii="Times New Roman" w:hAnsi="Times New Roman" w:cs="Times New Roman"/>
          <w:sz w:val="28"/>
          <w:szCs w:val="28"/>
          <w:lang w:val="uk-UA"/>
        </w:rPr>
        <w:t>огляду, оформлення графічного матеріалу для звіті</w:t>
      </w:r>
      <w:proofErr w:type="gramStart"/>
      <w:r w:rsidR="00B236B4" w:rsidRPr="00B236B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B236B4" w:rsidRPr="00B23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057A" w:rsidRDefault="00C9057A" w:rsidP="00C9057A"/>
    <w:p w:rsidR="00C9057A" w:rsidRDefault="00C9057A" w:rsidP="00B236B4">
      <w:pPr>
        <w:pStyle w:val="Rozdil"/>
      </w:pPr>
      <w:r>
        <w:tab/>
      </w:r>
    </w:p>
    <w:p w:rsidR="00C9057A" w:rsidRDefault="00C9057A" w:rsidP="00C9057A"/>
    <w:p w:rsidR="00C9057A" w:rsidRDefault="00C9057A" w:rsidP="00C9057A"/>
    <w:p w:rsidR="00C9057A" w:rsidRDefault="00C9057A" w:rsidP="00C9057A">
      <w:pPr>
        <w:pStyle w:val="1"/>
      </w:pPr>
      <w:r>
        <w:t>2</w:t>
      </w:r>
      <w:r w:rsidR="0056031B">
        <w:t xml:space="preserve">. </w:t>
      </w:r>
      <w:r>
        <w:t xml:space="preserve"> ЗМІСТ І СТРУКТУРА ДИСЦИПЛІНИ</w:t>
      </w:r>
    </w:p>
    <w:p w:rsidR="00C9057A" w:rsidRDefault="00C9057A" w:rsidP="00C9057A"/>
    <w:p w:rsidR="006910AE" w:rsidRDefault="0056031B" w:rsidP="0056031B">
      <w:pPr>
        <w:pStyle w:val="Rozdil"/>
      </w:pPr>
      <w:r>
        <w:t xml:space="preserve">ТЕМА 1. НАУКА І ЇЇ РОЛЬ У РОЗВИТКУ СУСПІЛЬСТВА </w:t>
      </w:r>
    </w:p>
    <w:p w:rsidR="006910AE" w:rsidRDefault="0056031B" w:rsidP="0056031B">
      <w:pPr>
        <w:pStyle w:val="Rozdil"/>
      </w:pPr>
      <w:r>
        <w:br/>
        <w:t xml:space="preserve">1.1. Поняття науки </w:t>
      </w:r>
    </w:p>
    <w:p w:rsidR="006910AE" w:rsidRDefault="0056031B" w:rsidP="0056031B">
      <w:pPr>
        <w:pStyle w:val="Rozdil"/>
      </w:pPr>
      <w:r>
        <w:t xml:space="preserve">1.2. Класифікація наук </w:t>
      </w:r>
    </w:p>
    <w:p w:rsidR="006910AE" w:rsidRDefault="006910AE" w:rsidP="0056031B">
      <w:pPr>
        <w:pStyle w:val="Rozdil"/>
      </w:pPr>
    </w:p>
    <w:p w:rsidR="006910AE" w:rsidRDefault="0056031B" w:rsidP="0056031B">
      <w:pPr>
        <w:pStyle w:val="Rozdil"/>
      </w:pPr>
      <w:r>
        <w:t>ТЕМА 2. НАУКОВА ДОСЛІДЖЕННЯ ТА ЙОГО ЕТАПИ</w:t>
      </w:r>
    </w:p>
    <w:p w:rsidR="006910AE" w:rsidRDefault="0056031B" w:rsidP="0056031B">
      <w:pPr>
        <w:pStyle w:val="Rozdil"/>
      </w:pPr>
      <w:r>
        <w:t xml:space="preserve">ТЕМА </w:t>
      </w:r>
    </w:p>
    <w:p w:rsidR="006910AE" w:rsidRDefault="006910AE" w:rsidP="0056031B">
      <w:pPr>
        <w:pStyle w:val="Rozdil"/>
      </w:pPr>
    </w:p>
    <w:p w:rsidR="006910AE" w:rsidRDefault="00121655" w:rsidP="0056031B">
      <w:pPr>
        <w:pStyle w:val="Rozdil"/>
      </w:pPr>
      <w:r>
        <w:lastRenderedPageBreak/>
        <w:t xml:space="preserve">ТЕМА 3.  </w:t>
      </w:r>
      <w:r w:rsidR="0056031B">
        <w:t xml:space="preserve">МЕТОДОЛОГІЧНІ ОСНОВИ НАУКОВОГО ЗНАННЯ </w:t>
      </w:r>
    </w:p>
    <w:p w:rsidR="006910AE" w:rsidRDefault="006910AE" w:rsidP="0056031B">
      <w:pPr>
        <w:pStyle w:val="Rozdil"/>
      </w:pPr>
    </w:p>
    <w:p w:rsidR="006910AE" w:rsidRDefault="0056031B" w:rsidP="0056031B">
      <w:pPr>
        <w:pStyle w:val="Rozdil"/>
      </w:pPr>
      <w:r>
        <w:t xml:space="preserve">3.1. Методологія наукових досліджень </w:t>
      </w:r>
    </w:p>
    <w:p w:rsidR="006910AE" w:rsidRDefault="0056031B" w:rsidP="0056031B">
      <w:pPr>
        <w:pStyle w:val="Rozdil"/>
      </w:pPr>
      <w:r>
        <w:t xml:space="preserve">3.2. Загальнонаукова й філософська методологія: сутність, загальні принципи </w:t>
      </w:r>
    </w:p>
    <w:p w:rsidR="006910AE" w:rsidRDefault="006910AE" w:rsidP="0056031B">
      <w:pPr>
        <w:pStyle w:val="Rozdil"/>
      </w:pPr>
    </w:p>
    <w:p w:rsidR="006910AE" w:rsidRDefault="0056031B" w:rsidP="0056031B">
      <w:pPr>
        <w:pStyle w:val="Rozdil"/>
      </w:pPr>
      <w:r>
        <w:t xml:space="preserve">ТЕМА 4. ВИБІР НАПРЯМКУ І ПЛАНУВАННЯ НАУКОВО-ДОСЛІДНОЇ РОБОТИ. АНАЛІЗ </w:t>
      </w:r>
      <w:r w:rsidR="006910AE">
        <w:t xml:space="preserve">ТЕОРЕТИКО - </w:t>
      </w:r>
      <w:r>
        <w:t xml:space="preserve">ЕКСПЕРИМЕНТАЛЬНИХ ДОСЛІДЖЕНЬ І ФОРМУЛЮВАННЯ ВИСНОВКІВ </w:t>
      </w:r>
    </w:p>
    <w:p w:rsidR="006910AE" w:rsidRDefault="006910AE" w:rsidP="0056031B">
      <w:pPr>
        <w:pStyle w:val="Rozdil"/>
      </w:pPr>
    </w:p>
    <w:p w:rsidR="006910AE" w:rsidRDefault="0056031B" w:rsidP="0056031B">
      <w:pPr>
        <w:pStyle w:val="Rozdil"/>
      </w:pPr>
      <w:r>
        <w:t xml:space="preserve">4.1 Формулювання теми наукового дослідження </w:t>
      </w:r>
    </w:p>
    <w:p w:rsidR="006910AE" w:rsidRDefault="0056031B" w:rsidP="0056031B">
      <w:pPr>
        <w:pStyle w:val="Rozdil"/>
      </w:pPr>
      <w:r>
        <w:t xml:space="preserve">4.2. Планування наукової роботи </w:t>
      </w:r>
    </w:p>
    <w:p w:rsidR="006910AE" w:rsidRDefault="0056031B" w:rsidP="0056031B">
      <w:pPr>
        <w:pStyle w:val="Rozdil"/>
      </w:pPr>
      <w:r>
        <w:t xml:space="preserve">4.3. Аналіз </w:t>
      </w:r>
      <w:proofErr w:type="spellStart"/>
      <w:r>
        <w:t>теоретико-експериментальних</w:t>
      </w:r>
      <w:proofErr w:type="spellEnd"/>
      <w:r>
        <w:t xml:space="preserve"> досліджень і формулювання висновків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ТЕМА 5. НАУКОВА ІНФОРМАЦІЯ: ПОШУК, НАКОПИЧЕННЯ І ОБРОБКА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5.1 Наукова інформації і її джерела </w:t>
      </w:r>
    </w:p>
    <w:p w:rsidR="006910AE" w:rsidRDefault="006910AE" w:rsidP="0056031B">
      <w:pPr>
        <w:pStyle w:val="Rozdil"/>
      </w:pPr>
      <w:r>
        <w:t xml:space="preserve">5.2 Робота з джерелами інформації </w:t>
      </w:r>
    </w:p>
    <w:p w:rsidR="006910AE" w:rsidRDefault="006910AE" w:rsidP="0056031B">
      <w:pPr>
        <w:pStyle w:val="Rozdil"/>
      </w:pPr>
    </w:p>
    <w:p w:rsidR="006910AE" w:rsidRDefault="006910AE" w:rsidP="006910AE">
      <w:pPr>
        <w:pStyle w:val="Rozdil"/>
        <w:jc w:val="left"/>
      </w:pPr>
      <w:r>
        <w:t>ТЕМА 6.  ПАТЕНТНІ ДОСЛІДЖЕННЯ. ТЕХНІЧНЕ І ІНТЕЛЕКТУАЛЬНЕ ТВОРЧІСТЬ ТА ЙОГО ПРАВОВА ОХОРОНА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 6.1 Винаходи, корисні моделі, промислові зразки і їх правова охорона 6.2. Особливості патентних досліджень </w:t>
      </w:r>
    </w:p>
    <w:p w:rsidR="006910AE" w:rsidRDefault="006910AE" w:rsidP="0056031B">
      <w:pPr>
        <w:pStyle w:val="Rozdil"/>
      </w:pPr>
      <w:r>
        <w:br/>
        <w:t xml:space="preserve">6.3. Інтелектуальне власність і її захист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ТЕМА 7. ВПРОВАДЖЕННЯ НАУКОВИХ ДОСЛІДЖЕНЬ ТА ЇХ ЕФЕКТИВНІСТЬ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7.1. Впровадження завершених наукових досліджень у виробництво </w:t>
      </w:r>
    </w:p>
    <w:p w:rsidR="006910AE" w:rsidRDefault="006910AE" w:rsidP="0056031B">
      <w:pPr>
        <w:pStyle w:val="Rozdil"/>
      </w:pPr>
      <w:r>
        <w:br/>
        <w:t xml:space="preserve">7.2. Ефективність наукових досліджень </w:t>
      </w:r>
    </w:p>
    <w:p w:rsidR="006910AE" w:rsidRDefault="006910AE" w:rsidP="0056031B">
      <w:pPr>
        <w:pStyle w:val="Rozdil"/>
      </w:pPr>
      <w:r>
        <w:br/>
        <w:t xml:space="preserve">ТЕМА 8. Загальні вимоги до науково дослідної роботи 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ТЕМА 9. ОСНОВНІ ВИМОГИ ДО НАПИСАННЯ, ОФОРМЛЕННЯ ТА ЗАХИСТУ НАУКОВИХ РОБІТ СТУДЕНТІВ 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  <w:r>
        <w:t xml:space="preserve">9.1 Особливості підготовки рефератів і доповідей </w:t>
      </w:r>
    </w:p>
    <w:p w:rsidR="006910AE" w:rsidRDefault="006910AE" w:rsidP="0056031B">
      <w:pPr>
        <w:pStyle w:val="Rozdil"/>
      </w:pPr>
      <w:r>
        <w:t xml:space="preserve">9.2. Особливості підготовки і захисту курсових робіт </w:t>
      </w:r>
    </w:p>
    <w:p w:rsidR="006910AE" w:rsidRDefault="006910AE" w:rsidP="0056031B">
      <w:pPr>
        <w:pStyle w:val="Rozdil"/>
      </w:pPr>
      <w:r>
        <w:t>9.3. Особливості підготовки і захисту дипломних робіт</w:t>
      </w: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</w:p>
    <w:p w:rsidR="006910AE" w:rsidRDefault="006910AE" w:rsidP="0056031B">
      <w:pPr>
        <w:pStyle w:val="Rozdil"/>
      </w:pPr>
    </w:p>
    <w:p w:rsidR="0056031B" w:rsidRDefault="0056031B" w:rsidP="0056031B">
      <w:pPr>
        <w:pStyle w:val="Normal"/>
        <w:jc w:val="center"/>
        <w:rPr>
          <w:b/>
          <w:sz w:val="32"/>
        </w:rPr>
        <w:sectPr w:rsidR="0056031B">
          <w:pgSz w:w="11906" w:h="16838"/>
          <w:pgMar w:top="1134" w:right="1134" w:bottom="1134" w:left="1134" w:header="720" w:footer="720" w:gutter="0"/>
          <w:cols w:space="720"/>
        </w:sectPr>
      </w:pPr>
    </w:p>
    <w:p w:rsidR="00C9057A" w:rsidRDefault="00C9057A" w:rsidP="00C9057A">
      <w:pPr>
        <w:pStyle w:val="1"/>
      </w:pPr>
      <w:r>
        <w:lastRenderedPageBreak/>
        <w:t>4 Інформаційно-методичне забезпечення</w:t>
      </w:r>
    </w:p>
    <w:p w:rsidR="00C9057A" w:rsidRDefault="00C9057A" w:rsidP="00C9057A">
      <w:pPr>
        <w:pStyle w:val="RusLit"/>
      </w:pPr>
    </w:p>
    <w:p w:rsidR="002A78B6" w:rsidRPr="00B71ED6" w:rsidRDefault="002A78B6" w:rsidP="00B71E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1. Ковальчук В.В.,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Моїсєєв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1ED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71ED6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>. – К.: ВД "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>", 2005. – 240 с.2</w:t>
      </w:r>
    </w:p>
    <w:p w:rsidR="002A78B6" w:rsidRPr="00B71ED6" w:rsidRDefault="002A78B6" w:rsidP="00B71E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2. Чкалова О.Н. Основы научных исследований. – К.: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школа, 1978. – 120 </w:t>
      </w:r>
      <w:proofErr w:type="gramStart"/>
      <w:r w:rsidRPr="00B71E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78B6" w:rsidRPr="00B71ED6" w:rsidRDefault="002A78B6" w:rsidP="002A78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3. Справочник научного работника /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А.Р.Мацюк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З.К.Симорот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, Я.Н.Шевченко и др. – К.: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думка, 1989. – 328с.</w:t>
      </w:r>
    </w:p>
    <w:p w:rsidR="002A78B6" w:rsidRPr="00B71ED6" w:rsidRDefault="002A78B6" w:rsidP="00B71E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4. Як правильно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дисертацію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на</w:t>
      </w:r>
      <w:r w:rsidRPr="00B71ED6">
        <w:rPr>
          <w:rFonts w:ascii="Times New Roman" w:hAnsi="Times New Roman" w:cs="Times New Roman"/>
          <w:sz w:val="28"/>
          <w:szCs w:val="28"/>
        </w:rPr>
        <w:t>у</w:t>
      </w:r>
      <w:r w:rsidRPr="00B71ED6">
        <w:rPr>
          <w:rFonts w:ascii="Times New Roman" w:hAnsi="Times New Roman" w:cs="Times New Roman"/>
          <w:sz w:val="28"/>
          <w:szCs w:val="28"/>
        </w:rPr>
        <w:t>кових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Довідкове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Упорядкував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Ю.І.Цеков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Бюлетеня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В</w:t>
      </w:r>
      <w:r w:rsidRPr="00B71ED6">
        <w:rPr>
          <w:rFonts w:ascii="Times New Roman" w:hAnsi="Times New Roman" w:cs="Times New Roman"/>
          <w:sz w:val="28"/>
          <w:szCs w:val="28"/>
        </w:rPr>
        <w:t>и</w:t>
      </w:r>
      <w:r w:rsidRPr="00B71ED6">
        <w:rPr>
          <w:rFonts w:ascii="Times New Roman" w:hAnsi="Times New Roman" w:cs="Times New Roman"/>
          <w:sz w:val="28"/>
          <w:szCs w:val="28"/>
        </w:rPr>
        <w:t>давництво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"Толока", 2006. – 80 </w:t>
      </w:r>
      <w:proofErr w:type="gramStart"/>
      <w:r w:rsidRPr="00B71E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1ED6">
        <w:rPr>
          <w:rFonts w:ascii="Times New Roman" w:hAnsi="Times New Roman" w:cs="Times New Roman"/>
          <w:sz w:val="28"/>
          <w:szCs w:val="28"/>
        </w:rPr>
        <w:t>.</w:t>
      </w:r>
    </w:p>
    <w:p w:rsidR="002A78B6" w:rsidRPr="00B71ED6" w:rsidRDefault="002A78B6" w:rsidP="002A78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5. Капица П.Л. Эксперимент, теория, практика. – М.: Наука, 1977. – 420 </w:t>
      </w:r>
      <w:proofErr w:type="gramStart"/>
      <w:r w:rsidRPr="00B71E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78B6" w:rsidRPr="00B71ED6" w:rsidRDefault="002A78B6" w:rsidP="002A78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1ED6">
        <w:rPr>
          <w:rFonts w:ascii="Times New Roman" w:hAnsi="Times New Roman" w:cs="Times New Roman"/>
          <w:sz w:val="28"/>
          <w:szCs w:val="28"/>
        </w:rPr>
        <w:t xml:space="preserve">6. Справочник научного работника /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А.Р.Мацюк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З.К.Симорот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, Я.Н.Шевченко и др. – К.: </w:t>
      </w:r>
      <w:proofErr w:type="spellStart"/>
      <w:r w:rsidRPr="00B71ED6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B71ED6">
        <w:rPr>
          <w:rFonts w:ascii="Times New Roman" w:hAnsi="Times New Roman" w:cs="Times New Roman"/>
          <w:sz w:val="28"/>
          <w:szCs w:val="28"/>
        </w:rPr>
        <w:t xml:space="preserve"> думка, 1989. – 328с.</w:t>
      </w:r>
    </w:p>
    <w:p w:rsidR="00C9057A" w:rsidRDefault="00C9057A" w:rsidP="00C9057A"/>
    <w:p w:rsidR="00C9057A" w:rsidRDefault="00C9057A" w:rsidP="00C9057A"/>
    <w:p w:rsidR="00C9057A" w:rsidRPr="00C9057A" w:rsidRDefault="00C9057A" w:rsidP="000820B9">
      <w:pPr>
        <w:rPr>
          <w:lang w:val="en-US"/>
        </w:rPr>
      </w:pPr>
    </w:p>
    <w:sectPr w:rsidR="00C9057A" w:rsidRPr="00C9057A" w:rsidSect="00F4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708B"/>
    <w:multiLevelType w:val="singleLevel"/>
    <w:tmpl w:val="EA7658D0"/>
    <w:lvl w:ilvl="0">
      <w:start w:val="1"/>
      <w:numFmt w:val="bullet"/>
      <w:pStyle w:val="Otstup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DFD0D99"/>
    <w:multiLevelType w:val="singleLevel"/>
    <w:tmpl w:val="C4BC16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70F20"/>
    <w:rsid w:val="000820B9"/>
    <w:rsid w:val="00121655"/>
    <w:rsid w:val="00196D09"/>
    <w:rsid w:val="00281BEA"/>
    <w:rsid w:val="0029043B"/>
    <w:rsid w:val="002A78B6"/>
    <w:rsid w:val="00470713"/>
    <w:rsid w:val="004A60F1"/>
    <w:rsid w:val="0056031B"/>
    <w:rsid w:val="006910AE"/>
    <w:rsid w:val="00776195"/>
    <w:rsid w:val="00792870"/>
    <w:rsid w:val="008E3968"/>
    <w:rsid w:val="00944E17"/>
    <w:rsid w:val="00A4647C"/>
    <w:rsid w:val="00B12F2D"/>
    <w:rsid w:val="00B236B4"/>
    <w:rsid w:val="00B71ED6"/>
    <w:rsid w:val="00C36BA9"/>
    <w:rsid w:val="00C70F20"/>
    <w:rsid w:val="00C9057A"/>
    <w:rsid w:val="00D72258"/>
    <w:rsid w:val="00F16AEC"/>
    <w:rsid w:val="00F4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A"/>
  </w:style>
  <w:style w:type="paragraph" w:styleId="1">
    <w:name w:val="heading 1"/>
    <w:basedOn w:val="a"/>
    <w:next w:val="a"/>
    <w:link w:val="10"/>
    <w:qFormat/>
    <w:rsid w:val="000820B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820B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uk-UA"/>
    </w:rPr>
  </w:style>
  <w:style w:type="paragraph" w:styleId="9">
    <w:name w:val="heading 9"/>
    <w:basedOn w:val="a"/>
    <w:next w:val="a"/>
    <w:link w:val="90"/>
    <w:qFormat/>
    <w:rsid w:val="000820B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B9"/>
    <w:rPr>
      <w:rFonts w:ascii="Arial" w:eastAsia="Times New Roman" w:hAnsi="Arial" w:cs="Times New Roman"/>
      <w:b/>
      <w:kern w:val="28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0820B9"/>
    <w:rPr>
      <w:rFonts w:ascii="Arial" w:eastAsia="Times New Roman" w:hAnsi="Arial" w:cs="Times New Roman"/>
      <w:b/>
      <w:i/>
      <w:sz w:val="24"/>
      <w:szCs w:val="20"/>
      <w:lang w:val="uk-UA"/>
    </w:rPr>
  </w:style>
  <w:style w:type="character" w:customStyle="1" w:styleId="90">
    <w:name w:val="Заголовок 9 Знак"/>
    <w:basedOn w:val="a0"/>
    <w:link w:val="9"/>
    <w:rsid w:val="000820B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"/>
    <w:basedOn w:val="a"/>
    <w:rsid w:val="000820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0820B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0820B9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1">
    <w:name w:val="Основной текст 21"/>
    <w:basedOn w:val="a"/>
    <w:rsid w:val="000820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6">
    <w:name w:val="Normal Indent"/>
    <w:basedOn w:val="a"/>
    <w:rsid w:val="00082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Otstup">
    <w:name w:val="Otstup"/>
    <w:basedOn w:val="a"/>
    <w:rsid w:val="00C9057A"/>
    <w:pPr>
      <w:widowControl w:val="0"/>
      <w:numPr>
        <w:numId w:val="1"/>
      </w:numPr>
      <w:tabs>
        <w:tab w:val="clear" w:pos="360"/>
        <w:tab w:val="left" w:pos="964"/>
      </w:tabs>
      <w:spacing w:after="0" w:line="240" w:lineRule="auto"/>
      <w:ind w:left="964" w:hanging="227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Rozdil">
    <w:name w:val="Rozdil"/>
    <w:basedOn w:val="2"/>
    <w:rsid w:val="00C9057A"/>
    <w:pPr>
      <w:keepNext w:val="0"/>
      <w:widowControl w:val="0"/>
      <w:spacing w:before="0" w:after="0"/>
      <w:jc w:val="both"/>
    </w:pPr>
    <w:rPr>
      <w:rFonts w:ascii="Times New Roman" w:hAnsi="Times New Roman"/>
      <w:i w:val="0"/>
    </w:rPr>
  </w:style>
  <w:style w:type="paragraph" w:customStyle="1" w:styleId="RusLit">
    <w:name w:val="Rus_Lit"/>
    <w:basedOn w:val="a"/>
    <w:rsid w:val="00C9057A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5603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2">
    <w:name w:val="List 2"/>
    <w:basedOn w:val="a"/>
    <w:uiPriority w:val="99"/>
    <w:semiHidden/>
    <w:unhideWhenUsed/>
    <w:rsid w:val="002A78B6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Dpm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LvovGI</dc:creator>
  <cp:keywords/>
  <dc:description/>
  <cp:lastModifiedBy>LvovGI</cp:lastModifiedBy>
  <cp:revision>14</cp:revision>
  <dcterms:created xsi:type="dcterms:W3CDTF">2016-12-12T13:24:00Z</dcterms:created>
  <dcterms:modified xsi:type="dcterms:W3CDTF">2016-12-14T13:19:00Z</dcterms:modified>
</cp:coreProperties>
</file>