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D5" w:rsidRDefault="00A020D5" w:rsidP="00A020D5">
      <w:pPr>
        <w:widowControl w:val="0"/>
        <w:spacing w:line="276" w:lineRule="auto"/>
        <w:rPr>
          <w:rFonts w:ascii="Arial" w:eastAsia="Arial" w:hAnsi="Arial" w:cs="Arial"/>
          <w:color w:val="000000"/>
        </w:rPr>
      </w:pPr>
    </w:p>
    <w:tbl>
      <w:tblPr>
        <w:tblW w:w="9912" w:type="dxa"/>
        <w:tblLayout w:type="fixed"/>
        <w:tblLook w:val="0400"/>
      </w:tblPr>
      <w:tblGrid>
        <w:gridCol w:w="1980"/>
        <w:gridCol w:w="6096"/>
        <w:gridCol w:w="1836"/>
      </w:tblGrid>
      <w:tr w:rsidR="00A020D5" w:rsidTr="00783F24">
        <w:trPr>
          <w:trHeight w:val="985"/>
        </w:trPr>
        <w:tc>
          <w:tcPr>
            <w:tcW w:w="1980" w:type="dxa"/>
            <w:vMerge w:val="restart"/>
            <w:hideMark/>
          </w:tcPr>
          <w:p w:rsidR="00A020D5" w:rsidRDefault="00A020D5" w:rsidP="00783F2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914400" cy="914400"/>
                  <wp:effectExtent l="1905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  <w:hideMark/>
          </w:tcPr>
          <w:p w:rsidR="00A020D5" w:rsidRDefault="00A020D5" w:rsidP="00783F24">
            <w:pPr>
              <w:widowControl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Силабус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освітнього компонента</w:t>
            </w:r>
          </w:p>
          <w:p w:rsidR="00A020D5" w:rsidRDefault="00A020D5" w:rsidP="00783F24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Програма навчальної дисципліни</w:t>
            </w:r>
          </w:p>
        </w:tc>
        <w:tc>
          <w:tcPr>
            <w:tcW w:w="1836" w:type="dxa"/>
            <w:vMerge w:val="restart"/>
            <w:hideMark/>
          </w:tcPr>
          <w:p w:rsidR="00A020D5" w:rsidRDefault="00A020D5" w:rsidP="00783F2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17220" cy="914400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7107" t="8012" r="18936" b="8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0D5" w:rsidTr="00783F24">
        <w:trPr>
          <w:trHeight w:val="693"/>
        </w:trPr>
        <w:tc>
          <w:tcPr>
            <w:tcW w:w="1980" w:type="dxa"/>
            <w:vMerge/>
            <w:vAlign w:val="center"/>
            <w:hideMark/>
          </w:tcPr>
          <w:p w:rsidR="00A020D5" w:rsidRDefault="00A020D5" w:rsidP="00783F24">
            <w:pPr>
              <w:suppressAutoHyphens w:val="0"/>
              <w:rPr>
                <w:lang w:eastAsia="en-US"/>
              </w:rPr>
            </w:pPr>
          </w:p>
        </w:tc>
        <w:tc>
          <w:tcPr>
            <w:tcW w:w="6095" w:type="dxa"/>
            <w:vAlign w:val="center"/>
            <w:hideMark/>
          </w:tcPr>
          <w:p w:rsidR="00A020D5" w:rsidRDefault="00A020D5" w:rsidP="00783F24">
            <w:pPr>
              <w:pStyle w:val="Heading1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Іноземна мова</w:t>
            </w:r>
          </w:p>
        </w:tc>
        <w:tc>
          <w:tcPr>
            <w:tcW w:w="1836" w:type="dxa"/>
            <w:vMerge/>
            <w:vAlign w:val="center"/>
            <w:hideMark/>
          </w:tcPr>
          <w:p w:rsidR="00A020D5" w:rsidRDefault="00A020D5" w:rsidP="00783F24">
            <w:pPr>
              <w:suppressAutoHyphens w:val="0"/>
              <w:rPr>
                <w:lang w:eastAsia="en-US"/>
              </w:rPr>
            </w:pPr>
          </w:p>
        </w:tc>
      </w:tr>
    </w:tbl>
    <w:p w:rsidR="00A020D5" w:rsidRDefault="00A020D5" w:rsidP="00A020D5"/>
    <w:tbl>
      <w:tblPr>
        <w:tblW w:w="9924" w:type="dxa"/>
        <w:tblInd w:w="-85" w:type="dxa"/>
        <w:tblLayout w:type="fixed"/>
        <w:tblLook w:val="0400"/>
      </w:tblPr>
      <w:tblGrid>
        <w:gridCol w:w="4960"/>
        <w:gridCol w:w="4964"/>
      </w:tblGrid>
      <w:tr w:rsidR="00A020D5" w:rsidTr="00783F24">
        <w:tc>
          <w:tcPr>
            <w:tcW w:w="4958" w:type="dxa"/>
            <w:hideMark/>
          </w:tcPr>
          <w:p w:rsidR="00A020D5" w:rsidRDefault="00A020D5" w:rsidP="00783F24">
            <w:pPr>
              <w:pStyle w:val="Heading4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Шифр та назва спеціальності</w:t>
            </w:r>
          </w:p>
          <w:p w:rsidR="00A020D5" w:rsidRDefault="00A020D5" w:rsidP="00783F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181 – Харчові технології</w:t>
            </w:r>
          </w:p>
        </w:tc>
        <w:tc>
          <w:tcPr>
            <w:tcW w:w="4962" w:type="dxa"/>
            <w:hideMark/>
          </w:tcPr>
          <w:p w:rsidR="00A020D5" w:rsidRDefault="00A020D5" w:rsidP="00783F24">
            <w:pPr>
              <w:pStyle w:val="Heading4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Інститут</w:t>
            </w:r>
          </w:p>
          <w:p w:rsidR="00A020D5" w:rsidRDefault="00A020D5" w:rsidP="00783F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ННІ міжнародної освіти</w:t>
            </w:r>
          </w:p>
        </w:tc>
      </w:tr>
      <w:tr w:rsidR="00A020D5" w:rsidTr="00783F24">
        <w:tc>
          <w:tcPr>
            <w:tcW w:w="4958" w:type="dxa"/>
            <w:hideMark/>
          </w:tcPr>
          <w:p w:rsidR="00A020D5" w:rsidRDefault="00A020D5" w:rsidP="00783F24">
            <w:pPr>
              <w:pStyle w:val="Heading4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Освітня програма</w:t>
            </w:r>
          </w:p>
          <w:p w:rsidR="00A020D5" w:rsidRDefault="00A020D5" w:rsidP="00783F24">
            <w:pPr>
              <w:widowControl w:val="0"/>
              <w:spacing w:line="276" w:lineRule="auto"/>
              <w:rPr>
                <w:lang w:val="ru-RU" w:eastAsia="en-US"/>
              </w:rPr>
            </w:pPr>
            <w:r>
              <w:rPr>
                <w:lang w:eastAsia="en-US"/>
              </w:rPr>
              <w:t>Технології жирів, продуктів бродіння і виноробства</w:t>
            </w:r>
          </w:p>
        </w:tc>
        <w:tc>
          <w:tcPr>
            <w:tcW w:w="4962" w:type="dxa"/>
            <w:hideMark/>
          </w:tcPr>
          <w:p w:rsidR="00A020D5" w:rsidRDefault="00A020D5" w:rsidP="00783F24">
            <w:pPr>
              <w:pStyle w:val="Heading4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Кафедра</w:t>
            </w:r>
          </w:p>
          <w:p w:rsidR="00A020D5" w:rsidRDefault="00A020D5" w:rsidP="00783F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Іноземні мови (275)</w:t>
            </w:r>
          </w:p>
        </w:tc>
      </w:tr>
      <w:tr w:rsidR="00A020D5" w:rsidTr="00783F24">
        <w:tc>
          <w:tcPr>
            <w:tcW w:w="4958" w:type="dxa"/>
            <w:hideMark/>
          </w:tcPr>
          <w:p w:rsidR="00A020D5" w:rsidRDefault="00A020D5" w:rsidP="00783F24">
            <w:pPr>
              <w:pStyle w:val="Heading4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Рівень освіти</w:t>
            </w:r>
          </w:p>
          <w:p w:rsidR="00A020D5" w:rsidRDefault="00A020D5" w:rsidP="00783F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Бакалавр</w:t>
            </w:r>
          </w:p>
        </w:tc>
        <w:tc>
          <w:tcPr>
            <w:tcW w:w="4962" w:type="dxa"/>
            <w:hideMark/>
          </w:tcPr>
          <w:p w:rsidR="00A020D5" w:rsidRDefault="00A020D5" w:rsidP="00783F24">
            <w:pPr>
              <w:pStyle w:val="Heading4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Тип дисципліни</w:t>
            </w:r>
          </w:p>
          <w:p w:rsidR="00A020D5" w:rsidRDefault="00A020D5" w:rsidP="00783F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Загальна підготовка; обов’язкова</w:t>
            </w:r>
          </w:p>
        </w:tc>
      </w:tr>
      <w:tr w:rsidR="00A020D5" w:rsidTr="00783F24">
        <w:tc>
          <w:tcPr>
            <w:tcW w:w="4958" w:type="dxa"/>
            <w:tcBorders>
              <w:top w:val="nil"/>
              <w:left w:val="nil"/>
              <w:bottom w:val="single" w:sz="12" w:space="0" w:color="A0001B"/>
              <w:right w:val="nil"/>
            </w:tcBorders>
            <w:hideMark/>
          </w:tcPr>
          <w:p w:rsidR="00A020D5" w:rsidRDefault="00A020D5" w:rsidP="00783F24">
            <w:pPr>
              <w:pStyle w:val="Heading4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Семестр</w:t>
            </w:r>
          </w:p>
          <w:p w:rsidR="00A020D5" w:rsidRDefault="00A020D5" w:rsidP="00783F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1–3, 7, 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12" w:space="0" w:color="A0001B"/>
              <w:right w:val="nil"/>
            </w:tcBorders>
            <w:hideMark/>
          </w:tcPr>
          <w:p w:rsidR="00A020D5" w:rsidRDefault="00A020D5" w:rsidP="00783F24">
            <w:pPr>
              <w:pStyle w:val="Heading4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Мова викладання</w:t>
            </w:r>
          </w:p>
          <w:p w:rsidR="00A020D5" w:rsidRDefault="00A020D5" w:rsidP="00783F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Українська, англійська, німецька, французька</w:t>
            </w:r>
          </w:p>
        </w:tc>
      </w:tr>
    </w:tbl>
    <w:p w:rsidR="00A020D5" w:rsidRDefault="00A020D5" w:rsidP="00A020D5"/>
    <w:p w:rsidR="00A020D5" w:rsidRDefault="00A020D5" w:rsidP="00A020D5">
      <w:pPr>
        <w:pStyle w:val="Heading2"/>
      </w:pPr>
      <w:r>
        <w:t>Викладачі, розробники</w:t>
      </w:r>
    </w:p>
    <w:tbl>
      <w:tblPr>
        <w:tblW w:w="9924" w:type="dxa"/>
        <w:tblInd w:w="-165" w:type="dxa"/>
        <w:tblLayout w:type="fixed"/>
        <w:tblCellMar>
          <w:left w:w="0" w:type="dxa"/>
          <w:bottom w:w="227" w:type="dxa"/>
        </w:tblCellMar>
        <w:tblLook w:val="0400"/>
      </w:tblPr>
      <w:tblGrid>
        <w:gridCol w:w="2093"/>
        <w:gridCol w:w="7831"/>
      </w:tblGrid>
      <w:tr w:rsidR="00A020D5" w:rsidTr="00783F24">
        <w:tc>
          <w:tcPr>
            <w:tcW w:w="2092" w:type="dxa"/>
          </w:tcPr>
          <w:p w:rsidR="00A020D5" w:rsidRDefault="00A020D5" w:rsidP="00783F2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828" w:type="dxa"/>
            <w:tcMar>
              <w:top w:w="0" w:type="dxa"/>
              <w:left w:w="227" w:type="dxa"/>
              <w:bottom w:w="0" w:type="dxa"/>
              <w:right w:w="227" w:type="dxa"/>
            </w:tcMar>
            <w:hideMark/>
          </w:tcPr>
          <w:p w:rsidR="00A020D5" w:rsidRDefault="00A020D5" w:rsidP="00783F24">
            <w:pPr>
              <w:pStyle w:val="Heading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Гармаш Сергій Володимирович</w:t>
            </w:r>
          </w:p>
          <w:p w:rsidR="00A020D5" w:rsidRDefault="00A020D5" w:rsidP="00783F24">
            <w:pPr>
              <w:rPr>
                <w:b/>
                <w:lang w:eastAsia="en-US"/>
              </w:rPr>
            </w:pPr>
            <w:r>
              <w:rPr>
                <w:color w:val="A0001B"/>
                <w:u w:val="single"/>
                <w:lang w:val="en-US" w:eastAsia="en-US"/>
              </w:rPr>
              <w:t>Sergii</w:t>
            </w:r>
            <w:r>
              <w:rPr>
                <w:color w:val="A0001B"/>
                <w:u w:val="single"/>
                <w:lang w:val="ru-RU" w:eastAsia="en-US"/>
              </w:rPr>
              <w:t>.</w:t>
            </w:r>
            <w:proofErr w:type="spellStart"/>
            <w:r>
              <w:rPr>
                <w:color w:val="A0001B"/>
                <w:u w:val="single"/>
                <w:lang w:val="en-US" w:eastAsia="en-US"/>
              </w:rPr>
              <w:t>Garmash</w:t>
            </w:r>
            <w:proofErr w:type="spellEnd"/>
            <w:r>
              <w:rPr>
                <w:color w:val="A0001B"/>
                <w:u w:val="single"/>
                <w:lang w:eastAsia="en-US"/>
              </w:rPr>
              <w:t>@</w:t>
            </w:r>
            <w:proofErr w:type="spellStart"/>
            <w:r>
              <w:rPr>
                <w:color w:val="A0001B"/>
                <w:u w:val="single"/>
                <w:lang w:eastAsia="en-US"/>
              </w:rPr>
              <w:t>khpi.edu.ua</w:t>
            </w:r>
            <w:proofErr w:type="spellEnd"/>
          </w:p>
          <w:p w:rsidR="00A020D5" w:rsidRDefault="00A020D5" w:rsidP="00783F24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 xml:space="preserve">Доцент кафедри </w:t>
            </w:r>
            <w:r>
              <w:rPr>
                <w:color w:val="auto"/>
                <w:lang w:val="uk-UA"/>
              </w:rPr>
              <w:t>іноземних мов НТУ «ХПІ».</w:t>
            </w:r>
          </w:p>
          <w:p w:rsidR="00A020D5" w:rsidRDefault="00A020D5" w:rsidP="00783F2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Автор понад 130 наукових та навчально-методичних робіт. Заступник завідувача кафедри з організації методичної роботи з іноземної мови </w:t>
            </w:r>
            <w:proofErr w:type="spellStart"/>
            <w:r>
              <w:rPr>
                <w:lang w:eastAsia="en-US"/>
              </w:rPr>
              <w:t>ХТ-інституту</w:t>
            </w:r>
            <w:proofErr w:type="spellEnd"/>
            <w:r>
              <w:rPr>
                <w:lang w:eastAsia="en-US"/>
              </w:rPr>
              <w:t xml:space="preserve">. Учасник проекту </w:t>
            </w:r>
            <w:proofErr w:type="spellStart"/>
            <w:r>
              <w:rPr>
                <w:lang w:eastAsia="en-US"/>
              </w:rPr>
              <w:t>British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Council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English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for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Universities</w:t>
            </w:r>
            <w:proofErr w:type="spellEnd"/>
            <w:r>
              <w:rPr>
                <w:lang w:eastAsia="en-US"/>
              </w:rPr>
              <w:t xml:space="preserve">». Член </w:t>
            </w:r>
            <w:r>
              <w:rPr>
                <w:color w:val="222222"/>
                <w:sz w:val="24"/>
                <w:szCs w:val="24"/>
                <w:lang w:eastAsia="en-US"/>
              </w:rPr>
              <w:t>громадської організації «Асоціація викладачів англійської мови «</w:t>
            </w:r>
            <w:proofErr w:type="spellStart"/>
            <w:r>
              <w:rPr>
                <w:color w:val="222222"/>
                <w:sz w:val="24"/>
                <w:szCs w:val="24"/>
                <w:lang w:eastAsia="en-US"/>
              </w:rPr>
              <w:t>ТІСОЛ-Україна</w:t>
            </w:r>
            <w:proofErr w:type="spellEnd"/>
            <w:r>
              <w:rPr>
                <w:color w:val="222222"/>
                <w:sz w:val="24"/>
                <w:szCs w:val="24"/>
                <w:lang w:eastAsia="en-US"/>
              </w:rPr>
              <w:t>» (TESOL-</w:t>
            </w:r>
            <w:r>
              <w:rPr>
                <w:color w:val="222222"/>
                <w:sz w:val="24"/>
                <w:szCs w:val="24"/>
                <w:lang w:val="en-US" w:eastAsia="en-US"/>
              </w:rPr>
              <w:t>Ukraine</w:t>
            </w:r>
            <w:r>
              <w:rPr>
                <w:color w:val="222222"/>
                <w:sz w:val="24"/>
                <w:szCs w:val="24"/>
                <w:lang w:eastAsia="en-US"/>
              </w:rPr>
              <w:t xml:space="preserve">), міжнародної філії </w:t>
            </w:r>
            <w:r>
              <w:rPr>
                <w:color w:val="222222"/>
                <w:sz w:val="24"/>
                <w:szCs w:val="24"/>
                <w:lang w:val="en-US" w:eastAsia="en-US"/>
              </w:rPr>
              <w:t>TESOL</w:t>
            </w:r>
            <w:r>
              <w:rPr>
                <w:color w:val="222222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222222"/>
                <w:sz w:val="24"/>
                <w:szCs w:val="24"/>
                <w:lang w:val="en-US" w:eastAsia="en-US"/>
              </w:rPr>
              <w:t>Inc</w:t>
            </w:r>
            <w:r>
              <w:rPr>
                <w:color w:val="222222"/>
                <w:sz w:val="24"/>
                <w:szCs w:val="24"/>
                <w:lang w:eastAsia="en-US"/>
              </w:rPr>
              <w:t xml:space="preserve">. </w:t>
            </w:r>
            <w:r>
              <w:rPr>
                <w:lang w:eastAsia="en-US"/>
              </w:rPr>
              <w:t>Викладає дисципліни «Англійська для спеціальних цілей», «Англійська для академічних цілей», «Загальна англійська мова».</w:t>
            </w:r>
          </w:p>
          <w:p w:rsidR="00A020D5" w:rsidRDefault="002A0DF0" w:rsidP="00783F24">
            <w:pPr>
              <w:widowControl w:val="0"/>
              <w:jc w:val="both"/>
              <w:rPr>
                <w:color w:val="A0001B"/>
                <w:u w:val="single"/>
                <w:lang w:eastAsia="en-US"/>
              </w:rPr>
            </w:pPr>
            <w:hyperlink r:id="rId7" w:history="1">
              <w:r w:rsidR="00A020D5">
                <w:rPr>
                  <w:rStyle w:val="a3"/>
                  <w:color w:val="A0001B"/>
                  <w:lang w:eastAsia="en-US"/>
                </w:rPr>
                <w:t>Детальніше про викладача на сайті кафедри</w:t>
              </w:r>
            </w:hyperlink>
          </w:p>
        </w:tc>
      </w:tr>
    </w:tbl>
    <w:p w:rsidR="00A020D5" w:rsidRDefault="00A020D5" w:rsidP="00A020D5">
      <w:pPr>
        <w:pStyle w:val="Heading2"/>
      </w:pPr>
      <w:r>
        <w:t>Загальна інформація</w:t>
      </w:r>
    </w:p>
    <w:p w:rsidR="00A020D5" w:rsidRDefault="00A020D5" w:rsidP="00A020D5">
      <w:pPr>
        <w:pStyle w:val="Heading3"/>
      </w:pPr>
      <w:r>
        <w:t>Анотація</w:t>
      </w:r>
    </w:p>
    <w:p w:rsidR="00A020D5" w:rsidRDefault="00A020D5" w:rsidP="00A020D5">
      <w:pPr>
        <w:jc w:val="both"/>
      </w:pPr>
      <w:r>
        <w:t xml:space="preserve">Курс «Іноземна мова» охоплює всі аспекти володіння мовою: </w:t>
      </w:r>
      <w:proofErr w:type="spellStart"/>
      <w:r>
        <w:t>аудіювання</w:t>
      </w:r>
      <w:proofErr w:type="spellEnd"/>
      <w:r>
        <w:t>, діалогічне та монологічне мовлення, різні види читання, писемне мовлення, пошук інформації іноземною мовою, академічне усне та писемне мовлення і є навчальною дисципліною з циклу загальної обов’язкової підготовки за спеціальністю 181 «</w:t>
      </w:r>
      <w:r w:rsidRPr="00884637">
        <w:rPr>
          <w:lang w:eastAsia="en-US"/>
        </w:rPr>
        <w:t xml:space="preserve"> </w:t>
      </w:r>
      <w:r>
        <w:rPr>
          <w:lang w:eastAsia="en-US"/>
        </w:rPr>
        <w:t>Технології жирів, продуктів бродіння і виноробства</w:t>
      </w:r>
      <w:r>
        <w:t>». Дисципліна викладається у 1-3 та 7, 8 семестрах в обсязі 360 годин (12 кредитів ECTS), зокрема: практичні заняття – 180 годин, самостійна робота – 180 години.  Вивчення дисципліни завершується іспитом/заліком.</w:t>
      </w:r>
    </w:p>
    <w:p w:rsidR="00A020D5" w:rsidRDefault="00A020D5" w:rsidP="00A020D5"/>
    <w:p w:rsidR="00A020D5" w:rsidRDefault="00A020D5" w:rsidP="00A020D5">
      <w:pPr>
        <w:pStyle w:val="Heading3"/>
      </w:pPr>
      <w:r>
        <w:t>Мета та цілі дисципліни</w:t>
      </w:r>
    </w:p>
    <w:p w:rsidR="00A020D5" w:rsidRDefault="00A020D5" w:rsidP="00A020D5">
      <w:pPr>
        <w:jc w:val="both"/>
      </w:pPr>
      <w:r>
        <w:t xml:space="preserve">Формування у студентів комунікативних </w:t>
      </w:r>
      <w:proofErr w:type="spellStart"/>
      <w:r>
        <w:t>компетенцій</w:t>
      </w:r>
      <w:proofErr w:type="spellEnd"/>
      <w:r>
        <w:t>, які необхідні для спілкування у знайомих ситуаціях, які зустрічаються в академічному та професійному контекстах.</w:t>
      </w:r>
    </w:p>
    <w:p w:rsidR="00A020D5" w:rsidRDefault="00A020D5" w:rsidP="00A020D5"/>
    <w:p w:rsidR="00A020D5" w:rsidRDefault="00A020D5" w:rsidP="00A020D5">
      <w:pPr>
        <w:pStyle w:val="Heading3"/>
      </w:pPr>
      <w:r>
        <w:t>Формат занять</w:t>
      </w:r>
    </w:p>
    <w:p w:rsidR="00A020D5" w:rsidRDefault="00A020D5" w:rsidP="00A020D5">
      <w:r>
        <w:rPr>
          <w:rFonts w:cs="Calibri"/>
        </w:rPr>
        <w:t>Практичні заняття, консультації. Підсумковий контроль - іспит (залік/іспит).</w:t>
      </w:r>
    </w:p>
    <w:p w:rsidR="00A020D5" w:rsidRPr="00527DC3" w:rsidRDefault="00A020D5" w:rsidP="006E54AE">
      <w:pPr>
        <w:pStyle w:val="3"/>
        <w:shd w:val="clear" w:color="auto" w:fill="FFFFFF" w:themeFill="background1"/>
      </w:pPr>
      <w:r w:rsidRPr="00527DC3">
        <w:lastRenderedPageBreak/>
        <w:t>Мета та цілі</w:t>
      </w:r>
      <w:r w:rsidRPr="00A020D5">
        <w:t xml:space="preserve"> </w:t>
      </w:r>
      <w:r>
        <w:t>дисципліни</w:t>
      </w:r>
    </w:p>
    <w:p w:rsidR="00A020D5" w:rsidRPr="00060F53" w:rsidRDefault="00A020D5" w:rsidP="006E54AE">
      <w:permStart w:id="0" w:edGrp="everyone"/>
      <w:r>
        <w:t>Н</w:t>
      </w:r>
      <w:r w:rsidRPr="00262694">
        <w:t xml:space="preserve">авчити студентів ефективно спілкуватися іноземною мовою </w:t>
      </w:r>
      <w:r>
        <w:t xml:space="preserve">усно і письмово </w:t>
      </w:r>
      <w:r w:rsidRPr="00262694">
        <w:t>на необхідному рівні</w:t>
      </w:r>
      <w:r w:rsidRPr="00A020D5">
        <w:t>,</w:t>
      </w:r>
      <w:r w:rsidRPr="00262694">
        <w:t xml:space="preserve"> удосконалювати навички пошуку та обробки іншомовн</w:t>
      </w:r>
      <w:r>
        <w:t>ої</w:t>
      </w:r>
      <w:r w:rsidRPr="00262694">
        <w:t xml:space="preserve"> інформації</w:t>
      </w:r>
      <w:r>
        <w:t>.</w:t>
      </w:r>
      <w:permEnd w:id="0"/>
    </w:p>
    <w:p w:rsidR="00A020D5" w:rsidRDefault="00A020D5" w:rsidP="006E54AE">
      <w:pPr>
        <w:pStyle w:val="3"/>
        <w:shd w:val="clear" w:color="auto" w:fill="FFFFFF" w:themeFill="background1"/>
      </w:pPr>
    </w:p>
    <w:p w:rsidR="00A020D5" w:rsidRDefault="00A020D5" w:rsidP="006E54AE">
      <w:pPr>
        <w:pStyle w:val="3"/>
        <w:shd w:val="clear" w:color="auto" w:fill="FFFFFF" w:themeFill="background1"/>
      </w:pPr>
      <w:r w:rsidRPr="004F5495">
        <w:t>Компетен</w:t>
      </w:r>
      <w:r>
        <w:t>тності</w:t>
      </w:r>
      <w:r w:rsidRPr="00E53190">
        <w:t xml:space="preserve"> </w:t>
      </w:r>
    </w:p>
    <w:p w:rsidR="00A020D5" w:rsidRPr="00060F53" w:rsidRDefault="00A020D5" w:rsidP="006E54AE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222"/>
        </w:tabs>
        <w:rPr>
          <w:lang w:val="uk-UA"/>
        </w:rPr>
      </w:pPr>
      <w:permStart w:id="1" w:edGrp="everyone"/>
      <w:r w:rsidRPr="00060F53">
        <w:rPr>
          <w:b/>
          <w:lang w:val="uk-UA"/>
        </w:rPr>
        <w:t>К05.</w:t>
      </w:r>
      <w:r w:rsidRPr="00060F53">
        <w:rPr>
          <w:lang w:val="uk-UA"/>
        </w:rPr>
        <w:t xml:space="preserve"> Здатність до пошуку та аналізу інформації з різних джерел  </w:t>
      </w:r>
    </w:p>
    <w:p w:rsidR="00A020D5" w:rsidRPr="00060F53" w:rsidRDefault="00A020D5" w:rsidP="006E54AE">
      <w:pPr>
        <w:pStyle w:val="a5"/>
        <w:shd w:val="clear" w:color="auto" w:fill="FFFFFF" w:themeFill="background1"/>
        <w:tabs>
          <w:tab w:val="left" w:pos="222"/>
        </w:tabs>
        <w:rPr>
          <w:lang w:val="uk-UA"/>
        </w:rPr>
      </w:pPr>
      <w:r w:rsidRPr="00060F53">
        <w:rPr>
          <w:b/>
          <w:lang w:val="uk-UA"/>
        </w:rPr>
        <w:t>К12.</w:t>
      </w:r>
      <w:r w:rsidRPr="00060F53">
        <w:rPr>
          <w:lang w:val="uk-UA"/>
        </w:rPr>
        <w:t xml:space="preserve"> Здатність спілкуватися іноземною мовою .</w:t>
      </w:r>
      <w:permEnd w:id="1"/>
    </w:p>
    <w:p w:rsidR="00A020D5" w:rsidRDefault="00A020D5" w:rsidP="006E54AE">
      <w:pPr>
        <w:pStyle w:val="3"/>
        <w:shd w:val="clear" w:color="auto" w:fill="FFFFFF" w:themeFill="background1"/>
        <w:rPr>
          <w:rFonts w:ascii="Times New Roman" w:hAnsi="Times New Roman"/>
          <w:bCs w:val="0"/>
          <w:color w:val="auto"/>
          <w:szCs w:val="24"/>
        </w:rPr>
      </w:pPr>
    </w:p>
    <w:p w:rsidR="00A020D5" w:rsidRPr="00060F53" w:rsidRDefault="00A020D5" w:rsidP="006E54AE">
      <w:pPr>
        <w:pStyle w:val="3"/>
        <w:shd w:val="clear" w:color="auto" w:fill="FFFFFF" w:themeFill="background1"/>
        <w:rPr>
          <w:rFonts w:ascii="Times New Roman" w:hAnsi="Times New Roman"/>
          <w:bCs w:val="0"/>
          <w:color w:val="auto"/>
          <w:szCs w:val="24"/>
        </w:rPr>
      </w:pPr>
      <w:r w:rsidRPr="00060F53">
        <w:rPr>
          <w:rFonts w:ascii="Times New Roman" w:hAnsi="Times New Roman"/>
          <w:bCs w:val="0"/>
          <w:color w:val="auto"/>
          <w:szCs w:val="24"/>
        </w:rPr>
        <w:t>Результати навчання</w:t>
      </w:r>
    </w:p>
    <w:p w:rsidR="00A020D5" w:rsidRPr="00086ABD" w:rsidRDefault="00A020D5" w:rsidP="006E54AE">
      <w:pPr>
        <w:pStyle w:val="a5"/>
        <w:shd w:val="clear" w:color="auto" w:fill="FFFFFF" w:themeFill="background1"/>
        <w:tabs>
          <w:tab w:val="left" w:pos="222"/>
        </w:tabs>
        <w:rPr>
          <w:lang w:val="uk-UA"/>
        </w:rPr>
      </w:pPr>
      <w:permStart w:id="2" w:edGrp="everyone"/>
      <w:r w:rsidRPr="00060F53">
        <w:rPr>
          <w:b/>
          <w:lang w:val="uk-UA"/>
        </w:rPr>
        <w:t>ПР</w:t>
      </w:r>
      <w:r>
        <w:rPr>
          <w:b/>
          <w:lang w:val="uk-UA"/>
        </w:rPr>
        <w:t>0</w:t>
      </w:r>
      <w:r w:rsidRPr="00060F53">
        <w:rPr>
          <w:b/>
          <w:lang w:val="uk-UA"/>
        </w:rPr>
        <w:t>2.</w:t>
      </w:r>
      <w:r w:rsidRPr="00086ABD">
        <w:rPr>
          <w:lang w:val="uk-UA"/>
        </w:rPr>
        <w:t xml:space="preserve"> Виявляти творчу ініціативу та підвищувати свій професійний рівень шляхом продовження освіти та самоосвіти.</w:t>
      </w:r>
    </w:p>
    <w:p w:rsidR="00A020D5" w:rsidRDefault="00A020D5" w:rsidP="006E54AE">
      <w:pPr>
        <w:shd w:val="clear" w:color="auto" w:fill="FFFFFF" w:themeFill="background1"/>
      </w:pPr>
      <w:r w:rsidRPr="00060F53">
        <w:rPr>
          <w:rFonts w:ascii="Times New Roman" w:hAnsi="Times New Roman"/>
          <w:b/>
          <w:sz w:val="24"/>
          <w:szCs w:val="24"/>
        </w:rPr>
        <w:t>ПР22.</w:t>
      </w:r>
      <w:r w:rsidRPr="00060F53">
        <w:rPr>
          <w:rFonts w:ascii="Times New Roman" w:hAnsi="Times New Roman"/>
          <w:sz w:val="24"/>
          <w:szCs w:val="24"/>
        </w:rPr>
        <w:t xml:space="preserve"> Здійснювати ділові комунікації</w:t>
      </w:r>
      <w:r w:rsidRPr="00086ABD">
        <w:t xml:space="preserve"> у професійній сфері українською та</w:t>
      </w:r>
      <w:r w:rsidRPr="00086ABD">
        <w:rPr>
          <w:rFonts w:ascii="TimesNewRomanPSMT" w:hAnsi="TimesNewRomanPSMT" w:cs="Calibri"/>
          <w:sz w:val="28"/>
          <w:szCs w:val="28"/>
        </w:rPr>
        <w:t xml:space="preserve"> </w:t>
      </w:r>
      <w:r w:rsidRPr="00086ABD">
        <w:t>іноземною мовами</w:t>
      </w:r>
      <w:r w:rsidRPr="00262694">
        <w:t xml:space="preserve">. </w:t>
      </w:r>
    </w:p>
    <w:permEnd w:id="2"/>
    <w:p w:rsidR="00A020D5" w:rsidRDefault="00A020D5" w:rsidP="00A020D5"/>
    <w:p w:rsidR="00A020D5" w:rsidRDefault="00A020D5" w:rsidP="00A020D5">
      <w:pPr>
        <w:pStyle w:val="Heading3"/>
      </w:pPr>
      <w:r>
        <w:t>Обсяг дисципліни</w:t>
      </w:r>
    </w:p>
    <w:p w:rsidR="00A020D5" w:rsidRDefault="00A020D5" w:rsidP="00A020D5">
      <w:pPr>
        <w:jc w:val="both"/>
        <w:rPr>
          <w:rFonts w:cs="Calibri"/>
        </w:rPr>
      </w:pPr>
      <w:r>
        <w:rPr>
          <w:rFonts w:cs="Calibri"/>
        </w:rPr>
        <w:t xml:space="preserve">360 годин (12 кредитів ECTS), зокрема: практичні заняття – 180 годин, самостійна робота – 180 години.  </w:t>
      </w:r>
    </w:p>
    <w:p w:rsidR="00A020D5" w:rsidRDefault="00A020D5" w:rsidP="00A020D5"/>
    <w:p w:rsidR="00A020D5" w:rsidRDefault="00A020D5" w:rsidP="00A020D5">
      <w:pPr>
        <w:pStyle w:val="Heading3"/>
      </w:pPr>
      <w:r>
        <w:t>Передумови вивчення дисципліни (</w:t>
      </w:r>
      <w:proofErr w:type="spellStart"/>
      <w:r>
        <w:t>пререквізити</w:t>
      </w:r>
      <w:proofErr w:type="spellEnd"/>
      <w:r>
        <w:t>)</w:t>
      </w:r>
    </w:p>
    <w:p w:rsidR="00A020D5" w:rsidRDefault="00A020D5" w:rsidP="00A020D5">
      <w:pPr>
        <w:jc w:val="both"/>
        <w:rPr>
          <w:rFonts w:cs="Calibri"/>
        </w:rPr>
      </w:pPr>
      <w:r>
        <w:rPr>
          <w:rFonts w:cs="Calibri"/>
        </w:rPr>
        <w:t>Іноземна мова (в обсязі шкільної програми)</w:t>
      </w:r>
    </w:p>
    <w:p w:rsidR="00A020D5" w:rsidRDefault="00A020D5" w:rsidP="00A020D5"/>
    <w:p w:rsidR="00A020D5" w:rsidRDefault="00A020D5" w:rsidP="00A020D5">
      <w:pPr>
        <w:pStyle w:val="Heading3"/>
      </w:pPr>
      <w:r>
        <w:t>Особливості дисципліни, методи та технології навчання</w:t>
      </w:r>
    </w:p>
    <w:p w:rsidR="00A020D5" w:rsidRDefault="00A020D5" w:rsidP="00A020D5">
      <w:pPr>
        <w:jc w:val="both"/>
        <w:rPr>
          <w:rFonts w:cs="Calibri"/>
        </w:rPr>
      </w:pPr>
      <w:bookmarkStart w:id="0" w:name="_gjdgxs"/>
      <w:bookmarkEnd w:id="0"/>
      <w:r>
        <w:rPr>
          <w:rFonts w:cs="Calibri"/>
        </w:rPr>
        <w:t>В системі вивчення дисципліни з метою активізації навчально-пізнавальної діяльності студентів при вивченні дисципліни на лекційних і лабораторних заняттях та консультаціях використовується комплекс методів навчання: пояснювально-ілюстративний, репродуктивний, проблемного викладу, частково-пошуковий, дослідницький.</w:t>
      </w:r>
    </w:p>
    <w:p w:rsidR="00A020D5" w:rsidRDefault="00A020D5" w:rsidP="00A020D5">
      <w:pPr>
        <w:jc w:val="both"/>
        <w:rPr>
          <w:rFonts w:cs="Calibri"/>
        </w:rPr>
      </w:pPr>
    </w:p>
    <w:p w:rsidR="00A020D5" w:rsidRDefault="00A020D5" w:rsidP="00A020D5">
      <w:pPr>
        <w:pStyle w:val="Heading2"/>
      </w:pPr>
      <w:r>
        <w:t>Програма навчальної дисципліни</w:t>
      </w:r>
    </w:p>
    <w:p w:rsidR="00A020D5" w:rsidRDefault="00A020D5" w:rsidP="00A020D5">
      <w:pPr>
        <w:pStyle w:val="Heading3"/>
      </w:pPr>
      <w:r>
        <w:t>Теми практичних занять</w:t>
      </w:r>
    </w:p>
    <w:p w:rsidR="00A020D5" w:rsidRDefault="00A020D5" w:rsidP="00A020D5">
      <w:pPr>
        <w:rPr>
          <w:b/>
        </w:rPr>
      </w:pPr>
      <w:r>
        <w:rPr>
          <w:b/>
        </w:rPr>
        <w:t xml:space="preserve">Семестр 1. Змістовий модуль № 1. Спілкування в академічному та професійному середовищах </w:t>
      </w:r>
    </w:p>
    <w:p w:rsidR="00A020D5" w:rsidRDefault="00A020D5" w:rsidP="00A020D5">
      <w:r>
        <w:t>Тема 1. Знайомство. Вітання. Персональна інформація. Заповнення форм з особистої інформації.</w:t>
      </w:r>
    </w:p>
    <w:p w:rsidR="00A020D5" w:rsidRDefault="00A020D5" w:rsidP="00A020D5">
      <w:r>
        <w:t>Тема 2. Опис повсякденного життя та навчального досвіду.</w:t>
      </w:r>
      <w:r>
        <w:tab/>
      </w:r>
      <w:r>
        <w:tab/>
      </w:r>
    </w:p>
    <w:p w:rsidR="00A020D5" w:rsidRDefault="00A020D5" w:rsidP="00A020D5">
      <w:r>
        <w:t>Тема 3. Обмін інформацією (усно і письмово) та обговорення новин.</w:t>
      </w:r>
      <w:r>
        <w:tab/>
      </w:r>
      <w:r>
        <w:tab/>
      </w:r>
    </w:p>
    <w:p w:rsidR="00A020D5" w:rsidRDefault="00A020D5" w:rsidP="00A020D5">
      <w:r>
        <w:t>Тема 4. Читання та розуміння інструкцій, повідомлень, оголошень, тощо.</w:t>
      </w:r>
      <w:r>
        <w:tab/>
      </w:r>
    </w:p>
    <w:p w:rsidR="00A020D5" w:rsidRDefault="00A020D5" w:rsidP="00A020D5">
      <w:r>
        <w:t>Тема 5. Спілкування у подорожах.</w:t>
      </w:r>
      <w:r>
        <w:tab/>
      </w:r>
      <w:r>
        <w:tab/>
      </w:r>
    </w:p>
    <w:p w:rsidR="00A020D5" w:rsidRDefault="00A020D5" w:rsidP="00A020D5">
      <w:r>
        <w:t>Тема 6. Телефонні розмови. Узгодження зустрічей по телефону.</w:t>
      </w:r>
      <w:r>
        <w:tab/>
      </w:r>
      <w:r>
        <w:tab/>
      </w:r>
    </w:p>
    <w:p w:rsidR="00A020D5" w:rsidRDefault="00A020D5" w:rsidP="00A020D5">
      <w:r>
        <w:t>Тема 7. Спілкування у соціальних мережах та віртуальному навчальному середовищі.</w:t>
      </w:r>
    </w:p>
    <w:p w:rsidR="00A020D5" w:rsidRDefault="00A020D5" w:rsidP="00A020D5"/>
    <w:p w:rsidR="00A020D5" w:rsidRDefault="00A020D5" w:rsidP="00A020D5">
      <w:pPr>
        <w:rPr>
          <w:b/>
        </w:rPr>
      </w:pPr>
      <w:r>
        <w:rPr>
          <w:b/>
        </w:rPr>
        <w:t>Змістовий модуль № 2. Пошук та обробка інформації</w:t>
      </w:r>
      <w:r>
        <w:rPr>
          <w:b/>
        </w:rPr>
        <w:tab/>
      </w:r>
    </w:p>
    <w:p w:rsidR="00A020D5" w:rsidRDefault="00A020D5" w:rsidP="00A020D5">
      <w:r>
        <w:t>Тема 8. Мова спілкування.</w:t>
      </w:r>
    </w:p>
    <w:p w:rsidR="00A020D5" w:rsidRDefault="00A020D5" w:rsidP="00A020D5">
      <w:r>
        <w:t>Тема 9. Опис процесів.</w:t>
      </w:r>
    </w:p>
    <w:p w:rsidR="00A020D5" w:rsidRDefault="00A020D5" w:rsidP="00A020D5">
      <w:r>
        <w:t>Тема 10. Світ довкола нас.</w:t>
      </w:r>
    </w:p>
    <w:p w:rsidR="00A020D5" w:rsidRDefault="00A020D5" w:rsidP="00A020D5">
      <w:r>
        <w:t>Тема 11. Засоби навчання.</w:t>
      </w:r>
    </w:p>
    <w:p w:rsidR="00A020D5" w:rsidRDefault="00A020D5" w:rsidP="00A020D5"/>
    <w:p w:rsidR="00A020D5" w:rsidRDefault="00A020D5" w:rsidP="00A020D5">
      <w:pPr>
        <w:rPr>
          <w:b/>
        </w:rPr>
      </w:pPr>
      <w:r>
        <w:rPr>
          <w:b/>
        </w:rPr>
        <w:t>Семестр 2. Змістовий модуль № 3. Формулювання ідей</w:t>
      </w:r>
    </w:p>
    <w:p w:rsidR="00A020D5" w:rsidRDefault="00A020D5" w:rsidP="00A020D5">
      <w:r>
        <w:t>Тема 12. Відкриваючи минуле</w:t>
      </w:r>
    </w:p>
    <w:p w:rsidR="00A020D5" w:rsidRDefault="00A020D5" w:rsidP="00A020D5">
      <w:r>
        <w:t>Тема 13. Задоволення роботою</w:t>
      </w:r>
    </w:p>
    <w:p w:rsidR="00A020D5" w:rsidRDefault="00A020D5" w:rsidP="00A020D5">
      <w:r>
        <w:t>Тема 14. Висування ідей</w:t>
      </w:r>
    </w:p>
    <w:p w:rsidR="00A020D5" w:rsidRDefault="00A020D5" w:rsidP="00A020D5">
      <w:r>
        <w:t>Тема 15. Екологічні проблеми. Альтернативні точки зору</w:t>
      </w:r>
    </w:p>
    <w:p w:rsidR="00A020D5" w:rsidRDefault="00A020D5" w:rsidP="00A020D5">
      <w:r>
        <w:lastRenderedPageBreak/>
        <w:t>Тема 16. Робоче середовище</w:t>
      </w:r>
    </w:p>
    <w:p w:rsidR="00A020D5" w:rsidRDefault="00A020D5" w:rsidP="00A020D5"/>
    <w:p w:rsidR="00A020D5" w:rsidRDefault="00A020D5" w:rsidP="00A020D5">
      <w:pPr>
        <w:rPr>
          <w:b/>
          <w:lang w:val="ru-RU"/>
        </w:rPr>
      </w:pPr>
      <w:r>
        <w:rPr>
          <w:b/>
        </w:rPr>
        <w:t>Семестр 3. Змістовий модуль № 4. Презентація інформації</w:t>
      </w:r>
    </w:p>
    <w:p w:rsidR="00A020D5" w:rsidRDefault="00A020D5" w:rsidP="00A020D5">
      <w:r>
        <w:t>Тема 17. Мовні та немовні засоби презентації. Використання мови тіла</w:t>
      </w:r>
    </w:p>
    <w:p w:rsidR="00A020D5" w:rsidRDefault="00A020D5" w:rsidP="00A020D5">
      <w:r>
        <w:t>Тема 18. Вступ до презентації. Привітання.</w:t>
      </w:r>
    </w:p>
    <w:p w:rsidR="00A020D5" w:rsidRDefault="00A020D5" w:rsidP="00A020D5">
      <w:r>
        <w:t xml:space="preserve">Тема 19. Вступ до презентації. Організація презентації </w:t>
      </w:r>
    </w:p>
    <w:p w:rsidR="00A020D5" w:rsidRDefault="00A020D5" w:rsidP="00A020D5">
      <w:r>
        <w:t xml:space="preserve">Тема 20. Організація презентації Структурування матеріалу презентації </w:t>
      </w:r>
    </w:p>
    <w:p w:rsidR="00A020D5" w:rsidRDefault="00A020D5" w:rsidP="00A020D5">
      <w:r>
        <w:t xml:space="preserve">Тема 21. Використання наочних матеріалів </w:t>
      </w:r>
    </w:p>
    <w:p w:rsidR="00A020D5" w:rsidRDefault="00A020D5" w:rsidP="00A020D5">
      <w:r>
        <w:t xml:space="preserve">Тема 22. Інтерпретація графічної інформації </w:t>
      </w:r>
    </w:p>
    <w:p w:rsidR="00A020D5" w:rsidRDefault="00A020D5" w:rsidP="00A020D5">
      <w:r>
        <w:t xml:space="preserve">Тема 23. Організація висновків. Реагування на запитання </w:t>
      </w:r>
    </w:p>
    <w:p w:rsidR="00A020D5" w:rsidRDefault="00A020D5" w:rsidP="00A020D5"/>
    <w:p w:rsidR="00A020D5" w:rsidRDefault="00A020D5" w:rsidP="00A020D5">
      <w:pPr>
        <w:rPr>
          <w:b/>
          <w:lang w:val="ru-RU"/>
        </w:rPr>
      </w:pPr>
      <w:r>
        <w:rPr>
          <w:b/>
        </w:rPr>
        <w:t xml:space="preserve">Семестр 7. Змістовий модуль № 5. Розвиток навичок говоріння та </w:t>
      </w:r>
      <w:proofErr w:type="spellStart"/>
      <w:r>
        <w:rPr>
          <w:b/>
        </w:rPr>
        <w:t>аудіювання</w:t>
      </w:r>
      <w:proofErr w:type="spellEnd"/>
      <w:r>
        <w:rPr>
          <w:b/>
        </w:rPr>
        <w:t xml:space="preserve"> з іноземної мови</w:t>
      </w:r>
    </w:p>
    <w:p w:rsidR="00A020D5" w:rsidRDefault="00A020D5" w:rsidP="00A020D5">
      <w:r>
        <w:t xml:space="preserve">Тема 24. </w:t>
      </w:r>
      <w:proofErr w:type="spellStart"/>
      <w:r>
        <w:t>Аудіювання</w:t>
      </w:r>
      <w:proofErr w:type="spellEnd"/>
      <w:r>
        <w:t xml:space="preserve"> з метою пошуку інформації. Відповіді на спеціальні запитання.</w:t>
      </w:r>
    </w:p>
    <w:p w:rsidR="00A020D5" w:rsidRDefault="00A020D5" w:rsidP="00A020D5">
      <w:r>
        <w:t xml:space="preserve">Тема 25. </w:t>
      </w:r>
      <w:proofErr w:type="spellStart"/>
      <w:r>
        <w:t>Аудіювання</w:t>
      </w:r>
      <w:proofErr w:type="spellEnd"/>
      <w:r>
        <w:t xml:space="preserve"> з метою загального розуміння інформації. Відтворення інформації.</w:t>
      </w:r>
    </w:p>
    <w:p w:rsidR="00A020D5" w:rsidRDefault="00A020D5" w:rsidP="00A020D5">
      <w:r>
        <w:t>Тема 26. Розвиток діалогічного мовлення.</w:t>
      </w:r>
    </w:p>
    <w:p w:rsidR="00A020D5" w:rsidRDefault="00A020D5" w:rsidP="00A020D5">
      <w:r>
        <w:t xml:space="preserve">Тема 27. Критичне </w:t>
      </w:r>
      <w:proofErr w:type="spellStart"/>
      <w:r>
        <w:t>аудіювання</w:t>
      </w:r>
      <w:proofErr w:type="spellEnd"/>
      <w:r>
        <w:t>. Висловлювання та пояснення думок.</w:t>
      </w:r>
    </w:p>
    <w:p w:rsidR="00A020D5" w:rsidRDefault="00A020D5" w:rsidP="00A020D5"/>
    <w:p w:rsidR="00A020D5" w:rsidRDefault="00A020D5" w:rsidP="00A020D5">
      <w:pPr>
        <w:rPr>
          <w:b/>
          <w:lang w:val="ru-RU"/>
        </w:rPr>
      </w:pPr>
      <w:r>
        <w:rPr>
          <w:b/>
        </w:rPr>
        <w:t>Семестр 8. Змістовий модуль № 6. Розвиток навичок читання та письма</w:t>
      </w:r>
    </w:p>
    <w:p w:rsidR="00A020D5" w:rsidRDefault="00A020D5" w:rsidP="00A020D5">
      <w:r>
        <w:t>Тема 28. Читання з метою пошуку інформації. Заповнення форм та таблиць.</w:t>
      </w:r>
    </w:p>
    <w:p w:rsidR="00A020D5" w:rsidRDefault="00A020D5" w:rsidP="00A020D5">
      <w:r>
        <w:t>Тема 29. Читання з метою загального розуміння. Написання звітів.</w:t>
      </w:r>
    </w:p>
    <w:p w:rsidR="00A020D5" w:rsidRDefault="00A020D5" w:rsidP="00A020D5">
      <w:r>
        <w:t xml:space="preserve">Тема 30. Критичне читання. Написання анотації та есе. </w:t>
      </w:r>
    </w:p>
    <w:p w:rsidR="00A020D5" w:rsidRDefault="00A020D5" w:rsidP="00A020D5">
      <w:r>
        <w:t>Тема 31. Екстенсивне читання. Написання рефератів.</w:t>
      </w:r>
    </w:p>
    <w:p w:rsidR="00A020D5" w:rsidRDefault="00A020D5" w:rsidP="00A020D5">
      <w:pPr>
        <w:shd w:val="clear" w:color="auto" w:fill="FFFFFF"/>
        <w:jc w:val="both"/>
        <w:rPr>
          <w:color w:val="A0001B"/>
          <w:lang w:val="ru-RU"/>
        </w:rPr>
      </w:pPr>
    </w:p>
    <w:p w:rsidR="00A020D5" w:rsidRDefault="00A020D5" w:rsidP="00A020D5">
      <w:pPr>
        <w:pStyle w:val="Heading3"/>
      </w:pPr>
      <w:r>
        <w:t>Теми лабораторних робіт</w:t>
      </w:r>
    </w:p>
    <w:p w:rsidR="00A020D5" w:rsidRDefault="00A020D5" w:rsidP="00A020D5">
      <w:r>
        <w:t>Лабораторні роботи в рамках дисципліни не передбачені.</w:t>
      </w:r>
    </w:p>
    <w:p w:rsidR="00A020D5" w:rsidRDefault="00A020D5" w:rsidP="00A020D5"/>
    <w:p w:rsidR="00A020D5" w:rsidRDefault="00A020D5" w:rsidP="00A020D5">
      <w:pPr>
        <w:pStyle w:val="Heading3"/>
      </w:pPr>
      <w:r>
        <w:t>Самостійна робота</w:t>
      </w:r>
    </w:p>
    <w:p w:rsidR="00A020D5" w:rsidRDefault="00A020D5" w:rsidP="00A020D5">
      <w:pPr>
        <w:jc w:val="both"/>
      </w:pPr>
      <w:r>
        <w:t>Підготовка до практичних занять: виконання усних і письмових завдань, опрацювання основного й додаткового лексичного та граматичного матеріалу.</w:t>
      </w:r>
    </w:p>
    <w:p w:rsidR="00A020D5" w:rsidRDefault="00A020D5" w:rsidP="00A020D5">
      <w:r>
        <w:t>Курс передбачає виконання індивідуальних завдань у формі виконання презентації, реферату, а також читання автентичної літератури за фахом, опис графіків, виконання завдань на засвоєння мовних кліше для усного спілкування.</w:t>
      </w:r>
    </w:p>
    <w:p w:rsidR="00A020D5" w:rsidRDefault="00A020D5" w:rsidP="00A020D5"/>
    <w:p w:rsidR="00A020D5" w:rsidRDefault="00A020D5" w:rsidP="00A020D5">
      <w:pPr>
        <w:pStyle w:val="Heading2"/>
      </w:pPr>
      <w:r>
        <w:t>Література та навчальні матеріали</w:t>
      </w:r>
    </w:p>
    <w:p w:rsidR="00A020D5" w:rsidRDefault="00A020D5" w:rsidP="00A020D5">
      <w:pPr>
        <w:pStyle w:val="Heading3"/>
      </w:pPr>
      <w:r>
        <w:t>Основна література</w:t>
      </w:r>
    </w:p>
    <w:p w:rsidR="00A020D5" w:rsidRDefault="00A020D5" w:rsidP="00A020D5">
      <w:pPr>
        <w:shd w:val="clear" w:color="auto" w:fill="FFFFFF"/>
        <w:jc w:val="both"/>
        <w:rPr>
          <w:color w:val="A0001B"/>
        </w:rPr>
      </w:pPr>
      <w:r>
        <w:rPr>
          <w:color w:val="A0001B"/>
        </w:rPr>
        <w:t>Англійська мова</w:t>
      </w:r>
    </w:p>
    <w:p w:rsidR="00A020D5" w:rsidRDefault="00A020D5" w:rsidP="00A020D5">
      <w:pPr>
        <w:pStyle w:val="a4"/>
        <w:spacing w:after="0" w:line="204" w:lineRule="auto"/>
        <w:ind w:left="0"/>
        <w:jc w:val="both"/>
        <w:rPr>
          <w:rFonts w:ascii="Cambria" w:eastAsia="Times New Roman" w:hAnsi="Cambria" w:cs="Times New Roman"/>
          <w:color w:val="000000"/>
          <w:shd w:val="clear" w:color="auto" w:fill="F7F7F7"/>
          <w:lang w:val="en-US" w:eastAsia="ru-RU"/>
        </w:rPr>
      </w:pPr>
      <w:r>
        <w:rPr>
          <w:rFonts w:ascii="Cambria" w:eastAsia="Times New Roman" w:hAnsi="Cambria" w:cs="Times New Roman"/>
          <w:lang w:val="en-US" w:eastAsia="ru-RU"/>
        </w:rPr>
        <w:t xml:space="preserve">1. Frances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Eales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, Steve Oakes. Speak Out. Intermediate. </w:t>
      </w:r>
      <w:proofErr w:type="gramStart"/>
      <w:r>
        <w:rPr>
          <w:rFonts w:ascii="Cambria" w:eastAsia="Times New Roman" w:hAnsi="Cambria" w:cs="Times New Roman"/>
          <w:lang w:val="en-US" w:eastAsia="ru-RU"/>
        </w:rPr>
        <w:t>Students’ book.</w:t>
      </w:r>
      <w:proofErr w:type="gramEnd"/>
      <w:r>
        <w:rPr>
          <w:rFonts w:ascii="Cambria" w:eastAsia="Times New Roman" w:hAnsi="Cambria" w:cs="Times New Roman"/>
          <w:lang w:val="en-US" w:eastAsia="ru-RU"/>
        </w:rPr>
        <w:t xml:space="preserve"> </w:t>
      </w:r>
      <w:r>
        <w:rPr>
          <w:rFonts w:ascii="Cambria" w:eastAsia="Times New Roman" w:hAnsi="Cambria" w:cs="Times New Roman"/>
          <w:color w:val="000000"/>
          <w:shd w:val="clear" w:color="auto" w:fill="F7F7F7"/>
          <w:lang w:val="en-GB" w:eastAsia="ru-RU"/>
        </w:rPr>
        <w:t>Pearson Education Limited, 201</w:t>
      </w:r>
      <w:r>
        <w:rPr>
          <w:rFonts w:ascii="Cambria" w:eastAsia="Times New Roman" w:hAnsi="Cambria" w:cs="Times New Roman"/>
          <w:color w:val="000000"/>
          <w:shd w:val="clear" w:color="auto" w:fill="F7F7F7"/>
          <w:lang w:eastAsia="ru-RU"/>
        </w:rPr>
        <w:t>5</w:t>
      </w:r>
      <w:r>
        <w:rPr>
          <w:rFonts w:ascii="Cambria" w:eastAsia="Times New Roman" w:hAnsi="Cambria" w:cs="Times New Roman"/>
          <w:color w:val="000000"/>
          <w:shd w:val="clear" w:color="auto" w:fill="F7F7F7"/>
          <w:lang w:val="en-US" w:eastAsia="ru-RU"/>
        </w:rPr>
        <w:t xml:space="preserve">. </w:t>
      </w:r>
      <w:proofErr w:type="gramStart"/>
      <w:r>
        <w:rPr>
          <w:rFonts w:ascii="Cambria" w:eastAsia="Times New Roman" w:hAnsi="Cambria" w:cs="Times New Roman"/>
          <w:color w:val="000000"/>
          <w:shd w:val="clear" w:color="auto" w:fill="F7F7F7"/>
          <w:lang w:val="en-US" w:eastAsia="ru-RU"/>
        </w:rPr>
        <w:t>– 176p.</w:t>
      </w:r>
      <w:proofErr w:type="gramEnd"/>
      <w:r>
        <w:rPr>
          <w:rFonts w:ascii="Cambria" w:hAnsi="Cambria"/>
          <w:lang w:val="en-US"/>
        </w:rPr>
        <w:t xml:space="preserve"> </w:t>
      </w:r>
    </w:p>
    <w:p w:rsidR="00A020D5" w:rsidRDefault="00A020D5" w:rsidP="00A020D5">
      <w:pPr>
        <w:pStyle w:val="a4"/>
        <w:spacing w:after="0" w:line="204" w:lineRule="auto"/>
        <w:ind w:left="0"/>
        <w:jc w:val="both"/>
        <w:rPr>
          <w:rFonts w:ascii="Cambria" w:eastAsia="Times New Roman" w:hAnsi="Cambria" w:cs="Times New Roman"/>
          <w:color w:val="000000"/>
          <w:shd w:val="clear" w:color="auto" w:fill="F7F7F7"/>
          <w:lang w:val="en-US" w:eastAsia="ru-RU"/>
        </w:rPr>
      </w:pPr>
      <w:r>
        <w:rPr>
          <w:rFonts w:ascii="Cambria" w:eastAsia="Times New Roman" w:hAnsi="Cambria" w:cs="Times New Roman"/>
          <w:color w:val="000000"/>
          <w:lang w:val="en-US" w:eastAsia="ru-RU"/>
        </w:rPr>
        <w:t xml:space="preserve">2. O'Dell Felicity. Objective Advanced. </w:t>
      </w:r>
      <w:proofErr w:type="gramStart"/>
      <w:r>
        <w:rPr>
          <w:rFonts w:ascii="Cambria" w:eastAsia="Times New Roman" w:hAnsi="Cambria" w:cs="Times New Roman"/>
          <w:color w:val="000000"/>
          <w:lang w:val="en-US" w:eastAsia="ru-RU"/>
        </w:rPr>
        <w:t>Student's Book.</w:t>
      </w:r>
      <w:proofErr w:type="gramEnd"/>
      <w:r>
        <w:rPr>
          <w:rFonts w:ascii="Cambria" w:eastAsia="Times New Roman" w:hAnsi="Cambria" w:cs="Times New Roman"/>
          <w:color w:val="000000"/>
          <w:lang w:val="en-US" w:eastAsia="ru-RU"/>
        </w:rPr>
        <w:t xml:space="preserve"> </w:t>
      </w:r>
      <w:proofErr w:type="gramStart"/>
      <w:r>
        <w:rPr>
          <w:rFonts w:ascii="Cambria" w:eastAsia="Times New Roman" w:hAnsi="Cambria" w:cs="Times New Roman"/>
          <w:color w:val="000000"/>
          <w:lang w:val="en-US" w:eastAsia="ru-RU"/>
        </w:rPr>
        <w:t xml:space="preserve">4th ed. /O'Dell Felicity, </w:t>
      </w:r>
      <w:proofErr w:type="spellStart"/>
      <w:r>
        <w:rPr>
          <w:rFonts w:ascii="Cambria" w:eastAsia="Times New Roman" w:hAnsi="Cambria" w:cs="Times New Roman"/>
          <w:color w:val="000000"/>
          <w:lang w:val="en-US" w:eastAsia="ru-RU"/>
        </w:rPr>
        <w:t>Broadhead</w:t>
      </w:r>
      <w:proofErr w:type="spellEnd"/>
      <w:r>
        <w:rPr>
          <w:rFonts w:ascii="Cambria" w:eastAsia="Times New Roman" w:hAnsi="Cambria" w:cs="Times New Roman"/>
          <w:color w:val="000000"/>
          <w:lang w:val="en-US" w:eastAsia="ru-RU"/>
        </w:rPr>
        <w:t xml:space="preserve"> Annie.</w:t>
      </w:r>
      <w:proofErr w:type="gramEnd"/>
      <w:r>
        <w:rPr>
          <w:rFonts w:ascii="Cambria" w:eastAsia="Times New Roman" w:hAnsi="Cambria" w:cs="Times New Roman"/>
          <w:color w:val="000000"/>
          <w:lang w:val="en-US" w:eastAsia="ru-RU"/>
        </w:rPr>
        <w:t xml:space="preserve"> </w:t>
      </w:r>
      <w:proofErr w:type="gramStart"/>
      <w:r>
        <w:rPr>
          <w:rFonts w:ascii="Cambria" w:eastAsia="Times New Roman" w:hAnsi="Cambria" w:cs="Times New Roman"/>
          <w:color w:val="000000"/>
          <w:lang w:val="en-US" w:eastAsia="ru-RU"/>
        </w:rPr>
        <w:t>- Cambridge University Press, 2014</w:t>
      </w:r>
      <w:r>
        <w:rPr>
          <w:rFonts w:ascii="Cambria" w:eastAsia="Times New Roman" w:hAnsi="Cambria" w:cs="Times New Roman"/>
          <w:color w:val="000000"/>
          <w:lang w:eastAsia="ru-RU"/>
        </w:rPr>
        <w:t>.</w:t>
      </w:r>
      <w:proofErr w:type="gramEnd"/>
      <w:r>
        <w:rPr>
          <w:rFonts w:ascii="Cambria" w:eastAsia="Times New Roman" w:hAnsi="Cambria" w:cs="Times New Roman"/>
          <w:color w:val="000000"/>
          <w:lang w:eastAsia="ru-RU"/>
        </w:rPr>
        <w:t xml:space="preserve"> -</w:t>
      </w:r>
      <w:r>
        <w:rPr>
          <w:rFonts w:ascii="Cambria" w:eastAsia="Times New Roman" w:hAnsi="Cambria" w:cs="Times New Roman"/>
          <w:color w:val="000000"/>
          <w:lang w:val="en-US" w:eastAsia="ru-RU"/>
        </w:rPr>
        <w:t xml:space="preserve"> 232p.</w:t>
      </w:r>
    </w:p>
    <w:p w:rsidR="00A020D5" w:rsidRDefault="00A020D5" w:rsidP="00A020D5">
      <w:pPr>
        <w:pStyle w:val="a4"/>
        <w:spacing w:after="0" w:line="204" w:lineRule="auto"/>
        <w:ind w:left="0"/>
        <w:jc w:val="both"/>
        <w:rPr>
          <w:rFonts w:ascii="Cambria" w:eastAsia="Times New Roman" w:hAnsi="Cambria" w:cs="Times New Roman"/>
          <w:color w:val="000000"/>
          <w:shd w:val="clear" w:color="auto" w:fill="F7F7F7"/>
          <w:lang w:val="en-US" w:eastAsia="ru-RU"/>
        </w:rPr>
      </w:pPr>
      <w:r>
        <w:rPr>
          <w:rFonts w:ascii="Cambria" w:eastAsia="Times New Roman" w:hAnsi="Cambria" w:cs="Times New Roman"/>
          <w:lang w:val="en-US" w:eastAsia="ru-RU"/>
        </w:rPr>
        <w:t xml:space="preserve">3. O'Dell Felicity,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Broadhead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 Annie. Objective IELTS Advanced Workbook / O'Dell Felicity,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Broadhead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 Annie. </w:t>
      </w:r>
      <w:proofErr w:type="gramStart"/>
      <w:r>
        <w:rPr>
          <w:rFonts w:ascii="Cambria" w:eastAsia="Times New Roman" w:hAnsi="Cambria" w:cs="Times New Roman"/>
          <w:lang w:val="en-US" w:eastAsia="ru-RU"/>
        </w:rPr>
        <w:t>- Cambridge University Press.</w:t>
      </w:r>
      <w:proofErr w:type="gramEnd"/>
      <w:r>
        <w:rPr>
          <w:rFonts w:ascii="Cambria" w:eastAsia="Times New Roman" w:hAnsi="Cambria" w:cs="Times New Roman"/>
          <w:lang w:val="en-US" w:eastAsia="ru-RU"/>
        </w:rPr>
        <w:t xml:space="preserve">  2016. – 101с</w:t>
      </w:r>
      <w:r>
        <w:rPr>
          <w:rFonts w:ascii="Cambria" w:eastAsia="Times New Roman" w:hAnsi="Cambria" w:cs="Times New Roman"/>
          <w:lang w:eastAsia="ru-RU"/>
        </w:rPr>
        <w:t>.</w:t>
      </w:r>
    </w:p>
    <w:p w:rsidR="00A020D5" w:rsidRDefault="00A020D5" w:rsidP="00A020D5">
      <w:pPr>
        <w:pStyle w:val="a4"/>
        <w:spacing w:after="0" w:line="204" w:lineRule="auto"/>
        <w:ind w:left="0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Cambria" w:eastAsia="Times New Roman" w:hAnsi="Cambria" w:cs="Times New Roman"/>
          <w:lang w:val="en-US" w:eastAsia="ru-RU"/>
        </w:rPr>
        <w:t xml:space="preserve">4. Functional structures of academic English. </w:t>
      </w:r>
      <w:r>
        <w:rPr>
          <w:rFonts w:ascii="Cambria" w:eastAsia="Times New Roman" w:hAnsi="Cambria" w:cs="Times New Roman"/>
          <w:lang w:eastAsia="ru-RU"/>
        </w:rPr>
        <w:t xml:space="preserve">Методичні вказівки до практичних занять з курсу «Англійська мова за професійним спрямуванням» для студентів всіх спеціальностей / уклад. Лазарєва О. Я., Ковтун О.О., </w:t>
      </w:r>
      <w:proofErr w:type="spellStart"/>
      <w:r>
        <w:rPr>
          <w:rFonts w:ascii="Cambria" w:eastAsia="Times New Roman" w:hAnsi="Cambria" w:cs="Times New Roman"/>
          <w:lang w:eastAsia="ru-RU"/>
        </w:rPr>
        <w:t>Дьомочка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Л.В., Харків: НТУ “ХПІ”, 2019. –  44 </w:t>
      </w:r>
      <w:r>
        <w:rPr>
          <w:rFonts w:ascii="Cambria" w:eastAsia="Times New Roman" w:hAnsi="Cambria" w:cs="Times New Roman"/>
          <w:lang w:val="en-US" w:eastAsia="ru-RU"/>
        </w:rPr>
        <w:t>c</w:t>
      </w:r>
      <w:r>
        <w:rPr>
          <w:rFonts w:ascii="Cambria" w:eastAsia="Times New Roman" w:hAnsi="Cambria" w:cs="Times New Roman"/>
          <w:lang w:eastAsia="ru-RU"/>
        </w:rPr>
        <w:t>.</w:t>
      </w:r>
    </w:p>
    <w:p w:rsidR="00A020D5" w:rsidRDefault="00A020D5" w:rsidP="00A020D5">
      <w:pPr>
        <w:pStyle w:val="a4"/>
        <w:spacing w:after="0" w:line="204" w:lineRule="auto"/>
        <w:ind w:left="0"/>
        <w:jc w:val="both"/>
        <w:rPr>
          <w:rFonts w:ascii="Cambria" w:eastAsia="Times New Roman" w:hAnsi="Cambria" w:cs="Times New Roman"/>
          <w:color w:val="000000"/>
          <w:shd w:val="clear" w:color="auto" w:fill="F7F7F7"/>
          <w:lang w:eastAsia="ru-RU"/>
        </w:rPr>
      </w:pPr>
      <w:r>
        <w:rPr>
          <w:rFonts w:ascii="Cambria" w:eastAsia="Times New Roman" w:hAnsi="Cambria" w:cs="Times New Roman"/>
          <w:color w:val="000000"/>
          <w:lang w:val="en-US" w:eastAsia="ru-RU"/>
        </w:rPr>
        <w:t xml:space="preserve">5. Pauline Cullen. Common Mistakes at </w:t>
      </w:r>
      <w:proofErr w:type="spellStart"/>
      <w:r>
        <w:rPr>
          <w:rFonts w:ascii="Cambria" w:eastAsia="Times New Roman" w:hAnsi="Cambria" w:cs="Times New Roman"/>
          <w:color w:val="000000"/>
          <w:lang w:val="en-US" w:eastAsia="ru-RU"/>
        </w:rPr>
        <w:t>IELTSIntermediate</w:t>
      </w:r>
      <w:proofErr w:type="spellEnd"/>
      <w:r>
        <w:rPr>
          <w:rFonts w:ascii="Cambria" w:eastAsia="Times New Roman" w:hAnsi="Cambria" w:cs="Times New Roman"/>
          <w:color w:val="000000"/>
          <w:lang w:val="en-US" w:eastAsia="ru-RU"/>
        </w:rPr>
        <w:t xml:space="preserve"> Paperback with IELTS General Training </w:t>
      </w:r>
      <w:proofErr w:type="spellStart"/>
      <w:r>
        <w:rPr>
          <w:rFonts w:ascii="Cambria" w:eastAsia="Times New Roman" w:hAnsi="Cambria" w:cs="Times New Roman"/>
          <w:color w:val="000000"/>
          <w:lang w:val="en-US" w:eastAsia="ru-RU"/>
        </w:rPr>
        <w:t>Testbank</w:t>
      </w:r>
      <w:proofErr w:type="spellEnd"/>
      <w:r>
        <w:rPr>
          <w:rFonts w:ascii="Cambria" w:eastAsia="Times New Roman" w:hAnsi="Cambria" w:cs="Times New Roman"/>
          <w:color w:val="000000"/>
          <w:lang w:val="en-US" w:eastAsia="ru-RU"/>
        </w:rPr>
        <w:t>: And How to Avoid Them. - Cambridge English, 20</w:t>
      </w:r>
      <w:r>
        <w:rPr>
          <w:rFonts w:ascii="Cambria" w:eastAsia="Times New Roman" w:hAnsi="Cambria" w:cs="Times New Roman"/>
          <w:color w:val="000000"/>
          <w:lang w:eastAsia="ru-RU"/>
        </w:rPr>
        <w:t>16</w:t>
      </w:r>
      <w:r>
        <w:rPr>
          <w:rFonts w:ascii="Cambria" w:eastAsia="Times New Roman" w:hAnsi="Cambria" w:cs="Times New Roman"/>
          <w:color w:val="000000"/>
          <w:lang w:val="en-US" w:eastAsia="ru-RU"/>
        </w:rPr>
        <w:t>. – 64 p.</w:t>
      </w:r>
    </w:p>
    <w:p w:rsidR="00A020D5" w:rsidRDefault="00A020D5" w:rsidP="00A020D5">
      <w:pPr>
        <w:pStyle w:val="a4"/>
        <w:spacing w:after="0" w:line="204" w:lineRule="auto"/>
        <w:ind w:left="0"/>
        <w:jc w:val="both"/>
        <w:rPr>
          <w:rFonts w:ascii="Cambria" w:eastAsia="Times New Roman" w:hAnsi="Cambria" w:cs="Times New Roman"/>
          <w:color w:val="000000"/>
          <w:shd w:val="clear" w:color="auto" w:fill="F7F7F7"/>
          <w:lang w:eastAsia="ru-RU"/>
        </w:rPr>
      </w:pPr>
      <w:r>
        <w:rPr>
          <w:rFonts w:ascii="Cambria" w:eastAsia="Times New Roman" w:hAnsi="Cambria" w:cs="Times New Roman"/>
          <w:color w:val="000000"/>
          <w:lang w:val="en-US" w:eastAsia="ru-RU"/>
        </w:rPr>
        <w:t xml:space="preserve">6. </w:t>
      </w:r>
      <w:proofErr w:type="spellStart"/>
      <w:r>
        <w:rPr>
          <w:rFonts w:ascii="Cambria" w:eastAsia="Times New Roman" w:hAnsi="Cambria" w:cs="Times New Roman"/>
          <w:color w:val="000000"/>
          <w:lang w:eastAsia="ru-RU"/>
        </w:rPr>
        <w:t>Bazin</w:t>
      </w:r>
      <w:proofErr w:type="spellEnd"/>
      <w:r>
        <w:rPr>
          <w:rFonts w:ascii="Cambria" w:eastAsia="Times New Roman" w:hAnsi="Cambria" w:cs="Times New Roman"/>
          <w:color w:val="000000"/>
          <w:lang w:eastAsia="ru-RU"/>
        </w:rPr>
        <w:t xml:space="preserve"> A. </w:t>
      </w:r>
      <w:proofErr w:type="spellStart"/>
      <w:r>
        <w:rPr>
          <w:rFonts w:ascii="Cambria" w:eastAsia="Times New Roman" w:hAnsi="Cambria" w:cs="Times New Roman"/>
          <w:color w:val="000000"/>
          <w:lang w:eastAsia="ru-RU"/>
        </w:rPr>
        <w:t>Achieve</w:t>
      </w:r>
      <w:proofErr w:type="spellEnd"/>
      <w:r>
        <w:rPr>
          <w:rFonts w:ascii="Cambria" w:eastAsia="Times New Roman" w:hAnsi="Cambria" w:cs="Times New Roman"/>
          <w:color w:val="000000"/>
          <w:lang w:eastAsia="ru-RU"/>
        </w:rPr>
        <w:t xml:space="preserve"> IELTS. </w:t>
      </w:r>
      <w:proofErr w:type="spellStart"/>
      <w:r>
        <w:rPr>
          <w:rFonts w:ascii="Cambria" w:eastAsia="Times New Roman" w:hAnsi="Cambria" w:cs="Times New Roman"/>
          <w:color w:val="000000"/>
          <w:lang w:eastAsia="ru-RU"/>
        </w:rPr>
        <w:t>Practice</w:t>
      </w:r>
      <w:proofErr w:type="spellEnd"/>
      <w:r>
        <w:rPr>
          <w:rFonts w:ascii="Cambria" w:eastAsia="Times New Roman" w:hAnsi="Cambria" w:cs="Times New Roman"/>
          <w:color w:val="000000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lang w:eastAsia="ru-RU"/>
        </w:rPr>
        <w:t>Tests</w:t>
      </w:r>
      <w:proofErr w:type="spellEnd"/>
      <w:r>
        <w:rPr>
          <w:rFonts w:ascii="Cambria" w:eastAsia="Times New Roman" w:hAnsi="Cambria" w:cs="Times New Roman"/>
          <w:color w:val="000000"/>
          <w:lang w:eastAsia="ru-RU"/>
        </w:rPr>
        <w:t xml:space="preserve"> / A. </w:t>
      </w:r>
      <w:proofErr w:type="spellStart"/>
      <w:r>
        <w:rPr>
          <w:rFonts w:ascii="Cambria" w:eastAsia="Times New Roman" w:hAnsi="Cambria" w:cs="Times New Roman"/>
          <w:color w:val="000000"/>
          <w:lang w:eastAsia="ru-RU"/>
        </w:rPr>
        <w:t>Bazin</w:t>
      </w:r>
      <w:proofErr w:type="spellEnd"/>
      <w:r>
        <w:rPr>
          <w:rFonts w:ascii="Cambria" w:eastAsia="Times New Roman" w:hAnsi="Cambria" w:cs="Times New Roman"/>
          <w:color w:val="000000"/>
          <w:lang w:eastAsia="ru-RU"/>
        </w:rPr>
        <w:t xml:space="preserve">, E. </w:t>
      </w:r>
      <w:proofErr w:type="spellStart"/>
      <w:r>
        <w:rPr>
          <w:rFonts w:ascii="Cambria" w:eastAsia="Times New Roman" w:hAnsi="Cambria" w:cs="Times New Roman"/>
          <w:color w:val="000000"/>
          <w:lang w:eastAsia="ru-RU"/>
        </w:rPr>
        <w:t>Boyd</w:t>
      </w:r>
      <w:proofErr w:type="spellEnd"/>
      <w:r>
        <w:rPr>
          <w:rFonts w:ascii="Cambria" w:eastAsia="Times New Roman" w:hAnsi="Cambria" w:cs="Times New Roman"/>
          <w:color w:val="000000"/>
          <w:lang w:eastAsia="ru-RU"/>
        </w:rPr>
        <w:t xml:space="preserve">. – </w:t>
      </w:r>
      <w:proofErr w:type="spellStart"/>
      <w:r>
        <w:rPr>
          <w:rFonts w:ascii="Cambria" w:eastAsia="Times New Roman" w:hAnsi="Cambria" w:cs="Times New Roman"/>
          <w:color w:val="000000"/>
          <w:lang w:eastAsia="ru-RU"/>
        </w:rPr>
        <w:t>London</w:t>
      </w:r>
      <w:proofErr w:type="spellEnd"/>
      <w:r>
        <w:rPr>
          <w:rFonts w:ascii="Cambria" w:eastAsia="Times New Roman" w:hAnsi="Cambria" w:cs="Times New Roman"/>
          <w:color w:val="000000"/>
          <w:lang w:eastAsia="ru-RU"/>
        </w:rPr>
        <w:t xml:space="preserve">: </w:t>
      </w:r>
      <w:proofErr w:type="spellStart"/>
      <w:r>
        <w:rPr>
          <w:rFonts w:ascii="Cambria" w:eastAsia="Times New Roman" w:hAnsi="Cambria" w:cs="Times New Roman"/>
          <w:color w:val="000000"/>
          <w:lang w:eastAsia="ru-RU"/>
        </w:rPr>
        <w:t>Marshal</w:t>
      </w:r>
      <w:proofErr w:type="spellEnd"/>
      <w:r>
        <w:rPr>
          <w:rFonts w:ascii="Cambria" w:eastAsia="Times New Roman" w:hAnsi="Cambria" w:cs="Times New Roman"/>
          <w:color w:val="000000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lang w:eastAsia="ru-RU"/>
        </w:rPr>
        <w:t>Cavendish</w:t>
      </w:r>
      <w:proofErr w:type="spellEnd"/>
      <w:r>
        <w:rPr>
          <w:rFonts w:ascii="Cambria" w:eastAsia="Times New Roman" w:hAnsi="Cambria" w:cs="Times New Roman"/>
          <w:color w:val="000000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lang w:eastAsia="ru-RU"/>
        </w:rPr>
        <w:t>Ltd</w:t>
      </w:r>
      <w:proofErr w:type="spellEnd"/>
      <w:r>
        <w:rPr>
          <w:rFonts w:ascii="Cambria" w:eastAsia="Times New Roman" w:hAnsi="Cambria" w:cs="Times New Roman"/>
          <w:color w:val="000000"/>
          <w:lang w:eastAsia="ru-RU"/>
        </w:rPr>
        <w:t>, 2017. – 114 p.</w:t>
      </w:r>
    </w:p>
    <w:p w:rsidR="00A020D5" w:rsidRDefault="00A020D5" w:rsidP="00A020D5">
      <w:pPr>
        <w:pStyle w:val="a4"/>
        <w:spacing w:after="0" w:line="204" w:lineRule="auto"/>
        <w:ind w:left="0"/>
        <w:jc w:val="both"/>
        <w:rPr>
          <w:rFonts w:ascii="Cambria" w:eastAsia="Times New Roman" w:hAnsi="Cambria" w:cs="Times New Roman"/>
          <w:color w:val="000000"/>
          <w:shd w:val="clear" w:color="auto" w:fill="F7F7F7"/>
          <w:lang w:eastAsia="ru-RU"/>
        </w:rPr>
      </w:pPr>
      <w:r>
        <w:rPr>
          <w:rFonts w:ascii="Cambria" w:eastAsia="Times New Roman" w:hAnsi="Cambria" w:cs="Times New Roman"/>
          <w:lang w:val="en-US" w:eastAsia="ru-RU"/>
        </w:rPr>
        <w:t xml:space="preserve">7. </w:t>
      </w:r>
      <w:proofErr w:type="spellStart"/>
      <w:r>
        <w:rPr>
          <w:rFonts w:ascii="Cambria" w:eastAsia="Times New Roman" w:hAnsi="Cambria" w:cs="Times New Roman"/>
          <w:lang w:eastAsia="ru-RU"/>
        </w:rPr>
        <w:t>Mark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Powell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. </w:t>
      </w:r>
      <w:proofErr w:type="spellStart"/>
      <w:r>
        <w:rPr>
          <w:rFonts w:ascii="Cambria" w:eastAsia="Times New Roman" w:hAnsi="Cambria" w:cs="Times New Roman"/>
          <w:lang w:eastAsia="ru-RU"/>
        </w:rPr>
        <w:t>Presenting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in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English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: </w:t>
      </w:r>
      <w:proofErr w:type="spellStart"/>
      <w:r>
        <w:rPr>
          <w:rFonts w:ascii="Cambria" w:eastAsia="Times New Roman" w:hAnsi="Cambria" w:cs="Times New Roman"/>
          <w:lang w:eastAsia="ru-RU"/>
        </w:rPr>
        <w:t>How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to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Give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Successful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Presentations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(</w:t>
      </w:r>
      <w:proofErr w:type="spellStart"/>
      <w:r>
        <w:rPr>
          <w:rFonts w:ascii="Cambria" w:eastAsia="Times New Roman" w:hAnsi="Cambria" w:cs="Times New Roman"/>
          <w:lang w:eastAsia="ru-RU"/>
        </w:rPr>
        <w:t>Updated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Edition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). - </w:t>
      </w:r>
      <w:proofErr w:type="spellStart"/>
      <w:r>
        <w:rPr>
          <w:rFonts w:ascii="Cambria" w:eastAsia="Times New Roman" w:hAnsi="Cambria" w:cs="Times New Roman"/>
          <w:lang w:eastAsia="ru-RU"/>
        </w:rPr>
        <w:t>National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Geographic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Learning</w:t>
      </w:r>
      <w:proofErr w:type="spellEnd"/>
      <w:r>
        <w:rPr>
          <w:rFonts w:ascii="Cambria" w:eastAsia="Times New Roman" w:hAnsi="Cambria" w:cs="Times New Roman"/>
          <w:lang w:eastAsia="ru-RU"/>
        </w:rPr>
        <w:t>, 2012. - 127p.</w:t>
      </w:r>
    </w:p>
    <w:p w:rsidR="00A020D5" w:rsidRDefault="00A020D5" w:rsidP="00A020D5">
      <w:pPr>
        <w:pStyle w:val="a4"/>
        <w:spacing w:after="0" w:line="204" w:lineRule="auto"/>
        <w:ind w:left="0"/>
        <w:jc w:val="both"/>
        <w:rPr>
          <w:rFonts w:ascii="Cambria" w:eastAsia="Times New Roman" w:hAnsi="Cambria" w:cs="Times New Roman"/>
          <w:lang w:val="en-US" w:eastAsia="ru-RU"/>
        </w:rPr>
      </w:pPr>
      <w:r>
        <w:rPr>
          <w:rFonts w:ascii="Cambria" w:eastAsia="Times New Roman" w:hAnsi="Cambria" w:cs="Times New Roman"/>
          <w:lang w:val="en-US" w:eastAsia="ru-RU"/>
        </w:rPr>
        <w:t xml:space="preserve">8. Gwenn Wilson. </w:t>
      </w:r>
      <w:proofErr w:type="gramStart"/>
      <w:r>
        <w:rPr>
          <w:rFonts w:ascii="Cambria" w:eastAsia="Times New Roman" w:hAnsi="Cambria" w:cs="Times New Roman"/>
          <w:lang w:val="en-US" w:eastAsia="ru-RU"/>
        </w:rPr>
        <w:t>100% Job Search Success (100% Success Series) 3rd Edition.</w:t>
      </w:r>
      <w:proofErr w:type="gramEnd"/>
      <w:r>
        <w:rPr>
          <w:rFonts w:ascii="Cambria" w:eastAsia="Times New Roman" w:hAnsi="Cambria" w:cs="Times New Roman"/>
          <w:lang w:val="en-US" w:eastAsia="ru-RU"/>
        </w:rPr>
        <w:t xml:space="preserve"> / Gwenn Wilson,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Cengage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 Learning, 2014, - 240p.</w:t>
      </w:r>
    </w:p>
    <w:p w:rsidR="00A020D5" w:rsidRDefault="00A020D5" w:rsidP="00A020D5">
      <w:pPr>
        <w:pStyle w:val="a4"/>
        <w:spacing w:after="0" w:line="204" w:lineRule="auto"/>
        <w:ind w:left="0"/>
        <w:jc w:val="both"/>
        <w:rPr>
          <w:rFonts w:ascii="Cambria" w:eastAsia="Times New Roman" w:hAnsi="Cambria" w:cs="Times New Roman"/>
          <w:color w:val="000000"/>
          <w:shd w:val="clear" w:color="auto" w:fill="F7F7F7"/>
          <w:lang w:eastAsia="ru-RU"/>
        </w:rPr>
      </w:pPr>
      <w:r>
        <w:rPr>
          <w:rFonts w:ascii="Cambria" w:eastAsia="Times New Roman" w:hAnsi="Cambria" w:cs="Times New Roman"/>
          <w:lang w:val="en-US" w:eastAsia="ru-RU"/>
        </w:rPr>
        <w:t xml:space="preserve">9.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O.Lazareva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,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O.Kovtun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,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L.Dyomochka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. Science speaks English.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Kharkiv</w:t>
      </w:r>
      <w:proofErr w:type="spellEnd"/>
      <w:r>
        <w:rPr>
          <w:rFonts w:ascii="Cambria" w:eastAsia="Times New Roman" w:hAnsi="Cambria" w:cs="Times New Roman"/>
          <w:lang w:val="en-US" w:eastAsia="ru-RU"/>
        </w:rPr>
        <w:t>: NTU “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KhPI</w:t>
      </w:r>
      <w:proofErr w:type="spellEnd"/>
      <w:r>
        <w:rPr>
          <w:rFonts w:ascii="Cambria" w:eastAsia="Times New Roman" w:hAnsi="Cambria" w:cs="Times New Roman"/>
          <w:lang w:val="en-US" w:eastAsia="ru-RU"/>
        </w:rPr>
        <w:t>”, 2019.</w:t>
      </w:r>
      <w:r>
        <w:rPr>
          <w:rFonts w:ascii="Cambria" w:eastAsia="Times New Roman" w:hAnsi="Cambria" w:cs="Times New Roman"/>
          <w:lang w:eastAsia="ru-RU"/>
        </w:rPr>
        <w:t xml:space="preserve"> – 276р.</w:t>
      </w:r>
    </w:p>
    <w:p w:rsidR="00A020D5" w:rsidRDefault="00A020D5" w:rsidP="00A020D5">
      <w:pPr>
        <w:pStyle w:val="a4"/>
        <w:spacing w:after="0" w:line="204" w:lineRule="auto"/>
        <w:ind w:left="0"/>
        <w:jc w:val="both"/>
        <w:rPr>
          <w:rFonts w:ascii="Cambria" w:eastAsia="Times New Roman" w:hAnsi="Cambria" w:cs="Times New Roman"/>
          <w:color w:val="1F497D" w:themeColor="text2"/>
          <w:u w:val="single"/>
          <w:lang w:eastAsia="ru-RU"/>
        </w:rPr>
      </w:pPr>
      <w:r>
        <w:rPr>
          <w:rFonts w:ascii="Cambria" w:hAnsi="Cambria"/>
          <w:color w:val="0070C0"/>
          <w:u w:val="single"/>
        </w:rPr>
        <w:t xml:space="preserve"> </w:t>
      </w:r>
      <w:hyperlink r:id="rId8" w:history="1">
        <w:r>
          <w:rPr>
            <w:rStyle w:val="a3"/>
          </w:rPr>
          <w:t>http://repository.kpi.kharkov.ua/handle/KhPI-Press/40641</w:t>
        </w:r>
      </w:hyperlink>
    </w:p>
    <w:p w:rsidR="00A020D5" w:rsidRDefault="00A020D5" w:rsidP="00A020D5">
      <w:pPr>
        <w:pStyle w:val="a4"/>
        <w:spacing w:after="0" w:line="204" w:lineRule="auto"/>
        <w:ind w:left="0"/>
        <w:jc w:val="both"/>
        <w:rPr>
          <w:rFonts w:ascii="Cambria" w:eastAsia="Times New Roman" w:hAnsi="Cambria" w:cs="Times New Roman"/>
          <w:color w:val="000000"/>
          <w:shd w:val="clear" w:color="auto" w:fill="F7F7F7"/>
          <w:lang w:eastAsia="ru-RU"/>
        </w:rPr>
      </w:pPr>
      <w:r>
        <w:rPr>
          <w:rFonts w:ascii="Cambria" w:eastAsia="Times New Roman" w:hAnsi="Cambria" w:cs="Times New Roman"/>
          <w:lang w:val="en-US" w:eastAsia="ru-RU"/>
        </w:rPr>
        <w:lastRenderedPageBreak/>
        <w:t xml:space="preserve">10. Jackie Black. </w:t>
      </w:r>
      <w:proofErr w:type="gramStart"/>
      <w:r>
        <w:rPr>
          <w:rFonts w:ascii="Cambria" w:eastAsia="Times New Roman" w:hAnsi="Cambria" w:cs="Times New Roman"/>
          <w:lang w:val="en-US" w:eastAsia="ru-RU"/>
        </w:rPr>
        <w:t xml:space="preserve">Working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VirtuallyInternational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 management English.</w:t>
      </w:r>
      <w:proofErr w:type="gramEnd"/>
      <w:r>
        <w:rPr>
          <w:rFonts w:ascii="Cambria" w:eastAsia="Times New Roman" w:hAnsi="Cambria" w:cs="Times New Roman"/>
          <w:lang w:val="en-US" w:eastAsia="ru-RU"/>
        </w:rPr>
        <w:t xml:space="preserve"> / Jackie Black. - Delta Publishing, 2020. </w:t>
      </w:r>
      <w:proofErr w:type="gramStart"/>
      <w:r>
        <w:rPr>
          <w:rFonts w:ascii="Cambria" w:eastAsia="Times New Roman" w:hAnsi="Cambria" w:cs="Times New Roman"/>
          <w:lang w:val="en-US" w:eastAsia="ru-RU"/>
        </w:rPr>
        <w:t>– 119p.</w:t>
      </w:r>
      <w:proofErr w:type="gramEnd"/>
    </w:p>
    <w:p w:rsidR="00A020D5" w:rsidRDefault="00A020D5" w:rsidP="00A020D5">
      <w:pPr>
        <w:pStyle w:val="a4"/>
        <w:spacing w:after="0" w:line="204" w:lineRule="auto"/>
        <w:ind w:left="0"/>
        <w:jc w:val="both"/>
        <w:rPr>
          <w:rFonts w:ascii="Cambria" w:eastAsia="Times New Roman" w:hAnsi="Cambria" w:cs="Times New Roman"/>
          <w:color w:val="000000"/>
          <w:shd w:val="clear" w:color="auto" w:fill="F7F7F7"/>
          <w:lang w:eastAsia="ru-RU"/>
        </w:rPr>
      </w:pPr>
      <w:r>
        <w:rPr>
          <w:rFonts w:ascii="Cambria" w:eastAsia="Times New Roman" w:hAnsi="Cambria" w:cs="Times New Roman"/>
          <w:lang w:val="en-US" w:eastAsia="ru-RU"/>
        </w:rPr>
        <w:t xml:space="preserve">11. </w:t>
      </w:r>
      <w:proofErr w:type="spellStart"/>
      <w:r>
        <w:rPr>
          <w:rFonts w:ascii="Cambria" w:eastAsia="Times New Roman" w:hAnsi="Cambria" w:cs="Times New Roman"/>
          <w:lang w:eastAsia="ru-RU"/>
        </w:rPr>
        <w:t>Diana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Hopkins</w:t>
      </w:r>
      <w:proofErr w:type="spellEnd"/>
      <w:r>
        <w:rPr>
          <w:rFonts w:ascii="Cambria" w:eastAsia="Times New Roman" w:hAnsi="Cambria" w:cs="Times New Roman"/>
          <w:lang w:val="en-US" w:eastAsia="ru-RU"/>
        </w:rPr>
        <w:t>,</w:t>
      </w:r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Pauline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Cullen</w:t>
      </w:r>
      <w:proofErr w:type="spellEnd"/>
      <w:r>
        <w:rPr>
          <w:rFonts w:ascii="Cambria" w:eastAsia="Times New Roman" w:hAnsi="Cambria" w:cs="Times New Roman"/>
          <w:lang w:val="en-US" w:eastAsia="ru-RU"/>
        </w:rPr>
        <w:t>.</w:t>
      </w:r>
      <w:r>
        <w:rPr>
          <w:rFonts w:ascii="Cambria" w:eastAsia="Times New Roman" w:hAnsi="Cambria" w:cs="Times New Roman"/>
          <w:lang w:eastAsia="ru-RU"/>
        </w:rPr>
        <w:t xml:space="preserve"> IELTS </w:t>
      </w:r>
      <w:proofErr w:type="spellStart"/>
      <w:r>
        <w:rPr>
          <w:rFonts w:ascii="Cambria" w:eastAsia="Times New Roman" w:hAnsi="Cambria" w:cs="Times New Roman"/>
          <w:lang w:eastAsia="ru-RU"/>
        </w:rPr>
        <w:t>Grammar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for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Bands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6.5 </w:t>
      </w:r>
      <w:proofErr w:type="spellStart"/>
      <w:r>
        <w:rPr>
          <w:rFonts w:ascii="Cambria" w:eastAsia="Times New Roman" w:hAnsi="Cambria" w:cs="Times New Roman"/>
          <w:lang w:eastAsia="ru-RU"/>
        </w:rPr>
        <w:t>and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above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. </w:t>
      </w:r>
      <w:proofErr w:type="gramStart"/>
      <w:r>
        <w:rPr>
          <w:rFonts w:ascii="Cambria" w:eastAsia="Times New Roman" w:hAnsi="Cambria" w:cs="Times New Roman"/>
          <w:lang w:val="en-US" w:eastAsia="ru-RU"/>
        </w:rPr>
        <w:t>Cambridge University Press, 2021.</w:t>
      </w:r>
      <w:proofErr w:type="gramEnd"/>
      <w:r>
        <w:rPr>
          <w:rFonts w:ascii="Cambria" w:eastAsia="Times New Roman" w:hAnsi="Cambria" w:cs="Times New Roman"/>
          <w:lang w:val="en-US" w:eastAsia="ru-RU"/>
        </w:rPr>
        <w:t xml:space="preserve"> </w:t>
      </w:r>
      <w:proofErr w:type="gramStart"/>
      <w:r>
        <w:rPr>
          <w:rFonts w:ascii="Cambria" w:eastAsia="Times New Roman" w:hAnsi="Cambria" w:cs="Times New Roman"/>
          <w:lang w:val="en-US" w:eastAsia="ru-RU"/>
        </w:rPr>
        <w:t>– 268p.</w:t>
      </w:r>
      <w:proofErr w:type="gramEnd"/>
    </w:p>
    <w:p w:rsidR="00A020D5" w:rsidRDefault="00A020D5" w:rsidP="00A020D5">
      <w:pPr>
        <w:pStyle w:val="a4"/>
        <w:spacing w:after="0" w:line="204" w:lineRule="auto"/>
        <w:ind w:left="0"/>
        <w:jc w:val="both"/>
        <w:rPr>
          <w:rFonts w:ascii="Cambria" w:eastAsia="Times New Roman" w:hAnsi="Cambria" w:cs="Times New Roman"/>
          <w:color w:val="000000"/>
          <w:shd w:val="clear" w:color="auto" w:fill="F7F7F7"/>
          <w:lang w:eastAsia="ru-RU"/>
        </w:rPr>
      </w:pPr>
      <w:r>
        <w:rPr>
          <w:rFonts w:ascii="Cambria" w:eastAsia="Times New Roman" w:hAnsi="Cambria" w:cs="Times New Roman"/>
          <w:lang w:val="en-US" w:eastAsia="ru-RU"/>
        </w:rPr>
        <w:t xml:space="preserve">12. </w:t>
      </w:r>
      <w:proofErr w:type="spellStart"/>
      <w:r>
        <w:rPr>
          <w:rFonts w:ascii="Cambria" w:eastAsia="Times New Roman" w:hAnsi="Cambria" w:cs="Times New Roman"/>
          <w:lang w:eastAsia="ru-RU"/>
        </w:rPr>
        <w:t>Jane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Bottomley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. </w:t>
      </w:r>
      <w:proofErr w:type="spellStart"/>
      <w:r>
        <w:rPr>
          <w:rFonts w:ascii="Cambria" w:eastAsia="Times New Roman" w:hAnsi="Cambria" w:cs="Times New Roman"/>
          <w:lang w:eastAsia="ru-RU"/>
        </w:rPr>
        <w:t>Academic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Writing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for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International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Students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of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Science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, 2nd </w:t>
      </w:r>
      <w:proofErr w:type="spellStart"/>
      <w:r>
        <w:rPr>
          <w:rFonts w:ascii="Cambria" w:eastAsia="Times New Roman" w:hAnsi="Cambria" w:cs="Times New Roman"/>
          <w:lang w:eastAsia="ru-RU"/>
        </w:rPr>
        <w:t>edition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 /</w:t>
      </w:r>
      <w:proofErr w:type="spellStart"/>
      <w:r>
        <w:rPr>
          <w:rFonts w:ascii="Cambria" w:eastAsia="Times New Roman" w:hAnsi="Cambria" w:cs="Times New Roman"/>
          <w:lang w:eastAsia="ru-RU"/>
        </w:rPr>
        <w:t>Jane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Bottomley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: </w:t>
      </w:r>
      <w:proofErr w:type="spellStart"/>
      <w:r>
        <w:rPr>
          <w:rFonts w:ascii="Cambria" w:eastAsia="Times New Roman" w:hAnsi="Cambria" w:cs="Times New Roman"/>
          <w:lang w:eastAsia="ru-RU"/>
        </w:rPr>
        <w:t>Routledge</w:t>
      </w:r>
      <w:proofErr w:type="spellEnd"/>
      <w:r>
        <w:rPr>
          <w:rFonts w:ascii="Cambria" w:eastAsia="Times New Roman" w:hAnsi="Cambria" w:cs="Times New Roman"/>
          <w:lang w:eastAsia="ru-RU"/>
        </w:rPr>
        <w:t>, 2021 – 220p.</w:t>
      </w:r>
    </w:p>
    <w:p w:rsidR="00A020D5" w:rsidRDefault="00A020D5" w:rsidP="00A020D5">
      <w:pPr>
        <w:pStyle w:val="a4"/>
        <w:spacing w:after="0" w:line="204" w:lineRule="auto"/>
        <w:ind w:left="0"/>
        <w:jc w:val="both"/>
        <w:rPr>
          <w:rFonts w:ascii="Cambria" w:eastAsia="Times New Roman" w:hAnsi="Cambria" w:cs="Times New Roman"/>
          <w:color w:val="000000"/>
          <w:shd w:val="clear" w:color="auto" w:fill="F7F7F7"/>
          <w:lang w:val="en-US" w:eastAsia="ru-RU"/>
        </w:rPr>
      </w:pPr>
      <w:r>
        <w:rPr>
          <w:rFonts w:ascii="Cambria" w:hAnsi="Cambria" w:cs="Times New Roman"/>
          <w:lang w:val="en-US"/>
        </w:rPr>
        <w:t>13. Brown R. IELTS</w:t>
      </w:r>
      <w:r>
        <w:rPr>
          <w:rFonts w:ascii="Cambria" w:eastAsia="Times New Roman" w:hAnsi="Cambria" w:cs="Times New Roman"/>
          <w:color w:val="000000"/>
          <w:shd w:val="clear" w:color="auto" w:fill="F7F7F7"/>
          <w:lang w:val="en-US" w:eastAsia="ru-RU"/>
        </w:rPr>
        <w:t xml:space="preserve"> </w:t>
      </w:r>
      <w:r>
        <w:rPr>
          <w:rFonts w:ascii="Cambria" w:hAnsi="Cambria" w:cs="Times New Roman"/>
          <w:lang w:val="en-US"/>
        </w:rPr>
        <w:t xml:space="preserve">Advantage. </w:t>
      </w:r>
      <w:proofErr w:type="gramStart"/>
      <w:r>
        <w:rPr>
          <w:rFonts w:ascii="Cambria" w:hAnsi="Cambria" w:cs="Times New Roman"/>
          <w:lang w:val="en-US"/>
        </w:rPr>
        <w:t>Writing skills / R. Brown, L. Richards.</w:t>
      </w:r>
      <w:proofErr w:type="gramEnd"/>
      <w:r>
        <w:rPr>
          <w:rFonts w:ascii="Cambria" w:hAnsi="Cambria" w:cs="Times New Roman"/>
          <w:lang w:val="en-US"/>
        </w:rPr>
        <w:t xml:space="preserve"> – Cambridge: Cambridge University Press, 2015. – 129 p.</w:t>
      </w:r>
    </w:p>
    <w:p w:rsidR="00A020D5" w:rsidRDefault="00A020D5" w:rsidP="00A020D5">
      <w:pPr>
        <w:pStyle w:val="a4"/>
        <w:spacing w:after="0" w:line="204" w:lineRule="auto"/>
        <w:ind w:left="0"/>
        <w:jc w:val="both"/>
        <w:rPr>
          <w:rFonts w:ascii="Cambria" w:eastAsia="Times New Roman" w:hAnsi="Cambria" w:cs="Times New Roman"/>
          <w:color w:val="000000"/>
          <w:shd w:val="clear" w:color="auto" w:fill="F7F7F7"/>
          <w:lang w:val="en-US" w:eastAsia="ru-RU"/>
        </w:rPr>
      </w:pPr>
      <w:proofErr w:type="gramStart"/>
      <w:r>
        <w:rPr>
          <w:rFonts w:ascii="Cambria" w:hAnsi="Cambria" w:cs="Times New Roman"/>
          <w:lang w:val="en-US"/>
        </w:rPr>
        <w:t xml:space="preserve">14. Terry M. Focus on academic skills for IELTS / </w:t>
      </w:r>
      <w:proofErr w:type="spellStart"/>
      <w:r>
        <w:rPr>
          <w:rFonts w:ascii="Cambria" w:hAnsi="Cambria" w:cs="Times New Roman"/>
          <w:lang w:val="en-US"/>
        </w:rPr>
        <w:t>M.Terry</w:t>
      </w:r>
      <w:proofErr w:type="spellEnd"/>
      <w:r>
        <w:rPr>
          <w:rFonts w:ascii="Cambria" w:hAnsi="Cambria" w:cs="Times New Roman"/>
          <w:lang w:val="en-US"/>
        </w:rPr>
        <w:t>, J. Wilson.</w:t>
      </w:r>
      <w:proofErr w:type="gramEnd"/>
      <w:r>
        <w:rPr>
          <w:rFonts w:ascii="Cambria" w:hAnsi="Cambria" w:cs="Times New Roman"/>
          <w:lang w:val="en-US"/>
        </w:rPr>
        <w:t xml:space="preserve"> – London: Pearson Longman. 2017. – 91 p.</w:t>
      </w:r>
    </w:p>
    <w:p w:rsidR="00A020D5" w:rsidRDefault="00A020D5" w:rsidP="00A020D5">
      <w:pPr>
        <w:pStyle w:val="a4"/>
        <w:spacing w:after="0" w:line="204" w:lineRule="auto"/>
        <w:ind w:left="0"/>
        <w:jc w:val="both"/>
        <w:rPr>
          <w:rFonts w:ascii="Cambria" w:eastAsia="Times New Roman" w:hAnsi="Cambria" w:cs="Times New Roman"/>
          <w:color w:val="000000"/>
          <w:shd w:val="clear" w:color="auto" w:fill="F7F7F7"/>
          <w:lang w:eastAsia="ru-RU"/>
        </w:rPr>
      </w:pPr>
      <w:r>
        <w:rPr>
          <w:rFonts w:ascii="Cambria" w:hAnsi="Cambria" w:cs="Times New Roman"/>
          <w:lang w:val="en-US"/>
        </w:rPr>
        <w:t>15. Gear J. Cambridge Preparation for the TOEFL Test / J. Gear, R. Gear. – Cambridge: Cambridge University Press, 2017. – 120 p.</w:t>
      </w:r>
    </w:p>
    <w:p w:rsidR="00A020D5" w:rsidRDefault="00A020D5" w:rsidP="00A020D5">
      <w:pPr>
        <w:shd w:val="clear" w:color="auto" w:fill="FFFFFF"/>
        <w:jc w:val="both"/>
        <w:rPr>
          <w:color w:val="A0001B"/>
          <w:lang w:val="en-US"/>
        </w:rPr>
      </w:pPr>
    </w:p>
    <w:p w:rsidR="00A020D5" w:rsidRDefault="00A020D5" w:rsidP="00A020D5">
      <w:pPr>
        <w:shd w:val="clear" w:color="auto" w:fill="FFFFFF"/>
        <w:jc w:val="both"/>
        <w:rPr>
          <w:color w:val="A0001B"/>
        </w:rPr>
      </w:pPr>
      <w:r>
        <w:rPr>
          <w:color w:val="A0001B"/>
        </w:rPr>
        <w:t>Німецька мова</w:t>
      </w:r>
    </w:p>
    <w:p w:rsidR="00A020D5" w:rsidRDefault="00A020D5" w:rsidP="00A020D5">
      <w:pPr>
        <w:pStyle w:val="a4"/>
        <w:spacing w:after="0" w:line="204" w:lineRule="auto"/>
        <w:ind w:left="0"/>
        <w:rPr>
          <w:rFonts w:ascii="Cambria" w:eastAsia="Times New Roman" w:hAnsi="Cambria" w:cs="Times New Roman"/>
          <w:lang w:eastAsia="ru-RU"/>
        </w:rPr>
      </w:pPr>
      <w:r>
        <w:rPr>
          <w:rFonts w:ascii="Cambria" w:eastAsia="Times New Roman" w:hAnsi="Cambria" w:cs="Times New Roman"/>
          <w:lang w:eastAsia="ru-RU"/>
        </w:rPr>
        <w:t xml:space="preserve">1. </w:t>
      </w:r>
      <w:proofErr w:type="spellStart"/>
      <w:r>
        <w:rPr>
          <w:rFonts w:ascii="Cambria" w:eastAsia="Times New Roman" w:hAnsi="Cambria" w:cs="Times New Roman"/>
          <w:lang w:eastAsia="ru-RU"/>
        </w:rPr>
        <w:t>Treffpunkt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internationall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A1, A2, B1 . </w:t>
      </w:r>
      <w:proofErr w:type="spellStart"/>
      <w:r>
        <w:rPr>
          <w:rFonts w:ascii="Cambria" w:eastAsia="Times New Roman" w:hAnsi="Cambria" w:cs="Times New Roman"/>
          <w:lang w:eastAsia="ru-RU"/>
        </w:rPr>
        <w:t>Herzberger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Julia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, </w:t>
      </w:r>
      <w:proofErr w:type="spellStart"/>
      <w:r>
        <w:rPr>
          <w:rFonts w:ascii="Cambria" w:eastAsia="Times New Roman" w:hAnsi="Cambria" w:cs="Times New Roman"/>
          <w:lang w:eastAsia="ru-RU"/>
        </w:rPr>
        <w:t>Friederile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Jin.- </w:t>
      </w:r>
      <w:proofErr w:type="spellStart"/>
      <w:r>
        <w:rPr>
          <w:rFonts w:ascii="Cambria" w:eastAsia="Times New Roman" w:hAnsi="Cambria" w:cs="Times New Roman"/>
          <w:lang w:eastAsia="ru-RU"/>
        </w:rPr>
        <w:t>Corlelsen</w:t>
      </w:r>
      <w:proofErr w:type="spellEnd"/>
      <w:r>
        <w:rPr>
          <w:rFonts w:ascii="Cambria" w:eastAsia="Times New Roman" w:hAnsi="Cambria" w:cs="Times New Roman"/>
          <w:lang w:eastAsia="ru-RU"/>
        </w:rPr>
        <w:t>, 2021</w:t>
      </w:r>
    </w:p>
    <w:p w:rsidR="00A020D5" w:rsidRDefault="00A020D5" w:rsidP="00A020D5">
      <w:pPr>
        <w:pStyle w:val="a4"/>
        <w:spacing w:after="0" w:line="204" w:lineRule="auto"/>
        <w:ind w:left="0"/>
        <w:rPr>
          <w:rFonts w:ascii="Cambria" w:eastAsia="Times New Roman" w:hAnsi="Cambria" w:cs="Times New Roman"/>
          <w:lang w:eastAsia="ru-RU"/>
        </w:rPr>
      </w:pPr>
      <w:r>
        <w:rPr>
          <w:rFonts w:ascii="Cambria" w:eastAsia="Times New Roman" w:hAnsi="Cambria" w:cs="Times New Roman"/>
          <w:lang w:eastAsia="ru-RU"/>
        </w:rPr>
        <w:t xml:space="preserve">2. </w:t>
      </w:r>
      <w:proofErr w:type="spellStart"/>
      <w:r>
        <w:rPr>
          <w:rFonts w:ascii="Cambria" w:eastAsia="Times New Roman" w:hAnsi="Cambria" w:cs="Times New Roman"/>
          <w:lang w:eastAsia="ru-RU"/>
        </w:rPr>
        <w:t>Basisgrammatik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DaF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A1-B1. </w:t>
      </w:r>
      <w:proofErr w:type="spellStart"/>
      <w:r>
        <w:rPr>
          <w:rFonts w:ascii="Cambria" w:eastAsia="Times New Roman" w:hAnsi="Cambria" w:cs="Times New Roman"/>
          <w:lang w:eastAsia="ru-RU"/>
        </w:rPr>
        <w:t>Castell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Andreu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, </w:t>
      </w:r>
      <w:proofErr w:type="spellStart"/>
      <w:r>
        <w:rPr>
          <w:rFonts w:ascii="Cambria" w:eastAsia="Times New Roman" w:hAnsi="Cambria" w:cs="Times New Roman"/>
          <w:lang w:eastAsia="ru-RU"/>
        </w:rPr>
        <w:t>Braucek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eastAsia="ru-RU"/>
        </w:rPr>
        <w:t>Brigitte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– </w:t>
      </w:r>
      <w:proofErr w:type="spellStart"/>
      <w:r>
        <w:rPr>
          <w:rFonts w:ascii="Cambria" w:eastAsia="Times New Roman" w:hAnsi="Cambria" w:cs="Times New Roman"/>
          <w:lang w:eastAsia="ru-RU"/>
        </w:rPr>
        <w:t>Hueber</w:t>
      </w:r>
      <w:proofErr w:type="spellEnd"/>
      <w:r>
        <w:rPr>
          <w:rFonts w:ascii="Cambria" w:eastAsia="Times New Roman" w:hAnsi="Cambria" w:cs="Times New Roman"/>
          <w:lang w:eastAsia="ru-RU"/>
        </w:rPr>
        <w:t>, 2018</w:t>
      </w:r>
    </w:p>
    <w:p w:rsidR="00A020D5" w:rsidRDefault="00A020D5" w:rsidP="00A020D5">
      <w:pPr>
        <w:pStyle w:val="a4"/>
        <w:spacing w:after="0" w:line="204" w:lineRule="auto"/>
        <w:ind w:left="0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Cambria" w:eastAsia="Times New Roman" w:hAnsi="Cambria" w:cs="Times New Roman"/>
          <w:lang w:eastAsia="ru-RU"/>
        </w:rPr>
        <w:t>3. Німецька мова для фахівців з комп’ютерних технологій та машинобудування. Навчально-методичний посібник. Харків, НТУ «ХПІ», 2017. – 116с.</w:t>
      </w:r>
    </w:p>
    <w:p w:rsidR="00A020D5" w:rsidRDefault="002A0DF0" w:rsidP="00A020D5">
      <w:pPr>
        <w:pStyle w:val="a4"/>
        <w:spacing w:after="0" w:line="204" w:lineRule="auto"/>
        <w:ind w:left="0"/>
        <w:rPr>
          <w:rFonts w:ascii="Cambria" w:eastAsia="Times New Roman" w:hAnsi="Cambria" w:cs="Times New Roman"/>
          <w:lang w:eastAsia="ru-RU"/>
        </w:rPr>
      </w:pPr>
      <w:hyperlink r:id="rId9" w:history="1">
        <w:r w:rsidR="00A020D5">
          <w:rPr>
            <w:rStyle w:val="a3"/>
          </w:rPr>
          <w:t>http://repository.kpi.kharkov.ua/handle/KhPI-Press/47751</w:t>
        </w:r>
      </w:hyperlink>
    </w:p>
    <w:p w:rsidR="00A020D5" w:rsidRDefault="00A020D5" w:rsidP="00A020D5">
      <w:pPr>
        <w:pStyle w:val="a4"/>
        <w:spacing w:after="0" w:line="204" w:lineRule="auto"/>
        <w:ind w:left="0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Cambria" w:eastAsia="Times New Roman" w:hAnsi="Cambria" w:cs="Times New Roman"/>
          <w:lang w:eastAsia="ru-RU"/>
        </w:rPr>
        <w:t xml:space="preserve">4. Навички </w:t>
      </w:r>
      <w:proofErr w:type="spellStart"/>
      <w:r>
        <w:rPr>
          <w:rFonts w:ascii="Cambria" w:eastAsia="Times New Roman" w:hAnsi="Cambria" w:cs="Times New Roman"/>
          <w:lang w:eastAsia="ru-RU"/>
        </w:rPr>
        <w:t>аудіювання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з німецької мови від А до С. </w:t>
      </w:r>
      <w:proofErr w:type="spellStart"/>
      <w:r>
        <w:rPr>
          <w:rFonts w:ascii="Cambria" w:eastAsia="Times New Roman" w:hAnsi="Cambria" w:cs="Times New Roman"/>
          <w:lang w:eastAsia="ru-RU"/>
        </w:rPr>
        <w:t>Мішеніна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Н.І. Яценко Н.В. – Навчальний посібник з німецької мови. – Стильна типографія. 2020. – 120с.</w:t>
      </w:r>
    </w:p>
    <w:p w:rsidR="00A020D5" w:rsidRDefault="002A0DF0" w:rsidP="00A020D5">
      <w:pPr>
        <w:pStyle w:val="a4"/>
        <w:spacing w:after="0" w:line="204" w:lineRule="auto"/>
        <w:ind w:left="0"/>
        <w:rPr>
          <w:rFonts w:ascii="Cambria" w:hAnsi="Cambria"/>
        </w:rPr>
      </w:pPr>
      <w:hyperlink r:id="rId10" w:history="1">
        <w:r w:rsidR="00A020D5">
          <w:rPr>
            <w:rStyle w:val="a3"/>
          </w:rPr>
          <w:t>http://repository.kpi.kharkov.ua/handle/KhPI-Press/47768</w:t>
        </w:r>
      </w:hyperlink>
    </w:p>
    <w:p w:rsidR="00A020D5" w:rsidRDefault="00A020D5" w:rsidP="00A020D5">
      <w:pPr>
        <w:pStyle w:val="a4"/>
        <w:spacing w:after="0" w:line="240" w:lineRule="auto"/>
        <w:ind w:left="0"/>
        <w:rPr>
          <w:rFonts w:ascii="Cambria" w:eastAsia="Times New Roman" w:hAnsi="Cambria" w:cs="Times New Roman"/>
          <w:lang w:eastAsia="ru-RU"/>
        </w:rPr>
      </w:pPr>
    </w:p>
    <w:p w:rsidR="00A020D5" w:rsidRDefault="00A020D5" w:rsidP="00A020D5">
      <w:pPr>
        <w:shd w:val="clear" w:color="auto" w:fill="FFFFFF"/>
        <w:jc w:val="both"/>
        <w:rPr>
          <w:color w:val="A0001B"/>
        </w:rPr>
      </w:pPr>
      <w:r>
        <w:rPr>
          <w:color w:val="A0001B"/>
        </w:rPr>
        <w:t>Французька мова</w:t>
      </w:r>
    </w:p>
    <w:p w:rsidR="00A020D5" w:rsidRDefault="00A020D5" w:rsidP="00A020D5">
      <w:pPr>
        <w:pStyle w:val="a4"/>
        <w:spacing w:after="0" w:line="204" w:lineRule="auto"/>
        <w:ind w:left="0"/>
        <w:jc w:val="both"/>
        <w:rPr>
          <w:rFonts w:ascii="Cambria" w:eastAsia="Times New Roman" w:hAnsi="Cambria" w:cs="Times New Roman"/>
          <w:lang w:val="en-US" w:eastAsia="ru-RU"/>
        </w:rPr>
      </w:pPr>
      <w:bookmarkStart w:id="1" w:name="_Hlk119101241"/>
      <w:r>
        <w:rPr>
          <w:rFonts w:ascii="Cambria" w:eastAsia="Times New Roman" w:hAnsi="Cambria" w:cs="Times New Roman"/>
          <w:lang w:eastAsia="ru-RU"/>
        </w:rPr>
        <w:t xml:space="preserve">1. </w:t>
      </w:r>
      <w:r>
        <w:rPr>
          <w:rFonts w:ascii="Cambria" w:eastAsia="Times New Roman" w:hAnsi="Cambria" w:cs="Times New Roman"/>
          <w:lang w:val="en-US" w:eastAsia="ru-RU"/>
        </w:rPr>
        <w:t>Jean</w:t>
      </w:r>
      <w:r>
        <w:rPr>
          <w:rFonts w:ascii="Cambria" w:eastAsia="Times New Roman" w:hAnsi="Cambria" w:cs="Times New Roman"/>
          <w:lang w:eastAsia="ru-RU"/>
        </w:rPr>
        <w:t>-</w:t>
      </w:r>
      <w:r>
        <w:rPr>
          <w:rFonts w:ascii="Cambria" w:eastAsia="Times New Roman" w:hAnsi="Cambria" w:cs="Times New Roman"/>
          <w:lang w:val="en-US" w:eastAsia="ru-RU"/>
        </w:rPr>
        <w:t xml:space="preserve">Luc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Penfornis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. </w:t>
      </w:r>
      <w:proofErr w:type="gramStart"/>
      <w:r>
        <w:rPr>
          <w:rFonts w:ascii="Cambria" w:eastAsia="Times New Roman" w:hAnsi="Cambria" w:cs="Times New Roman"/>
          <w:lang w:val="en-US" w:eastAsia="ru-RU"/>
        </w:rPr>
        <w:t>Français</w:t>
      </w:r>
      <w:bookmarkEnd w:id="1"/>
      <w:r>
        <w:rPr>
          <w:rFonts w:ascii="Cambria" w:eastAsia="Times New Roman" w:hAnsi="Cambria" w:cs="Times New Roman"/>
          <w:lang w:val="en-US" w:eastAsia="ru-RU"/>
        </w:rPr>
        <w:t>.com</w:t>
      </w:r>
      <w:r>
        <w:rPr>
          <w:rFonts w:ascii="Cambria" w:eastAsia="Times New Roman" w:hAnsi="Cambria" w:cs="Times New Roman"/>
          <w:lang w:eastAsia="ru-RU"/>
        </w:rPr>
        <w:t>.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Français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professinnel</w:t>
      </w:r>
      <w:proofErr w:type="spellEnd"/>
      <w:r>
        <w:rPr>
          <w:rFonts w:ascii="Cambria" w:eastAsia="Times New Roman" w:hAnsi="Cambria" w:cs="Times New Roman"/>
          <w:lang w:val="en-US" w:eastAsia="ru-RU"/>
        </w:rPr>
        <w:t>.</w:t>
      </w:r>
      <w:proofErr w:type="gramEnd"/>
      <w:r>
        <w:rPr>
          <w:rFonts w:ascii="Cambria" w:eastAsia="Times New Roman" w:hAnsi="Cambria" w:cs="Times New Roman"/>
          <w:lang w:val="en-US" w:eastAsia="ru-RU"/>
        </w:rPr>
        <w:t xml:space="preserve"> </w:t>
      </w:r>
      <w:proofErr w:type="spellStart"/>
      <w:proofErr w:type="gramStart"/>
      <w:r>
        <w:rPr>
          <w:rFonts w:ascii="Cambria" w:eastAsia="Times New Roman" w:hAnsi="Cambria" w:cs="Times New Roman"/>
          <w:lang w:val="en-US" w:eastAsia="ru-RU"/>
        </w:rPr>
        <w:t>Niveau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intermédiaire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 (B1).</w:t>
      </w:r>
      <w:proofErr w:type="gramEnd"/>
      <w:r>
        <w:rPr>
          <w:rFonts w:ascii="Cambria" w:eastAsia="Times New Roman" w:hAnsi="Cambria" w:cs="Times New Roman"/>
          <w:lang w:val="en-US" w:eastAsia="ru-RU"/>
        </w:rPr>
        <w:t xml:space="preserve">  </w:t>
      </w:r>
      <w:proofErr w:type="spellStart"/>
      <w:proofErr w:type="gramStart"/>
      <w:r>
        <w:rPr>
          <w:rFonts w:ascii="Cambria" w:eastAsia="Times New Roman" w:hAnsi="Cambria" w:cs="Times New Roman"/>
          <w:lang w:val="en-US" w:eastAsia="ru-RU"/>
        </w:rPr>
        <w:t>Livre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 de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l'élève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 + DVD - 3ème edition.</w:t>
      </w:r>
      <w:proofErr w:type="gramEnd"/>
      <w:r>
        <w:rPr>
          <w:rFonts w:ascii="Cambria" w:eastAsia="Times New Roman" w:hAnsi="Cambria" w:cs="Times New Roman"/>
          <w:lang w:val="en-US" w:eastAsia="ru-RU"/>
        </w:rPr>
        <w:t xml:space="preserve"> </w:t>
      </w:r>
      <w:bookmarkStart w:id="2" w:name="_Hlk119101538"/>
      <w:r>
        <w:rPr>
          <w:rFonts w:ascii="Cambria" w:eastAsia="Times New Roman" w:hAnsi="Cambria" w:cs="Times New Roman"/>
          <w:lang w:val="en-US" w:eastAsia="ru-RU"/>
        </w:rPr>
        <w:t xml:space="preserve">Jean-Luc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Penfornis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. </w:t>
      </w:r>
      <w:bookmarkEnd w:id="2"/>
      <w:proofErr w:type="gramStart"/>
      <w:r>
        <w:rPr>
          <w:rFonts w:ascii="Cambria" w:eastAsia="Times New Roman" w:hAnsi="Cambria" w:cs="Times New Roman"/>
          <w:lang w:val="en-US" w:eastAsia="ru-RU"/>
        </w:rPr>
        <w:t>–  CLE</w:t>
      </w:r>
      <w:proofErr w:type="gramEnd"/>
      <w:r>
        <w:rPr>
          <w:rFonts w:ascii="Cambria" w:eastAsia="Times New Roman" w:hAnsi="Cambria" w:cs="Times New Roman"/>
          <w:lang w:val="en-US" w:eastAsia="ru-RU"/>
        </w:rPr>
        <w:t xml:space="preserve"> International, 2019. -223</w:t>
      </w:r>
    </w:p>
    <w:p w:rsidR="00A020D5" w:rsidRDefault="00A020D5" w:rsidP="00A020D5">
      <w:pPr>
        <w:pStyle w:val="a4"/>
        <w:spacing w:after="0" w:line="204" w:lineRule="auto"/>
        <w:ind w:left="0"/>
        <w:jc w:val="both"/>
        <w:rPr>
          <w:rFonts w:ascii="Cambria" w:eastAsia="Times New Roman" w:hAnsi="Cambria" w:cs="Times New Roman"/>
          <w:lang w:val="en-US" w:eastAsia="ru-RU"/>
        </w:rPr>
      </w:pPr>
      <w:r>
        <w:rPr>
          <w:rFonts w:ascii="Cambria" w:eastAsia="Times New Roman" w:hAnsi="Cambria" w:cs="Times New Roman"/>
          <w:lang w:eastAsia="ru-RU"/>
        </w:rPr>
        <w:t xml:space="preserve">2. </w:t>
      </w:r>
      <w:proofErr w:type="gramStart"/>
      <w:r>
        <w:rPr>
          <w:rFonts w:ascii="Cambria" w:eastAsia="Times New Roman" w:hAnsi="Cambria" w:cs="Times New Roman"/>
          <w:lang w:val="en-US" w:eastAsia="ru-RU"/>
        </w:rPr>
        <w:t xml:space="preserve">Francais.com 3e Edition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Intermediaire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 Cahier d'activités.Francais.com- 3ème edition.</w:t>
      </w:r>
      <w:proofErr w:type="gramEnd"/>
      <w:r>
        <w:rPr>
          <w:rFonts w:ascii="Cambria" w:eastAsia="Times New Roman" w:hAnsi="Cambria" w:cs="Times New Roman"/>
          <w:lang w:val="en-US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Intermediaire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 Cahier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d'activites</w:t>
      </w:r>
      <w:proofErr w:type="spellEnd"/>
      <w:proofErr w:type="gramStart"/>
      <w:r>
        <w:rPr>
          <w:rFonts w:ascii="Cambria" w:eastAsia="Times New Roman" w:hAnsi="Cambria" w:cs="Times New Roman"/>
          <w:lang w:val="en-US" w:eastAsia="ru-RU"/>
        </w:rPr>
        <w:t>.–</w:t>
      </w:r>
      <w:proofErr w:type="gramEnd"/>
      <w:r>
        <w:rPr>
          <w:rFonts w:ascii="Cambria" w:eastAsia="Times New Roman" w:hAnsi="Cambria" w:cs="Times New Roman"/>
          <w:lang w:val="en-US" w:eastAsia="ru-RU"/>
        </w:rPr>
        <w:t xml:space="preserve">  CLE International, 2019, 112c.</w:t>
      </w:r>
    </w:p>
    <w:p w:rsidR="00A020D5" w:rsidRDefault="00A020D5" w:rsidP="00A020D5">
      <w:pPr>
        <w:pStyle w:val="a4"/>
        <w:spacing w:after="0" w:line="204" w:lineRule="auto"/>
        <w:ind w:left="0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Cambria" w:eastAsia="Times New Roman" w:hAnsi="Cambria" w:cs="Times New Roman"/>
          <w:lang w:eastAsia="ru-RU"/>
        </w:rPr>
        <w:t xml:space="preserve">3. </w:t>
      </w:r>
      <w:r>
        <w:rPr>
          <w:rFonts w:ascii="Cambria" w:eastAsia="Times New Roman" w:hAnsi="Cambria" w:cs="Times New Roman"/>
          <w:lang w:val="en-US" w:eastAsia="ru-RU"/>
        </w:rPr>
        <w:t xml:space="preserve">Jean-Luc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Penfornis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. </w:t>
      </w:r>
      <w:proofErr w:type="gramStart"/>
      <w:r>
        <w:rPr>
          <w:rFonts w:ascii="Cambria" w:eastAsia="Times New Roman" w:hAnsi="Cambria" w:cs="Times New Roman"/>
          <w:lang w:val="en-US" w:eastAsia="ru-RU"/>
        </w:rPr>
        <w:t xml:space="preserve">Communication Progressive du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Francais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 Des Affaires.</w:t>
      </w:r>
      <w:proofErr w:type="gramEnd"/>
      <w:r>
        <w:rPr>
          <w:rFonts w:ascii="Cambria" w:eastAsia="Times New Roman" w:hAnsi="Cambria" w:cs="Times New Roman"/>
          <w:lang w:val="en-US" w:eastAsia="ru-RU"/>
        </w:rPr>
        <w:t xml:space="preserve"> (</w:t>
      </w:r>
      <w:proofErr w:type="spellStart"/>
      <w:proofErr w:type="gramStart"/>
      <w:r>
        <w:rPr>
          <w:rFonts w:ascii="Cambria" w:eastAsia="Times New Roman" w:hAnsi="Cambria" w:cs="Times New Roman"/>
          <w:lang w:val="en-US" w:eastAsia="ru-RU"/>
        </w:rPr>
        <w:t>niveau</w:t>
      </w:r>
      <w:proofErr w:type="spellEnd"/>
      <w:proofErr w:type="gramEnd"/>
      <w:r>
        <w:rPr>
          <w:rFonts w:ascii="Cambria" w:eastAsia="Times New Roman" w:hAnsi="Cambria" w:cs="Times New Roman"/>
          <w:lang w:val="en-US" w:eastAsia="ru-RU"/>
        </w:rPr>
        <w:t xml:space="preserve"> B1) </w:t>
      </w:r>
      <w:r>
        <w:rPr>
          <w:rFonts w:ascii="Cambria" w:eastAsia="Times New Roman" w:hAnsi="Cambria" w:cs="Times New Roman"/>
          <w:lang w:eastAsia="ru-RU"/>
        </w:rPr>
        <w:t xml:space="preserve"> - CLE </w:t>
      </w:r>
      <w:proofErr w:type="spellStart"/>
      <w:r>
        <w:rPr>
          <w:rFonts w:ascii="Cambria" w:eastAsia="Times New Roman" w:hAnsi="Cambria" w:cs="Times New Roman"/>
          <w:lang w:eastAsia="ru-RU"/>
        </w:rPr>
        <w:t>International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, </w:t>
      </w:r>
      <w:r>
        <w:rPr>
          <w:rFonts w:ascii="Cambria" w:eastAsia="Times New Roman" w:hAnsi="Cambria" w:cs="Times New Roman"/>
          <w:lang w:eastAsia="ru-RU"/>
        </w:rPr>
        <w:t>2015</w:t>
      </w:r>
      <w:r>
        <w:rPr>
          <w:rFonts w:ascii="Cambria" w:eastAsia="Times New Roman" w:hAnsi="Cambria" w:cs="Times New Roman"/>
          <w:lang w:val="en-US" w:eastAsia="ru-RU"/>
        </w:rPr>
        <w:t>. – 160</w:t>
      </w:r>
    </w:p>
    <w:p w:rsidR="00A020D5" w:rsidRDefault="00A020D5" w:rsidP="00A020D5">
      <w:pPr>
        <w:pStyle w:val="a4"/>
        <w:spacing w:after="0" w:line="204" w:lineRule="auto"/>
        <w:ind w:left="0"/>
        <w:jc w:val="both"/>
        <w:rPr>
          <w:rFonts w:ascii="Cambria" w:eastAsia="Times New Roman" w:hAnsi="Cambria" w:cs="Times New Roman"/>
          <w:lang w:eastAsia="ru-RU"/>
        </w:rPr>
      </w:pPr>
      <w:bookmarkStart w:id="3" w:name="_Hlk119100980"/>
      <w:r>
        <w:rPr>
          <w:rFonts w:ascii="Cambria" w:eastAsia="Times New Roman" w:hAnsi="Cambria" w:cs="Times New Roman"/>
          <w:lang w:eastAsia="ru-RU"/>
        </w:rPr>
        <w:t xml:space="preserve">4. </w:t>
      </w:r>
      <w:proofErr w:type="spellStart"/>
      <w:r>
        <w:rPr>
          <w:rFonts w:ascii="Cambria" w:eastAsia="Times New Roman" w:hAnsi="Cambria" w:cs="Times New Roman"/>
          <w:lang w:eastAsia="ru-RU"/>
        </w:rPr>
        <w:t>Рабош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Г.М.</w:t>
      </w:r>
      <w:bookmarkEnd w:id="3"/>
      <w:r>
        <w:rPr>
          <w:rFonts w:ascii="Cambria" w:eastAsia="Times New Roman" w:hAnsi="Cambria" w:cs="Times New Roman"/>
          <w:lang w:eastAsia="ru-RU"/>
        </w:rPr>
        <w:t>Теорія і практика перекладу: французька мова//</w:t>
      </w:r>
      <w:proofErr w:type="spellStart"/>
      <w:r>
        <w:rPr>
          <w:rFonts w:ascii="Cambria" w:eastAsia="Times New Roman" w:hAnsi="Cambria" w:cs="Times New Roman"/>
          <w:lang w:eastAsia="ru-RU"/>
        </w:rPr>
        <w:t>Рабош</w:t>
      </w:r>
      <w:proofErr w:type="spellEnd"/>
      <w:r>
        <w:rPr>
          <w:rFonts w:ascii="Cambria" w:eastAsia="Times New Roman" w:hAnsi="Cambria" w:cs="Times New Roman"/>
          <w:lang w:eastAsia="ru-RU"/>
        </w:rPr>
        <w:t xml:space="preserve"> Г.М.– Вінниця: Нова книга, 2018. – 248 с. </w:t>
      </w:r>
      <w:hyperlink r:id="rId11" w:history="1">
        <w:r>
          <w:rPr>
            <w:rStyle w:val="a3"/>
          </w:rPr>
          <w:t>http://nk.in.ua/pdf/1382r.pdf</w:t>
        </w:r>
      </w:hyperlink>
    </w:p>
    <w:p w:rsidR="00A020D5" w:rsidRDefault="00A020D5" w:rsidP="00A020D5">
      <w:pPr>
        <w:pStyle w:val="a4"/>
        <w:spacing w:after="0" w:line="204" w:lineRule="auto"/>
        <w:ind w:left="0"/>
        <w:jc w:val="both"/>
        <w:rPr>
          <w:rFonts w:ascii="Cambria" w:eastAsia="Times New Roman" w:hAnsi="Cambria" w:cs="Times New Roman"/>
          <w:lang w:val="en-US" w:eastAsia="ru-RU"/>
        </w:rPr>
      </w:pPr>
      <w:r>
        <w:rPr>
          <w:rFonts w:ascii="Cambria" w:eastAsia="Times New Roman" w:hAnsi="Cambria" w:cs="Times New Roman"/>
          <w:lang w:eastAsia="ru-RU"/>
        </w:rPr>
        <w:t xml:space="preserve">5.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Heu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Élodie</w:t>
      </w:r>
      <w:proofErr w:type="gramStart"/>
      <w:r>
        <w:rPr>
          <w:rFonts w:ascii="Cambria" w:eastAsia="Times New Roman" w:hAnsi="Cambria" w:cs="Times New Roman"/>
          <w:lang w:val="en-US" w:eastAsia="ru-RU"/>
        </w:rPr>
        <w:t>,Mabilat</w:t>
      </w:r>
      <w:proofErr w:type="spellEnd"/>
      <w:proofErr w:type="gramEnd"/>
      <w:r>
        <w:rPr>
          <w:rFonts w:ascii="Cambria" w:eastAsia="Times New Roman" w:hAnsi="Cambria" w:cs="Times New Roman"/>
          <w:lang w:val="en-US" w:eastAsia="ru-RU"/>
        </w:rPr>
        <w:t xml:space="preserve"> Jean-Jacques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Édito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. </w:t>
      </w:r>
      <w:proofErr w:type="spellStart"/>
      <w:proofErr w:type="gramStart"/>
      <w:r>
        <w:rPr>
          <w:rFonts w:ascii="Cambria" w:eastAsia="Times New Roman" w:hAnsi="Cambria" w:cs="Times New Roman"/>
          <w:lang w:val="en-US" w:eastAsia="ru-RU"/>
        </w:rPr>
        <w:t>Méthode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 de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français</w:t>
      </w:r>
      <w:proofErr w:type="spellEnd"/>
      <w:r>
        <w:rPr>
          <w:rFonts w:ascii="Cambria" w:eastAsia="Times New Roman" w:hAnsi="Cambria" w:cs="Times New Roman"/>
          <w:lang w:val="en-US" w:eastAsia="ru-RU"/>
        </w:rPr>
        <w:t>.</w:t>
      </w:r>
      <w:proofErr w:type="gramEnd"/>
      <w:r>
        <w:rPr>
          <w:rFonts w:ascii="Cambria" w:eastAsia="Times New Roman" w:hAnsi="Cambria" w:cs="Times New Roman"/>
          <w:lang w:val="en-US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Niveau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 B2. </w:t>
      </w:r>
      <w:proofErr w:type="gramStart"/>
      <w:r>
        <w:rPr>
          <w:rFonts w:ascii="Cambria" w:eastAsia="Times New Roman" w:hAnsi="Cambria" w:cs="Times New Roman"/>
          <w:lang w:val="en-US" w:eastAsia="ru-RU"/>
        </w:rPr>
        <w:t xml:space="preserve">3e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édition</w:t>
      </w:r>
      <w:proofErr w:type="spellEnd"/>
      <w:r>
        <w:rPr>
          <w:rFonts w:ascii="Cambria" w:eastAsia="Times New Roman" w:hAnsi="Cambria" w:cs="Times New Roman"/>
          <w:lang w:val="en-US" w:eastAsia="ru-RU"/>
        </w:rPr>
        <w:t>.</w:t>
      </w:r>
      <w:proofErr w:type="gramEnd"/>
      <w:r>
        <w:rPr>
          <w:rFonts w:ascii="Cambria" w:eastAsia="Times New Roman" w:hAnsi="Cambria" w:cs="Times New Roman"/>
          <w:lang w:val="en-US" w:eastAsia="ru-RU"/>
        </w:rPr>
        <w:t xml:space="preserve"> – Didier, 2015. </w:t>
      </w:r>
      <w:proofErr w:type="gramStart"/>
      <w:r>
        <w:rPr>
          <w:rFonts w:ascii="Cambria" w:eastAsia="Times New Roman" w:hAnsi="Cambria" w:cs="Times New Roman"/>
          <w:lang w:val="en-US" w:eastAsia="ru-RU"/>
        </w:rPr>
        <w:t>– 223p.</w:t>
      </w:r>
      <w:proofErr w:type="gramEnd"/>
      <w:r>
        <w:rPr>
          <w:rFonts w:ascii="Cambria" w:eastAsia="Times New Roman" w:hAnsi="Cambria" w:cs="Times New Roman"/>
          <w:lang w:val="en-US" w:eastAsia="ru-RU"/>
        </w:rPr>
        <w:t xml:space="preserve"> </w:t>
      </w:r>
    </w:p>
    <w:p w:rsidR="00A020D5" w:rsidRDefault="00A020D5" w:rsidP="00A020D5">
      <w:pPr>
        <w:pStyle w:val="a4"/>
        <w:shd w:val="clear" w:color="auto" w:fill="FFFFFF"/>
        <w:spacing w:after="0" w:line="204" w:lineRule="auto"/>
        <w:ind w:left="0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Cambria" w:eastAsia="Times New Roman" w:hAnsi="Cambria" w:cs="Times New Roman"/>
          <w:lang w:eastAsia="ru-RU"/>
        </w:rPr>
        <w:t xml:space="preserve">6.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Heu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Élodie</w:t>
      </w:r>
      <w:proofErr w:type="gramStart"/>
      <w:r>
        <w:rPr>
          <w:rFonts w:ascii="Cambria" w:eastAsia="Times New Roman" w:hAnsi="Cambria" w:cs="Times New Roman"/>
          <w:lang w:val="en-US" w:eastAsia="ru-RU"/>
        </w:rPr>
        <w:t>,Mabilat</w:t>
      </w:r>
      <w:proofErr w:type="spellEnd"/>
      <w:proofErr w:type="gramEnd"/>
      <w:r>
        <w:rPr>
          <w:rFonts w:ascii="Cambria" w:eastAsia="Times New Roman" w:hAnsi="Cambria" w:cs="Times New Roman"/>
          <w:lang w:val="en-US" w:eastAsia="ru-RU"/>
        </w:rPr>
        <w:t xml:space="preserve"> Jean-Jacques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Édito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. </w:t>
      </w:r>
      <w:proofErr w:type="gramStart"/>
      <w:r>
        <w:rPr>
          <w:rFonts w:ascii="Cambria" w:eastAsia="Times New Roman" w:hAnsi="Cambria" w:cs="Times New Roman"/>
          <w:lang w:val="en-US" w:eastAsia="ru-RU"/>
        </w:rPr>
        <w:t xml:space="preserve">Cahier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d’activités</w:t>
      </w:r>
      <w:proofErr w:type="spellEnd"/>
      <w:r>
        <w:rPr>
          <w:rFonts w:ascii="Cambria" w:eastAsia="Times New Roman" w:hAnsi="Cambria" w:cs="Times New Roman"/>
          <w:lang w:val="en-US" w:eastAsia="ru-RU"/>
        </w:rPr>
        <w:t>.</w:t>
      </w:r>
      <w:proofErr w:type="gramEnd"/>
      <w:r>
        <w:rPr>
          <w:rFonts w:ascii="Cambria" w:eastAsia="Times New Roman" w:hAnsi="Cambria" w:cs="Times New Roman"/>
          <w:lang w:val="en-US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Niveau</w:t>
      </w:r>
      <w:proofErr w:type="spellEnd"/>
      <w:r>
        <w:rPr>
          <w:rFonts w:ascii="Cambria" w:eastAsia="Times New Roman" w:hAnsi="Cambria" w:cs="Times New Roman"/>
          <w:lang w:val="en-US" w:eastAsia="ru-RU"/>
        </w:rPr>
        <w:t xml:space="preserve"> B2. </w:t>
      </w:r>
      <w:proofErr w:type="gramStart"/>
      <w:r>
        <w:rPr>
          <w:rFonts w:ascii="Cambria" w:eastAsia="Times New Roman" w:hAnsi="Cambria" w:cs="Times New Roman"/>
          <w:lang w:val="en-US" w:eastAsia="ru-RU"/>
        </w:rPr>
        <w:t xml:space="preserve">3e </w:t>
      </w:r>
      <w:proofErr w:type="spellStart"/>
      <w:r>
        <w:rPr>
          <w:rFonts w:ascii="Cambria" w:eastAsia="Times New Roman" w:hAnsi="Cambria" w:cs="Times New Roman"/>
          <w:lang w:val="en-US" w:eastAsia="ru-RU"/>
        </w:rPr>
        <w:t>édition</w:t>
      </w:r>
      <w:proofErr w:type="spellEnd"/>
      <w:r>
        <w:rPr>
          <w:rFonts w:ascii="Cambria" w:eastAsia="Times New Roman" w:hAnsi="Cambria" w:cs="Times New Roman"/>
          <w:lang w:val="en-US" w:eastAsia="ru-RU"/>
        </w:rPr>
        <w:t>.</w:t>
      </w:r>
      <w:proofErr w:type="gramEnd"/>
      <w:r>
        <w:rPr>
          <w:rFonts w:ascii="Cambria" w:eastAsia="Times New Roman" w:hAnsi="Cambria" w:cs="Times New Roman"/>
          <w:lang w:val="en-US" w:eastAsia="ru-RU"/>
        </w:rPr>
        <w:t xml:space="preserve"> – Didier, 2015. – 144 p.</w:t>
      </w:r>
    </w:p>
    <w:p w:rsidR="00A020D5" w:rsidRDefault="00A020D5" w:rsidP="00A020D5">
      <w:pPr>
        <w:pStyle w:val="a4"/>
        <w:spacing w:after="0" w:line="204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7"/>
          <w:lang w:val="en-US" w:eastAsia="ru-RU"/>
        </w:rPr>
      </w:pPr>
    </w:p>
    <w:p w:rsidR="00A020D5" w:rsidRDefault="00A020D5" w:rsidP="00A020D5">
      <w:pPr>
        <w:pStyle w:val="Heading3"/>
      </w:pPr>
      <w:r>
        <w:t>Додаткова література</w:t>
      </w:r>
    </w:p>
    <w:p w:rsidR="00A020D5" w:rsidRDefault="00A020D5" w:rsidP="00A020D5">
      <w:pPr>
        <w:shd w:val="clear" w:color="auto" w:fill="FFFFFF"/>
        <w:jc w:val="both"/>
        <w:rPr>
          <w:color w:val="A0001B"/>
          <w:lang w:val="ru-RU"/>
        </w:rPr>
      </w:pPr>
      <w:r>
        <w:rPr>
          <w:color w:val="A0001B"/>
        </w:rPr>
        <w:t>Англійська мова</w:t>
      </w:r>
    </w:p>
    <w:p w:rsidR="00A020D5" w:rsidRDefault="00A020D5" w:rsidP="00A020D5">
      <w:pPr>
        <w:spacing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Кострицька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С.І.,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Зуєнок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І.І., Швець О.Д, Поперечна Н.В.. </w:t>
      </w:r>
      <w:r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Англійська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мова для навчання і роботи: підручник для </w:t>
      </w:r>
      <w:proofErr w:type="spell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студ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вищ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навч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закл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.: у 4 т. Т. 1. Спілкування в соціальному, академічному та професійному середовищах = </w:t>
      </w:r>
      <w:proofErr w:type="spellStart"/>
      <w:r>
        <w:rPr>
          <w:rFonts w:ascii="Times New Roman" w:eastAsia="Times New Roman" w:hAnsi="Times New Roman" w:cs="Times New Roman"/>
          <w:iCs/>
          <w:spacing w:val="4"/>
          <w:sz w:val="24"/>
          <w:szCs w:val="24"/>
        </w:rPr>
        <w:t>English</w:t>
      </w:r>
      <w:proofErr w:type="spellEnd"/>
      <w:r>
        <w:rPr>
          <w:rFonts w:ascii="Times New Roman" w:eastAsia="Times New Roman" w:hAnsi="Times New Roman" w:cs="Times New Roman"/>
          <w:iCs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pacing w:val="4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iCs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pacing w:val="4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iCs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pacing w:val="4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Cs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pacing w:val="4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Coursebook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books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Book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Socialising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Academic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Professional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Environment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/ С.І.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Кострицька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І.І.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Зуєнок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О.Д. Швець, Н.В. Поперечна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М-во освіти і науки України, Нац.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гірн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ун-т. – Дніпропетровськ : НГУ, 2015. – 162 с.</w:t>
      </w:r>
    </w:p>
    <w:p w:rsidR="00A020D5" w:rsidRDefault="00A020D5" w:rsidP="00A020D5">
      <w:pPr>
        <w:spacing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Shad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Morris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International Business, 2nd Edition / Shad Morris, James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Oldroyd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Wiley, 2020.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– 432p.</w:t>
      </w:r>
      <w:proofErr w:type="gramEnd"/>
    </w:p>
    <w:p w:rsidR="00A020D5" w:rsidRDefault="00A020D5" w:rsidP="00A020D5">
      <w:pPr>
        <w:spacing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Murphy R., English Grammar in Use. CEF Level: B1 Intermediate - B2 High Intermediate.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Fifth edition.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Cambridge University Press, 2019р.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399 p.</w:t>
      </w:r>
    </w:p>
    <w:p w:rsidR="00A020D5" w:rsidRDefault="00A020D5" w:rsidP="00A020D5">
      <w:pPr>
        <w:spacing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>Brook–Hart G. Complete Advanced / G. Brook-Hart, S. Haines. – Cambridge: Cambridge University Press, 2017. – 145 p.</w:t>
      </w:r>
    </w:p>
    <w:p w:rsidR="00A020D5" w:rsidRDefault="00A020D5" w:rsidP="00A020D5">
      <w:pPr>
        <w:spacing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Методичні вказівки з англійської мови для тестування студентів, що отримують освіту англійською мовою =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Methodological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instructions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testing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students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receive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уклад.: О. Я. Лазарєва [та ін.] ; Нац. техн. ун-т "Харків.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політехн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ін-т". – Харків : Мадрид, 2019. – 40 с. – Англ. мовою.</w:t>
      </w:r>
      <w:r>
        <w:t xml:space="preserve"> </w:t>
      </w:r>
      <w:hyperlink r:id="rId12" w:history="1">
        <w:r>
          <w:rPr>
            <w:rStyle w:val="a3"/>
            <w:rFonts w:ascii="Times New Roman" w:hAnsi="Times New Roman"/>
            <w:szCs w:val="24"/>
            <w:shd w:val="clear" w:color="auto" w:fill="FFFFFF"/>
          </w:rPr>
          <w:t>http://repository.kpi.kharkov.ua/handle/KhPI-Press/42206</w:t>
        </w:r>
      </w:hyperlink>
    </w:p>
    <w:p w:rsidR="00A020D5" w:rsidRDefault="00A020D5" w:rsidP="00A020D5">
      <w:pPr>
        <w:shd w:val="clear" w:color="auto" w:fill="FFFFFF"/>
        <w:spacing w:before="240"/>
        <w:jc w:val="both"/>
        <w:rPr>
          <w:color w:val="A0001B"/>
        </w:rPr>
      </w:pPr>
      <w:r>
        <w:rPr>
          <w:color w:val="A0001B"/>
        </w:rPr>
        <w:t>Німецька мова</w:t>
      </w:r>
    </w:p>
    <w:p w:rsidR="00A020D5" w:rsidRDefault="00A020D5" w:rsidP="00A020D5">
      <w:pPr>
        <w:numPr>
          <w:ilvl w:val="0"/>
          <w:numId w:val="1"/>
        </w:numPr>
        <w:tabs>
          <w:tab w:val="left" w:pos="317"/>
        </w:tabs>
        <w:spacing w:line="204" w:lineRule="auto"/>
        <w:ind w:left="284" w:hanging="284"/>
        <w:contextualSpacing/>
        <w:jc w:val="both"/>
        <w:rPr>
          <w:rFonts w:cs="Calibri"/>
          <w:lang w:val="en-US"/>
        </w:rPr>
      </w:pPr>
      <w:r>
        <w:rPr>
          <w:rFonts w:cs="Calibri"/>
          <w:lang w:val="en-US"/>
        </w:rPr>
        <w:t xml:space="preserve">Deutsch </w:t>
      </w:r>
      <w:proofErr w:type="spellStart"/>
      <w:r>
        <w:rPr>
          <w:rFonts w:cs="Calibri"/>
          <w:lang w:val="en-US"/>
        </w:rPr>
        <w:t>für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Ingenieeure</w:t>
      </w:r>
      <w:proofErr w:type="spellEnd"/>
      <w:r>
        <w:rPr>
          <w:rFonts w:cs="Calibri"/>
          <w:lang w:val="en-US"/>
        </w:rPr>
        <w:t xml:space="preserve">. </w:t>
      </w:r>
      <w:proofErr w:type="spellStart"/>
      <w:r>
        <w:rPr>
          <w:rFonts w:cs="Calibri"/>
          <w:lang w:val="en-US"/>
        </w:rPr>
        <w:t>Karcher-Ober</w:t>
      </w:r>
      <w:proofErr w:type="spellEnd"/>
      <w:r>
        <w:rPr>
          <w:rFonts w:cs="Calibri"/>
          <w:lang w:val="en-US"/>
        </w:rPr>
        <w:t xml:space="preserve"> Renate – </w:t>
      </w:r>
      <w:proofErr w:type="spellStart"/>
      <w:r>
        <w:rPr>
          <w:rFonts w:cs="Calibri"/>
          <w:lang w:val="en-US"/>
        </w:rPr>
        <w:t>Hueber</w:t>
      </w:r>
      <w:proofErr w:type="spellEnd"/>
      <w:r>
        <w:rPr>
          <w:rFonts w:cs="Calibri"/>
          <w:lang w:val="en-US"/>
        </w:rPr>
        <w:t>, 2016</w:t>
      </w:r>
    </w:p>
    <w:p w:rsidR="00A020D5" w:rsidRDefault="00A020D5" w:rsidP="00A020D5">
      <w:pPr>
        <w:numPr>
          <w:ilvl w:val="0"/>
          <w:numId w:val="1"/>
        </w:numPr>
        <w:tabs>
          <w:tab w:val="left" w:pos="317"/>
        </w:tabs>
        <w:spacing w:line="204" w:lineRule="auto"/>
        <w:ind w:left="318" w:hanging="318"/>
        <w:contextualSpacing/>
        <w:jc w:val="both"/>
        <w:rPr>
          <w:rFonts w:cs="Calibri"/>
          <w:lang w:val="en-US"/>
        </w:rPr>
      </w:pPr>
      <w:proofErr w:type="spellStart"/>
      <w:r>
        <w:rPr>
          <w:rFonts w:cs="Calibri"/>
          <w:lang w:val="ru-RU"/>
        </w:rPr>
        <w:t>Німецька</w:t>
      </w:r>
      <w:proofErr w:type="spellEnd"/>
      <w:r>
        <w:rPr>
          <w:rFonts w:cs="Calibri"/>
          <w:lang w:val="ru-RU"/>
        </w:rPr>
        <w:t xml:space="preserve"> </w:t>
      </w:r>
      <w:proofErr w:type="spellStart"/>
      <w:r>
        <w:rPr>
          <w:rFonts w:cs="Calibri"/>
          <w:lang w:val="ru-RU"/>
        </w:rPr>
        <w:t>мова</w:t>
      </w:r>
      <w:proofErr w:type="spellEnd"/>
      <w:r>
        <w:rPr>
          <w:rFonts w:cs="Calibri"/>
          <w:lang w:val="ru-RU"/>
        </w:rPr>
        <w:t xml:space="preserve"> для </w:t>
      </w:r>
      <w:proofErr w:type="spellStart"/>
      <w:r>
        <w:rPr>
          <w:rFonts w:cs="Calibri"/>
          <w:lang w:val="ru-RU"/>
        </w:rPr>
        <w:t>фахівців</w:t>
      </w:r>
      <w:proofErr w:type="spellEnd"/>
      <w:r>
        <w:rPr>
          <w:rFonts w:cs="Calibri"/>
          <w:lang w:val="ru-RU"/>
        </w:rPr>
        <w:t xml:space="preserve"> </w:t>
      </w:r>
      <w:proofErr w:type="spellStart"/>
      <w:r>
        <w:rPr>
          <w:rFonts w:cs="Calibri"/>
          <w:lang w:val="ru-RU"/>
        </w:rPr>
        <w:t>з</w:t>
      </w:r>
      <w:proofErr w:type="spellEnd"/>
      <w:r>
        <w:rPr>
          <w:rFonts w:cs="Calibri"/>
          <w:lang w:val="ru-RU"/>
        </w:rPr>
        <w:t xml:space="preserve"> </w:t>
      </w:r>
      <w:proofErr w:type="spellStart"/>
      <w:r>
        <w:rPr>
          <w:rFonts w:cs="Calibri"/>
          <w:lang w:val="ru-RU"/>
        </w:rPr>
        <w:t>комп’ютерних</w:t>
      </w:r>
      <w:proofErr w:type="spellEnd"/>
      <w:r>
        <w:rPr>
          <w:rFonts w:cs="Calibri"/>
          <w:lang w:val="ru-RU"/>
        </w:rPr>
        <w:t xml:space="preserve"> </w:t>
      </w:r>
      <w:proofErr w:type="spellStart"/>
      <w:r>
        <w:rPr>
          <w:rFonts w:cs="Calibri"/>
          <w:lang w:val="ru-RU"/>
        </w:rPr>
        <w:t>технологій</w:t>
      </w:r>
      <w:proofErr w:type="spellEnd"/>
      <w:r>
        <w:rPr>
          <w:rFonts w:cs="Calibri"/>
          <w:lang w:val="ru-RU"/>
        </w:rPr>
        <w:t xml:space="preserve"> та </w:t>
      </w:r>
      <w:proofErr w:type="spellStart"/>
      <w:r>
        <w:rPr>
          <w:rFonts w:cs="Calibri"/>
          <w:lang w:val="ru-RU"/>
        </w:rPr>
        <w:t>машинобудування</w:t>
      </w:r>
      <w:proofErr w:type="spellEnd"/>
      <w:r>
        <w:rPr>
          <w:rFonts w:cs="Calibri"/>
          <w:lang w:val="ru-RU"/>
        </w:rPr>
        <w:t xml:space="preserve">. </w:t>
      </w:r>
      <w:proofErr w:type="spellStart"/>
      <w:r>
        <w:rPr>
          <w:rFonts w:cs="Calibri"/>
          <w:lang w:val="en-US"/>
        </w:rPr>
        <w:t>Навчально-методичний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посібник</w:t>
      </w:r>
      <w:proofErr w:type="spellEnd"/>
      <w:r>
        <w:rPr>
          <w:rFonts w:cs="Calibri"/>
          <w:lang w:val="en-US"/>
        </w:rPr>
        <w:t xml:space="preserve">. </w:t>
      </w:r>
      <w:proofErr w:type="spellStart"/>
      <w:r>
        <w:rPr>
          <w:rFonts w:cs="Calibri"/>
          <w:lang w:val="en-US"/>
        </w:rPr>
        <w:t>Харків</w:t>
      </w:r>
      <w:proofErr w:type="spellEnd"/>
      <w:r>
        <w:rPr>
          <w:rFonts w:cs="Calibri"/>
          <w:lang w:val="en-US"/>
        </w:rPr>
        <w:t>, НТУ «ХПІ», 2017</w:t>
      </w:r>
    </w:p>
    <w:p w:rsidR="00A020D5" w:rsidRDefault="00A020D5" w:rsidP="00A020D5">
      <w:pPr>
        <w:numPr>
          <w:ilvl w:val="0"/>
          <w:numId w:val="1"/>
        </w:numPr>
        <w:tabs>
          <w:tab w:val="left" w:pos="317"/>
        </w:tabs>
        <w:spacing w:line="204" w:lineRule="auto"/>
        <w:ind w:left="318" w:hanging="318"/>
        <w:contextualSpacing/>
        <w:jc w:val="both"/>
        <w:rPr>
          <w:rFonts w:cs="Calibri"/>
          <w:lang w:val="en-US"/>
        </w:rPr>
      </w:pPr>
      <w:proofErr w:type="spellStart"/>
      <w:r>
        <w:rPr>
          <w:rFonts w:cs="Calibri"/>
          <w:lang w:val="en-US"/>
        </w:rPr>
        <w:t>Навички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аудіювання</w:t>
      </w:r>
      <w:proofErr w:type="spellEnd"/>
      <w:r>
        <w:rPr>
          <w:rFonts w:cs="Calibri"/>
          <w:lang w:val="en-US"/>
        </w:rPr>
        <w:t xml:space="preserve"> з </w:t>
      </w:r>
      <w:proofErr w:type="spellStart"/>
      <w:r>
        <w:rPr>
          <w:rFonts w:cs="Calibri"/>
          <w:lang w:val="en-US"/>
        </w:rPr>
        <w:t>німецької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мови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від</w:t>
      </w:r>
      <w:proofErr w:type="spellEnd"/>
      <w:r>
        <w:rPr>
          <w:rFonts w:cs="Calibri"/>
          <w:lang w:val="en-US"/>
        </w:rPr>
        <w:t xml:space="preserve"> А </w:t>
      </w:r>
      <w:proofErr w:type="spellStart"/>
      <w:r>
        <w:rPr>
          <w:rFonts w:cs="Calibri"/>
          <w:lang w:val="en-US"/>
        </w:rPr>
        <w:t>до</w:t>
      </w:r>
      <w:proofErr w:type="spellEnd"/>
      <w:r>
        <w:rPr>
          <w:rFonts w:cs="Calibri"/>
          <w:lang w:val="en-US"/>
        </w:rPr>
        <w:t xml:space="preserve"> С. </w:t>
      </w:r>
      <w:proofErr w:type="spellStart"/>
      <w:r>
        <w:rPr>
          <w:rFonts w:cs="Calibri"/>
          <w:lang w:val="en-US"/>
        </w:rPr>
        <w:t>Мішеніна</w:t>
      </w:r>
      <w:proofErr w:type="spellEnd"/>
      <w:r>
        <w:rPr>
          <w:rFonts w:cs="Calibri"/>
          <w:lang w:val="en-US"/>
        </w:rPr>
        <w:t xml:space="preserve"> Н.І. </w:t>
      </w:r>
      <w:proofErr w:type="spellStart"/>
      <w:r>
        <w:rPr>
          <w:rFonts w:cs="Calibri"/>
          <w:lang w:val="en-US"/>
        </w:rPr>
        <w:t>Яценко</w:t>
      </w:r>
      <w:proofErr w:type="spellEnd"/>
      <w:r>
        <w:rPr>
          <w:rFonts w:cs="Calibri"/>
          <w:lang w:val="en-US"/>
        </w:rPr>
        <w:t xml:space="preserve"> Н.В. – </w:t>
      </w:r>
      <w:proofErr w:type="spellStart"/>
      <w:r>
        <w:rPr>
          <w:rFonts w:cs="Calibri"/>
          <w:lang w:val="en-US"/>
        </w:rPr>
        <w:t>Навчальний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посібник</w:t>
      </w:r>
      <w:proofErr w:type="spellEnd"/>
      <w:r>
        <w:rPr>
          <w:rFonts w:cs="Calibri"/>
          <w:lang w:val="en-US"/>
        </w:rPr>
        <w:t xml:space="preserve"> з </w:t>
      </w:r>
      <w:proofErr w:type="spellStart"/>
      <w:r>
        <w:rPr>
          <w:rFonts w:cs="Calibri"/>
          <w:lang w:val="en-US"/>
        </w:rPr>
        <w:t>німецької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мови</w:t>
      </w:r>
      <w:proofErr w:type="spellEnd"/>
      <w:r>
        <w:rPr>
          <w:rFonts w:cs="Calibri"/>
          <w:lang w:val="en-US"/>
        </w:rPr>
        <w:t xml:space="preserve">. – </w:t>
      </w:r>
      <w:proofErr w:type="spellStart"/>
      <w:r>
        <w:rPr>
          <w:rFonts w:cs="Calibri"/>
          <w:lang w:val="en-US"/>
        </w:rPr>
        <w:t>Стильна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типографія</w:t>
      </w:r>
      <w:proofErr w:type="spellEnd"/>
      <w:r>
        <w:rPr>
          <w:rFonts w:cs="Calibri"/>
          <w:lang w:val="en-US"/>
        </w:rPr>
        <w:t>. 2020. – 120с.</w:t>
      </w:r>
    </w:p>
    <w:p w:rsidR="00A020D5" w:rsidRDefault="00A020D5" w:rsidP="00A020D5">
      <w:pPr>
        <w:shd w:val="clear" w:color="auto" w:fill="FFFFFF"/>
        <w:spacing w:before="240"/>
        <w:jc w:val="both"/>
        <w:rPr>
          <w:color w:val="A0001B"/>
        </w:rPr>
      </w:pPr>
      <w:bookmarkStart w:id="4" w:name="_GoBack"/>
      <w:r>
        <w:rPr>
          <w:color w:val="A0001B"/>
        </w:rPr>
        <w:lastRenderedPageBreak/>
        <w:t>Французька мова</w:t>
      </w:r>
      <w:bookmarkEnd w:id="4"/>
    </w:p>
    <w:p w:rsidR="00A020D5" w:rsidRDefault="00A020D5" w:rsidP="00A020D5">
      <w:pPr>
        <w:numPr>
          <w:ilvl w:val="0"/>
          <w:numId w:val="2"/>
        </w:numPr>
        <w:tabs>
          <w:tab w:val="left" w:pos="317"/>
        </w:tabs>
        <w:spacing w:line="204" w:lineRule="auto"/>
        <w:ind w:left="284" w:hanging="284"/>
        <w:contextualSpacing/>
        <w:jc w:val="both"/>
        <w:rPr>
          <w:rFonts w:cs="Calibri"/>
          <w:lang w:val="en-US"/>
        </w:rPr>
      </w:pPr>
      <w:bookmarkStart w:id="5" w:name="_Hlk119102529"/>
      <w:proofErr w:type="spellStart"/>
      <w:r>
        <w:rPr>
          <w:rFonts w:cs="Calibri"/>
          <w:lang w:val="en-US"/>
        </w:rPr>
        <w:t>Heu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Élodie</w:t>
      </w:r>
      <w:proofErr w:type="gramStart"/>
      <w:r>
        <w:rPr>
          <w:rFonts w:cs="Calibri"/>
          <w:lang w:val="en-US"/>
        </w:rPr>
        <w:t>,Mabilat</w:t>
      </w:r>
      <w:proofErr w:type="spellEnd"/>
      <w:proofErr w:type="gramEnd"/>
      <w:r>
        <w:rPr>
          <w:rFonts w:cs="Calibri"/>
          <w:lang w:val="en-US"/>
        </w:rPr>
        <w:t xml:space="preserve"> Jean-Jacques </w:t>
      </w:r>
      <w:proofErr w:type="spellStart"/>
      <w:r>
        <w:rPr>
          <w:rFonts w:cs="Calibri"/>
          <w:lang w:val="en-US"/>
        </w:rPr>
        <w:t>Édito</w:t>
      </w:r>
      <w:proofErr w:type="spellEnd"/>
      <w:r>
        <w:rPr>
          <w:rFonts w:cs="Calibri"/>
          <w:lang w:val="en-US"/>
        </w:rPr>
        <w:t xml:space="preserve">. </w:t>
      </w:r>
      <w:proofErr w:type="spellStart"/>
      <w:r>
        <w:rPr>
          <w:rFonts w:cs="Calibri"/>
          <w:lang w:val="en-US"/>
        </w:rPr>
        <w:t>Méthode</w:t>
      </w:r>
      <w:proofErr w:type="spellEnd"/>
      <w:r>
        <w:rPr>
          <w:rFonts w:cs="Calibri"/>
          <w:lang w:val="en-US"/>
        </w:rPr>
        <w:t xml:space="preserve"> de </w:t>
      </w:r>
      <w:proofErr w:type="spellStart"/>
      <w:r>
        <w:rPr>
          <w:rFonts w:cs="Calibri"/>
          <w:lang w:val="en-US"/>
        </w:rPr>
        <w:t>français</w:t>
      </w:r>
      <w:proofErr w:type="spellEnd"/>
      <w:r>
        <w:rPr>
          <w:rFonts w:cs="Calibri"/>
          <w:lang w:val="en-US"/>
        </w:rPr>
        <w:t xml:space="preserve">. </w:t>
      </w:r>
      <w:proofErr w:type="spellStart"/>
      <w:r>
        <w:rPr>
          <w:rFonts w:cs="Calibri"/>
          <w:lang w:val="en-US"/>
        </w:rPr>
        <w:t>Niveau</w:t>
      </w:r>
      <w:proofErr w:type="spellEnd"/>
      <w:r>
        <w:rPr>
          <w:rFonts w:cs="Calibri"/>
          <w:lang w:val="en-US"/>
        </w:rPr>
        <w:t xml:space="preserve"> B2. 3e </w:t>
      </w:r>
      <w:proofErr w:type="spellStart"/>
      <w:r>
        <w:rPr>
          <w:rFonts w:cs="Calibri"/>
          <w:lang w:val="en-US"/>
        </w:rPr>
        <w:t>édition</w:t>
      </w:r>
      <w:proofErr w:type="spellEnd"/>
      <w:r>
        <w:rPr>
          <w:rFonts w:cs="Calibri"/>
          <w:lang w:val="en-US"/>
        </w:rPr>
        <w:t xml:space="preserve">. – Didier, 2015. – 223 p. </w:t>
      </w:r>
    </w:p>
    <w:p w:rsidR="00A020D5" w:rsidRDefault="00A020D5" w:rsidP="00A020D5">
      <w:pPr>
        <w:numPr>
          <w:ilvl w:val="0"/>
          <w:numId w:val="2"/>
        </w:numPr>
        <w:tabs>
          <w:tab w:val="left" w:pos="317"/>
        </w:tabs>
        <w:spacing w:line="204" w:lineRule="auto"/>
        <w:ind w:left="318" w:hanging="318"/>
        <w:contextualSpacing/>
        <w:jc w:val="both"/>
        <w:rPr>
          <w:rFonts w:cs="Calibri"/>
          <w:lang w:val="en-US"/>
        </w:rPr>
      </w:pPr>
      <w:proofErr w:type="spellStart"/>
      <w:r>
        <w:rPr>
          <w:rFonts w:cs="Calibri"/>
          <w:lang w:val="en-US"/>
        </w:rPr>
        <w:t>Heu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Élodie</w:t>
      </w:r>
      <w:proofErr w:type="gramStart"/>
      <w:r>
        <w:rPr>
          <w:rFonts w:cs="Calibri"/>
          <w:lang w:val="en-US"/>
        </w:rPr>
        <w:t>,Mabilat</w:t>
      </w:r>
      <w:proofErr w:type="spellEnd"/>
      <w:proofErr w:type="gramEnd"/>
      <w:r>
        <w:rPr>
          <w:rFonts w:cs="Calibri"/>
          <w:lang w:val="en-US"/>
        </w:rPr>
        <w:t xml:space="preserve"> Jean-Jacques </w:t>
      </w:r>
      <w:proofErr w:type="spellStart"/>
      <w:r>
        <w:rPr>
          <w:rFonts w:cs="Calibri"/>
          <w:lang w:val="en-US"/>
        </w:rPr>
        <w:t>Édito</w:t>
      </w:r>
      <w:proofErr w:type="spellEnd"/>
      <w:r>
        <w:rPr>
          <w:rFonts w:cs="Calibri"/>
          <w:lang w:val="en-US"/>
        </w:rPr>
        <w:t xml:space="preserve">. Cahier </w:t>
      </w:r>
      <w:proofErr w:type="spellStart"/>
      <w:r>
        <w:rPr>
          <w:rFonts w:cs="Calibri"/>
          <w:lang w:val="en-US"/>
        </w:rPr>
        <w:t>d'activités</w:t>
      </w:r>
      <w:proofErr w:type="spellEnd"/>
      <w:r>
        <w:rPr>
          <w:rFonts w:cs="Calibri"/>
          <w:lang w:val="en-US"/>
        </w:rPr>
        <w:t xml:space="preserve">. </w:t>
      </w:r>
      <w:proofErr w:type="spellStart"/>
      <w:r>
        <w:rPr>
          <w:rFonts w:cs="Calibri"/>
          <w:lang w:val="en-US"/>
        </w:rPr>
        <w:t>Niveau</w:t>
      </w:r>
      <w:proofErr w:type="spellEnd"/>
      <w:r>
        <w:rPr>
          <w:rFonts w:cs="Calibri"/>
          <w:lang w:val="en-US"/>
        </w:rPr>
        <w:t xml:space="preserve"> B2. 3e </w:t>
      </w:r>
      <w:proofErr w:type="spellStart"/>
      <w:r>
        <w:rPr>
          <w:rFonts w:cs="Calibri"/>
          <w:lang w:val="en-US"/>
        </w:rPr>
        <w:t>édition</w:t>
      </w:r>
      <w:proofErr w:type="spellEnd"/>
      <w:r>
        <w:rPr>
          <w:rFonts w:cs="Calibri"/>
          <w:lang w:val="en-US"/>
        </w:rPr>
        <w:t>.</w:t>
      </w:r>
    </w:p>
    <w:p w:rsidR="00A020D5" w:rsidRDefault="00A020D5" w:rsidP="00A020D5">
      <w:pPr>
        <w:numPr>
          <w:ilvl w:val="0"/>
          <w:numId w:val="2"/>
        </w:numPr>
        <w:tabs>
          <w:tab w:val="left" w:pos="317"/>
        </w:tabs>
        <w:spacing w:line="204" w:lineRule="auto"/>
        <w:ind w:left="318" w:hanging="318"/>
        <w:contextualSpacing/>
        <w:jc w:val="both"/>
        <w:rPr>
          <w:rFonts w:cs="Calibri"/>
          <w:lang w:val="en-US"/>
        </w:rPr>
      </w:pPr>
      <w:proofErr w:type="spellStart"/>
      <w:r>
        <w:rPr>
          <w:rFonts w:cs="Calibri"/>
          <w:lang w:val="en-US"/>
        </w:rPr>
        <w:t>Heu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Élodie</w:t>
      </w:r>
      <w:proofErr w:type="gramStart"/>
      <w:r>
        <w:rPr>
          <w:rFonts w:cs="Calibri"/>
          <w:lang w:val="en-US"/>
        </w:rPr>
        <w:t>,Mabilat</w:t>
      </w:r>
      <w:proofErr w:type="spellEnd"/>
      <w:proofErr w:type="gramEnd"/>
      <w:r>
        <w:rPr>
          <w:rFonts w:cs="Calibri"/>
          <w:lang w:val="en-US"/>
        </w:rPr>
        <w:t xml:space="preserve"> Jean-Jacques </w:t>
      </w:r>
      <w:proofErr w:type="spellStart"/>
      <w:r>
        <w:rPr>
          <w:rFonts w:cs="Calibri"/>
          <w:lang w:val="en-US"/>
        </w:rPr>
        <w:t>Édito</w:t>
      </w:r>
      <w:proofErr w:type="spellEnd"/>
      <w:r>
        <w:rPr>
          <w:rFonts w:cs="Calibri"/>
          <w:lang w:val="en-US"/>
        </w:rPr>
        <w:t xml:space="preserve">. Cahier </w:t>
      </w:r>
      <w:proofErr w:type="spellStart"/>
      <w:r>
        <w:rPr>
          <w:rFonts w:cs="Calibri"/>
          <w:lang w:val="en-US"/>
        </w:rPr>
        <w:t>d’activités</w:t>
      </w:r>
      <w:proofErr w:type="spellEnd"/>
      <w:r>
        <w:rPr>
          <w:rFonts w:cs="Calibri"/>
          <w:lang w:val="en-US"/>
        </w:rPr>
        <w:t xml:space="preserve">. </w:t>
      </w:r>
      <w:proofErr w:type="spellStart"/>
      <w:r>
        <w:rPr>
          <w:rFonts w:cs="Calibri"/>
          <w:lang w:val="en-US"/>
        </w:rPr>
        <w:t>Niveau</w:t>
      </w:r>
      <w:proofErr w:type="spellEnd"/>
      <w:r>
        <w:rPr>
          <w:rFonts w:cs="Calibri"/>
          <w:lang w:val="en-US"/>
        </w:rPr>
        <w:t xml:space="preserve"> B2. 3e </w:t>
      </w:r>
      <w:proofErr w:type="spellStart"/>
      <w:r>
        <w:rPr>
          <w:rFonts w:cs="Calibri"/>
          <w:lang w:val="en-US"/>
        </w:rPr>
        <w:t>édition</w:t>
      </w:r>
      <w:proofErr w:type="spellEnd"/>
      <w:r>
        <w:rPr>
          <w:rFonts w:cs="Calibri"/>
          <w:lang w:val="en-US"/>
        </w:rPr>
        <w:t>. – Didier, 2015. – 144</w:t>
      </w:r>
      <w:r>
        <w:rPr>
          <w:rFonts w:cs="Calibri"/>
        </w:rPr>
        <w:t> </w:t>
      </w:r>
      <w:r>
        <w:rPr>
          <w:rFonts w:cs="Calibri"/>
          <w:lang w:val="en-US"/>
        </w:rPr>
        <w:t>p.</w:t>
      </w:r>
      <w:bookmarkEnd w:id="5"/>
    </w:p>
    <w:p w:rsidR="00A020D5" w:rsidRDefault="00A020D5" w:rsidP="00A020D5">
      <w:pPr>
        <w:numPr>
          <w:ilvl w:val="0"/>
          <w:numId w:val="2"/>
        </w:numPr>
        <w:tabs>
          <w:tab w:val="left" w:pos="317"/>
        </w:tabs>
        <w:spacing w:line="204" w:lineRule="auto"/>
        <w:ind w:left="318" w:hanging="318"/>
        <w:contextualSpacing/>
        <w:jc w:val="both"/>
        <w:rPr>
          <w:rFonts w:cs="Calibri"/>
          <w:lang w:val="en-US"/>
        </w:rPr>
      </w:pPr>
      <w:r>
        <w:rPr>
          <w:rFonts w:cs="Calibri"/>
          <w:lang w:val="en-US"/>
        </w:rPr>
        <w:t xml:space="preserve"> Catherine </w:t>
      </w:r>
      <w:proofErr w:type="spellStart"/>
      <w:r>
        <w:rPr>
          <w:rFonts w:cs="Calibri"/>
          <w:lang w:val="en-US"/>
        </w:rPr>
        <w:t>Dollez</w:t>
      </w:r>
      <w:proofErr w:type="spellEnd"/>
      <w:r>
        <w:rPr>
          <w:rFonts w:cs="Calibri"/>
          <w:lang w:val="en-US"/>
        </w:rPr>
        <w:t xml:space="preserve">, Sylvie Pons. Alter Ego. </w:t>
      </w:r>
      <w:proofErr w:type="spellStart"/>
      <w:r>
        <w:rPr>
          <w:rFonts w:cs="Calibri"/>
          <w:lang w:val="en-US"/>
        </w:rPr>
        <w:t>Méthode</w:t>
      </w:r>
      <w:proofErr w:type="spellEnd"/>
      <w:r>
        <w:rPr>
          <w:rFonts w:cs="Calibri"/>
          <w:lang w:val="en-US"/>
        </w:rPr>
        <w:t xml:space="preserve"> de </w:t>
      </w:r>
      <w:proofErr w:type="spellStart"/>
      <w:r>
        <w:rPr>
          <w:rFonts w:cs="Calibri"/>
          <w:lang w:val="en-US"/>
        </w:rPr>
        <w:t>Français</w:t>
      </w:r>
      <w:proofErr w:type="spellEnd"/>
      <w:r>
        <w:rPr>
          <w:rFonts w:cs="Calibri"/>
          <w:lang w:val="en-US"/>
        </w:rPr>
        <w:t>. DELF – Hachette, 2015. – 179 p.</w:t>
      </w:r>
    </w:p>
    <w:p w:rsidR="00A020D5" w:rsidRDefault="00A020D5" w:rsidP="00A020D5">
      <w:pPr>
        <w:tabs>
          <w:tab w:val="left" w:pos="317"/>
        </w:tabs>
        <w:spacing w:line="204" w:lineRule="auto"/>
        <w:ind w:left="318"/>
        <w:contextualSpacing/>
        <w:jc w:val="both"/>
        <w:rPr>
          <w:rFonts w:cs="Calibri"/>
          <w:lang w:val="en-US"/>
        </w:rPr>
      </w:pPr>
    </w:p>
    <w:p w:rsidR="00A020D5" w:rsidRDefault="00A020D5" w:rsidP="00A020D5">
      <w:pPr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Інформаційні ресурси в </w:t>
      </w:r>
      <w:proofErr w:type="spellStart"/>
      <w:r>
        <w:rPr>
          <w:rFonts w:eastAsia="Times New Roman" w:cs="Times New Roman"/>
          <w:b/>
          <w:sz w:val="24"/>
          <w:szCs w:val="24"/>
        </w:rPr>
        <w:t>інтернеті</w:t>
      </w:r>
      <w:proofErr w:type="spellEnd"/>
    </w:p>
    <w:p w:rsidR="00A020D5" w:rsidRDefault="00A020D5" w:rsidP="00A020D5">
      <w:pPr>
        <w:spacing w:line="20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Preparation for IELTS exam: </w:t>
      </w:r>
      <w:hyperlink r:id="rId13" w:history="1">
        <w:r>
          <w:rPr>
            <w:rStyle w:val="a3"/>
            <w:rFonts w:ascii="Times New Roman" w:hAnsi="Times New Roman"/>
            <w:szCs w:val="24"/>
            <w:lang w:val="en-US"/>
          </w:rPr>
          <w:t>https://www.ielts-writing.info/EXAM/</w:t>
        </w:r>
      </w:hyperlink>
    </w:p>
    <w:p w:rsidR="00A020D5" w:rsidRDefault="00A020D5" w:rsidP="00A020D5">
      <w:pPr>
        <w:spacing w:line="20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IELTS practice test: </w:t>
      </w:r>
      <w:hyperlink r:id="rId14" w:history="1">
        <w:r>
          <w:rPr>
            <w:rStyle w:val="a3"/>
            <w:rFonts w:ascii="Times New Roman" w:hAnsi="Times New Roman"/>
            <w:szCs w:val="24"/>
            <w:lang w:val="en-US"/>
          </w:rPr>
          <w:t>https://www.ielts.org/usa/ielts-practice-test</w:t>
        </w:r>
      </w:hyperlink>
    </w:p>
    <w:p w:rsidR="00A020D5" w:rsidRDefault="00A020D5" w:rsidP="00A020D5">
      <w:pPr>
        <w:spacing w:line="204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Dictionary for business communication: </w:t>
      </w:r>
      <w:hyperlink r:id="rId15" w:history="1">
        <w:r>
          <w:rPr>
            <w:rStyle w:val="a3"/>
            <w:rFonts w:ascii="Times New Roman" w:eastAsia="Calibri" w:hAnsi="Times New Roman"/>
            <w:szCs w:val="24"/>
          </w:rPr>
          <w:t>http://www.businessdictionary.com/</w:t>
        </w:r>
      </w:hyperlink>
    </w:p>
    <w:p w:rsidR="00A020D5" w:rsidRDefault="00A020D5" w:rsidP="00A020D5">
      <w:pPr>
        <w:spacing w:line="20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Cover letters samples: </w:t>
      </w:r>
      <w:hyperlink r:id="rId16" w:history="1">
        <w:r>
          <w:rPr>
            <w:rStyle w:val="a3"/>
            <w:rFonts w:ascii="Times New Roman" w:hAnsi="Times New Roman"/>
            <w:szCs w:val="24"/>
          </w:rPr>
          <w:t>http://jobsearch.about.com/od/coverlettersamples</w:t>
        </w:r>
      </w:hyperlink>
    </w:p>
    <w:p w:rsidR="00A020D5" w:rsidRDefault="00A020D5" w:rsidP="00A020D5">
      <w:pPr>
        <w:spacing w:line="20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CV samples: </w:t>
      </w:r>
      <w:r w:rsidR="002A0DF0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"https://targetjobs.co.uk/careers-advice/applications-and-cvs" </w:instrText>
      </w:r>
      <w:r w:rsidR="002A0DF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a3"/>
          <w:rFonts w:ascii="Times New Roman" w:hAnsi="Times New Roman"/>
          <w:szCs w:val="24"/>
          <w:lang w:val="fr-FR"/>
        </w:rPr>
        <w:t>https</w:t>
      </w:r>
      <w:r>
        <w:rPr>
          <w:rStyle w:val="a3"/>
          <w:rFonts w:ascii="Times New Roman" w:hAnsi="Times New Roman"/>
          <w:szCs w:val="24"/>
        </w:rPr>
        <w:t>://</w:t>
      </w:r>
      <w:r>
        <w:rPr>
          <w:rStyle w:val="a3"/>
          <w:rFonts w:ascii="Times New Roman" w:hAnsi="Times New Roman"/>
          <w:szCs w:val="24"/>
          <w:lang w:val="fr-FR"/>
        </w:rPr>
        <w:t>targetjobs</w:t>
      </w:r>
      <w:r>
        <w:rPr>
          <w:rStyle w:val="a3"/>
          <w:rFonts w:ascii="Times New Roman" w:hAnsi="Times New Roman"/>
          <w:szCs w:val="24"/>
        </w:rPr>
        <w:t>.</w:t>
      </w:r>
      <w:r>
        <w:rPr>
          <w:rStyle w:val="a3"/>
          <w:rFonts w:ascii="Times New Roman" w:hAnsi="Times New Roman"/>
          <w:szCs w:val="24"/>
          <w:lang w:val="fr-FR"/>
        </w:rPr>
        <w:t>co</w:t>
      </w:r>
      <w:r>
        <w:rPr>
          <w:rStyle w:val="a3"/>
          <w:rFonts w:ascii="Times New Roman" w:hAnsi="Times New Roman"/>
          <w:szCs w:val="24"/>
        </w:rPr>
        <w:t>.</w:t>
      </w:r>
      <w:r>
        <w:rPr>
          <w:rStyle w:val="a3"/>
          <w:rFonts w:ascii="Times New Roman" w:hAnsi="Times New Roman"/>
          <w:szCs w:val="24"/>
          <w:lang w:val="fr-FR"/>
        </w:rPr>
        <w:t>uk</w:t>
      </w:r>
      <w:r>
        <w:rPr>
          <w:rStyle w:val="a3"/>
          <w:rFonts w:ascii="Times New Roman" w:hAnsi="Times New Roman"/>
          <w:szCs w:val="24"/>
        </w:rPr>
        <w:t>/</w:t>
      </w:r>
      <w:r>
        <w:rPr>
          <w:rStyle w:val="a3"/>
          <w:rFonts w:ascii="Times New Roman" w:hAnsi="Times New Roman"/>
          <w:szCs w:val="24"/>
          <w:lang w:val="fr-FR"/>
        </w:rPr>
        <w:t>careers</w:t>
      </w:r>
      <w:r>
        <w:rPr>
          <w:rStyle w:val="a3"/>
          <w:rFonts w:ascii="Times New Roman" w:hAnsi="Times New Roman"/>
          <w:szCs w:val="24"/>
        </w:rPr>
        <w:t>-</w:t>
      </w:r>
      <w:r>
        <w:rPr>
          <w:rStyle w:val="a3"/>
          <w:rFonts w:ascii="Times New Roman" w:hAnsi="Times New Roman"/>
          <w:szCs w:val="24"/>
          <w:lang w:val="fr-FR"/>
        </w:rPr>
        <w:t>advice</w:t>
      </w:r>
      <w:r>
        <w:rPr>
          <w:rStyle w:val="a3"/>
          <w:rFonts w:ascii="Times New Roman" w:hAnsi="Times New Roman"/>
          <w:szCs w:val="24"/>
        </w:rPr>
        <w:t>/</w:t>
      </w:r>
      <w:r>
        <w:rPr>
          <w:rStyle w:val="a3"/>
          <w:rFonts w:ascii="Times New Roman" w:hAnsi="Times New Roman"/>
          <w:szCs w:val="24"/>
          <w:lang w:val="fr-FR"/>
        </w:rPr>
        <w:t>applications</w:t>
      </w:r>
      <w:r>
        <w:rPr>
          <w:rStyle w:val="a3"/>
          <w:rFonts w:ascii="Times New Roman" w:hAnsi="Times New Roman"/>
          <w:szCs w:val="24"/>
        </w:rPr>
        <w:t>-</w:t>
      </w:r>
      <w:r>
        <w:rPr>
          <w:rStyle w:val="a3"/>
          <w:rFonts w:ascii="Times New Roman" w:hAnsi="Times New Roman"/>
          <w:szCs w:val="24"/>
          <w:lang w:val="fr-FR"/>
        </w:rPr>
        <w:t>and</w:t>
      </w:r>
      <w:r>
        <w:rPr>
          <w:rStyle w:val="a3"/>
          <w:rFonts w:ascii="Times New Roman" w:hAnsi="Times New Roman"/>
          <w:szCs w:val="24"/>
        </w:rPr>
        <w:t>-</w:t>
      </w:r>
      <w:r>
        <w:rPr>
          <w:rStyle w:val="a3"/>
          <w:rFonts w:ascii="Times New Roman" w:hAnsi="Times New Roman"/>
          <w:szCs w:val="24"/>
          <w:lang w:val="fr-FR"/>
        </w:rPr>
        <w:t>cvs</w:t>
      </w:r>
      <w:r w:rsidR="002A0DF0">
        <w:rPr>
          <w:rFonts w:ascii="Times New Roman" w:hAnsi="Times New Roman" w:cs="Times New Roman"/>
          <w:sz w:val="24"/>
          <w:szCs w:val="24"/>
        </w:rPr>
        <w:fldChar w:fldCharType="end"/>
      </w:r>
    </w:p>
    <w:p w:rsidR="00A020D5" w:rsidRDefault="00A020D5" w:rsidP="00A020D5">
      <w:pPr>
        <w:spacing w:line="204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News from BBC: </w:t>
      </w:r>
      <w:hyperlink r:id="rId17" w:history="1">
        <w:r>
          <w:rPr>
            <w:rStyle w:val="a3"/>
            <w:rFonts w:ascii="Times New Roman" w:hAnsi="Times New Roman"/>
            <w:szCs w:val="24"/>
            <w:lang w:val="en-US"/>
          </w:rPr>
          <w:t>https://www.bbc.com/</w:t>
        </w:r>
      </w:hyperlink>
    </w:p>
    <w:p w:rsidR="00A020D5" w:rsidRDefault="00A020D5" w:rsidP="00A020D5">
      <w:pPr>
        <w:spacing w:line="20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British council for English teachers and learners: </w:t>
      </w:r>
      <w:hyperlink r:id="rId18" w:history="1">
        <w:r>
          <w:rPr>
            <w:rStyle w:val="a3"/>
            <w:rFonts w:ascii="Times New Roman" w:hAnsi="Times New Roman"/>
            <w:szCs w:val="24"/>
            <w:lang w:val="en-US"/>
          </w:rPr>
          <w:t>https://www.britishcouncil.org</w:t>
        </w:r>
      </w:hyperlink>
    </w:p>
    <w:p w:rsidR="00A020D5" w:rsidRDefault="00A020D5" w:rsidP="00A020D5">
      <w:pPr>
        <w:spacing w:line="20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TED talks: </w:t>
      </w:r>
      <w:hyperlink r:id="rId19" w:history="1">
        <w:r>
          <w:rPr>
            <w:rStyle w:val="a3"/>
            <w:rFonts w:ascii="Times New Roman" w:hAnsi="Times New Roman"/>
            <w:iCs/>
            <w:szCs w:val="24"/>
            <w:lang w:val="en-US"/>
          </w:rPr>
          <w:t>https://www.ted.com/talks</w:t>
        </w:r>
      </w:hyperlink>
    </w:p>
    <w:p w:rsidR="00A020D5" w:rsidRDefault="00A020D5" w:rsidP="00A020D5">
      <w:pPr>
        <w:spacing w:line="204" w:lineRule="auto"/>
        <w:rPr>
          <w:rStyle w:val="a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Audio lessons in English: </w:t>
      </w:r>
      <w:hyperlink r:id="rId20" w:history="1">
        <w:r>
          <w:rPr>
            <w:rStyle w:val="a3"/>
            <w:rFonts w:ascii="Times New Roman" w:hAnsi="Times New Roman"/>
            <w:szCs w:val="24"/>
            <w:lang w:val="en-US"/>
          </w:rPr>
          <w:t>https://ed.ted.com/</w:t>
        </w:r>
      </w:hyperlink>
    </w:p>
    <w:p w:rsidR="00A020D5" w:rsidRDefault="00A020D5" w:rsidP="00A020D5">
      <w:pPr>
        <w:spacing w:line="20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Free online IELTS practice tests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proofErr w:type="gramEnd"/>
      <w:r w:rsidR="002A0DF0">
        <w:fldChar w:fldCharType="begin"/>
      </w:r>
      <w:r>
        <w:instrText xml:space="preserve"> HYPERLINK "https://takeielts.britishcouncil.org/take-ielts/prepare/free-ielts-practice-tests" </w:instrText>
      </w:r>
      <w:r w:rsidR="002A0DF0">
        <w:fldChar w:fldCharType="separate"/>
      </w:r>
      <w:r>
        <w:rPr>
          <w:rStyle w:val="a3"/>
          <w:rFonts w:ascii="Times New Roman" w:hAnsi="Times New Roman"/>
          <w:szCs w:val="24"/>
          <w:lang w:val="en-US"/>
        </w:rPr>
        <w:t>https://takeielts.britishcouncil.org/take-ielts/prepare/free-ielts-practice-tests</w:t>
      </w:r>
      <w:r w:rsidR="002A0DF0">
        <w:fldChar w:fldCharType="end"/>
      </w:r>
    </w:p>
    <w:p w:rsidR="00A020D5" w:rsidRDefault="00A020D5" w:rsidP="00A020D5">
      <w:pPr>
        <w:spacing w:line="20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Objective IELTS Advanced games/ worksheets.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Supplementary Objective IELTS Advanced PDFs. Updated 30 June 2020: </w:t>
      </w:r>
      <w:hyperlink r:id="rId21" w:history="1">
        <w:r>
          <w:rPr>
            <w:rStyle w:val="a3"/>
            <w:rFonts w:ascii="Times New Roman" w:hAnsi="Times New Roman"/>
            <w:szCs w:val="24"/>
            <w:lang w:val="en-US"/>
          </w:rPr>
          <w:t>https://tefltastic.wordpress.com/worksheets/exams/ielts/objective-ielts/</w:t>
        </w:r>
      </w:hyperlink>
    </w:p>
    <w:p w:rsidR="00A020D5" w:rsidRDefault="00A020D5" w:rsidP="00A020D5">
      <w:pPr>
        <w:spacing w:line="20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English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Quizzies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Grammar. Exercises &amp;Worksheets: </w:t>
      </w:r>
      <w:hyperlink r:id="rId22" w:history="1">
        <w:r>
          <w:rPr>
            <w:rStyle w:val="a3"/>
            <w:rFonts w:ascii="Times New Roman" w:hAnsi="Times New Roman"/>
            <w:szCs w:val="24"/>
            <w:lang w:val="en-US"/>
          </w:rPr>
          <w:t>https://www.usingenglish.com/quizzes/</w:t>
        </w:r>
      </w:hyperlink>
    </w:p>
    <w:p w:rsidR="00A020D5" w:rsidRDefault="00A020D5" w:rsidP="00A020D5">
      <w:pPr>
        <w:spacing w:line="20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English Tests online: </w:t>
      </w:r>
      <w:hyperlink r:id="rId23" w:history="1">
        <w:r>
          <w:rPr>
            <w:rStyle w:val="a3"/>
            <w:rFonts w:ascii="Times New Roman" w:hAnsi="Times New Roman"/>
            <w:szCs w:val="24"/>
            <w:lang w:val="en-US"/>
          </w:rPr>
          <w:t>https://www.englishtestsonline.com/inside-out-quick-  placement-test/</w:t>
        </w:r>
      </w:hyperlink>
    </w:p>
    <w:p w:rsidR="00A020D5" w:rsidRDefault="00A020D5" w:rsidP="00A020D5">
      <w:pPr>
        <w:spacing w:line="20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Online English as a Second Language (ESL).Tools &amp; Resources: </w:t>
      </w:r>
      <w:hyperlink r:id="rId24" w:history="1">
        <w:r>
          <w:rPr>
            <w:rStyle w:val="a3"/>
            <w:rFonts w:ascii="Times New Roman" w:hAnsi="Times New Roman"/>
            <w:szCs w:val="24"/>
            <w:lang w:val="en-US"/>
          </w:rPr>
          <w:t>https://www.usingenglish.com</w:t>
        </w:r>
      </w:hyperlink>
    </w:p>
    <w:p w:rsidR="00A020D5" w:rsidRDefault="00A020D5" w:rsidP="00A020D5">
      <w:pPr>
        <w:spacing w:line="20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resource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5" w:history="1">
        <w:r>
          <w:rPr>
            <w:rStyle w:val="a3"/>
            <w:rFonts w:ascii="Times New Roman" w:hAnsi="Times New Roman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Cs w:val="24"/>
            <w:lang w:val="en-US"/>
          </w:rPr>
          <w:t>englishforacademicstudy</w:t>
        </w:r>
        <w:proofErr w:type="spellEnd"/>
        <w:r>
          <w:rPr>
            <w:rStyle w:val="a3"/>
            <w:rFonts w:ascii="Times New Roman" w:hAnsi="Times New Roman"/>
            <w:szCs w:val="24"/>
          </w:rPr>
          <w:t>.</w:t>
        </w:r>
        <w:r>
          <w:rPr>
            <w:rStyle w:val="a3"/>
            <w:rFonts w:ascii="Times New Roman" w:hAnsi="Times New Roman"/>
            <w:szCs w:val="24"/>
            <w:lang w:val="en-US"/>
          </w:rPr>
          <w:t>com</w:t>
        </w:r>
      </w:hyperlink>
    </w:p>
    <w:p w:rsidR="00A020D5" w:rsidRDefault="00A020D5" w:rsidP="00A020D5">
      <w:pPr>
        <w:spacing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Developing skills you need for life: </w:t>
      </w:r>
      <w:hyperlink r:id="rId26" w:history="1">
        <w:r>
          <w:rPr>
            <w:rStyle w:val="a3"/>
            <w:rFonts w:ascii="Times New Roman" w:hAnsi="Times New Roman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Cs w:val="24"/>
            <w:lang w:val="en-US"/>
          </w:rPr>
          <w:t>skillsyouneed</w:t>
        </w:r>
        <w:proofErr w:type="spellEnd"/>
        <w:r>
          <w:rPr>
            <w:rStyle w:val="a3"/>
            <w:rFonts w:ascii="Times New Roman" w:hAnsi="Times New Roman"/>
            <w:szCs w:val="24"/>
          </w:rPr>
          <w:t>.</w:t>
        </w:r>
        <w:r>
          <w:rPr>
            <w:rStyle w:val="a3"/>
            <w:rFonts w:ascii="Times New Roman" w:hAnsi="Times New Roman"/>
            <w:szCs w:val="24"/>
            <w:lang w:val="en-US"/>
          </w:rPr>
          <w:t>com</w:t>
        </w:r>
      </w:hyperlink>
    </w:p>
    <w:p w:rsidR="00A020D5" w:rsidRDefault="00A020D5" w:rsidP="00A020D5">
      <w:pPr>
        <w:tabs>
          <w:tab w:val="left" w:pos="317"/>
        </w:tabs>
        <w:spacing w:line="204" w:lineRule="auto"/>
        <w:ind w:left="318"/>
        <w:contextualSpacing/>
        <w:jc w:val="both"/>
        <w:rPr>
          <w:rFonts w:cs="Calibri"/>
        </w:rPr>
      </w:pPr>
    </w:p>
    <w:p w:rsidR="00A020D5" w:rsidRDefault="00A020D5" w:rsidP="00A020D5">
      <w:pPr>
        <w:pStyle w:val="Heading2"/>
      </w:pPr>
      <w:r>
        <w:t>Система  оцінювання</w:t>
      </w:r>
    </w:p>
    <w:tbl>
      <w:tblPr>
        <w:tblW w:w="9924" w:type="dxa"/>
        <w:tblInd w:w="-99" w:type="dxa"/>
        <w:tblLayout w:type="fixed"/>
        <w:tblLook w:val="0400"/>
      </w:tblPr>
      <w:tblGrid>
        <w:gridCol w:w="5314"/>
        <w:gridCol w:w="4610"/>
      </w:tblGrid>
      <w:tr w:rsidR="00A020D5" w:rsidTr="00783F24">
        <w:tc>
          <w:tcPr>
            <w:tcW w:w="5313" w:type="dxa"/>
          </w:tcPr>
          <w:p w:rsidR="00A020D5" w:rsidRDefault="00A020D5" w:rsidP="00783F24">
            <w:pPr>
              <w:pStyle w:val="Heading3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Критерії оцінювання успішності студента </w:t>
            </w:r>
            <w:r>
              <w:rPr>
                <w:lang w:eastAsia="en-US"/>
              </w:rPr>
              <w:br/>
              <w:t>та розподіл балів</w:t>
            </w:r>
          </w:p>
          <w:p w:rsidR="00A020D5" w:rsidRDefault="00A020D5" w:rsidP="00783F2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Матеріали курсу об’єднанні у 6 змістовних блоків.  У 1</w:t>
            </w:r>
            <w:r>
              <w:rPr>
                <w:rFonts w:cs="Calibri"/>
                <w:lang w:eastAsia="en-US"/>
              </w:rPr>
              <w:t xml:space="preserve">–4 змістовних блоках 100% </w:t>
            </w:r>
            <w:r>
              <w:rPr>
                <w:lang w:eastAsia="en-US"/>
              </w:rPr>
              <w:t>підсумкової оцінки складаються з результатів оцінювання у вигляді підсумкової контрольної роботи  (30%) та поточного оцінювання (70%).</w:t>
            </w:r>
          </w:p>
          <w:p w:rsidR="00A020D5" w:rsidRDefault="00A020D5" w:rsidP="00783F2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  <w:p w:rsidR="00A020D5" w:rsidRDefault="00A020D5" w:rsidP="00783F2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 5</w:t>
            </w:r>
            <w:r>
              <w:rPr>
                <w:rFonts w:cs="Calibri"/>
                <w:lang w:eastAsia="en-US"/>
              </w:rPr>
              <w:t>–</w:t>
            </w:r>
            <w:r>
              <w:rPr>
                <w:lang w:eastAsia="en-US"/>
              </w:rPr>
              <w:t xml:space="preserve">6 змістовному блоці </w:t>
            </w:r>
            <w:r>
              <w:rPr>
                <w:rFonts w:cs="Calibri"/>
                <w:lang w:eastAsia="en-US"/>
              </w:rPr>
              <w:t xml:space="preserve">100% </w:t>
            </w:r>
            <w:r>
              <w:rPr>
                <w:lang w:eastAsia="en-US"/>
              </w:rPr>
              <w:t>підсумкової оцінки складаються з результатів оцінювання у вигляді підсумкової контрольної роботи  (40%) та поточного оцінювання (60%).</w:t>
            </w:r>
          </w:p>
          <w:p w:rsidR="00A020D5" w:rsidRDefault="00A020D5" w:rsidP="00783F24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4609" w:type="dxa"/>
            <w:hideMark/>
          </w:tcPr>
          <w:p w:rsidR="00A020D5" w:rsidRDefault="00A020D5" w:rsidP="00783F24">
            <w:pPr>
              <w:pStyle w:val="Heading3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Шкала оцінювання</w:t>
            </w:r>
          </w:p>
          <w:tbl>
            <w:tblPr>
              <w:tblW w:w="4416" w:type="dxa"/>
              <w:tblLayout w:type="fixed"/>
              <w:tblCellMar>
                <w:left w:w="57" w:type="dxa"/>
                <w:right w:w="57" w:type="dxa"/>
              </w:tblCellMar>
              <w:tblLook w:val="0400"/>
            </w:tblPr>
            <w:tblGrid>
              <w:gridCol w:w="1069"/>
              <w:gridCol w:w="2742"/>
              <w:gridCol w:w="605"/>
            </w:tblGrid>
            <w:tr w:rsidR="00A020D5" w:rsidTr="00783F24"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A020D5" w:rsidRDefault="00A020D5" w:rsidP="00783F24">
                  <w:pPr>
                    <w:pStyle w:val="Heading4"/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Сума балів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A020D5" w:rsidRDefault="00A020D5" w:rsidP="00783F24">
                  <w:pPr>
                    <w:pStyle w:val="Heading4"/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Національна оцінка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A020D5" w:rsidRDefault="00A020D5" w:rsidP="00783F24">
                  <w:pPr>
                    <w:pStyle w:val="Heading4"/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ECTS</w:t>
                  </w:r>
                </w:p>
              </w:tc>
            </w:tr>
            <w:tr w:rsidR="00A020D5" w:rsidTr="00783F24">
              <w:tc>
                <w:tcPr>
                  <w:tcW w:w="10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A020D5" w:rsidRDefault="00A020D5" w:rsidP="00783F24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90–100</w:t>
                  </w:r>
                </w:p>
              </w:tc>
              <w:tc>
                <w:tcPr>
                  <w:tcW w:w="27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A020D5" w:rsidRDefault="00A020D5" w:rsidP="00783F24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Відмінно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A020D5" w:rsidRDefault="00A020D5" w:rsidP="00783F24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A</w:t>
                  </w:r>
                </w:p>
              </w:tc>
            </w:tr>
            <w:tr w:rsidR="00A020D5" w:rsidTr="00783F24">
              <w:tc>
                <w:tcPr>
                  <w:tcW w:w="10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A020D5" w:rsidRDefault="00A020D5" w:rsidP="00783F24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82–89</w:t>
                  </w:r>
                </w:p>
              </w:tc>
              <w:tc>
                <w:tcPr>
                  <w:tcW w:w="27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A020D5" w:rsidRDefault="00A020D5" w:rsidP="00783F24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Добре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A020D5" w:rsidRDefault="00A020D5" w:rsidP="00783F24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B</w:t>
                  </w:r>
                </w:p>
              </w:tc>
            </w:tr>
            <w:tr w:rsidR="00A020D5" w:rsidTr="00783F24">
              <w:tc>
                <w:tcPr>
                  <w:tcW w:w="10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A020D5" w:rsidRDefault="00A020D5" w:rsidP="00783F24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75–81</w:t>
                  </w:r>
                </w:p>
              </w:tc>
              <w:tc>
                <w:tcPr>
                  <w:tcW w:w="27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A020D5" w:rsidRDefault="00A020D5" w:rsidP="00783F24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Добре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A020D5" w:rsidRDefault="00A020D5" w:rsidP="00783F24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</w:t>
                  </w:r>
                </w:p>
              </w:tc>
            </w:tr>
            <w:tr w:rsidR="00A020D5" w:rsidTr="00783F24">
              <w:tc>
                <w:tcPr>
                  <w:tcW w:w="10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A020D5" w:rsidRDefault="00A020D5" w:rsidP="00783F24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64–74</w:t>
                  </w:r>
                </w:p>
              </w:tc>
              <w:tc>
                <w:tcPr>
                  <w:tcW w:w="27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A020D5" w:rsidRDefault="00A020D5" w:rsidP="00783F24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Задовільно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A020D5" w:rsidRDefault="00A020D5" w:rsidP="00783F24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D</w:t>
                  </w:r>
                </w:p>
              </w:tc>
            </w:tr>
            <w:tr w:rsidR="00A020D5" w:rsidTr="00783F24">
              <w:tc>
                <w:tcPr>
                  <w:tcW w:w="10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A020D5" w:rsidRDefault="00A020D5" w:rsidP="00783F24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60–63</w:t>
                  </w:r>
                </w:p>
              </w:tc>
              <w:tc>
                <w:tcPr>
                  <w:tcW w:w="27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A020D5" w:rsidRDefault="00A020D5" w:rsidP="00783F24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Задовільно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A020D5" w:rsidRDefault="00A020D5" w:rsidP="00783F24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E</w:t>
                  </w:r>
                </w:p>
              </w:tc>
            </w:tr>
            <w:tr w:rsidR="00A020D5" w:rsidTr="00783F24">
              <w:tc>
                <w:tcPr>
                  <w:tcW w:w="10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A020D5" w:rsidRDefault="00A020D5" w:rsidP="00783F24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35–59</w:t>
                  </w:r>
                </w:p>
              </w:tc>
              <w:tc>
                <w:tcPr>
                  <w:tcW w:w="27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A020D5" w:rsidRDefault="00A020D5" w:rsidP="00783F24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Незадовільно </w:t>
                  </w:r>
                  <w:r>
                    <w:rPr>
                      <w:lang w:eastAsia="en-US"/>
                    </w:rPr>
                    <w:br/>
                    <w:t>(потрібне додаткове вивчення)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A020D5" w:rsidRDefault="00A020D5" w:rsidP="00783F24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FX</w:t>
                  </w:r>
                </w:p>
              </w:tc>
            </w:tr>
            <w:tr w:rsidR="00A020D5" w:rsidTr="00783F24">
              <w:tc>
                <w:tcPr>
                  <w:tcW w:w="106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hideMark/>
                </w:tcPr>
                <w:p w:rsidR="00A020D5" w:rsidRDefault="00A020D5" w:rsidP="00783F24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1–34</w:t>
                  </w:r>
                </w:p>
              </w:tc>
              <w:tc>
                <w:tcPr>
                  <w:tcW w:w="273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A020D5" w:rsidRDefault="00A020D5" w:rsidP="00783F24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Незадовільно</w:t>
                  </w:r>
                </w:p>
                <w:p w:rsidR="00A020D5" w:rsidRDefault="00A020D5" w:rsidP="00783F24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(потрібне повторне вивчення)</w:t>
                  </w:r>
                </w:p>
                <w:p w:rsidR="00A020D5" w:rsidRDefault="00A020D5" w:rsidP="00783F24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hideMark/>
                </w:tcPr>
                <w:p w:rsidR="00A020D5" w:rsidRDefault="00A020D5" w:rsidP="00783F24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F</w:t>
                  </w:r>
                </w:p>
              </w:tc>
            </w:tr>
          </w:tbl>
          <w:p w:rsidR="00A020D5" w:rsidRDefault="00A020D5" w:rsidP="00783F24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</w:tbl>
    <w:p w:rsidR="00A020D5" w:rsidRDefault="00A020D5" w:rsidP="00A020D5">
      <w:pPr>
        <w:pStyle w:val="Heading2"/>
      </w:pPr>
      <w:r>
        <w:t>Норми академічної  етики і політика курсу</w:t>
      </w:r>
    </w:p>
    <w:p w:rsidR="00A020D5" w:rsidRDefault="00A020D5" w:rsidP="00A020D5">
      <w:pPr>
        <w:jc w:val="both"/>
      </w:pPr>
      <w:r>
        <w:t>Студент повинен дотримуватися «Кодексу етики академічних взаємовідносин та доброчесності НТУ «ХПІ»: виявляти дисциплінованість, вихованість, доброзичливість, чесність, відповідальність. Конфліктні ситуації повинні відкрито обговорюватися в навчальних групах з викладачем, а при неможливості вирішення конфлікту – доводитися до відома співробітників дирекції інституту.</w:t>
      </w:r>
    </w:p>
    <w:p w:rsidR="00A020D5" w:rsidRDefault="00A020D5" w:rsidP="00A020D5">
      <w:r>
        <w:t xml:space="preserve">Нормативно-правове забезпечення впровадження принципів академічної доброчесності НТУ «ХПІ» розміщено на сайті: </w:t>
      </w:r>
      <w:hyperlink r:id="rId27" w:history="1">
        <w:r>
          <w:rPr>
            <w:rStyle w:val="a3"/>
            <w:color w:val="A0001B"/>
          </w:rPr>
          <w:t>http://blogs.kpi.kharkov.ua/v2/nv/akademichna-dobrochesnist/</w:t>
        </w:r>
      </w:hyperlink>
      <w:r>
        <w:t xml:space="preserve"> </w:t>
      </w:r>
    </w:p>
    <w:p w:rsidR="00A020D5" w:rsidRDefault="00A020D5" w:rsidP="00A020D5"/>
    <w:p w:rsidR="00A020D5" w:rsidRDefault="00A020D5" w:rsidP="00A020D5">
      <w:pPr>
        <w:pStyle w:val="Heading2"/>
      </w:pPr>
      <w:r>
        <w:t>Погодження</w:t>
      </w:r>
    </w:p>
    <w:tbl>
      <w:tblPr>
        <w:tblW w:w="9924" w:type="dxa"/>
        <w:tblLayout w:type="fixed"/>
        <w:tblLook w:val="0400"/>
      </w:tblPr>
      <w:tblGrid>
        <w:gridCol w:w="3413"/>
        <w:gridCol w:w="3414"/>
        <w:gridCol w:w="3097"/>
      </w:tblGrid>
      <w:tr w:rsidR="00A020D5" w:rsidTr="00783F24">
        <w:tc>
          <w:tcPr>
            <w:tcW w:w="3412" w:type="dxa"/>
            <w:hideMark/>
          </w:tcPr>
          <w:p w:rsidR="00A020D5" w:rsidRDefault="00A020D5" w:rsidP="00783F24">
            <w:pPr>
              <w:widowControl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Силабус</w:t>
            </w:r>
            <w:proofErr w:type="spellEnd"/>
            <w:r>
              <w:rPr>
                <w:lang w:eastAsia="en-US"/>
              </w:rPr>
              <w:t xml:space="preserve"> погоджено</w:t>
            </w:r>
          </w:p>
        </w:tc>
        <w:tc>
          <w:tcPr>
            <w:tcW w:w="3413" w:type="dxa"/>
            <w:hideMark/>
          </w:tcPr>
          <w:p w:rsidR="00A020D5" w:rsidRDefault="00A020D5" w:rsidP="00783F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31.08.2023                 </w:t>
            </w:r>
          </w:p>
        </w:tc>
        <w:tc>
          <w:tcPr>
            <w:tcW w:w="3096" w:type="dxa"/>
            <w:hideMark/>
          </w:tcPr>
          <w:p w:rsidR="00A020D5" w:rsidRDefault="00A020D5" w:rsidP="00783F24">
            <w:pPr>
              <w:pStyle w:val="Heading4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Завідувач кафедри</w:t>
            </w:r>
          </w:p>
          <w:p w:rsidR="00A020D5" w:rsidRDefault="00A020D5" w:rsidP="00783F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Тетяна ГОНЧАРЕНКО</w:t>
            </w:r>
          </w:p>
        </w:tc>
      </w:tr>
      <w:tr w:rsidR="00A020D5" w:rsidTr="00783F24">
        <w:tc>
          <w:tcPr>
            <w:tcW w:w="3412" w:type="dxa"/>
          </w:tcPr>
          <w:p w:rsidR="00A020D5" w:rsidRDefault="00A020D5" w:rsidP="00783F24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3413" w:type="dxa"/>
          </w:tcPr>
          <w:p w:rsidR="00A020D5" w:rsidRDefault="00A020D5" w:rsidP="00783F24">
            <w:pPr>
              <w:widowControl w:val="0"/>
              <w:spacing w:line="276" w:lineRule="auto"/>
              <w:rPr>
                <w:rFonts w:cs="Times New Roman"/>
                <w:lang w:eastAsia="en-US"/>
              </w:rPr>
            </w:pPr>
          </w:p>
          <w:p w:rsidR="00A020D5" w:rsidRDefault="00A020D5" w:rsidP="00783F24">
            <w:pPr>
              <w:widowControl w:val="0"/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31.08.2023</w:t>
            </w:r>
          </w:p>
        </w:tc>
        <w:tc>
          <w:tcPr>
            <w:tcW w:w="3096" w:type="dxa"/>
          </w:tcPr>
          <w:p w:rsidR="00A020D5" w:rsidRDefault="00A020D5" w:rsidP="00783F24">
            <w:pPr>
              <w:widowControl w:val="0"/>
              <w:spacing w:line="276" w:lineRule="auto"/>
              <w:rPr>
                <w:highlight w:val="yellow"/>
                <w:lang w:eastAsia="en-US"/>
              </w:rPr>
            </w:pPr>
          </w:p>
          <w:p w:rsidR="00A020D5" w:rsidRDefault="00A020D5" w:rsidP="00783F24">
            <w:pPr>
              <w:pStyle w:val="Heading4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Гарант ОП</w:t>
            </w:r>
          </w:p>
          <w:p w:rsidR="00A020D5" w:rsidRDefault="00A020D5" w:rsidP="00783F24">
            <w:pPr>
              <w:widowControl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Олена ПІВЕНЬ</w:t>
            </w:r>
          </w:p>
          <w:p w:rsidR="00A020D5" w:rsidRDefault="00A020D5" w:rsidP="00783F24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</w:tbl>
    <w:p w:rsidR="00A020D5" w:rsidRDefault="00A020D5" w:rsidP="00A020D5"/>
    <w:p w:rsidR="00A020D5" w:rsidRDefault="00A020D5" w:rsidP="00A020D5"/>
    <w:p w:rsidR="00A020D5" w:rsidRDefault="00A020D5" w:rsidP="00A020D5"/>
    <w:p w:rsidR="00D717EB" w:rsidRDefault="00D717EB"/>
    <w:sectPr w:rsidR="00D717EB" w:rsidSect="008D3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86D5E"/>
    <w:multiLevelType w:val="multilevel"/>
    <w:tmpl w:val="02F6DF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40D7649"/>
    <w:multiLevelType w:val="multilevel"/>
    <w:tmpl w:val="1DE08F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0D5"/>
    <w:rsid w:val="000003A9"/>
    <w:rsid w:val="000007B2"/>
    <w:rsid w:val="0000287F"/>
    <w:rsid w:val="00002E47"/>
    <w:rsid w:val="00004049"/>
    <w:rsid w:val="000041CD"/>
    <w:rsid w:val="0000627C"/>
    <w:rsid w:val="0000635C"/>
    <w:rsid w:val="000065FB"/>
    <w:rsid w:val="000067B0"/>
    <w:rsid w:val="00006D89"/>
    <w:rsid w:val="0000730C"/>
    <w:rsid w:val="000078BC"/>
    <w:rsid w:val="00007F17"/>
    <w:rsid w:val="000111C3"/>
    <w:rsid w:val="00011A4A"/>
    <w:rsid w:val="00011E7A"/>
    <w:rsid w:val="0001228F"/>
    <w:rsid w:val="000149FD"/>
    <w:rsid w:val="000154E8"/>
    <w:rsid w:val="00015E37"/>
    <w:rsid w:val="0001686D"/>
    <w:rsid w:val="000170CB"/>
    <w:rsid w:val="00017D27"/>
    <w:rsid w:val="00017DA1"/>
    <w:rsid w:val="0002097C"/>
    <w:rsid w:val="0002230E"/>
    <w:rsid w:val="00024B54"/>
    <w:rsid w:val="00024F1C"/>
    <w:rsid w:val="00025F7D"/>
    <w:rsid w:val="0002725F"/>
    <w:rsid w:val="00027E13"/>
    <w:rsid w:val="00027E2D"/>
    <w:rsid w:val="00027F40"/>
    <w:rsid w:val="000304F0"/>
    <w:rsid w:val="000333C8"/>
    <w:rsid w:val="00033B34"/>
    <w:rsid w:val="00034054"/>
    <w:rsid w:val="000350F3"/>
    <w:rsid w:val="00035218"/>
    <w:rsid w:val="00036068"/>
    <w:rsid w:val="0003662F"/>
    <w:rsid w:val="00036D7D"/>
    <w:rsid w:val="00036F70"/>
    <w:rsid w:val="00041068"/>
    <w:rsid w:val="000410E4"/>
    <w:rsid w:val="0004195A"/>
    <w:rsid w:val="000443F4"/>
    <w:rsid w:val="0004491D"/>
    <w:rsid w:val="00044A87"/>
    <w:rsid w:val="00044C1B"/>
    <w:rsid w:val="00044DEA"/>
    <w:rsid w:val="0004531A"/>
    <w:rsid w:val="00045978"/>
    <w:rsid w:val="0004617C"/>
    <w:rsid w:val="00050F70"/>
    <w:rsid w:val="00054AF8"/>
    <w:rsid w:val="000553BE"/>
    <w:rsid w:val="0005631C"/>
    <w:rsid w:val="00057E7F"/>
    <w:rsid w:val="00060757"/>
    <w:rsid w:val="0006287F"/>
    <w:rsid w:val="00063158"/>
    <w:rsid w:val="00063DF9"/>
    <w:rsid w:val="0006424C"/>
    <w:rsid w:val="0006429B"/>
    <w:rsid w:val="000647F4"/>
    <w:rsid w:val="00066660"/>
    <w:rsid w:val="00066A55"/>
    <w:rsid w:val="00067D92"/>
    <w:rsid w:val="00067FCA"/>
    <w:rsid w:val="00071233"/>
    <w:rsid w:val="0007219B"/>
    <w:rsid w:val="00072DAC"/>
    <w:rsid w:val="00072DC6"/>
    <w:rsid w:val="00072F22"/>
    <w:rsid w:val="00073A75"/>
    <w:rsid w:val="00073B8A"/>
    <w:rsid w:val="00074C10"/>
    <w:rsid w:val="000764F7"/>
    <w:rsid w:val="00076A9F"/>
    <w:rsid w:val="00077134"/>
    <w:rsid w:val="00080394"/>
    <w:rsid w:val="00080939"/>
    <w:rsid w:val="00080FCF"/>
    <w:rsid w:val="0008122A"/>
    <w:rsid w:val="00082415"/>
    <w:rsid w:val="00082EAC"/>
    <w:rsid w:val="00083A91"/>
    <w:rsid w:val="0008491C"/>
    <w:rsid w:val="00085147"/>
    <w:rsid w:val="0008737B"/>
    <w:rsid w:val="00090037"/>
    <w:rsid w:val="000918DF"/>
    <w:rsid w:val="0009234F"/>
    <w:rsid w:val="000926B8"/>
    <w:rsid w:val="00092792"/>
    <w:rsid w:val="000927B6"/>
    <w:rsid w:val="0009308A"/>
    <w:rsid w:val="00093BDE"/>
    <w:rsid w:val="00094904"/>
    <w:rsid w:val="00094D16"/>
    <w:rsid w:val="000952A6"/>
    <w:rsid w:val="00096AAE"/>
    <w:rsid w:val="0009736F"/>
    <w:rsid w:val="000A0BA0"/>
    <w:rsid w:val="000A10AE"/>
    <w:rsid w:val="000A134C"/>
    <w:rsid w:val="000A187A"/>
    <w:rsid w:val="000A2E0E"/>
    <w:rsid w:val="000A369E"/>
    <w:rsid w:val="000A3A43"/>
    <w:rsid w:val="000A50E0"/>
    <w:rsid w:val="000A53CF"/>
    <w:rsid w:val="000A5C01"/>
    <w:rsid w:val="000A65C1"/>
    <w:rsid w:val="000A70FC"/>
    <w:rsid w:val="000B1040"/>
    <w:rsid w:val="000B186B"/>
    <w:rsid w:val="000B19AA"/>
    <w:rsid w:val="000B1E21"/>
    <w:rsid w:val="000B43D4"/>
    <w:rsid w:val="000B5A96"/>
    <w:rsid w:val="000B6538"/>
    <w:rsid w:val="000B768F"/>
    <w:rsid w:val="000C0070"/>
    <w:rsid w:val="000C1046"/>
    <w:rsid w:val="000C1EE4"/>
    <w:rsid w:val="000C52D7"/>
    <w:rsid w:val="000C7C55"/>
    <w:rsid w:val="000D09D8"/>
    <w:rsid w:val="000D0F00"/>
    <w:rsid w:val="000D1EAE"/>
    <w:rsid w:val="000D3491"/>
    <w:rsid w:val="000D3D0B"/>
    <w:rsid w:val="000D3EB1"/>
    <w:rsid w:val="000D4BDB"/>
    <w:rsid w:val="000D519E"/>
    <w:rsid w:val="000D54D5"/>
    <w:rsid w:val="000D6A60"/>
    <w:rsid w:val="000D6C1D"/>
    <w:rsid w:val="000D6F07"/>
    <w:rsid w:val="000E0D00"/>
    <w:rsid w:val="000E2F2F"/>
    <w:rsid w:val="000E3E5A"/>
    <w:rsid w:val="000E48D0"/>
    <w:rsid w:val="000E60A0"/>
    <w:rsid w:val="000E6105"/>
    <w:rsid w:val="000E6755"/>
    <w:rsid w:val="000E717B"/>
    <w:rsid w:val="000F0697"/>
    <w:rsid w:val="000F0FB2"/>
    <w:rsid w:val="000F14DD"/>
    <w:rsid w:val="000F1ADD"/>
    <w:rsid w:val="000F1F8D"/>
    <w:rsid w:val="000F2446"/>
    <w:rsid w:val="000F48C1"/>
    <w:rsid w:val="000F5154"/>
    <w:rsid w:val="000F60A6"/>
    <w:rsid w:val="000F7CA1"/>
    <w:rsid w:val="00101A43"/>
    <w:rsid w:val="00101AA2"/>
    <w:rsid w:val="00103398"/>
    <w:rsid w:val="0010340D"/>
    <w:rsid w:val="0010403F"/>
    <w:rsid w:val="00104B57"/>
    <w:rsid w:val="00105796"/>
    <w:rsid w:val="00106C7B"/>
    <w:rsid w:val="00107365"/>
    <w:rsid w:val="00107F96"/>
    <w:rsid w:val="001107D3"/>
    <w:rsid w:val="00111997"/>
    <w:rsid w:val="00112773"/>
    <w:rsid w:val="00112ED7"/>
    <w:rsid w:val="00112F5D"/>
    <w:rsid w:val="00114341"/>
    <w:rsid w:val="001147FB"/>
    <w:rsid w:val="001152C9"/>
    <w:rsid w:val="00116E71"/>
    <w:rsid w:val="00117B80"/>
    <w:rsid w:val="00120B27"/>
    <w:rsid w:val="0012139A"/>
    <w:rsid w:val="00122235"/>
    <w:rsid w:val="00122324"/>
    <w:rsid w:val="001243A0"/>
    <w:rsid w:val="00124572"/>
    <w:rsid w:val="001248EF"/>
    <w:rsid w:val="00124ADD"/>
    <w:rsid w:val="001250DB"/>
    <w:rsid w:val="001261B1"/>
    <w:rsid w:val="00126ADC"/>
    <w:rsid w:val="00126E39"/>
    <w:rsid w:val="001277DE"/>
    <w:rsid w:val="00130126"/>
    <w:rsid w:val="00130199"/>
    <w:rsid w:val="00131502"/>
    <w:rsid w:val="0013266E"/>
    <w:rsid w:val="001326C2"/>
    <w:rsid w:val="001338C0"/>
    <w:rsid w:val="00134560"/>
    <w:rsid w:val="001347D9"/>
    <w:rsid w:val="00136231"/>
    <w:rsid w:val="001369BA"/>
    <w:rsid w:val="001370E2"/>
    <w:rsid w:val="001406F5"/>
    <w:rsid w:val="00140B16"/>
    <w:rsid w:val="00140BDC"/>
    <w:rsid w:val="001415DC"/>
    <w:rsid w:val="00145CB7"/>
    <w:rsid w:val="00147729"/>
    <w:rsid w:val="00147808"/>
    <w:rsid w:val="001478D3"/>
    <w:rsid w:val="00151CCE"/>
    <w:rsid w:val="00152D2A"/>
    <w:rsid w:val="00152D45"/>
    <w:rsid w:val="00155787"/>
    <w:rsid w:val="00155DF8"/>
    <w:rsid w:val="00157A26"/>
    <w:rsid w:val="00162ECF"/>
    <w:rsid w:val="0016367D"/>
    <w:rsid w:val="00163B02"/>
    <w:rsid w:val="001665D0"/>
    <w:rsid w:val="00166D51"/>
    <w:rsid w:val="00166FEC"/>
    <w:rsid w:val="0016729A"/>
    <w:rsid w:val="001678C9"/>
    <w:rsid w:val="00167C32"/>
    <w:rsid w:val="00167D41"/>
    <w:rsid w:val="00170755"/>
    <w:rsid w:val="001726E4"/>
    <w:rsid w:val="00173999"/>
    <w:rsid w:val="00175354"/>
    <w:rsid w:val="00175C9F"/>
    <w:rsid w:val="00176553"/>
    <w:rsid w:val="001773A3"/>
    <w:rsid w:val="00181530"/>
    <w:rsid w:val="00181A64"/>
    <w:rsid w:val="00182362"/>
    <w:rsid w:val="001825E1"/>
    <w:rsid w:val="00182BA5"/>
    <w:rsid w:val="00183831"/>
    <w:rsid w:val="001868AB"/>
    <w:rsid w:val="0018788E"/>
    <w:rsid w:val="00187F2D"/>
    <w:rsid w:val="001900E4"/>
    <w:rsid w:val="00190176"/>
    <w:rsid w:val="0019037B"/>
    <w:rsid w:val="001905EE"/>
    <w:rsid w:val="001917B9"/>
    <w:rsid w:val="00193252"/>
    <w:rsid w:val="00193707"/>
    <w:rsid w:val="0019657E"/>
    <w:rsid w:val="00196D09"/>
    <w:rsid w:val="0019717E"/>
    <w:rsid w:val="00197909"/>
    <w:rsid w:val="001A0766"/>
    <w:rsid w:val="001A09C4"/>
    <w:rsid w:val="001A0B6F"/>
    <w:rsid w:val="001A1949"/>
    <w:rsid w:val="001A23E6"/>
    <w:rsid w:val="001A2838"/>
    <w:rsid w:val="001A29E3"/>
    <w:rsid w:val="001A3974"/>
    <w:rsid w:val="001A40F7"/>
    <w:rsid w:val="001A5482"/>
    <w:rsid w:val="001A5D8C"/>
    <w:rsid w:val="001B0280"/>
    <w:rsid w:val="001B06A2"/>
    <w:rsid w:val="001B08E4"/>
    <w:rsid w:val="001B0A11"/>
    <w:rsid w:val="001B0A5A"/>
    <w:rsid w:val="001B1F43"/>
    <w:rsid w:val="001B2E8B"/>
    <w:rsid w:val="001B380B"/>
    <w:rsid w:val="001B3CC4"/>
    <w:rsid w:val="001B3D94"/>
    <w:rsid w:val="001B408B"/>
    <w:rsid w:val="001B4BEE"/>
    <w:rsid w:val="001B5755"/>
    <w:rsid w:val="001B5914"/>
    <w:rsid w:val="001B653B"/>
    <w:rsid w:val="001C09CA"/>
    <w:rsid w:val="001C10CA"/>
    <w:rsid w:val="001C1F20"/>
    <w:rsid w:val="001C21BE"/>
    <w:rsid w:val="001C2571"/>
    <w:rsid w:val="001C388C"/>
    <w:rsid w:val="001C4049"/>
    <w:rsid w:val="001C54B5"/>
    <w:rsid w:val="001C705A"/>
    <w:rsid w:val="001D05CA"/>
    <w:rsid w:val="001D0A80"/>
    <w:rsid w:val="001D1A98"/>
    <w:rsid w:val="001D1C2C"/>
    <w:rsid w:val="001D20EA"/>
    <w:rsid w:val="001D2427"/>
    <w:rsid w:val="001D41B4"/>
    <w:rsid w:val="001D4C3C"/>
    <w:rsid w:val="001D4C73"/>
    <w:rsid w:val="001D527F"/>
    <w:rsid w:val="001D5430"/>
    <w:rsid w:val="001D5B2D"/>
    <w:rsid w:val="001E0FF0"/>
    <w:rsid w:val="001E1490"/>
    <w:rsid w:val="001E1860"/>
    <w:rsid w:val="001E37BD"/>
    <w:rsid w:val="001E4DAB"/>
    <w:rsid w:val="001E4E70"/>
    <w:rsid w:val="001E7A87"/>
    <w:rsid w:val="001E7C0D"/>
    <w:rsid w:val="001E7CF3"/>
    <w:rsid w:val="001F0218"/>
    <w:rsid w:val="001F0F45"/>
    <w:rsid w:val="001F2567"/>
    <w:rsid w:val="001F2781"/>
    <w:rsid w:val="001F2970"/>
    <w:rsid w:val="001F29F1"/>
    <w:rsid w:val="001F2A60"/>
    <w:rsid w:val="001F3E75"/>
    <w:rsid w:val="001F4EFD"/>
    <w:rsid w:val="001F516B"/>
    <w:rsid w:val="001F5905"/>
    <w:rsid w:val="001F619A"/>
    <w:rsid w:val="001F7C3E"/>
    <w:rsid w:val="0020135C"/>
    <w:rsid w:val="002013C4"/>
    <w:rsid w:val="00201DD0"/>
    <w:rsid w:val="002053FA"/>
    <w:rsid w:val="00205A5D"/>
    <w:rsid w:val="002064EB"/>
    <w:rsid w:val="00207079"/>
    <w:rsid w:val="00207353"/>
    <w:rsid w:val="00211634"/>
    <w:rsid w:val="00211E05"/>
    <w:rsid w:val="00212A14"/>
    <w:rsid w:val="00214995"/>
    <w:rsid w:val="0022028E"/>
    <w:rsid w:val="002207E8"/>
    <w:rsid w:val="00220A51"/>
    <w:rsid w:val="0022201C"/>
    <w:rsid w:val="00222C5D"/>
    <w:rsid w:val="00222C72"/>
    <w:rsid w:val="00222C9F"/>
    <w:rsid w:val="002243B0"/>
    <w:rsid w:val="00224A20"/>
    <w:rsid w:val="00225C8B"/>
    <w:rsid w:val="00226CD2"/>
    <w:rsid w:val="002273BC"/>
    <w:rsid w:val="00227705"/>
    <w:rsid w:val="00230AC5"/>
    <w:rsid w:val="0023277F"/>
    <w:rsid w:val="00232FD6"/>
    <w:rsid w:val="002336DA"/>
    <w:rsid w:val="00233B9C"/>
    <w:rsid w:val="00234AFB"/>
    <w:rsid w:val="00234D83"/>
    <w:rsid w:val="00234EA3"/>
    <w:rsid w:val="00235A3F"/>
    <w:rsid w:val="00235ADF"/>
    <w:rsid w:val="00235F84"/>
    <w:rsid w:val="00236142"/>
    <w:rsid w:val="002361E8"/>
    <w:rsid w:val="0023675A"/>
    <w:rsid w:val="002376DD"/>
    <w:rsid w:val="002401E2"/>
    <w:rsid w:val="00242244"/>
    <w:rsid w:val="00243F8D"/>
    <w:rsid w:val="00244774"/>
    <w:rsid w:val="00244F45"/>
    <w:rsid w:val="00245574"/>
    <w:rsid w:val="00245E66"/>
    <w:rsid w:val="00245FF0"/>
    <w:rsid w:val="00246408"/>
    <w:rsid w:val="002500F9"/>
    <w:rsid w:val="0025096C"/>
    <w:rsid w:val="002518C7"/>
    <w:rsid w:val="0025310E"/>
    <w:rsid w:val="002549C1"/>
    <w:rsid w:val="0025698D"/>
    <w:rsid w:val="00256D67"/>
    <w:rsid w:val="00260855"/>
    <w:rsid w:val="0026172A"/>
    <w:rsid w:val="002620F5"/>
    <w:rsid w:val="00262E99"/>
    <w:rsid w:val="00264312"/>
    <w:rsid w:val="00265A89"/>
    <w:rsid w:val="00265E7A"/>
    <w:rsid w:val="00265FB1"/>
    <w:rsid w:val="00266209"/>
    <w:rsid w:val="0026622F"/>
    <w:rsid w:val="00266CF4"/>
    <w:rsid w:val="002675FB"/>
    <w:rsid w:val="00267B75"/>
    <w:rsid w:val="00270974"/>
    <w:rsid w:val="00272556"/>
    <w:rsid w:val="002726E2"/>
    <w:rsid w:val="002740D5"/>
    <w:rsid w:val="00274AA1"/>
    <w:rsid w:val="00277142"/>
    <w:rsid w:val="00277F5D"/>
    <w:rsid w:val="00280E16"/>
    <w:rsid w:val="00280F28"/>
    <w:rsid w:val="002833A2"/>
    <w:rsid w:val="00283B76"/>
    <w:rsid w:val="002850C7"/>
    <w:rsid w:val="00286B52"/>
    <w:rsid w:val="00290126"/>
    <w:rsid w:val="002907EC"/>
    <w:rsid w:val="0029096C"/>
    <w:rsid w:val="00290B50"/>
    <w:rsid w:val="00291668"/>
    <w:rsid w:val="00291707"/>
    <w:rsid w:val="00291737"/>
    <w:rsid w:val="00291D83"/>
    <w:rsid w:val="00291FE5"/>
    <w:rsid w:val="0029228A"/>
    <w:rsid w:val="00292AB9"/>
    <w:rsid w:val="002939E0"/>
    <w:rsid w:val="00293C6E"/>
    <w:rsid w:val="00293F9D"/>
    <w:rsid w:val="002944F7"/>
    <w:rsid w:val="00294FE4"/>
    <w:rsid w:val="002951E6"/>
    <w:rsid w:val="002953F2"/>
    <w:rsid w:val="00295C33"/>
    <w:rsid w:val="00295C42"/>
    <w:rsid w:val="0029684A"/>
    <w:rsid w:val="00297776"/>
    <w:rsid w:val="00297BC5"/>
    <w:rsid w:val="002A0511"/>
    <w:rsid w:val="002A0DAE"/>
    <w:rsid w:val="002A0DF0"/>
    <w:rsid w:val="002A0FF5"/>
    <w:rsid w:val="002A2705"/>
    <w:rsid w:val="002A3516"/>
    <w:rsid w:val="002A3AFC"/>
    <w:rsid w:val="002A3E46"/>
    <w:rsid w:val="002A4207"/>
    <w:rsid w:val="002A5285"/>
    <w:rsid w:val="002B07DF"/>
    <w:rsid w:val="002B36C7"/>
    <w:rsid w:val="002B4B5D"/>
    <w:rsid w:val="002B5CE6"/>
    <w:rsid w:val="002B5E95"/>
    <w:rsid w:val="002B6E42"/>
    <w:rsid w:val="002B7C95"/>
    <w:rsid w:val="002B7F57"/>
    <w:rsid w:val="002C0252"/>
    <w:rsid w:val="002C1AAF"/>
    <w:rsid w:val="002C4138"/>
    <w:rsid w:val="002C5850"/>
    <w:rsid w:val="002C6F8A"/>
    <w:rsid w:val="002D04E5"/>
    <w:rsid w:val="002D0734"/>
    <w:rsid w:val="002D3BC0"/>
    <w:rsid w:val="002D5608"/>
    <w:rsid w:val="002D5F4B"/>
    <w:rsid w:val="002D6344"/>
    <w:rsid w:val="002D7754"/>
    <w:rsid w:val="002E020F"/>
    <w:rsid w:val="002E0E56"/>
    <w:rsid w:val="002E0FEA"/>
    <w:rsid w:val="002E4667"/>
    <w:rsid w:val="002E5273"/>
    <w:rsid w:val="002E5294"/>
    <w:rsid w:val="002E5364"/>
    <w:rsid w:val="002E5A90"/>
    <w:rsid w:val="002E5DAF"/>
    <w:rsid w:val="002E789C"/>
    <w:rsid w:val="002F017B"/>
    <w:rsid w:val="002F16F0"/>
    <w:rsid w:val="002F17BC"/>
    <w:rsid w:val="002F1EE7"/>
    <w:rsid w:val="002F27D5"/>
    <w:rsid w:val="002F3BC9"/>
    <w:rsid w:val="002F3CB3"/>
    <w:rsid w:val="002F56E3"/>
    <w:rsid w:val="002F7381"/>
    <w:rsid w:val="002F7DAC"/>
    <w:rsid w:val="0030019F"/>
    <w:rsid w:val="0030224B"/>
    <w:rsid w:val="00302DE4"/>
    <w:rsid w:val="00303DDE"/>
    <w:rsid w:val="00304DC6"/>
    <w:rsid w:val="003052F8"/>
    <w:rsid w:val="00305B2A"/>
    <w:rsid w:val="0030744B"/>
    <w:rsid w:val="0030790B"/>
    <w:rsid w:val="003079C7"/>
    <w:rsid w:val="003105AC"/>
    <w:rsid w:val="003107DE"/>
    <w:rsid w:val="003113D1"/>
    <w:rsid w:val="00311C2B"/>
    <w:rsid w:val="00311FDD"/>
    <w:rsid w:val="00312294"/>
    <w:rsid w:val="00312F53"/>
    <w:rsid w:val="003134E2"/>
    <w:rsid w:val="003145FA"/>
    <w:rsid w:val="0031460A"/>
    <w:rsid w:val="00317205"/>
    <w:rsid w:val="003178E3"/>
    <w:rsid w:val="0032008C"/>
    <w:rsid w:val="0032091E"/>
    <w:rsid w:val="00321094"/>
    <w:rsid w:val="00322DFE"/>
    <w:rsid w:val="00322EC1"/>
    <w:rsid w:val="00323D22"/>
    <w:rsid w:val="00324074"/>
    <w:rsid w:val="00325D0F"/>
    <w:rsid w:val="00326B2A"/>
    <w:rsid w:val="00327AC2"/>
    <w:rsid w:val="0033055D"/>
    <w:rsid w:val="00330EF1"/>
    <w:rsid w:val="003314A5"/>
    <w:rsid w:val="0033264E"/>
    <w:rsid w:val="003328CE"/>
    <w:rsid w:val="00333330"/>
    <w:rsid w:val="00334184"/>
    <w:rsid w:val="003353AF"/>
    <w:rsid w:val="003401BF"/>
    <w:rsid w:val="003415FD"/>
    <w:rsid w:val="00341BF9"/>
    <w:rsid w:val="00342126"/>
    <w:rsid w:val="003424DE"/>
    <w:rsid w:val="00343851"/>
    <w:rsid w:val="0034430A"/>
    <w:rsid w:val="0034527A"/>
    <w:rsid w:val="00345B7D"/>
    <w:rsid w:val="00346722"/>
    <w:rsid w:val="00347077"/>
    <w:rsid w:val="00347D3E"/>
    <w:rsid w:val="00350BCA"/>
    <w:rsid w:val="00351EF5"/>
    <w:rsid w:val="00353B5D"/>
    <w:rsid w:val="00355260"/>
    <w:rsid w:val="003553F9"/>
    <w:rsid w:val="00356075"/>
    <w:rsid w:val="00356960"/>
    <w:rsid w:val="003575FD"/>
    <w:rsid w:val="00360DB7"/>
    <w:rsid w:val="00362566"/>
    <w:rsid w:val="00362B3B"/>
    <w:rsid w:val="003639A5"/>
    <w:rsid w:val="003656FC"/>
    <w:rsid w:val="00365756"/>
    <w:rsid w:val="003676E4"/>
    <w:rsid w:val="00370441"/>
    <w:rsid w:val="00371C3F"/>
    <w:rsid w:val="0037262C"/>
    <w:rsid w:val="003731A6"/>
    <w:rsid w:val="003744E4"/>
    <w:rsid w:val="00374A5C"/>
    <w:rsid w:val="003771F2"/>
    <w:rsid w:val="0038106D"/>
    <w:rsid w:val="0038109B"/>
    <w:rsid w:val="003812BC"/>
    <w:rsid w:val="0038131C"/>
    <w:rsid w:val="00382D4F"/>
    <w:rsid w:val="00383978"/>
    <w:rsid w:val="00383FF5"/>
    <w:rsid w:val="003849CF"/>
    <w:rsid w:val="00386680"/>
    <w:rsid w:val="0038710C"/>
    <w:rsid w:val="003878AB"/>
    <w:rsid w:val="00387C2E"/>
    <w:rsid w:val="00390301"/>
    <w:rsid w:val="00391CC8"/>
    <w:rsid w:val="00392364"/>
    <w:rsid w:val="00392FFC"/>
    <w:rsid w:val="0039351C"/>
    <w:rsid w:val="003936FC"/>
    <w:rsid w:val="003943FF"/>
    <w:rsid w:val="003950E2"/>
    <w:rsid w:val="00395CDB"/>
    <w:rsid w:val="0039620C"/>
    <w:rsid w:val="00396288"/>
    <w:rsid w:val="0039651C"/>
    <w:rsid w:val="0039753C"/>
    <w:rsid w:val="003975B8"/>
    <w:rsid w:val="003978DF"/>
    <w:rsid w:val="00397A9C"/>
    <w:rsid w:val="00397DE6"/>
    <w:rsid w:val="003A0D0D"/>
    <w:rsid w:val="003A187C"/>
    <w:rsid w:val="003A1F82"/>
    <w:rsid w:val="003A3102"/>
    <w:rsid w:val="003A3176"/>
    <w:rsid w:val="003A34CD"/>
    <w:rsid w:val="003A3730"/>
    <w:rsid w:val="003A3B4A"/>
    <w:rsid w:val="003A490C"/>
    <w:rsid w:val="003A4C47"/>
    <w:rsid w:val="003A6306"/>
    <w:rsid w:val="003A6674"/>
    <w:rsid w:val="003A66FB"/>
    <w:rsid w:val="003A7F87"/>
    <w:rsid w:val="003B0D76"/>
    <w:rsid w:val="003B107D"/>
    <w:rsid w:val="003B1738"/>
    <w:rsid w:val="003B4854"/>
    <w:rsid w:val="003B5695"/>
    <w:rsid w:val="003B5955"/>
    <w:rsid w:val="003B6164"/>
    <w:rsid w:val="003B6552"/>
    <w:rsid w:val="003B6644"/>
    <w:rsid w:val="003B679B"/>
    <w:rsid w:val="003B75F1"/>
    <w:rsid w:val="003C0E6D"/>
    <w:rsid w:val="003C3530"/>
    <w:rsid w:val="003C3DE3"/>
    <w:rsid w:val="003C3E1A"/>
    <w:rsid w:val="003C64B9"/>
    <w:rsid w:val="003C6910"/>
    <w:rsid w:val="003D1611"/>
    <w:rsid w:val="003D1B87"/>
    <w:rsid w:val="003D1F74"/>
    <w:rsid w:val="003D2591"/>
    <w:rsid w:val="003D344D"/>
    <w:rsid w:val="003D3A98"/>
    <w:rsid w:val="003D44A5"/>
    <w:rsid w:val="003D50FF"/>
    <w:rsid w:val="003D51CB"/>
    <w:rsid w:val="003D5311"/>
    <w:rsid w:val="003D5892"/>
    <w:rsid w:val="003D6D83"/>
    <w:rsid w:val="003E16C8"/>
    <w:rsid w:val="003E2004"/>
    <w:rsid w:val="003E21DF"/>
    <w:rsid w:val="003E27EA"/>
    <w:rsid w:val="003E2CCD"/>
    <w:rsid w:val="003E3213"/>
    <w:rsid w:val="003E3576"/>
    <w:rsid w:val="003E3709"/>
    <w:rsid w:val="003E3919"/>
    <w:rsid w:val="003E4059"/>
    <w:rsid w:val="003E4716"/>
    <w:rsid w:val="003E5174"/>
    <w:rsid w:val="003E5221"/>
    <w:rsid w:val="003E7E30"/>
    <w:rsid w:val="003F11C0"/>
    <w:rsid w:val="003F5CEC"/>
    <w:rsid w:val="003F62F5"/>
    <w:rsid w:val="003F6737"/>
    <w:rsid w:val="003F7CCA"/>
    <w:rsid w:val="004018EE"/>
    <w:rsid w:val="004019E0"/>
    <w:rsid w:val="004040C1"/>
    <w:rsid w:val="004046B9"/>
    <w:rsid w:val="00406A2D"/>
    <w:rsid w:val="00412035"/>
    <w:rsid w:val="00413FE6"/>
    <w:rsid w:val="00414686"/>
    <w:rsid w:val="00415F1F"/>
    <w:rsid w:val="00416214"/>
    <w:rsid w:val="00416437"/>
    <w:rsid w:val="004200A2"/>
    <w:rsid w:val="004218D1"/>
    <w:rsid w:val="004252AA"/>
    <w:rsid w:val="00425DA3"/>
    <w:rsid w:val="004262EB"/>
    <w:rsid w:val="00426FC7"/>
    <w:rsid w:val="004270DE"/>
    <w:rsid w:val="0042733D"/>
    <w:rsid w:val="00427F1E"/>
    <w:rsid w:val="00430BA4"/>
    <w:rsid w:val="004334B4"/>
    <w:rsid w:val="00436903"/>
    <w:rsid w:val="004373A8"/>
    <w:rsid w:val="00440895"/>
    <w:rsid w:val="00440E80"/>
    <w:rsid w:val="00441029"/>
    <w:rsid w:val="00442AD1"/>
    <w:rsid w:val="00442EB2"/>
    <w:rsid w:val="00443B74"/>
    <w:rsid w:val="00444C36"/>
    <w:rsid w:val="00447FA4"/>
    <w:rsid w:val="004526A3"/>
    <w:rsid w:val="00453C21"/>
    <w:rsid w:val="0045567C"/>
    <w:rsid w:val="00455AAA"/>
    <w:rsid w:val="00460AF7"/>
    <w:rsid w:val="00462BF0"/>
    <w:rsid w:val="00463363"/>
    <w:rsid w:val="00464408"/>
    <w:rsid w:val="00464CC6"/>
    <w:rsid w:val="00465189"/>
    <w:rsid w:val="00465448"/>
    <w:rsid w:val="00470899"/>
    <w:rsid w:val="00472057"/>
    <w:rsid w:val="0047236A"/>
    <w:rsid w:val="00473C77"/>
    <w:rsid w:val="00475513"/>
    <w:rsid w:val="00475A1F"/>
    <w:rsid w:val="004771A9"/>
    <w:rsid w:val="00477EE2"/>
    <w:rsid w:val="0048078A"/>
    <w:rsid w:val="004813F7"/>
    <w:rsid w:val="004828B1"/>
    <w:rsid w:val="00483408"/>
    <w:rsid w:val="00484E98"/>
    <w:rsid w:val="0048515B"/>
    <w:rsid w:val="0048526B"/>
    <w:rsid w:val="00485842"/>
    <w:rsid w:val="00485886"/>
    <w:rsid w:val="00486C52"/>
    <w:rsid w:val="00487A2D"/>
    <w:rsid w:val="0049040A"/>
    <w:rsid w:val="004917A8"/>
    <w:rsid w:val="0049229D"/>
    <w:rsid w:val="0049252C"/>
    <w:rsid w:val="0049330D"/>
    <w:rsid w:val="0049375C"/>
    <w:rsid w:val="00494352"/>
    <w:rsid w:val="004943C4"/>
    <w:rsid w:val="00494DB6"/>
    <w:rsid w:val="00496053"/>
    <w:rsid w:val="0049613F"/>
    <w:rsid w:val="0049655E"/>
    <w:rsid w:val="0049703A"/>
    <w:rsid w:val="0049732A"/>
    <w:rsid w:val="00497EFB"/>
    <w:rsid w:val="004A0331"/>
    <w:rsid w:val="004A3B13"/>
    <w:rsid w:val="004A469F"/>
    <w:rsid w:val="004A539D"/>
    <w:rsid w:val="004A6C53"/>
    <w:rsid w:val="004A6F46"/>
    <w:rsid w:val="004B0180"/>
    <w:rsid w:val="004B0DA7"/>
    <w:rsid w:val="004B1AAB"/>
    <w:rsid w:val="004B1D43"/>
    <w:rsid w:val="004B4BCA"/>
    <w:rsid w:val="004B5A52"/>
    <w:rsid w:val="004B5B07"/>
    <w:rsid w:val="004B5DAB"/>
    <w:rsid w:val="004B5FE3"/>
    <w:rsid w:val="004B6122"/>
    <w:rsid w:val="004C0673"/>
    <w:rsid w:val="004C1144"/>
    <w:rsid w:val="004C12DC"/>
    <w:rsid w:val="004C1BC6"/>
    <w:rsid w:val="004C3236"/>
    <w:rsid w:val="004C3A54"/>
    <w:rsid w:val="004C48D6"/>
    <w:rsid w:val="004C4904"/>
    <w:rsid w:val="004C54CF"/>
    <w:rsid w:val="004C59EA"/>
    <w:rsid w:val="004C65B4"/>
    <w:rsid w:val="004C685A"/>
    <w:rsid w:val="004C6F95"/>
    <w:rsid w:val="004C770D"/>
    <w:rsid w:val="004D06E5"/>
    <w:rsid w:val="004D0A05"/>
    <w:rsid w:val="004D1D35"/>
    <w:rsid w:val="004D292E"/>
    <w:rsid w:val="004D4814"/>
    <w:rsid w:val="004D540E"/>
    <w:rsid w:val="004D5A9C"/>
    <w:rsid w:val="004D6BF0"/>
    <w:rsid w:val="004D6C60"/>
    <w:rsid w:val="004E01CA"/>
    <w:rsid w:val="004E200E"/>
    <w:rsid w:val="004E465D"/>
    <w:rsid w:val="004E4B3C"/>
    <w:rsid w:val="004E52D1"/>
    <w:rsid w:val="004E6C68"/>
    <w:rsid w:val="004E7411"/>
    <w:rsid w:val="004F0DF6"/>
    <w:rsid w:val="004F2FE4"/>
    <w:rsid w:val="004F46BA"/>
    <w:rsid w:val="004F5CEB"/>
    <w:rsid w:val="004F5FF6"/>
    <w:rsid w:val="004F7CA2"/>
    <w:rsid w:val="004F7DD8"/>
    <w:rsid w:val="0050043C"/>
    <w:rsid w:val="00500730"/>
    <w:rsid w:val="00500CDE"/>
    <w:rsid w:val="00500F39"/>
    <w:rsid w:val="0050127E"/>
    <w:rsid w:val="00501B8D"/>
    <w:rsid w:val="00502BEE"/>
    <w:rsid w:val="00504005"/>
    <w:rsid w:val="00505F4A"/>
    <w:rsid w:val="00505F93"/>
    <w:rsid w:val="005069BD"/>
    <w:rsid w:val="00506DB2"/>
    <w:rsid w:val="00507B3E"/>
    <w:rsid w:val="00507B81"/>
    <w:rsid w:val="00510121"/>
    <w:rsid w:val="005109AA"/>
    <w:rsid w:val="00511E46"/>
    <w:rsid w:val="00512F03"/>
    <w:rsid w:val="005134F2"/>
    <w:rsid w:val="00515529"/>
    <w:rsid w:val="00515F6F"/>
    <w:rsid w:val="005162AD"/>
    <w:rsid w:val="005178D1"/>
    <w:rsid w:val="00520008"/>
    <w:rsid w:val="00520383"/>
    <w:rsid w:val="0052115A"/>
    <w:rsid w:val="00521853"/>
    <w:rsid w:val="00522669"/>
    <w:rsid w:val="0052291F"/>
    <w:rsid w:val="0052317C"/>
    <w:rsid w:val="00523B2B"/>
    <w:rsid w:val="0052580B"/>
    <w:rsid w:val="00525C74"/>
    <w:rsid w:val="00526A10"/>
    <w:rsid w:val="0053048C"/>
    <w:rsid w:val="00530FE4"/>
    <w:rsid w:val="005311A2"/>
    <w:rsid w:val="005317AF"/>
    <w:rsid w:val="0053240A"/>
    <w:rsid w:val="00532BB7"/>
    <w:rsid w:val="00533817"/>
    <w:rsid w:val="00533D07"/>
    <w:rsid w:val="005346F3"/>
    <w:rsid w:val="005347CD"/>
    <w:rsid w:val="00536673"/>
    <w:rsid w:val="00536852"/>
    <w:rsid w:val="0054158C"/>
    <w:rsid w:val="00544444"/>
    <w:rsid w:val="00544B37"/>
    <w:rsid w:val="00544B83"/>
    <w:rsid w:val="0054710D"/>
    <w:rsid w:val="005472E7"/>
    <w:rsid w:val="00547732"/>
    <w:rsid w:val="00550297"/>
    <w:rsid w:val="005505F2"/>
    <w:rsid w:val="00550858"/>
    <w:rsid w:val="00550C7E"/>
    <w:rsid w:val="00550F1F"/>
    <w:rsid w:val="0055260C"/>
    <w:rsid w:val="00553BDB"/>
    <w:rsid w:val="00553C4A"/>
    <w:rsid w:val="00554F42"/>
    <w:rsid w:val="00555113"/>
    <w:rsid w:val="005559BE"/>
    <w:rsid w:val="005559FF"/>
    <w:rsid w:val="00556D78"/>
    <w:rsid w:val="0055747F"/>
    <w:rsid w:val="00557794"/>
    <w:rsid w:val="005608F6"/>
    <w:rsid w:val="0056110E"/>
    <w:rsid w:val="00561329"/>
    <w:rsid w:val="00561C36"/>
    <w:rsid w:val="00561C65"/>
    <w:rsid w:val="00564414"/>
    <w:rsid w:val="0056528C"/>
    <w:rsid w:val="00565CB6"/>
    <w:rsid w:val="00567667"/>
    <w:rsid w:val="0057091C"/>
    <w:rsid w:val="00570B41"/>
    <w:rsid w:val="00570EDD"/>
    <w:rsid w:val="00571212"/>
    <w:rsid w:val="005721BF"/>
    <w:rsid w:val="00572CED"/>
    <w:rsid w:val="00573C8D"/>
    <w:rsid w:val="00574C88"/>
    <w:rsid w:val="00574CB4"/>
    <w:rsid w:val="0057624F"/>
    <w:rsid w:val="005763FC"/>
    <w:rsid w:val="00577C25"/>
    <w:rsid w:val="0058003F"/>
    <w:rsid w:val="00580142"/>
    <w:rsid w:val="0058096D"/>
    <w:rsid w:val="00581A03"/>
    <w:rsid w:val="0058285B"/>
    <w:rsid w:val="005831B3"/>
    <w:rsid w:val="00583351"/>
    <w:rsid w:val="005833E7"/>
    <w:rsid w:val="0058451F"/>
    <w:rsid w:val="005850C2"/>
    <w:rsid w:val="0058677F"/>
    <w:rsid w:val="00586988"/>
    <w:rsid w:val="0059022D"/>
    <w:rsid w:val="0059259F"/>
    <w:rsid w:val="005938A7"/>
    <w:rsid w:val="005960E9"/>
    <w:rsid w:val="005A1615"/>
    <w:rsid w:val="005A252B"/>
    <w:rsid w:val="005A2ED8"/>
    <w:rsid w:val="005A3C8B"/>
    <w:rsid w:val="005A4392"/>
    <w:rsid w:val="005A4C70"/>
    <w:rsid w:val="005A60BF"/>
    <w:rsid w:val="005A6355"/>
    <w:rsid w:val="005A7FD2"/>
    <w:rsid w:val="005B0466"/>
    <w:rsid w:val="005B0876"/>
    <w:rsid w:val="005B0C24"/>
    <w:rsid w:val="005B185B"/>
    <w:rsid w:val="005B257F"/>
    <w:rsid w:val="005B372D"/>
    <w:rsid w:val="005B3A2A"/>
    <w:rsid w:val="005B3F99"/>
    <w:rsid w:val="005B5338"/>
    <w:rsid w:val="005B641D"/>
    <w:rsid w:val="005B7222"/>
    <w:rsid w:val="005B7DC4"/>
    <w:rsid w:val="005C0AA7"/>
    <w:rsid w:val="005C5149"/>
    <w:rsid w:val="005C554A"/>
    <w:rsid w:val="005C568A"/>
    <w:rsid w:val="005C6EC5"/>
    <w:rsid w:val="005C7E3D"/>
    <w:rsid w:val="005C7F9D"/>
    <w:rsid w:val="005D12C5"/>
    <w:rsid w:val="005D2CA3"/>
    <w:rsid w:val="005D3736"/>
    <w:rsid w:val="005D3B30"/>
    <w:rsid w:val="005D47AF"/>
    <w:rsid w:val="005D4875"/>
    <w:rsid w:val="005D5CB1"/>
    <w:rsid w:val="005D6061"/>
    <w:rsid w:val="005D69A2"/>
    <w:rsid w:val="005D6DB8"/>
    <w:rsid w:val="005D7E6A"/>
    <w:rsid w:val="005E003B"/>
    <w:rsid w:val="005E075C"/>
    <w:rsid w:val="005E10BC"/>
    <w:rsid w:val="005E285F"/>
    <w:rsid w:val="005E3643"/>
    <w:rsid w:val="005E3CAB"/>
    <w:rsid w:val="005E7152"/>
    <w:rsid w:val="005E79EC"/>
    <w:rsid w:val="005F00F3"/>
    <w:rsid w:val="005F16FC"/>
    <w:rsid w:val="005F3927"/>
    <w:rsid w:val="005F3F2D"/>
    <w:rsid w:val="005F5206"/>
    <w:rsid w:val="005F6316"/>
    <w:rsid w:val="005F646E"/>
    <w:rsid w:val="005F78D9"/>
    <w:rsid w:val="005F7C21"/>
    <w:rsid w:val="006009EB"/>
    <w:rsid w:val="00601A4E"/>
    <w:rsid w:val="00602EB6"/>
    <w:rsid w:val="00604170"/>
    <w:rsid w:val="006050A7"/>
    <w:rsid w:val="006051FB"/>
    <w:rsid w:val="00605A9F"/>
    <w:rsid w:val="00605ED9"/>
    <w:rsid w:val="0060632C"/>
    <w:rsid w:val="00607AF9"/>
    <w:rsid w:val="006113C5"/>
    <w:rsid w:val="0061556C"/>
    <w:rsid w:val="00615B14"/>
    <w:rsid w:val="00616181"/>
    <w:rsid w:val="006161AF"/>
    <w:rsid w:val="00616F4F"/>
    <w:rsid w:val="006224E7"/>
    <w:rsid w:val="00622896"/>
    <w:rsid w:val="00626069"/>
    <w:rsid w:val="00630ECA"/>
    <w:rsid w:val="006324F6"/>
    <w:rsid w:val="0063273E"/>
    <w:rsid w:val="00632A2B"/>
    <w:rsid w:val="0063325C"/>
    <w:rsid w:val="006347BD"/>
    <w:rsid w:val="00635C39"/>
    <w:rsid w:val="00636F27"/>
    <w:rsid w:val="00637A6F"/>
    <w:rsid w:val="00637D59"/>
    <w:rsid w:val="00637F67"/>
    <w:rsid w:val="0064109F"/>
    <w:rsid w:val="00641F26"/>
    <w:rsid w:val="00642605"/>
    <w:rsid w:val="00642CCE"/>
    <w:rsid w:val="00642D54"/>
    <w:rsid w:val="0064335D"/>
    <w:rsid w:val="00643EED"/>
    <w:rsid w:val="00644E9C"/>
    <w:rsid w:val="00645173"/>
    <w:rsid w:val="00646748"/>
    <w:rsid w:val="00650E67"/>
    <w:rsid w:val="00650F58"/>
    <w:rsid w:val="00651293"/>
    <w:rsid w:val="00653E08"/>
    <w:rsid w:val="00657EB9"/>
    <w:rsid w:val="00657F86"/>
    <w:rsid w:val="0066193D"/>
    <w:rsid w:val="00662958"/>
    <w:rsid w:val="00662B9C"/>
    <w:rsid w:val="00662FF0"/>
    <w:rsid w:val="00663800"/>
    <w:rsid w:val="006638C9"/>
    <w:rsid w:val="00666BEE"/>
    <w:rsid w:val="00666DE6"/>
    <w:rsid w:val="00667423"/>
    <w:rsid w:val="00667C72"/>
    <w:rsid w:val="00670D01"/>
    <w:rsid w:val="00671BA4"/>
    <w:rsid w:val="006726FD"/>
    <w:rsid w:val="006734D3"/>
    <w:rsid w:val="00674578"/>
    <w:rsid w:val="006745D3"/>
    <w:rsid w:val="00674708"/>
    <w:rsid w:val="00674B6F"/>
    <w:rsid w:val="00674FD0"/>
    <w:rsid w:val="00675379"/>
    <w:rsid w:val="00675BBA"/>
    <w:rsid w:val="00675BC5"/>
    <w:rsid w:val="0067679A"/>
    <w:rsid w:val="006769B6"/>
    <w:rsid w:val="006801CD"/>
    <w:rsid w:val="006806F2"/>
    <w:rsid w:val="00680C48"/>
    <w:rsid w:val="00681045"/>
    <w:rsid w:val="00681703"/>
    <w:rsid w:val="00681B51"/>
    <w:rsid w:val="00682C5D"/>
    <w:rsid w:val="006833F0"/>
    <w:rsid w:val="00683F11"/>
    <w:rsid w:val="00683FFB"/>
    <w:rsid w:val="006906ED"/>
    <w:rsid w:val="00690710"/>
    <w:rsid w:val="006925F4"/>
    <w:rsid w:val="00693A85"/>
    <w:rsid w:val="00693AA9"/>
    <w:rsid w:val="00694275"/>
    <w:rsid w:val="00695454"/>
    <w:rsid w:val="00697AAF"/>
    <w:rsid w:val="00697FA2"/>
    <w:rsid w:val="006A164C"/>
    <w:rsid w:val="006A1AF9"/>
    <w:rsid w:val="006A1DFA"/>
    <w:rsid w:val="006A2DD1"/>
    <w:rsid w:val="006A33D6"/>
    <w:rsid w:val="006A37BC"/>
    <w:rsid w:val="006A3D1D"/>
    <w:rsid w:val="006A40D1"/>
    <w:rsid w:val="006A4160"/>
    <w:rsid w:val="006A4357"/>
    <w:rsid w:val="006A4406"/>
    <w:rsid w:val="006A495C"/>
    <w:rsid w:val="006A5385"/>
    <w:rsid w:val="006A5DC4"/>
    <w:rsid w:val="006A5FA4"/>
    <w:rsid w:val="006A7CFA"/>
    <w:rsid w:val="006B0890"/>
    <w:rsid w:val="006B22A3"/>
    <w:rsid w:val="006B2925"/>
    <w:rsid w:val="006B2C63"/>
    <w:rsid w:val="006B3288"/>
    <w:rsid w:val="006B485A"/>
    <w:rsid w:val="006B5399"/>
    <w:rsid w:val="006B5931"/>
    <w:rsid w:val="006B5F26"/>
    <w:rsid w:val="006B6F6C"/>
    <w:rsid w:val="006B7D06"/>
    <w:rsid w:val="006C0250"/>
    <w:rsid w:val="006C39EA"/>
    <w:rsid w:val="006C3C18"/>
    <w:rsid w:val="006C3E07"/>
    <w:rsid w:val="006C4A28"/>
    <w:rsid w:val="006C4ACA"/>
    <w:rsid w:val="006C5C39"/>
    <w:rsid w:val="006C6444"/>
    <w:rsid w:val="006D0635"/>
    <w:rsid w:val="006D0869"/>
    <w:rsid w:val="006D0C57"/>
    <w:rsid w:val="006D3942"/>
    <w:rsid w:val="006D3E9A"/>
    <w:rsid w:val="006D58F2"/>
    <w:rsid w:val="006D6F97"/>
    <w:rsid w:val="006D7184"/>
    <w:rsid w:val="006D71FB"/>
    <w:rsid w:val="006E0498"/>
    <w:rsid w:val="006E06A6"/>
    <w:rsid w:val="006E187B"/>
    <w:rsid w:val="006E3587"/>
    <w:rsid w:val="006E3609"/>
    <w:rsid w:val="006E3AA6"/>
    <w:rsid w:val="006E3DE8"/>
    <w:rsid w:val="006E3DF5"/>
    <w:rsid w:val="006E54AE"/>
    <w:rsid w:val="006F0D48"/>
    <w:rsid w:val="006F2360"/>
    <w:rsid w:val="006F43C7"/>
    <w:rsid w:val="006F7EE2"/>
    <w:rsid w:val="006F7FBB"/>
    <w:rsid w:val="00700226"/>
    <w:rsid w:val="00700B34"/>
    <w:rsid w:val="00700FE3"/>
    <w:rsid w:val="00701637"/>
    <w:rsid w:val="0070227B"/>
    <w:rsid w:val="007031E5"/>
    <w:rsid w:val="00703A93"/>
    <w:rsid w:val="007047AB"/>
    <w:rsid w:val="00705A39"/>
    <w:rsid w:val="00706A8A"/>
    <w:rsid w:val="00706E4C"/>
    <w:rsid w:val="007075E4"/>
    <w:rsid w:val="00710202"/>
    <w:rsid w:val="0071122A"/>
    <w:rsid w:val="007123D5"/>
    <w:rsid w:val="007125DE"/>
    <w:rsid w:val="007130B1"/>
    <w:rsid w:val="00714B0D"/>
    <w:rsid w:val="00714D6E"/>
    <w:rsid w:val="007153BB"/>
    <w:rsid w:val="00716431"/>
    <w:rsid w:val="00717590"/>
    <w:rsid w:val="00717C80"/>
    <w:rsid w:val="007210EA"/>
    <w:rsid w:val="00721DA0"/>
    <w:rsid w:val="00724DC9"/>
    <w:rsid w:val="00724FE3"/>
    <w:rsid w:val="00726C06"/>
    <w:rsid w:val="00731A0B"/>
    <w:rsid w:val="007342D9"/>
    <w:rsid w:val="0073431D"/>
    <w:rsid w:val="007359A8"/>
    <w:rsid w:val="00736248"/>
    <w:rsid w:val="0074014B"/>
    <w:rsid w:val="00740C30"/>
    <w:rsid w:val="00741B29"/>
    <w:rsid w:val="00742F58"/>
    <w:rsid w:val="007442C5"/>
    <w:rsid w:val="00744675"/>
    <w:rsid w:val="00745BAA"/>
    <w:rsid w:val="00747CB0"/>
    <w:rsid w:val="007506CE"/>
    <w:rsid w:val="00750790"/>
    <w:rsid w:val="00750A79"/>
    <w:rsid w:val="00750AAB"/>
    <w:rsid w:val="0075266A"/>
    <w:rsid w:val="00753CBB"/>
    <w:rsid w:val="00755140"/>
    <w:rsid w:val="00755F61"/>
    <w:rsid w:val="0075754E"/>
    <w:rsid w:val="00757668"/>
    <w:rsid w:val="00760CAB"/>
    <w:rsid w:val="00760CD0"/>
    <w:rsid w:val="00762B64"/>
    <w:rsid w:val="00762BE1"/>
    <w:rsid w:val="00763FE8"/>
    <w:rsid w:val="00764E1B"/>
    <w:rsid w:val="0076579E"/>
    <w:rsid w:val="00765AF2"/>
    <w:rsid w:val="00765ED4"/>
    <w:rsid w:val="007662E6"/>
    <w:rsid w:val="00767F89"/>
    <w:rsid w:val="00770DC7"/>
    <w:rsid w:val="00771B53"/>
    <w:rsid w:val="00771C01"/>
    <w:rsid w:val="00772E9B"/>
    <w:rsid w:val="00773692"/>
    <w:rsid w:val="00774D6F"/>
    <w:rsid w:val="00775CDF"/>
    <w:rsid w:val="007761DD"/>
    <w:rsid w:val="00776516"/>
    <w:rsid w:val="0077695F"/>
    <w:rsid w:val="00777169"/>
    <w:rsid w:val="007777F6"/>
    <w:rsid w:val="0078037D"/>
    <w:rsid w:val="00780D32"/>
    <w:rsid w:val="00780D6B"/>
    <w:rsid w:val="00781119"/>
    <w:rsid w:val="0078135E"/>
    <w:rsid w:val="00782063"/>
    <w:rsid w:val="007824F3"/>
    <w:rsid w:val="007827DA"/>
    <w:rsid w:val="00785091"/>
    <w:rsid w:val="00785E07"/>
    <w:rsid w:val="00786AD1"/>
    <w:rsid w:val="0079074F"/>
    <w:rsid w:val="00790B30"/>
    <w:rsid w:val="007919F9"/>
    <w:rsid w:val="00793579"/>
    <w:rsid w:val="007960C9"/>
    <w:rsid w:val="00796535"/>
    <w:rsid w:val="00796A9B"/>
    <w:rsid w:val="00797915"/>
    <w:rsid w:val="007A0945"/>
    <w:rsid w:val="007A2C41"/>
    <w:rsid w:val="007A33F5"/>
    <w:rsid w:val="007A361E"/>
    <w:rsid w:val="007A5023"/>
    <w:rsid w:val="007A513C"/>
    <w:rsid w:val="007A614E"/>
    <w:rsid w:val="007A753C"/>
    <w:rsid w:val="007B040B"/>
    <w:rsid w:val="007B1015"/>
    <w:rsid w:val="007B3367"/>
    <w:rsid w:val="007B3B0B"/>
    <w:rsid w:val="007B502A"/>
    <w:rsid w:val="007B5C58"/>
    <w:rsid w:val="007B5F75"/>
    <w:rsid w:val="007B75CD"/>
    <w:rsid w:val="007B7F46"/>
    <w:rsid w:val="007C0E64"/>
    <w:rsid w:val="007C3190"/>
    <w:rsid w:val="007C5243"/>
    <w:rsid w:val="007C58CC"/>
    <w:rsid w:val="007C69D4"/>
    <w:rsid w:val="007D1E7F"/>
    <w:rsid w:val="007D1E88"/>
    <w:rsid w:val="007D2482"/>
    <w:rsid w:val="007D3998"/>
    <w:rsid w:val="007D3A0D"/>
    <w:rsid w:val="007D4354"/>
    <w:rsid w:val="007D4454"/>
    <w:rsid w:val="007D55A6"/>
    <w:rsid w:val="007D5774"/>
    <w:rsid w:val="007D6651"/>
    <w:rsid w:val="007D6C35"/>
    <w:rsid w:val="007D7481"/>
    <w:rsid w:val="007E0285"/>
    <w:rsid w:val="007E11B6"/>
    <w:rsid w:val="007E1A51"/>
    <w:rsid w:val="007E1D87"/>
    <w:rsid w:val="007E21AE"/>
    <w:rsid w:val="007E2789"/>
    <w:rsid w:val="007E27D9"/>
    <w:rsid w:val="007E3171"/>
    <w:rsid w:val="007E5E8A"/>
    <w:rsid w:val="007E6D45"/>
    <w:rsid w:val="007E7CD8"/>
    <w:rsid w:val="007F067B"/>
    <w:rsid w:val="007F0FAC"/>
    <w:rsid w:val="007F2038"/>
    <w:rsid w:val="007F20B3"/>
    <w:rsid w:val="007F2816"/>
    <w:rsid w:val="007F4F09"/>
    <w:rsid w:val="007F5302"/>
    <w:rsid w:val="007F6974"/>
    <w:rsid w:val="007F7F77"/>
    <w:rsid w:val="00801DD9"/>
    <w:rsid w:val="00802968"/>
    <w:rsid w:val="00802A44"/>
    <w:rsid w:val="008040B7"/>
    <w:rsid w:val="008054CC"/>
    <w:rsid w:val="008057D4"/>
    <w:rsid w:val="0080677B"/>
    <w:rsid w:val="00811819"/>
    <w:rsid w:val="00812131"/>
    <w:rsid w:val="008125CF"/>
    <w:rsid w:val="0081311F"/>
    <w:rsid w:val="00813790"/>
    <w:rsid w:val="00813E0D"/>
    <w:rsid w:val="008141A7"/>
    <w:rsid w:val="0081474E"/>
    <w:rsid w:val="008153DF"/>
    <w:rsid w:val="0081545B"/>
    <w:rsid w:val="00816973"/>
    <w:rsid w:val="00817E6B"/>
    <w:rsid w:val="00821293"/>
    <w:rsid w:val="00821611"/>
    <w:rsid w:val="0082478D"/>
    <w:rsid w:val="0082521D"/>
    <w:rsid w:val="00826BB2"/>
    <w:rsid w:val="0082788E"/>
    <w:rsid w:val="00827E5C"/>
    <w:rsid w:val="008307E9"/>
    <w:rsid w:val="008323A0"/>
    <w:rsid w:val="00832733"/>
    <w:rsid w:val="00833A94"/>
    <w:rsid w:val="00833F46"/>
    <w:rsid w:val="00834717"/>
    <w:rsid w:val="00834DA7"/>
    <w:rsid w:val="00837349"/>
    <w:rsid w:val="00837AEA"/>
    <w:rsid w:val="00840B83"/>
    <w:rsid w:val="00840C96"/>
    <w:rsid w:val="008414D0"/>
    <w:rsid w:val="008421DF"/>
    <w:rsid w:val="0084241A"/>
    <w:rsid w:val="008425A0"/>
    <w:rsid w:val="00843950"/>
    <w:rsid w:val="008448D0"/>
    <w:rsid w:val="008453C1"/>
    <w:rsid w:val="0084569D"/>
    <w:rsid w:val="008466CC"/>
    <w:rsid w:val="00846EED"/>
    <w:rsid w:val="00847934"/>
    <w:rsid w:val="0085002E"/>
    <w:rsid w:val="00851C0D"/>
    <w:rsid w:val="00852AAA"/>
    <w:rsid w:val="00854DA0"/>
    <w:rsid w:val="00854F06"/>
    <w:rsid w:val="008554B0"/>
    <w:rsid w:val="00855B59"/>
    <w:rsid w:val="008606CE"/>
    <w:rsid w:val="00860A3E"/>
    <w:rsid w:val="00861CAB"/>
    <w:rsid w:val="00861E9D"/>
    <w:rsid w:val="00862A05"/>
    <w:rsid w:val="00863103"/>
    <w:rsid w:val="00863283"/>
    <w:rsid w:val="00863F59"/>
    <w:rsid w:val="00865071"/>
    <w:rsid w:val="008656FD"/>
    <w:rsid w:val="0086572F"/>
    <w:rsid w:val="00865A72"/>
    <w:rsid w:val="00866172"/>
    <w:rsid w:val="00866789"/>
    <w:rsid w:val="00866B26"/>
    <w:rsid w:val="00866E97"/>
    <w:rsid w:val="008671CB"/>
    <w:rsid w:val="0086780C"/>
    <w:rsid w:val="00867DF6"/>
    <w:rsid w:val="008707FA"/>
    <w:rsid w:val="00871E96"/>
    <w:rsid w:val="00874B1D"/>
    <w:rsid w:val="00875161"/>
    <w:rsid w:val="008764A4"/>
    <w:rsid w:val="00876B44"/>
    <w:rsid w:val="0088026C"/>
    <w:rsid w:val="00881625"/>
    <w:rsid w:val="00882D37"/>
    <w:rsid w:val="00883643"/>
    <w:rsid w:val="00883E86"/>
    <w:rsid w:val="00884597"/>
    <w:rsid w:val="008852FE"/>
    <w:rsid w:val="00886227"/>
    <w:rsid w:val="00887302"/>
    <w:rsid w:val="00887622"/>
    <w:rsid w:val="008917A5"/>
    <w:rsid w:val="0089245A"/>
    <w:rsid w:val="0089294A"/>
    <w:rsid w:val="00892CDB"/>
    <w:rsid w:val="008932FD"/>
    <w:rsid w:val="00893B4D"/>
    <w:rsid w:val="00894232"/>
    <w:rsid w:val="00894967"/>
    <w:rsid w:val="00894BE7"/>
    <w:rsid w:val="00895496"/>
    <w:rsid w:val="00895AD9"/>
    <w:rsid w:val="00896E40"/>
    <w:rsid w:val="0089734B"/>
    <w:rsid w:val="008A149E"/>
    <w:rsid w:val="008A1EC9"/>
    <w:rsid w:val="008A3187"/>
    <w:rsid w:val="008A3573"/>
    <w:rsid w:val="008A514B"/>
    <w:rsid w:val="008A5EA8"/>
    <w:rsid w:val="008B224C"/>
    <w:rsid w:val="008B336A"/>
    <w:rsid w:val="008B38C5"/>
    <w:rsid w:val="008B477A"/>
    <w:rsid w:val="008B5376"/>
    <w:rsid w:val="008B6737"/>
    <w:rsid w:val="008B6799"/>
    <w:rsid w:val="008B796A"/>
    <w:rsid w:val="008B7D64"/>
    <w:rsid w:val="008C19AA"/>
    <w:rsid w:val="008C23BB"/>
    <w:rsid w:val="008C2647"/>
    <w:rsid w:val="008C2C2C"/>
    <w:rsid w:val="008C2DAA"/>
    <w:rsid w:val="008C32A0"/>
    <w:rsid w:val="008C4AB1"/>
    <w:rsid w:val="008C5080"/>
    <w:rsid w:val="008C6047"/>
    <w:rsid w:val="008C6C49"/>
    <w:rsid w:val="008D0430"/>
    <w:rsid w:val="008D05B2"/>
    <w:rsid w:val="008D17FD"/>
    <w:rsid w:val="008D19DB"/>
    <w:rsid w:val="008D212D"/>
    <w:rsid w:val="008D3E39"/>
    <w:rsid w:val="008D4573"/>
    <w:rsid w:val="008D6F8D"/>
    <w:rsid w:val="008E0427"/>
    <w:rsid w:val="008E1B82"/>
    <w:rsid w:val="008E1C64"/>
    <w:rsid w:val="008E37C3"/>
    <w:rsid w:val="008E4BB1"/>
    <w:rsid w:val="008E68E7"/>
    <w:rsid w:val="008E722D"/>
    <w:rsid w:val="008E7443"/>
    <w:rsid w:val="008F059E"/>
    <w:rsid w:val="008F1428"/>
    <w:rsid w:val="008F16C0"/>
    <w:rsid w:val="008F2153"/>
    <w:rsid w:val="008F27F0"/>
    <w:rsid w:val="008F68D4"/>
    <w:rsid w:val="008F6D87"/>
    <w:rsid w:val="008F7841"/>
    <w:rsid w:val="009030B4"/>
    <w:rsid w:val="009031E4"/>
    <w:rsid w:val="009049B5"/>
    <w:rsid w:val="0090574D"/>
    <w:rsid w:val="00905EFD"/>
    <w:rsid w:val="009070EB"/>
    <w:rsid w:val="0091116C"/>
    <w:rsid w:val="00911782"/>
    <w:rsid w:val="00911A7D"/>
    <w:rsid w:val="00912D1A"/>
    <w:rsid w:val="009140C8"/>
    <w:rsid w:val="009168A0"/>
    <w:rsid w:val="00917E6C"/>
    <w:rsid w:val="009212C3"/>
    <w:rsid w:val="009219F7"/>
    <w:rsid w:val="00921A96"/>
    <w:rsid w:val="00922958"/>
    <w:rsid w:val="00922C6C"/>
    <w:rsid w:val="009233A3"/>
    <w:rsid w:val="00923F9A"/>
    <w:rsid w:val="0092470C"/>
    <w:rsid w:val="00924DC6"/>
    <w:rsid w:val="009258FE"/>
    <w:rsid w:val="00925C61"/>
    <w:rsid w:val="00925C6F"/>
    <w:rsid w:val="00925ED0"/>
    <w:rsid w:val="00926073"/>
    <w:rsid w:val="009271C8"/>
    <w:rsid w:val="009304E3"/>
    <w:rsid w:val="00930820"/>
    <w:rsid w:val="009308F6"/>
    <w:rsid w:val="009315D5"/>
    <w:rsid w:val="00931C72"/>
    <w:rsid w:val="009326B9"/>
    <w:rsid w:val="00932D67"/>
    <w:rsid w:val="00934557"/>
    <w:rsid w:val="00934782"/>
    <w:rsid w:val="00936EAB"/>
    <w:rsid w:val="00937AE8"/>
    <w:rsid w:val="00937DF7"/>
    <w:rsid w:val="00940CF0"/>
    <w:rsid w:val="00942DC8"/>
    <w:rsid w:val="00943BFF"/>
    <w:rsid w:val="00945F11"/>
    <w:rsid w:val="009460FA"/>
    <w:rsid w:val="00946959"/>
    <w:rsid w:val="00947E0F"/>
    <w:rsid w:val="009505A3"/>
    <w:rsid w:val="00951661"/>
    <w:rsid w:val="00951EBE"/>
    <w:rsid w:val="009522D5"/>
    <w:rsid w:val="00953596"/>
    <w:rsid w:val="00953FCF"/>
    <w:rsid w:val="00955594"/>
    <w:rsid w:val="009555B2"/>
    <w:rsid w:val="00956562"/>
    <w:rsid w:val="009565CB"/>
    <w:rsid w:val="00956E20"/>
    <w:rsid w:val="009617CF"/>
    <w:rsid w:val="00961ED2"/>
    <w:rsid w:val="00962598"/>
    <w:rsid w:val="009626A7"/>
    <w:rsid w:val="00962D0D"/>
    <w:rsid w:val="00962E4D"/>
    <w:rsid w:val="0096451B"/>
    <w:rsid w:val="00964FE8"/>
    <w:rsid w:val="00965815"/>
    <w:rsid w:val="00967AD4"/>
    <w:rsid w:val="009711CF"/>
    <w:rsid w:val="00971715"/>
    <w:rsid w:val="009721FF"/>
    <w:rsid w:val="0097241C"/>
    <w:rsid w:val="0097244C"/>
    <w:rsid w:val="0097407C"/>
    <w:rsid w:val="00974A52"/>
    <w:rsid w:val="00974BB1"/>
    <w:rsid w:val="00974CDC"/>
    <w:rsid w:val="009756EC"/>
    <w:rsid w:val="00975DC2"/>
    <w:rsid w:val="00976459"/>
    <w:rsid w:val="009768D7"/>
    <w:rsid w:val="00976C34"/>
    <w:rsid w:val="00980ED4"/>
    <w:rsid w:val="00982039"/>
    <w:rsid w:val="00982F0A"/>
    <w:rsid w:val="00983C47"/>
    <w:rsid w:val="009855A8"/>
    <w:rsid w:val="00985B3C"/>
    <w:rsid w:val="00985ED9"/>
    <w:rsid w:val="0098659B"/>
    <w:rsid w:val="00986A07"/>
    <w:rsid w:val="0098739B"/>
    <w:rsid w:val="009874FC"/>
    <w:rsid w:val="0098771B"/>
    <w:rsid w:val="00987E0A"/>
    <w:rsid w:val="00991339"/>
    <w:rsid w:val="0099155C"/>
    <w:rsid w:val="0099246B"/>
    <w:rsid w:val="009945E7"/>
    <w:rsid w:val="00994A79"/>
    <w:rsid w:val="0099519D"/>
    <w:rsid w:val="00996144"/>
    <w:rsid w:val="009967F0"/>
    <w:rsid w:val="00997145"/>
    <w:rsid w:val="009A10B3"/>
    <w:rsid w:val="009A1218"/>
    <w:rsid w:val="009A153D"/>
    <w:rsid w:val="009A3428"/>
    <w:rsid w:val="009A482E"/>
    <w:rsid w:val="009A48AE"/>
    <w:rsid w:val="009A4C38"/>
    <w:rsid w:val="009A5658"/>
    <w:rsid w:val="009A5B3E"/>
    <w:rsid w:val="009A77AF"/>
    <w:rsid w:val="009A7E25"/>
    <w:rsid w:val="009B0717"/>
    <w:rsid w:val="009B0894"/>
    <w:rsid w:val="009B0BD4"/>
    <w:rsid w:val="009B0E52"/>
    <w:rsid w:val="009B0F66"/>
    <w:rsid w:val="009B1238"/>
    <w:rsid w:val="009B20AD"/>
    <w:rsid w:val="009B3870"/>
    <w:rsid w:val="009B4984"/>
    <w:rsid w:val="009B4E62"/>
    <w:rsid w:val="009B4ECC"/>
    <w:rsid w:val="009B5614"/>
    <w:rsid w:val="009B5F66"/>
    <w:rsid w:val="009B61B2"/>
    <w:rsid w:val="009B6940"/>
    <w:rsid w:val="009B6964"/>
    <w:rsid w:val="009B6E94"/>
    <w:rsid w:val="009B72BE"/>
    <w:rsid w:val="009C0326"/>
    <w:rsid w:val="009C0ECB"/>
    <w:rsid w:val="009C1901"/>
    <w:rsid w:val="009C1FA0"/>
    <w:rsid w:val="009C2EF6"/>
    <w:rsid w:val="009C3612"/>
    <w:rsid w:val="009C417E"/>
    <w:rsid w:val="009C5D12"/>
    <w:rsid w:val="009C6441"/>
    <w:rsid w:val="009C6C81"/>
    <w:rsid w:val="009C70E8"/>
    <w:rsid w:val="009D12A8"/>
    <w:rsid w:val="009D1547"/>
    <w:rsid w:val="009D1F0B"/>
    <w:rsid w:val="009D2169"/>
    <w:rsid w:val="009D29A5"/>
    <w:rsid w:val="009D3028"/>
    <w:rsid w:val="009D3A57"/>
    <w:rsid w:val="009D478D"/>
    <w:rsid w:val="009D5C2D"/>
    <w:rsid w:val="009D6237"/>
    <w:rsid w:val="009E107B"/>
    <w:rsid w:val="009E274A"/>
    <w:rsid w:val="009E2F85"/>
    <w:rsid w:val="009E4123"/>
    <w:rsid w:val="009E4345"/>
    <w:rsid w:val="009E4599"/>
    <w:rsid w:val="009E5398"/>
    <w:rsid w:val="009E63C5"/>
    <w:rsid w:val="009E6B84"/>
    <w:rsid w:val="009F0730"/>
    <w:rsid w:val="009F1927"/>
    <w:rsid w:val="009F21E2"/>
    <w:rsid w:val="009F2649"/>
    <w:rsid w:val="009F26F6"/>
    <w:rsid w:val="009F4342"/>
    <w:rsid w:val="009F4764"/>
    <w:rsid w:val="009F5020"/>
    <w:rsid w:val="009F50CC"/>
    <w:rsid w:val="009F69D9"/>
    <w:rsid w:val="009F72D7"/>
    <w:rsid w:val="009F79CC"/>
    <w:rsid w:val="00A002E5"/>
    <w:rsid w:val="00A00650"/>
    <w:rsid w:val="00A015D9"/>
    <w:rsid w:val="00A01D06"/>
    <w:rsid w:val="00A01FC5"/>
    <w:rsid w:val="00A020D5"/>
    <w:rsid w:val="00A02988"/>
    <w:rsid w:val="00A03652"/>
    <w:rsid w:val="00A06663"/>
    <w:rsid w:val="00A06AC5"/>
    <w:rsid w:val="00A06B21"/>
    <w:rsid w:val="00A0778A"/>
    <w:rsid w:val="00A10A94"/>
    <w:rsid w:val="00A1161E"/>
    <w:rsid w:val="00A119AA"/>
    <w:rsid w:val="00A11A1A"/>
    <w:rsid w:val="00A120B2"/>
    <w:rsid w:val="00A13D3E"/>
    <w:rsid w:val="00A1411F"/>
    <w:rsid w:val="00A1444D"/>
    <w:rsid w:val="00A15499"/>
    <w:rsid w:val="00A20AB5"/>
    <w:rsid w:val="00A20B5B"/>
    <w:rsid w:val="00A23B26"/>
    <w:rsid w:val="00A24401"/>
    <w:rsid w:val="00A24EF8"/>
    <w:rsid w:val="00A27892"/>
    <w:rsid w:val="00A27ED6"/>
    <w:rsid w:val="00A27EDB"/>
    <w:rsid w:val="00A30AAC"/>
    <w:rsid w:val="00A315DE"/>
    <w:rsid w:val="00A3235E"/>
    <w:rsid w:val="00A32B90"/>
    <w:rsid w:val="00A33314"/>
    <w:rsid w:val="00A335E1"/>
    <w:rsid w:val="00A33E09"/>
    <w:rsid w:val="00A34B7C"/>
    <w:rsid w:val="00A34C09"/>
    <w:rsid w:val="00A34F43"/>
    <w:rsid w:val="00A362A4"/>
    <w:rsid w:val="00A362BE"/>
    <w:rsid w:val="00A3648D"/>
    <w:rsid w:val="00A36613"/>
    <w:rsid w:val="00A36970"/>
    <w:rsid w:val="00A40416"/>
    <w:rsid w:val="00A42334"/>
    <w:rsid w:val="00A433E4"/>
    <w:rsid w:val="00A4431B"/>
    <w:rsid w:val="00A461D6"/>
    <w:rsid w:val="00A471B0"/>
    <w:rsid w:val="00A47845"/>
    <w:rsid w:val="00A47E8E"/>
    <w:rsid w:val="00A519A1"/>
    <w:rsid w:val="00A522B0"/>
    <w:rsid w:val="00A52AC1"/>
    <w:rsid w:val="00A533C4"/>
    <w:rsid w:val="00A54153"/>
    <w:rsid w:val="00A54392"/>
    <w:rsid w:val="00A54AF0"/>
    <w:rsid w:val="00A55465"/>
    <w:rsid w:val="00A55908"/>
    <w:rsid w:val="00A5616D"/>
    <w:rsid w:val="00A561F3"/>
    <w:rsid w:val="00A567A6"/>
    <w:rsid w:val="00A56C49"/>
    <w:rsid w:val="00A56DE1"/>
    <w:rsid w:val="00A57690"/>
    <w:rsid w:val="00A60617"/>
    <w:rsid w:val="00A6171F"/>
    <w:rsid w:val="00A61E01"/>
    <w:rsid w:val="00A62C0D"/>
    <w:rsid w:val="00A633BF"/>
    <w:rsid w:val="00A637BD"/>
    <w:rsid w:val="00A64444"/>
    <w:rsid w:val="00A64E8D"/>
    <w:rsid w:val="00A6739A"/>
    <w:rsid w:val="00A67E39"/>
    <w:rsid w:val="00A70AF1"/>
    <w:rsid w:val="00A71447"/>
    <w:rsid w:val="00A724E2"/>
    <w:rsid w:val="00A72B70"/>
    <w:rsid w:val="00A72CDD"/>
    <w:rsid w:val="00A73899"/>
    <w:rsid w:val="00A749FD"/>
    <w:rsid w:val="00A75CAF"/>
    <w:rsid w:val="00A75DEE"/>
    <w:rsid w:val="00A765D4"/>
    <w:rsid w:val="00A7783D"/>
    <w:rsid w:val="00A80770"/>
    <w:rsid w:val="00A81374"/>
    <w:rsid w:val="00A816CC"/>
    <w:rsid w:val="00A831DF"/>
    <w:rsid w:val="00A83A52"/>
    <w:rsid w:val="00A84359"/>
    <w:rsid w:val="00A84ADF"/>
    <w:rsid w:val="00A84BEA"/>
    <w:rsid w:val="00A856BC"/>
    <w:rsid w:val="00A86B38"/>
    <w:rsid w:val="00A879B7"/>
    <w:rsid w:val="00A87F83"/>
    <w:rsid w:val="00A90144"/>
    <w:rsid w:val="00A90C1C"/>
    <w:rsid w:val="00A90EFF"/>
    <w:rsid w:val="00A912E6"/>
    <w:rsid w:val="00A91A3D"/>
    <w:rsid w:val="00A92308"/>
    <w:rsid w:val="00A92B5F"/>
    <w:rsid w:val="00A92EC1"/>
    <w:rsid w:val="00A93B44"/>
    <w:rsid w:val="00A93F83"/>
    <w:rsid w:val="00A9441B"/>
    <w:rsid w:val="00A9507F"/>
    <w:rsid w:val="00A95691"/>
    <w:rsid w:val="00A95AE2"/>
    <w:rsid w:val="00A976B5"/>
    <w:rsid w:val="00A97DCB"/>
    <w:rsid w:val="00AA116E"/>
    <w:rsid w:val="00AA28CF"/>
    <w:rsid w:val="00AA2B8E"/>
    <w:rsid w:val="00AA34D5"/>
    <w:rsid w:val="00AA3B6C"/>
    <w:rsid w:val="00AA5519"/>
    <w:rsid w:val="00AA5F53"/>
    <w:rsid w:val="00AA66F4"/>
    <w:rsid w:val="00AA6F47"/>
    <w:rsid w:val="00AA7DDC"/>
    <w:rsid w:val="00AB0B11"/>
    <w:rsid w:val="00AB184B"/>
    <w:rsid w:val="00AB1E6F"/>
    <w:rsid w:val="00AB2344"/>
    <w:rsid w:val="00AB36F5"/>
    <w:rsid w:val="00AB52EA"/>
    <w:rsid w:val="00AC034A"/>
    <w:rsid w:val="00AC1243"/>
    <w:rsid w:val="00AC1950"/>
    <w:rsid w:val="00AC3432"/>
    <w:rsid w:val="00AC43E3"/>
    <w:rsid w:val="00AC485D"/>
    <w:rsid w:val="00AC5E05"/>
    <w:rsid w:val="00AC6304"/>
    <w:rsid w:val="00AC64C5"/>
    <w:rsid w:val="00AC766C"/>
    <w:rsid w:val="00AC7B60"/>
    <w:rsid w:val="00AD0A27"/>
    <w:rsid w:val="00AD0EFD"/>
    <w:rsid w:val="00AD3E03"/>
    <w:rsid w:val="00AD48DA"/>
    <w:rsid w:val="00AD4BF4"/>
    <w:rsid w:val="00AD5204"/>
    <w:rsid w:val="00AD6C62"/>
    <w:rsid w:val="00AE0785"/>
    <w:rsid w:val="00AE1523"/>
    <w:rsid w:val="00AE1F59"/>
    <w:rsid w:val="00AE48EC"/>
    <w:rsid w:val="00AE4E2B"/>
    <w:rsid w:val="00AE6E83"/>
    <w:rsid w:val="00AF05E7"/>
    <w:rsid w:val="00AF0C0E"/>
    <w:rsid w:val="00AF209A"/>
    <w:rsid w:val="00AF240D"/>
    <w:rsid w:val="00AF2950"/>
    <w:rsid w:val="00AF4663"/>
    <w:rsid w:val="00AF5A1C"/>
    <w:rsid w:val="00AF6063"/>
    <w:rsid w:val="00AF6326"/>
    <w:rsid w:val="00AF6964"/>
    <w:rsid w:val="00B00646"/>
    <w:rsid w:val="00B00DE8"/>
    <w:rsid w:val="00B0152D"/>
    <w:rsid w:val="00B01816"/>
    <w:rsid w:val="00B0181E"/>
    <w:rsid w:val="00B01A15"/>
    <w:rsid w:val="00B03D65"/>
    <w:rsid w:val="00B04CCF"/>
    <w:rsid w:val="00B051AF"/>
    <w:rsid w:val="00B06E1B"/>
    <w:rsid w:val="00B073BC"/>
    <w:rsid w:val="00B076DB"/>
    <w:rsid w:val="00B07783"/>
    <w:rsid w:val="00B077AD"/>
    <w:rsid w:val="00B07FB2"/>
    <w:rsid w:val="00B111FD"/>
    <w:rsid w:val="00B1148E"/>
    <w:rsid w:val="00B14001"/>
    <w:rsid w:val="00B15727"/>
    <w:rsid w:val="00B157BB"/>
    <w:rsid w:val="00B16418"/>
    <w:rsid w:val="00B216E8"/>
    <w:rsid w:val="00B22A17"/>
    <w:rsid w:val="00B23BC5"/>
    <w:rsid w:val="00B247AD"/>
    <w:rsid w:val="00B247F8"/>
    <w:rsid w:val="00B24E6F"/>
    <w:rsid w:val="00B25F0F"/>
    <w:rsid w:val="00B310A6"/>
    <w:rsid w:val="00B313B2"/>
    <w:rsid w:val="00B32221"/>
    <w:rsid w:val="00B327A3"/>
    <w:rsid w:val="00B33ECD"/>
    <w:rsid w:val="00B345FF"/>
    <w:rsid w:val="00B35BC8"/>
    <w:rsid w:val="00B35FC6"/>
    <w:rsid w:val="00B36EB7"/>
    <w:rsid w:val="00B40CD5"/>
    <w:rsid w:val="00B41CDD"/>
    <w:rsid w:val="00B429CC"/>
    <w:rsid w:val="00B42E39"/>
    <w:rsid w:val="00B44D22"/>
    <w:rsid w:val="00B452A9"/>
    <w:rsid w:val="00B453E7"/>
    <w:rsid w:val="00B45AED"/>
    <w:rsid w:val="00B45DB5"/>
    <w:rsid w:val="00B5000B"/>
    <w:rsid w:val="00B500C6"/>
    <w:rsid w:val="00B50124"/>
    <w:rsid w:val="00B521DF"/>
    <w:rsid w:val="00B526F1"/>
    <w:rsid w:val="00B52D15"/>
    <w:rsid w:val="00B52E7B"/>
    <w:rsid w:val="00B53E00"/>
    <w:rsid w:val="00B5498E"/>
    <w:rsid w:val="00B556E4"/>
    <w:rsid w:val="00B573D6"/>
    <w:rsid w:val="00B57FA5"/>
    <w:rsid w:val="00B60CA0"/>
    <w:rsid w:val="00B61886"/>
    <w:rsid w:val="00B618CB"/>
    <w:rsid w:val="00B6356C"/>
    <w:rsid w:val="00B63B27"/>
    <w:rsid w:val="00B63BD3"/>
    <w:rsid w:val="00B6410E"/>
    <w:rsid w:val="00B6445B"/>
    <w:rsid w:val="00B658C1"/>
    <w:rsid w:val="00B66F79"/>
    <w:rsid w:val="00B679BF"/>
    <w:rsid w:val="00B67EAD"/>
    <w:rsid w:val="00B7036D"/>
    <w:rsid w:val="00B71A9E"/>
    <w:rsid w:val="00B71E14"/>
    <w:rsid w:val="00B721F2"/>
    <w:rsid w:val="00B72C2C"/>
    <w:rsid w:val="00B72DD3"/>
    <w:rsid w:val="00B73592"/>
    <w:rsid w:val="00B73669"/>
    <w:rsid w:val="00B73E61"/>
    <w:rsid w:val="00B74979"/>
    <w:rsid w:val="00B75463"/>
    <w:rsid w:val="00B757DD"/>
    <w:rsid w:val="00B75E76"/>
    <w:rsid w:val="00B77327"/>
    <w:rsid w:val="00B776F9"/>
    <w:rsid w:val="00B829C9"/>
    <w:rsid w:val="00B82AD5"/>
    <w:rsid w:val="00B83151"/>
    <w:rsid w:val="00B83F15"/>
    <w:rsid w:val="00B8514E"/>
    <w:rsid w:val="00B8524B"/>
    <w:rsid w:val="00B90C92"/>
    <w:rsid w:val="00B918A3"/>
    <w:rsid w:val="00B9244A"/>
    <w:rsid w:val="00B92A18"/>
    <w:rsid w:val="00B9368C"/>
    <w:rsid w:val="00B945B1"/>
    <w:rsid w:val="00B947CF"/>
    <w:rsid w:val="00B94934"/>
    <w:rsid w:val="00B94A1C"/>
    <w:rsid w:val="00B955C7"/>
    <w:rsid w:val="00B959E0"/>
    <w:rsid w:val="00B95A0C"/>
    <w:rsid w:val="00B96105"/>
    <w:rsid w:val="00B96515"/>
    <w:rsid w:val="00B96665"/>
    <w:rsid w:val="00B96BB6"/>
    <w:rsid w:val="00B96C18"/>
    <w:rsid w:val="00BA01DE"/>
    <w:rsid w:val="00BA0B45"/>
    <w:rsid w:val="00BA0BAA"/>
    <w:rsid w:val="00BA0CFB"/>
    <w:rsid w:val="00BA11E1"/>
    <w:rsid w:val="00BA1B5A"/>
    <w:rsid w:val="00BA1F88"/>
    <w:rsid w:val="00BA262C"/>
    <w:rsid w:val="00BA29D6"/>
    <w:rsid w:val="00BA7108"/>
    <w:rsid w:val="00BA719F"/>
    <w:rsid w:val="00BA7DF7"/>
    <w:rsid w:val="00BB051C"/>
    <w:rsid w:val="00BB0D45"/>
    <w:rsid w:val="00BB138C"/>
    <w:rsid w:val="00BB1469"/>
    <w:rsid w:val="00BB1AA4"/>
    <w:rsid w:val="00BB3C66"/>
    <w:rsid w:val="00BB4CF0"/>
    <w:rsid w:val="00BB58BB"/>
    <w:rsid w:val="00BB68EE"/>
    <w:rsid w:val="00BB6BAC"/>
    <w:rsid w:val="00BB6D3F"/>
    <w:rsid w:val="00BB79BE"/>
    <w:rsid w:val="00BC09EE"/>
    <w:rsid w:val="00BC1B31"/>
    <w:rsid w:val="00BC469F"/>
    <w:rsid w:val="00BC4A07"/>
    <w:rsid w:val="00BC50DA"/>
    <w:rsid w:val="00BC58E0"/>
    <w:rsid w:val="00BC64C8"/>
    <w:rsid w:val="00BD00A6"/>
    <w:rsid w:val="00BD11B3"/>
    <w:rsid w:val="00BD15B0"/>
    <w:rsid w:val="00BD1E82"/>
    <w:rsid w:val="00BD21FD"/>
    <w:rsid w:val="00BD31A2"/>
    <w:rsid w:val="00BD38AC"/>
    <w:rsid w:val="00BD3CB5"/>
    <w:rsid w:val="00BD3F32"/>
    <w:rsid w:val="00BD41B9"/>
    <w:rsid w:val="00BD4426"/>
    <w:rsid w:val="00BD60F1"/>
    <w:rsid w:val="00BD7738"/>
    <w:rsid w:val="00BD77A0"/>
    <w:rsid w:val="00BE0436"/>
    <w:rsid w:val="00BE12D9"/>
    <w:rsid w:val="00BE1585"/>
    <w:rsid w:val="00BE5092"/>
    <w:rsid w:val="00BE59CB"/>
    <w:rsid w:val="00BE63D1"/>
    <w:rsid w:val="00BE649C"/>
    <w:rsid w:val="00BE744D"/>
    <w:rsid w:val="00BE7616"/>
    <w:rsid w:val="00BF029B"/>
    <w:rsid w:val="00BF0318"/>
    <w:rsid w:val="00BF0C02"/>
    <w:rsid w:val="00BF0D37"/>
    <w:rsid w:val="00BF0F2B"/>
    <w:rsid w:val="00BF1975"/>
    <w:rsid w:val="00BF4455"/>
    <w:rsid w:val="00BF59A0"/>
    <w:rsid w:val="00BF63B1"/>
    <w:rsid w:val="00BF6ECC"/>
    <w:rsid w:val="00BF7CEC"/>
    <w:rsid w:val="00C00CF9"/>
    <w:rsid w:val="00C01FCF"/>
    <w:rsid w:val="00C02487"/>
    <w:rsid w:val="00C02E6B"/>
    <w:rsid w:val="00C02F1C"/>
    <w:rsid w:val="00C0398D"/>
    <w:rsid w:val="00C03AC8"/>
    <w:rsid w:val="00C04DDB"/>
    <w:rsid w:val="00C050ED"/>
    <w:rsid w:val="00C06505"/>
    <w:rsid w:val="00C1211F"/>
    <w:rsid w:val="00C12A2B"/>
    <w:rsid w:val="00C14041"/>
    <w:rsid w:val="00C14A7F"/>
    <w:rsid w:val="00C16379"/>
    <w:rsid w:val="00C17808"/>
    <w:rsid w:val="00C210BF"/>
    <w:rsid w:val="00C21AB1"/>
    <w:rsid w:val="00C23187"/>
    <w:rsid w:val="00C2456C"/>
    <w:rsid w:val="00C24839"/>
    <w:rsid w:val="00C24D40"/>
    <w:rsid w:val="00C24F27"/>
    <w:rsid w:val="00C26765"/>
    <w:rsid w:val="00C2679D"/>
    <w:rsid w:val="00C26D1A"/>
    <w:rsid w:val="00C2746D"/>
    <w:rsid w:val="00C2748A"/>
    <w:rsid w:val="00C313D8"/>
    <w:rsid w:val="00C319E8"/>
    <w:rsid w:val="00C33898"/>
    <w:rsid w:val="00C349EF"/>
    <w:rsid w:val="00C34CDA"/>
    <w:rsid w:val="00C355F7"/>
    <w:rsid w:val="00C36D29"/>
    <w:rsid w:val="00C40671"/>
    <w:rsid w:val="00C41881"/>
    <w:rsid w:val="00C4281B"/>
    <w:rsid w:val="00C4363B"/>
    <w:rsid w:val="00C436DA"/>
    <w:rsid w:val="00C4382E"/>
    <w:rsid w:val="00C449FB"/>
    <w:rsid w:val="00C461F2"/>
    <w:rsid w:val="00C4729D"/>
    <w:rsid w:val="00C50B7F"/>
    <w:rsid w:val="00C51695"/>
    <w:rsid w:val="00C516A0"/>
    <w:rsid w:val="00C536F3"/>
    <w:rsid w:val="00C5410F"/>
    <w:rsid w:val="00C54539"/>
    <w:rsid w:val="00C54D61"/>
    <w:rsid w:val="00C571A2"/>
    <w:rsid w:val="00C577AE"/>
    <w:rsid w:val="00C60B2F"/>
    <w:rsid w:val="00C61149"/>
    <w:rsid w:val="00C63486"/>
    <w:rsid w:val="00C63B56"/>
    <w:rsid w:val="00C6473F"/>
    <w:rsid w:val="00C650C8"/>
    <w:rsid w:val="00C659F1"/>
    <w:rsid w:val="00C65BC3"/>
    <w:rsid w:val="00C65BD9"/>
    <w:rsid w:val="00C660BA"/>
    <w:rsid w:val="00C67ECD"/>
    <w:rsid w:val="00C67FDC"/>
    <w:rsid w:val="00C70922"/>
    <w:rsid w:val="00C71A66"/>
    <w:rsid w:val="00C71F77"/>
    <w:rsid w:val="00C72142"/>
    <w:rsid w:val="00C725D2"/>
    <w:rsid w:val="00C729D7"/>
    <w:rsid w:val="00C7345A"/>
    <w:rsid w:val="00C73F06"/>
    <w:rsid w:val="00C7481A"/>
    <w:rsid w:val="00C74B9A"/>
    <w:rsid w:val="00C75DDB"/>
    <w:rsid w:val="00C75E7F"/>
    <w:rsid w:val="00C773FF"/>
    <w:rsid w:val="00C80FDF"/>
    <w:rsid w:val="00C815C5"/>
    <w:rsid w:val="00C821C5"/>
    <w:rsid w:val="00C82604"/>
    <w:rsid w:val="00C82B63"/>
    <w:rsid w:val="00C82CCD"/>
    <w:rsid w:val="00C84663"/>
    <w:rsid w:val="00C84707"/>
    <w:rsid w:val="00C84CC1"/>
    <w:rsid w:val="00C85A1F"/>
    <w:rsid w:val="00C8705D"/>
    <w:rsid w:val="00C8725A"/>
    <w:rsid w:val="00C90EED"/>
    <w:rsid w:val="00C95FF1"/>
    <w:rsid w:val="00C96712"/>
    <w:rsid w:val="00C97F8E"/>
    <w:rsid w:val="00CA151C"/>
    <w:rsid w:val="00CA1B50"/>
    <w:rsid w:val="00CA1FB1"/>
    <w:rsid w:val="00CA2B74"/>
    <w:rsid w:val="00CA3518"/>
    <w:rsid w:val="00CA4763"/>
    <w:rsid w:val="00CA5113"/>
    <w:rsid w:val="00CA5F4C"/>
    <w:rsid w:val="00CA6A45"/>
    <w:rsid w:val="00CA6F33"/>
    <w:rsid w:val="00CA79EB"/>
    <w:rsid w:val="00CB0067"/>
    <w:rsid w:val="00CB01AF"/>
    <w:rsid w:val="00CB0DC4"/>
    <w:rsid w:val="00CB27E3"/>
    <w:rsid w:val="00CB2ECD"/>
    <w:rsid w:val="00CB3CB8"/>
    <w:rsid w:val="00CB5201"/>
    <w:rsid w:val="00CB5453"/>
    <w:rsid w:val="00CB556B"/>
    <w:rsid w:val="00CB5969"/>
    <w:rsid w:val="00CB5A72"/>
    <w:rsid w:val="00CB5CAF"/>
    <w:rsid w:val="00CB5D34"/>
    <w:rsid w:val="00CB5D4A"/>
    <w:rsid w:val="00CB5DC5"/>
    <w:rsid w:val="00CB6AF6"/>
    <w:rsid w:val="00CB6DD1"/>
    <w:rsid w:val="00CB7FF7"/>
    <w:rsid w:val="00CC0601"/>
    <w:rsid w:val="00CC0CB1"/>
    <w:rsid w:val="00CC1538"/>
    <w:rsid w:val="00CC1EEB"/>
    <w:rsid w:val="00CC416A"/>
    <w:rsid w:val="00CC4809"/>
    <w:rsid w:val="00CC489D"/>
    <w:rsid w:val="00CC4AFA"/>
    <w:rsid w:val="00CC4E76"/>
    <w:rsid w:val="00CC50C4"/>
    <w:rsid w:val="00CC76CF"/>
    <w:rsid w:val="00CD0DDE"/>
    <w:rsid w:val="00CD3D25"/>
    <w:rsid w:val="00CD3D6B"/>
    <w:rsid w:val="00CD59F0"/>
    <w:rsid w:val="00CD61AC"/>
    <w:rsid w:val="00CD66B0"/>
    <w:rsid w:val="00CE0889"/>
    <w:rsid w:val="00CE093B"/>
    <w:rsid w:val="00CE161C"/>
    <w:rsid w:val="00CE223E"/>
    <w:rsid w:val="00CE318C"/>
    <w:rsid w:val="00CE3534"/>
    <w:rsid w:val="00CE3A57"/>
    <w:rsid w:val="00CE45A1"/>
    <w:rsid w:val="00CE554D"/>
    <w:rsid w:val="00CE6B92"/>
    <w:rsid w:val="00CE7F2C"/>
    <w:rsid w:val="00CF1D82"/>
    <w:rsid w:val="00CF2069"/>
    <w:rsid w:val="00CF292C"/>
    <w:rsid w:val="00CF3166"/>
    <w:rsid w:val="00CF3742"/>
    <w:rsid w:val="00CF3A87"/>
    <w:rsid w:val="00CF3CAA"/>
    <w:rsid w:val="00CF4BAE"/>
    <w:rsid w:val="00CF4C92"/>
    <w:rsid w:val="00CF56A0"/>
    <w:rsid w:val="00CF7D3F"/>
    <w:rsid w:val="00CF7F80"/>
    <w:rsid w:val="00D004EB"/>
    <w:rsid w:val="00D00915"/>
    <w:rsid w:val="00D00BAF"/>
    <w:rsid w:val="00D00CDD"/>
    <w:rsid w:val="00D01737"/>
    <w:rsid w:val="00D01D95"/>
    <w:rsid w:val="00D02CEA"/>
    <w:rsid w:val="00D0424C"/>
    <w:rsid w:val="00D04E56"/>
    <w:rsid w:val="00D057B1"/>
    <w:rsid w:val="00D05CB1"/>
    <w:rsid w:val="00D0680B"/>
    <w:rsid w:val="00D07202"/>
    <w:rsid w:val="00D07F93"/>
    <w:rsid w:val="00D1037A"/>
    <w:rsid w:val="00D109E0"/>
    <w:rsid w:val="00D118B6"/>
    <w:rsid w:val="00D11B73"/>
    <w:rsid w:val="00D1256A"/>
    <w:rsid w:val="00D1288B"/>
    <w:rsid w:val="00D12AEF"/>
    <w:rsid w:val="00D150EF"/>
    <w:rsid w:val="00D1585D"/>
    <w:rsid w:val="00D17546"/>
    <w:rsid w:val="00D20FBE"/>
    <w:rsid w:val="00D20FC9"/>
    <w:rsid w:val="00D2114D"/>
    <w:rsid w:val="00D21213"/>
    <w:rsid w:val="00D2155F"/>
    <w:rsid w:val="00D23899"/>
    <w:rsid w:val="00D24E06"/>
    <w:rsid w:val="00D254FF"/>
    <w:rsid w:val="00D2621A"/>
    <w:rsid w:val="00D278E9"/>
    <w:rsid w:val="00D300C2"/>
    <w:rsid w:val="00D3063D"/>
    <w:rsid w:val="00D32625"/>
    <w:rsid w:val="00D32F26"/>
    <w:rsid w:val="00D3359B"/>
    <w:rsid w:val="00D34783"/>
    <w:rsid w:val="00D34DDC"/>
    <w:rsid w:val="00D35840"/>
    <w:rsid w:val="00D35CE9"/>
    <w:rsid w:val="00D35D61"/>
    <w:rsid w:val="00D361B0"/>
    <w:rsid w:val="00D3657D"/>
    <w:rsid w:val="00D36F32"/>
    <w:rsid w:val="00D3756A"/>
    <w:rsid w:val="00D4120E"/>
    <w:rsid w:val="00D420F3"/>
    <w:rsid w:val="00D421D1"/>
    <w:rsid w:val="00D44A05"/>
    <w:rsid w:val="00D4507E"/>
    <w:rsid w:val="00D47125"/>
    <w:rsid w:val="00D5071C"/>
    <w:rsid w:val="00D55A91"/>
    <w:rsid w:val="00D5607A"/>
    <w:rsid w:val="00D567D2"/>
    <w:rsid w:val="00D5782F"/>
    <w:rsid w:val="00D57FBC"/>
    <w:rsid w:val="00D613FD"/>
    <w:rsid w:val="00D62169"/>
    <w:rsid w:val="00D63101"/>
    <w:rsid w:val="00D6441D"/>
    <w:rsid w:val="00D65BB3"/>
    <w:rsid w:val="00D679EC"/>
    <w:rsid w:val="00D717EB"/>
    <w:rsid w:val="00D7237B"/>
    <w:rsid w:val="00D72652"/>
    <w:rsid w:val="00D7265E"/>
    <w:rsid w:val="00D72C55"/>
    <w:rsid w:val="00D72E9F"/>
    <w:rsid w:val="00D736DD"/>
    <w:rsid w:val="00D73E0F"/>
    <w:rsid w:val="00D7409B"/>
    <w:rsid w:val="00D74563"/>
    <w:rsid w:val="00D7468D"/>
    <w:rsid w:val="00D746A8"/>
    <w:rsid w:val="00D75915"/>
    <w:rsid w:val="00D762ED"/>
    <w:rsid w:val="00D762F7"/>
    <w:rsid w:val="00D76845"/>
    <w:rsid w:val="00D76CA2"/>
    <w:rsid w:val="00D76D09"/>
    <w:rsid w:val="00D76E43"/>
    <w:rsid w:val="00D77387"/>
    <w:rsid w:val="00D77D4D"/>
    <w:rsid w:val="00D80355"/>
    <w:rsid w:val="00D819E2"/>
    <w:rsid w:val="00D81FD2"/>
    <w:rsid w:val="00D82324"/>
    <w:rsid w:val="00D82AFB"/>
    <w:rsid w:val="00D836E0"/>
    <w:rsid w:val="00D83BCB"/>
    <w:rsid w:val="00D83F92"/>
    <w:rsid w:val="00D84D87"/>
    <w:rsid w:val="00D861F0"/>
    <w:rsid w:val="00D90CEB"/>
    <w:rsid w:val="00D91453"/>
    <w:rsid w:val="00D91CC7"/>
    <w:rsid w:val="00D9204C"/>
    <w:rsid w:val="00D92548"/>
    <w:rsid w:val="00D927C2"/>
    <w:rsid w:val="00D92E07"/>
    <w:rsid w:val="00D9303B"/>
    <w:rsid w:val="00D93E68"/>
    <w:rsid w:val="00D94439"/>
    <w:rsid w:val="00D94A54"/>
    <w:rsid w:val="00D96748"/>
    <w:rsid w:val="00D97816"/>
    <w:rsid w:val="00DA001E"/>
    <w:rsid w:val="00DA0FAA"/>
    <w:rsid w:val="00DA11F0"/>
    <w:rsid w:val="00DA14E8"/>
    <w:rsid w:val="00DA1517"/>
    <w:rsid w:val="00DA188D"/>
    <w:rsid w:val="00DA1D3F"/>
    <w:rsid w:val="00DA3F8B"/>
    <w:rsid w:val="00DA3FE8"/>
    <w:rsid w:val="00DA44F6"/>
    <w:rsid w:val="00DA46A4"/>
    <w:rsid w:val="00DA4E4D"/>
    <w:rsid w:val="00DA5904"/>
    <w:rsid w:val="00DA5E8E"/>
    <w:rsid w:val="00DA63B0"/>
    <w:rsid w:val="00DA66ED"/>
    <w:rsid w:val="00DA7A66"/>
    <w:rsid w:val="00DB1470"/>
    <w:rsid w:val="00DB1E2B"/>
    <w:rsid w:val="00DB2B3B"/>
    <w:rsid w:val="00DB3FFD"/>
    <w:rsid w:val="00DB55D9"/>
    <w:rsid w:val="00DB5691"/>
    <w:rsid w:val="00DB7D35"/>
    <w:rsid w:val="00DC22F1"/>
    <w:rsid w:val="00DC2425"/>
    <w:rsid w:val="00DC2C2E"/>
    <w:rsid w:val="00DC44A8"/>
    <w:rsid w:val="00DC4B8C"/>
    <w:rsid w:val="00DC7D95"/>
    <w:rsid w:val="00DD0110"/>
    <w:rsid w:val="00DD03E6"/>
    <w:rsid w:val="00DD045F"/>
    <w:rsid w:val="00DD1841"/>
    <w:rsid w:val="00DD44AD"/>
    <w:rsid w:val="00DD4BA4"/>
    <w:rsid w:val="00DD565B"/>
    <w:rsid w:val="00DD79F9"/>
    <w:rsid w:val="00DD7F01"/>
    <w:rsid w:val="00DE34FF"/>
    <w:rsid w:val="00DE44DF"/>
    <w:rsid w:val="00DE5481"/>
    <w:rsid w:val="00DF1837"/>
    <w:rsid w:val="00DF1A42"/>
    <w:rsid w:val="00DF2A24"/>
    <w:rsid w:val="00DF371D"/>
    <w:rsid w:val="00DF42CD"/>
    <w:rsid w:val="00DF71B9"/>
    <w:rsid w:val="00DF7845"/>
    <w:rsid w:val="00DF7F21"/>
    <w:rsid w:val="00E016AD"/>
    <w:rsid w:val="00E02D9E"/>
    <w:rsid w:val="00E032F4"/>
    <w:rsid w:val="00E041BD"/>
    <w:rsid w:val="00E05FAC"/>
    <w:rsid w:val="00E06E2B"/>
    <w:rsid w:val="00E07D6F"/>
    <w:rsid w:val="00E07FBD"/>
    <w:rsid w:val="00E1041F"/>
    <w:rsid w:val="00E1043F"/>
    <w:rsid w:val="00E10AE3"/>
    <w:rsid w:val="00E120F1"/>
    <w:rsid w:val="00E12EBD"/>
    <w:rsid w:val="00E137A0"/>
    <w:rsid w:val="00E1400C"/>
    <w:rsid w:val="00E15133"/>
    <w:rsid w:val="00E15B7B"/>
    <w:rsid w:val="00E16079"/>
    <w:rsid w:val="00E207EF"/>
    <w:rsid w:val="00E211B3"/>
    <w:rsid w:val="00E22F47"/>
    <w:rsid w:val="00E23405"/>
    <w:rsid w:val="00E23EC4"/>
    <w:rsid w:val="00E24D23"/>
    <w:rsid w:val="00E253FE"/>
    <w:rsid w:val="00E258B7"/>
    <w:rsid w:val="00E31C2E"/>
    <w:rsid w:val="00E332EF"/>
    <w:rsid w:val="00E35289"/>
    <w:rsid w:val="00E35929"/>
    <w:rsid w:val="00E369B3"/>
    <w:rsid w:val="00E401EE"/>
    <w:rsid w:val="00E41254"/>
    <w:rsid w:val="00E419FD"/>
    <w:rsid w:val="00E42828"/>
    <w:rsid w:val="00E43B91"/>
    <w:rsid w:val="00E44D30"/>
    <w:rsid w:val="00E46734"/>
    <w:rsid w:val="00E46745"/>
    <w:rsid w:val="00E5077D"/>
    <w:rsid w:val="00E50789"/>
    <w:rsid w:val="00E520DD"/>
    <w:rsid w:val="00E5303A"/>
    <w:rsid w:val="00E5487C"/>
    <w:rsid w:val="00E60C11"/>
    <w:rsid w:val="00E617B3"/>
    <w:rsid w:val="00E62436"/>
    <w:rsid w:val="00E63A2B"/>
    <w:rsid w:val="00E63C47"/>
    <w:rsid w:val="00E644D7"/>
    <w:rsid w:val="00E658DD"/>
    <w:rsid w:val="00E66474"/>
    <w:rsid w:val="00E668C9"/>
    <w:rsid w:val="00E6767E"/>
    <w:rsid w:val="00E7068B"/>
    <w:rsid w:val="00E713F5"/>
    <w:rsid w:val="00E737FC"/>
    <w:rsid w:val="00E75485"/>
    <w:rsid w:val="00E75C98"/>
    <w:rsid w:val="00E75DAA"/>
    <w:rsid w:val="00E7620B"/>
    <w:rsid w:val="00E76E47"/>
    <w:rsid w:val="00E8022F"/>
    <w:rsid w:val="00E80894"/>
    <w:rsid w:val="00E8160F"/>
    <w:rsid w:val="00E83846"/>
    <w:rsid w:val="00E83878"/>
    <w:rsid w:val="00E83ADC"/>
    <w:rsid w:val="00E844A1"/>
    <w:rsid w:val="00E85E55"/>
    <w:rsid w:val="00E86499"/>
    <w:rsid w:val="00E86A7E"/>
    <w:rsid w:val="00E878BB"/>
    <w:rsid w:val="00E9077D"/>
    <w:rsid w:val="00E92056"/>
    <w:rsid w:val="00E92561"/>
    <w:rsid w:val="00E94944"/>
    <w:rsid w:val="00E96228"/>
    <w:rsid w:val="00E97E8A"/>
    <w:rsid w:val="00E97EBC"/>
    <w:rsid w:val="00EA3697"/>
    <w:rsid w:val="00EA37B7"/>
    <w:rsid w:val="00EA3902"/>
    <w:rsid w:val="00EA5811"/>
    <w:rsid w:val="00EA6117"/>
    <w:rsid w:val="00EA7307"/>
    <w:rsid w:val="00EB041C"/>
    <w:rsid w:val="00EB094B"/>
    <w:rsid w:val="00EB13F6"/>
    <w:rsid w:val="00EB1C54"/>
    <w:rsid w:val="00EB23C0"/>
    <w:rsid w:val="00EB241E"/>
    <w:rsid w:val="00EB3636"/>
    <w:rsid w:val="00EB648E"/>
    <w:rsid w:val="00EC0835"/>
    <w:rsid w:val="00EC0BD6"/>
    <w:rsid w:val="00EC0D32"/>
    <w:rsid w:val="00EC1434"/>
    <w:rsid w:val="00EC2228"/>
    <w:rsid w:val="00EC25E8"/>
    <w:rsid w:val="00EC2C95"/>
    <w:rsid w:val="00EC2E42"/>
    <w:rsid w:val="00EC2EEE"/>
    <w:rsid w:val="00EC3055"/>
    <w:rsid w:val="00EC35DC"/>
    <w:rsid w:val="00EC3A51"/>
    <w:rsid w:val="00EC3D4A"/>
    <w:rsid w:val="00EC4AF8"/>
    <w:rsid w:val="00EC6353"/>
    <w:rsid w:val="00EC79B5"/>
    <w:rsid w:val="00ED105C"/>
    <w:rsid w:val="00ED15B4"/>
    <w:rsid w:val="00ED1E33"/>
    <w:rsid w:val="00ED2B34"/>
    <w:rsid w:val="00ED3E06"/>
    <w:rsid w:val="00ED4065"/>
    <w:rsid w:val="00ED5427"/>
    <w:rsid w:val="00ED5C13"/>
    <w:rsid w:val="00ED5F72"/>
    <w:rsid w:val="00ED608C"/>
    <w:rsid w:val="00ED6D28"/>
    <w:rsid w:val="00ED6EDE"/>
    <w:rsid w:val="00ED7D66"/>
    <w:rsid w:val="00EE06C4"/>
    <w:rsid w:val="00EE0977"/>
    <w:rsid w:val="00EE09D3"/>
    <w:rsid w:val="00EE263A"/>
    <w:rsid w:val="00EE3B38"/>
    <w:rsid w:val="00EF06D5"/>
    <w:rsid w:val="00EF19F9"/>
    <w:rsid w:val="00EF5FD0"/>
    <w:rsid w:val="00F0061C"/>
    <w:rsid w:val="00F00682"/>
    <w:rsid w:val="00F011DC"/>
    <w:rsid w:val="00F01214"/>
    <w:rsid w:val="00F046F1"/>
    <w:rsid w:val="00F0478B"/>
    <w:rsid w:val="00F06279"/>
    <w:rsid w:val="00F1010A"/>
    <w:rsid w:val="00F11902"/>
    <w:rsid w:val="00F12630"/>
    <w:rsid w:val="00F15219"/>
    <w:rsid w:val="00F1604B"/>
    <w:rsid w:val="00F16139"/>
    <w:rsid w:val="00F245C4"/>
    <w:rsid w:val="00F24899"/>
    <w:rsid w:val="00F27785"/>
    <w:rsid w:val="00F3095F"/>
    <w:rsid w:val="00F32645"/>
    <w:rsid w:val="00F3291D"/>
    <w:rsid w:val="00F33534"/>
    <w:rsid w:val="00F33CF2"/>
    <w:rsid w:val="00F35468"/>
    <w:rsid w:val="00F36010"/>
    <w:rsid w:val="00F370A8"/>
    <w:rsid w:val="00F37571"/>
    <w:rsid w:val="00F40120"/>
    <w:rsid w:val="00F40AD3"/>
    <w:rsid w:val="00F41FD2"/>
    <w:rsid w:val="00F42C22"/>
    <w:rsid w:val="00F4453A"/>
    <w:rsid w:val="00F44F86"/>
    <w:rsid w:val="00F4572E"/>
    <w:rsid w:val="00F45905"/>
    <w:rsid w:val="00F45DF4"/>
    <w:rsid w:val="00F46279"/>
    <w:rsid w:val="00F463CF"/>
    <w:rsid w:val="00F464F3"/>
    <w:rsid w:val="00F465D7"/>
    <w:rsid w:val="00F46A48"/>
    <w:rsid w:val="00F479C1"/>
    <w:rsid w:val="00F5115E"/>
    <w:rsid w:val="00F51D1F"/>
    <w:rsid w:val="00F52605"/>
    <w:rsid w:val="00F52848"/>
    <w:rsid w:val="00F53584"/>
    <w:rsid w:val="00F535AD"/>
    <w:rsid w:val="00F53692"/>
    <w:rsid w:val="00F536AD"/>
    <w:rsid w:val="00F5384D"/>
    <w:rsid w:val="00F552E4"/>
    <w:rsid w:val="00F619E8"/>
    <w:rsid w:val="00F626BB"/>
    <w:rsid w:val="00F63464"/>
    <w:rsid w:val="00F644DE"/>
    <w:rsid w:val="00F652D3"/>
    <w:rsid w:val="00F65D95"/>
    <w:rsid w:val="00F66CFF"/>
    <w:rsid w:val="00F67486"/>
    <w:rsid w:val="00F67A29"/>
    <w:rsid w:val="00F70EED"/>
    <w:rsid w:val="00F7111A"/>
    <w:rsid w:val="00F732F7"/>
    <w:rsid w:val="00F73807"/>
    <w:rsid w:val="00F76B0D"/>
    <w:rsid w:val="00F76E21"/>
    <w:rsid w:val="00F76E69"/>
    <w:rsid w:val="00F770AD"/>
    <w:rsid w:val="00F77718"/>
    <w:rsid w:val="00F80E9F"/>
    <w:rsid w:val="00F82F3D"/>
    <w:rsid w:val="00F83B7E"/>
    <w:rsid w:val="00F83F4C"/>
    <w:rsid w:val="00F85963"/>
    <w:rsid w:val="00F85B0C"/>
    <w:rsid w:val="00F875A5"/>
    <w:rsid w:val="00F876BC"/>
    <w:rsid w:val="00F87E30"/>
    <w:rsid w:val="00F9005E"/>
    <w:rsid w:val="00F9064C"/>
    <w:rsid w:val="00F9092E"/>
    <w:rsid w:val="00F90D03"/>
    <w:rsid w:val="00F913B1"/>
    <w:rsid w:val="00F92BBB"/>
    <w:rsid w:val="00F935E7"/>
    <w:rsid w:val="00F94771"/>
    <w:rsid w:val="00F94FD2"/>
    <w:rsid w:val="00F9523D"/>
    <w:rsid w:val="00F96E88"/>
    <w:rsid w:val="00F97018"/>
    <w:rsid w:val="00F9738E"/>
    <w:rsid w:val="00F97734"/>
    <w:rsid w:val="00F97DB5"/>
    <w:rsid w:val="00FA0287"/>
    <w:rsid w:val="00FA2027"/>
    <w:rsid w:val="00FA3840"/>
    <w:rsid w:val="00FA6048"/>
    <w:rsid w:val="00FA71B5"/>
    <w:rsid w:val="00FA77D0"/>
    <w:rsid w:val="00FB1416"/>
    <w:rsid w:val="00FB2541"/>
    <w:rsid w:val="00FB3675"/>
    <w:rsid w:val="00FB3AC4"/>
    <w:rsid w:val="00FB443D"/>
    <w:rsid w:val="00FB4B99"/>
    <w:rsid w:val="00FB63DD"/>
    <w:rsid w:val="00FB7159"/>
    <w:rsid w:val="00FC1164"/>
    <w:rsid w:val="00FC1301"/>
    <w:rsid w:val="00FC23D5"/>
    <w:rsid w:val="00FC253E"/>
    <w:rsid w:val="00FC3330"/>
    <w:rsid w:val="00FC4917"/>
    <w:rsid w:val="00FC6522"/>
    <w:rsid w:val="00FC6BAF"/>
    <w:rsid w:val="00FC7050"/>
    <w:rsid w:val="00FC7638"/>
    <w:rsid w:val="00FD1DC8"/>
    <w:rsid w:val="00FD288A"/>
    <w:rsid w:val="00FD314D"/>
    <w:rsid w:val="00FD447A"/>
    <w:rsid w:val="00FD56F3"/>
    <w:rsid w:val="00FD6904"/>
    <w:rsid w:val="00FD6E30"/>
    <w:rsid w:val="00FD7301"/>
    <w:rsid w:val="00FE24C1"/>
    <w:rsid w:val="00FE32D5"/>
    <w:rsid w:val="00FE3B52"/>
    <w:rsid w:val="00FE5184"/>
    <w:rsid w:val="00FE533D"/>
    <w:rsid w:val="00FE5B38"/>
    <w:rsid w:val="00FF02EE"/>
    <w:rsid w:val="00FF04EA"/>
    <w:rsid w:val="00FF13E9"/>
    <w:rsid w:val="00FF1559"/>
    <w:rsid w:val="00FF16FE"/>
    <w:rsid w:val="00FF2052"/>
    <w:rsid w:val="00FF23A0"/>
    <w:rsid w:val="00FF23AE"/>
    <w:rsid w:val="00FF24D1"/>
    <w:rsid w:val="00FF260E"/>
    <w:rsid w:val="00FF368F"/>
    <w:rsid w:val="00FF4969"/>
    <w:rsid w:val="00FF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D5"/>
    <w:pPr>
      <w:suppressAutoHyphens/>
      <w:spacing w:after="0" w:line="240" w:lineRule="auto"/>
    </w:pPr>
    <w:rPr>
      <w:rFonts w:ascii="Cambria" w:eastAsia="Cambria" w:hAnsi="Cambria" w:cs="Cambria"/>
      <w:lang w:val="uk-UA" w:eastAsia="ru-RU"/>
    </w:rPr>
  </w:style>
  <w:style w:type="paragraph" w:styleId="3">
    <w:name w:val="heading 3"/>
    <w:basedOn w:val="a"/>
    <w:next w:val="a"/>
    <w:link w:val="30"/>
    <w:qFormat/>
    <w:rsid w:val="00A020D5"/>
    <w:pPr>
      <w:keepNext/>
      <w:suppressAutoHyphens w:val="0"/>
      <w:spacing w:after="80"/>
      <w:outlineLvl w:val="2"/>
    </w:pPr>
    <w:rPr>
      <w:rFonts w:eastAsia="Times New Roman" w:cs="Times New Roman"/>
      <w:b/>
      <w:bCs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20D5"/>
    <w:rPr>
      <w:rFonts w:ascii="Cambria" w:eastAsia="Times New Roman" w:hAnsi="Cambria" w:cs="Times New Roman"/>
      <w:b/>
      <w:bCs/>
      <w:color w:val="000000"/>
      <w:sz w:val="24"/>
      <w:szCs w:val="20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A020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20D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Heading1">
    <w:name w:val="Heading 1"/>
    <w:basedOn w:val="a"/>
    <w:next w:val="a"/>
    <w:qFormat/>
    <w:rsid w:val="00A020D5"/>
    <w:pPr>
      <w:jc w:val="center"/>
      <w:outlineLvl w:val="0"/>
    </w:pPr>
    <w:rPr>
      <w:b/>
      <w:color w:val="A0001B"/>
      <w:sz w:val="36"/>
      <w:szCs w:val="36"/>
    </w:rPr>
  </w:style>
  <w:style w:type="paragraph" w:customStyle="1" w:styleId="Heading2">
    <w:name w:val="Heading 2"/>
    <w:basedOn w:val="a"/>
    <w:next w:val="a"/>
    <w:qFormat/>
    <w:rsid w:val="00A020D5"/>
    <w:pPr>
      <w:keepNext/>
      <w:spacing w:before="60" w:after="240" w:line="256" w:lineRule="auto"/>
      <w:outlineLvl w:val="1"/>
    </w:pPr>
    <w:rPr>
      <w:b/>
      <w:color w:val="A0001B"/>
      <w:sz w:val="28"/>
      <w:szCs w:val="28"/>
    </w:rPr>
  </w:style>
  <w:style w:type="paragraph" w:customStyle="1" w:styleId="Heading3">
    <w:name w:val="Heading 3"/>
    <w:basedOn w:val="a"/>
    <w:next w:val="a"/>
    <w:qFormat/>
    <w:rsid w:val="00A020D5"/>
    <w:pPr>
      <w:keepNext/>
      <w:spacing w:after="80"/>
      <w:outlineLvl w:val="2"/>
    </w:pPr>
    <w:rPr>
      <w:b/>
      <w:sz w:val="24"/>
      <w:szCs w:val="24"/>
    </w:rPr>
  </w:style>
  <w:style w:type="paragraph" w:customStyle="1" w:styleId="Heading4">
    <w:name w:val="Heading 4"/>
    <w:basedOn w:val="a"/>
    <w:next w:val="a"/>
    <w:qFormat/>
    <w:rsid w:val="00A020D5"/>
    <w:pPr>
      <w:outlineLvl w:val="3"/>
    </w:pPr>
    <w:rPr>
      <w:color w:val="A0001B"/>
    </w:rPr>
  </w:style>
  <w:style w:type="paragraph" w:customStyle="1" w:styleId="Default">
    <w:name w:val="Default"/>
    <w:rsid w:val="00A020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5">
    <w:name w:val="Таблиця"/>
    <w:basedOn w:val="a"/>
    <w:link w:val="a6"/>
    <w:rsid w:val="00A020D5"/>
    <w:pPr>
      <w:suppressAutoHyphens w:val="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Таблиця Знак"/>
    <w:link w:val="a5"/>
    <w:locked/>
    <w:rsid w:val="00A02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20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0D5"/>
    <w:rPr>
      <w:rFonts w:ascii="Tahoma" w:eastAsia="Cambria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kpi.kharkov.ua/handle/KhPI-Press/40641" TargetMode="External"/><Relationship Id="rId13" Type="http://schemas.openxmlformats.org/officeDocument/2006/relationships/hyperlink" Target="https://www.ielts-writing.info/EXAM/" TargetMode="External"/><Relationship Id="rId18" Type="http://schemas.openxmlformats.org/officeDocument/2006/relationships/hyperlink" Target="https://www.britishcouncil.org/" TargetMode="External"/><Relationship Id="rId26" Type="http://schemas.openxmlformats.org/officeDocument/2006/relationships/hyperlink" Target="http://www.skillsyouneed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efltastic.wordpress.com/worksheets/exams/ielts/objective-ielts/" TargetMode="External"/><Relationship Id="rId7" Type="http://schemas.openxmlformats.org/officeDocument/2006/relationships/hyperlink" Target="https://www.kpi.kharkov.ua/ukr/" TargetMode="External"/><Relationship Id="rId12" Type="http://schemas.openxmlformats.org/officeDocument/2006/relationships/hyperlink" Target="http://repository.kpi.kharkov.ua/handle/KhPI-Press/42206" TargetMode="External"/><Relationship Id="rId17" Type="http://schemas.openxmlformats.org/officeDocument/2006/relationships/hyperlink" Target="https://www.bbc.com/" TargetMode="External"/><Relationship Id="rId25" Type="http://schemas.openxmlformats.org/officeDocument/2006/relationships/hyperlink" Target="http://www.englishforacademicstudy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jobsearch.about.com/od/coverlettersamples" TargetMode="External"/><Relationship Id="rId20" Type="http://schemas.openxmlformats.org/officeDocument/2006/relationships/hyperlink" Target="https://ed.ted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nk.in.ua/pdf/1382r.pdf" TargetMode="External"/><Relationship Id="rId24" Type="http://schemas.openxmlformats.org/officeDocument/2006/relationships/hyperlink" Target="https://www.usingenglish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businessdictionary.com/" TargetMode="External"/><Relationship Id="rId23" Type="http://schemas.openxmlformats.org/officeDocument/2006/relationships/hyperlink" Target="https://www.englishtestsonline.com/inside-out-quick-%20%20placement-test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epository.kpi.kharkov.ua/handle/KhPI-Press/47768" TargetMode="External"/><Relationship Id="rId19" Type="http://schemas.openxmlformats.org/officeDocument/2006/relationships/hyperlink" Target="https://www.ted.com/tal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pository.kpi.kharkov.ua/handle/KhPI-Press/47751" TargetMode="External"/><Relationship Id="rId14" Type="http://schemas.openxmlformats.org/officeDocument/2006/relationships/hyperlink" Target="https://www.ielts.org/usa/ielts-practice-test" TargetMode="External"/><Relationship Id="rId22" Type="http://schemas.openxmlformats.org/officeDocument/2006/relationships/hyperlink" Target="https://www.usingenglish.com/quizzes/" TargetMode="External"/><Relationship Id="rId27" Type="http://schemas.openxmlformats.org/officeDocument/2006/relationships/hyperlink" Target="http://blogs.kpi.kharkov.ua/v2/nv/akademichna-dobrochesn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2289</Words>
  <Characters>13053</Characters>
  <Application>Microsoft Office Word</Application>
  <DocSecurity>0</DocSecurity>
  <Lines>108</Lines>
  <Paragraphs>30</Paragraphs>
  <ScaleCrop>false</ScaleCrop>
  <Company/>
  <LinksUpToDate>false</LinksUpToDate>
  <CharactersWithSpaces>15312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Sergii</dc:creator>
  <cp:keywords/>
  <dc:description/>
  <cp:lastModifiedBy>Sergii</cp:lastModifiedBy>
  <cp:revision>4</cp:revision>
  <dcterms:created xsi:type="dcterms:W3CDTF">2025-07-09T06:16:00Z</dcterms:created>
  <dcterms:modified xsi:type="dcterms:W3CDTF">2025-07-09T17:42:00Z</dcterms:modified>
</cp:coreProperties>
</file>