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EC" w:rsidRDefault="005740EC" w:rsidP="005740EC">
      <w:pPr>
        <w:widowControl w:val="0"/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9911" w:type="dxa"/>
        <w:tblLayout w:type="fixed"/>
        <w:tblLook w:val="0400"/>
      </w:tblPr>
      <w:tblGrid>
        <w:gridCol w:w="1980"/>
        <w:gridCol w:w="6095"/>
        <w:gridCol w:w="1836"/>
      </w:tblGrid>
      <w:tr w:rsidR="005740EC" w:rsidTr="00F35625">
        <w:trPr>
          <w:trHeight w:val="985"/>
        </w:trPr>
        <w:tc>
          <w:tcPr>
            <w:tcW w:w="1980" w:type="dxa"/>
            <w:vMerge w:val="restart"/>
          </w:tcPr>
          <w:p w:rsidR="005740EC" w:rsidRDefault="005740EC" w:rsidP="00F35625">
            <w:pPr>
              <w:widowControl w:val="0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14400" cy="91440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5740EC" w:rsidRDefault="005740EC" w:rsidP="00F35625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Силабус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освітнього компонента</w:t>
            </w:r>
          </w:p>
          <w:p w:rsidR="005740EC" w:rsidRDefault="005740EC" w:rsidP="00F3562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Програма навчальної дисципліни</w:t>
            </w:r>
          </w:p>
        </w:tc>
        <w:tc>
          <w:tcPr>
            <w:tcW w:w="1836" w:type="dxa"/>
            <w:vMerge w:val="restart"/>
          </w:tcPr>
          <w:p w:rsidR="005740EC" w:rsidRDefault="005740EC" w:rsidP="00F35625">
            <w:pPr>
              <w:widowControl w:val="0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19125" cy="91567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7106" t="8012" r="18936" b="8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EC" w:rsidTr="00F35625">
        <w:trPr>
          <w:trHeight w:val="693"/>
        </w:trPr>
        <w:tc>
          <w:tcPr>
            <w:tcW w:w="1980" w:type="dxa"/>
            <w:vMerge/>
          </w:tcPr>
          <w:p w:rsidR="005740EC" w:rsidRDefault="005740EC" w:rsidP="00F35625">
            <w:pPr>
              <w:widowControl w:val="0"/>
              <w:spacing w:line="276" w:lineRule="auto"/>
            </w:pPr>
          </w:p>
        </w:tc>
        <w:tc>
          <w:tcPr>
            <w:tcW w:w="6095" w:type="dxa"/>
            <w:vAlign w:val="center"/>
          </w:tcPr>
          <w:p w:rsidR="005740EC" w:rsidRDefault="005740EC" w:rsidP="00F35625">
            <w:pPr>
              <w:pStyle w:val="Heading1"/>
              <w:widowControl w:val="0"/>
            </w:pPr>
            <w:r>
              <w:t>Іноземна мова</w:t>
            </w:r>
          </w:p>
        </w:tc>
        <w:tc>
          <w:tcPr>
            <w:tcW w:w="1836" w:type="dxa"/>
            <w:vMerge/>
          </w:tcPr>
          <w:p w:rsidR="005740EC" w:rsidRDefault="005740EC" w:rsidP="00F35625">
            <w:pPr>
              <w:widowControl w:val="0"/>
              <w:spacing w:line="276" w:lineRule="auto"/>
            </w:pPr>
          </w:p>
        </w:tc>
      </w:tr>
    </w:tbl>
    <w:p w:rsidR="005740EC" w:rsidRDefault="005740EC" w:rsidP="005740EC"/>
    <w:tbl>
      <w:tblPr>
        <w:tblW w:w="9921" w:type="dxa"/>
        <w:tblInd w:w="-85" w:type="dxa"/>
        <w:tblLayout w:type="fixed"/>
        <w:tblLook w:val="0400"/>
      </w:tblPr>
      <w:tblGrid>
        <w:gridCol w:w="4958"/>
        <w:gridCol w:w="4963"/>
      </w:tblGrid>
      <w:tr w:rsidR="005740EC" w:rsidTr="00F35625">
        <w:tc>
          <w:tcPr>
            <w:tcW w:w="4958" w:type="dxa"/>
          </w:tcPr>
          <w:p w:rsidR="005740EC" w:rsidRDefault="005740EC" w:rsidP="00F35625">
            <w:pPr>
              <w:pStyle w:val="Heading4"/>
              <w:widowControl w:val="0"/>
            </w:pPr>
            <w:r>
              <w:t>Шифр та назва спеціальності</w:t>
            </w:r>
          </w:p>
          <w:p w:rsidR="005740EC" w:rsidRDefault="005740EC" w:rsidP="00F35625">
            <w:pPr>
              <w:widowControl w:val="0"/>
            </w:pPr>
            <w:r>
              <w:t xml:space="preserve">161 – </w:t>
            </w:r>
            <w:r w:rsidR="002305F2">
              <w:t>Хімічні технології та інженерія</w:t>
            </w:r>
          </w:p>
        </w:tc>
        <w:tc>
          <w:tcPr>
            <w:tcW w:w="4962" w:type="dxa"/>
          </w:tcPr>
          <w:p w:rsidR="005740EC" w:rsidRDefault="005740EC" w:rsidP="00F35625">
            <w:pPr>
              <w:pStyle w:val="Heading4"/>
              <w:widowControl w:val="0"/>
            </w:pPr>
            <w:r>
              <w:t>Інститут</w:t>
            </w:r>
          </w:p>
          <w:p w:rsidR="005740EC" w:rsidRDefault="005740EC" w:rsidP="00F35625">
            <w:pPr>
              <w:widowControl w:val="0"/>
            </w:pPr>
            <w:r>
              <w:t>ННІ міжнародної освіти</w:t>
            </w:r>
          </w:p>
        </w:tc>
      </w:tr>
      <w:tr w:rsidR="005740EC" w:rsidTr="00F35625">
        <w:tc>
          <w:tcPr>
            <w:tcW w:w="4958" w:type="dxa"/>
          </w:tcPr>
          <w:p w:rsidR="005740EC" w:rsidRDefault="005740EC" w:rsidP="00F35625">
            <w:pPr>
              <w:pStyle w:val="Heading4"/>
              <w:widowControl w:val="0"/>
            </w:pPr>
            <w:r>
              <w:t>Освітня програма</w:t>
            </w:r>
          </w:p>
          <w:p w:rsidR="005740EC" w:rsidRDefault="002305F2" w:rsidP="00F35625">
            <w:pPr>
              <w:widowControl w:val="0"/>
            </w:pPr>
            <w:r>
              <w:t>Хімічні технології та інженерія</w:t>
            </w:r>
          </w:p>
        </w:tc>
        <w:tc>
          <w:tcPr>
            <w:tcW w:w="4962" w:type="dxa"/>
          </w:tcPr>
          <w:p w:rsidR="005740EC" w:rsidRDefault="005740EC" w:rsidP="00F35625">
            <w:pPr>
              <w:pStyle w:val="Heading4"/>
              <w:widowControl w:val="0"/>
            </w:pPr>
            <w:r>
              <w:t>Кафедра</w:t>
            </w:r>
          </w:p>
          <w:p w:rsidR="005740EC" w:rsidRDefault="005740EC" w:rsidP="00F35625">
            <w:pPr>
              <w:widowControl w:val="0"/>
            </w:pPr>
            <w:r>
              <w:t>Іноземні мови</w:t>
            </w:r>
          </w:p>
        </w:tc>
      </w:tr>
      <w:tr w:rsidR="005740EC" w:rsidTr="00F35625">
        <w:tc>
          <w:tcPr>
            <w:tcW w:w="4958" w:type="dxa"/>
          </w:tcPr>
          <w:p w:rsidR="005740EC" w:rsidRDefault="005740EC" w:rsidP="00F35625">
            <w:pPr>
              <w:pStyle w:val="Heading4"/>
              <w:widowControl w:val="0"/>
            </w:pPr>
            <w:r>
              <w:t>Рівень освіти</w:t>
            </w:r>
          </w:p>
          <w:p w:rsidR="005740EC" w:rsidRDefault="005740EC" w:rsidP="00F35625">
            <w:pPr>
              <w:widowControl w:val="0"/>
            </w:pPr>
            <w:r>
              <w:t>Бакалавр</w:t>
            </w:r>
          </w:p>
        </w:tc>
        <w:tc>
          <w:tcPr>
            <w:tcW w:w="4962" w:type="dxa"/>
          </w:tcPr>
          <w:p w:rsidR="005740EC" w:rsidRDefault="005740EC" w:rsidP="00F35625">
            <w:pPr>
              <w:pStyle w:val="Heading4"/>
              <w:widowControl w:val="0"/>
            </w:pPr>
            <w:r>
              <w:t>Тип дисципліни</w:t>
            </w:r>
          </w:p>
          <w:p w:rsidR="005740EC" w:rsidRDefault="005740EC" w:rsidP="00F35625">
            <w:pPr>
              <w:widowControl w:val="0"/>
            </w:pPr>
            <w:r>
              <w:t>Загальна підготовка; обов’язкова</w:t>
            </w:r>
          </w:p>
        </w:tc>
      </w:tr>
      <w:tr w:rsidR="005740EC" w:rsidTr="00F35625">
        <w:tc>
          <w:tcPr>
            <w:tcW w:w="4958" w:type="dxa"/>
            <w:tcBorders>
              <w:bottom w:val="single" w:sz="12" w:space="0" w:color="A0001B"/>
            </w:tcBorders>
          </w:tcPr>
          <w:p w:rsidR="005740EC" w:rsidRDefault="005740EC" w:rsidP="00F35625">
            <w:pPr>
              <w:pStyle w:val="Heading4"/>
              <w:widowControl w:val="0"/>
            </w:pPr>
            <w:r>
              <w:t>Семестр</w:t>
            </w:r>
          </w:p>
          <w:p w:rsidR="005740EC" w:rsidRDefault="005740EC" w:rsidP="00F35625">
            <w:pPr>
              <w:widowControl w:val="0"/>
            </w:pPr>
            <w:r>
              <w:t>1–3,</w:t>
            </w:r>
            <w:r w:rsidR="00C5319A">
              <w:t xml:space="preserve"> </w:t>
            </w:r>
            <w:r>
              <w:t>7,</w:t>
            </w:r>
            <w:r w:rsidR="00C5319A">
              <w:t xml:space="preserve"> </w:t>
            </w:r>
            <w:r>
              <w:t>8</w:t>
            </w:r>
          </w:p>
        </w:tc>
        <w:tc>
          <w:tcPr>
            <w:tcW w:w="4962" w:type="dxa"/>
            <w:tcBorders>
              <w:bottom w:val="single" w:sz="12" w:space="0" w:color="A0001B"/>
            </w:tcBorders>
          </w:tcPr>
          <w:p w:rsidR="005740EC" w:rsidRDefault="005740EC" w:rsidP="00F35625">
            <w:pPr>
              <w:pStyle w:val="Heading4"/>
              <w:widowControl w:val="0"/>
            </w:pPr>
            <w:r>
              <w:t>Мова викладання</w:t>
            </w:r>
          </w:p>
          <w:p w:rsidR="005740EC" w:rsidRDefault="005740EC" w:rsidP="00F35625">
            <w:pPr>
              <w:widowControl w:val="0"/>
            </w:pPr>
            <w:r>
              <w:t>Українська, англійська, німецька, французька</w:t>
            </w:r>
          </w:p>
        </w:tc>
      </w:tr>
    </w:tbl>
    <w:p w:rsidR="005740EC" w:rsidRDefault="005740EC" w:rsidP="005740EC"/>
    <w:p w:rsidR="005740EC" w:rsidRDefault="005740EC" w:rsidP="005740EC">
      <w:pPr>
        <w:pStyle w:val="Heading2"/>
      </w:pPr>
      <w:r>
        <w:t>Викладачі, розробники</w:t>
      </w:r>
    </w:p>
    <w:tbl>
      <w:tblPr>
        <w:tblW w:w="9921" w:type="dxa"/>
        <w:tblInd w:w="-165" w:type="dxa"/>
        <w:tblLayout w:type="fixed"/>
        <w:tblCellMar>
          <w:left w:w="0" w:type="dxa"/>
          <w:bottom w:w="227" w:type="dxa"/>
        </w:tblCellMar>
        <w:tblLook w:val="0400"/>
      </w:tblPr>
      <w:tblGrid>
        <w:gridCol w:w="2092"/>
        <w:gridCol w:w="7829"/>
      </w:tblGrid>
      <w:tr w:rsidR="005740EC" w:rsidTr="00F35625">
        <w:tc>
          <w:tcPr>
            <w:tcW w:w="2092" w:type="dxa"/>
          </w:tcPr>
          <w:p w:rsidR="005740EC" w:rsidRDefault="00FD2937" w:rsidP="00F35625">
            <w:pPr>
              <w:widowControl w:val="0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2pt;height:142.2pt">
                  <v:imagedata r:id="rId9" o:title="IMG_20240111_030620_061"/>
                </v:shape>
              </w:pict>
            </w:r>
          </w:p>
        </w:tc>
        <w:tc>
          <w:tcPr>
            <w:tcW w:w="7828" w:type="dxa"/>
            <w:tcMar>
              <w:left w:w="227" w:type="dxa"/>
              <w:bottom w:w="0" w:type="dxa"/>
              <w:right w:w="227" w:type="dxa"/>
            </w:tcMar>
          </w:tcPr>
          <w:p w:rsidR="005740EC" w:rsidRDefault="002305F2" w:rsidP="00F35625">
            <w:pPr>
              <w:pStyle w:val="Heading3"/>
              <w:widowControl w:val="0"/>
              <w:jc w:val="both"/>
            </w:pPr>
            <w:r>
              <w:t>Тихонова Марина Євгеніївна</w:t>
            </w:r>
          </w:p>
          <w:p w:rsidR="005740EC" w:rsidRDefault="00810456" w:rsidP="00F35625">
            <w:pPr>
              <w:widowControl w:val="0"/>
              <w:jc w:val="both"/>
            </w:pPr>
            <w:proofErr w:type="spellStart"/>
            <w:r>
              <w:rPr>
                <w:color w:val="A0001B"/>
                <w:u w:val="single"/>
                <w:lang w:val="en-US"/>
              </w:rPr>
              <w:t>Maryna</w:t>
            </w:r>
            <w:proofErr w:type="spellEnd"/>
            <w:r w:rsidRPr="00810456">
              <w:rPr>
                <w:color w:val="A0001B"/>
                <w:u w:val="single"/>
                <w:lang w:val="ru-RU"/>
              </w:rPr>
              <w:t>.</w:t>
            </w:r>
            <w:proofErr w:type="spellStart"/>
            <w:r>
              <w:rPr>
                <w:color w:val="A0001B"/>
                <w:u w:val="single"/>
                <w:lang w:val="en-US"/>
              </w:rPr>
              <w:t>Tykhonova</w:t>
            </w:r>
            <w:proofErr w:type="spellEnd"/>
            <w:r w:rsidRPr="00810456">
              <w:rPr>
                <w:color w:val="A0001B"/>
                <w:u w:val="single"/>
                <w:lang w:val="ru-RU"/>
              </w:rPr>
              <w:t>@</w:t>
            </w:r>
            <w:proofErr w:type="spellStart"/>
            <w:r>
              <w:rPr>
                <w:color w:val="A0001B"/>
                <w:u w:val="single"/>
                <w:lang w:val="en-US"/>
              </w:rPr>
              <w:t>khpi</w:t>
            </w:r>
            <w:proofErr w:type="spellEnd"/>
            <w:r w:rsidRPr="00810456">
              <w:rPr>
                <w:color w:val="A0001B"/>
                <w:u w:val="single"/>
                <w:lang w:val="ru-RU"/>
              </w:rPr>
              <w:t>.</w:t>
            </w:r>
            <w:proofErr w:type="spellStart"/>
            <w:r>
              <w:rPr>
                <w:color w:val="A0001B"/>
                <w:u w:val="single"/>
                <w:lang w:val="en-US"/>
              </w:rPr>
              <w:t>edu</w:t>
            </w:r>
            <w:proofErr w:type="spellEnd"/>
            <w:r w:rsidRPr="00810456">
              <w:rPr>
                <w:color w:val="A0001B"/>
                <w:u w:val="single"/>
                <w:lang w:val="ru-RU"/>
              </w:rPr>
              <w:t>.</w:t>
            </w:r>
            <w:proofErr w:type="spellStart"/>
            <w:r>
              <w:rPr>
                <w:color w:val="A0001B"/>
                <w:u w:val="single"/>
                <w:lang w:val="en-US"/>
              </w:rPr>
              <w:t>ua</w:t>
            </w:r>
            <w:proofErr w:type="spellEnd"/>
          </w:p>
          <w:p w:rsidR="005740EC" w:rsidRDefault="002305F2" w:rsidP="00F35625">
            <w:pPr>
              <w:widowControl w:val="0"/>
              <w:jc w:val="both"/>
            </w:pPr>
            <w:r>
              <w:t>Старший викладач</w:t>
            </w:r>
            <w:r w:rsidR="005740EC">
              <w:t xml:space="preserve"> кафедри іноземних мов НТУ «ХПІ»</w:t>
            </w:r>
          </w:p>
          <w:p w:rsidR="005740EC" w:rsidRDefault="005740EC" w:rsidP="00F35625">
            <w:pPr>
              <w:widowControl w:val="0"/>
              <w:jc w:val="both"/>
            </w:pPr>
          </w:p>
          <w:p w:rsidR="00C46ED0" w:rsidRDefault="005740EC" w:rsidP="00C46ED0">
            <w:pPr>
              <w:widowControl w:val="0"/>
              <w:jc w:val="both"/>
            </w:pPr>
            <w:proofErr w:type="spellStart"/>
            <w:r>
              <w:t>Член</w:t>
            </w:r>
            <w:r w:rsidR="00810456">
              <w:t>киня</w:t>
            </w:r>
            <w:proofErr w:type="spellEnd"/>
            <w:r w:rsidR="00C10592">
              <w:t xml:space="preserve"> </w:t>
            </w:r>
            <w:r w:rsidR="00C10592">
              <w:rPr>
                <w:color w:val="222222"/>
                <w:sz w:val="24"/>
                <w:szCs w:val="24"/>
              </w:rPr>
              <w:t>громадської організації «Асоціація викладачів англійської мови «</w:t>
            </w:r>
            <w:proofErr w:type="spellStart"/>
            <w:r w:rsidR="00C10592">
              <w:rPr>
                <w:color w:val="222222"/>
                <w:sz w:val="24"/>
                <w:szCs w:val="24"/>
              </w:rPr>
              <w:t>ТІСОЛ-Україна</w:t>
            </w:r>
            <w:proofErr w:type="spellEnd"/>
            <w:r w:rsidR="00C10592">
              <w:rPr>
                <w:color w:val="222222"/>
                <w:sz w:val="24"/>
                <w:szCs w:val="24"/>
              </w:rPr>
              <w:t>» (TESOL-</w:t>
            </w:r>
            <w:r w:rsidR="00C10592">
              <w:rPr>
                <w:color w:val="222222"/>
                <w:sz w:val="24"/>
                <w:szCs w:val="24"/>
                <w:lang w:val="en-US"/>
              </w:rPr>
              <w:t>Ukraine</w:t>
            </w:r>
            <w:r w:rsidR="00C10592">
              <w:rPr>
                <w:color w:val="222222"/>
                <w:sz w:val="24"/>
                <w:szCs w:val="24"/>
              </w:rPr>
              <w:t xml:space="preserve">), міжнародної філії </w:t>
            </w:r>
            <w:r w:rsidR="00C10592">
              <w:rPr>
                <w:color w:val="222222"/>
                <w:sz w:val="24"/>
                <w:szCs w:val="24"/>
                <w:lang w:val="en-US"/>
              </w:rPr>
              <w:t>TESOL</w:t>
            </w:r>
            <w:r w:rsidR="00C10592" w:rsidRPr="004E5974">
              <w:rPr>
                <w:color w:val="222222"/>
                <w:sz w:val="24"/>
                <w:szCs w:val="24"/>
              </w:rPr>
              <w:t xml:space="preserve">, </w:t>
            </w:r>
            <w:r w:rsidR="00C10592">
              <w:rPr>
                <w:color w:val="222222"/>
                <w:sz w:val="24"/>
                <w:szCs w:val="24"/>
                <w:lang w:val="en-US"/>
              </w:rPr>
              <w:t>Inc</w:t>
            </w:r>
            <w:r w:rsidR="00C10592" w:rsidRPr="004E5974">
              <w:rPr>
                <w:color w:val="222222"/>
                <w:sz w:val="24"/>
                <w:szCs w:val="24"/>
              </w:rPr>
              <w:t xml:space="preserve">. </w:t>
            </w:r>
            <w:r>
              <w:t>Викладає дисципліни «Англійська для спеціальних цілей», «Англійська для академічних цілей», «Загальна англійська</w:t>
            </w:r>
            <w:r w:rsidR="003A7ABD">
              <w:t xml:space="preserve"> мова»</w:t>
            </w:r>
            <w:r w:rsidR="00C46ED0">
              <w:t>.</w:t>
            </w:r>
          </w:p>
          <w:p w:rsidR="00C67F85" w:rsidRDefault="00C67F85" w:rsidP="00F35625">
            <w:pPr>
              <w:widowControl w:val="0"/>
              <w:jc w:val="both"/>
            </w:pPr>
          </w:p>
          <w:p w:rsidR="005740EC" w:rsidRDefault="00FD2937" w:rsidP="00F35625">
            <w:pPr>
              <w:widowControl w:val="0"/>
              <w:jc w:val="both"/>
              <w:rPr>
                <w:color w:val="A0001B"/>
                <w:u w:val="single"/>
              </w:rPr>
            </w:pPr>
            <w:hyperlink r:id="rId10">
              <w:r w:rsidR="005740EC">
                <w:rPr>
                  <w:color w:val="A0001B"/>
                  <w:u w:val="single"/>
                </w:rPr>
                <w:t>Детальніше про викладача на сайті кафедри</w:t>
              </w:r>
            </w:hyperlink>
          </w:p>
        </w:tc>
      </w:tr>
    </w:tbl>
    <w:p w:rsidR="005740EC" w:rsidRDefault="005740EC" w:rsidP="005740EC">
      <w:pPr>
        <w:pStyle w:val="Heading2"/>
      </w:pPr>
      <w:r>
        <w:t>Загальна інформація</w:t>
      </w:r>
    </w:p>
    <w:p w:rsidR="005740EC" w:rsidRDefault="005740EC" w:rsidP="005740EC">
      <w:pPr>
        <w:pStyle w:val="Heading3"/>
      </w:pPr>
      <w:r>
        <w:t>Анотація</w:t>
      </w:r>
    </w:p>
    <w:p w:rsidR="005740EC" w:rsidRDefault="005740EC" w:rsidP="005740EC">
      <w:pPr>
        <w:jc w:val="both"/>
      </w:pPr>
      <w:r>
        <w:t xml:space="preserve">Курс «Іноземна мова» охоплює всі аспекти володіння мовою: </w:t>
      </w:r>
      <w:proofErr w:type="spellStart"/>
      <w:r>
        <w:t>аудіювання</w:t>
      </w:r>
      <w:proofErr w:type="spellEnd"/>
      <w:r>
        <w:t>, діалогічне та монологічне мовлення, різні види читання, писемне мовлення, пошук інформації іноземною мовою, академічне усне та писемне мовлення і є навч</w:t>
      </w:r>
      <w:r w:rsidR="00D030CC">
        <w:t>альною дисципліною з циклу заг</w:t>
      </w:r>
      <w:r>
        <w:t>альної обов’язково</w:t>
      </w:r>
      <w:r w:rsidR="003A7ABD">
        <w:t>ї підготовки за спеціальністю 161 «Хімічні технології та інженерія». Дисципліна викладається у 1-3</w:t>
      </w:r>
      <w:r>
        <w:t xml:space="preserve"> та 7,</w:t>
      </w:r>
      <w:r w:rsidR="00DE7487">
        <w:t xml:space="preserve"> </w:t>
      </w:r>
      <w:r>
        <w:t xml:space="preserve">8 семестрах в обсязі </w:t>
      </w:r>
      <w:r w:rsidR="00222DD1" w:rsidRPr="00783C65">
        <w:t>360 годин (12</w:t>
      </w:r>
      <w:r w:rsidRPr="00783C65">
        <w:t> </w:t>
      </w:r>
      <w:r w:rsidR="00222DD1" w:rsidRPr="00783C65">
        <w:t>кредитів</w:t>
      </w:r>
      <w:r w:rsidRPr="00783C65">
        <w:t xml:space="preserve"> ECTS),</w:t>
      </w:r>
      <w:r>
        <w:t xml:space="preserve"> зокрема: практичні заняття – </w:t>
      </w:r>
      <w:r w:rsidRPr="00222DD1">
        <w:t>180 годин, самостійна робота – 180 години</w:t>
      </w:r>
      <w:r>
        <w:t>.  Вивчення дисципліни завершується іспитом/заліком.</w:t>
      </w:r>
    </w:p>
    <w:p w:rsidR="005740EC" w:rsidRDefault="005740EC" w:rsidP="005740EC"/>
    <w:p w:rsidR="005740EC" w:rsidRDefault="005740EC" w:rsidP="005740EC">
      <w:pPr>
        <w:pStyle w:val="Heading3"/>
      </w:pPr>
      <w:r>
        <w:t>Мета та цілі дисципліни</w:t>
      </w:r>
    </w:p>
    <w:p w:rsidR="005740EC" w:rsidRDefault="005740EC" w:rsidP="005740EC">
      <w:pPr>
        <w:jc w:val="both"/>
      </w:pPr>
      <w:r>
        <w:t xml:space="preserve">Формування у студентів комунікативних </w:t>
      </w:r>
      <w:proofErr w:type="spellStart"/>
      <w:r>
        <w:t>компетенцій</w:t>
      </w:r>
      <w:proofErr w:type="spellEnd"/>
      <w:r>
        <w:t>, які необхідні для спілкування у знайомих ситуаціях, які зустрічаються в академічному та професійному контекстах.</w:t>
      </w:r>
    </w:p>
    <w:p w:rsidR="005740EC" w:rsidRDefault="005740EC" w:rsidP="005740EC"/>
    <w:p w:rsidR="005740EC" w:rsidRDefault="005740EC" w:rsidP="005740EC">
      <w:pPr>
        <w:pStyle w:val="Heading3"/>
      </w:pPr>
      <w:r>
        <w:t>Формат занять</w:t>
      </w:r>
    </w:p>
    <w:p w:rsidR="005740EC" w:rsidRDefault="005740EC" w:rsidP="005740EC">
      <w:r>
        <w:rPr>
          <w:rFonts w:cs="Calibri"/>
        </w:rPr>
        <w:t>Практичні заняття, консультації. Підсумковий контроль - іспит (залік/іспит).</w:t>
      </w:r>
    </w:p>
    <w:p w:rsidR="009E1AA7" w:rsidRDefault="009E1AA7" w:rsidP="005740EC">
      <w:pPr>
        <w:pStyle w:val="Heading3"/>
      </w:pPr>
    </w:p>
    <w:p w:rsidR="005740EC" w:rsidRDefault="005740EC" w:rsidP="005740EC">
      <w:pPr>
        <w:pStyle w:val="Heading3"/>
      </w:pPr>
      <w:r>
        <w:t>Компетентності</w:t>
      </w:r>
    </w:p>
    <w:p w:rsidR="00C46ED0" w:rsidRPr="00C46ED0" w:rsidRDefault="00C46ED0" w:rsidP="00C46ED0">
      <w:pPr>
        <w:pStyle w:val="Default"/>
        <w:rPr>
          <w:rFonts w:ascii="Cambria" w:hAnsi="Cambria"/>
          <w:lang w:val="uk-UA"/>
        </w:rPr>
      </w:pPr>
      <w:r w:rsidRPr="00C46ED0">
        <w:rPr>
          <w:rFonts w:ascii="Cambria" w:hAnsi="Cambria"/>
          <w:lang w:val="uk-UA"/>
        </w:rPr>
        <w:t xml:space="preserve">Здатність спілкуватися іноземною мовою. </w:t>
      </w:r>
    </w:p>
    <w:p w:rsidR="005740EC" w:rsidRDefault="005740EC" w:rsidP="005740EC">
      <w:pPr>
        <w:jc w:val="both"/>
        <w:rPr>
          <w:rFonts w:cs="Calibri"/>
        </w:rPr>
      </w:pPr>
    </w:p>
    <w:p w:rsidR="005740EC" w:rsidRDefault="005740EC" w:rsidP="005740EC">
      <w:pPr>
        <w:jc w:val="both"/>
        <w:rPr>
          <w:rFonts w:cs="Calibri"/>
        </w:rPr>
      </w:pPr>
    </w:p>
    <w:p w:rsidR="005740EC" w:rsidRDefault="005740EC" w:rsidP="005740EC">
      <w:pPr>
        <w:pStyle w:val="Heading3"/>
      </w:pPr>
      <w:r>
        <w:lastRenderedPageBreak/>
        <w:t>Результати навчання</w:t>
      </w:r>
    </w:p>
    <w:p w:rsidR="00222DD1" w:rsidRPr="00222DD1" w:rsidRDefault="00222DD1" w:rsidP="00222DD1">
      <w:pPr>
        <w:pStyle w:val="Default"/>
        <w:jc w:val="both"/>
        <w:rPr>
          <w:rFonts w:ascii="Cambria" w:hAnsi="Cambria"/>
          <w:sz w:val="22"/>
          <w:szCs w:val="22"/>
          <w:lang w:val="uk-UA"/>
        </w:rPr>
      </w:pPr>
      <w:r w:rsidRPr="00222DD1">
        <w:rPr>
          <w:rFonts w:ascii="Cambria" w:hAnsi="Cambria"/>
          <w:sz w:val="22"/>
          <w:szCs w:val="22"/>
          <w:lang w:val="uk-UA"/>
        </w:rPr>
        <w:t>Коректно використовувати у професійній діяльності термінологію та основні поняття хімії, хімічних технологій, процесів і обладнання виробництв хімічних речовин та матеріалів на їх основі.</w:t>
      </w:r>
      <w:r w:rsidRPr="008E1A87">
        <w:rPr>
          <w:rFonts w:ascii="Cambria" w:hAnsi="Cambria"/>
          <w:sz w:val="22"/>
          <w:szCs w:val="22"/>
          <w:lang w:val="uk-UA"/>
        </w:rPr>
        <w:t xml:space="preserve"> </w:t>
      </w:r>
      <w:r w:rsidRPr="00222DD1">
        <w:rPr>
          <w:rFonts w:ascii="Cambria" w:hAnsi="Cambria"/>
          <w:sz w:val="22"/>
          <w:szCs w:val="22"/>
          <w:lang w:val="uk-UA"/>
        </w:rPr>
        <w:t xml:space="preserve">Вільно спілкуватися з професійних питань усно і письмово державною та іноземною мовами. </w:t>
      </w:r>
    </w:p>
    <w:p w:rsidR="005740EC" w:rsidRDefault="005740EC" w:rsidP="005740EC">
      <w:pPr>
        <w:jc w:val="both"/>
        <w:rPr>
          <w:rFonts w:cs="Calibri"/>
        </w:rPr>
      </w:pPr>
    </w:p>
    <w:p w:rsidR="005740EC" w:rsidRDefault="005740EC" w:rsidP="005740EC">
      <w:pPr>
        <w:jc w:val="both"/>
        <w:rPr>
          <w:rFonts w:cs="Calibri"/>
        </w:rPr>
      </w:pPr>
    </w:p>
    <w:p w:rsidR="005740EC" w:rsidRDefault="005740EC" w:rsidP="005740EC">
      <w:pPr>
        <w:pStyle w:val="Heading3"/>
      </w:pPr>
      <w:r>
        <w:t>Обсяг дисципліни</w:t>
      </w:r>
    </w:p>
    <w:p w:rsidR="005740EC" w:rsidRDefault="00222DD1" w:rsidP="005740EC">
      <w:pPr>
        <w:jc w:val="both"/>
        <w:rPr>
          <w:rFonts w:cs="Calibri"/>
        </w:rPr>
      </w:pPr>
      <w:r w:rsidRPr="00783C65">
        <w:rPr>
          <w:rFonts w:cs="Calibri"/>
        </w:rPr>
        <w:t>360 годин (12</w:t>
      </w:r>
      <w:r w:rsidR="005740EC" w:rsidRPr="00783C65">
        <w:rPr>
          <w:rFonts w:cs="Calibri"/>
        </w:rPr>
        <w:t> </w:t>
      </w:r>
      <w:r w:rsidRPr="00783C65">
        <w:rPr>
          <w:rFonts w:cs="Calibri"/>
        </w:rPr>
        <w:t>кредитів</w:t>
      </w:r>
      <w:r w:rsidR="005740EC" w:rsidRPr="00783C65">
        <w:rPr>
          <w:rFonts w:cs="Calibri"/>
        </w:rPr>
        <w:t xml:space="preserve"> ECTS), зокрема: практичні заняття – 180 годин, самостійна робота – 180 години.</w:t>
      </w:r>
      <w:r w:rsidR="005740EC">
        <w:rPr>
          <w:rFonts w:cs="Calibri"/>
        </w:rPr>
        <w:t xml:space="preserve">  </w:t>
      </w:r>
    </w:p>
    <w:p w:rsidR="005740EC" w:rsidRDefault="005740EC" w:rsidP="005740EC"/>
    <w:p w:rsidR="005740EC" w:rsidRDefault="005740EC" w:rsidP="005740EC">
      <w:pPr>
        <w:pStyle w:val="Heading3"/>
      </w:pPr>
      <w:r>
        <w:t>Передумови вивчення дисципліни (</w:t>
      </w:r>
      <w:proofErr w:type="spellStart"/>
      <w:r>
        <w:t>пререквізити</w:t>
      </w:r>
      <w:proofErr w:type="spellEnd"/>
      <w:r>
        <w:t>)</w:t>
      </w:r>
    </w:p>
    <w:p w:rsidR="005740EC" w:rsidRDefault="005740EC" w:rsidP="005740EC">
      <w:pPr>
        <w:jc w:val="both"/>
        <w:rPr>
          <w:rFonts w:cs="Calibri"/>
        </w:rPr>
      </w:pPr>
      <w:r>
        <w:rPr>
          <w:rFonts w:cs="Calibri"/>
        </w:rPr>
        <w:t>Іноземна мова (в обсязі шкільної програми)</w:t>
      </w:r>
    </w:p>
    <w:p w:rsidR="005740EC" w:rsidRDefault="005740EC" w:rsidP="005740EC"/>
    <w:p w:rsidR="005740EC" w:rsidRDefault="005740EC" w:rsidP="005740EC">
      <w:pPr>
        <w:pStyle w:val="Heading3"/>
      </w:pPr>
      <w:r>
        <w:t>Особливості дисципліни, методи та технології навчання</w:t>
      </w:r>
    </w:p>
    <w:p w:rsidR="005740EC" w:rsidRDefault="005740EC" w:rsidP="005740EC">
      <w:pPr>
        <w:jc w:val="both"/>
        <w:rPr>
          <w:rFonts w:cs="Calibri"/>
        </w:rPr>
      </w:pPr>
      <w:bookmarkStart w:id="0" w:name="_gjdgxs"/>
      <w:bookmarkEnd w:id="0"/>
      <w:r>
        <w:rPr>
          <w:rFonts w:cs="Calibri"/>
        </w:rPr>
        <w:t>В системі вивчення дисципліни з метою активізації навчально-пізнавальної діяльності студентів при вивченні дис</w:t>
      </w:r>
      <w:r w:rsidR="00F24593">
        <w:rPr>
          <w:rFonts w:cs="Calibri"/>
        </w:rPr>
        <w:t>ципліни на практич</w:t>
      </w:r>
      <w:r>
        <w:rPr>
          <w:rFonts w:cs="Calibri"/>
        </w:rPr>
        <w:t>них заняттях та консультаціях використовується комплекс методів навчання: пояснювально-ілюстративний, репродуктивний, проблемного викладу, частково-пошуковий, дослідницький.</w:t>
      </w:r>
    </w:p>
    <w:p w:rsidR="005740EC" w:rsidRDefault="005740EC" w:rsidP="005740EC">
      <w:pPr>
        <w:jc w:val="both"/>
        <w:rPr>
          <w:rFonts w:cs="Calibri"/>
        </w:rPr>
      </w:pPr>
    </w:p>
    <w:p w:rsidR="005740EC" w:rsidRDefault="005740EC" w:rsidP="005740EC">
      <w:pPr>
        <w:pStyle w:val="Heading2"/>
      </w:pPr>
      <w:r>
        <w:t>Програма навчальної дисципліни</w:t>
      </w:r>
    </w:p>
    <w:p w:rsidR="005740EC" w:rsidRDefault="005740EC" w:rsidP="005740EC">
      <w:pPr>
        <w:pStyle w:val="Heading3"/>
      </w:pPr>
      <w:r>
        <w:t>Теми практичних занять</w:t>
      </w:r>
    </w:p>
    <w:p w:rsidR="00D5281B" w:rsidRPr="00D5281B" w:rsidRDefault="00D5281B" w:rsidP="00D5281B">
      <w:pPr>
        <w:rPr>
          <w:b/>
        </w:rPr>
      </w:pPr>
      <w:r w:rsidRPr="00D5281B">
        <w:rPr>
          <w:b/>
        </w:rPr>
        <w:t xml:space="preserve">Семестр 1. Змістовий модуль № 1. Спілкування в академічному та професійному середовищах </w:t>
      </w:r>
    </w:p>
    <w:p w:rsidR="00D5281B" w:rsidRPr="00476A22" w:rsidRDefault="00D5281B" w:rsidP="00D5281B">
      <w:r w:rsidRPr="00476A22">
        <w:t>Тема 1. Знайомство. Вітання. Персональна інформація. Заповнення форм з особистої інформації.</w:t>
      </w:r>
    </w:p>
    <w:p w:rsidR="00D5281B" w:rsidRPr="00476A22" w:rsidRDefault="00D5281B" w:rsidP="00D5281B">
      <w:r w:rsidRPr="00476A22">
        <w:t>Тема 2. Опис повсякденного життя та навчального досвіду.</w:t>
      </w:r>
      <w:r w:rsidRPr="00476A22">
        <w:tab/>
      </w:r>
      <w:r w:rsidRPr="00476A22">
        <w:tab/>
      </w:r>
    </w:p>
    <w:p w:rsidR="00D5281B" w:rsidRPr="00476A22" w:rsidRDefault="00D5281B" w:rsidP="00D5281B">
      <w:r w:rsidRPr="00476A22">
        <w:t>Тема 3. Обмін інформацією (усно і письмово) та обговорення новин.</w:t>
      </w:r>
      <w:r w:rsidRPr="00476A22">
        <w:tab/>
      </w:r>
      <w:r w:rsidRPr="00476A22">
        <w:tab/>
      </w:r>
    </w:p>
    <w:p w:rsidR="00D5281B" w:rsidRPr="00476A22" w:rsidRDefault="00D5281B" w:rsidP="00D5281B">
      <w:r w:rsidRPr="00476A22">
        <w:t>Тема 4. Читання та розуміння інструкцій, повідомлень, оголошень, тощо.</w:t>
      </w:r>
      <w:r w:rsidRPr="00476A22">
        <w:tab/>
      </w:r>
    </w:p>
    <w:p w:rsidR="00D5281B" w:rsidRPr="00476A22" w:rsidRDefault="00D5281B" w:rsidP="00D5281B">
      <w:r w:rsidRPr="00476A22">
        <w:t>Тема 5. Спілкування у подорожах.</w:t>
      </w:r>
      <w:r w:rsidRPr="00476A22">
        <w:tab/>
      </w:r>
      <w:r w:rsidRPr="00476A22">
        <w:tab/>
      </w:r>
    </w:p>
    <w:p w:rsidR="00D5281B" w:rsidRPr="00476A22" w:rsidRDefault="00D5281B" w:rsidP="00D5281B">
      <w:r w:rsidRPr="00476A22">
        <w:t>Тема 6. Телефонні розмови. Узгодження зустрічей по телефону.</w:t>
      </w:r>
      <w:r w:rsidRPr="00476A22">
        <w:tab/>
      </w:r>
      <w:r w:rsidRPr="00476A22">
        <w:tab/>
      </w:r>
    </w:p>
    <w:p w:rsidR="00D5281B" w:rsidRPr="00476A22" w:rsidRDefault="00D5281B" w:rsidP="00D5281B">
      <w:r w:rsidRPr="00476A22">
        <w:t>Тема 7. Спілкування у соціальних мережах та віртуальному навчальному середовищі.</w:t>
      </w:r>
    </w:p>
    <w:p w:rsidR="00D5281B" w:rsidRDefault="00D5281B" w:rsidP="00D5281B"/>
    <w:p w:rsidR="00D5281B" w:rsidRPr="00D5281B" w:rsidRDefault="00D5281B" w:rsidP="00D5281B">
      <w:pPr>
        <w:rPr>
          <w:b/>
        </w:rPr>
      </w:pPr>
      <w:r w:rsidRPr="00D5281B">
        <w:rPr>
          <w:b/>
        </w:rPr>
        <w:t>Змістовий модуль № 2. Пошук та обробка інформації</w:t>
      </w:r>
      <w:r w:rsidRPr="00D5281B">
        <w:rPr>
          <w:b/>
        </w:rPr>
        <w:tab/>
      </w:r>
    </w:p>
    <w:p w:rsidR="00D5281B" w:rsidRPr="00476A22" w:rsidRDefault="00D5281B" w:rsidP="00D5281B">
      <w:r w:rsidRPr="00476A22">
        <w:t>Тема 8. Мова спілкування.</w:t>
      </w:r>
    </w:p>
    <w:p w:rsidR="00D5281B" w:rsidRPr="00476A22" w:rsidRDefault="00D5281B" w:rsidP="00D5281B">
      <w:r w:rsidRPr="00476A22">
        <w:t>Тема 9. Опис процесів.</w:t>
      </w:r>
    </w:p>
    <w:p w:rsidR="00D5281B" w:rsidRPr="00476A22" w:rsidRDefault="00D5281B" w:rsidP="00D5281B">
      <w:r w:rsidRPr="00476A22">
        <w:t>Тема 10. Світ довкола нас.</w:t>
      </w:r>
    </w:p>
    <w:p w:rsidR="00D5281B" w:rsidRPr="00476A22" w:rsidRDefault="00D5281B" w:rsidP="00D5281B">
      <w:r w:rsidRPr="00476A22">
        <w:t>Тема 11. Засоби навчання.</w:t>
      </w:r>
    </w:p>
    <w:p w:rsidR="00D5281B" w:rsidRDefault="00D5281B" w:rsidP="00D5281B"/>
    <w:p w:rsidR="00D5281B" w:rsidRPr="00D5281B" w:rsidRDefault="00D5281B" w:rsidP="00D5281B">
      <w:pPr>
        <w:rPr>
          <w:b/>
        </w:rPr>
      </w:pPr>
      <w:r w:rsidRPr="00D5281B">
        <w:rPr>
          <w:b/>
        </w:rPr>
        <w:t>Семестр 2. Змістовий модуль № 3. Формулювання ідей</w:t>
      </w:r>
    </w:p>
    <w:p w:rsidR="00D5281B" w:rsidRPr="00476A22" w:rsidRDefault="00D5281B" w:rsidP="00D5281B">
      <w:r w:rsidRPr="00476A22">
        <w:t>Тема 12. Відкриваючи минуле</w:t>
      </w:r>
    </w:p>
    <w:p w:rsidR="00D5281B" w:rsidRPr="00476A22" w:rsidRDefault="00D5281B" w:rsidP="00D5281B">
      <w:r w:rsidRPr="00476A22">
        <w:t>Тема 13. Задоволення роботою</w:t>
      </w:r>
    </w:p>
    <w:p w:rsidR="00D5281B" w:rsidRPr="00476A22" w:rsidRDefault="00D5281B" w:rsidP="00D5281B">
      <w:r w:rsidRPr="00476A22">
        <w:t>Тема 14. Висування ідей</w:t>
      </w:r>
    </w:p>
    <w:p w:rsidR="00D5281B" w:rsidRPr="00476A22" w:rsidRDefault="00D5281B" w:rsidP="00D5281B">
      <w:r w:rsidRPr="00476A22">
        <w:t>Тема 15. Екологічні проблеми. Альтернативні точки зору</w:t>
      </w:r>
    </w:p>
    <w:p w:rsidR="00D5281B" w:rsidRPr="00476A22" w:rsidRDefault="00D5281B" w:rsidP="00D5281B">
      <w:r w:rsidRPr="00476A22">
        <w:t>Тема 16. Робоче середовище</w:t>
      </w:r>
    </w:p>
    <w:p w:rsidR="00D5281B" w:rsidRDefault="00D5281B" w:rsidP="00D5281B"/>
    <w:p w:rsidR="00D5281B" w:rsidRPr="00040024" w:rsidRDefault="00D5281B" w:rsidP="00D5281B">
      <w:pPr>
        <w:rPr>
          <w:b/>
          <w:lang w:val="ru-RU"/>
        </w:rPr>
      </w:pPr>
      <w:r w:rsidRPr="00D5281B">
        <w:rPr>
          <w:b/>
        </w:rPr>
        <w:t>Семестр 3. Змістовий моду</w:t>
      </w:r>
      <w:r>
        <w:rPr>
          <w:b/>
        </w:rPr>
        <w:t>ль № 4. Презентація інформації</w:t>
      </w:r>
    </w:p>
    <w:p w:rsidR="00D5281B" w:rsidRPr="00476A22" w:rsidRDefault="00D5281B" w:rsidP="00D5281B">
      <w:r w:rsidRPr="00476A22">
        <w:t>Тема 17. Мовні та немовні засоби презентації. Використання мови тіла</w:t>
      </w:r>
    </w:p>
    <w:p w:rsidR="00D5281B" w:rsidRPr="00476A22" w:rsidRDefault="00D5281B" w:rsidP="00D5281B">
      <w:r w:rsidRPr="00476A22">
        <w:t>Тема 18. Вступ до презентації. Привітання.</w:t>
      </w:r>
    </w:p>
    <w:p w:rsidR="00D5281B" w:rsidRPr="00476A22" w:rsidRDefault="00D5281B" w:rsidP="00D5281B">
      <w:r w:rsidRPr="00476A22">
        <w:t xml:space="preserve">Тема 19. Вступ до презентації. Організація презентації </w:t>
      </w:r>
    </w:p>
    <w:p w:rsidR="00D5281B" w:rsidRPr="00476A22" w:rsidRDefault="00D5281B" w:rsidP="00D5281B">
      <w:r w:rsidRPr="00476A22">
        <w:t xml:space="preserve">Тема 20. Організація презентації Структурування матеріалу презентації </w:t>
      </w:r>
    </w:p>
    <w:p w:rsidR="00D5281B" w:rsidRPr="00476A22" w:rsidRDefault="00D5281B" w:rsidP="00D5281B">
      <w:r w:rsidRPr="00476A22">
        <w:t xml:space="preserve">Тема 21. Використання наочних матеріалів </w:t>
      </w:r>
    </w:p>
    <w:p w:rsidR="00D5281B" w:rsidRPr="00476A22" w:rsidRDefault="00D5281B" w:rsidP="00D5281B">
      <w:r w:rsidRPr="00476A22">
        <w:t xml:space="preserve">Тема 22. Інтерпретація графічної інформації </w:t>
      </w:r>
    </w:p>
    <w:p w:rsidR="00D5281B" w:rsidRPr="00476A22" w:rsidRDefault="00D5281B" w:rsidP="00D5281B">
      <w:r w:rsidRPr="00476A22">
        <w:t xml:space="preserve">Тема 23. Організація висновків. Реагування на запитання </w:t>
      </w:r>
    </w:p>
    <w:p w:rsidR="00D5281B" w:rsidRDefault="00D5281B" w:rsidP="00D5281B"/>
    <w:p w:rsidR="00D5281B" w:rsidRPr="00D5281B" w:rsidRDefault="00D5281B" w:rsidP="00D5281B">
      <w:pPr>
        <w:rPr>
          <w:b/>
          <w:lang w:val="ru-RU"/>
        </w:rPr>
      </w:pPr>
      <w:r w:rsidRPr="00D5281B">
        <w:rPr>
          <w:b/>
        </w:rPr>
        <w:t xml:space="preserve">Семестр 7. Змістовий модуль № 5. Розвиток навичок говоріння та </w:t>
      </w:r>
      <w:proofErr w:type="spellStart"/>
      <w:r w:rsidRPr="00D5281B">
        <w:rPr>
          <w:b/>
        </w:rPr>
        <w:t>аудіювання</w:t>
      </w:r>
      <w:proofErr w:type="spellEnd"/>
      <w:r w:rsidRPr="00D5281B">
        <w:rPr>
          <w:b/>
        </w:rPr>
        <w:t xml:space="preserve"> з іноземної мови</w:t>
      </w:r>
    </w:p>
    <w:p w:rsidR="00D5281B" w:rsidRPr="00476A22" w:rsidRDefault="00D5281B" w:rsidP="00D5281B">
      <w:r w:rsidRPr="00476A22">
        <w:t xml:space="preserve">Тема 24. </w:t>
      </w:r>
      <w:proofErr w:type="spellStart"/>
      <w:r w:rsidRPr="00476A22">
        <w:t>Аудіювання</w:t>
      </w:r>
      <w:proofErr w:type="spellEnd"/>
      <w:r w:rsidRPr="00476A22">
        <w:t xml:space="preserve"> з метою пошуку інформації. Відповіді на спеціальні запитання.</w:t>
      </w:r>
    </w:p>
    <w:p w:rsidR="00D5281B" w:rsidRPr="00476A22" w:rsidRDefault="00D5281B" w:rsidP="00D5281B">
      <w:r w:rsidRPr="00476A22">
        <w:t xml:space="preserve">Тема 25. </w:t>
      </w:r>
      <w:proofErr w:type="spellStart"/>
      <w:r w:rsidRPr="00476A22">
        <w:t>Аудіювання</w:t>
      </w:r>
      <w:proofErr w:type="spellEnd"/>
      <w:r w:rsidRPr="00476A22">
        <w:t xml:space="preserve"> з метою загального розуміння інформації. Відтворення інформації.</w:t>
      </w:r>
    </w:p>
    <w:p w:rsidR="00D5281B" w:rsidRPr="00476A22" w:rsidRDefault="00D5281B" w:rsidP="00D5281B">
      <w:r w:rsidRPr="00476A22">
        <w:t>Тема 26. Розвиток діалогічного мовлення.</w:t>
      </w:r>
    </w:p>
    <w:p w:rsidR="00D5281B" w:rsidRPr="00476A22" w:rsidRDefault="00D5281B" w:rsidP="00D5281B">
      <w:r w:rsidRPr="00476A22">
        <w:t xml:space="preserve">Тема 27. Критичне </w:t>
      </w:r>
      <w:proofErr w:type="spellStart"/>
      <w:r w:rsidRPr="00476A22">
        <w:t>аудіювання</w:t>
      </w:r>
      <w:proofErr w:type="spellEnd"/>
      <w:r w:rsidRPr="00476A22">
        <w:t>. Висловлювання та пояснення думок.</w:t>
      </w:r>
    </w:p>
    <w:p w:rsidR="00D5281B" w:rsidRDefault="00D5281B" w:rsidP="00D5281B"/>
    <w:p w:rsidR="00D5281B" w:rsidRPr="00040024" w:rsidRDefault="00D5281B" w:rsidP="00D5281B">
      <w:pPr>
        <w:rPr>
          <w:b/>
          <w:lang w:val="ru-RU"/>
        </w:rPr>
      </w:pPr>
      <w:r w:rsidRPr="00D5281B">
        <w:rPr>
          <w:b/>
        </w:rPr>
        <w:t>Семестр 8. Змістовий модуль № 6. Розвиток навичок читання та письма</w:t>
      </w:r>
    </w:p>
    <w:p w:rsidR="00D5281B" w:rsidRPr="00476A22" w:rsidRDefault="00D5281B" w:rsidP="00D5281B">
      <w:r w:rsidRPr="00476A22">
        <w:t>Тема 28. Читання з метою пошуку інформації. Заповнення форм та таблиць.</w:t>
      </w:r>
    </w:p>
    <w:p w:rsidR="00D5281B" w:rsidRPr="00476A22" w:rsidRDefault="00D5281B" w:rsidP="00D5281B">
      <w:r w:rsidRPr="00476A22">
        <w:t>Тема 29. Читання з метою загального розуміння. Написання звітів.</w:t>
      </w:r>
    </w:p>
    <w:p w:rsidR="00D5281B" w:rsidRPr="00476A22" w:rsidRDefault="00D5281B" w:rsidP="00D5281B">
      <w:r w:rsidRPr="00476A22">
        <w:t xml:space="preserve">Тема 30. Критичне читання. Написання анотації та есе. </w:t>
      </w:r>
    </w:p>
    <w:p w:rsidR="00D5281B" w:rsidRPr="004419B6" w:rsidRDefault="00D5281B" w:rsidP="00D5281B">
      <w:r w:rsidRPr="00476A22">
        <w:t>Тема 31. Екстенсивне читання. Написання рефератів.</w:t>
      </w:r>
    </w:p>
    <w:p w:rsidR="00D5281B" w:rsidRPr="00D5281B" w:rsidRDefault="00D5281B" w:rsidP="005740EC">
      <w:pPr>
        <w:shd w:val="clear" w:color="auto" w:fill="FFFFFF"/>
        <w:jc w:val="both"/>
        <w:rPr>
          <w:color w:val="A0001B"/>
          <w:lang w:val="ru-RU"/>
        </w:rPr>
      </w:pPr>
    </w:p>
    <w:p w:rsidR="005740EC" w:rsidRDefault="005740EC" w:rsidP="005740EC">
      <w:pPr>
        <w:pStyle w:val="Heading3"/>
      </w:pPr>
      <w:r>
        <w:t>Теми лабораторних робіт</w:t>
      </w:r>
    </w:p>
    <w:p w:rsidR="005740EC" w:rsidRDefault="005740EC" w:rsidP="005740EC">
      <w:r>
        <w:t>Лабораторні роботи в рамках дисципліни не передбачені.</w:t>
      </w:r>
    </w:p>
    <w:p w:rsidR="005740EC" w:rsidRDefault="005740EC" w:rsidP="005740EC"/>
    <w:p w:rsidR="005740EC" w:rsidRDefault="005740EC" w:rsidP="005740EC">
      <w:pPr>
        <w:pStyle w:val="Heading3"/>
      </w:pPr>
      <w:r>
        <w:t>Самостійна робота</w:t>
      </w:r>
    </w:p>
    <w:p w:rsidR="005740EC" w:rsidRDefault="005740EC" w:rsidP="005740EC">
      <w:pPr>
        <w:jc w:val="both"/>
      </w:pPr>
      <w:r>
        <w:t>Підготовка до практичних занять: виконання усних і письмових завдань, опрацювання основного й додаткового лексичного та граматичного матеріалу.</w:t>
      </w:r>
    </w:p>
    <w:p w:rsidR="00D5281B" w:rsidRPr="00040024" w:rsidRDefault="00D5281B" w:rsidP="005740EC">
      <w:r w:rsidRPr="00476A22">
        <w:t>Курс передбачає виконання індивідуальн</w:t>
      </w:r>
      <w:r>
        <w:t>их</w:t>
      </w:r>
      <w:r w:rsidRPr="00476A22">
        <w:t xml:space="preserve"> завдан</w:t>
      </w:r>
      <w:r>
        <w:t>ь</w:t>
      </w:r>
      <w:r w:rsidRPr="00476A22">
        <w:t xml:space="preserve"> у формі виконання презентації, реферату, а також читання автентичної літератури за фахом, опис графіків, виконання завдань на засвоєння мовних кліше для усного спілкування.</w:t>
      </w:r>
    </w:p>
    <w:p w:rsidR="005740EC" w:rsidRDefault="005740EC" w:rsidP="005740EC"/>
    <w:p w:rsidR="005740EC" w:rsidRDefault="005740EC" w:rsidP="005740EC">
      <w:pPr>
        <w:pStyle w:val="Heading2"/>
      </w:pPr>
      <w:r>
        <w:t>Література та навчальні матеріали</w:t>
      </w:r>
    </w:p>
    <w:p w:rsidR="005740EC" w:rsidRDefault="005740EC" w:rsidP="005740EC">
      <w:pPr>
        <w:pStyle w:val="Heading3"/>
      </w:pPr>
      <w:r>
        <w:t>Основна література</w:t>
      </w:r>
    </w:p>
    <w:p w:rsidR="005740EC" w:rsidRPr="0010371F" w:rsidRDefault="005740EC" w:rsidP="00CA5A7E">
      <w:pPr>
        <w:shd w:val="clear" w:color="auto" w:fill="FFFFFF"/>
        <w:jc w:val="both"/>
        <w:rPr>
          <w:color w:val="A0001B"/>
        </w:rPr>
      </w:pPr>
      <w:r w:rsidRPr="0010371F">
        <w:rPr>
          <w:color w:val="A0001B"/>
        </w:rPr>
        <w:t>Англійська мова</w:t>
      </w:r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1. </w:t>
      </w:r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Frances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Eales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, Steve Oakes. Speak Out. Intermediate. 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Students’ book.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</w:t>
      </w:r>
      <w:r w:rsidR="0010371F" w:rsidRPr="0010371F">
        <w:rPr>
          <w:rFonts w:ascii="Cambria" w:eastAsia="Times New Roman" w:hAnsi="Cambria" w:cs="Times New Roman"/>
          <w:color w:val="000000"/>
          <w:shd w:val="clear" w:color="auto" w:fill="F7F7F7"/>
          <w:lang w:val="en-GB" w:eastAsia="ru-RU"/>
        </w:rPr>
        <w:t>Pearson Education Limited, 201</w:t>
      </w:r>
      <w:r w:rsidR="0010371F" w:rsidRPr="0010371F"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  <w:t>5</w:t>
      </w:r>
      <w:r w:rsidR="0010371F" w:rsidRPr="0010371F"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  <w:t xml:space="preserve">. </w:t>
      </w:r>
      <w:proofErr w:type="gramStart"/>
      <w:r w:rsidR="0010371F" w:rsidRPr="0010371F"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  <w:t>– 176p.</w:t>
      </w:r>
      <w:proofErr w:type="gramEnd"/>
      <w:r w:rsidR="0010371F" w:rsidRPr="0010371F">
        <w:rPr>
          <w:rFonts w:ascii="Cambria" w:hAnsi="Cambria"/>
        </w:rPr>
        <w:t xml:space="preserve"> </w:t>
      </w:r>
    </w:p>
    <w:p w:rsidR="00CA5A7E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</w:pPr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2. </w:t>
      </w:r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 xml:space="preserve">O'Dell Felicity. Objective Advanced. </w:t>
      </w:r>
      <w:proofErr w:type="gramStart"/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>Student's Book.</w:t>
      </w:r>
      <w:proofErr w:type="gramEnd"/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 xml:space="preserve"> </w:t>
      </w:r>
      <w:proofErr w:type="gramStart"/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 xml:space="preserve">4th ed. /O'Dell Felicity,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>Broadhead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 xml:space="preserve"> Annie.</w:t>
      </w:r>
      <w:proofErr w:type="gramEnd"/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 xml:space="preserve"> </w:t>
      </w:r>
      <w:proofErr w:type="gramStart"/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>- Cambridge University Press, 2014</w:t>
      </w:r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.</w:t>
      </w:r>
      <w:proofErr w:type="gramEnd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 xml:space="preserve"> -</w:t>
      </w:r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 xml:space="preserve"> 232p.</w:t>
      </w:r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3. </w:t>
      </w:r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O'Dell Felicity,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Broadhead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Annie. Objective IELTS Advanced Workbook / O'Dell Felicity,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Broadhead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Annie. 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- Cambridge University Press.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 2016. – 101с</w:t>
      </w:r>
      <w:r w:rsidR="0010371F" w:rsidRPr="0010371F">
        <w:rPr>
          <w:rFonts w:ascii="Cambria" w:eastAsia="Times New Roman" w:hAnsi="Cambria" w:cs="Times New Roman"/>
          <w:lang w:eastAsia="ru-RU"/>
        </w:rPr>
        <w:t>.</w:t>
      </w:r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4. </w:t>
      </w:r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Functional structures of academic English. </w:t>
      </w:r>
      <w:r w:rsidR="0010371F" w:rsidRPr="0010371F">
        <w:rPr>
          <w:rFonts w:ascii="Cambria" w:eastAsia="Times New Roman" w:hAnsi="Cambria" w:cs="Times New Roman"/>
          <w:lang w:eastAsia="ru-RU"/>
        </w:rPr>
        <w:t xml:space="preserve">Методичні вказівки до практичних занять з курсу «Англійська мова за професійним спрямуванням» для студентів всіх спеціальностей / уклад. Лазарєва О. Я., Ковтун О.О.,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Дьомочка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Л.В., Харків: НТУ “ХПІ”, 2019. –  44</w:t>
      </w:r>
      <w:r w:rsidRPr="00CA5A7E">
        <w:rPr>
          <w:rFonts w:ascii="Cambria" w:eastAsia="Times New Roman" w:hAnsi="Cambria" w:cs="Times New Roman"/>
          <w:lang w:eastAsia="ru-RU"/>
        </w:rPr>
        <w:t xml:space="preserve"> </w:t>
      </w:r>
      <w:r w:rsidR="0010371F" w:rsidRPr="0010371F">
        <w:rPr>
          <w:rFonts w:ascii="Cambria" w:eastAsia="Times New Roman" w:hAnsi="Cambria" w:cs="Times New Roman"/>
          <w:lang w:val="en-US" w:eastAsia="ru-RU"/>
        </w:rPr>
        <w:t>c</w:t>
      </w:r>
      <w:r w:rsidR="0010371F" w:rsidRPr="0010371F">
        <w:rPr>
          <w:rFonts w:ascii="Cambria" w:eastAsia="Times New Roman" w:hAnsi="Cambria" w:cs="Times New Roman"/>
          <w:lang w:eastAsia="ru-RU"/>
        </w:rPr>
        <w:t>.</w:t>
      </w:r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5. </w:t>
      </w:r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 xml:space="preserve">Pauline Cullen. Common Mistakes at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>IELTSIntermediate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 xml:space="preserve"> Paperback with IELTS General Training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>Testbank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>: And How to Avoid Them. - Cambridge English, 20</w:t>
      </w:r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16</w:t>
      </w:r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 xml:space="preserve">. </w:t>
      </w:r>
      <w:r>
        <w:rPr>
          <w:rFonts w:ascii="Cambria" w:eastAsia="Times New Roman" w:hAnsi="Cambria" w:cs="Times New Roman"/>
          <w:color w:val="000000"/>
          <w:lang w:val="en-US" w:eastAsia="ru-RU"/>
        </w:rPr>
        <w:t>–</w:t>
      </w:r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 xml:space="preserve"> 64</w:t>
      </w:r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 </w:t>
      </w:r>
      <w:r w:rsidR="0010371F" w:rsidRPr="0010371F">
        <w:rPr>
          <w:rFonts w:ascii="Cambria" w:eastAsia="Times New Roman" w:hAnsi="Cambria" w:cs="Times New Roman"/>
          <w:color w:val="000000"/>
          <w:lang w:val="en-US" w:eastAsia="ru-RU"/>
        </w:rPr>
        <w:t>p</w:t>
      </w:r>
      <w:r>
        <w:rPr>
          <w:rFonts w:ascii="Cambria" w:eastAsia="Times New Roman" w:hAnsi="Cambria" w:cs="Times New Roman"/>
          <w:color w:val="000000"/>
          <w:lang w:val="en-US" w:eastAsia="ru-RU"/>
        </w:rPr>
        <w:t>.</w:t>
      </w:r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6.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Bazin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 xml:space="preserve"> A.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Achieve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 xml:space="preserve"> IELTS.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Practice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Tests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 xml:space="preserve"> / A.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Bazin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 xml:space="preserve">, E.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Boyd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 xml:space="preserve">. –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London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 xml:space="preserve">: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Marshal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Cavendish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Ltd</w:t>
      </w:r>
      <w:proofErr w:type="spellEnd"/>
      <w:r w:rsidR="0010371F" w:rsidRPr="0010371F">
        <w:rPr>
          <w:rFonts w:ascii="Cambria" w:eastAsia="Times New Roman" w:hAnsi="Cambria" w:cs="Times New Roman"/>
          <w:color w:val="000000"/>
          <w:lang w:eastAsia="ru-RU"/>
        </w:rPr>
        <w:t>, 2017. – 114 p.</w:t>
      </w:r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7.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Mark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Powell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.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Presenting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in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English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: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How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to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Give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Successful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Presentations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(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Updated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Edition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). -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National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Geographic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Learning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>, 2012. - 127p.</w:t>
      </w:r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lang w:val="en-US"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8. </w:t>
      </w:r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Gwenn Wilson. 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100% Job Search Success (100% Success Series) 3rd Edition.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/ Gwenn Wilson,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Cengage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Learning, 2014, - 240p.</w:t>
      </w:r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9.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O.Lazareva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,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O.Kovtun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,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L.Dyomochka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. Science speaks English.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Kharkiv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>: NTU “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KhPI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>”, 2019.</w:t>
      </w:r>
      <w:r w:rsidR="0010371F" w:rsidRPr="0010371F">
        <w:rPr>
          <w:rFonts w:ascii="Cambria" w:eastAsia="Times New Roman" w:hAnsi="Cambria" w:cs="Times New Roman"/>
          <w:lang w:eastAsia="ru-RU"/>
        </w:rPr>
        <w:t xml:space="preserve"> – 276р.</w:t>
      </w:r>
    </w:p>
    <w:p w:rsidR="0010371F" w:rsidRPr="0010371F" w:rsidRDefault="0010371F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1F497D" w:themeColor="text2"/>
          <w:u w:val="single"/>
          <w:lang w:eastAsia="ru-RU"/>
        </w:rPr>
      </w:pPr>
      <w:r w:rsidRPr="0010371F">
        <w:rPr>
          <w:rFonts w:ascii="Cambria" w:hAnsi="Cambria"/>
          <w:color w:val="0070C0"/>
          <w:u w:val="single"/>
        </w:rPr>
        <w:t xml:space="preserve"> </w:t>
      </w:r>
      <w:hyperlink r:id="rId11" w:history="1">
        <w:r w:rsidRPr="0010371F">
          <w:rPr>
            <w:rStyle w:val="a7"/>
            <w:rFonts w:ascii="Cambria" w:eastAsia="Times New Roman" w:hAnsi="Cambria" w:cs="Times New Roman"/>
            <w:lang w:eastAsia="ru-RU"/>
          </w:rPr>
          <w:t>http://repository.kpi.kharkov.ua/handle/KhPI-Press/40641</w:t>
        </w:r>
      </w:hyperlink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10. </w:t>
      </w:r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Jackie Black. 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Working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VirtuallyInternational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management English.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/ Jackie Black. - Delta Publishing, 2020. 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– 119p.</w:t>
      </w:r>
      <w:proofErr w:type="gramEnd"/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11.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Diana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Hopkins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>,</w:t>
      </w:r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Pauline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Cullen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>.</w:t>
      </w:r>
      <w:r w:rsidR="0010371F" w:rsidRPr="0010371F">
        <w:rPr>
          <w:rFonts w:ascii="Cambria" w:eastAsia="Times New Roman" w:hAnsi="Cambria" w:cs="Times New Roman"/>
          <w:lang w:eastAsia="ru-RU"/>
        </w:rPr>
        <w:t xml:space="preserve"> IELTS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Grammar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for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Bands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6.5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and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above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. 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Cambridge University Press, 2021.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– 268p.</w:t>
      </w:r>
      <w:proofErr w:type="gramEnd"/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12.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Jane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Bottomley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.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Academic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Writing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for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International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Students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of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Science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, 2nd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edition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/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Jane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Bottomley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>:</w:t>
      </w:r>
      <w:r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Routledge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>, 2021 – 220p.</w:t>
      </w:r>
    </w:p>
    <w:p w:rsidR="00CA5A7E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</w:pPr>
      <w:r>
        <w:rPr>
          <w:rFonts w:ascii="Cambria" w:hAnsi="Cambria" w:cs="Times New Roman"/>
          <w:lang w:val="en-US"/>
        </w:rPr>
        <w:t xml:space="preserve">13. </w:t>
      </w:r>
      <w:r w:rsidR="0010371F" w:rsidRPr="0010371F">
        <w:rPr>
          <w:rFonts w:ascii="Cambria" w:hAnsi="Cambria" w:cs="Times New Roman"/>
          <w:lang w:val="en-US"/>
        </w:rPr>
        <w:t>Brown R. IELTS</w:t>
      </w:r>
      <w:r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  <w:t xml:space="preserve"> </w:t>
      </w:r>
      <w:r w:rsidR="0010371F" w:rsidRPr="0010371F">
        <w:rPr>
          <w:rFonts w:ascii="Cambria" w:hAnsi="Cambria" w:cs="Times New Roman"/>
          <w:lang w:val="en-US"/>
        </w:rPr>
        <w:t xml:space="preserve">Advantage. </w:t>
      </w:r>
      <w:proofErr w:type="gramStart"/>
      <w:r w:rsidR="0010371F" w:rsidRPr="0010371F">
        <w:rPr>
          <w:rFonts w:ascii="Cambria" w:hAnsi="Cambria" w:cs="Times New Roman"/>
          <w:lang w:val="en-US"/>
        </w:rPr>
        <w:t>Writing skills / R. Brown, L. Richards.</w:t>
      </w:r>
      <w:proofErr w:type="gramEnd"/>
      <w:r w:rsidR="0010371F" w:rsidRPr="0010371F">
        <w:rPr>
          <w:rFonts w:ascii="Cambria" w:hAnsi="Cambria" w:cs="Times New Roman"/>
          <w:lang w:val="en-US"/>
        </w:rPr>
        <w:t xml:space="preserve"> – Cambridge: Cambridge University Press, 2015. – 129 p.</w:t>
      </w:r>
    </w:p>
    <w:p w:rsidR="0010371F" w:rsidRPr="00CA5A7E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</w:pPr>
      <w:proofErr w:type="gramStart"/>
      <w:r>
        <w:rPr>
          <w:rFonts w:ascii="Cambria" w:hAnsi="Cambria" w:cs="Times New Roman"/>
          <w:lang w:val="en-US"/>
        </w:rPr>
        <w:t xml:space="preserve">14. </w:t>
      </w:r>
      <w:r w:rsidR="0010371F" w:rsidRPr="0010371F">
        <w:rPr>
          <w:rFonts w:ascii="Cambria" w:hAnsi="Cambria" w:cs="Times New Roman"/>
          <w:lang w:val="en-US"/>
        </w:rPr>
        <w:t xml:space="preserve">Terry M. Focus on academic skills for IELTS / </w:t>
      </w:r>
      <w:proofErr w:type="spellStart"/>
      <w:r w:rsidR="0010371F" w:rsidRPr="0010371F">
        <w:rPr>
          <w:rFonts w:ascii="Cambria" w:hAnsi="Cambria" w:cs="Times New Roman"/>
          <w:lang w:val="en-US"/>
        </w:rPr>
        <w:t>M.Terry</w:t>
      </w:r>
      <w:proofErr w:type="spellEnd"/>
      <w:r w:rsidR="0010371F" w:rsidRPr="0010371F">
        <w:rPr>
          <w:rFonts w:ascii="Cambria" w:hAnsi="Cambria" w:cs="Times New Roman"/>
          <w:lang w:val="en-US"/>
        </w:rPr>
        <w:t>, J. Wilson.</w:t>
      </w:r>
      <w:proofErr w:type="gramEnd"/>
      <w:r w:rsidR="0010371F" w:rsidRPr="0010371F">
        <w:rPr>
          <w:rFonts w:ascii="Cambria" w:hAnsi="Cambria" w:cs="Times New Roman"/>
          <w:lang w:val="en-US"/>
        </w:rPr>
        <w:t xml:space="preserve"> – London: Pearson Longman. 2017. – 91 p.</w:t>
      </w:r>
    </w:p>
    <w:p w:rsidR="0010371F" w:rsidRPr="0010371F" w:rsidRDefault="00CA5A7E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hAnsi="Cambria" w:cs="Times New Roman"/>
          <w:lang w:val="en-US"/>
        </w:rPr>
        <w:t xml:space="preserve">15. </w:t>
      </w:r>
      <w:r w:rsidR="0010371F" w:rsidRPr="0010371F">
        <w:rPr>
          <w:rFonts w:ascii="Cambria" w:hAnsi="Cambria" w:cs="Times New Roman"/>
          <w:lang w:val="en-US"/>
        </w:rPr>
        <w:t>Gear J. Cambridge Preparation for the TOEFL Test / J. Gear, R. Gear. – Cambridge: Cambridge University Press, 2017. – 120 p.</w:t>
      </w:r>
    </w:p>
    <w:p w:rsidR="00CA5A7E" w:rsidRDefault="00CA5A7E" w:rsidP="00CA5A7E">
      <w:pPr>
        <w:shd w:val="clear" w:color="auto" w:fill="FFFFFF"/>
        <w:jc w:val="both"/>
        <w:rPr>
          <w:color w:val="A0001B"/>
          <w:lang w:val="en-US"/>
        </w:rPr>
      </w:pPr>
    </w:p>
    <w:p w:rsidR="005740EC" w:rsidRPr="0010371F" w:rsidRDefault="005740EC" w:rsidP="00CA5A7E">
      <w:pPr>
        <w:shd w:val="clear" w:color="auto" w:fill="FFFFFF"/>
        <w:jc w:val="both"/>
        <w:rPr>
          <w:color w:val="A0001B"/>
        </w:rPr>
      </w:pPr>
      <w:r w:rsidRPr="0010371F">
        <w:rPr>
          <w:color w:val="A0001B"/>
        </w:rPr>
        <w:lastRenderedPageBreak/>
        <w:t>Німецька мова</w:t>
      </w:r>
    </w:p>
    <w:p w:rsidR="0010371F" w:rsidRPr="0010371F" w:rsidRDefault="00D2189F" w:rsidP="00D2189F">
      <w:pPr>
        <w:pStyle w:val="a6"/>
        <w:spacing w:after="0" w:line="204" w:lineRule="auto"/>
        <w:ind w:left="0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1.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Treffpunkt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internationall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A1, A2, B1 .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Herzberger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Julia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,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Friederile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Jin.-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Corlelsen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>, 2021</w:t>
      </w:r>
    </w:p>
    <w:p w:rsidR="0010371F" w:rsidRPr="0010371F" w:rsidRDefault="00D2189F" w:rsidP="00D2189F">
      <w:pPr>
        <w:pStyle w:val="a6"/>
        <w:spacing w:after="0" w:line="204" w:lineRule="auto"/>
        <w:ind w:left="0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2.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Basisgrammatik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DaF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A1-B1.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Castell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Andreu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,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Braucek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Brigitte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–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Hueber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>, 2018</w:t>
      </w:r>
    </w:p>
    <w:p w:rsidR="0010371F" w:rsidRPr="0010371F" w:rsidRDefault="00D2189F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3. </w:t>
      </w:r>
      <w:r w:rsidR="0010371F" w:rsidRPr="0010371F">
        <w:rPr>
          <w:rFonts w:ascii="Cambria" w:eastAsia="Times New Roman" w:hAnsi="Cambria" w:cs="Times New Roman"/>
          <w:lang w:eastAsia="ru-RU"/>
        </w:rPr>
        <w:t>Німецька мова для фахівців з комп’ютерних технологій та машинобудування. Навчально-методичний посібник. Харків, НТУ «ХПІ», 2017. – 116с.</w:t>
      </w:r>
    </w:p>
    <w:p w:rsidR="0010371F" w:rsidRPr="0010371F" w:rsidRDefault="00FD2937" w:rsidP="00D2189F">
      <w:pPr>
        <w:pStyle w:val="a6"/>
        <w:spacing w:after="0" w:line="204" w:lineRule="auto"/>
        <w:ind w:left="0"/>
        <w:rPr>
          <w:rFonts w:ascii="Cambria" w:eastAsia="Times New Roman" w:hAnsi="Cambria" w:cs="Times New Roman"/>
          <w:lang w:eastAsia="ru-RU"/>
        </w:rPr>
      </w:pPr>
      <w:hyperlink r:id="rId12" w:history="1">
        <w:r w:rsidR="0010371F" w:rsidRPr="0010371F">
          <w:rPr>
            <w:rStyle w:val="a7"/>
            <w:rFonts w:ascii="Cambria" w:eastAsia="Times New Roman" w:hAnsi="Cambria" w:cs="Times New Roman"/>
            <w:lang w:eastAsia="ru-RU"/>
          </w:rPr>
          <w:t>http://repository.kpi.kharkov.ua/handle/KhPI-Press/47751</w:t>
        </w:r>
      </w:hyperlink>
    </w:p>
    <w:p w:rsidR="0010371F" w:rsidRPr="0010371F" w:rsidRDefault="00D2189F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4. </w:t>
      </w:r>
      <w:r w:rsidR="0010371F" w:rsidRPr="0010371F">
        <w:rPr>
          <w:rFonts w:ascii="Cambria" w:eastAsia="Times New Roman" w:hAnsi="Cambria" w:cs="Times New Roman"/>
          <w:lang w:eastAsia="ru-RU"/>
        </w:rPr>
        <w:t xml:space="preserve">Навички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аудіювання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з німецької мови від А до С.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Мішеніна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Н.І. Яценко Н.В. – Навчальний посібник з німецької мови. – Стильна типографія. 2020. – 120с.</w:t>
      </w:r>
    </w:p>
    <w:p w:rsidR="0010371F" w:rsidRDefault="00FD2937" w:rsidP="00D2189F">
      <w:pPr>
        <w:pStyle w:val="a6"/>
        <w:spacing w:after="0" w:line="204" w:lineRule="auto"/>
        <w:ind w:left="0"/>
        <w:rPr>
          <w:rFonts w:ascii="Cambria" w:hAnsi="Cambria"/>
        </w:rPr>
      </w:pPr>
      <w:hyperlink r:id="rId13" w:history="1">
        <w:r w:rsidR="0010371F" w:rsidRPr="0010371F">
          <w:rPr>
            <w:rStyle w:val="a7"/>
            <w:rFonts w:ascii="Cambria" w:eastAsia="Times New Roman" w:hAnsi="Cambria" w:cs="Times New Roman"/>
            <w:lang w:eastAsia="ru-RU"/>
          </w:rPr>
          <w:t>http://repository.kpi.kharkov.ua/handle/KhPI-Press/47768</w:t>
        </w:r>
      </w:hyperlink>
    </w:p>
    <w:p w:rsidR="001642F4" w:rsidRPr="0010371F" w:rsidRDefault="001642F4" w:rsidP="00CA5A7E">
      <w:pPr>
        <w:pStyle w:val="a6"/>
        <w:spacing w:after="0" w:line="240" w:lineRule="auto"/>
        <w:ind w:left="0"/>
        <w:rPr>
          <w:rFonts w:ascii="Cambria" w:eastAsia="Times New Roman" w:hAnsi="Cambria" w:cs="Times New Roman"/>
          <w:lang w:eastAsia="ru-RU"/>
        </w:rPr>
      </w:pPr>
    </w:p>
    <w:p w:rsidR="005740EC" w:rsidRPr="0010371F" w:rsidRDefault="005740EC" w:rsidP="00CA5A7E">
      <w:pPr>
        <w:shd w:val="clear" w:color="auto" w:fill="FFFFFF"/>
        <w:jc w:val="both"/>
        <w:rPr>
          <w:color w:val="A0001B"/>
        </w:rPr>
      </w:pPr>
      <w:r w:rsidRPr="0010371F">
        <w:rPr>
          <w:color w:val="A0001B"/>
        </w:rPr>
        <w:t>Французька мова</w:t>
      </w:r>
    </w:p>
    <w:p w:rsidR="0010371F" w:rsidRPr="0010371F" w:rsidRDefault="00D2189F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lang w:val="en-US" w:eastAsia="ru-RU"/>
        </w:rPr>
      </w:pPr>
      <w:bookmarkStart w:id="1" w:name="_Hlk119101241"/>
      <w:r>
        <w:rPr>
          <w:rFonts w:ascii="Cambria" w:eastAsia="Times New Roman" w:hAnsi="Cambria" w:cs="Times New Roman"/>
          <w:lang w:eastAsia="ru-RU"/>
        </w:rPr>
        <w:t xml:space="preserve">1. </w:t>
      </w:r>
      <w:r w:rsidR="0010371F" w:rsidRPr="0010371F">
        <w:rPr>
          <w:rFonts w:ascii="Cambria" w:eastAsia="Times New Roman" w:hAnsi="Cambria" w:cs="Times New Roman"/>
          <w:lang w:val="en-US" w:eastAsia="ru-RU"/>
        </w:rPr>
        <w:t>Jean</w:t>
      </w:r>
      <w:r w:rsidR="0010371F" w:rsidRPr="00D2189F">
        <w:rPr>
          <w:rFonts w:ascii="Cambria" w:eastAsia="Times New Roman" w:hAnsi="Cambria" w:cs="Times New Roman"/>
          <w:lang w:eastAsia="ru-RU"/>
        </w:rPr>
        <w:t>-</w:t>
      </w:r>
      <w:r w:rsidR="0010371F" w:rsidRPr="0010371F">
        <w:rPr>
          <w:rFonts w:ascii="Cambria" w:eastAsia="Times New Roman" w:hAnsi="Cambria" w:cs="Times New Roman"/>
          <w:lang w:val="en-US" w:eastAsia="ru-RU"/>
        </w:rPr>
        <w:t>Luc</w:t>
      </w:r>
      <w:r w:rsidR="0010371F" w:rsidRPr="00D2189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Penfornis</w:t>
      </w:r>
      <w:proofErr w:type="spellEnd"/>
      <w:r w:rsidR="0010371F" w:rsidRPr="00D2189F">
        <w:rPr>
          <w:rFonts w:ascii="Cambria" w:eastAsia="Times New Roman" w:hAnsi="Cambria" w:cs="Times New Roman"/>
          <w:lang w:eastAsia="ru-RU"/>
        </w:rPr>
        <w:t xml:space="preserve">. 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Français</w:t>
      </w:r>
      <w:bookmarkEnd w:id="1"/>
      <w:r w:rsidR="0010371F" w:rsidRPr="0010371F">
        <w:rPr>
          <w:rFonts w:ascii="Cambria" w:eastAsia="Times New Roman" w:hAnsi="Cambria" w:cs="Times New Roman"/>
          <w:lang w:val="en-US" w:eastAsia="ru-RU"/>
        </w:rPr>
        <w:t>.com</w:t>
      </w:r>
      <w:r w:rsidR="0010371F" w:rsidRPr="0010371F">
        <w:rPr>
          <w:rFonts w:ascii="Cambria" w:eastAsia="Times New Roman" w:hAnsi="Cambria" w:cs="Times New Roman"/>
          <w:lang w:eastAsia="ru-RU"/>
        </w:rPr>
        <w:t>.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Français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professinnel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>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Niveau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intermédiaire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(B1).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 </w:t>
      </w:r>
      <w:proofErr w:type="spellStart"/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Livre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de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l'élève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+ DVD - 3ème edition.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</w:t>
      </w:r>
      <w:bookmarkStart w:id="2" w:name="_Hlk119101538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Jean-Luc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Penfornis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. </w:t>
      </w:r>
      <w:bookmarkEnd w:id="2"/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–  CLE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International, 2019. -223</w:t>
      </w:r>
    </w:p>
    <w:p w:rsidR="0010371F" w:rsidRPr="0010371F" w:rsidRDefault="00D2189F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lang w:val="en-US"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2. 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Francais.com 3e Edition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Intermediaire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Cahier d'activités.Francais.com- 3ème edition.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Intermediaire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Cahier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d'activites</w:t>
      </w:r>
      <w:proofErr w:type="spellEnd"/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.–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 CLE International, 2019, 112c.</w:t>
      </w:r>
    </w:p>
    <w:p w:rsidR="0010371F" w:rsidRPr="0010371F" w:rsidRDefault="00D2189F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3. </w:t>
      </w:r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Jean-Luc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Penfornis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. 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Communication Progressive du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Francais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Des Affaires.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(</w:t>
      </w:r>
      <w:proofErr w:type="spellStart"/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niveau</w:t>
      </w:r>
      <w:proofErr w:type="spellEnd"/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B1) </w:t>
      </w:r>
      <w:r w:rsidR="0010371F" w:rsidRPr="0010371F">
        <w:rPr>
          <w:rFonts w:ascii="Cambria" w:eastAsia="Times New Roman" w:hAnsi="Cambria" w:cs="Times New Roman"/>
          <w:lang w:eastAsia="ru-RU"/>
        </w:rPr>
        <w:t xml:space="preserve"> - CLE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International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, </w:t>
      </w:r>
      <w:r w:rsidR="0010371F" w:rsidRPr="0010371F">
        <w:rPr>
          <w:rFonts w:ascii="Cambria" w:eastAsia="Times New Roman" w:hAnsi="Cambria" w:cs="Times New Roman"/>
          <w:lang w:eastAsia="ru-RU"/>
        </w:rPr>
        <w:t>2015</w:t>
      </w:r>
      <w:r w:rsidR="0010371F" w:rsidRPr="0010371F">
        <w:rPr>
          <w:rFonts w:ascii="Cambria" w:eastAsia="Times New Roman" w:hAnsi="Cambria" w:cs="Times New Roman"/>
          <w:lang w:val="en-US" w:eastAsia="ru-RU"/>
        </w:rPr>
        <w:t>. – 160</w:t>
      </w:r>
    </w:p>
    <w:p w:rsidR="0010371F" w:rsidRPr="0010371F" w:rsidRDefault="00D2189F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bookmarkStart w:id="3" w:name="_Hlk119100980"/>
      <w:r>
        <w:rPr>
          <w:rFonts w:ascii="Cambria" w:eastAsia="Times New Roman" w:hAnsi="Cambria" w:cs="Times New Roman"/>
          <w:lang w:eastAsia="ru-RU"/>
        </w:rPr>
        <w:t xml:space="preserve">4. 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Рабош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Г.М.</w:t>
      </w:r>
      <w:bookmarkEnd w:id="3"/>
      <w:r w:rsidR="0010371F" w:rsidRPr="0010371F">
        <w:rPr>
          <w:rFonts w:ascii="Cambria" w:eastAsia="Times New Roman" w:hAnsi="Cambria" w:cs="Times New Roman"/>
          <w:lang w:eastAsia="ru-RU"/>
        </w:rPr>
        <w:t>Теорія і практика перекладу: французька мова//</w:t>
      </w:r>
      <w:proofErr w:type="spellStart"/>
      <w:r w:rsidR="0010371F" w:rsidRPr="0010371F">
        <w:rPr>
          <w:rFonts w:ascii="Cambria" w:eastAsia="Times New Roman" w:hAnsi="Cambria" w:cs="Times New Roman"/>
          <w:lang w:eastAsia="ru-RU"/>
        </w:rPr>
        <w:t>Рабош</w:t>
      </w:r>
      <w:proofErr w:type="spellEnd"/>
      <w:r w:rsidR="0010371F" w:rsidRPr="0010371F">
        <w:rPr>
          <w:rFonts w:ascii="Cambria" w:eastAsia="Times New Roman" w:hAnsi="Cambria" w:cs="Times New Roman"/>
          <w:lang w:eastAsia="ru-RU"/>
        </w:rPr>
        <w:t xml:space="preserve"> Г.М.– Вінниця: Нова книга, 2018. – 248 с.</w:t>
      </w:r>
      <w:r>
        <w:rPr>
          <w:rFonts w:ascii="Cambria" w:eastAsia="Times New Roman" w:hAnsi="Cambria" w:cs="Times New Roman"/>
          <w:lang w:eastAsia="ru-RU"/>
        </w:rPr>
        <w:t xml:space="preserve"> </w:t>
      </w:r>
      <w:hyperlink r:id="rId14" w:history="1">
        <w:r w:rsidR="0010371F" w:rsidRPr="0010371F">
          <w:rPr>
            <w:rStyle w:val="a7"/>
            <w:rFonts w:ascii="Cambria" w:eastAsia="Times New Roman" w:hAnsi="Cambria" w:cs="Times New Roman"/>
            <w:lang w:eastAsia="ru-RU"/>
          </w:rPr>
          <w:t>http://nk.in.ua/pdf/1382r.pdf</w:t>
        </w:r>
      </w:hyperlink>
    </w:p>
    <w:p w:rsidR="0010371F" w:rsidRPr="0010371F" w:rsidRDefault="00D2189F" w:rsidP="00D2189F">
      <w:pPr>
        <w:pStyle w:val="a6"/>
        <w:spacing w:after="0" w:line="204" w:lineRule="auto"/>
        <w:ind w:left="0"/>
        <w:jc w:val="both"/>
        <w:rPr>
          <w:rFonts w:ascii="Cambria" w:eastAsia="Times New Roman" w:hAnsi="Cambria" w:cs="Times New Roman"/>
          <w:lang w:val="en-US"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5.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Heu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Élo</w:t>
      </w:r>
      <w:r>
        <w:rPr>
          <w:rFonts w:ascii="Cambria" w:eastAsia="Times New Roman" w:hAnsi="Cambria" w:cs="Times New Roman"/>
          <w:lang w:val="en-US" w:eastAsia="ru-RU"/>
        </w:rPr>
        <w:t>die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,Mabilat</w:t>
      </w:r>
      <w:proofErr w:type="spellEnd"/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Jean-Jacques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Édito</w:t>
      </w:r>
      <w:proofErr w:type="spellEnd"/>
      <w:r>
        <w:rPr>
          <w:rFonts w:ascii="Cambria" w:eastAsia="Times New Roman" w:hAnsi="Cambria" w:cs="Times New Roman"/>
          <w:lang w:val="en-US" w:eastAsia="ru-RU"/>
        </w:rPr>
        <w:t>.</w:t>
      </w:r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Méthode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de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français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>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Niveau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B2. 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3e</w:t>
      </w:r>
      <w:r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édition</w:t>
      </w:r>
      <w:proofErr w:type="spellEnd"/>
      <w:r>
        <w:rPr>
          <w:rFonts w:ascii="Cambria" w:eastAsia="Times New Roman" w:hAnsi="Cambria" w:cs="Times New Roman"/>
          <w:lang w:val="en-US" w:eastAsia="ru-RU"/>
        </w:rPr>
        <w:t>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– Didier, 2015.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– 223</w:t>
      </w:r>
      <w:r w:rsidR="0010371F" w:rsidRPr="0010371F">
        <w:rPr>
          <w:rFonts w:ascii="Cambria" w:eastAsia="Times New Roman" w:hAnsi="Cambria" w:cs="Times New Roman"/>
          <w:lang w:val="en-US" w:eastAsia="ru-RU"/>
        </w:rPr>
        <w:t>p.</w:t>
      </w:r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</w:t>
      </w:r>
    </w:p>
    <w:p w:rsidR="0010371F" w:rsidRPr="00D2189F" w:rsidRDefault="00D2189F" w:rsidP="00D2189F">
      <w:pPr>
        <w:pStyle w:val="a6"/>
        <w:shd w:val="clear" w:color="auto" w:fill="FFFFFF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6.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Heu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Élodie</w:t>
      </w:r>
      <w:proofErr w:type="gramStart"/>
      <w:r w:rsidR="0010371F" w:rsidRPr="0010371F">
        <w:rPr>
          <w:rFonts w:ascii="Cambria" w:eastAsia="Times New Roman" w:hAnsi="Cambria" w:cs="Times New Roman"/>
          <w:lang w:val="en-US" w:eastAsia="ru-RU"/>
        </w:rPr>
        <w:t>,Mabilat</w:t>
      </w:r>
      <w:proofErr w:type="spellEnd"/>
      <w:proofErr w:type="gram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Jean-Jacques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Édito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. Cahier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d’activités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. </w:t>
      </w:r>
      <w:proofErr w:type="spellStart"/>
      <w:r w:rsidR="0010371F" w:rsidRPr="0010371F">
        <w:rPr>
          <w:rFonts w:ascii="Cambria" w:eastAsia="Times New Roman" w:hAnsi="Cambria" w:cs="Times New Roman"/>
          <w:lang w:val="en-US" w:eastAsia="ru-RU"/>
        </w:rPr>
        <w:t>Niveau</w:t>
      </w:r>
      <w:proofErr w:type="spellEnd"/>
      <w:r w:rsidR="0010371F" w:rsidRPr="0010371F">
        <w:rPr>
          <w:rFonts w:ascii="Cambria" w:eastAsia="Times New Roman" w:hAnsi="Cambria" w:cs="Times New Roman"/>
          <w:lang w:val="en-US" w:eastAsia="ru-RU"/>
        </w:rPr>
        <w:t xml:space="preserve"> B2. 3e édition. – Didier, 2015. – 144 p.</w:t>
      </w:r>
    </w:p>
    <w:p w:rsidR="0010371F" w:rsidRPr="009E5E5B" w:rsidRDefault="0010371F" w:rsidP="00D2189F">
      <w:pPr>
        <w:pStyle w:val="a6"/>
        <w:spacing w:after="0" w:line="204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val="en-US" w:eastAsia="ru-RU"/>
        </w:rPr>
      </w:pPr>
    </w:p>
    <w:p w:rsidR="005740EC" w:rsidRDefault="005740EC" w:rsidP="005740EC">
      <w:pPr>
        <w:pStyle w:val="Heading3"/>
      </w:pPr>
      <w:r>
        <w:t>Додаткова література</w:t>
      </w:r>
    </w:p>
    <w:p w:rsidR="0010371F" w:rsidRPr="00981898" w:rsidRDefault="005740EC" w:rsidP="0010371F">
      <w:pPr>
        <w:shd w:val="clear" w:color="auto" w:fill="FFFFFF"/>
        <w:jc w:val="both"/>
        <w:rPr>
          <w:color w:val="A0001B"/>
          <w:lang w:val="ru-RU"/>
        </w:rPr>
      </w:pPr>
      <w:r>
        <w:rPr>
          <w:color w:val="A0001B"/>
        </w:rPr>
        <w:t>Англійська мова</w:t>
      </w:r>
    </w:p>
    <w:p w:rsidR="0010371F" w:rsidRPr="00D2189F" w:rsidRDefault="00D2189F" w:rsidP="00981898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Кострицька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 xml:space="preserve"> С.І., 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Зуєнок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 xml:space="preserve"> І.І., Швець О.Д, Поперечна Н.В.. </w:t>
      </w:r>
      <w:r w:rsidR="0010371F" w:rsidRPr="00D2189F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Англійська</w:t>
      </w:r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мова для навчання і роботи: підручник для </w:t>
      </w:r>
      <w:proofErr w:type="spellStart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>студ</w:t>
      </w:r>
      <w:proofErr w:type="spellEnd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proofErr w:type="spellStart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>вищ</w:t>
      </w:r>
      <w:proofErr w:type="spellEnd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proofErr w:type="spellStart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>навч</w:t>
      </w:r>
      <w:proofErr w:type="spellEnd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proofErr w:type="spellStart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>закл</w:t>
      </w:r>
      <w:proofErr w:type="spellEnd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.: у 4 т. Т. 1. Спілкування в соціальному, академічному та професійному середовищах = </w:t>
      </w:r>
      <w:proofErr w:type="spellStart"/>
      <w:r w:rsidR="0010371F" w:rsidRPr="00D2189F"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>English</w:t>
      </w:r>
      <w:proofErr w:type="spellEnd"/>
      <w:r w:rsidR="0010371F" w:rsidRPr="00D2189F"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 xml:space="preserve"> </w:t>
      </w:r>
      <w:proofErr w:type="spellStart"/>
      <w:r w:rsidR="0010371F" w:rsidRPr="00D2189F"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>for</w:t>
      </w:r>
      <w:proofErr w:type="spellEnd"/>
      <w:r w:rsidR="0010371F" w:rsidRPr="00D2189F"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 xml:space="preserve"> </w:t>
      </w:r>
      <w:proofErr w:type="spellStart"/>
      <w:r w:rsidR="0010371F" w:rsidRPr="00D2189F"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>Study</w:t>
      </w:r>
      <w:proofErr w:type="spellEnd"/>
      <w:r w:rsidR="0010371F" w:rsidRPr="00D2189F"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 xml:space="preserve"> </w:t>
      </w:r>
      <w:proofErr w:type="spellStart"/>
      <w:r w:rsidR="0010371F" w:rsidRPr="00D2189F"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>and</w:t>
      </w:r>
      <w:proofErr w:type="spellEnd"/>
      <w:r w:rsidR="0010371F" w:rsidRPr="00D2189F"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 xml:space="preserve"> </w:t>
      </w:r>
      <w:proofErr w:type="spellStart"/>
      <w:r w:rsidR="0010371F" w:rsidRPr="00D2189F"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>Work</w:t>
      </w:r>
      <w:proofErr w:type="spellEnd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: </w:t>
      </w:r>
      <w:proofErr w:type="spellStart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>Coursebook</w:t>
      </w:r>
      <w:proofErr w:type="spellEnd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>in</w:t>
      </w:r>
      <w:proofErr w:type="spellEnd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4 </w:t>
      </w:r>
      <w:proofErr w:type="spellStart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>books</w:t>
      </w:r>
      <w:proofErr w:type="spellEnd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proofErr w:type="spellStart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>Book</w:t>
      </w:r>
      <w:proofErr w:type="spellEnd"/>
      <w:r w:rsidR="0010371F" w:rsidRPr="00D218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1 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Socialising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 xml:space="preserve"> Professional 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71F" w:rsidRPr="00D218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/ С.І. </w:t>
      </w:r>
      <w:proofErr w:type="spellStart"/>
      <w:r w:rsidR="0010371F" w:rsidRPr="00D2189F">
        <w:rPr>
          <w:rFonts w:ascii="Times New Roman" w:eastAsia="Times New Roman" w:hAnsi="Times New Roman" w:cs="Times New Roman"/>
          <w:spacing w:val="-4"/>
          <w:sz w:val="24"/>
          <w:szCs w:val="24"/>
        </w:rPr>
        <w:t>Кострицька</w:t>
      </w:r>
      <w:proofErr w:type="spellEnd"/>
      <w:r w:rsidR="0010371F" w:rsidRPr="00D218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І.І. </w:t>
      </w:r>
      <w:proofErr w:type="spellStart"/>
      <w:r w:rsidR="0010371F" w:rsidRPr="00D2189F">
        <w:rPr>
          <w:rFonts w:ascii="Times New Roman" w:eastAsia="Times New Roman" w:hAnsi="Times New Roman" w:cs="Times New Roman"/>
          <w:spacing w:val="-4"/>
          <w:sz w:val="24"/>
          <w:szCs w:val="24"/>
        </w:rPr>
        <w:t>Зуєнок</w:t>
      </w:r>
      <w:proofErr w:type="spellEnd"/>
      <w:r w:rsidR="0010371F" w:rsidRPr="00D218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О.Д. Швець, Н.В. Поперечна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 xml:space="preserve">; М-во освіти і науки України, Нац. 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гірн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. ун-т. – Дніпропетровськ : НГУ, 2015. – 162 с.</w:t>
      </w:r>
    </w:p>
    <w:p w:rsidR="0010371F" w:rsidRPr="00D2189F" w:rsidRDefault="00D2189F" w:rsidP="00981898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="0010371F" w:rsidRPr="00D2189F">
        <w:rPr>
          <w:rFonts w:ascii="Times New Roman" w:eastAsia="Times New Roman" w:hAnsi="Times New Roman" w:cs="Times New Roman"/>
          <w:iCs/>
          <w:sz w:val="24"/>
          <w:szCs w:val="24"/>
        </w:rPr>
        <w:t>Shad</w:t>
      </w:r>
      <w:proofErr w:type="spellEnd"/>
      <w:r w:rsidR="0010371F" w:rsidRPr="00D218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371F" w:rsidRPr="00D2189F">
        <w:rPr>
          <w:rFonts w:ascii="Times New Roman" w:eastAsia="Times New Roman" w:hAnsi="Times New Roman" w:cs="Times New Roman"/>
          <w:iCs/>
          <w:sz w:val="24"/>
          <w:szCs w:val="24"/>
        </w:rPr>
        <w:t>Morris</w:t>
      </w:r>
      <w:proofErr w:type="spellEnd"/>
      <w:r w:rsidR="0010371F" w:rsidRPr="00D218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  <w:proofErr w:type="gramStart"/>
      <w:r w:rsidR="0010371F" w:rsidRPr="00D218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International Business, 2nd Edition / Shad Morris, James </w:t>
      </w:r>
      <w:proofErr w:type="spellStart"/>
      <w:r w:rsidR="0010371F" w:rsidRPr="00D218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Oldroyd</w:t>
      </w:r>
      <w:proofErr w:type="spellEnd"/>
      <w:r w:rsidR="0010371F" w:rsidRPr="00D218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="0010371F" w:rsidRPr="00D218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="0010371F" w:rsidRPr="00D218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Wiley, 2020.</w:t>
      </w:r>
      <w:proofErr w:type="gramEnd"/>
      <w:r w:rsidR="0010371F" w:rsidRPr="00D218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="0010371F" w:rsidRPr="00D218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– 432p.</w:t>
      </w:r>
      <w:proofErr w:type="gramEnd"/>
    </w:p>
    <w:p w:rsidR="0010371F" w:rsidRPr="00D2189F" w:rsidRDefault="00D2189F" w:rsidP="00981898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Murphy R., English Grammar in Use. CEF Level: B1 Intermediate - B2 High Intermediate. </w:t>
      </w:r>
      <w:proofErr w:type="gramStart"/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>Fifth edition.</w:t>
      </w:r>
      <w:proofErr w:type="gramEnd"/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>Cambridge University Press, 2019р.</w:t>
      </w:r>
      <w:proofErr w:type="gramEnd"/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399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>p.</w:t>
      </w:r>
    </w:p>
    <w:p w:rsidR="0010371F" w:rsidRPr="00D2189F" w:rsidRDefault="00D2189F" w:rsidP="00981898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371F" w:rsidRPr="00D2189F">
        <w:rPr>
          <w:rFonts w:ascii="Times New Roman" w:hAnsi="Times New Roman" w:cs="Times New Roman"/>
          <w:sz w:val="24"/>
          <w:szCs w:val="24"/>
          <w:lang w:val="en-US"/>
        </w:rPr>
        <w:t>Brook–Hart G. Complete Advanced / G. Brook-Hart, S. Haines. – Cambridge: Cambridge University Press, 2017. – 145 p.</w:t>
      </w:r>
    </w:p>
    <w:p w:rsidR="0010371F" w:rsidRPr="00D2189F" w:rsidRDefault="00D2189F" w:rsidP="00981898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Методичні вказівки з англійської мови для тестування студентів, що отримують освіту англійською мовою =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Methodological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instructions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testing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students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who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receive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English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уклад.: О. Я. Лазарєва [та ін.] ; Нац. техн. ун-т "Харків.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політехн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shd w:val="clear" w:color="auto" w:fill="FFFFFF"/>
        </w:rPr>
        <w:t>. ін-т". – Харків : Мадрид, 2019. – 40 с. – Англ. мовою.</w:t>
      </w:r>
      <w:r w:rsidR="0010371F">
        <w:t xml:space="preserve"> </w:t>
      </w:r>
      <w:hyperlink r:id="rId15" w:history="1">
        <w:r w:rsidR="0010371F" w:rsidRPr="00D2189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http://repository.kpi.kharkov.ua/handle/KhPI-Press/42206</w:t>
        </w:r>
      </w:hyperlink>
    </w:p>
    <w:p w:rsidR="005740EC" w:rsidRDefault="005740EC" w:rsidP="005740EC">
      <w:pPr>
        <w:shd w:val="clear" w:color="auto" w:fill="FFFFFF"/>
        <w:spacing w:before="240"/>
        <w:jc w:val="both"/>
        <w:rPr>
          <w:color w:val="A0001B"/>
        </w:rPr>
      </w:pPr>
      <w:r>
        <w:rPr>
          <w:color w:val="A0001B"/>
        </w:rPr>
        <w:t>Німецька мова</w:t>
      </w:r>
    </w:p>
    <w:p w:rsidR="005740EC" w:rsidRDefault="005740EC" w:rsidP="00981898">
      <w:pPr>
        <w:numPr>
          <w:ilvl w:val="0"/>
          <w:numId w:val="5"/>
        </w:numPr>
        <w:tabs>
          <w:tab w:val="left" w:pos="317"/>
        </w:tabs>
        <w:spacing w:line="204" w:lineRule="auto"/>
        <w:ind w:left="284" w:hanging="284"/>
        <w:contextualSpacing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Deutsch </w:t>
      </w:r>
      <w:proofErr w:type="spellStart"/>
      <w:r>
        <w:rPr>
          <w:rFonts w:cs="Calibri"/>
          <w:lang w:val="en-US"/>
        </w:rPr>
        <w:t>für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Ingenieeure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Karcher-Ober</w:t>
      </w:r>
      <w:proofErr w:type="spellEnd"/>
      <w:r>
        <w:rPr>
          <w:rFonts w:cs="Calibri"/>
          <w:lang w:val="en-US"/>
        </w:rPr>
        <w:t xml:space="preserve"> Renate – </w:t>
      </w:r>
      <w:proofErr w:type="spellStart"/>
      <w:r>
        <w:rPr>
          <w:rFonts w:cs="Calibri"/>
          <w:lang w:val="en-US"/>
        </w:rPr>
        <w:t>Hueber</w:t>
      </w:r>
      <w:proofErr w:type="spellEnd"/>
      <w:r>
        <w:rPr>
          <w:rFonts w:cs="Calibri"/>
          <w:lang w:val="en-US"/>
        </w:rPr>
        <w:t>, 2016</w:t>
      </w:r>
    </w:p>
    <w:p w:rsidR="005740EC" w:rsidRDefault="005740EC" w:rsidP="00981898">
      <w:pPr>
        <w:numPr>
          <w:ilvl w:val="0"/>
          <w:numId w:val="5"/>
        </w:numPr>
        <w:tabs>
          <w:tab w:val="left" w:pos="317"/>
        </w:tabs>
        <w:spacing w:line="204" w:lineRule="auto"/>
        <w:ind w:left="318" w:hanging="318"/>
        <w:contextualSpacing/>
        <w:jc w:val="both"/>
        <w:rPr>
          <w:rFonts w:cs="Calibri"/>
          <w:lang w:val="en-US"/>
        </w:rPr>
      </w:pPr>
      <w:proofErr w:type="spellStart"/>
      <w:r>
        <w:rPr>
          <w:rFonts w:cs="Calibri"/>
          <w:lang w:val="ru-RU"/>
        </w:rPr>
        <w:t>Німецька</w:t>
      </w:r>
      <w:proofErr w:type="spellEnd"/>
      <w:r>
        <w:rPr>
          <w:rFonts w:cs="Calibri"/>
          <w:lang w:val="ru-RU"/>
        </w:rPr>
        <w:t xml:space="preserve"> </w:t>
      </w:r>
      <w:proofErr w:type="spellStart"/>
      <w:r>
        <w:rPr>
          <w:rFonts w:cs="Calibri"/>
          <w:lang w:val="ru-RU"/>
        </w:rPr>
        <w:t>мова</w:t>
      </w:r>
      <w:proofErr w:type="spellEnd"/>
      <w:r>
        <w:rPr>
          <w:rFonts w:cs="Calibri"/>
          <w:lang w:val="ru-RU"/>
        </w:rPr>
        <w:t xml:space="preserve"> для </w:t>
      </w:r>
      <w:proofErr w:type="spellStart"/>
      <w:r>
        <w:rPr>
          <w:rFonts w:cs="Calibri"/>
          <w:lang w:val="ru-RU"/>
        </w:rPr>
        <w:t>фахівців</w:t>
      </w:r>
      <w:proofErr w:type="spellEnd"/>
      <w:r>
        <w:rPr>
          <w:rFonts w:cs="Calibri"/>
          <w:lang w:val="ru-RU"/>
        </w:rPr>
        <w:t xml:space="preserve"> </w:t>
      </w:r>
      <w:proofErr w:type="spellStart"/>
      <w:r>
        <w:rPr>
          <w:rFonts w:cs="Calibri"/>
          <w:lang w:val="ru-RU"/>
        </w:rPr>
        <w:t>з</w:t>
      </w:r>
      <w:proofErr w:type="spellEnd"/>
      <w:r>
        <w:rPr>
          <w:rFonts w:cs="Calibri"/>
          <w:lang w:val="ru-RU"/>
        </w:rPr>
        <w:t xml:space="preserve"> </w:t>
      </w:r>
      <w:proofErr w:type="spellStart"/>
      <w:r>
        <w:rPr>
          <w:rFonts w:cs="Calibri"/>
          <w:lang w:val="ru-RU"/>
        </w:rPr>
        <w:t>комп’ютерних</w:t>
      </w:r>
      <w:proofErr w:type="spellEnd"/>
      <w:r>
        <w:rPr>
          <w:rFonts w:cs="Calibri"/>
          <w:lang w:val="ru-RU"/>
        </w:rPr>
        <w:t xml:space="preserve"> </w:t>
      </w:r>
      <w:proofErr w:type="spellStart"/>
      <w:r>
        <w:rPr>
          <w:rFonts w:cs="Calibri"/>
          <w:lang w:val="ru-RU"/>
        </w:rPr>
        <w:t>технологій</w:t>
      </w:r>
      <w:proofErr w:type="spellEnd"/>
      <w:r>
        <w:rPr>
          <w:rFonts w:cs="Calibri"/>
          <w:lang w:val="ru-RU"/>
        </w:rPr>
        <w:t xml:space="preserve"> та </w:t>
      </w:r>
      <w:proofErr w:type="spellStart"/>
      <w:r>
        <w:rPr>
          <w:rFonts w:cs="Calibri"/>
          <w:lang w:val="ru-RU"/>
        </w:rPr>
        <w:t>машинобудування</w:t>
      </w:r>
      <w:proofErr w:type="spellEnd"/>
      <w:r>
        <w:rPr>
          <w:rFonts w:cs="Calibri"/>
          <w:lang w:val="ru-RU"/>
        </w:rPr>
        <w:t xml:space="preserve">. </w:t>
      </w:r>
      <w:proofErr w:type="spellStart"/>
      <w:r>
        <w:rPr>
          <w:rFonts w:cs="Calibri"/>
          <w:lang w:val="en-US"/>
        </w:rPr>
        <w:t>Навчально-методичний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посібник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Харків</w:t>
      </w:r>
      <w:proofErr w:type="spellEnd"/>
      <w:r>
        <w:rPr>
          <w:rFonts w:cs="Calibri"/>
          <w:lang w:val="en-US"/>
        </w:rPr>
        <w:t>, НТУ «ХПІ», 2017</w:t>
      </w:r>
    </w:p>
    <w:p w:rsidR="005740EC" w:rsidRDefault="005740EC" w:rsidP="00981898">
      <w:pPr>
        <w:numPr>
          <w:ilvl w:val="0"/>
          <w:numId w:val="5"/>
        </w:numPr>
        <w:tabs>
          <w:tab w:val="left" w:pos="317"/>
        </w:tabs>
        <w:spacing w:line="204" w:lineRule="auto"/>
        <w:ind w:left="318" w:hanging="318"/>
        <w:contextualSpacing/>
        <w:jc w:val="both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Навички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аудіювання</w:t>
      </w:r>
      <w:proofErr w:type="spellEnd"/>
      <w:r>
        <w:rPr>
          <w:rFonts w:cs="Calibri"/>
          <w:lang w:val="en-US"/>
        </w:rPr>
        <w:t xml:space="preserve"> з </w:t>
      </w:r>
      <w:proofErr w:type="spellStart"/>
      <w:r>
        <w:rPr>
          <w:rFonts w:cs="Calibri"/>
          <w:lang w:val="en-US"/>
        </w:rPr>
        <w:t>німецької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мови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від</w:t>
      </w:r>
      <w:proofErr w:type="spellEnd"/>
      <w:r>
        <w:rPr>
          <w:rFonts w:cs="Calibri"/>
          <w:lang w:val="en-US"/>
        </w:rPr>
        <w:t xml:space="preserve"> А </w:t>
      </w:r>
      <w:proofErr w:type="spellStart"/>
      <w:r>
        <w:rPr>
          <w:rFonts w:cs="Calibri"/>
          <w:lang w:val="en-US"/>
        </w:rPr>
        <w:t>до</w:t>
      </w:r>
      <w:proofErr w:type="spellEnd"/>
      <w:r>
        <w:rPr>
          <w:rFonts w:cs="Calibri"/>
          <w:lang w:val="en-US"/>
        </w:rPr>
        <w:t xml:space="preserve"> С. </w:t>
      </w:r>
      <w:proofErr w:type="spellStart"/>
      <w:r>
        <w:rPr>
          <w:rFonts w:cs="Calibri"/>
          <w:lang w:val="en-US"/>
        </w:rPr>
        <w:t>Мішеніна</w:t>
      </w:r>
      <w:proofErr w:type="spellEnd"/>
      <w:r>
        <w:rPr>
          <w:rFonts w:cs="Calibri"/>
          <w:lang w:val="en-US"/>
        </w:rPr>
        <w:t xml:space="preserve"> Н.І. </w:t>
      </w:r>
      <w:proofErr w:type="spellStart"/>
      <w:r>
        <w:rPr>
          <w:rFonts w:cs="Calibri"/>
          <w:lang w:val="en-US"/>
        </w:rPr>
        <w:t>Яценко</w:t>
      </w:r>
      <w:proofErr w:type="spellEnd"/>
      <w:r>
        <w:rPr>
          <w:rFonts w:cs="Calibri"/>
          <w:lang w:val="en-US"/>
        </w:rPr>
        <w:t xml:space="preserve"> Н.В. – </w:t>
      </w:r>
      <w:proofErr w:type="spellStart"/>
      <w:r>
        <w:rPr>
          <w:rFonts w:cs="Calibri"/>
          <w:lang w:val="en-US"/>
        </w:rPr>
        <w:t>Навчальний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посібник</w:t>
      </w:r>
      <w:proofErr w:type="spellEnd"/>
      <w:r>
        <w:rPr>
          <w:rFonts w:cs="Calibri"/>
          <w:lang w:val="en-US"/>
        </w:rPr>
        <w:t xml:space="preserve"> з </w:t>
      </w:r>
      <w:proofErr w:type="spellStart"/>
      <w:r>
        <w:rPr>
          <w:rFonts w:cs="Calibri"/>
          <w:lang w:val="en-US"/>
        </w:rPr>
        <w:t>німецької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мови</w:t>
      </w:r>
      <w:proofErr w:type="spellEnd"/>
      <w:r>
        <w:rPr>
          <w:rFonts w:cs="Calibri"/>
          <w:lang w:val="en-US"/>
        </w:rPr>
        <w:t xml:space="preserve">. – </w:t>
      </w:r>
      <w:proofErr w:type="spellStart"/>
      <w:r>
        <w:rPr>
          <w:rFonts w:cs="Calibri"/>
          <w:lang w:val="en-US"/>
        </w:rPr>
        <w:t>Стильна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типографія</w:t>
      </w:r>
      <w:proofErr w:type="spellEnd"/>
      <w:r>
        <w:rPr>
          <w:rFonts w:cs="Calibri"/>
          <w:lang w:val="en-US"/>
        </w:rPr>
        <w:t>. 2020. – 120с.</w:t>
      </w:r>
    </w:p>
    <w:p w:rsidR="005740EC" w:rsidRDefault="005740EC" w:rsidP="005740EC">
      <w:pPr>
        <w:shd w:val="clear" w:color="auto" w:fill="FFFFFF"/>
        <w:spacing w:before="240"/>
        <w:jc w:val="both"/>
        <w:rPr>
          <w:color w:val="A0001B"/>
        </w:rPr>
      </w:pPr>
      <w:bookmarkStart w:id="4" w:name="_GoBack"/>
      <w:r>
        <w:rPr>
          <w:color w:val="A0001B"/>
        </w:rPr>
        <w:t>Французька мова</w:t>
      </w:r>
      <w:bookmarkEnd w:id="4"/>
    </w:p>
    <w:p w:rsidR="005740EC" w:rsidRDefault="005740EC" w:rsidP="00981898">
      <w:pPr>
        <w:numPr>
          <w:ilvl w:val="0"/>
          <w:numId w:val="6"/>
        </w:numPr>
        <w:tabs>
          <w:tab w:val="left" w:pos="317"/>
        </w:tabs>
        <w:spacing w:line="204" w:lineRule="auto"/>
        <w:ind w:left="284" w:hanging="284"/>
        <w:contextualSpacing/>
        <w:jc w:val="both"/>
        <w:rPr>
          <w:rFonts w:cs="Calibri"/>
          <w:lang w:val="en-US"/>
        </w:rPr>
      </w:pPr>
      <w:bookmarkStart w:id="5" w:name="_Hlk119102529"/>
      <w:proofErr w:type="spellStart"/>
      <w:r>
        <w:rPr>
          <w:rFonts w:cs="Calibri"/>
          <w:lang w:val="en-US"/>
        </w:rPr>
        <w:t>Heu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Élodie</w:t>
      </w:r>
      <w:proofErr w:type="gramStart"/>
      <w:r>
        <w:rPr>
          <w:rFonts w:cs="Calibri"/>
          <w:lang w:val="en-US"/>
        </w:rPr>
        <w:t>,Mabilat</w:t>
      </w:r>
      <w:proofErr w:type="spellEnd"/>
      <w:proofErr w:type="gramEnd"/>
      <w:r>
        <w:rPr>
          <w:rFonts w:cs="Calibri"/>
          <w:lang w:val="en-US"/>
        </w:rPr>
        <w:t xml:space="preserve"> Jean-Jacques </w:t>
      </w:r>
      <w:proofErr w:type="spellStart"/>
      <w:r>
        <w:rPr>
          <w:rFonts w:cs="Calibri"/>
          <w:lang w:val="en-US"/>
        </w:rPr>
        <w:t>Édito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Méthode</w:t>
      </w:r>
      <w:proofErr w:type="spellEnd"/>
      <w:r>
        <w:rPr>
          <w:rFonts w:cs="Calibri"/>
          <w:lang w:val="en-US"/>
        </w:rPr>
        <w:t xml:space="preserve"> de </w:t>
      </w:r>
      <w:proofErr w:type="spellStart"/>
      <w:r>
        <w:rPr>
          <w:rFonts w:cs="Calibri"/>
          <w:lang w:val="en-US"/>
        </w:rPr>
        <w:t>français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Niveau</w:t>
      </w:r>
      <w:proofErr w:type="spellEnd"/>
      <w:r>
        <w:rPr>
          <w:rFonts w:cs="Calibri"/>
          <w:lang w:val="en-US"/>
        </w:rPr>
        <w:t xml:space="preserve"> B2. 3e </w:t>
      </w:r>
      <w:proofErr w:type="spellStart"/>
      <w:r>
        <w:rPr>
          <w:rFonts w:cs="Calibri"/>
          <w:lang w:val="en-US"/>
        </w:rPr>
        <w:t>édition</w:t>
      </w:r>
      <w:proofErr w:type="spellEnd"/>
      <w:r>
        <w:rPr>
          <w:rFonts w:cs="Calibri"/>
          <w:lang w:val="en-US"/>
        </w:rPr>
        <w:t xml:space="preserve">. – Didier, 2015. – 223 p. </w:t>
      </w:r>
    </w:p>
    <w:p w:rsidR="005740EC" w:rsidRDefault="005740EC" w:rsidP="00981898">
      <w:pPr>
        <w:numPr>
          <w:ilvl w:val="0"/>
          <w:numId w:val="6"/>
        </w:numPr>
        <w:tabs>
          <w:tab w:val="left" w:pos="317"/>
        </w:tabs>
        <w:spacing w:line="204" w:lineRule="auto"/>
        <w:ind w:left="318" w:hanging="318"/>
        <w:contextualSpacing/>
        <w:jc w:val="both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Heu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Élodie</w:t>
      </w:r>
      <w:proofErr w:type="gramStart"/>
      <w:r>
        <w:rPr>
          <w:rFonts w:cs="Calibri"/>
          <w:lang w:val="en-US"/>
        </w:rPr>
        <w:t>,Mabilat</w:t>
      </w:r>
      <w:proofErr w:type="spellEnd"/>
      <w:proofErr w:type="gramEnd"/>
      <w:r>
        <w:rPr>
          <w:rFonts w:cs="Calibri"/>
          <w:lang w:val="en-US"/>
        </w:rPr>
        <w:t xml:space="preserve"> Jean-Jacques </w:t>
      </w:r>
      <w:proofErr w:type="spellStart"/>
      <w:r>
        <w:rPr>
          <w:rFonts w:cs="Calibri"/>
          <w:lang w:val="en-US"/>
        </w:rPr>
        <w:t>Édito</w:t>
      </w:r>
      <w:proofErr w:type="spellEnd"/>
      <w:r>
        <w:rPr>
          <w:rFonts w:cs="Calibri"/>
          <w:lang w:val="en-US"/>
        </w:rPr>
        <w:t xml:space="preserve">. Cahier </w:t>
      </w:r>
      <w:proofErr w:type="spellStart"/>
      <w:r>
        <w:rPr>
          <w:rFonts w:cs="Calibri"/>
          <w:lang w:val="en-US"/>
        </w:rPr>
        <w:t>d'activités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Niveau</w:t>
      </w:r>
      <w:proofErr w:type="spellEnd"/>
      <w:r>
        <w:rPr>
          <w:rFonts w:cs="Calibri"/>
          <w:lang w:val="en-US"/>
        </w:rPr>
        <w:t xml:space="preserve"> B2. 3e </w:t>
      </w:r>
      <w:proofErr w:type="spellStart"/>
      <w:r>
        <w:rPr>
          <w:rFonts w:cs="Calibri"/>
          <w:lang w:val="en-US"/>
        </w:rPr>
        <w:t>édition</w:t>
      </w:r>
      <w:proofErr w:type="spellEnd"/>
      <w:r>
        <w:rPr>
          <w:rFonts w:cs="Calibri"/>
          <w:lang w:val="en-US"/>
        </w:rPr>
        <w:t>.</w:t>
      </w:r>
    </w:p>
    <w:p w:rsidR="005740EC" w:rsidRDefault="005740EC" w:rsidP="00981898">
      <w:pPr>
        <w:numPr>
          <w:ilvl w:val="0"/>
          <w:numId w:val="6"/>
        </w:numPr>
        <w:tabs>
          <w:tab w:val="left" w:pos="317"/>
        </w:tabs>
        <w:spacing w:line="204" w:lineRule="auto"/>
        <w:ind w:left="318" w:hanging="318"/>
        <w:contextualSpacing/>
        <w:jc w:val="both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Heu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Élodie</w:t>
      </w:r>
      <w:proofErr w:type="gramStart"/>
      <w:r>
        <w:rPr>
          <w:rFonts w:cs="Calibri"/>
          <w:lang w:val="en-US"/>
        </w:rPr>
        <w:t>,Mabilat</w:t>
      </w:r>
      <w:proofErr w:type="spellEnd"/>
      <w:proofErr w:type="gramEnd"/>
      <w:r>
        <w:rPr>
          <w:rFonts w:cs="Calibri"/>
          <w:lang w:val="en-US"/>
        </w:rPr>
        <w:t xml:space="preserve"> Jean-Jacques </w:t>
      </w:r>
      <w:proofErr w:type="spellStart"/>
      <w:r>
        <w:rPr>
          <w:rFonts w:cs="Calibri"/>
          <w:lang w:val="en-US"/>
        </w:rPr>
        <w:t>Édito</w:t>
      </w:r>
      <w:proofErr w:type="spellEnd"/>
      <w:r>
        <w:rPr>
          <w:rFonts w:cs="Calibri"/>
          <w:lang w:val="en-US"/>
        </w:rPr>
        <w:t xml:space="preserve">. Cahier </w:t>
      </w:r>
      <w:proofErr w:type="spellStart"/>
      <w:r>
        <w:rPr>
          <w:rFonts w:cs="Calibri"/>
          <w:lang w:val="en-US"/>
        </w:rPr>
        <w:t>d’activités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Niveau</w:t>
      </w:r>
      <w:proofErr w:type="spellEnd"/>
      <w:r>
        <w:rPr>
          <w:rFonts w:cs="Calibri"/>
          <w:lang w:val="en-US"/>
        </w:rPr>
        <w:t xml:space="preserve"> B2. 3e </w:t>
      </w:r>
      <w:proofErr w:type="spellStart"/>
      <w:r>
        <w:rPr>
          <w:rFonts w:cs="Calibri"/>
          <w:lang w:val="en-US"/>
        </w:rPr>
        <w:t>édition</w:t>
      </w:r>
      <w:proofErr w:type="spellEnd"/>
      <w:r>
        <w:rPr>
          <w:rFonts w:cs="Calibri"/>
          <w:lang w:val="en-US"/>
        </w:rPr>
        <w:t>. – Didier, 2015. – 144</w:t>
      </w:r>
      <w:r>
        <w:rPr>
          <w:rFonts w:cs="Calibri"/>
        </w:rPr>
        <w:t> </w:t>
      </w:r>
      <w:r>
        <w:rPr>
          <w:rFonts w:cs="Calibri"/>
          <w:lang w:val="en-US"/>
        </w:rPr>
        <w:t>p.</w:t>
      </w:r>
      <w:bookmarkEnd w:id="5"/>
    </w:p>
    <w:p w:rsidR="005740EC" w:rsidRDefault="005740EC" w:rsidP="00981898">
      <w:pPr>
        <w:numPr>
          <w:ilvl w:val="0"/>
          <w:numId w:val="6"/>
        </w:numPr>
        <w:tabs>
          <w:tab w:val="left" w:pos="317"/>
        </w:tabs>
        <w:spacing w:line="204" w:lineRule="auto"/>
        <w:ind w:left="318" w:hanging="318"/>
        <w:contextualSpacing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 Catherine </w:t>
      </w:r>
      <w:proofErr w:type="spellStart"/>
      <w:r>
        <w:rPr>
          <w:rFonts w:cs="Calibri"/>
          <w:lang w:val="en-US"/>
        </w:rPr>
        <w:t>Dollez</w:t>
      </w:r>
      <w:proofErr w:type="spellEnd"/>
      <w:r>
        <w:rPr>
          <w:rFonts w:cs="Calibri"/>
          <w:lang w:val="en-US"/>
        </w:rPr>
        <w:t xml:space="preserve">, Sylvie Pons. Alter Ego. </w:t>
      </w:r>
      <w:proofErr w:type="spellStart"/>
      <w:r>
        <w:rPr>
          <w:rFonts w:cs="Calibri"/>
          <w:lang w:val="en-US"/>
        </w:rPr>
        <w:t>Méthode</w:t>
      </w:r>
      <w:proofErr w:type="spellEnd"/>
      <w:r>
        <w:rPr>
          <w:rFonts w:cs="Calibri"/>
          <w:lang w:val="en-US"/>
        </w:rPr>
        <w:t xml:space="preserve"> de </w:t>
      </w:r>
      <w:proofErr w:type="spellStart"/>
      <w:r>
        <w:rPr>
          <w:rFonts w:cs="Calibri"/>
          <w:lang w:val="en-US"/>
        </w:rPr>
        <w:t>Français</w:t>
      </w:r>
      <w:proofErr w:type="spellEnd"/>
      <w:r>
        <w:rPr>
          <w:rFonts w:cs="Calibri"/>
          <w:lang w:val="en-US"/>
        </w:rPr>
        <w:t>. DELF – Hachette, 2015. – 179</w:t>
      </w:r>
      <w:r w:rsidR="00981898">
        <w:rPr>
          <w:rFonts w:cs="Calibri"/>
        </w:rPr>
        <w:t xml:space="preserve"> </w:t>
      </w:r>
      <w:r>
        <w:rPr>
          <w:rFonts w:cs="Calibri"/>
          <w:lang w:val="en-US"/>
        </w:rPr>
        <w:t>p.</w:t>
      </w:r>
    </w:p>
    <w:p w:rsidR="00C12BB2" w:rsidRDefault="00C12BB2" w:rsidP="00C12BB2">
      <w:pPr>
        <w:tabs>
          <w:tab w:val="left" w:pos="317"/>
        </w:tabs>
        <w:spacing w:line="204" w:lineRule="auto"/>
        <w:ind w:left="318"/>
        <w:contextualSpacing/>
        <w:jc w:val="both"/>
        <w:rPr>
          <w:rFonts w:cs="Calibri"/>
          <w:lang w:val="en-US"/>
        </w:rPr>
      </w:pPr>
    </w:p>
    <w:p w:rsidR="0010371F" w:rsidRPr="0010371F" w:rsidRDefault="0010371F" w:rsidP="0010371F">
      <w:pPr>
        <w:rPr>
          <w:rFonts w:eastAsia="Times New Roman" w:cs="Times New Roman"/>
          <w:b/>
          <w:sz w:val="24"/>
          <w:szCs w:val="24"/>
        </w:rPr>
      </w:pPr>
      <w:r w:rsidRPr="0010371F">
        <w:rPr>
          <w:rFonts w:eastAsia="Times New Roman" w:cs="Times New Roman"/>
          <w:b/>
          <w:sz w:val="24"/>
          <w:szCs w:val="24"/>
        </w:rPr>
        <w:t xml:space="preserve">Інформаційні ресурси в </w:t>
      </w:r>
      <w:proofErr w:type="spellStart"/>
      <w:r w:rsidRPr="0010371F">
        <w:rPr>
          <w:rFonts w:eastAsia="Times New Roman" w:cs="Times New Roman"/>
          <w:b/>
          <w:sz w:val="24"/>
          <w:szCs w:val="24"/>
        </w:rPr>
        <w:t>інтернеті</w:t>
      </w:r>
      <w:proofErr w:type="spellEnd"/>
    </w:p>
    <w:p w:rsidR="0010371F" w:rsidRPr="00D2189F" w:rsidRDefault="00D2189F" w:rsidP="00981898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Preparation for IELTS exam: </w:t>
      </w:r>
      <w:hyperlink r:id="rId16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https://www.ielts-writing.info/EXAM/</w:t>
        </w:r>
      </w:hyperlink>
    </w:p>
    <w:p w:rsidR="0010371F" w:rsidRPr="00D2189F" w:rsidRDefault="00D2189F" w:rsidP="00981898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IELTS practice test: </w:t>
      </w:r>
      <w:hyperlink r:id="rId17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https://www.ielts.org/usa/ielts-practice-test</w:t>
        </w:r>
      </w:hyperlink>
    </w:p>
    <w:p w:rsidR="0010371F" w:rsidRPr="00D2189F" w:rsidRDefault="00D2189F" w:rsidP="00981898">
      <w:pPr>
        <w:spacing w:line="204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0371F" w:rsidRPr="00D218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Dictionary for business communication: </w:t>
      </w:r>
      <w:hyperlink r:id="rId18" w:history="1">
        <w:r w:rsidR="0010371F" w:rsidRPr="00D2189F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http://www.businessdictionary.com/</w:t>
        </w:r>
      </w:hyperlink>
    </w:p>
    <w:p w:rsidR="0010371F" w:rsidRPr="00D2189F" w:rsidRDefault="00D2189F" w:rsidP="00981898">
      <w:pPr>
        <w:spacing w:line="20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Cover letters samples: </w:t>
      </w:r>
      <w:hyperlink r:id="rId19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http://jobsearch.about.com/od/coverlettersamples</w:t>
        </w:r>
      </w:hyperlink>
    </w:p>
    <w:p w:rsidR="0010371F" w:rsidRPr="00D2189F" w:rsidRDefault="00D2189F" w:rsidP="00981898">
      <w:pPr>
        <w:spacing w:line="20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CV samples: </w:t>
      </w:r>
      <w:r w:rsidR="00FD2937" w:rsidRPr="00D2189F">
        <w:rPr>
          <w:rFonts w:ascii="Times New Roman" w:hAnsi="Times New Roman" w:cs="Times New Roman"/>
          <w:sz w:val="24"/>
          <w:szCs w:val="24"/>
        </w:rPr>
        <w:fldChar w:fldCharType="begin"/>
      </w:r>
      <w:r w:rsidR="0010371F" w:rsidRPr="00D2189F">
        <w:rPr>
          <w:rFonts w:ascii="Times New Roman" w:hAnsi="Times New Roman" w:cs="Times New Roman"/>
          <w:sz w:val="24"/>
          <w:szCs w:val="24"/>
          <w:lang w:val="en-US"/>
        </w:rPr>
        <w:instrText>HYPERLINK "https://targetjobs.co.uk/careers-advice/applications-and-cvs"</w:instrText>
      </w:r>
      <w:r w:rsidR="00FD2937" w:rsidRPr="00D2189F">
        <w:rPr>
          <w:rFonts w:ascii="Times New Roman" w:hAnsi="Times New Roman" w:cs="Times New Roman"/>
          <w:sz w:val="24"/>
          <w:szCs w:val="24"/>
        </w:rPr>
        <w:fldChar w:fldCharType="separate"/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  <w:lang w:val="fr-FR"/>
        </w:rPr>
        <w:t>https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</w:rPr>
        <w:t>://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  <w:lang w:val="fr-FR"/>
        </w:rPr>
        <w:t>targetjobs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</w:rPr>
        <w:t>.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</w:rPr>
        <w:t>.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  <w:lang w:val="fr-FR"/>
        </w:rPr>
        <w:t>uk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</w:rPr>
        <w:t>/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  <w:lang w:val="fr-FR"/>
        </w:rPr>
        <w:t>careers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</w:rPr>
        <w:t>-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  <w:lang w:val="fr-FR"/>
        </w:rPr>
        <w:t>advice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</w:rPr>
        <w:t>/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  <w:lang w:val="fr-FR"/>
        </w:rPr>
        <w:t>applications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</w:rPr>
        <w:t>-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  <w:lang w:val="fr-FR"/>
        </w:rPr>
        <w:t>and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</w:rPr>
        <w:t>-</w:t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  <w:lang w:val="fr-FR"/>
        </w:rPr>
        <w:t>cvs</w:t>
      </w:r>
      <w:r w:rsidR="00FD2937" w:rsidRPr="00D218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10371F" w:rsidRPr="00D2189F" w:rsidRDefault="00D2189F" w:rsidP="00981898">
      <w:pPr>
        <w:spacing w:line="20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News from BBC: </w:t>
      </w:r>
      <w:hyperlink r:id="rId20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https://www.bbc.com/</w:t>
        </w:r>
      </w:hyperlink>
    </w:p>
    <w:p w:rsidR="0010371F" w:rsidRPr="00D2189F" w:rsidRDefault="00D2189F" w:rsidP="00981898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British council for English teachers and learners: </w:t>
      </w:r>
      <w:hyperlink r:id="rId21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https://www.britishcouncil.org</w:t>
        </w:r>
      </w:hyperlink>
    </w:p>
    <w:p w:rsidR="0010371F" w:rsidRPr="00D2189F" w:rsidRDefault="00D2189F" w:rsidP="00981898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TED talks: </w:t>
      </w:r>
      <w:hyperlink r:id="rId22" w:history="1">
        <w:r w:rsidR="0010371F" w:rsidRPr="00D2189F">
          <w:rPr>
            <w:rStyle w:val="a7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https://www.ted.com/talks</w:t>
        </w:r>
      </w:hyperlink>
    </w:p>
    <w:p w:rsidR="0010371F" w:rsidRPr="00D2189F" w:rsidRDefault="00D2189F" w:rsidP="00981898">
      <w:pPr>
        <w:spacing w:line="204" w:lineRule="auto"/>
        <w:rPr>
          <w:rStyle w:val="a7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>TEDed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Audio lessons in English: </w:t>
      </w:r>
      <w:hyperlink r:id="rId23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https://ed.ted.com/</w:t>
        </w:r>
      </w:hyperlink>
    </w:p>
    <w:p w:rsidR="0010371F" w:rsidRPr="00D2189F" w:rsidRDefault="00D2189F" w:rsidP="00981898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>Free online IELTS practice tests</w:t>
      </w:r>
      <w:proofErr w:type="gramStart"/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gramEnd"/>
      <w:r w:rsidR="00FD2937">
        <w:fldChar w:fldCharType="begin"/>
      </w:r>
      <w:r w:rsidR="0010371F">
        <w:instrText>HYPERLINK "https://takeielts.britishcouncil.org/take-ielts/prepare/free-ielts-practice-tests"</w:instrText>
      </w:r>
      <w:r w:rsidR="00FD2937">
        <w:fldChar w:fldCharType="separate"/>
      </w:r>
      <w:r w:rsidR="0010371F" w:rsidRPr="00D2189F">
        <w:rPr>
          <w:rStyle w:val="a7"/>
          <w:rFonts w:ascii="Times New Roman" w:eastAsia="Times New Roman" w:hAnsi="Times New Roman" w:cs="Times New Roman"/>
          <w:sz w:val="24"/>
          <w:szCs w:val="24"/>
          <w:lang w:val="en-US"/>
        </w:rPr>
        <w:t>https://takeielts.britishcouncil.org/take-ielts/prepare/free-ielts-practice-tests</w:t>
      </w:r>
      <w:r w:rsidR="00FD2937">
        <w:fldChar w:fldCharType="end"/>
      </w:r>
    </w:p>
    <w:p w:rsidR="0010371F" w:rsidRPr="00D2189F" w:rsidRDefault="00D2189F" w:rsidP="00981898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>Objective IELTS Advanced games/ worksheets.</w:t>
      </w:r>
      <w:proofErr w:type="gramEnd"/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Supplementa</w:t>
      </w:r>
      <w:r w:rsidR="00040024">
        <w:rPr>
          <w:rFonts w:ascii="Times New Roman" w:eastAsia="Times New Roman" w:hAnsi="Times New Roman" w:cs="Times New Roman"/>
          <w:sz w:val="24"/>
          <w:szCs w:val="24"/>
          <w:lang w:val="en-US"/>
        </w:rPr>
        <w:t>ry Objective IELTS Advanced</w:t>
      </w:r>
      <w:r w:rsidR="00040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PDFs. Updated 30 June 2020: </w:t>
      </w:r>
      <w:hyperlink r:id="rId24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https://tefltastic.wordpress.com/worksheets/exams/ielts/objective-ielts/</w:t>
        </w:r>
      </w:hyperlink>
    </w:p>
    <w:p w:rsidR="0010371F" w:rsidRPr="00D2189F" w:rsidRDefault="00D2189F" w:rsidP="00981898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10371F" w:rsidRPr="00D2189F"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  <w:proofErr w:type="spellStart"/>
      <w:r w:rsidR="0010371F" w:rsidRPr="00D2189F">
        <w:rPr>
          <w:rFonts w:ascii="Times New Roman" w:hAnsi="Times New Roman" w:cs="Times New Roman"/>
          <w:sz w:val="24"/>
          <w:szCs w:val="24"/>
          <w:lang w:val="en-US"/>
        </w:rPr>
        <w:t>Quizzies</w:t>
      </w:r>
      <w:proofErr w:type="spellEnd"/>
      <w:r w:rsidR="0010371F" w:rsidRPr="00D2189F">
        <w:rPr>
          <w:rFonts w:ascii="Times New Roman" w:hAnsi="Times New Roman" w:cs="Times New Roman"/>
          <w:sz w:val="24"/>
          <w:szCs w:val="24"/>
          <w:lang w:val="en-US"/>
        </w:rPr>
        <w:t xml:space="preserve">: Grammar. Exercises &amp;Worksheets: </w:t>
      </w:r>
      <w:hyperlink r:id="rId25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https://www.usingenglish.com/quizzes/</w:t>
        </w:r>
      </w:hyperlink>
    </w:p>
    <w:p w:rsidR="0010371F" w:rsidRPr="00D2189F" w:rsidRDefault="00D2189F" w:rsidP="00981898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English Tests online: </w:t>
      </w:r>
      <w:hyperlink r:id="rId26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https://www.englishtestsonline.com/inside-out-quick-  placement-test/</w:t>
        </w:r>
      </w:hyperlink>
    </w:p>
    <w:p w:rsidR="0010371F" w:rsidRPr="00D2189F" w:rsidRDefault="00D2189F" w:rsidP="00981898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Online English as a Second Language (ESL).Tools &amp; Resources: </w:t>
      </w:r>
      <w:hyperlink r:id="rId27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https://www.usingenglish.com</w:t>
        </w:r>
      </w:hyperlink>
    </w:p>
    <w:p w:rsidR="0010371F" w:rsidRPr="00D2189F" w:rsidRDefault="00D2189F" w:rsidP="00981898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nline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resource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>portal</w:t>
      </w:r>
      <w:proofErr w:type="spellEnd"/>
      <w:r w:rsidR="0010371F" w:rsidRPr="00D218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8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englishforacademicstudy</w:t>
        </w:r>
        <w:proofErr w:type="spellEnd"/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0371F" w:rsidRPr="00D2189F" w:rsidRDefault="00D2189F" w:rsidP="00981898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10371F" w:rsidRPr="00D21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Developing skills you need for life: </w:t>
      </w:r>
      <w:hyperlink r:id="rId29" w:history="1"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skillsyouneed</w:t>
        </w:r>
        <w:proofErr w:type="spellEnd"/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="0010371F" w:rsidRPr="00D2189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0371F" w:rsidRPr="0010371F" w:rsidRDefault="0010371F" w:rsidP="00C12BB2">
      <w:pPr>
        <w:tabs>
          <w:tab w:val="left" w:pos="317"/>
        </w:tabs>
        <w:spacing w:line="204" w:lineRule="auto"/>
        <w:ind w:left="318"/>
        <w:contextualSpacing/>
        <w:jc w:val="both"/>
        <w:rPr>
          <w:rFonts w:cs="Calibri"/>
        </w:rPr>
      </w:pPr>
    </w:p>
    <w:p w:rsidR="005740EC" w:rsidRDefault="005740EC" w:rsidP="005740EC">
      <w:pPr>
        <w:pStyle w:val="Heading2"/>
      </w:pPr>
      <w:r>
        <w:t>Система  оцінювання</w:t>
      </w:r>
    </w:p>
    <w:tbl>
      <w:tblPr>
        <w:tblW w:w="9923" w:type="dxa"/>
        <w:tblInd w:w="-99" w:type="dxa"/>
        <w:tblLayout w:type="fixed"/>
        <w:tblLook w:val="0400"/>
      </w:tblPr>
      <w:tblGrid>
        <w:gridCol w:w="5314"/>
        <w:gridCol w:w="4609"/>
      </w:tblGrid>
      <w:tr w:rsidR="005740EC" w:rsidTr="00F35625">
        <w:tc>
          <w:tcPr>
            <w:tcW w:w="5313" w:type="dxa"/>
          </w:tcPr>
          <w:p w:rsidR="005740EC" w:rsidRDefault="005740EC" w:rsidP="00F35625">
            <w:pPr>
              <w:pStyle w:val="Heading3"/>
              <w:widowControl w:val="0"/>
            </w:pPr>
            <w:r>
              <w:t xml:space="preserve">Критерії оцінювання успішності студента </w:t>
            </w:r>
            <w:r>
              <w:br/>
              <w:t>та розподіл балів</w:t>
            </w:r>
          </w:p>
          <w:p w:rsidR="005740EC" w:rsidRDefault="005740EC" w:rsidP="00F35625">
            <w:pPr>
              <w:widowControl w:val="0"/>
              <w:jc w:val="both"/>
            </w:pPr>
            <w:r>
              <w:t>Матеріали курсу об’єднанні у 6 змістовних блоків.  У 1</w:t>
            </w:r>
            <w:r>
              <w:rPr>
                <w:rFonts w:cs="Calibri"/>
              </w:rPr>
              <w:t xml:space="preserve">–4 змістовних блоках 100% </w:t>
            </w:r>
            <w:r>
              <w:t>підсумкової оцінки складаються з результатів оцінювання у вигляді підсумкової контрольної роботи  (30%) та поточного оцінювання (70%).</w:t>
            </w:r>
          </w:p>
          <w:p w:rsidR="005740EC" w:rsidRDefault="005740EC" w:rsidP="00F35625">
            <w:pPr>
              <w:widowControl w:val="0"/>
              <w:jc w:val="both"/>
            </w:pPr>
          </w:p>
          <w:p w:rsidR="005740EC" w:rsidRDefault="005740EC" w:rsidP="00F35625">
            <w:pPr>
              <w:widowControl w:val="0"/>
              <w:jc w:val="both"/>
            </w:pPr>
            <w:r>
              <w:t xml:space="preserve"> У 5</w:t>
            </w:r>
            <w:r>
              <w:rPr>
                <w:rFonts w:cs="Calibri"/>
              </w:rPr>
              <w:t>–</w:t>
            </w:r>
            <w:r>
              <w:t xml:space="preserve">6 змістовному блоці </w:t>
            </w:r>
            <w:r>
              <w:rPr>
                <w:rFonts w:cs="Calibri"/>
              </w:rPr>
              <w:t xml:space="preserve">100% </w:t>
            </w:r>
            <w:r>
              <w:t>підсумкової оцінки складаються з результатів оцінювання у вигляді підсумкової контрольної роботи  (40%) та поточного оцінювання (60%).</w:t>
            </w:r>
          </w:p>
          <w:p w:rsidR="005740EC" w:rsidRDefault="005740EC" w:rsidP="00F35625">
            <w:pPr>
              <w:widowControl w:val="0"/>
            </w:pPr>
          </w:p>
        </w:tc>
        <w:tc>
          <w:tcPr>
            <w:tcW w:w="4609" w:type="dxa"/>
          </w:tcPr>
          <w:p w:rsidR="005740EC" w:rsidRDefault="005740EC" w:rsidP="00F35625">
            <w:pPr>
              <w:pStyle w:val="Heading3"/>
              <w:widowControl w:val="0"/>
            </w:pPr>
            <w:r>
              <w:t>Шкала оцінювання</w:t>
            </w:r>
          </w:p>
          <w:tbl>
            <w:tblPr>
              <w:tblW w:w="4411" w:type="dxa"/>
              <w:tblLayout w:type="fixed"/>
              <w:tblCellMar>
                <w:left w:w="57" w:type="dxa"/>
                <w:right w:w="57" w:type="dxa"/>
              </w:tblCellMar>
              <w:tblLook w:val="0400"/>
            </w:tblPr>
            <w:tblGrid>
              <w:gridCol w:w="1068"/>
              <w:gridCol w:w="2739"/>
              <w:gridCol w:w="604"/>
            </w:tblGrid>
            <w:tr w:rsidR="005740EC" w:rsidTr="00F35625">
              <w:tc>
                <w:tcPr>
                  <w:tcW w:w="1068" w:type="dxa"/>
                  <w:tcBorders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pStyle w:val="Heading4"/>
                    <w:widowControl w:val="0"/>
                  </w:pPr>
                  <w:r>
                    <w:t>Сума балів</w:t>
                  </w:r>
                </w:p>
              </w:tc>
              <w:tc>
                <w:tcPr>
                  <w:tcW w:w="2739" w:type="dxa"/>
                  <w:tcBorders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pStyle w:val="Heading4"/>
                    <w:widowControl w:val="0"/>
                  </w:pPr>
                  <w:r>
                    <w:t>Національна оцінка</w:t>
                  </w:r>
                </w:p>
              </w:tc>
              <w:tc>
                <w:tcPr>
                  <w:tcW w:w="604" w:type="dxa"/>
                  <w:tcBorders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pStyle w:val="Heading4"/>
                    <w:widowControl w:val="0"/>
                  </w:pPr>
                  <w:r>
                    <w:t>ECTS</w:t>
                  </w:r>
                </w:p>
              </w:tc>
            </w:tr>
            <w:tr w:rsidR="005740EC" w:rsidTr="00F35625">
              <w:tc>
                <w:tcPr>
                  <w:tcW w:w="106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90–100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Відмінно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A</w:t>
                  </w:r>
                </w:p>
              </w:tc>
            </w:tr>
            <w:tr w:rsidR="005740EC" w:rsidTr="00F35625">
              <w:tc>
                <w:tcPr>
                  <w:tcW w:w="106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82–89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Добре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B</w:t>
                  </w:r>
                </w:p>
              </w:tc>
            </w:tr>
            <w:tr w:rsidR="005740EC" w:rsidTr="00F35625">
              <w:tc>
                <w:tcPr>
                  <w:tcW w:w="106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75–81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Добре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C</w:t>
                  </w:r>
                </w:p>
              </w:tc>
            </w:tr>
            <w:tr w:rsidR="005740EC" w:rsidTr="00F35625">
              <w:tc>
                <w:tcPr>
                  <w:tcW w:w="106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64–74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Задовільно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D</w:t>
                  </w:r>
                </w:p>
              </w:tc>
            </w:tr>
            <w:tr w:rsidR="005740EC" w:rsidTr="00F35625">
              <w:tc>
                <w:tcPr>
                  <w:tcW w:w="106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60–63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Задовільно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E</w:t>
                  </w:r>
                </w:p>
              </w:tc>
            </w:tr>
            <w:tr w:rsidR="005740EC" w:rsidTr="00F35625">
              <w:tc>
                <w:tcPr>
                  <w:tcW w:w="106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35–59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 xml:space="preserve">Незадовільно </w:t>
                  </w:r>
                  <w:r>
                    <w:br/>
                    <w:t>(потрібне додаткове вивчення)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FX</w:t>
                  </w:r>
                </w:p>
              </w:tc>
            </w:tr>
            <w:tr w:rsidR="005740EC" w:rsidTr="00F35625">
              <w:tc>
                <w:tcPr>
                  <w:tcW w:w="1068" w:type="dxa"/>
                  <w:tcBorders>
                    <w:top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1–34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Незадовільно</w:t>
                  </w:r>
                </w:p>
                <w:p w:rsidR="005740EC" w:rsidRDefault="005740EC" w:rsidP="00F35625">
                  <w:pPr>
                    <w:widowControl w:val="0"/>
                  </w:pPr>
                  <w:r>
                    <w:t>(потрібне повторне вивчення)</w:t>
                  </w:r>
                </w:p>
                <w:p w:rsidR="005740EC" w:rsidRDefault="005740EC" w:rsidP="00F35625">
                  <w:pPr>
                    <w:widowControl w:val="0"/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</w:tcBorders>
                </w:tcPr>
                <w:p w:rsidR="005740EC" w:rsidRDefault="005740EC" w:rsidP="00F35625">
                  <w:pPr>
                    <w:widowControl w:val="0"/>
                  </w:pPr>
                  <w:r>
                    <w:t>F</w:t>
                  </w:r>
                </w:p>
              </w:tc>
            </w:tr>
          </w:tbl>
          <w:p w:rsidR="005740EC" w:rsidRDefault="005740EC" w:rsidP="00F35625">
            <w:pPr>
              <w:widowControl w:val="0"/>
            </w:pPr>
          </w:p>
        </w:tc>
      </w:tr>
    </w:tbl>
    <w:p w:rsidR="005740EC" w:rsidRDefault="005740EC" w:rsidP="005740EC">
      <w:pPr>
        <w:pStyle w:val="Heading2"/>
      </w:pPr>
      <w:r>
        <w:t>Норми академічної  етики і політика курсу</w:t>
      </w:r>
    </w:p>
    <w:p w:rsidR="005740EC" w:rsidRDefault="005740EC" w:rsidP="009E1AA7">
      <w:pPr>
        <w:jc w:val="both"/>
      </w:pPr>
      <w:r>
        <w:t>Студент повинен дотримуватися «Кодексу етики академічних взаємовідносин та доброчесності НТУ «ХПІ»: виявляти дисциплінованість, вихованість, доброзичливість, чесність, відповідальність. Конфліктні ситуації повинні відкрито обговорюватися в навчальних групах з викладачем, а при неможливості вирішення конфлікту – доводитися до відома співробітників дирекції інституту.</w:t>
      </w:r>
    </w:p>
    <w:p w:rsidR="005740EC" w:rsidRDefault="005740EC" w:rsidP="005740EC">
      <w:r>
        <w:t xml:space="preserve">Нормативно-правове забезпечення впровадження принципів академічної доброчесності НТУ «ХПІ» розміщено на сайті: </w:t>
      </w:r>
      <w:hyperlink r:id="rId30">
        <w:r>
          <w:rPr>
            <w:color w:val="A0001B"/>
            <w:u w:val="single"/>
          </w:rPr>
          <w:t>http://blogs.kpi.kharkov.ua/v2/nv/akademichna-dobrochesnist/</w:t>
        </w:r>
      </w:hyperlink>
      <w:r>
        <w:t xml:space="preserve"> </w:t>
      </w:r>
    </w:p>
    <w:p w:rsidR="005740EC" w:rsidRDefault="005740EC" w:rsidP="005740EC"/>
    <w:p w:rsidR="005740EC" w:rsidRDefault="005740EC" w:rsidP="005740EC">
      <w:pPr>
        <w:pStyle w:val="Heading2"/>
      </w:pPr>
      <w:r>
        <w:t>Погодження</w:t>
      </w:r>
    </w:p>
    <w:tbl>
      <w:tblPr>
        <w:tblW w:w="9921" w:type="dxa"/>
        <w:tblLayout w:type="fixed"/>
        <w:tblLook w:val="0400"/>
      </w:tblPr>
      <w:tblGrid>
        <w:gridCol w:w="3412"/>
        <w:gridCol w:w="3413"/>
        <w:gridCol w:w="3096"/>
      </w:tblGrid>
      <w:tr w:rsidR="005740EC" w:rsidTr="00F35625">
        <w:tc>
          <w:tcPr>
            <w:tcW w:w="3412" w:type="dxa"/>
          </w:tcPr>
          <w:p w:rsidR="005740EC" w:rsidRDefault="005740EC" w:rsidP="00F35625">
            <w:pPr>
              <w:widowControl w:val="0"/>
            </w:pPr>
            <w:proofErr w:type="spellStart"/>
            <w:r>
              <w:t>Силабус</w:t>
            </w:r>
            <w:proofErr w:type="spellEnd"/>
            <w:r>
              <w:t xml:space="preserve"> погоджено</w:t>
            </w:r>
          </w:p>
        </w:tc>
        <w:tc>
          <w:tcPr>
            <w:tcW w:w="3413" w:type="dxa"/>
          </w:tcPr>
          <w:p w:rsidR="005740EC" w:rsidRDefault="005740EC" w:rsidP="00F35625">
            <w:pPr>
              <w:widowControl w:val="0"/>
            </w:pPr>
            <w:r>
              <w:t>31.08.2023</w:t>
            </w:r>
            <w:r w:rsidR="00394130">
              <w:t xml:space="preserve">                 </w:t>
            </w:r>
          </w:p>
        </w:tc>
        <w:tc>
          <w:tcPr>
            <w:tcW w:w="3096" w:type="dxa"/>
          </w:tcPr>
          <w:p w:rsidR="005740EC" w:rsidRDefault="005740EC" w:rsidP="00F35625">
            <w:pPr>
              <w:pStyle w:val="Heading4"/>
              <w:widowControl w:val="0"/>
            </w:pPr>
            <w:r>
              <w:t>Завідувач кафедри</w:t>
            </w:r>
          </w:p>
          <w:p w:rsidR="005740EC" w:rsidRDefault="005740EC" w:rsidP="00F35625">
            <w:pPr>
              <w:widowControl w:val="0"/>
            </w:pPr>
            <w:r>
              <w:t>Тетяна ГОНЧАРЕНКО</w:t>
            </w:r>
          </w:p>
        </w:tc>
      </w:tr>
      <w:tr w:rsidR="005740EC" w:rsidTr="00F35625">
        <w:tc>
          <w:tcPr>
            <w:tcW w:w="3412" w:type="dxa"/>
          </w:tcPr>
          <w:p w:rsidR="005740EC" w:rsidRDefault="005740EC" w:rsidP="00F35625">
            <w:pPr>
              <w:widowControl w:val="0"/>
            </w:pPr>
          </w:p>
        </w:tc>
        <w:tc>
          <w:tcPr>
            <w:tcW w:w="3413" w:type="dxa"/>
          </w:tcPr>
          <w:p w:rsidR="009B6CDE" w:rsidRDefault="009B6CDE" w:rsidP="00F35625">
            <w:pPr>
              <w:widowControl w:val="0"/>
              <w:rPr>
                <w:rFonts w:cs="Times New Roman"/>
                <w:lang w:eastAsia="en-US"/>
              </w:rPr>
            </w:pPr>
          </w:p>
          <w:p w:rsidR="005740EC" w:rsidRDefault="005740EC" w:rsidP="00F35625">
            <w:pPr>
              <w:widowContro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31.08.2023</w:t>
            </w:r>
          </w:p>
        </w:tc>
        <w:tc>
          <w:tcPr>
            <w:tcW w:w="3096" w:type="dxa"/>
          </w:tcPr>
          <w:p w:rsidR="009B6CDE" w:rsidRDefault="009B6CDE" w:rsidP="00F35625">
            <w:pPr>
              <w:widowControl w:val="0"/>
              <w:rPr>
                <w:highlight w:val="yellow"/>
              </w:rPr>
            </w:pPr>
          </w:p>
          <w:p w:rsidR="009B6CDE" w:rsidRDefault="009B6CDE" w:rsidP="009B6CDE">
            <w:pPr>
              <w:pStyle w:val="Heading4"/>
              <w:widowControl w:val="0"/>
            </w:pPr>
            <w:r>
              <w:t>Гарант ОП</w:t>
            </w:r>
          </w:p>
          <w:p w:rsidR="009B6CDE" w:rsidRDefault="009B6CDE" w:rsidP="00F35625">
            <w:pPr>
              <w:widowControl w:val="0"/>
              <w:rPr>
                <w:highlight w:val="yellow"/>
              </w:rPr>
            </w:pPr>
            <w:r>
              <w:t>Ганна ЧЕРКАШИНА</w:t>
            </w:r>
          </w:p>
          <w:p w:rsidR="005740EC" w:rsidRDefault="005740EC" w:rsidP="00F35625">
            <w:pPr>
              <w:widowControl w:val="0"/>
            </w:pPr>
          </w:p>
        </w:tc>
      </w:tr>
    </w:tbl>
    <w:p w:rsidR="008D3DD8" w:rsidRDefault="008D3DD8"/>
    <w:sectPr w:rsidR="008D3DD8" w:rsidSect="00541D4A">
      <w:footerReference w:type="default" r:id="rId31"/>
      <w:pgSz w:w="11906" w:h="16838"/>
      <w:pgMar w:top="851" w:right="851" w:bottom="851" w:left="1134" w:header="0" w:footer="709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A1" w:rsidRDefault="00845DA1" w:rsidP="003130F0">
      <w:r>
        <w:separator/>
      </w:r>
    </w:p>
  </w:endnote>
  <w:endnote w:type="continuationSeparator" w:id="0">
    <w:p w:rsidR="00845DA1" w:rsidRDefault="00845DA1" w:rsidP="0031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4A" w:rsidRDefault="00FD2937">
    <w:pPr>
      <w:tabs>
        <w:tab w:val="center" w:pos="4680"/>
        <w:tab w:val="right" w:pos="9360"/>
        <w:tab w:val="right" w:pos="9921"/>
      </w:tabs>
      <w:rPr>
        <w:color w:val="000000"/>
      </w:rPr>
    </w:pPr>
    <w:r w:rsidRPr="00FD2937">
      <w:pict>
        <v:shape id="Поле 1" o:spid="_x0000_s1026" style="position:absolute;margin-left:-6.45pt;margin-top:-.25pt;width:233.95pt;height:21.65pt;z-index:251661312;mso-wrap-style:square;v-text-anchor:top" coordsize="" o:allowincell="f" path="m,l-127,r,-127l,-127xe" stroked="f" strokecolor="#3465a4" strokeweight=".18mm">
          <v:fill color2="black" o:detectmouseclick="t"/>
        </v:shape>
      </w:pict>
    </w:r>
    <w:r w:rsidR="00220358">
      <w:rPr>
        <w:color w:val="000000"/>
      </w:rPr>
      <w:tab/>
    </w:r>
    <w:r w:rsidR="00220358">
      <w:rPr>
        <w:color w:val="000000"/>
      </w:rPr>
      <w:tab/>
    </w:r>
    <w:r w:rsidR="00220358">
      <w:rPr>
        <w:noProof/>
        <w:lang w:val="ru-RU"/>
      </w:rPr>
      <w:drawing>
        <wp:inline distT="0" distB="0" distL="0" distR="0">
          <wp:extent cx="2188210" cy="340360"/>
          <wp:effectExtent l="0" t="0" r="0" b="0"/>
          <wp:docPr id="6" name="image5.pn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A1" w:rsidRDefault="00845DA1" w:rsidP="003130F0">
      <w:r>
        <w:separator/>
      </w:r>
    </w:p>
  </w:footnote>
  <w:footnote w:type="continuationSeparator" w:id="0">
    <w:p w:rsidR="00845DA1" w:rsidRDefault="00845DA1" w:rsidP="00313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C15"/>
    <w:multiLevelType w:val="multilevel"/>
    <w:tmpl w:val="B2E0CF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CFD06B0"/>
    <w:multiLevelType w:val="hybridMultilevel"/>
    <w:tmpl w:val="58D43D06"/>
    <w:lvl w:ilvl="0" w:tplc="28744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D7DF0"/>
    <w:multiLevelType w:val="hybridMultilevel"/>
    <w:tmpl w:val="7A440A10"/>
    <w:lvl w:ilvl="0" w:tplc="28744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A64B2"/>
    <w:multiLevelType w:val="hybridMultilevel"/>
    <w:tmpl w:val="099C00FA"/>
    <w:lvl w:ilvl="0" w:tplc="28744D98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532153E5"/>
    <w:multiLevelType w:val="hybridMultilevel"/>
    <w:tmpl w:val="66C2787E"/>
    <w:lvl w:ilvl="0" w:tplc="28744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86D5E"/>
    <w:multiLevelType w:val="multilevel"/>
    <w:tmpl w:val="02F6D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9E54A3E"/>
    <w:multiLevelType w:val="multilevel"/>
    <w:tmpl w:val="FB2443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A6E4CCC"/>
    <w:multiLevelType w:val="multilevel"/>
    <w:tmpl w:val="DEA4BC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FB82F89"/>
    <w:multiLevelType w:val="multilevel"/>
    <w:tmpl w:val="470027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40D7649"/>
    <w:multiLevelType w:val="multilevel"/>
    <w:tmpl w:val="1DE08F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DEB77C9"/>
    <w:multiLevelType w:val="hybridMultilevel"/>
    <w:tmpl w:val="74EC0132"/>
    <w:lvl w:ilvl="0" w:tplc="28744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740EC"/>
    <w:rsid w:val="000005AA"/>
    <w:rsid w:val="00000EE8"/>
    <w:rsid w:val="00000F7B"/>
    <w:rsid w:val="0000219D"/>
    <w:rsid w:val="00002D92"/>
    <w:rsid w:val="000033E8"/>
    <w:rsid w:val="000034A7"/>
    <w:rsid w:val="00003F7B"/>
    <w:rsid w:val="00004225"/>
    <w:rsid w:val="00004661"/>
    <w:rsid w:val="00005AE5"/>
    <w:rsid w:val="000060F6"/>
    <w:rsid w:val="00006BA1"/>
    <w:rsid w:val="0001073F"/>
    <w:rsid w:val="000108F3"/>
    <w:rsid w:val="00010CA0"/>
    <w:rsid w:val="000118D0"/>
    <w:rsid w:val="0001192E"/>
    <w:rsid w:val="0001244A"/>
    <w:rsid w:val="00013D85"/>
    <w:rsid w:val="000143B5"/>
    <w:rsid w:val="00014517"/>
    <w:rsid w:val="00014A09"/>
    <w:rsid w:val="000158FB"/>
    <w:rsid w:val="000171CD"/>
    <w:rsid w:val="00017C58"/>
    <w:rsid w:val="00020767"/>
    <w:rsid w:val="00020C1D"/>
    <w:rsid w:val="000210DD"/>
    <w:rsid w:val="000224CC"/>
    <w:rsid w:val="00023238"/>
    <w:rsid w:val="00023A94"/>
    <w:rsid w:val="000241F6"/>
    <w:rsid w:val="0002436D"/>
    <w:rsid w:val="00024FB5"/>
    <w:rsid w:val="0002594A"/>
    <w:rsid w:val="000259C2"/>
    <w:rsid w:val="00025F95"/>
    <w:rsid w:val="000300FD"/>
    <w:rsid w:val="000302AD"/>
    <w:rsid w:val="00030A12"/>
    <w:rsid w:val="000312AC"/>
    <w:rsid w:val="00031612"/>
    <w:rsid w:val="000337F0"/>
    <w:rsid w:val="00033FAB"/>
    <w:rsid w:val="00034257"/>
    <w:rsid w:val="0003542F"/>
    <w:rsid w:val="00035653"/>
    <w:rsid w:val="00035E7C"/>
    <w:rsid w:val="00036DDE"/>
    <w:rsid w:val="000370F4"/>
    <w:rsid w:val="00037354"/>
    <w:rsid w:val="00037C06"/>
    <w:rsid w:val="00040024"/>
    <w:rsid w:val="00040496"/>
    <w:rsid w:val="00040587"/>
    <w:rsid w:val="0004082C"/>
    <w:rsid w:val="0004103F"/>
    <w:rsid w:val="00042885"/>
    <w:rsid w:val="000437DA"/>
    <w:rsid w:val="000439FB"/>
    <w:rsid w:val="00043E59"/>
    <w:rsid w:val="0004430A"/>
    <w:rsid w:val="00044B73"/>
    <w:rsid w:val="00044CB2"/>
    <w:rsid w:val="0004505E"/>
    <w:rsid w:val="00045B62"/>
    <w:rsid w:val="0004746F"/>
    <w:rsid w:val="00050F07"/>
    <w:rsid w:val="00051867"/>
    <w:rsid w:val="000520A5"/>
    <w:rsid w:val="0005264D"/>
    <w:rsid w:val="00054636"/>
    <w:rsid w:val="00055745"/>
    <w:rsid w:val="00056184"/>
    <w:rsid w:val="00057AB5"/>
    <w:rsid w:val="00057D18"/>
    <w:rsid w:val="000603A5"/>
    <w:rsid w:val="00062092"/>
    <w:rsid w:val="00062457"/>
    <w:rsid w:val="00062B12"/>
    <w:rsid w:val="00062EB5"/>
    <w:rsid w:val="0006350A"/>
    <w:rsid w:val="00063E60"/>
    <w:rsid w:val="00064CF9"/>
    <w:rsid w:val="00065569"/>
    <w:rsid w:val="0006603A"/>
    <w:rsid w:val="00067995"/>
    <w:rsid w:val="00070001"/>
    <w:rsid w:val="000701F5"/>
    <w:rsid w:val="00070D5D"/>
    <w:rsid w:val="0007140B"/>
    <w:rsid w:val="00071779"/>
    <w:rsid w:val="000721C4"/>
    <w:rsid w:val="0007236D"/>
    <w:rsid w:val="0007278E"/>
    <w:rsid w:val="00072B7D"/>
    <w:rsid w:val="00073DD8"/>
    <w:rsid w:val="000753B8"/>
    <w:rsid w:val="00075A65"/>
    <w:rsid w:val="00076F51"/>
    <w:rsid w:val="0007771E"/>
    <w:rsid w:val="00077CBB"/>
    <w:rsid w:val="0008009F"/>
    <w:rsid w:val="000802AB"/>
    <w:rsid w:val="000811C9"/>
    <w:rsid w:val="00081E96"/>
    <w:rsid w:val="0008223A"/>
    <w:rsid w:val="00083090"/>
    <w:rsid w:val="0008316E"/>
    <w:rsid w:val="00083224"/>
    <w:rsid w:val="00083A01"/>
    <w:rsid w:val="00083A68"/>
    <w:rsid w:val="00084C4B"/>
    <w:rsid w:val="00085188"/>
    <w:rsid w:val="000859B0"/>
    <w:rsid w:val="00086A33"/>
    <w:rsid w:val="00086FE1"/>
    <w:rsid w:val="00090121"/>
    <w:rsid w:val="00090321"/>
    <w:rsid w:val="00090F74"/>
    <w:rsid w:val="00091166"/>
    <w:rsid w:val="000915D0"/>
    <w:rsid w:val="00092406"/>
    <w:rsid w:val="00092701"/>
    <w:rsid w:val="000928F6"/>
    <w:rsid w:val="000939F9"/>
    <w:rsid w:val="00093DA4"/>
    <w:rsid w:val="00093E4A"/>
    <w:rsid w:val="0009493D"/>
    <w:rsid w:val="00095E11"/>
    <w:rsid w:val="0009782A"/>
    <w:rsid w:val="000A1331"/>
    <w:rsid w:val="000A153E"/>
    <w:rsid w:val="000A24AE"/>
    <w:rsid w:val="000A30CA"/>
    <w:rsid w:val="000A382A"/>
    <w:rsid w:val="000A3C5F"/>
    <w:rsid w:val="000A5484"/>
    <w:rsid w:val="000A596A"/>
    <w:rsid w:val="000A6771"/>
    <w:rsid w:val="000A6BA2"/>
    <w:rsid w:val="000A6EA1"/>
    <w:rsid w:val="000A721D"/>
    <w:rsid w:val="000A726A"/>
    <w:rsid w:val="000A75D4"/>
    <w:rsid w:val="000A7771"/>
    <w:rsid w:val="000A7B8E"/>
    <w:rsid w:val="000B019F"/>
    <w:rsid w:val="000B186C"/>
    <w:rsid w:val="000B188B"/>
    <w:rsid w:val="000B2439"/>
    <w:rsid w:val="000B27D1"/>
    <w:rsid w:val="000B2DAB"/>
    <w:rsid w:val="000B339A"/>
    <w:rsid w:val="000B33B7"/>
    <w:rsid w:val="000B41B5"/>
    <w:rsid w:val="000B4294"/>
    <w:rsid w:val="000B5BAF"/>
    <w:rsid w:val="000B7CD7"/>
    <w:rsid w:val="000C006E"/>
    <w:rsid w:val="000C09EA"/>
    <w:rsid w:val="000C1260"/>
    <w:rsid w:val="000C1912"/>
    <w:rsid w:val="000C1AA2"/>
    <w:rsid w:val="000C28F4"/>
    <w:rsid w:val="000C2DCC"/>
    <w:rsid w:val="000C34C7"/>
    <w:rsid w:val="000C3F49"/>
    <w:rsid w:val="000C4150"/>
    <w:rsid w:val="000C47BB"/>
    <w:rsid w:val="000C51AC"/>
    <w:rsid w:val="000C558C"/>
    <w:rsid w:val="000C5B1E"/>
    <w:rsid w:val="000C64F7"/>
    <w:rsid w:val="000C7382"/>
    <w:rsid w:val="000C7A56"/>
    <w:rsid w:val="000C7DEE"/>
    <w:rsid w:val="000D1F64"/>
    <w:rsid w:val="000D267C"/>
    <w:rsid w:val="000D29A7"/>
    <w:rsid w:val="000D38BB"/>
    <w:rsid w:val="000D461D"/>
    <w:rsid w:val="000D54E7"/>
    <w:rsid w:val="000D5745"/>
    <w:rsid w:val="000D5E7E"/>
    <w:rsid w:val="000D64E8"/>
    <w:rsid w:val="000D697D"/>
    <w:rsid w:val="000D76FF"/>
    <w:rsid w:val="000D7B59"/>
    <w:rsid w:val="000E07F2"/>
    <w:rsid w:val="000E09D2"/>
    <w:rsid w:val="000E0CED"/>
    <w:rsid w:val="000E21B8"/>
    <w:rsid w:val="000E2FC2"/>
    <w:rsid w:val="000E3497"/>
    <w:rsid w:val="000E44E2"/>
    <w:rsid w:val="000E5738"/>
    <w:rsid w:val="000E6245"/>
    <w:rsid w:val="000E62F6"/>
    <w:rsid w:val="000F011A"/>
    <w:rsid w:val="000F0A17"/>
    <w:rsid w:val="000F296C"/>
    <w:rsid w:val="000F2D3B"/>
    <w:rsid w:val="000F3596"/>
    <w:rsid w:val="000F3E1E"/>
    <w:rsid w:val="000F40D1"/>
    <w:rsid w:val="000F4E25"/>
    <w:rsid w:val="000F5770"/>
    <w:rsid w:val="000F5871"/>
    <w:rsid w:val="000F58B3"/>
    <w:rsid w:val="000F6322"/>
    <w:rsid w:val="000F6E64"/>
    <w:rsid w:val="00100AB3"/>
    <w:rsid w:val="00100DF7"/>
    <w:rsid w:val="00100E98"/>
    <w:rsid w:val="0010195D"/>
    <w:rsid w:val="00101D2B"/>
    <w:rsid w:val="00103661"/>
    <w:rsid w:val="0010371F"/>
    <w:rsid w:val="00104719"/>
    <w:rsid w:val="0010483F"/>
    <w:rsid w:val="0010489F"/>
    <w:rsid w:val="001049A9"/>
    <w:rsid w:val="00104A1C"/>
    <w:rsid w:val="001059EF"/>
    <w:rsid w:val="00106B57"/>
    <w:rsid w:val="00106F4D"/>
    <w:rsid w:val="0010715A"/>
    <w:rsid w:val="00110AC2"/>
    <w:rsid w:val="001168E0"/>
    <w:rsid w:val="00116992"/>
    <w:rsid w:val="00120044"/>
    <w:rsid w:val="00120840"/>
    <w:rsid w:val="00121ABD"/>
    <w:rsid w:val="00121EC2"/>
    <w:rsid w:val="0012333C"/>
    <w:rsid w:val="00123603"/>
    <w:rsid w:val="00124984"/>
    <w:rsid w:val="00125322"/>
    <w:rsid w:val="00126A80"/>
    <w:rsid w:val="00126E0B"/>
    <w:rsid w:val="0012798C"/>
    <w:rsid w:val="00127FE4"/>
    <w:rsid w:val="001304B3"/>
    <w:rsid w:val="001306CE"/>
    <w:rsid w:val="00130DCA"/>
    <w:rsid w:val="00131406"/>
    <w:rsid w:val="0013159B"/>
    <w:rsid w:val="0013159D"/>
    <w:rsid w:val="00132274"/>
    <w:rsid w:val="00132DF9"/>
    <w:rsid w:val="0013309C"/>
    <w:rsid w:val="00134061"/>
    <w:rsid w:val="00134101"/>
    <w:rsid w:val="00134367"/>
    <w:rsid w:val="00134948"/>
    <w:rsid w:val="00135BE6"/>
    <w:rsid w:val="001360EB"/>
    <w:rsid w:val="001367F9"/>
    <w:rsid w:val="0013692F"/>
    <w:rsid w:val="001369D0"/>
    <w:rsid w:val="00136CB5"/>
    <w:rsid w:val="00137515"/>
    <w:rsid w:val="00137713"/>
    <w:rsid w:val="00137C27"/>
    <w:rsid w:val="0014003F"/>
    <w:rsid w:val="0014085E"/>
    <w:rsid w:val="00141415"/>
    <w:rsid w:val="00141496"/>
    <w:rsid w:val="00141A52"/>
    <w:rsid w:val="00143AD9"/>
    <w:rsid w:val="00144462"/>
    <w:rsid w:val="00144E22"/>
    <w:rsid w:val="00145251"/>
    <w:rsid w:val="00145AA9"/>
    <w:rsid w:val="00147D65"/>
    <w:rsid w:val="00150453"/>
    <w:rsid w:val="00150BBC"/>
    <w:rsid w:val="0015172D"/>
    <w:rsid w:val="00151E2B"/>
    <w:rsid w:val="00152565"/>
    <w:rsid w:val="00152774"/>
    <w:rsid w:val="0015344F"/>
    <w:rsid w:val="00154EFF"/>
    <w:rsid w:val="001556CB"/>
    <w:rsid w:val="00156B37"/>
    <w:rsid w:val="00156B4F"/>
    <w:rsid w:val="0015738A"/>
    <w:rsid w:val="001604C1"/>
    <w:rsid w:val="00161ADE"/>
    <w:rsid w:val="00162762"/>
    <w:rsid w:val="00163BC4"/>
    <w:rsid w:val="00163D66"/>
    <w:rsid w:val="00163F15"/>
    <w:rsid w:val="001642F4"/>
    <w:rsid w:val="0016463A"/>
    <w:rsid w:val="001653A6"/>
    <w:rsid w:val="00165954"/>
    <w:rsid w:val="00165AB8"/>
    <w:rsid w:val="00165CC7"/>
    <w:rsid w:val="0016706E"/>
    <w:rsid w:val="001676E9"/>
    <w:rsid w:val="00167FAB"/>
    <w:rsid w:val="0017044D"/>
    <w:rsid w:val="00170905"/>
    <w:rsid w:val="0017106E"/>
    <w:rsid w:val="00171219"/>
    <w:rsid w:val="00171B26"/>
    <w:rsid w:val="00172951"/>
    <w:rsid w:val="001741A0"/>
    <w:rsid w:val="001759B1"/>
    <w:rsid w:val="001759E1"/>
    <w:rsid w:val="00176BAA"/>
    <w:rsid w:val="00176BDA"/>
    <w:rsid w:val="00177571"/>
    <w:rsid w:val="0017787A"/>
    <w:rsid w:val="0018040D"/>
    <w:rsid w:val="00182B78"/>
    <w:rsid w:val="0018307D"/>
    <w:rsid w:val="00183C5F"/>
    <w:rsid w:val="001844AA"/>
    <w:rsid w:val="00185278"/>
    <w:rsid w:val="001852BA"/>
    <w:rsid w:val="00187993"/>
    <w:rsid w:val="00187D49"/>
    <w:rsid w:val="0019085C"/>
    <w:rsid w:val="001908FC"/>
    <w:rsid w:val="00191E1B"/>
    <w:rsid w:val="0019215F"/>
    <w:rsid w:val="00192DB3"/>
    <w:rsid w:val="001951F5"/>
    <w:rsid w:val="0019536E"/>
    <w:rsid w:val="00195AF0"/>
    <w:rsid w:val="00197C76"/>
    <w:rsid w:val="001A1920"/>
    <w:rsid w:val="001A1995"/>
    <w:rsid w:val="001A1A30"/>
    <w:rsid w:val="001A240A"/>
    <w:rsid w:val="001A330C"/>
    <w:rsid w:val="001A351C"/>
    <w:rsid w:val="001A38B9"/>
    <w:rsid w:val="001A3C3F"/>
    <w:rsid w:val="001A3EDD"/>
    <w:rsid w:val="001A3FAC"/>
    <w:rsid w:val="001A498F"/>
    <w:rsid w:val="001A4E94"/>
    <w:rsid w:val="001A598F"/>
    <w:rsid w:val="001A6C30"/>
    <w:rsid w:val="001A75C8"/>
    <w:rsid w:val="001A7812"/>
    <w:rsid w:val="001A7907"/>
    <w:rsid w:val="001A7AF5"/>
    <w:rsid w:val="001B0669"/>
    <w:rsid w:val="001B0C73"/>
    <w:rsid w:val="001B198B"/>
    <w:rsid w:val="001B29F5"/>
    <w:rsid w:val="001B3CA9"/>
    <w:rsid w:val="001B4C32"/>
    <w:rsid w:val="001B51EB"/>
    <w:rsid w:val="001B5FA5"/>
    <w:rsid w:val="001B71B2"/>
    <w:rsid w:val="001B73F6"/>
    <w:rsid w:val="001C010F"/>
    <w:rsid w:val="001C0269"/>
    <w:rsid w:val="001C07F5"/>
    <w:rsid w:val="001C11CF"/>
    <w:rsid w:val="001C1430"/>
    <w:rsid w:val="001C25FE"/>
    <w:rsid w:val="001C2AD0"/>
    <w:rsid w:val="001C2F55"/>
    <w:rsid w:val="001C4795"/>
    <w:rsid w:val="001C5722"/>
    <w:rsid w:val="001C5CC4"/>
    <w:rsid w:val="001C5E73"/>
    <w:rsid w:val="001C651B"/>
    <w:rsid w:val="001C6B35"/>
    <w:rsid w:val="001C7547"/>
    <w:rsid w:val="001D097F"/>
    <w:rsid w:val="001D113F"/>
    <w:rsid w:val="001D1598"/>
    <w:rsid w:val="001D26EE"/>
    <w:rsid w:val="001D2866"/>
    <w:rsid w:val="001D2D54"/>
    <w:rsid w:val="001D2EFB"/>
    <w:rsid w:val="001D31AC"/>
    <w:rsid w:val="001D38D5"/>
    <w:rsid w:val="001D39A7"/>
    <w:rsid w:val="001D5FC3"/>
    <w:rsid w:val="001D6251"/>
    <w:rsid w:val="001D6600"/>
    <w:rsid w:val="001E0E9B"/>
    <w:rsid w:val="001E0F41"/>
    <w:rsid w:val="001E13A0"/>
    <w:rsid w:val="001E2A6D"/>
    <w:rsid w:val="001E3470"/>
    <w:rsid w:val="001E3691"/>
    <w:rsid w:val="001E3ABB"/>
    <w:rsid w:val="001E44DD"/>
    <w:rsid w:val="001E456E"/>
    <w:rsid w:val="001E4CB1"/>
    <w:rsid w:val="001E5407"/>
    <w:rsid w:val="001E5730"/>
    <w:rsid w:val="001E668E"/>
    <w:rsid w:val="001E6803"/>
    <w:rsid w:val="001E6D35"/>
    <w:rsid w:val="001E6DF0"/>
    <w:rsid w:val="001E6E5E"/>
    <w:rsid w:val="001E7996"/>
    <w:rsid w:val="001E7E19"/>
    <w:rsid w:val="001F09D4"/>
    <w:rsid w:val="001F24C2"/>
    <w:rsid w:val="001F2D59"/>
    <w:rsid w:val="001F315A"/>
    <w:rsid w:val="001F4382"/>
    <w:rsid w:val="001F52D0"/>
    <w:rsid w:val="001F5A02"/>
    <w:rsid w:val="001F6652"/>
    <w:rsid w:val="001F668E"/>
    <w:rsid w:val="001F6A2C"/>
    <w:rsid w:val="001F6BB2"/>
    <w:rsid w:val="002006F8"/>
    <w:rsid w:val="00200EDE"/>
    <w:rsid w:val="00200F82"/>
    <w:rsid w:val="002013A8"/>
    <w:rsid w:val="002014C0"/>
    <w:rsid w:val="002023F8"/>
    <w:rsid w:val="00202A05"/>
    <w:rsid w:val="0020316D"/>
    <w:rsid w:val="00203BA6"/>
    <w:rsid w:val="00205A5B"/>
    <w:rsid w:val="00205BF7"/>
    <w:rsid w:val="00206D20"/>
    <w:rsid w:val="0020775D"/>
    <w:rsid w:val="00207F94"/>
    <w:rsid w:val="002106C4"/>
    <w:rsid w:val="002111FD"/>
    <w:rsid w:val="00211284"/>
    <w:rsid w:val="0021329F"/>
    <w:rsid w:val="002161F7"/>
    <w:rsid w:val="00216E5B"/>
    <w:rsid w:val="002202D5"/>
    <w:rsid w:val="00220358"/>
    <w:rsid w:val="002205A9"/>
    <w:rsid w:val="0022265B"/>
    <w:rsid w:val="00222D56"/>
    <w:rsid w:val="00222DD1"/>
    <w:rsid w:val="002246C9"/>
    <w:rsid w:val="00225484"/>
    <w:rsid w:val="002265E8"/>
    <w:rsid w:val="002268FA"/>
    <w:rsid w:val="002277D7"/>
    <w:rsid w:val="00227A1F"/>
    <w:rsid w:val="00230359"/>
    <w:rsid w:val="002305F2"/>
    <w:rsid w:val="00230883"/>
    <w:rsid w:val="002317C3"/>
    <w:rsid w:val="00231A30"/>
    <w:rsid w:val="00232572"/>
    <w:rsid w:val="00232846"/>
    <w:rsid w:val="00233032"/>
    <w:rsid w:val="00233354"/>
    <w:rsid w:val="002341A4"/>
    <w:rsid w:val="002344E5"/>
    <w:rsid w:val="00235F64"/>
    <w:rsid w:val="002408E8"/>
    <w:rsid w:val="00241591"/>
    <w:rsid w:val="0024195D"/>
    <w:rsid w:val="00241F39"/>
    <w:rsid w:val="00242F35"/>
    <w:rsid w:val="00243DA1"/>
    <w:rsid w:val="00244E8B"/>
    <w:rsid w:val="00245175"/>
    <w:rsid w:val="002465C9"/>
    <w:rsid w:val="00246E61"/>
    <w:rsid w:val="002472B7"/>
    <w:rsid w:val="0024730C"/>
    <w:rsid w:val="00247659"/>
    <w:rsid w:val="00250DA6"/>
    <w:rsid w:val="00251D68"/>
    <w:rsid w:val="0025201B"/>
    <w:rsid w:val="00252304"/>
    <w:rsid w:val="00253D2A"/>
    <w:rsid w:val="00254EB7"/>
    <w:rsid w:val="00255C50"/>
    <w:rsid w:val="0025600D"/>
    <w:rsid w:val="002615F5"/>
    <w:rsid w:val="00262C83"/>
    <w:rsid w:val="00262EF6"/>
    <w:rsid w:val="00263E58"/>
    <w:rsid w:val="0026482F"/>
    <w:rsid w:val="002649F0"/>
    <w:rsid w:val="00264C19"/>
    <w:rsid w:val="002653B9"/>
    <w:rsid w:val="002655E7"/>
    <w:rsid w:val="00265F6C"/>
    <w:rsid w:val="002665F6"/>
    <w:rsid w:val="002668B3"/>
    <w:rsid w:val="00267423"/>
    <w:rsid w:val="00272706"/>
    <w:rsid w:val="00272B3D"/>
    <w:rsid w:val="00272DDB"/>
    <w:rsid w:val="0027375C"/>
    <w:rsid w:val="0027383C"/>
    <w:rsid w:val="002750B5"/>
    <w:rsid w:val="002751B0"/>
    <w:rsid w:val="00280167"/>
    <w:rsid w:val="002802A7"/>
    <w:rsid w:val="00281F7A"/>
    <w:rsid w:val="00283C4B"/>
    <w:rsid w:val="0028428F"/>
    <w:rsid w:val="00284C8B"/>
    <w:rsid w:val="00285066"/>
    <w:rsid w:val="0028583A"/>
    <w:rsid w:val="0028611B"/>
    <w:rsid w:val="00287ABF"/>
    <w:rsid w:val="0029027B"/>
    <w:rsid w:val="00291792"/>
    <w:rsid w:val="002929B3"/>
    <w:rsid w:val="002929C9"/>
    <w:rsid w:val="00292B16"/>
    <w:rsid w:val="0029314F"/>
    <w:rsid w:val="00293B8F"/>
    <w:rsid w:val="00293FC2"/>
    <w:rsid w:val="002944E5"/>
    <w:rsid w:val="00294E2C"/>
    <w:rsid w:val="002954EE"/>
    <w:rsid w:val="00295E48"/>
    <w:rsid w:val="00296B38"/>
    <w:rsid w:val="00296BD5"/>
    <w:rsid w:val="00297865"/>
    <w:rsid w:val="002A0960"/>
    <w:rsid w:val="002A1AE2"/>
    <w:rsid w:val="002A2869"/>
    <w:rsid w:val="002A2963"/>
    <w:rsid w:val="002A2D10"/>
    <w:rsid w:val="002A3F1A"/>
    <w:rsid w:val="002A42C8"/>
    <w:rsid w:val="002A51B8"/>
    <w:rsid w:val="002A6352"/>
    <w:rsid w:val="002A64E8"/>
    <w:rsid w:val="002A7516"/>
    <w:rsid w:val="002A7EE1"/>
    <w:rsid w:val="002B0B26"/>
    <w:rsid w:val="002B0C74"/>
    <w:rsid w:val="002B1831"/>
    <w:rsid w:val="002B2390"/>
    <w:rsid w:val="002B243F"/>
    <w:rsid w:val="002B3D18"/>
    <w:rsid w:val="002B49BF"/>
    <w:rsid w:val="002B6411"/>
    <w:rsid w:val="002B65F7"/>
    <w:rsid w:val="002B67A9"/>
    <w:rsid w:val="002B6969"/>
    <w:rsid w:val="002B6FF2"/>
    <w:rsid w:val="002B74FF"/>
    <w:rsid w:val="002B7A3B"/>
    <w:rsid w:val="002C0880"/>
    <w:rsid w:val="002C0F5E"/>
    <w:rsid w:val="002C1966"/>
    <w:rsid w:val="002C2B46"/>
    <w:rsid w:val="002C3BE2"/>
    <w:rsid w:val="002C3F10"/>
    <w:rsid w:val="002C4C1A"/>
    <w:rsid w:val="002C625E"/>
    <w:rsid w:val="002C6559"/>
    <w:rsid w:val="002C68C6"/>
    <w:rsid w:val="002C78A5"/>
    <w:rsid w:val="002C7A81"/>
    <w:rsid w:val="002D0D60"/>
    <w:rsid w:val="002D0DCC"/>
    <w:rsid w:val="002D17BD"/>
    <w:rsid w:val="002D1B69"/>
    <w:rsid w:val="002D1CBB"/>
    <w:rsid w:val="002D2539"/>
    <w:rsid w:val="002D283E"/>
    <w:rsid w:val="002D4936"/>
    <w:rsid w:val="002D69E1"/>
    <w:rsid w:val="002D71DB"/>
    <w:rsid w:val="002D769A"/>
    <w:rsid w:val="002E056E"/>
    <w:rsid w:val="002E0C1D"/>
    <w:rsid w:val="002E1F78"/>
    <w:rsid w:val="002E2257"/>
    <w:rsid w:val="002E23A5"/>
    <w:rsid w:val="002E2BD9"/>
    <w:rsid w:val="002E3416"/>
    <w:rsid w:val="002E347B"/>
    <w:rsid w:val="002E40EC"/>
    <w:rsid w:val="002E517E"/>
    <w:rsid w:val="002E5247"/>
    <w:rsid w:val="002E5586"/>
    <w:rsid w:val="002E5F1E"/>
    <w:rsid w:val="002E66A7"/>
    <w:rsid w:val="002E6B56"/>
    <w:rsid w:val="002E6E06"/>
    <w:rsid w:val="002E75F9"/>
    <w:rsid w:val="002F01D0"/>
    <w:rsid w:val="002F0382"/>
    <w:rsid w:val="002F043D"/>
    <w:rsid w:val="002F0941"/>
    <w:rsid w:val="002F0EE3"/>
    <w:rsid w:val="002F11F5"/>
    <w:rsid w:val="002F4415"/>
    <w:rsid w:val="002F516F"/>
    <w:rsid w:val="002F5A4B"/>
    <w:rsid w:val="002F620A"/>
    <w:rsid w:val="002F63E7"/>
    <w:rsid w:val="002F6701"/>
    <w:rsid w:val="002F6A01"/>
    <w:rsid w:val="002F7E51"/>
    <w:rsid w:val="00300445"/>
    <w:rsid w:val="00300F2F"/>
    <w:rsid w:val="0030369D"/>
    <w:rsid w:val="0030371F"/>
    <w:rsid w:val="00305185"/>
    <w:rsid w:val="0030525C"/>
    <w:rsid w:val="003071F9"/>
    <w:rsid w:val="003072DC"/>
    <w:rsid w:val="00312032"/>
    <w:rsid w:val="00312A98"/>
    <w:rsid w:val="00312F4D"/>
    <w:rsid w:val="003130F0"/>
    <w:rsid w:val="00313153"/>
    <w:rsid w:val="0031396A"/>
    <w:rsid w:val="003140C1"/>
    <w:rsid w:val="00315726"/>
    <w:rsid w:val="003157B2"/>
    <w:rsid w:val="00315914"/>
    <w:rsid w:val="00316A8B"/>
    <w:rsid w:val="00317823"/>
    <w:rsid w:val="00317B1B"/>
    <w:rsid w:val="00320ABD"/>
    <w:rsid w:val="003226CB"/>
    <w:rsid w:val="003228B1"/>
    <w:rsid w:val="00322E23"/>
    <w:rsid w:val="00323637"/>
    <w:rsid w:val="00323823"/>
    <w:rsid w:val="0032483A"/>
    <w:rsid w:val="003256F2"/>
    <w:rsid w:val="00327911"/>
    <w:rsid w:val="00327DED"/>
    <w:rsid w:val="00327EF4"/>
    <w:rsid w:val="00330A28"/>
    <w:rsid w:val="00330BC2"/>
    <w:rsid w:val="003314BB"/>
    <w:rsid w:val="00332537"/>
    <w:rsid w:val="003345DD"/>
    <w:rsid w:val="00334E1C"/>
    <w:rsid w:val="00335046"/>
    <w:rsid w:val="00336068"/>
    <w:rsid w:val="00337436"/>
    <w:rsid w:val="00337F29"/>
    <w:rsid w:val="00337F87"/>
    <w:rsid w:val="00341045"/>
    <w:rsid w:val="003427AE"/>
    <w:rsid w:val="003429A0"/>
    <w:rsid w:val="003431B0"/>
    <w:rsid w:val="0034548D"/>
    <w:rsid w:val="00345FB7"/>
    <w:rsid w:val="0034654D"/>
    <w:rsid w:val="00346EB2"/>
    <w:rsid w:val="00347A8A"/>
    <w:rsid w:val="0035009E"/>
    <w:rsid w:val="00351F1D"/>
    <w:rsid w:val="0035332E"/>
    <w:rsid w:val="003541D9"/>
    <w:rsid w:val="00354BA7"/>
    <w:rsid w:val="003552DF"/>
    <w:rsid w:val="00356CA7"/>
    <w:rsid w:val="00360805"/>
    <w:rsid w:val="00360EE9"/>
    <w:rsid w:val="0036122C"/>
    <w:rsid w:val="00361BE3"/>
    <w:rsid w:val="00361FF0"/>
    <w:rsid w:val="003621F4"/>
    <w:rsid w:val="00363EA6"/>
    <w:rsid w:val="00364298"/>
    <w:rsid w:val="00364C70"/>
    <w:rsid w:val="00364DD6"/>
    <w:rsid w:val="0036525F"/>
    <w:rsid w:val="00365A7A"/>
    <w:rsid w:val="00367FB4"/>
    <w:rsid w:val="00370455"/>
    <w:rsid w:val="00370F1D"/>
    <w:rsid w:val="0037240F"/>
    <w:rsid w:val="00372884"/>
    <w:rsid w:val="003740E9"/>
    <w:rsid w:val="003747BB"/>
    <w:rsid w:val="0037639E"/>
    <w:rsid w:val="00380122"/>
    <w:rsid w:val="003801E2"/>
    <w:rsid w:val="00380AE6"/>
    <w:rsid w:val="003811E1"/>
    <w:rsid w:val="00381AAD"/>
    <w:rsid w:val="00381FF8"/>
    <w:rsid w:val="0038354B"/>
    <w:rsid w:val="00383B87"/>
    <w:rsid w:val="00384A7E"/>
    <w:rsid w:val="00385CE7"/>
    <w:rsid w:val="003904CE"/>
    <w:rsid w:val="00391EA8"/>
    <w:rsid w:val="003936F4"/>
    <w:rsid w:val="0039411A"/>
    <w:rsid w:val="00394130"/>
    <w:rsid w:val="003942AE"/>
    <w:rsid w:val="00394D80"/>
    <w:rsid w:val="00395D81"/>
    <w:rsid w:val="003960D1"/>
    <w:rsid w:val="00396554"/>
    <w:rsid w:val="00396FD1"/>
    <w:rsid w:val="00397576"/>
    <w:rsid w:val="00397600"/>
    <w:rsid w:val="00397AE2"/>
    <w:rsid w:val="00397BAF"/>
    <w:rsid w:val="003A155D"/>
    <w:rsid w:val="003A1624"/>
    <w:rsid w:val="003A1782"/>
    <w:rsid w:val="003A3086"/>
    <w:rsid w:val="003A44FA"/>
    <w:rsid w:val="003A4550"/>
    <w:rsid w:val="003A50AF"/>
    <w:rsid w:val="003A6453"/>
    <w:rsid w:val="003A676C"/>
    <w:rsid w:val="003A6D47"/>
    <w:rsid w:val="003A7000"/>
    <w:rsid w:val="003A7ABD"/>
    <w:rsid w:val="003B1C4C"/>
    <w:rsid w:val="003B2109"/>
    <w:rsid w:val="003B224E"/>
    <w:rsid w:val="003B225E"/>
    <w:rsid w:val="003B2439"/>
    <w:rsid w:val="003B356B"/>
    <w:rsid w:val="003B3B93"/>
    <w:rsid w:val="003B3D6F"/>
    <w:rsid w:val="003B3DD4"/>
    <w:rsid w:val="003B5700"/>
    <w:rsid w:val="003B5CA6"/>
    <w:rsid w:val="003B6EB5"/>
    <w:rsid w:val="003B7071"/>
    <w:rsid w:val="003C166F"/>
    <w:rsid w:val="003C193E"/>
    <w:rsid w:val="003C1FA0"/>
    <w:rsid w:val="003C24D1"/>
    <w:rsid w:val="003C2C71"/>
    <w:rsid w:val="003C35A4"/>
    <w:rsid w:val="003C36F8"/>
    <w:rsid w:val="003C3AAB"/>
    <w:rsid w:val="003C4075"/>
    <w:rsid w:val="003C4974"/>
    <w:rsid w:val="003C54A2"/>
    <w:rsid w:val="003C5A79"/>
    <w:rsid w:val="003C5DB5"/>
    <w:rsid w:val="003C6BCD"/>
    <w:rsid w:val="003C6E39"/>
    <w:rsid w:val="003C74DB"/>
    <w:rsid w:val="003D242C"/>
    <w:rsid w:val="003D2DBE"/>
    <w:rsid w:val="003D43F7"/>
    <w:rsid w:val="003D461E"/>
    <w:rsid w:val="003D4DEC"/>
    <w:rsid w:val="003D5E4A"/>
    <w:rsid w:val="003D6170"/>
    <w:rsid w:val="003D6755"/>
    <w:rsid w:val="003D73B3"/>
    <w:rsid w:val="003D761A"/>
    <w:rsid w:val="003D7662"/>
    <w:rsid w:val="003D766F"/>
    <w:rsid w:val="003D7C3A"/>
    <w:rsid w:val="003E07AA"/>
    <w:rsid w:val="003E08A0"/>
    <w:rsid w:val="003E0B72"/>
    <w:rsid w:val="003E0D4F"/>
    <w:rsid w:val="003E13A3"/>
    <w:rsid w:val="003E15C3"/>
    <w:rsid w:val="003E1DD9"/>
    <w:rsid w:val="003E20D6"/>
    <w:rsid w:val="003E214E"/>
    <w:rsid w:val="003E2C79"/>
    <w:rsid w:val="003E4D3B"/>
    <w:rsid w:val="003E53E9"/>
    <w:rsid w:val="003E63A8"/>
    <w:rsid w:val="003E65E1"/>
    <w:rsid w:val="003E66ED"/>
    <w:rsid w:val="003E6C16"/>
    <w:rsid w:val="003E7492"/>
    <w:rsid w:val="003E79FA"/>
    <w:rsid w:val="003E7FBD"/>
    <w:rsid w:val="003F0841"/>
    <w:rsid w:val="003F15C6"/>
    <w:rsid w:val="003F1EEF"/>
    <w:rsid w:val="003F2E4D"/>
    <w:rsid w:val="003F3427"/>
    <w:rsid w:val="003F43B5"/>
    <w:rsid w:val="003F4D71"/>
    <w:rsid w:val="003F67C7"/>
    <w:rsid w:val="003F6953"/>
    <w:rsid w:val="003F72F2"/>
    <w:rsid w:val="0040069C"/>
    <w:rsid w:val="00400E4E"/>
    <w:rsid w:val="004012B8"/>
    <w:rsid w:val="0040146C"/>
    <w:rsid w:val="004016BF"/>
    <w:rsid w:val="00401B66"/>
    <w:rsid w:val="00401CA7"/>
    <w:rsid w:val="004021EC"/>
    <w:rsid w:val="004033BB"/>
    <w:rsid w:val="00403B60"/>
    <w:rsid w:val="00403EA4"/>
    <w:rsid w:val="00404AE2"/>
    <w:rsid w:val="00405C5D"/>
    <w:rsid w:val="00406D6F"/>
    <w:rsid w:val="0040729B"/>
    <w:rsid w:val="004075C4"/>
    <w:rsid w:val="0040776C"/>
    <w:rsid w:val="00407C19"/>
    <w:rsid w:val="00410656"/>
    <w:rsid w:val="004106B0"/>
    <w:rsid w:val="004113AC"/>
    <w:rsid w:val="004114A6"/>
    <w:rsid w:val="00411C1C"/>
    <w:rsid w:val="00411D99"/>
    <w:rsid w:val="0041234D"/>
    <w:rsid w:val="0041273C"/>
    <w:rsid w:val="00413B9E"/>
    <w:rsid w:val="00415228"/>
    <w:rsid w:val="004155EF"/>
    <w:rsid w:val="004162A8"/>
    <w:rsid w:val="004168CD"/>
    <w:rsid w:val="00417100"/>
    <w:rsid w:val="004218B5"/>
    <w:rsid w:val="0042266F"/>
    <w:rsid w:val="0042330D"/>
    <w:rsid w:val="00423507"/>
    <w:rsid w:val="00423A80"/>
    <w:rsid w:val="0042402B"/>
    <w:rsid w:val="004245B4"/>
    <w:rsid w:val="00424E60"/>
    <w:rsid w:val="00425105"/>
    <w:rsid w:val="004256F1"/>
    <w:rsid w:val="00425CCA"/>
    <w:rsid w:val="0042621B"/>
    <w:rsid w:val="00426907"/>
    <w:rsid w:val="0042709B"/>
    <w:rsid w:val="0042724B"/>
    <w:rsid w:val="00427CF7"/>
    <w:rsid w:val="00427F57"/>
    <w:rsid w:val="00430B0C"/>
    <w:rsid w:val="0043158B"/>
    <w:rsid w:val="004329EC"/>
    <w:rsid w:val="004336DB"/>
    <w:rsid w:val="004348DA"/>
    <w:rsid w:val="00434B06"/>
    <w:rsid w:val="0043514E"/>
    <w:rsid w:val="004357E5"/>
    <w:rsid w:val="00436649"/>
    <w:rsid w:val="004366FE"/>
    <w:rsid w:val="00440D30"/>
    <w:rsid w:val="004411A6"/>
    <w:rsid w:val="004412C5"/>
    <w:rsid w:val="0044274D"/>
    <w:rsid w:val="00442C8F"/>
    <w:rsid w:val="0044401E"/>
    <w:rsid w:val="00444396"/>
    <w:rsid w:val="00444A95"/>
    <w:rsid w:val="00444E65"/>
    <w:rsid w:val="0044503E"/>
    <w:rsid w:val="004460D8"/>
    <w:rsid w:val="004465ED"/>
    <w:rsid w:val="00446D7B"/>
    <w:rsid w:val="00447411"/>
    <w:rsid w:val="004474B3"/>
    <w:rsid w:val="004478B4"/>
    <w:rsid w:val="00447AD2"/>
    <w:rsid w:val="00451AA0"/>
    <w:rsid w:val="0045218C"/>
    <w:rsid w:val="004528B8"/>
    <w:rsid w:val="00452A46"/>
    <w:rsid w:val="00453894"/>
    <w:rsid w:val="004544BA"/>
    <w:rsid w:val="004548B2"/>
    <w:rsid w:val="004567E8"/>
    <w:rsid w:val="00456FEF"/>
    <w:rsid w:val="0045736F"/>
    <w:rsid w:val="0045755B"/>
    <w:rsid w:val="00457783"/>
    <w:rsid w:val="00457955"/>
    <w:rsid w:val="00461619"/>
    <w:rsid w:val="00463A5D"/>
    <w:rsid w:val="00463D31"/>
    <w:rsid w:val="0046549C"/>
    <w:rsid w:val="004676F3"/>
    <w:rsid w:val="00467B17"/>
    <w:rsid w:val="004704B0"/>
    <w:rsid w:val="00470599"/>
    <w:rsid w:val="00470BC9"/>
    <w:rsid w:val="0047136D"/>
    <w:rsid w:val="00472FF9"/>
    <w:rsid w:val="00473B05"/>
    <w:rsid w:val="00473C49"/>
    <w:rsid w:val="0047436B"/>
    <w:rsid w:val="00474BF1"/>
    <w:rsid w:val="00474F16"/>
    <w:rsid w:val="00474F91"/>
    <w:rsid w:val="00474F98"/>
    <w:rsid w:val="00475240"/>
    <w:rsid w:val="004762B6"/>
    <w:rsid w:val="0047765F"/>
    <w:rsid w:val="00480790"/>
    <w:rsid w:val="00480FC4"/>
    <w:rsid w:val="00481B8A"/>
    <w:rsid w:val="004830D7"/>
    <w:rsid w:val="004832FC"/>
    <w:rsid w:val="00485AB4"/>
    <w:rsid w:val="00486197"/>
    <w:rsid w:val="004863C1"/>
    <w:rsid w:val="00486627"/>
    <w:rsid w:val="0048763F"/>
    <w:rsid w:val="0049089E"/>
    <w:rsid w:val="0049335E"/>
    <w:rsid w:val="00494A46"/>
    <w:rsid w:val="00495561"/>
    <w:rsid w:val="00495EA4"/>
    <w:rsid w:val="00496F3A"/>
    <w:rsid w:val="0049754E"/>
    <w:rsid w:val="004A082A"/>
    <w:rsid w:val="004A11FB"/>
    <w:rsid w:val="004A2337"/>
    <w:rsid w:val="004A2F32"/>
    <w:rsid w:val="004A4049"/>
    <w:rsid w:val="004A41B4"/>
    <w:rsid w:val="004A51A3"/>
    <w:rsid w:val="004A52E3"/>
    <w:rsid w:val="004A54EB"/>
    <w:rsid w:val="004A550A"/>
    <w:rsid w:val="004A66BC"/>
    <w:rsid w:val="004A68EE"/>
    <w:rsid w:val="004A6D76"/>
    <w:rsid w:val="004A7A44"/>
    <w:rsid w:val="004A7BFB"/>
    <w:rsid w:val="004B0F68"/>
    <w:rsid w:val="004B12FC"/>
    <w:rsid w:val="004B1769"/>
    <w:rsid w:val="004B1C2E"/>
    <w:rsid w:val="004B1EE6"/>
    <w:rsid w:val="004B2077"/>
    <w:rsid w:val="004B2A36"/>
    <w:rsid w:val="004B39E9"/>
    <w:rsid w:val="004B3E63"/>
    <w:rsid w:val="004B46EC"/>
    <w:rsid w:val="004B50A0"/>
    <w:rsid w:val="004B62CC"/>
    <w:rsid w:val="004B77DD"/>
    <w:rsid w:val="004B7AAB"/>
    <w:rsid w:val="004B7B54"/>
    <w:rsid w:val="004B7DBA"/>
    <w:rsid w:val="004C003B"/>
    <w:rsid w:val="004C04ED"/>
    <w:rsid w:val="004C19A7"/>
    <w:rsid w:val="004C2C4D"/>
    <w:rsid w:val="004C2DD3"/>
    <w:rsid w:val="004C386C"/>
    <w:rsid w:val="004C3985"/>
    <w:rsid w:val="004C4F55"/>
    <w:rsid w:val="004C5016"/>
    <w:rsid w:val="004C6493"/>
    <w:rsid w:val="004C64F8"/>
    <w:rsid w:val="004C65AB"/>
    <w:rsid w:val="004C78CA"/>
    <w:rsid w:val="004C7B15"/>
    <w:rsid w:val="004C7B3A"/>
    <w:rsid w:val="004D2A8D"/>
    <w:rsid w:val="004D3F8F"/>
    <w:rsid w:val="004D416C"/>
    <w:rsid w:val="004D477E"/>
    <w:rsid w:val="004D4B0F"/>
    <w:rsid w:val="004D55DD"/>
    <w:rsid w:val="004D694D"/>
    <w:rsid w:val="004E0AB1"/>
    <w:rsid w:val="004E1CC0"/>
    <w:rsid w:val="004E3370"/>
    <w:rsid w:val="004E5664"/>
    <w:rsid w:val="004E66E0"/>
    <w:rsid w:val="004E6FC1"/>
    <w:rsid w:val="004E75B1"/>
    <w:rsid w:val="004E7954"/>
    <w:rsid w:val="004F01A0"/>
    <w:rsid w:val="004F0CDB"/>
    <w:rsid w:val="004F18A1"/>
    <w:rsid w:val="004F2D06"/>
    <w:rsid w:val="004F2DB5"/>
    <w:rsid w:val="004F385B"/>
    <w:rsid w:val="004F4051"/>
    <w:rsid w:val="004F4DDB"/>
    <w:rsid w:val="004F53F9"/>
    <w:rsid w:val="004F5D54"/>
    <w:rsid w:val="004F6404"/>
    <w:rsid w:val="004F6448"/>
    <w:rsid w:val="004F6A3F"/>
    <w:rsid w:val="004F7B10"/>
    <w:rsid w:val="005015BD"/>
    <w:rsid w:val="00502EA6"/>
    <w:rsid w:val="005032AE"/>
    <w:rsid w:val="00503445"/>
    <w:rsid w:val="0050420D"/>
    <w:rsid w:val="0050441B"/>
    <w:rsid w:val="00506260"/>
    <w:rsid w:val="00506E0D"/>
    <w:rsid w:val="0051029D"/>
    <w:rsid w:val="005121D3"/>
    <w:rsid w:val="00514073"/>
    <w:rsid w:val="00514F17"/>
    <w:rsid w:val="005168B2"/>
    <w:rsid w:val="005173C2"/>
    <w:rsid w:val="00517CC0"/>
    <w:rsid w:val="00523E45"/>
    <w:rsid w:val="00524EE8"/>
    <w:rsid w:val="00525819"/>
    <w:rsid w:val="00527CDC"/>
    <w:rsid w:val="0053326A"/>
    <w:rsid w:val="0053365D"/>
    <w:rsid w:val="00533920"/>
    <w:rsid w:val="005345CD"/>
    <w:rsid w:val="005348B0"/>
    <w:rsid w:val="00534B2F"/>
    <w:rsid w:val="0053695A"/>
    <w:rsid w:val="00540961"/>
    <w:rsid w:val="00540CB7"/>
    <w:rsid w:val="00541259"/>
    <w:rsid w:val="005416A6"/>
    <w:rsid w:val="00541852"/>
    <w:rsid w:val="00542C2F"/>
    <w:rsid w:val="005437AA"/>
    <w:rsid w:val="00544229"/>
    <w:rsid w:val="0054468A"/>
    <w:rsid w:val="005448E6"/>
    <w:rsid w:val="00544BE6"/>
    <w:rsid w:val="00545D11"/>
    <w:rsid w:val="00545E9F"/>
    <w:rsid w:val="005464C0"/>
    <w:rsid w:val="005512C0"/>
    <w:rsid w:val="00553549"/>
    <w:rsid w:val="005537F3"/>
    <w:rsid w:val="00553A28"/>
    <w:rsid w:val="00553B5A"/>
    <w:rsid w:val="00554483"/>
    <w:rsid w:val="00555EED"/>
    <w:rsid w:val="00556ABE"/>
    <w:rsid w:val="00556CDD"/>
    <w:rsid w:val="00556E94"/>
    <w:rsid w:val="00557F32"/>
    <w:rsid w:val="00561A1C"/>
    <w:rsid w:val="0056341A"/>
    <w:rsid w:val="0056350A"/>
    <w:rsid w:val="005636CA"/>
    <w:rsid w:val="005638B4"/>
    <w:rsid w:val="00563999"/>
    <w:rsid w:val="00563A25"/>
    <w:rsid w:val="005649BB"/>
    <w:rsid w:val="005649D8"/>
    <w:rsid w:val="00565AA4"/>
    <w:rsid w:val="005668B8"/>
    <w:rsid w:val="00567995"/>
    <w:rsid w:val="00571709"/>
    <w:rsid w:val="00571A9D"/>
    <w:rsid w:val="00571AD4"/>
    <w:rsid w:val="00571DCF"/>
    <w:rsid w:val="005727ED"/>
    <w:rsid w:val="005740EC"/>
    <w:rsid w:val="005743BE"/>
    <w:rsid w:val="005746C7"/>
    <w:rsid w:val="00574F8F"/>
    <w:rsid w:val="00575338"/>
    <w:rsid w:val="00575BDA"/>
    <w:rsid w:val="00575D60"/>
    <w:rsid w:val="00576168"/>
    <w:rsid w:val="00576325"/>
    <w:rsid w:val="00576774"/>
    <w:rsid w:val="00577268"/>
    <w:rsid w:val="005773C3"/>
    <w:rsid w:val="005775EA"/>
    <w:rsid w:val="0057786F"/>
    <w:rsid w:val="005801D0"/>
    <w:rsid w:val="00580E7C"/>
    <w:rsid w:val="0058127E"/>
    <w:rsid w:val="005821F8"/>
    <w:rsid w:val="00582C19"/>
    <w:rsid w:val="00582FD6"/>
    <w:rsid w:val="00583142"/>
    <w:rsid w:val="00583D18"/>
    <w:rsid w:val="0058417D"/>
    <w:rsid w:val="00585B96"/>
    <w:rsid w:val="00586F4E"/>
    <w:rsid w:val="005874B2"/>
    <w:rsid w:val="00587AF5"/>
    <w:rsid w:val="00590F44"/>
    <w:rsid w:val="005924DD"/>
    <w:rsid w:val="00592683"/>
    <w:rsid w:val="005967B7"/>
    <w:rsid w:val="005A0591"/>
    <w:rsid w:val="005A1604"/>
    <w:rsid w:val="005A1BDF"/>
    <w:rsid w:val="005A1C34"/>
    <w:rsid w:val="005A2D0D"/>
    <w:rsid w:val="005A2EBD"/>
    <w:rsid w:val="005A3264"/>
    <w:rsid w:val="005A369D"/>
    <w:rsid w:val="005A3BD3"/>
    <w:rsid w:val="005A3D2D"/>
    <w:rsid w:val="005A425F"/>
    <w:rsid w:val="005A4261"/>
    <w:rsid w:val="005A478E"/>
    <w:rsid w:val="005A52DF"/>
    <w:rsid w:val="005A546F"/>
    <w:rsid w:val="005A54A9"/>
    <w:rsid w:val="005A5B7D"/>
    <w:rsid w:val="005A5C11"/>
    <w:rsid w:val="005A61BE"/>
    <w:rsid w:val="005A61E3"/>
    <w:rsid w:val="005A6383"/>
    <w:rsid w:val="005A72DF"/>
    <w:rsid w:val="005A7391"/>
    <w:rsid w:val="005A78DE"/>
    <w:rsid w:val="005B01CD"/>
    <w:rsid w:val="005B0772"/>
    <w:rsid w:val="005B2A70"/>
    <w:rsid w:val="005B4573"/>
    <w:rsid w:val="005B46C4"/>
    <w:rsid w:val="005B57F6"/>
    <w:rsid w:val="005B70D6"/>
    <w:rsid w:val="005B7963"/>
    <w:rsid w:val="005C0BC0"/>
    <w:rsid w:val="005C0DA2"/>
    <w:rsid w:val="005C1971"/>
    <w:rsid w:val="005C1F43"/>
    <w:rsid w:val="005C3186"/>
    <w:rsid w:val="005C5650"/>
    <w:rsid w:val="005C5E31"/>
    <w:rsid w:val="005C6C37"/>
    <w:rsid w:val="005C6DE9"/>
    <w:rsid w:val="005C6EA8"/>
    <w:rsid w:val="005C7CAC"/>
    <w:rsid w:val="005D0499"/>
    <w:rsid w:val="005D10AD"/>
    <w:rsid w:val="005D2087"/>
    <w:rsid w:val="005D2432"/>
    <w:rsid w:val="005D2B04"/>
    <w:rsid w:val="005D3A4E"/>
    <w:rsid w:val="005D5CBB"/>
    <w:rsid w:val="005D625B"/>
    <w:rsid w:val="005D64FB"/>
    <w:rsid w:val="005D6AAD"/>
    <w:rsid w:val="005D6ECE"/>
    <w:rsid w:val="005D6F34"/>
    <w:rsid w:val="005D7297"/>
    <w:rsid w:val="005D7F59"/>
    <w:rsid w:val="005E0BA8"/>
    <w:rsid w:val="005E156A"/>
    <w:rsid w:val="005E2264"/>
    <w:rsid w:val="005E315D"/>
    <w:rsid w:val="005E3B9E"/>
    <w:rsid w:val="005E7A60"/>
    <w:rsid w:val="005E7BCB"/>
    <w:rsid w:val="005E7CD5"/>
    <w:rsid w:val="005F0A7C"/>
    <w:rsid w:val="005F1604"/>
    <w:rsid w:val="005F16A6"/>
    <w:rsid w:val="005F1F3F"/>
    <w:rsid w:val="005F239D"/>
    <w:rsid w:val="005F23F1"/>
    <w:rsid w:val="005F2D00"/>
    <w:rsid w:val="005F3F91"/>
    <w:rsid w:val="005F4EE9"/>
    <w:rsid w:val="005F54F1"/>
    <w:rsid w:val="005F73E3"/>
    <w:rsid w:val="006001E8"/>
    <w:rsid w:val="0060188D"/>
    <w:rsid w:val="0060228A"/>
    <w:rsid w:val="00602C7E"/>
    <w:rsid w:val="0060417E"/>
    <w:rsid w:val="00604C99"/>
    <w:rsid w:val="00604E68"/>
    <w:rsid w:val="006050F3"/>
    <w:rsid w:val="006055C2"/>
    <w:rsid w:val="006056C3"/>
    <w:rsid w:val="00605868"/>
    <w:rsid w:val="00605B2E"/>
    <w:rsid w:val="00605DF2"/>
    <w:rsid w:val="0060645C"/>
    <w:rsid w:val="006066C6"/>
    <w:rsid w:val="00607F26"/>
    <w:rsid w:val="0061012D"/>
    <w:rsid w:val="0061139C"/>
    <w:rsid w:val="00611CB3"/>
    <w:rsid w:val="00611F7E"/>
    <w:rsid w:val="006128C6"/>
    <w:rsid w:val="00613364"/>
    <w:rsid w:val="00613F35"/>
    <w:rsid w:val="00613F51"/>
    <w:rsid w:val="00614870"/>
    <w:rsid w:val="00614BB0"/>
    <w:rsid w:val="00615894"/>
    <w:rsid w:val="00616476"/>
    <w:rsid w:val="00616733"/>
    <w:rsid w:val="00616823"/>
    <w:rsid w:val="00616C5D"/>
    <w:rsid w:val="00616F02"/>
    <w:rsid w:val="00617237"/>
    <w:rsid w:val="006176D4"/>
    <w:rsid w:val="00617E7D"/>
    <w:rsid w:val="00620934"/>
    <w:rsid w:val="00621708"/>
    <w:rsid w:val="0062193B"/>
    <w:rsid w:val="00621B3E"/>
    <w:rsid w:val="00622392"/>
    <w:rsid w:val="006223F1"/>
    <w:rsid w:val="00622744"/>
    <w:rsid w:val="006231D5"/>
    <w:rsid w:val="00623718"/>
    <w:rsid w:val="006240ED"/>
    <w:rsid w:val="006242FF"/>
    <w:rsid w:val="00624660"/>
    <w:rsid w:val="00624D17"/>
    <w:rsid w:val="00626289"/>
    <w:rsid w:val="00626972"/>
    <w:rsid w:val="00626CFD"/>
    <w:rsid w:val="00627147"/>
    <w:rsid w:val="006274D5"/>
    <w:rsid w:val="006300BB"/>
    <w:rsid w:val="0063012E"/>
    <w:rsid w:val="00630546"/>
    <w:rsid w:val="00630F27"/>
    <w:rsid w:val="00631AB4"/>
    <w:rsid w:val="00632630"/>
    <w:rsid w:val="00633CF1"/>
    <w:rsid w:val="00633D10"/>
    <w:rsid w:val="00633D42"/>
    <w:rsid w:val="00634A72"/>
    <w:rsid w:val="00635A1F"/>
    <w:rsid w:val="00636C01"/>
    <w:rsid w:val="00637489"/>
    <w:rsid w:val="00640153"/>
    <w:rsid w:val="00640AB4"/>
    <w:rsid w:val="006418DD"/>
    <w:rsid w:val="00641CAA"/>
    <w:rsid w:val="0064232D"/>
    <w:rsid w:val="00642F06"/>
    <w:rsid w:val="00643334"/>
    <w:rsid w:val="006437EA"/>
    <w:rsid w:val="00643EFE"/>
    <w:rsid w:val="00644282"/>
    <w:rsid w:val="006442D1"/>
    <w:rsid w:val="00646237"/>
    <w:rsid w:val="00646268"/>
    <w:rsid w:val="00646942"/>
    <w:rsid w:val="006469A9"/>
    <w:rsid w:val="0064748A"/>
    <w:rsid w:val="00647CB0"/>
    <w:rsid w:val="00647E5F"/>
    <w:rsid w:val="00650046"/>
    <w:rsid w:val="00650983"/>
    <w:rsid w:val="00650B4C"/>
    <w:rsid w:val="00651E11"/>
    <w:rsid w:val="00651E50"/>
    <w:rsid w:val="006535B9"/>
    <w:rsid w:val="006541DB"/>
    <w:rsid w:val="00654258"/>
    <w:rsid w:val="0065461E"/>
    <w:rsid w:val="00654827"/>
    <w:rsid w:val="00654F99"/>
    <w:rsid w:val="006562D1"/>
    <w:rsid w:val="00657F97"/>
    <w:rsid w:val="00660BDC"/>
    <w:rsid w:val="00661A89"/>
    <w:rsid w:val="006620CD"/>
    <w:rsid w:val="00662532"/>
    <w:rsid w:val="00662634"/>
    <w:rsid w:val="006629F7"/>
    <w:rsid w:val="00663F1C"/>
    <w:rsid w:val="0066479A"/>
    <w:rsid w:val="00664CFE"/>
    <w:rsid w:val="00664F87"/>
    <w:rsid w:val="0066522C"/>
    <w:rsid w:val="00665663"/>
    <w:rsid w:val="00665B39"/>
    <w:rsid w:val="00665BEC"/>
    <w:rsid w:val="00666252"/>
    <w:rsid w:val="00666337"/>
    <w:rsid w:val="00666B5C"/>
    <w:rsid w:val="00666D85"/>
    <w:rsid w:val="00667D1A"/>
    <w:rsid w:val="0067007A"/>
    <w:rsid w:val="006710E1"/>
    <w:rsid w:val="006718BB"/>
    <w:rsid w:val="00671FB8"/>
    <w:rsid w:val="0067327B"/>
    <w:rsid w:val="00673BFA"/>
    <w:rsid w:val="006754A7"/>
    <w:rsid w:val="00675547"/>
    <w:rsid w:val="00675AEF"/>
    <w:rsid w:val="006769F1"/>
    <w:rsid w:val="00676AA2"/>
    <w:rsid w:val="0067716F"/>
    <w:rsid w:val="00680A0F"/>
    <w:rsid w:val="0068196B"/>
    <w:rsid w:val="006820AB"/>
    <w:rsid w:val="00682777"/>
    <w:rsid w:val="00683A59"/>
    <w:rsid w:val="00683AC5"/>
    <w:rsid w:val="00683E6D"/>
    <w:rsid w:val="00684D2D"/>
    <w:rsid w:val="00685475"/>
    <w:rsid w:val="00685C67"/>
    <w:rsid w:val="00686063"/>
    <w:rsid w:val="00686107"/>
    <w:rsid w:val="00686406"/>
    <w:rsid w:val="00686495"/>
    <w:rsid w:val="00687568"/>
    <w:rsid w:val="00687D0E"/>
    <w:rsid w:val="00687D5A"/>
    <w:rsid w:val="00690708"/>
    <w:rsid w:val="00690E21"/>
    <w:rsid w:val="006916C6"/>
    <w:rsid w:val="00692581"/>
    <w:rsid w:val="00694D6F"/>
    <w:rsid w:val="006952D1"/>
    <w:rsid w:val="00695F99"/>
    <w:rsid w:val="006962A8"/>
    <w:rsid w:val="00696504"/>
    <w:rsid w:val="006A073F"/>
    <w:rsid w:val="006A11C8"/>
    <w:rsid w:val="006A2CF1"/>
    <w:rsid w:val="006A481D"/>
    <w:rsid w:val="006A4B13"/>
    <w:rsid w:val="006A4F32"/>
    <w:rsid w:val="006A54D6"/>
    <w:rsid w:val="006A77B6"/>
    <w:rsid w:val="006B01AE"/>
    <w:rsid w:val="006B02D5"/>
    <w:rsid w:val="006B2588"/>
    <w:rsid w:val="006B2A7A"/>
    <w:rsid w:val="006B2D3B"/>
    <w:rsid w:val="006B3530"/>
    <w:rsid w:val="006B381C"/>
    <w:rsid w:val="006B4463"/>
    <w:rsid w:val="006B45A7"/>
    <w:rsid w:val="006B5C89"/>
    <w:rsid w:val="006B5D7C"/>
    <w:rsid w:val="006B74A0"/>
    <w:rsid w:val="006C03EC"/>
    <w:rsid w:val="006C2178"/>
    <w:rsid w:val="006C2437"/>
    <w:rsid w:val="006C2F45"/>
    <w:rsid w:val="006C3245"/>
    <w:rsid w:val="006C3BD5"/>
    <w:rsid w:val="006C3CC3"/>
    <w:rsid w:val="006C42C9"/>
    <w:rsid w:val="006C5343"/>
    <w:rsid w:val="006C5FA2"/>
    <w:rsid w:val="006C6B06"/>
    <w:rsid w:val="006D0214"/>
    <w:rsid w:val="006D101D"/>
    <w:rsid w:val="006D1A10"/>
    <w:rsid w:val="006D1B97"/>
    <w:rsid w:val="006D2937"/>
    <w:rsid w:val="006D2E11"/>
    <w:rsid w:val="006D39A5"/>
    <w:rsid w:val="006D490C"/>
    <w:rsid w:val="006D4A70"/>
    <w:rsid w:val="006D6DCB"/>
    <w:rsid w:val="006D74F4"/>
    <w:rsid w:val="006D7943"/>
    <w:rsid w:val="006E0644"/>
    <w:rsid w:val="006E0ADB"/>
    <w:rsid w:val="006E0B3E"/>
    <w:rsid w:val="006E1198"/>
    <w:rsid w:val="006E35F4"/>
    <w:rsid w:val="006E4352"/>
    <w:rsid w:val="006E4854"/>
    <w:rsid w:val="006E4D19"/>
    <w:rsid w:val="006E5005"/>
    <w:rsid w:val="006E514E"/>
    <w:rsid w:val="006E527B"/>
    <w:rsid w:val="006E6599"/>
    <w:rsid w:val="006E6A66"/>
    <w:rsid w:val="006E6E7B"/>
    <w:rsid w:val="006E70C2"/>
    <w:rsid w:val="006F129F"/>
    <w:rsid w:val="006F1722"/>
    <w:rsid w:val="006F367A"/>
    <w:rsid w:val="006F441B"/>
    <w:rsid w:val="006F45CE"/>
    <w:rsid w:val="006F4B06"/>
    <w:rsid w:val="006F5E81"/>
    <w:rsid w:val="006F682B"/>
    <w:rsid w:val="006F6F3D"/>
    <w:rsid w:val="006F6F5D"/>
    <w:rsid w:val="0070042E"/>
    <w:rsid w:val="00702506"/>
    <w:rsid w:val="007025CD"/>
    <w:rsid w:val="00702BE2"/>
    <w:rsid w:val="007035E2"/>
    <w:rsid w:val="007037FC"/>
    <w:rsid w:val="00706756"/>
    <w:rsid w:val="00710484"/>
    <w:rsid w:val="00710D4E"/>
    <w:rsid w:val="00710D77"/>
    <w:rsid w:val="00711327"/>
    <w:rsid w:val="007119B5"/>
    <w:rsid w:val="00711F29"/>
    <w:rsid w:val="00711FFF"/>
    <w:rsid w:val="007128BB"/>
    <w:rsid w:val="00712CCD"/>
    <w:rsid w:val="00712FA3"/>
    <w:rsid w:val="00713BAF"/>
    <w:rsid w:val="00714DAC"/>
    <w:rsid w:val="0071524C"/>
    <w:rsid w:val="00715314"/>
    <w:rsid w:val="00715936"/>
    <w:rsid w:val="00715D66"/>
    <w:rsid w:val="0071628C"/>
    <w:rsid w:val="0071648C"/>
    <w:rsid w:val="0071658A"/>
    <w:rsid w:val="00717685"/>
    <w:rsid w:val="00717CA6"/>
    <w:rsid w:val="007233BB"/>
    <w:rsid w:val="007238FF"/>
    <w:rsid w:val="0072430E"/>
    <w:rsid w:val="00724D77"/>
    <w:rsid w:val="007252C3"/>
    <w:rsid w:val="007259FF"/>
    <w:rsid w:val="00726B49"/>
    <w:rsid w:val="00726C7D"/>
    <w:rsid w:val="0072749A"/>
    <w:rsid w:val="00727737"/>
    <w:rsid w:val="00727FE5"/>
    <w:rsid w:val="007304F3"/>
    <w:rsid w:val="00730CBB"/>
    <w:rsid w:val="00730EFF"/>
    <w:rsid w:val="007336B2"/>
    <w:rsid w:val="007337C2"/>
    <w:rsid w:val="007340F9"/>
    <w:rsid w:val="00734133"/>
    <w:rsid w:val="00734190"/>
    <w:rsid w:val="00736DC3"/>
    <w:rsid w:val="00737056"/>
    <w:rsid w:val="0073780F"/>
    <w:rsid w:val="007400FC"/>
    <w:rsid w:val="00740FD8"/>
    <w:rsid w:val="00741986"/>
    <w:rsid w:val="00743A91"/>
    <w:rsid w:val="007445C6"/>
    <w:rsid w:val="00744B3E"/>
    <w:rsid w:val="00745C27"/>
    <w:rsid w:val="00745E98"/>
    <w:rsid w:val="0074791F"/>
    <w:rsid w:val="007510FB"/>
    <w:rsid w:val="00751313"/>
    <w:rsid w:val="0075184D"/>
    <w:rsid w:val="00751B24"/>
    <w:rsid w:val="00753C25"/>
    <w:rsid w:val="00756561"/>
    <w:rsid w:val="00761BD0"/>
    <w:rsid w:val="007628A4"/>
    <w:rsid w:val="00762C8F"/>
    <w:rsid w:val="00763F9D"/>
    <w:rsid w:val="00764C6C"/>
    <w:rsid w:val="007656DF"/>
    <w:rsid w:val="00765A8E"/>
    <w:rsid w:val="00766EE7"/>
    <w:rsid w:val="0076705E"/>
    <w:rsid w:val="0076708D"/>
    <w:rsid w:val="007679F1"/>
    <w:rsid w:val="00770C8C"/>
    <w:rsid w:val="00770D4D"/>
    <w:rsid w:val="00770E62"/>
    <w:rsid w:val="00771B84"/>
    <w:rsid w:val="0077208E"/>
    <w:rsid w:val="007736FE"/>
    <w:rsid w:val="007746C4"/>
    <w:rsid w:val="00774AD5"/>
    <w:rsid w:val="00774B69"/>
    <w:rsid w:val="00774E99"/>
    <w:rsid w:val="00774EC2"/>
    <w:rsid w:val="0077500A"/>
    <w:rsid w:val="007758B1"/>
    <w:rsid w:val="0077690D"/>
    <w:rsid w:val="007809F6"/>
    <w:rsid w:val="007816CA"/>
    <w:rsid w:val="007832B9"/>
    <w:rsid w:val="00783786"/>
    <w:rsid w:val="0078391C"/>
    <w:rsid w:val="00783C65"/>
    <w:rsid w:val="0078437D"/>
    <w:rsid w:val="00784545"/>
    <w:rsid w:val="00785160"/>
    <w:rsid w:val="0078526B"/>
    <w:rsid w:val="00785814"/>
    <w:rsid w:val="0078735C"/>
    <w:rsid w:val="0078768E"/>
    <w:rsid w:val="00787730"/>
    <w:rsid w:val="00790EE4"/>
    <w:rsid w:val="00791449"/>
    <w:rsid w:val="007915FD"/>
    <w:rsid w:val="00792067"/>
    <w:rsid w:val="0079238F"/>
    <w:rsid w:val="00792B0B"/>
    <w:rsid w:val="007931B1"/>
    <w:rsid w:val="00794D56"/>
    <w:rsid w:val="007959D8"/>
    <w:rsid w:val="00795FC4"/>
    <w:rsid w:val="0079600B"/>
    <w:rsid w:val="0079682F"/>
    <w:rsid w:val="007972BB"/>
    <w:rsid w:val="007A0B46"/>
    <w:rsid w:val="007A17A2"/>
    <w:rsid w:val="007A19A1"/>
    <w:rsid w:val="007A3A7F"/>
    <w:rsid w:val="007A3C2A"/>
    <w:rsid w:val="007A45F8"/>
    <w:rsid w:val="007A51EA"/>
    <w:rsid w:val="007A5DDD"/>
    <w:rsid w:val="007A6CA2"/>
    <w:rsid w:val="007A75EB"/>
    <w:rsid w:val="007B0EE1"/>
    <w:rsid w:val="007B10CA"/>
    <w:rsid w:val="007B1669"/>
    <w:rsid w:val="007B1852"/>
    <w:rsid w:val="007B18CA"/>
    <w:rsid w:val="007B18E2"/>
    <w:rsid w:val="007B1D8A"/>
    <w:rsid w:val="007B3DE1"/>
    <w:rsid w:val="007B3EC1"/>
    <w:rsid w:val="007B3F93"/>
    <w:rsid w:val="007B4C5A"/>
    <w:rsid w:val="007B4CCE"/>
    <w:rsid w:val="007B5320"/>
    <w:rsid w:val="007B5AD5"/>
    <w:rsid w:val="007B68B7"/>
    <w:rsid w:val="007B7689"/>
    <w:rsid w:val="007C0BF1"/>
    <w:rsid w:val="007C0F2C"/>
    <w:rsid w:val="007C0F97"/>
    <w:rsid w:val="007C1415"/>
    <w:rsid w:val="007C2295"/>
    <w:rsid w:val="007C2394"/>
    <w:rsid w:val="007C2871"/>
    <w:rsid w:val="007C2C6F"/>
    <w:rsid w:val="007C302D"/>
    <w:rsid w:val="007C3530"/>
    <w:rsid w:val="007C4139"/>
    <w:rsid w:val="007C5C2A"/>
    <w:rsid w:val="007C7053"/>
    <w:rsid w:val="007C7410"/>
    <w:rsid w:val="007C7808"/>
    <w:rsid w:val="007D0209"/>
    <w:rsid w:val="007D0217"/>
    <w:rsid w:val="007D1ADD"/>
    <w:rsid w:val="007D225F"/>
    <w:rsid w:val="007D2B4F"/>
    <w:rsid w:val="007D32B4"/>
    <w:rsid w:val="007D3FCF"/>
    <w:rsid w:val="007D40EF"/>
    <w:rsid w:val="007D4346"/>
    <w:rsid w:val="007D5960"/>
    <w:rsid w:val="007D5A6E"/>
    <w:rsid w:val="007D7E8B"/>
    <w:rsid w:val="007E2B29"/>
    <w:rsid w:val="007E31A9"/>
    <w:rsid w:val="007E36D2"/>
    <w:rsid w:val="007E6085"/>
    <w:rsid w:val="007E6817"/>
    <w:rsid w:val="007E69D0"/>
    <w:rsid w:val="007E6DD5"/>
    <w:rsid w:val="007E7CB0"/>
    <w:rsid w:val="007F038B"/>
    <w:rsid w:val="007F045C"/>
    <w:rsid w:val="007F051F"/>
    <w:rsid w:val="007F0886"/>
    <w:rsid w:val="007F1946"/>
    <w:rsid w:val="007F2064"/>
    <w:rsid w:val="007F262C"/>
    <w:rsid w:val="007F33BA"/>
    <w:rsid w:val="007F4920"/>
    <w:rsid w:val="007F5FAA"/>
    <w:rsid w:val="007F69D1"/>
    <w:rsid w:val="007F6B6D"/>
    <w:rsid w:val="007F6E47"/>
    <w:rsid w:val="007F7091"/>
    <w:rsid w:val="00800B12"/>
    <w:rsid w:val="00800B6D"/>
    <w:rsid w:val="0080374C"/>
    <w:rsid w:val="00805230"/>
    <w:rsid w:val="008056B8"/>
    <w:rsid w:val="008062E7"/>
    <w:rsid w:val="0080721F"/>
    <w:rsid w:val="00810456"/>
    <w:rsid w:val="00812C56"/>
    <w:rsid w:val="008131AA"/>
    <w:rsid w:val="008136E0"/>
    <w:rsid w:val="008138D3"/>
    <w:rsid w:val="00813D8D"/>
    <w:rsid w:val="0081423B"/>
    <w:rsid w:val="0081463B"/>
    <w:rsid w:val="0081654D"/>
    <w:rsid w:val="00816B50"/>
    <w:rsid w:val="008171CA"/>
    <w:rsid w:val="0081788A"/>
    <w:rsid w:val="0082147A"/>
    <w:rsid w:val="00821DA3"/>
    <w:rsid w:val="00821FD0"/>
    <w:rsid w:val="00822269"/>
    <w:rsid w:val="008232F9"/>
    <w:rsid w:val="008236B5"/>
    <w:rsid w:val="008238FF"/>
    <w:rsid w:val="00824B25"/>
    <w:rsid w:val="008254C7"/>
    <w:rsid w:val="008259B0"/>
    <w:rsid w:val="00825FF6"/>
    <w:rsid w:val="00826085"/>
    <w:rsid w:val="0082716C"/>
    <w:rsid w:val="00827227"/>
    <w:rsid w:val="0082791B"/>
    <w:rsid w:val="0082792A"/>
    <w:rsid w:val="008309D1"/>
    <w:rsid w:val="00831517"/>
    <w:rsid w:val="008316DD"/>
    <w:rsid w:val="00832127"/>
    <w:rsid w:val="008322DA"/>
    <w:rsid w:val="00834CEB"/>
    <w:rsid w:val="00836098"/>
    <w:rsid w:val="00836189"/>
    <w:rsid w:val="0083628A"/>
    <w:rsid w:val="00837337"/>
    <w:rsid w:val="00837A59"/>
    <w:rsid w:val="00837AB1"/>
    <w:rsid w:val="0084003F"/>
    <w:rsid w:val="00840513"/>
    <w:rsid w:val="00840655"/>
    <w:rsid w:val="0084076E"/>
    <w:rsid w:val="00843375"/>
    <w:rsid w:val="00844B36"/>
    <w:rsid w:val="00845DA1"/>
    <w:rsid w:val="008476FE"/>
    <w:rsid w:val="0085259D"/>
    <w:rsid w:val="00852625"/>
    <w:rsid w:val="00852704"/>
    <w:rsid w:val="0085343F"/>
    <w:rsid w:val="008539C2"/>
    <w:rsid w:val="00854483"/>
    <w:rsid w:val="00854A55"/>
    <w:rsid w:val="00855588"/>
    <w:rsid w:val="00855594"/>
    <w:rsid w:val="00855D84"/>
    <w:rsid w:val="008571C4"/>
    <w:rsid w:val="00860158"/>
    <w:rsid w:val="00860595"/>
    <w:rsid w:val="008615DD"/>
    <w:rsid w:val="008617F3"/>
    <w:rsid w:val="008618B9"/>
    <w:rsid w:val="00862F95"/>
    <w:rsid w:val="0086303E"/>
    <w:rsid w:val="0086385B"/>
    <w:rsid w:val="008643C7"/>
    <w:rsid w:val="00864EE3"/>
    <w:rsid w:val="008652F5"/>
    <w:rsid w:val="00865A82"/>
    <w:rsid w:val="00866AB5"/>
    <w:rsid w:val="00867B8C"/>
    <w:rsid w:val="008701B9"/>
    <w:rsid w:val="008709F0"/>
    <w:rsid w:val="00870FCE"/>
    <w:rsid w:val="00871F25"/>
    <w:rsid w:val="00872157"/>
    <w:rsid w:val="008721C0"/>
    <w:rsid w:val="00872C29"/>
    <w:rsid w:val="0087336E"/>
    <w:rsid w:val="00873595"/>
    <w:rsid w:val="008736AA"/>
    <w:rsid w:val="008737CE"/>
    <w:rsid w:val="00873FD1"/>
    <w:rsid w:val="00875196"/>
    <w:rsid w:val="00875C01"/>
    <w:rsid w:val="00875E27"/>
    <w:rsid w:val="008778D4"/>
    <w:rsid w:val="00880327"/>
    <w:rsid w:val="00880B7E"/>
    <w:rsid w:val="00880CF3"/>
    <w:rsid w:val="008810CF"/>
    <w:rsid w:val="008811FE"/>
    <w:rsid w:val="008819FE"/>
    <w:rsid w:val="00883BA7"/>
    <w:rsid w:val="00884260"/>
    <w:rsid w:val="008846DE"/>
    <w:rsid w:val="00885270"/>
    <w:rsid w:val="00886C06"/>
    <w:rsid w:val="00887DAC"/>
    <w:rsid w:val="008914B7"/>
    <w:rsid w:val="0089165F"/>
    <w:rsid w:val="00892DFE"/>
    <w:rsid w:val="00893035"/>
    <w:rsid w:val="00893578"/>
    <w:rsid w:val="00894A53"/>
    <w:rsid w:val="008950CD"/>
    <w:rsid w:val="00895BB9"/>
    <w:rsid w:val="008962A8"/>
    <w:rsid w:val="00896E46"/>
    <w:rsid w:val="00896E6C"/>
    <w:rsid w:val="00897422"/>
    <w:rsid w:val="0089779C"/>
    <w:rsid w:val="00897DC3"/>
    <w:rsid w:val="008A073B"/>
    <w:rsid w:val="008A0B6F"/>
    <w:rsid w:val="008A13CB"/>
    <w:rsid w:val="008A22CA"/>
    <w:rsid w:val="008A5866"/>
    <w:rsid w:val="008A648A"/>
    <w:rsid w:val="008A6F37"/>
    <w:rsid w:val="008A712C"/>
    <w:rsid w:val="008A78B6"/>
    <w:rsid w:val="008A7B42"/>
    <w:rsid w:val="008A7CBF"/>
    <w:rsid w:val="008A7F66"/>
    <w:rsid w:val="008B074C"/>
    <w:rsid w:val="008B2A3D"/>
    <w:rsid w:val="008B2D96"/>
    <w:rsid w:val="008B31AB"/>
    <w:rsid w:val="008B382E"/>
    <w:rsid w:val="008B3DC2"/>
    <w:rsid w:val="008B4A53"/>
    <w:rsid w:val="008B53F3"/>
    <w:rsid w:val="008C081A"/>
    <w:rsid w:val="008C0B91"/>
    <w:rsid w:val="008C106B"/>
    <w:rsid w:val="008C22B4"/>
    <w:rsid w:val="008C257A"/>
    <w:rsid w:val="008C2B6F"/>
    <w:rsid w:val="008C4217"/>
    <w:rsid w:val="008C4C8C"/>
    <w:rsid w:val="008C5A55"/>
    <w:rsid w:val="008C6627"/>
    <w:rsid w:val="008C72C9"/>
    <w:rsid w:val="008C77FE"/>
    <w:rsid w:val="008D090C"/>
    <w:rsid w:val="008D09E9"/>
    <w:rsid w:val="008D1164"/>
    <w:rsid w:val="008D1C3A"/>
    <w:rsid w:val="008D3DD8"/>
    <w:rsid w:val="008D4412"/>
    <w:rsid w:val="008D4806"/>
    <w:rsid w:val="008D5A6E"/>
    <w:rsid w:val="008D736C"/>
    <w:rsid w:val="008E1345"/>
    <w:rsid w:val="008E1A87"/>
    <w:rsid w:val="008E1D1F"/>
    <w:rsid w:val="008E233D"/>
    <w:rsid w:val="008E2953"/>
    <w:rsid w:val="008E36F3"/>
    <w:rsid w:val="008E38C6"/>
    <w:rsid w:val="008E4D76"/>
    <w:rsid w:val="008E4F26"/>
    <w:rsid w:val="008E598F"/>
    <w:rsid w:val="008E5F60"/>
    <w:rsid w:val="008E62F3"/>
    <w:rsid w:val="008E6DF8"/>
    <w:rsid w:val="008E6FD6"/>
    <w:rsid w:val="008E71E9"/>
    <w:rsid w:val="008E7FB2"/>
    <w:rsid w:val="008F1B4A"/>
    <w:rsid w:val="008F2B29"/>
    <w:rsid w:val="008F46BF"/>
    <w:rsid w:val="008F4DF6"/>
    <w:rsid w:val="008F5D84"/>
    <w:rsid w:val="008F6326"/>
    <w:rsid w:val="008F6847"/>
    <w:rsid w:val="008F6FCC"/>
    <w:rsid w:val="008F71B3"/>
    <w:rsid w:val="009002EE"/>
    <w:rsid w:val="00900374"/>
    <w:rsid w:val="0090041E"/>
    <w:rsid w:val="00900913"/>
    <w:rsid w:val="00900FE5"/>
    <w:rsid w:val="009014B2"/>
    <w:rsid w:val="00901C3B"/>
    <w:rsid w:val="0090235F"/>
    <w:rsid w:val="00904478"/>
    <w:rsid w:val="00904C26"/>
    <w:rsid w:val="009064D9"/>
    <w:rsid w:val="00910086"/>
    <w:rsid w:val="009110FE"/>
    <w:rsid w:val="009111A8"/>
    <w:rsid w:val="00912BB1"/>
    <w:rsid w:val="00913E53"/>
    <w:rsid w:val="00914568"/>
    <w:rsid w:val="00914D1C"/>
    <w:rsid w:val="00915A0F"/>
    <w:rsid w:val="009164F3"/>
    <w:rsid w:val="00917361"/>
    <w:rsid w:val="009173C0"/>
    <w:rsid w:val="00920865"/>
    <w:rsid w:val="00921239"/>
    <w:rsid w:val="0092152C"/>
    <w:rsid w:val="00921C38"/>
    <w:rsid w:val="00922F8F"/>
    <w:rsid w:val="00923176"/>
    <w:rsid w:val="00923F86"/>
    <w:rsid w:val="00923FD2"/>
    <w:rsid w:val="00924F74"/>
    <w:rsid w:val="00926F5E"/>
    <w:rsid w:val="0093150A"/>
    <w:rsid w:val="009316B2"/>
    <w:rsid w:val="00931711"/>
    <w:rsid w:val="00931A5A"/>
    <w:rsid w:val="009320C4"/>
    <w:rsid w:val="00933747"/>
    <w:rsid w:val="00933893"/>
    <w:rsid w:val="00934530"/>
    <w:rsid w:val="00934CD2"/>
    <w:rsid w:val="00935575"/>
    <w:rsid w:val="0093796D"/>
    <w:rsid w:val="00937B5E"/>
    <w:rsid w:val="00937E99"/>
    <w:rsid w:val="00940EA1"/>
    <w:rsid w:val="00941BA4"/>
    <w:rsid w:val="00942B55"/>
    <w:rsid w:val="0094363B"/>
    <w:rsid w:val="00943C5C"/>
    <w:rsid w:val="00946324"/>
    <w:rsid w:val="00946DC6"/>
    <w:rsid w:val="00946DF4"/>
    <w:rsid w:val="00947562"/>
    <w:rsid w:val="00947ABB"/>
    <w:rsid w:val="0095180F"/>
    <w:rsid w:val="00951DA5"/>
    <w:rsid w:val="00952385"/>
    <w:rsid w:val="009529C4"/>
    <w:rsid w:val="00952C42"/>
    <w:rsid w:val="00953C8C"/>
    <w:rsid w:val="00953E62"/>
    <w:rsid w:val="00953ED3"/>
    <w:rsid w:val="00954718"/>
    <w:rsid w:val="0095564B"/>
    <w:rsid w:val="009556E5"/>
    <w:rsid w:val="00955C33"/>
    <w:rsid w:val="00955FEE"/>
    <w:rsid w:val="009560B3"/>
    <w:rsid w:val="00956BD9"/>
    <w:rsid w:val="00957C0B"/>
    <w:rsid w:val="0096004D"/>
    <w:rsid w:val="0096188F"/>
    <w:rsid w:val="00962E41"/>
    <w:rsid w:val="00962E4F"/>
    <w:rsid w:val="00963DBD"/>
    <w:rsid w:val="009647B8"/>
    <w:rsid w:val="00964CC3"/>
    <w:rsid w:val="00964E41"/>
    <w:rsid w:val="00964E86"/>
    <w:rsid w:val="00967F87"/>
    <w:rsid w:val="009730BC"/>
    <w:rsid w:val="009739AE"/>
    <w:rsid w:val="00974030"/>
    <w:rsid w:val="00974290"/>
    <w:rsid w:val="00974DCE"/>
    <w:rsid w:val="009752B8"/>
    <w:rsid w:val="00975AC6"/>
    <w:rsid w:val="009765E5"/>
    <w:rsid w:val="0097696B"/>
    <w:rsid w:val="00976FC1"/>
    <w:rsid w:val="00977E5A"/>
    <w:rsid w:val="00977E68"/>
    <w:rsid w:val="009813C2"/>
    <w:rsid w:val="00981719"/>
    <w:rsid w:val="00981898"/>
    <w:rsid w:val="0098256A"/>
    <w:rsid w:val="00982B59"/>
    <w:rsid w:val="00983239"/>
    <w:rsid w:val="00983C2D"/>
    <w:rsid w:val="00984D02"/>
    <w:rsid w:val="00984D81"/>
    <w:rsid w:val="0098604B"/>
    <w:rsid w:val="0098719D"/>
    <w:rsid w:val="009876D6"/>
    <w:rsid w:val="0098784B"/>
    <w:rsid w:val="00987E24"/>
    <w:rsid w:val="00990A22"/>
    <w:rsid w:val="009910D9"/>
    <w:rsid w:val="00991463"/>
    <w:rsid w:val="00991636"/>
    <w:rsid w:val="0099214D"/>
    <w:rsid w:val="0099297E"/>
    <w:rsid w:val="0099328B"/>
    <w:rsid w:val="00993D5F"/>
    <w:rsid w:val="00994100"/>
    <w:rsid w:val="00994973"/>
    <w:rsid w:val="00994F2A"/>
    <w:rsid w:val="00995967"/>
    <w:rsid w:val="009960B2"/>
    <w:rsid w:val="0099628C"/>
    <w:rsid w:val="00996523"/>
    <w:rsid w:val="00997913"/>
    <w:rsid w:val="009A11A5"/>
    <w:rsid w:val="009A2B49"/>
    <w:rsid w:val="009A2FDF"/>
    <w:rsid w:val="009A3101"/>
    <w:rsid w:val="009A3B79"/>
    <w:rsid w:val="009A3E00"/>
    <w:rsid w:val="009A53B7"/>
    <w:rsid w:val="009A54FE"/>
    <w:rsid w:val="009A5974"/>
    <w:rsid w:val="009A5A3D"/>
    <w:rsid w:val="009A5A71"/>
    <w:rsid w:val="009B0F3C"/>
    <w:rsid w:val="009B133F"/>
    <w:rsid w:val="009B25D7"/>
    <w:rsid w:val="009B270C"/>
    <w:rsid w:val="009B2AE4"/>
    <w:rsid w:val="009B2B06"/>
    <w:rsid w:val="009B2B94"/>
    <w:rsid w:val="009B2D3D"/>
    <w:rsid w:val="009B2F46"/>
    <w:rsid w:val="009B450F"/>
    <w:rsid w:val="009B45AF"/>
    <w:rsid w:val="009B5215"/>
    <w:rsid w:val="009B61A6"/>
    <w:rsid w:val="009B6CDE"/>
    <w:rsid w:val="009B6FD5"/>
    <w:rsid w:val="009C07D8"/>
    <w:rsid w:val="009C0ABB"/>
    <w:rsid w:val="009C0F71"/>
    <w:rsid w:val="009C140F"/>
    <w:rsid w:val="009C2182"/>
    <w:rsid w:val="009C2C91"/>
    <w:rsid w:val="009C3279"/>
    <w:rsid w:val="009C5D48"/>
    <w:rsid w:val="009C6D61"/>
    <w:rsid w:val="009C72B6"/>
    <w:rsid w:val="009C75B6"/>
    <w:rsid w:val="009D00DD"/>
    <w:rsid w:val="009D03B4"/>
    <w:rsid w:val="009D25C6"/>
    <w:rsid w:val="009D2AEC"/>
    <w:rsid w:val="009D2C0A"/>
    <w:rsid w:val="009D363F"/>
    <w:rsid w:val="009D4095"/>
    <w:rsid w:val="009D6B4C"/>
    <w:rsid w:val="009D71EA"/>
    <w:rsid w:val="009D7673"/>
    <w:rsid w:val="009D7CA2"/>
    <w:rsid w:val="009D7D84"/>
    <w:rsid w:val="009E0573"/>
    <w:rsid w:val="009E0F6A"/>
    <w:rsid w:val="009E1182"/>
    <w:rsid w:val="009E186E"/>
    <w:rsid w:val="009E1AA7"/>
    <w:rsid w:val="009E3107"/>
    <w:rsid w:val="009E321F"/>
    <w:rsid w:val="009E5729"/>
    <w:rsid w:val="009E677E"/>
    <w:rsid w:val="009E678E"/>
    <w:rsid w:val="009F08AA"/>
    <w:rsid w:val="009F2515"/>
    <w:rsid w:val="009F2683"/>
    <w:rsid w:val="009F39DB"/>
    <w:rsid w:val="009F740B"/>
    <w:rsid w:val="009F791C"/>
    <w:rsid w:val="009F794D"/>
    <w:rsid w:val="00A02A90"/>
    <w:rsid w:val="00A03180"/>
    <w:rsid w:val="00A03860"/>
    <w:rsid w:val="00A053BF"/>
    <w:rsid w:val="00A0564C"/>
    <w:rsid w:val="00A061BB"/>
    <w:rsid w:val="00A069A5"/>
    <w:rsid w:val="00A06A53"/>
    <w:rsid w:val="00A074C8"/>
    <w:rsid w:val="00A1084D"/>
    <w:rsid w:val="00A10DC0"/>
    <w:rsid w:val="00A11A47"/>
    <w:rsid w:val="00A130FF"/>
    <w:rsid w:val="00A135D0"/>
    <w:rsid w:val="00A14406"/>
    <w:rsid w:val="00A15A58"/>
    <w:rsid w:val="00A15EA0"/>
    <w:rsid w:val="00A164B9"/>
    <w:rsid w:val="00A170E9"/>
    <w:rsid w:val="00A173D9"/>
    <w:rsid w:val="00A17467"/>
    <w:rsid w:val="00A176FE"/>
    <w:rsid w:val="00A17CE1"/>
    <w:rsid w:val="00A20353"/>
    <w:rsid w:val="00A2041D"/>
    <w:rsid w:val="00A22081"/>
    <w:rsid w:val="00A229A3"/>
    <w:rsid w:val="00A2378F"/>
    <w:rsid w:val="00A237CE"/>
    <w:rsid w:val="00A23CAB"/>
    <w:rsid w:val="00A241B6"/>
    <w:rsid w:val="00A24415"/>
    <w:rsid w:val="00A248C3"/>
    <w:rsid w:val="00A248DF"/>
    <w:rsid w:val="00A25490"/>
    <w:rsid w:val="00A25B28"/>
    <w:rsid w:val="00A25D4A"/>
    <w:rsid w:val="00A26B4D"/>
    <w:rsid w:val="00A26CFA"/>
    <w:rsid w:val="00A2723B"/>
    <w:rsid w:val="00A27437"/>
    <w:rsid w:val="00A2764E"/>
    <w:rsid w:val="00A313B0"/>
    <w:rsid w:val="00A31570"/>
    <w:rsid w:val="00A329E7"/>
    <w:rsid w:val="00A34705"/>
    <w:rsid w:val="00A34834"/>
    <w:rsid w:val="00A35443"/>
    <w:rsid w:val="00A357C7"/>
    <w:rsid w:val="00A35F48"/>
    <w:rsid w:val="00A372E1"/>
    <w:rsid w:val="00A37592"/>
    <w:rsid w:val="00A400A4"/>
    <w:rsid w:val="00A41162"/>
    <w:rsid w:val="00A411F4"/>
    <w:rsid w:val="00A413E4"/>
    <w:rsid w:val="00A41425"/>
    <w:rsid w:val="00A41CCF"/>
    <w:rsid w:val="00A432E6"/>
    <w:rsid w:val="00A432FC"/>
    <w:rsid w:val="00A44E2E"/>
    <w:rsid w:val="00A47140"/>
    <w:rsid w:val="00A471B6"/>
    <w:rsid w:val="00A47996"/>
    <w:rsid w:val="00A47A66"/>
    <w:rsid w:val="00A47FA4"/>
    <w:rsid w:val="00A51855"/>
    <w:rsid w:val="00A5272C"/>
    <w:rsid w:val="00A53001"/>
    <w:rsid w:val="00A5398C"/>
    <w:rsid w:val="00A5453F"/>
    <w:rsid w:val="00A54A49"/>
    <w:rsid w:val="00A55628"/>
    <w:rsid w:val="00A5776B"/>
    <w:rsid w:val="00A6098A"/>
    <w:rsid w:val="00A61768"/>
    <w:rsid w:val="00A61EB5"/>
    <w:rsid w:val="00A62639"/>
    <w:rsid w:val="00A62909"/>
    <w:rsid w:val="00A62B13"/>
    <w:rsid w:val="00A64AE7"/>
    <w:rsid w:val="00A64C91"/>
    <w:rsid w:val="00A65309"/>
    <w:rsid w:val="00A66191"/>
    <w:rsid w:val="00A664C1"/>
    <w:rsid w:val="00A667F8"/>
    <w:rsid w:val="00A6752D"/>
    <w:rsid w:val="00A71053"/>
    <w:rsid w:val="00A71AE4"/>
    <w:rsid w:val="00A72B6B"/>
    <w:rsid w:val="00A74374"/>
    <w:rsid w:val="00A74494"/>
    <w:rsid w:val="00A746A0"/>
    <w:rsid w:val="00A74FDB"/>
    <w:rsid w:val="00A75C96"/>
    <w:rsid w:val="00A7677F"/>
    <w:rsid w:val="00A76ABA"/>
    <w:rsid w:val="00A77037"/>
    <w:rsid w:val="00A77E08"/>
    <w:rsid w:val="00A804E2"/>
    <w:rsid w:val="00A80D24"/>
    <w:rsid w:val="00A80D6F"/>
    <w:rsid w:val="00A82A79"/>
    <w:rsid w:val="00A82E80"/>
    <w:rsid w:val="00A85020"/>
    <w:rsid w:val="00A856E5"/>
    <w:rsid w:val="00A86422"/>
    <w:rsid w:val="00A86526"/>
    <w:rsid w:val="00A86B84"/>
    <w:rsid w:val="00A87890"/>
    <w:rsid w:val="00A90162"/>
    <w:rsid w:val="00A90270"/>
    <w:rsid w:val="00A90557"/>
    <w:rsid w:val="00A9074D"/>
    <w:rsid w:val="00A92196"/>
    <w:rsid w:val="00A925A2"/>
    <w:rsid w:val="00A92AB1"/>
    <w:rsid w:val="00A92C0A"/>
    <w:rsid w:val="00A92EE8"/>
    <w:rsid w:val="00A93D88"/>
    <w:rsid w:val="00A955BE"/>
    <w:rsid w:val="00A95F90"/>
    <w:rsid w:val="00A96686"/>
    <w:rsid w:val="00A96DA5"/>
    <w:rsid w:val="00A975DA"/>
    <w:rsid w:val="00AA04D1"/>
    <w:rsid w:val="00AA09BF"/>
    <w:rsid w:val="00AA0E15"/>
    <w:rsid w:val="00AA123A"/>
    <w:rsid w:val="00AA189E"/>
    <w:rsid w:val="00AA1A6C"/>
    <w:rsid w:val="00AA2792"/>
    <w:rsid w:val="00AA3865"/>
    <w:rsid w:val="00AA5035"/>
    <w:rsid w:val="00AA540C"/>
    <w:rsid w:val="00AA6A08"/>
    <w:rsid w:val="00AA7351"/>
    <w:rsid w:val="00AA735C"/>
    <w:rsid w:val="00AA74C6"/>
    <w:rsid w:val="00AB1769"/>
    <w:rsid w:val="00AB2D3B"/>
    <w:rsid w:val="00AB3DA3"/>
    <w:rsid w:val="00AB56D3"/>
    <w:rsid w:val="00AC005A"/>
    <w:rsid w:val="00AC1964"/>
    <w:rsid w:val="00AC1B7B"/>
    <w:rsid w:val="00AC2268"/>
    <w:rsid w:val="00AC24C6"/>
    <w:rsid w:val="00AC288B"/>
    <w:rsid w:val="00AC49F5"/>
    <w:rsid w:val="00AC524D"/>
    <w:rsid w:val="00AC5E03"/>
    <w:rsid w:val="00AC6C27"/>
    <w:rsid w:val="00AC6D46"/>
    <w:rsid w:val="00AC70E6"/>
    <w:rsid w:val="00AC70EF"/>
    <w:rsid w:val="00AD0246"/>
    <w:rsid w:val="00AD12A3"/>
    <w:rsid w:val="00AD1F02"/>
    <w:rsid w:val="00AD2117"/>
    <w:rsid w:val="00AD25EF"/>
    <w:rsid w:val="00AD3281"/>
    <w:rsid w:val="00AD3759"/>
    <w:rsid w:val="00AD40EF"/>
    <w:rsid w:val="00AD4DB7"/>
    <w:rsid w:val="00AD4E7B"/>
    <w:rsid w:val="00AD55CE"/>
    <w:rsid w:val="00AD6377"/>
    <w:rsid w:val="00AD70D6"/>
    <w:rsid w:val="00AD7ABF"/>
    <w:rsid w:val="00AD7D5F"/>
    <w:rsid w:val="00AE0A6D"/>
    <w:rsid w:val="00AE0AE8"/>
    <w:rsid w:val="00AE0DF9"/>
    <w:rsid w:val="00AE161C"/>
    <w:rsid w:val="00AE19E2"/>
    <w:rsid w:val="00AE4531"/>
    <w:rsid w:val="00AE463C"/>
    <w:rsid w:val="00AE4650"/>
    <w:rsid w:val="00AE4D5B"/>
    <w:rsid w:val="00AE4EDA"/>
    <w:rsid w:val="00AE6D5B"/>
    <w:rsid w:val="00AF03D7"/>
    <w:rsid w:val="00AF0BB8"/>
    <w:rsid w:val="00AF1005"/>
    <w:rsid w:val="00AF1965"/>
    <w:rsid w:val="00AF1C57"/>
    <w:rsid w:val="00AF27CE"/>
    <w:rsid w:val="00AF2FCF"/>
    <w:rsid w:val="00AF375C"/>
    <w:rsid w:val="00AF4311"/>
    <w:rsid w:val="00AF4C38"/>
    <w:rsid w:val="00AF6100"/>
    <w:rsid w:val="00AF6C48"/>
    <w:rsid w:val="00AF7BE9"/>
    <w:rsid w:val="00B0068D"/>
    <w:rsid w:val="00B007CE"/>
    <w:rsid w:val="00B00D28"/>
    <w:rsid w:val="00B01F03"/>
    <w:rsid w:val="00B02E66"/>
    <w:rsid w:val="00B02FA4"/>
    <w:rsid w:val="00B03391"/>
    <w:rsid w:val="00B0428D"/>
    <w:rsid w:val="00B04AA1"/>
    <w:rsid w:val="00B04E9B"/>
    <w:rsid w:val="00B06243"/>
    <w:rsid w:val="00B07C4F"/>
    <w:rsid w:val="00B07E76"/>
    <w:rsid w:val="00B10177"/>
    <w:rsid w:val="00B10554"/>
    <w:rsid w:val="00B10B38"/>
    <w:rsid w:val="00B10C58"/>
    <w:rsid w:val="00B11FB7"/>
    <w:rsid w:val="00B121D5"/>
    <w:rsid w:val="00B122CD"/>
    <w:rsid w:val="00B13314"/>
    <w:rsid w:val="00B13561"/>
    <w:rsid w:val="00B13CE8"/>
    <w:rsid w:val="00B14CAC"/>
    <w:rsid w:val="00B15289"/>
    <w:rsid w:val="00B15975"/>
    <w:rsid w:val="00B162B6"/>
    <w:rsid w:val="00B16327"/>
    <w:rsid w:val="00B16CC4"/>
    <w:rsid w:val="00B17684"/>
    <w:rsid w:val="00B17B31"/>
    <w:rsid w:val="00B17C63"/>
    <w:rsid w:val="00B20A9D"/>
    <w:rsid w:val="00B20F90"/>
    <w:rsid w:val="00B2130A"/>
    <w:rsid w:val="00B22185"/>
    <w:rsid w:val="00B221E5"/>
    <w:rsid w:val="00B22FE4"/>
    <w:rsid w:val="00B2370A"/>
    <w:rsid w:val="00B23B48"/>
    <w:rsid w:val="00B2419B"/>
    <w:rsid w:val="00B24628"/>
    <w:rsid w:val="00B258D3"/>
    <w:rsid w:val="00B25BF6"/>
    <w:rsid w:val="00B263BB"/>
    <w:rsid w:val="00B272F8"/>
    <w:rsid w:val="00B27CAE"/>
    <w:rsid w:val="00B30D0A"/>
    <w:rsid w:val="00B32BEE"/>
    <w:rsid w:val="00B32FE2"/>
    <w:rsid w:val="00B33498"/>
    <w:rsid w:val="00B33912"/>
    <w:rsid w:val="00B345DC"/>
    <w:rsid w:val="00B34B33"/>
    <w:rsid w:val="00B35FF5"/>
    <w:rsid w:val="00B36876"/>
    <w:rsid w:val="00B373BD"/>
    <w:rsid w:val="00B42CA8"/>
    <w:rsid w:val="00B43C56"/>
    <w:rsid w:val="00B46220"/>
    <w:rsid w:val="00B47A99"/>
    <w:rsid w:val="00B50178"/>
    <w:rsid w:val="00B50D8B"/>
    <w:rsid w:val="00B521AF"/>
    <w:rsid w:val="00B54378"/>
    <w:rsid w:val="00B55909"/>
    <w:rsid w:val="00B56245"/>
    <w:rsid w:val="00B572F5"/>
    <w:rsid w:val="00B57A8A"/>
    <w:rsid w:val="00B6087C"/>
    <w:rsid w:val="00B621D0"/>
    <w:rsid w:val="00B62256"/>
    <w:rsid w:val="00B622D7"/>
    <w:rsid w:val="00B62993"/>
    <w:rsid w:val="00B63034"/>
    <w:rsid w:val="00B634AE"/>
    <w:rsid w:val="00B63AED"/>
    <w:rsid w:val="00B646EB"/>
    <w:rsid w:val="00B6486C"/>
    <w:rsid w:val="00B64F77"/>
    <w:rsid w:val="00B65038"/>
    <w:rsid w:val="00B6632D"/>
    <w:rsid w:val="00B70715"/>
    <w:rsid w:val="00B70AB4"/>
    <w:rsid w:val="00B710D8"/>
    <w:rsid w:val="00B715F1"/>
    <w:rsid w:val="00B72C15"/>
    <w:rsid w:val="00B745FB"/>
    <w:rsid w:val="00B75073"/>
    <w:rsid w:val="00B75F60"/>
    <w:rsid w:val="00B7750B"/>
    <w:rsid w:val="00B77ECA"/>
    <w:rsid w:val="00B77FEC"/>
    <w:rsid w:val="00B80028"/>
    <w:rsid w:val="00B8028C"/>
    <w:rsid w:val="00B80C92"/>
    <w:rsid w:val="00B8255F"/>
    <w:rsid w:val="00B82E62"/>
    <w:rsid w:val="00B846DF"/>
    <w:rsid w:val="00B84DA0"/>
    <w:rsid w:val="00B8671F"/>
    <w:rsid w:val="00B86E0B"/>
    <w:rsid w:val="00B8791A"/>
    <w:rsid w:val="00B87B1F"/>
    <w:rsid w:val="00B87BC9"/>
    <w:rsid w:val="00B908DF"/>
    <w:rsid w:val="00B909E5"/>
    <w:rsid w:val="00B91E07"/>
    <w:rsid w:val="00B91F79"/>
    <w:rsid w:val="00B93C91"/>
    <w:rsid w:val="00B93EB8"/>
    <w:rsid w:val="00B95011"/>
    <w:rsid w:val="00B9526F"/>
    <w:rsid w:val="00B96390"/>
    <w:rsid w:val="00B9712F"/>
    <w:rsid w:val="00B97142"/>
    <w:rsid w:val="00B97712"/>
    <w:rsid w:val="00BA0544"/>
    <w:rsid w:val="00BA1085"/>
    <w:rsid w:val="00BA299B"/>
    <w:rsid w:val="00BA3537"/>
    <w:rsid w:val="00BA3827"/>
    <w:rsid w:val="00BA3BE4"/>
    <w:rsid w:val="00BA3F5D"/>
    <w:rsid w:val="00BA5B02"/>
    <w:rsid w:val="00BA7318"/>
    <w:rsid w:val="00BB02DA"/>
    <w:rsid w:val="00BB0956"/>
    <w:rsid w:val="00BB0D97"/>
    <w:rsid w:val="00BB0DF9"/>
    <w:rsid w:val="00BB0F8E"/>
    <w:rsid w:val="00BB127C"/>
    <w:rsid w:val="00BB1F1A"/>
    <w:rsid w:val="00BB4DE1"/>
    <w:rsid w:val="00BB57A2"/>
    <w:rsid w:val="00BB57C4"/>
    <w:rsid w:val="00BB5E71"/>
    <w:rsid w:val="00BB68AE"/>
    <w:rsid w:val="00BB6CA3"/>
    <w:rsid w:val="00BB6D49"/>
    <w:rsid w:val="00BB77C4"/>
    <w:rsid w:val="00BB7B60"/>
    <w:rsid w:val="00BC007E"/>
    <w:rsid w:val="00BC1271"/>
    <w:rsid w:val="00BC14A2"/>
    <w:rsid w:val="00BC2960"/>
    <w:rsid w:val="00BC4268"/>
    <w:rsid w:val="00BC42FF"/>
    <w:rsid w:val="00BC48F4"/>
    <w:rsid w:val="00BC54B7"/>
    <w:rsid w:val="00BC6BCC"/>
    <w:rsid w:val="00BD0635"/>
    <w:rsid w:val="00BD0F24"/>
    <w:rsid w:val="00BD2F95"/>
    <w:rsid w:val="00BD3CA7"/>
    <w:rsid w:val="00BD47E9"/>
    <w:rsid w:val="00BD4D63"/>
    <w:rsid w:val="00BD5666"/>
    <w:rsid w:val="00BD5831"/>
    <w:rsid w:val="00BD68A3"/>
    <w:rsid w:val="00BD6B91"/>
    <w:rsid w:val="00BD76EC"/>
    <w:rsid w:val="00BE0998"/>
    <w:rsid w:val="00BE1E83"/>
    <w:rsid w:val="00BE3363"/>
    <w:rsid w:val="00BE3555"/>
    <w:rsid w:val="00BE4153"/>
    <w:rsid w:val="00BE4525"/>
    <w:rsid w:val="00BE45B9"/>
    <w:rsid w:val="00BE49D7"/>
    <w:rsid w:val="00BE632C"/>
    <w:rsid w:val="00BE67EB"/>
    <w:rsid w:val="00BE686A"/>
    <w:rsid w:val="00BE6C30"/>
    <w:rsid w:val="00BE738A"/>
    <w:rsid w:val="00BF055B"/>
    <w:rsid w:val="00BF0FDD"/>
    <w:rsid w:val="00BF188D"/>
    <w:rsid w:val="00BF2C89"/>
    <w:rsid w:val="00BF3D34"/>
    <w:rsid w:val="00BF3F85"/>
    <w:rsid w:val="00BF4138"/>
    <w:rsid w:val="00BF42CD"/>
    <w:rsid w:val="00BF445B"/>
    <w:rsid w:val="00BF4E44"/>
    <w:rsid w:val="00BF4FFE"/>
    <w:rsid w:val="00BF62C9"/>
    <w:rsid w:val="00BF6941"/>
    <w:rsid w:val="00C00CB5"/>
    <w:rsid w:val="00C00FE5"/>
    <w:rsid w:val="00C040E3"/>
    <w:rsid w:val="00C05C07"/>
    <w:rsid w:val="00C0626D"/>
    <w:rsid w:val="00C06452"/>
    <w:rsid w:val="00C06FAE"/>
    <w:rsid w:val="00C0743F"/>
    <w:rsid w:val="00C07C65"/>
    <w:rsid w:val="00C07ECA"/>
    <w:rsid w:val="00C101B1"/>
    <w:rsid w:val="00C10592"/>
    <w:rsid w:val="00C10A78"/>
    <w:rsid w:val="00C126B2"/>
    <w:rsid w:val="00C12BB2"/>
    <w:rsid w:val="00C12ECE"/>
    <w:rsid w:val="00C14BFF"/>
    <w:rsid w:val="00C15368"/>
    <w:rsid w:val="00C1586D"/>
    <w:rsid w:val="00C1679D"/>
    <w:rsid w:val="00C16A9E"/>
    <w:rsid w:val="00C17967"/>
    <w:rsid w:val="00C17BA2"/>
    <w:rsid w:val="00C2094B"/>
    <w:rsid w:val="00C20BDE"/>
    <w:rsid w:val="00C215DD"/>
    <w:rsid w:val="00C2218A"/>
    <w:rsid w:val="00C245C9"/>
    <w:rsid w:val="00C24858"/>
    <w:rsid w:val="00C24D06"/>
    <w:rsid w:val="00C253A4"/>
    <w:rsid w:val="00C258D0"/>
    <w:rsid w:val="00C306A7"/>
    <w:rsid w:val="00C30F66"/>
    <w:rsid w:val="00C315FC"/>
    <w:rsid w:val="00C31AB4"/>
    <w:rsid w:val="00C332A7"/>
    <w:rsid w:val="00C33D61"/>
    <w:rsid w:val="00C340E6"/>
    <w:rsid w:val="00C34282"/>
    <w:rsid w:val="00C34FF6"/>
    <w:rsid w:val="00C35261"/>
    <w:rsid w:val="00C361E2"/>
    <w:rsid w:val="00C36202"/>
    <w:rsid w:val="00C365D1"/>
    <w:rsid w:val="00C372F4"/>
    <w:rsid w:val="00C37729"/>
    <w:rsid w:val="00C3784D"/>
    <w:rsid w:val="00C37EF8"/>
    <w:rsid w:val="00C4023F"/>
    <w:rsid w:val="00C407A1"/>
    <w:rsid w:val="00C40AE4"/>
    <w:rsid w:val="00C40C1C"/>
    <w:rsid w:val="00C40D78"/>
    <w:rsid w:val="00C4292F"/>
    <w:rsid w:val="00C42CC2"/>
    <w:rsid w:val="00C43373"/>
    <w:rsid w:val="00C43F8D"/>
    <w:rsid w:val="00C43F9A"/>
    <w:rsid w:val="00C4424D"/>
    <w:rsid w:val="00C452EC"/>
    <w:rsid w:val="00C45BAA"/>
    <w:rsid w:val="00C45C1C"/>
    <w:rsid w:val="00C4690D"/>
    <w:rsid w:val="00C46ED0"/>
    <w:rsid w:val="00C4713B"/>
    <w:rsid w:val="00C478D3"/>
    <w:rsid w:val="00C50665"/>
    <w:rsid w:val="00C50CAD"/>
    <w:rsid w:val="00C513C7"/>
    <w:rsid w:val="00C52725"/>
    <w:rsid w:val="00C52B6A"/>
    <w:rsid w:val="00C5319A"/>
    <w:rsid w:val="00C535B5"/>
    <w:rsid w:val="00C53C77"/>
    <w:rsid w:val="00C53DBD"/>
    <w:rsid w:val="00C553C1"/>
    <w:rsid w:val="00C56386"/>
    <w:rsid w:val="00C566A5"/>
    <w:rsid w:val="00C56A27"/>
    <w:rsid w:val="00C56D4D"/>
    <w:rsid w:val="00C577F9"/>
    <w:rsid w:val="00C57A1D"/>
    <w:rsid w:val="00C60236"/>
    <w:rsid w:val="00C60E31"/>
    <w:rsid w:val="00C618D7"/>
    <w:rsid w:val="00C62BAC"/>
    <w:rsid w:val="00C631C1"/>
    <w:rsid w:val="00C652B3"/>
    <w:rsid w:val="00C65573"/>
    <w:rsid w:val="00C657A9"/>
    <w:rsid w:val="00C66953"/>
    <w:rsid w:val="00C66AA3"/>
    <w:rsid w:val="00C66EB8"/>
    <w:rsid w:val="00C678CE"/>
    <w:rsid w:val="00C67A03"/>
    <w:rsid w:val="00C67A88"/>
    <w:rsid w:val="00C67F85"/>
    <w:rsid w:val="00C700AC"/>
    <w:rsid w:val="00C727F8"/>
    <w:rsid w:val="00C730CD"/>
    <w:rsid w:val="00C7413E"/>
    <w:rsid w:val="00C744BC"/>
    <w:rsid w:val="00C74957"/>
    <w:rsid w:val="00C75817"/>
    <w:rsid w:val="00C764AB"/>
    <w:rsid w:val="00C76696"/>
    <w:rsid w:val="00C7788E"/>
    <w:rsid w:val="00C801F2"/>
    <w:rsid w:val="00C81A34"/>
    <w:rsid w:val="00C828EA"/>
    <w:rsid w:val="00C82C2A"/>
    <w:rsid w:val="00C8376A"/>
    <w:rsid w:val="00C83FA7"/>
    <w:rsid w:val="00C83FF9"/>
    <w:rsid w:val="00C84886"/>
    <w:rsid w:val="00C8507A"/>
    <w:rsid w:val="00C85746"/>
    <w:rsid w:val="00C86A96"/>
    <w:rsid w:val="00C86C36"/>
    <w:rsid w:val="00C86EE8"/>
    <w:rsid w:val="00C86FC4"/>
    <w:rsid w:val="00C906A9"/>
    <w:rsid w:val="00C907BF"/>
    <w:rsid w:val="00C907CD"/>
    <w:rsid w:val="00C90E7A"/>
    <w:rsid w:val="00C924CA"/>
    <w:rsid w:val="00C928BB"/>
    <w:rsid w:val="00C92DFE"/>
    <w:rsid w:val="00C92DFF"/>
    <w:rsid w:val="00C93529"/>
    <w:rsid w:val="00C93A3E"/>
    <w:rsid w:val="00C94E8F"/>
    <w:rsid w:val="00C95200"/>
    <w:rsid w:val="00C9546E"/>
    <w:rsid w:val="00C95B0B"/>
    <w:rsid w:val="00C9614F"/>
    <w:rsid w:val="00C96C24"/>
    <w:rsid w:val="00CA150F"/>
    <w:rsid w:val="00CA1519"/>
    <w:rsid w:val="00CA2548"/>
    <w:rsid w:val="00CA3B13"/>
    <w:rsid w:val="00CA4380"/>
    <w:rsid w:val="00CA5730"/>
    <w:rsid w:val="00CA5A7E"/>
    <w:rsid w:val="00CA5D38"/>
    <w:rsid w:val="00CA75B7"/>
    <w:rsid w:val="00CA7771"/>
    <w:rsid w:val="00CA78B6"/>
    <w:rsid w:val="00CA7D83"/>
    <w:rsid w:val="00CB0DDE"/>
    <w:rsid w:val="00CB1E45"/>
    <w:rsid w:val="00CB2BE0"/>
    <w:rsid w:val="00CB35D2"/>
    <w:rsid w:val="00CB38C4"/>
    <w:rsid w:val="00CB43DE"/>
    <w:rsid w:val="00CB7FD5"/>
    <w:rsid w:val="00CC073D"/>
    <w:rsid w:val="00CC1454"/>
    <w:rsid w:val="00CC1C59"/>
    <w:rsid w:val="00CC2C7A"/>
    <w:rsid w:val="00CC2CF4"/>
    <w:rsid w:val="00CC3975"/>
    <w:rsid w:val="00CC4425"/>
    <w:rsid w:val="00CC565F"/>
    <w:rsid w:val="00CC5669"/>
    <w:rsid w:val="00CC57B9"/>
    <w:rsid w:val="00CC6006"/>
    <w:rsid w:val="00CC74C2"/>
    <w:rsid w:val="00CD0111"/>
    <w:rsid w:val="00CD014B"/>
    <w:rsid w:val="00CD02B9"/>
    <w:rsid w:val="00CD098E"/>
    <w:rsid w:val="00CD0C9D"/>
    <w:rsid w:val="00CD0D9A"/>
    <w:rsid w:val="00CD0F7D"/>
    <w:rsid w:val="00CD1AF3"/>
    <w:rsid w:val="00CD1B63"/>
    <w:rsid w:val="00CD2560"/>
    <w:rsid w:val="00CD2CA0"/>
    <w:rsid w:val="00CD3670"/>
    <w:rsid w:val="00CD3ABC"/>
    <w:rsid w:val="00CD3EDD"/>
    <w:rsid w:val="00CD51BE"/>
    <w:rsid w:val="00CD60E9"/>
    <w:rsid w:val="00CD61D2"/>
    <w:rsid w:val="00CD74F3"/>
    <w:rsid w:val="00CD75E8"/>
    <w:rsid w:val="00CE0BA6"/>
    <w:rsid w:val="00CE1042"/>
    <w:rsid w:val="00CE1544"/>
    <w:rsid w:val="00CE1796"/>
    <w:rsid w:val="00CE3ACC"/>
    <w:rsid w:val="00CE3E70"/>
    <w:rsid w:val="00CE43CE"/>
    <w:rsid w:val="00CE51FD"/>
    <w:rsid w:val="00CE5675"/>
    <w:rsid w:val="00CE568A"/>
    <w:rsid w:val="00CE76C6"/>
    <w:rsid w:val="00CE7BBB"/>
    <w:rsid w:val="00CF0152"/>
    <w:rsid w:val="00CF0300"/>
    <w:rsid w:val="00CF05FF"/>
    <w:rsid w:val="00CF0CBF"/>
    <w:rsid w:val="00CF1632"/>
    <w:rsid w:val="00CF1BE5"/>
    <w:rsid w:val="00CF20B6"/>
    <w:rsid w:val="00CF2679"/>
    <w:rsid w:val="00CF44A3"/>
    <w:rsid w:val="00CF4BF9"/>
    <w:rsid w:val="00CF5299"/>
    <w:rsid w:val="00CF5C15"/>
    <w:rsid w:val="00CF6081"/>
    <w:rsid w:val="00CF68F2"/>
    <w:rsid w:val="00D004C8"/>
    <w:rsid w:val="00D008B4"/>
    <w:rsid w:val="00D01214"/>
    <w:rsid w:val="00D02719"/>
    <w:rsid w:val="00D027DE"/>
    <w:rsid w:val="00D030CC"/>
    <w:rsid w:val="00D041AE"/>
    <w:rsid w:val="00D04832"/>
    <w:rsid w:val="00D049CD"/>
    <w:rsid w:val="00D049F9"/>
    <w:rsid w:val="00D04BC3"/>
    <w:rsid w:val="00D0526A"/>
    <w:rsid w:val="00D05B55"/>
    <w:rsid w:val="00D05C84"/>
    <w:rsid w:val="00D06094"/>
    <w:rsid w:val="00D076A7"/>
    <w:rsid w:val="00D07D02"/>
    <w:rsid w:val="00D102DD"/>
    <w:rsid w:val="00D11725"/>
    <w:rsid w:val="00D13D49"/>
    <w:rsid w:val="00D140C9"/>
    <w:rsid w:val="00D140F9"/>
    <w:rsid w:val="00D14101"/>
    <w:rsid w:val="00D145AD"/>
    <w:rsid w:val="00D155E8"/>
    <w:rsid w:val="00D156C7"/>
    <w:rsid w:val="00D15E09"/>
    <w:rsid w:val="00D1605A"/>
    <w:rsid w:val="00D167E3"/>
    <w:rsid w:val="00D1697F"/>
    <w:rsid w:val="00D174C7"/>
    <w:rsid w:val="00D20901"/>
    <w:rsid w:val="00D2189F"/>
    <w:rsid w:val="00D22766"/>
    <w:rsid w:val="00D22F79"/>
    <w:rsid w:val="00D23560"/>
    <w:rsid w:val="00D23CE1"/>
    <w:rsid w:val="00D24895"/>
    <w:rsid w:val="00D25830"/>
    <w:rsid w:val="00D262EC"/>
    <w:rsid w:val="00D2638C"/>
    <w:rsid w:val="00D26444"/>
    <w:rsid w:val="00D267B4"/>
    <w:rsid w:val="00D27405"/>
    <w:rsid w:val="00D27771"/>
    <w:rsid w:val="00D30BA4"/>
    <w:rsid w:val="00D313EB"/>
    <w:rsid w:val="00D31A5F"/>
    <w:rsid w:val="00D31CE8"/>
    <w:rsid w:val="00D32115"/>
    <w:rsid w:val="00D3283D"/>
    <w:rsid w:val="00D32850"/>
    <w:rsid w:val="00D32868"/>
    <w:rsid w:val="00D339CA"/>
    <w:rsid w:val="00D33B2A"/>
    <w:rsid w:val="00D33E7E"/>
    <w:rsid w:val="00D34C20"/>
    <w:rsid w:val="00D3684E"/>
    <w:rsid w:val="00D36ECB"/>
    <w:rsid w:val="00D37DD1"/>
    <w:rsid w:val="00D41785"/>
    <w:rsid w:val="00D437BF"/>
    <w:rsid w:val="00D43E88"/>
    <w:rsid w:val="00D443FC"/>
    <w:rsid w:val="00D462B6"/>
    <w:rsid w:val="00D4659D"/>
    <w:rsid w:val="00D47925"/>
    <w:rsid w:val="00D501E1"/>
    <w:rsid w:val="00D50715"/>
    <w:rsid w:val="00D5097B"/>
    <w:rsid w:val="00D50992"/>
    <w:rsid w:val="00D517A9"/>
    <w:rsid w:val="00D5281B"/>
    <w:rsid w:val="00D52841"/>
    <w:rsid w:val="00D52C41"/>
    <w:rsid w:val="00D52D99"/>
    <w:rsid w:val="00D53543"/>
    <w:rsid w:val="00D53E68"/>
    <w:rsid w:val="00D546F4"/>
    <w:rsid w:val="00D55C2B"/>
    <w:rsid w:val="00D61695"/>
    <w:rsid w:val="00D6307D"/>
    <w:rsid w:val="00D6377B"/>
    <w:rsid w:val="00D6414B"/>
    <w:rsid w:val="00D6444B"/>
    <w:rsid w:val="00D64B12"/>
    <w:rsid w:val="00D6548B"/>
    <w:rsid w:val="00D6569A"/>
    <w:rsid w:val="00D65D45"/>
    <w:rsid w:val="00D66B13"/>
    <w:rsid w:val="00D66C03"/>
    <w:rsid w:val="00D671CE"/>
    <w:rsid w:val="00D67B33"/>
    <w:rsid w:val="00D70029"/>
    <w:rsid w:val="00D70387"/>
    <w:rsid w:val="00D70977"/>
    <w:rsid w:val="00D729E6"/>
    <w:rsid w:val="00D72FD3"/>
    <w:rsid w:val="00D73CBD"/>
    <w:rsid w:val="00D740EE"/>
    <w:rsid w:val="00D74623"/>
    <w:rsid w:val="00D75881"/>
    <w:rsid w:val="00D75AD8"/>
    <w:rsid w:val="00D76050"/>
    <w:rsid w:val="00D77464"/>
    <w:rsid w:val="00D776B7"/>
    <w:rsid w:val="00D8080E"/>
    <w:rsid w:val="00D80AD9"/>
    <w:rsid w:val="00D8386B"/>
    <w:rsid w:val="00D83A10"/>
    <w:rsid w:val="00D847B9"/>
    <w:rsid w:val="00D84CEF"/>
    <w:rsid w:val="00D856C0"/>
    <w:rsid w:val="00D8647C"/>
    <w:rsid w:val="00D91314"/>
    <w:rsid w:val="00D9161C"/>
    <w:rsid w:val="00D918D3"/>
    <w:rsid w:val="00D926AE"/>
    <w:rsid w:val="00D946F0"/>
    <w:rsid w:val="00D95679"/>
    <w:rsid w:val="00D95C2D"/>
    <w:rsid w:val="00D969F5"/>
    <w:rsid w:val="00D96AA8"/>
    <w:rsid w:val="00D96B0A"/>
    <w:rsid w:val="00D970CE"/>
    <w:rsid w:val="00D97D0A"/>
    <w:rsid w:val="00D97DCE"/>
    <w:rsid w:val="00DA0B3D"/>
    <w:rsid w:val="00DA0DD6"/>
    <w:rsid w:val="00DA137D"/>
    <w:rsid w:val="00DA1E07"/>
    <w:rsid w:val="00DA1FCD"/>
    <w:rsid w:val="00DA2C82"/>
    <w:rsid w:val="00DA3457"/>
    <w:rsid w:val="00DA41A9"/>
    <w:rsid w:val="00DA4F8D"/>
    <w:rsid w:val="00DA557D"/>
    <w:rsid w:val="00DA5FC3"/>
    <w:rsid w:val="00DA74A2"/>
    <w:rsid w:val="00DA7CDF"/>
    <w:rsid w:val="00DA7FB2"/>
    <w:rsid w:val="00DB057A"/>
    <w:rsid w:val="00DB0F44"/>
    <w:rsid w:val="00DB0F5D"/>
    <w:rsid w:val="00DB185C"/>
    <w:rsid w:val="00DB30CE"/>
    <w:rsid w:val="00DB3B80"/>
    <w:rsid w:val="00DB4604"/>
    <w:rsid w:val="00DB4EC9"/>
    <w:rsid w:val="00DB58D3"/>
    <w:rsid w:val="00DB6316"/>
    <w:rsid w:val="00DB719F"/>
    <w:rsid w:val="00DC0865"/>
    <w:rsid w:val="00DC0E4E"/>
    <w:rsid w:val="00DC102D"/>
    <w:rsid w:val="00DC3ECA"/>
    <w:rsid w:val="00DC48E7"/>
    <w:rsid w:val="00DC4ED3"/>
    <w:rsid w:val="00DC5094"/>
    <w:rsid w:val="00DC57A3"/>
    <w:rsid w:val="00DC6134"/>
    <w:rsid w:val="00DC6954"/>
    <w:rsid w:val="00DC6FC3"/>
    <w:rsid w:val="00DC7AA8"/>
    <w:rsid w:val="00DD0473"/>
    <w:rsid w:val="00DD0682"/>
    <w:rsid w:val="00DD1103"/>
    <w:rsid w:val="00DD2BAB"/>
    <w:rsid w:val="00DD3ECA"/>
    <w:rsid w:val="00DD3FFC"/>
    <w:rsid w:val="00DD66F3"/>
    <w:rsid w:val="00DD6DA3"/>
    <w:rsid w:val="00DD6E77"/>
    <w:rsid w:val="00DD7059"/>
    <w:rsid w:val="00DE024C"/>
    <w:rsid w:val="00DE0D83"/>
    <w:rsid w:val="00DE1077"/>
    <w:rsid w:val="00DE13C5"/>
    <w:rsid w:val="00DE1C9A"/>
    <w:rsid w:val="00DE1E4C"/>
    <w:rsid w:val="00DE2819"/>
    <w:rsid w:val="00DE2947"/>
    <w:rsid w:val="00DE31F0"/>
    <w:rsid w:val="00DE5599"/>
    <w:rsid w:val="00DE6696"/>
    <w:rsid w:val="00DE7002"/>
    <w:rsid w:val="00DE7487"/>
    <w:rsid w:val="00DE74EF"/>
    <w:rsid w:val="00DE757F"/>
    <w:rsid w:val="00DE7964"/>
    <w:rsid w:val="00DF1D13"/>
    <w:rsid w:val="00DF1FB0"/>
    <w:rsid w:val="00DF276B"/>
    <w:rsid w:val="00DF3950"/>
    <w:rsid w:val="00DF4096"/>
    <w:rsid w:val="00DF4854"/>
    <w:rsid w:val="00DF4987"/>
    <w:rsid w:val="00DF4F52"/>
    <w:rsid w:val="00DF513A"/>
    <w:rsid w:val="00DF5317"/>
    <w:rsid w:val="00DF56D6"/>
    <w:rsid w:val="00DF66F5"/>
    <w:rsid w:val="00DF7A99"/>
    <w:rsid w:val="00E0010B"/>
    <w:rsid w:val="00E0045F"/>
    <w:rsid w:val="00E00809"/>
    <w:rsid w:val="00E00ABA"/>
    <w:rsid w:val="00E023B3"/>
    <w:rsid w:val="00E02969"/>
    <w:rsid w:val="00E03DB7"/>
    <w:rsid w:val="00E04949"/>
    <w:rsid w:val="00E05836"/>
    <w:rsid w:val="00E05B3E"/>
    <w:rsid w:val="00E06799"/>
    <w:rsid w:val="00E06EE2"/>
    <w:rsid w:val="00E07836"/>
    <w:rsid w:val="00E07D2D"/>
    <w:rsid w:val="00E10489"/>
    <w:rsid w:val="00E10727"/>
    <w:rsid w:val="00E11E4B"/>
    <w:rsid w:val="00E12120"/>
    <w:rsid w:val="00E123A6"/>
    <w:rsid w:val="00E138B8"/>
    <w:rsid w:val="00E13C04"/>
    <w:rsid w:val="00E148BB"/>
    <w:rsid w:val="00E16F9A"/>
    <w:rsid w:val="00E20420"/>
    <w:rsid w:val="00E20B61"/>
    <w:rsid w:val="00E216A2"/>
    <w:rsid w:val="00E233C6"/>
    <w:rsid w:val="00E23EAA"/>
    <w:rsid w:val="00E25B94"/>
    <w:rsid w:val="00E26327"/>
    <w:rsid w:val="00E27B06"/>
    <w:rsid w:val="00E304DA"/>
    <w:rsid w:val="00E31148"/>
    <w:rsid w:val="00E32239"/>
    <w:rsid w:val="00E3253C"/>
    <w:rsid w:val="00E33097"/>
    <w:rsid w:val="00E339FC"/>
    <w:rsid w:val="00E348D7"/>
    <w:rsid w:val="00E365BD"/>
    <w:rsid w:val="00E36917"/>
    <w:rsid w:val="00E40047"/>
    <w:rsid w:val="00E41D9B"/>
    <w:rsid w:val="00E42CBA"/>
    <w:rsid w:val="00E43F5C"/>
    <w:rsid w:val="00E44670"/>
    <w:rsid w:val="00E44774"/>
    <w:rsid w:val="00E44E3A"/>
    <w:rsid w:val="00E45A37"/>
    <w:rsid w:val="00E45F44"/>
    <w:rsid w:val="00E462B7"/>
    <w:rsid w:val="00E46BF0"/>
    <w:rsid w:val="00E47E5C"/>
    <w:rsid w:val="00E50DF7"/>
    <w:rsid w:val="00E51DB0"/>
    <w:rsid w:val="00E5265A"/>
    <w:rsid w:val="00E53BBB"/>
    <w:rsid w:val="00E54008"/>
    <w:rsid w:val="00E54C69"/>
    <w:rsid w:val="00E552C0"/>
    <w:rsid w:val="00E55303"/>
    <w:rsid w:val="00E55AF1"/>
    <w:rsid w:val="00E55CD9"/>
    <w:rsid w:val="00E55FB6"/>
    <w:rsid w:val="00E564AE"/>
    <w:rsid w:val="00E56547"/>
    <w:rsid w:val="00E56FEA"/>
    <w:rsid w:val="00E61E4D"/>
    <w:rsid w:val="00E62238"/>
    <w:rsid w:val="00E624DD"/>
    <w:rsid w:val="00E62B75"/>
    <w:rsid w:val="00E63562"/>
    <w:rsid w:val="00E63858"/>
    <w:rsid w:val="00E63FB4"/>
    <w:rsid w:val="00E642A7"/>
    <w:rsid w:val="00E64566"/>
    <w:rsid w:val="00E650F9"/>
    <w:rsid w:val="00E665C4"/>
    <w:rsid w:val="00E66F14"/>
    <w:rsid w:val="00E66F3B"/>
    <w:rsid w:val="00E67387"/>
    <w:rsid w:val="00E676A9"/>
    <w:rsid w:val="00E707FD"/>
    <w:rsid w:val="00E716AC"/>
    <w:rsid w:val="00E71CC2"/>
    <w:rsid w:val="00E71FB4"/>
    <w:rsid w:val="00E727CD"/>
    <w:rsid w:val="00E72B0A"/>
    <w:rsid w:val="00E73A95"/>
    <w:rsid w:val="00E74C13"/>
    <w:rsid w:val="00E74D34"/>
    <w:rsid w:val="00E74FB3"/>
    <w:rsid w:val="00E7577F"/>
    <w:rsid w:val="00E75A89"/>
    <w:rsid w:val="00E75D30"/>
    <w:rsid w:val="00E760E2"/>
    <w:rsid w:val="00E7627F"/>
    <w:rsid w:val="00E76742"/>
    <w:rsid w:val="00E7676F"/>
    <w:rsid w:val="00E77DBB"/>
    <w:rsid w:val="00E802DB"/>
    <w:rsid w:val="00E80EDB"/>
    <w:rsid w:val="00E812A7"/>
    <w:rsid w:val="00E82540"/>
    <w:rsid w:val="00E82A5B"/>
    <w:rsid w:val="00E835A4"/>
    <w:rsid w:val="00E84BD4"/>
    <w:rsid w:val="00E8592E"/>
    <w:rsid w:val="00E86702"/>
    <w:rsid w:val="00E86CD7"/>
    <w:rsid w:val="00E8738F"/>
    <w:rsid w:val="00E87903"/>
    <w:rsid w:val="00E87FCF"/>
    <w:rsid w:val="00E9039D"/>
    <w:rsid w:val="00E904E0"/>
    <w:rsid w:val="00E90587"/>
    <w:rsid w:val="00E90649"/>
    <w:rsid w:val="00E90A54"/>
    <w:rsid w:val="00E90B21"/>
    <w:rsid w:val="00E91690"/>
    <w:rsid w:val="00E929D3"/>
    <w:rsid w:val="00E93FD8"/>
    <w:rsid w:val="00E9471E"/>
    <w:rsid w:val="00E95264"/>
    <w:rsid w:val="00E95B55"/>
    <w:rsid w:val="00E96434"/>
    <w:rsid w:val="00E976A0"/>
    <w:rsid w:val="00E978C7"/>
    <w:rsid w:val="00E97D5E"/>
    <w:rsid w:val="00EA0C8B"/>
    <w:rsid w:val="00EA0E03"/>
    <w:rsid w:val="00EA2AEA"/>
    <w:rsid w:val="00EA42CD"/>
    <w:rsid w:val="00EA47FB"/>
    <w:rsid w:val="00EA56C8"/>
    <w:rsid w:val="00EA5C2A"/>
    <w:rsid w:val="00EA7064"/>
    <w:rsid w:val="00EA70FC"/>
    <w:rsid w:val="00EA7900"/>
    <w:rsid w:val="00EB05EF"/>
    <w:rsid w:val="00EB13D2"/>
    <w:rsid w:val="00EB2020"/>
    <w:rsid w:val="00EB389F"/>
    <w:rsid w:val="00EB3AF0"/>
    <w:rsid w:val="00EB4174"/>
    <w:rsid w:val="00EB4A8E"/>
    <w:rsid w:val="00EB57C5"/>
    <w:rsid w:val="00EB5EF1"/>
    <w:rsid w:val="00EB72B9"/>
    <w:rsid w:val="00EB74DB"/>
    <w:rsid w:val="00EB767A"/>
    <w:rsid w:val="00EC0038"/>
    <w:rsid w:val="00EC0044"/>
    <w:rsid w:val="00EC055D"/>
    <w:rsid w:val="00EC0690"/>
    <w:rsid w:val="00EC0C3D"/>
    <w:rsid w:val="00EC1376"/>
    <w:rsid w:val="00EC1492"/>
    <w:rsid w:val="00EC14BE"/>
    <w:rsid w:val="00EC16D5"/>
    <w:rsid w:val="00EC1818"/>
    <w:rsid w:val="00EC1B8A"/>
    <w:rsid w:val="00EC1B8F"/>
    <w:rsid w:val="00EC2483"/>
    <w:rsid w:val="00EC28F6"/>
    <w:rsid w:val="00EC39B5"/>
    <w:rsid w:val="00EC4A8C"/>
    <w:rsid w:val="00EC4B7D"/>
    <w:rsid w:val="00EC5798"/>
    <w:rsid w:val="00EC5840"/>
    <w:rsid w:val="00EC5C1C"/>
    <w:rsid w:val="00EC5C44"/>
    <w:rsid w:val="00EC66DA"/>
    <w:rsid w:val="00EC671E"/>
    <w:rsid w:val="00EC6C01"/>
    <w:rsid w:val="00EC7383"/>
    <w:rsid w:val="00EC73B6"/>
    <w:rsid w:val="00ED06D7"/>
    <w:rsid w:val="00ED0FCF"/>
    <w:rsid w:val="00ED25AA"/>
    <w:rsid w:val="00ED3E1C"/>
    <w:rsid w:val="00ED4B71"/>
    <w:rsid w:val="00ED4DF6"/>
    <w:rsid w:val="00ED5171"/>
    <w:rsid w:val="00ED5342"/>
    <w:rsid w:val="00ED57AA"/>
    <w:rsid w:val="00ED58EB"/>
    <w:rsid w:val="00ED6571"/>
    <w:rsid w:val="00ED6C80"/>
    <w:rsid w:val="00ED6C8B"/>
    <w:rsid w:val="00ED7487"/>
    <w:rsid w:val="00ED79E3"/>
    <w:rsid w:val="00ED7FC2"/>
    <w:rsid w:val="00EE00C6"/>
    <w:rsid w:val="00EE05D3"/>
    <w:rsid w:val="00EE0D34"/>
    <w:rsid w:val="00EE0EAE"/>
    <w:rsid w:val="00EE2832"/>
    <w:rsid w:val="00EE3967"/>
    <w:rsid w:val="00EE3D3B"/>
    <w:rsid w:val="00EE406D"/>
    <w:rsid w:val="00EE5A03"/>
    <w:rsid w:val="00EE746B"/>
    <w:rsid w:val="00EF01CB"/>
    <w:rsid w:val="00EF0552"/>
    <w:rsid w:val="00EF1BD7"/>
    <w:rsid w:val="00EF29AD"/>
    <w:rsid w:val="00EF3D62"/>
    <w:rsid w:val="00EF43E8"/>
    <w:rsid w:val="00EF4AAA"/>
    <w:rsid w:val="00EF4DF1"/>
    <w:rsid w:val="00EF56CC"/>
    <w:rsid w:val="00EF5C54"/>
    <w:rsid w:val="00EF6EED"/>
    <w:rsid w:val="00F008A6"/>
    <w:rsid w:val="00F00EF7"/>
    <w:rsid w:val="00F0106B"/>
    <w:rsid w:val="00F023FF"/>
    <w:rsid w:val="00F03F31"/>
    <w:rsid w:val="00F040D6"/>
    <w:rsid w:val="00F04729"/>
    <w:rsid w:val="00F049E4"/>
    <w:rsid w:val="00F04B21"/>
    <w:rsid w:val="00F04D84"/>
    <w:rsid w:val="00F065CA"/>
    <w:rsid w:val="00F06641"/>
    <w:rsid w:val="00F06B27"/>
    <w:rsid w:val="00F06EB6"/>
    <w:rsid w:val="00F0719F"/>
    <w:rsid w:val="00F078EB"/>
    <w:rsid w:val="00F07B5F"/>
    <w:rsid w:val="00F07E32"/>
    <w:rsid w:val="00F07F3A"/>
    <w:rsid w:val="00F07FC3"/>
    <w:rsid w:val="00F101E5"/>
    <w:rsid w:val="00F10684"/>
    <w:rsid w:val="00F11087"/>
    <w:rsid w:val="00F115D5"/>
    <w:rsid w:val="00F11634"/>
    <w:rsid w:val="00F127A1"/>
    <w:rsid w:val="00F134D0"/>
    <w:rsid w:val="00F13515"/>
    <w:rsid w:val="00F13B61"/>
    <w:rsid w:val="00F13E5B"/>
    <w:rsid w:val="00F15665"/>
    <w:rsid w:val="00F17608"/>
    <w:rsid w:val="00F1781C"/>
    <w:rsid w:val="00F17E3B"/>
    <w:rsid w:val="00F20C4A"/>
    <w:rsid w:val="00F20ED9"/>
    <w:rsid w:val="00F21278"/>
    <w:rsid w:val="00F21A10"/>
    <w:rsid w:val="00F21CC2"/>
    <w:rsid w:val="00F23594"/>
    <w:rsid w:val="00F24593"/>
    <w:rsid w:val="00F24EE4"/>
    <w:rsid w:val="00F25423"/>
    <w:rsid w:val="00F25966"/>
    <w:rsid w:val="00F2689E"/>
    <w:rsid w:val="00F278B8"/>
    <w:rsid w:val="00F3058A"/>
    <w:rsid w:val="00F30A76"/>
    <w:rsid w:val="00F312B1"/>
    <w:rsid w:val="00F3130C"/>
    <w:rsid w:val="00F32756"/>
    <w:rsid w:val="00F3295B"/>
    <w:rsid w:val="00F32FA6"/>
    <w:rsid w:val="00F3305E"/>
    <w:rsid w:val="00F335D3"/>
    <w:rsid w:val="00F335FB"/>
    <w:rsid w:val="00F33A9D"/>
    <w:rsid w:val="00F33F61"/>
    <w:rsid w:val="00F35737"/>
    <w:rsid w:val="00F36472"/>
    <w:rsid w:val="00F3679F"/>
    <w:rsid w:val="00F36D01"/>
    <w:rsid w:val="00F37CE1"/>
    <w:rsid w:val="00F41017"/>
    <w:rsid w:val="00F41777"/>
    <w:rsid w:val="00F41DB3"/>
    <w:rsid w:val="00F4246D"/>
    <w:rsid w:val="00F431E8"/>
    <w:rsid w:val="00F4351F"/>
    <w:rsid w:val="00F44EA1"/>
    <w:rsid w:val="00F45055"/>
    <w:rsid w:val="00F4522D"/>
    <w:rsid w:val="00F46182"/>
    <w:rsid w:val="00F46613"/>
    <w:rsid w:val="00F46770"/>
    <w:rsid w:val="00F5087C"/>
    <w:rsid w:val="00F5094F"/>
    <w:rsid w:val="00F50BDB"/>
    <w:rsid w:val="00F51499"/>
    <w:rsid w:val="00F53D42"/>
    <w:rsid w:val="00F5553A"/>
    <w:rsid w:val="00F55703"/>
    <w:rsid w:val="00F565D9"/>
    <w:rsid w:val="00F5671B"/>
    <w:rsid w:val="00F572B5"/>
    <w:rsid w:val="00F573EF"/>
    <w:rsid w:val="00F6036D"/>
    <w:rsid w:val="00F607A5"/>
    <w:rsid w:val="00F6135E"/>
    <w:rsid w:val="00F61623"/>
    <w:rsid w:val="00F61AEA"/>
    <w:rsid w:val="00F6270C"/>
    <w:rsid w:val="00F629A2"/>
    <w:rsid w:val="00F62FB8"/>
    <w:rsid w:val="00F6346A"/>
    <w:rsid w:val="00F63880"/>
    <w:rsid w:val="00F643E3"/>
    <w:rsid w:val="00F645CA"/>
    <w:rsid w:val="00F649C9"/>
    <w:rsid w:val="00F6513D"/>
    <w:rsid w:val="00F657A2"/>
    <w:rsid w:val="00F65AEA"/>
    <w:rsid w:val="00F6687F"/>
    <w:rsid w:val="00F66A61"/>
    <w:rsid w:val="00F66F64"/>
    <w:rsid w:val="00F6725A"/>
    <w:rsid w:val="00F704A6"/>
    <w:rsid w:val="00F70D00"/>
    <w:rsid w:val="00F71B66"/>
    <w:rsid w:val="00F71E58"/>
    <w:rsid w:val="00F72033"/>
    <w:rsid w:val="00F7211D"/>
    <w:rsid w:val="00F7241A"/>
    <w:rsid w:val="00F725BE"/>
    <w:rsid w:val="00F7277B"/>
    <w:rsid w:val="00F73E8B"/>
    <w:rsid w:val="00F73F1C"/>
    <w:rsid w:val="00F76111"/>
    <w:rsid w:val="00F76334"/>
    <w:rsid w:val="00F76CF8"/>
    <w:rsid w:val="00F76E6C"/>
    <w:rsid w:val="00F80816"/>
    <w:rsid w:val="00F80EFE"/>
    <w:rsid w:val="00F80FA2"/>
    <w:rsid w:val="00F81CB8"/>
    <w:rsid w:val="00F82A78"/>
    <w:rsid w:val="00F83B55"/>
    <w:rsid w:val="00F84A81"/>
    <w:rsid w:val="00F84FBA"/>
    <w:rsid w:val="00F856A4"/>
    <w:rsid w:val="00F87745"/>
    <w:rsid w:val="00F90485"/>
    <w:rsid w:val="00F90F1B"/>
    <w:rsid w:val="00F913AB"/>
    <w:rsid w:val="00F92AFA"/>
    <w:rsid w:val="00F931ED"/>
    <w:rsid w:val="00F93BA0"/>
    <w:rsid w:val="00F93C9B"/>
    <w:rsid w:val="00F9432E"/>
    <w:rsid w:val="00F94E8C"/>
    <w:rsid w:val="00F953C9"/>
    <w:rsid w:val="00F95741"/>
    <w:rsid w:val="00F95AA3"/>
    <w:rsid w:val="00FA1BD6"/>
    <w:rsid w:val="00FA1D35"/>
    <w:rsid w:val="00FA2986"/>
    <w:rsid w:val="00FA2AA3"/>
    <w:rsid w:val="00FA2C03"/>
    <w:rsid w:val="00FA2C46"/>
    <w:rsid w:val="00FA2E43"/>
    <w:rsid w:val="00FA3C50"/>
    <w:rsid w:val="00FA44C2"/>
    <w:rsid w:val="00FA46BA"/>
    <w:rsid w:val="00FA4DB5"/>
    <w:rsid w:val="00FA56E2"/>
    <w:rsid w:val="00FA57EC"/>
    <w:rsid w:val="00FA6773"/>
    <w:rsid w:val="00FA6798"/>
    <w:rsid w:val="00FA7893"/>
    <w:rsid w:val="00FA78CE"/>
    <w:rsid w:val="00FA7FFB"/>
    <w:rsid w:val="00FB0609"/>
    <w:rsid w:val="00FB0FF0"/>
    <w:rsid w:val="00FB1015"/>
    <w:rsid w:val="00FB1B87"/>
    <w:rsid w:val="00FB1E48"/>
    <w:rsid w:val="00FB201E"/>
    <w:rsid w:val="00FB3426"/>
    <w:rsid w:val="00FB453C"/>
    <w:rsid w:val="00FB5554"/>
    <w:rsid w:val="00FB593F"/>
    <w:rsid w:val="00FB6DCF"/>
    <w:rsid w:val="00FB6E9C"/>
    <w:rsid w:val="00FB760F"/>
    <w:rsid w:val="00FB7F5D"/>
    <w:rsid w:val="00FC077C"/>
    <w:rsid w:val="00FC11C5"/>
    <w:rsid w:val="00FC125F"/>
    <w:rsid w:val="00FC2049"/>
    <w:rsid w:val="00FC2175"/>
    <w:rsid w:val="00FC260F"/>
    <w:rsid w:val="00FC2EBA"/>
    <w:rsid w:val="00FC31DC"/>
    <w:rsid w:val="00FC3D2C"/>
    <w:rsid w:val="00FC3E29"/>
    <w:rsid w:val="00FC4B26"/>
    <w:rsid w:val="00FC4BBE"/>
    <w:rsid w:val="00FC4C03"/>
    <w:rsid w:val="00FC5C80"/>
    <w:rsid w:val="00FC61AA"/>
    <w:rsid w:val="00FC73E2"/>
    <w:rsid w:val="00FC78AF"/>
    <w:rsid w:val="00FC7A61"/>
    <w:rsid w:val="00FD076E"/>
    <w:rsid w:val="00FD0CD9"/>
    <w:rsid w:val="00FD0DE2"/>
    <w:rsid w:val="00FD1EA0"/>
    <w:rsid w:val="00FD20AA"/>
    <w:rsid w:val="00FD231A"/>
    <w:rsid w:val="00FD2534"/>
    <w:rsid w:val="00FD2650"/>
    <w:rsid w:val="00FD2937"/>
    <w:rsid w:val="00FD30B2"/>
    <w:rsid w:val="00FD32A7"/>
    <w:rsid w:val="00FD3D55"/>
    <w:rsid w:val="00FD4053"/>
    <w:rsid w:val="00FD40BB"/>
    <w:rsid w:val="00FD552E"/>
    <w:rsid w:val="00FD5546"/>
    <w:rsid w:val="00FD5D30"/>
    <w:rsid w:val="00FD5DF5"/>
    <w:rsid w:val="00FD65DD"/>
    <w:rsid w:val="00FD77C6"/>
    <w:rsid w:val="00FD7F18"/>
    <w:rsid w:val="00FE05DA"/>
    <w:rsid w:val="00FE07E9"/>
    <w:rsid w:val="00FE1241"/>
    <w:rsid w:val="00FE1553"/>
    <w:rsid w:val="00FE3448"/>
    <w:rsid w:val="00FE4184"/>
    <w:rsid w:val="00FE4199"/>
    <w:rsid w:val="00FE4396"/>
    <w:rsid w:val="00FE4B50"/>
    <w:rsid w:val="00FE4B7E"/>
    <w:rsid w:val="00FE4BAA"/>
    <w:rsid w:val="00FE5316"/>
    <w:rsid w:val="00FE59EC"/>
    <w:rsid w:val="00FE655E"/>
    <w:rsid w:val="00FE73A2"/>
    <w:rsid w:val="00FE7FFC"/>
    <w:rsid w:val="00FF023D"/>
    <w:rsid w:val="00FF14B1"/>
    <w:rsid w:val="00FF14F5"/>
    <w:rsid w:val="00FF18C8"/>
    <w:rsid w:val="00FF22A7"/>
    <w:rsid w:val="00FF2C6A"/>
    <w:rsid w:val="00FF2D9B"/>
    <w:rsid w:val="00FF2E9A"/>
    <w:rsid w:val="00FF397F"/>
    <w:rsid w:val="00FF50D3"/>
    <w:rsid w:val="00FF5F7D"/>
    <w:rsid w:val="00FF6EEA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EC"/>
    <w:pPr>
      <w:suppressAutoHyphens/>
      <w:spacing w:after="0" w:line="240" w:lineRule="auto"/>
    </w:pPr>
    <w:rPr>
      <w:rFonts w:ascii="Cambria" w:eastAsia="Cambria" w:hAnsi="Cambria" w:cs="Cambria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5740EC"/>
    <w:pPr>
      <w:jc w:val="center"/>
      <w:outlineLvl w:val="0"/>
    </w:pPr>
    <w:rPr>
      <w:b/>
      <w:color w:val="A0001B"/>
      <w:sz w:val="36"/>
      <w:szCs w:val="36"/>
    </w:rPr>
  </w:style>
  <w:style w:type="paragraph" w:customStyle="1" w:styleId="Heading2">
    <w:name w:val="Heading 2"/>
    <w:basedOn w:val="a"/>
    <w:next w:val="a"/>
    <w:qFormat/>
    <w:rsid w:val="005740EC"/>
    <w:pPr>
      <w:keepNext/>
      <w:spacing w:before="60" w:after="240" w:line="259" w:lineRule="auto"/>
      <w:outlineLvl w:val="1"/>
    </w:pPr>
    <w:rPr>
      <w:b/>
      <w:color w:val="A0001B"/>
      <w:sz w:val="28"/>
      <w:szCs w:val="28"/>
    </w:rPr>
  </w:style>
  <w:style w:type="paragraph" w:customStyle="1" w:styleId="Heading3">
    <w:name w:val="Heading 3"/>
    <w:basedOn w:val="a"/>
    <w:next w:val="a"/>
    <w:qFormat/>
    <w:rsid w:val="005740EC"/>
    <w:pPr>
      <w:keepNext/>
      <w:spacing w:after="80"/>
      <w:outlineLvl w:val="2"/>
    </w:pPr>
    <w:rPr>
      <w:b/>
      <w:sz w:val="24"/>
      <w:szCs w:val="24"/>
    </w:rPr>
  </w:style>
  <w:style w:type="paragraph" w:customStyle="1" w:styleId="Heading4">
    <w:name w:val="Heading 4"/>
    <w:basedOn w:val="a"/>
    <w:next w:val="a"/>
    <w:qFormat/>
    <w:rsid w:val="005740EC"/>
    <w:pPr>
      <w:outlineLvl w:val="3"/>
    </w:pPr>
    <w:rPr>
      <w:color w:val="A0001B"/>
    </w:rPr>
  </w:style>
  <w:style w:type="character" w:customStyle="1" w:styleId="a-size-large">
    <w:name w:val="a-size-large"/>
    <w:basedOn w:val="a0"/>
    <w:uiPriority w:val="99"/>
    <w:qFormat/>
    <w:rsid w:val="005740EC"/>
  </w:style>
  <w:style w:type="character" w:customStyle="1" w:styleId="apple-converted-space">
    <w:name w:val="apple-converted-space"/>
    <w:basedOn w:val="a0"/>
    <w:uiPriority w:val="99"/>
    <w:qFormat/>
    <w:rsid w:val="005740EC"/>
  </w:style>
  <w:style w:type="character" w:customStyle="1" w:styleId="authornotfaded">
    <w:name w:val="author notfaded"/>
    <w:basedOn w:val="a0"/>
    <w:uiPriority w:val="99"/>
    <w:qFormat/>
    <w:rsid w:val="005740EC"/>
  </w:style>
  <w:style w:type="character" w:customStyle="1" w:styleId="a-color-secondary">
    <w:name w:val="a-color-secondary"/>
    <w:basedOn w:val="a0"/>
    <w:uiPriority w:val="99"/>
    <w:qFormat/>
    <w:rsid w:val="005740EC"/>
  </w:style>
  <w:style w:type="paragraph" w:customStyle="1" w:styleId="a3">
    <w:name w:val="Вміст рамки"/>
    <w:basedOn w:val="a"/>
    <w:qFormat/>
    <w:rsid w:val="005740EC"/>
  </w:style>
  <w:style w:type="paragraph" w:styleId="a4">
    <w:name w:val="Balloon Text"/>
    <w:basedOn w:val="a"/>
    <w:link w:val="a5"/>
    <w:uiPriority w:val="99"/>
    <w:semiHidden/>
    <w:unhideWhenUsed/>
    <w:rsid w:val="00574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0EC"/>
    <w:rPr>
      <w:rFonts w:ascii="Tahoma" w:eastAsia="Cambria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C46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1037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unhideWhenUsed/>
    <w:rsid w:val="00103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epository.kpi.kharkov.ua/handle/KhPI-Press/47768" TargetMode="External"/><Relationship Id="rId18" Type="http://schemas.openxmlformats.org/officeDocument/2006/relationships/hyperlink" Target="http://www.businessdictionary.com/" TargetMode="External"/><Relationship Id="rId26" Type="http://schemas.openxmlformats.org/officeDocument/2006/relationships/hyperlink" Target="https://www.englishtestsonline.com/inside-out-quick-%20%20placement-te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ritishcouncil.or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repository.kpi.kharkov.ua/handle/KhPI-Press/47751" TargetMode="External"/><Relationship Id="rId17" Type="http://schemas.openxmlformats.org/officeDocument/2006/relationships/hyperlink" Target="https://www.ielts.org/usa/ielts-practice-test" TargetMode="External"/><Relationship Id="rId25" Type="http://schemas.openxmlformats.org/officeDocument/2006/relationships/hyperlink" Target="https://www.usingenglish.com/quizze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elts-writing.info/EXAM/" TargetMode="External"/><Relationship Id="rId20" Type="http://schemas.openxmlformats.org/officeDocument/2006/relationships/hyperlink" Target="https://www.bbc.com/" TargetMode="External"/><Relationship Id="rId29" Type="http://schemas.openxmlformats.org/officeDocument/2006/relationships/hyperlink" Target="http://www.skillsyounee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pository.kpi.kharkov.ua/handle/KhPI-Press/40641" TargetMode="External"/><Relationship Id="rId24" Type="http://schemas.openxmlformats.org/officeDocument/2006/relationships/hyperlink" Target="https://tefltastic.wordpress.com/worksheets/exams/ielts/objective-ielts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epository.kpi.kharkov.ua/handle/KhPI-Press/42206" TargetMode="External"/><Relationship Id="rId23" Type="http://schemas.openxmlformats.org/officeDocument/2006/relationships/hyperlink" Target="https://ed.ted.com/" TargetMode="External"/><Relationship Id="rId28" Type="http://schemas.openxmlformats.org/officeDocument/2006/relationships/hyperlink" Target="http://www.englishforacademicstudy.com" TargetMode="External"/><Relationship Id="rId10" Type="http://schemas.openxmlformats.org/officeDocument/2006/relationships/hyperlink" Target="https://www.kpi.kharkov.ua/ukr/" TargetMode="External"/><Relationship Id="rId19" Type="http://schemas.openxmlformats.org/officeDocument/2006/relationships/hyperlink" Target="http://jobsearch.about.com/od/coverlettersamples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nk.in.ua/pdf/1382r.pdf" TargetMode="External"/><Relationship Id="rId22" Type="http://schemas.openxmlformats.org/officeDocument/2006/relationships/hyperlink" Target="https://www.ted.com/talks" TargetMode="External"/><Relationship Id="rId27" Type="http://schemas.openxmlformats.org/officeDocument/2006/relationships/hyperlink" Target="https://www.usingenglish.com" TargetMode="External"/><Relationship Id="rId30" Type="http://schemas.openxmlformats.org/officeDocument/2006/relationships/hyperlink" Target="http://blogs.kpi.kharkov.ua/v2/nv/akademichna-dobrochesnis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</dc:creator>
  <cp:keywords/>
  <dc:description/>
  <cp:lastModifiedBy>Sergii</cp:lastModifiedBy>
  <cp:revision>22</cp:revision>
  <dcterms:created xsi:type="dcterms:W3CDTF">2024-01-10T23:07:00Z</dcterms:created>
  <dcterms:modified xsi:type="dcterms:W3CDTF">2025-07-09T17:49:00Z</dcterms:modified>
</cp:coreProperties>
</file>