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106" w:type="dxa"/>
        <w:tblBorders>
          <w:insideH w:val="single" w:sz="24" w:space="0" w:color="FFFFFF"/>
          <w:insideV w:val="single" w:sz="24" w:space="0" w:color="FFFFFF"/>
        </w:tblBorders>
        <w:tblLook w:val="0000"/>
      </w:tblPr>
      <w:tblGrid>
        <w:gridCol w:w="1800"/>
        <w:gridCol w:w="16"/>
        <w:gridCol w:w="1635"/>
        <w:gridCol w:w="4034"/>
        <w:gridCol w:w="263"/>
        <w:gridCol w:w="2540"/>
        <w:gridCol w:w="5371"/>
      </w:tblGrid>
      <w:tr w:rsidR="006477A8" w:rsidRPr="00691BC2">
        <w:trPr>
          <w:trHeight w:val="685"/>
        </w:trPr>
        <w:tc>
          <w:tcPr>
            <w:tcW w:w="5000" w:type="pct"/>
            <w:gridSpan w:val="7"/>
            <w:tcBorders>
              <w:top w:val="nil"/>
            </w:tcBorders>
            <w:shd w:val="clear" w:color="auto" w:fill="C6D9F1"/>
            <w:vAlign w:val="center"/>
          </w:tcPr>
          <w:p w:rsidR="006477A8" w:rsidRPr="005A08D0" w:rsidRDefault="006477A8" w:rsidP="004952EA">
            <w:pPr>
              <w:jc w:val="center"/>
              <w:rPr>
                <w:b/>
                <w:bCs/>
                <w:color w:val="A90001"/>
                <w:sz w:val="36"/>
                <w:szCs w:val="36"/>
                <w:lang w:val="en-GB" w:eastAsia="ru-RU"/>
              </w:rPr>
            </w:pPr>
            <w:r>
              <w:rPr>
                <w:b/>
                <w:bCs/>
                <w:color w:val="A90001"/>
                <w:sz w:val="36"/>
                <w:szCs w:val="36"/>
                <w:lang w:val="en-GB" w:eastAsia="ru-RU"/>
              </w:rPr>
              <w:t>Fundamentals of Relay Protection and Automation of Power Systems</w:t>
            </w:r>
          </w:p>
          <w:p w:rsidR="006477A8" w:rsidRPr="005A08D0" w:rsidRDefault="006477A8" w:rsidP="004952EA">
            <w:pPr>
              <w:jc w:val="center"/>
              <w:rPr>
                <w:sz w:val="24"/>
                <w:szCs w:val="24"/>
                <w:lang w:val="en-GB" w:eastAsia="ru-RU"/>
              </w:rPr>
            </w:pPr>
            <w:r w:rsidRPr="005A08D0">
              <w:rPr>
                <w:color w:val="000000"/>
                <w:sz w:val="24"/>
                <w:szCs w:val="24"/>
                <w:lang w:val="en-GB" w:eastAsia="ru-RU"/>
              </w:rPr>
              <w:t>SYLLABUS</w:t>
            </w:r>
          </w:p>
        </w:tc>
      </w:tr>
      <w:tr w:rsidR="006477A8" w:rsidRPr="00691BC2">
        <w:trPr>
          <w:trHeight w:val="327"/>
        </w:trPr>
        <w:tc>
          <w:tcPr>
            <w:tcW w:w="1102" w:type="pct"/>
            <w:gridSpan w:val="3"/>
            <w:tcBorders>
              <w:top w:val="nil"/>
            </w:tcBorders>
            <w:shd w:val="clear" w:color="auto" w:fill="DDD9C3"/>
            <w:vAlign w:val="center"/>
          </w:tcPr>
          <w:p w:rsidR="006477A8" w:rsidRPr="005A08D0" w:rsidRDefault="006477A8" w:rsidP="004952EA">
            <w:pPr>
              <w:spacing w:line="192" w:lineRule="auto"/>
              <w:rPr>
                <w:b/>
                <w:bCs/>
                <w:sz w:val="24"/>
                <w:szCs w:val="24"/>
                <w:lang w:val="en-GB" w:eastAsia="ru-RU"/>
              </w:rPr>
            </w:pPr>
            <w:r w:rsidRPr="005A08D0">
              <w:rPr>
                <w:b/>
                <w:bCs/>
                <w:sz w:val="24"/>
                <w:szCs w:val="24"/>
                <w:lang w:val="en-GB" w:eastAsia="ru-RU"/>
              </w:rPr>
              <w:t>Code and name of the specialty</w:t>
            </w:r>
          </w:p>
        </w:tc>
        <w:tc>
          <w:tcPr>
            <w:tcW w:w="1288" w:type="pct"/>
            <w:tcBorders>
              <w:right w:val="single" w:sz="4" w:space="0" w:color="FFFFFF"/>
            </w:tcBorders>
            <w:shd w:val="clear" w:color="auto" w:fill="DBE5F1"/>
            <w:vAlign w:val="center"/>
          </w:tcPr>
          <w:p w:rsidR="006477A8" w:rsidRPr="005A08D0" w:rsidRDefault="006477A8" w:rsidP="004952EA">
            <w:pPr>
              <w:rPr>
                <w:sz w:val="24"/>
                <w:szCs w:val="24"/>
                <w:lang w:val="en-GB" w:eastAsia="ru-RU"/>
              </w:rPr>
            </w:pPr>
            <w:r w:rsidRPr="00234174">
              <w:rPr>
                <w:sz w:val="24"/>
                <w:szCs w:val="24"/>
                <w:lang w:val="en-GB" w:eastAsia="ru-RU"/>
              </w:rPr>
              <w:t>141 Electric power, electrical engineering and electromechanics</w:t>
            </w:r>
          </w:p>
        </w:tc>
        <w:tc>
          <w:tcPr>
            <w:tcW w:w="895" w:type="pct"/>
            <w:gridSpan w:val="2"/>
            <w:tcBorders>
              <w:left w:val="single" w:sz="4" w:space="0" w:color="FFFFFF"/>
              <w:right w:val="single" w:sz="4" w:space="0" w:color="FFFFFF"/>
            </w:tcBorders>
            <w:shd w:val="clear" w:color="auto" w:fill="DDD9C3"/>
            <w:vAlign w:val="center"/>
          </w:tcPr>
          <w:p w:rsidR="006477A8" w:rsidRPr="005A08D0" w:rsidRDefault="006477A8" w:rsidP="004952EA">
            <w:pPr>
              <w:rPr>
                <w:sz w:val="24"/>
                <w:szCs w:val="24"/>
                <w:lang w:val="en-GB" w:eastAsia="ru-RU"/>
              </w:rPr>
            </w:pPr>
            <w:r w:rsidRPr="005A08D0">
              <w:rPr>
                <w:b/>
                <w:bCs/>
                <w:sz w:val="24"/>
                <w:szCs w:val="24"/>
                <w:lang w:val="en-GB" w:eastAsia="ru-RU"/>
              </w:rPr>
              <w:t>Institute / faculty</w:t>
            </w:r>
          </w:p>
        </w:tc>
        <w:tc>
          <w:tcPr>
            <w:tcW w:w="1715" w:type="pct"/>
            <w:tcBorders>
              <w:left w:val="single" w:sz="4" w:space="0" w:color="FFFFFF"/>
            </w:tcBorders>
            <w:shd w:val="clear" w:color="auto" w:fill="DBE5F1"/>
            <w:vAlign w:val="center"/>
          </w:tcPr>
          <w:p w:rsidR="006477A8" w:rsidRPr="00234174" w:rsidRDefault="006477A8" w:rsidP="004952EA">
            <w:pPr>
              <w:rPr>
                <w:b/>
                <w:bCs/>
                <w:sz w:val="24"/>
                <w:szCs w:val="24"/>
                <w:lang w:eastAsia="ru-RU"/>
              </w:rPr>
            </w:pPr>
            <w:r>
              <w:rPr>
                <w:b/>
                <w:bCs/>
                <w:sz w:val="24"/>
                <w:szCs w:val="24"/>
                <w:lang w:val="en-GB" w:eastAsia="ru-RU"/>
              </w:rPr>
              <w:t>Institute of Education and Science in Power Engineering, Electronics and Electromechanics</w:t>
            </w:r>
          </w:p>
        </w:tc>
      </w:tr>
      <w:tr w:rsidR="006477A8" w:rsidRPr="00691BC2">
        <w:trPr>
          <w:trHeight w:val="205"/>
        </w:trPr>
        <w:tc>
          <w:tcPr>
            <w:tcW w:w="1102" w:type="pct"/>
            <w:gridSpan w:val="3"/>
            <w:shd w:val="clear" w:color="auto" w:fill="DDD9C3"/>
          </w:tcPr>
          <w:p w:rsidR="006477A8" w:rsidRPr="005A08D0" w:rsidRDefault="006477A8" w:rsidP="00F10DF8">
            <w:pPr>
              <w:spacing w:line="192" w:lineRule="auto"/>
              <w:rPr>
                <w:b/>
                <w:bCs/>
                <w:sz w:val="24"/>
                <w:szCs w:val="24"/>
                <w:lang w:val="en-GB" w:eastAsia="ru-RU"/>
              </w:rPr>
            </w:pPr>
            <w:bookmarkStart w:id="0" w:name="_gjdgxs" w:colFirst="0" w:colLast="0"/>
            <w:bookmarkEnd w:id="0"/>
            <w:r w:rsidRPr="005A08D0">
              <w:rPr>
                <w:b/>
                <w:bCs/>
                <w:sz w:val="24"/>
                <w:szCs w:val="24"/>
                <w:lang w:val="en-GB" w:eastAsia="ru-RU"/>
              </w:rPr>
              <w:t>Name of the program</w:t>
            </w:r>
          </w:p>
        </w:tc>
        <w:tc>
          <w:tcPr>
            <w:tcW w:w="1288" w:type="pct"/>
            <w:tcBorders>
              <w:right w:val="single" w:sz="4" w:space="0" w:color="FFFFFF"/>
            </w:tcBorders>
            <w:shd w:val="clear" w:color="auto" w:fill="DBE5F1"/>
            <w:vAlign w:val="center"/>
          </w:tcPr>
          <w:p w:rsidR="006477A8" w:rsidRPr="00CC3378" w:rsidRDefault="006477A8" w:rsidP="00F10DF8">
            <w:pPr>
              <w:rPr>
                <w:sz w:val="24"/>
                <w:szCs w:val="24"/>
                <w:lang w:val="en-GB" w:eastAsia="ru-RU"/>
              </w:rPr>
            </w:pPr>
            <w:r w:rsidRPr="00CC3378">
              <w:rPr>
                <w:sz w:val="24"/>
                <w:szCs w:val="24"/>
                <w:lang w:val="en-GB"/>
              </w:rPr>
              <w:t>Fundamentals of Relay Protection and Automation of Power</w:t>
            </w:r>
            <w:r w:rsidRPr="00CC3378">
              <w:rPr>
                <w:sz w:val="24"/>
                <w:szCs w:val="24"/>
                <w:lang w:val="uk-UA"/>
              </w:rPr>
              <w:t xml:space="preserve"> </w:t>
            </w:r>
            <w:r w:rsidRPr="00CC3378">
              <w:rPr>
                <w:sz w:val="24"/>
                <w:szCs w:val="24"/>
                <w:lang w:val="en-GB"/>
              </w:rPr>
              <w:t>Systems</w:t>
            </w:r>
          </w:p>
        </w:tc>
        <w:tc>
          <w:tcPr>
            <w:tcW w:w="895" w:type="pct"/>
            <w:gridSpan w:val="2"/>
            <w:tcBorders>
              <w:left w:val="single" w:sz="4" w:space="0" w:color="FFFFFF"/>
              <w:right w:val="single" w:sz="4" w:space="0" w:color="FFFFFF"/>
            </w:tcBorders>
            <w:shd w:val="clear" w:color="auto" w:fill="DDD9C3"/>
            <w:vAlign w:val="center"/>
          </w:tcPr>
          <w:p w:rsidR="006477A8" w:rsidRPr="005A08D0" w:rsidRDefault="006477A8" w:rsidP="00F10DF8">
            <w:pPr>
              <w:rPr>
                <w:sz w:val="24"/>
                <w:szCs w:val="24"/>
                <w:lang w:val="en-GB" w:eastAsia="ru-RU"/>
              </w:rPr>
            </w:pPr>
            <w:r w:rsidRPr="005A08D0">
              <w:rPr>
                <w:b/>
                <w:bCs/>
                <w:sz w:val="24"/>
                <w:szCs w:val="24"/>
                <w:lang w:val="en-GB" w:eastAsia="ru-RU"/>
              </w:rPr>
              <w:t>Department</w:t>
            </w:r>
          </w:p>
        </w:tc>
        <w:tc>
          <w:tcPr>
            <w:tcW w:w="1715" w:type="pct"/>
            <w:tcBorders>
              <w:left w:val="single" w:sz="4" w:space="0" w:color="FFFFFF"/>
            </w:tcBorders>
            <w:shd w:val="clear" w:color="auto" w:fill="DBE5F1"/>
            <w:vAlign w:val="center"/>
          </w:tcPr>
          <w:p w:rsidR="006477A8" w:rsidRPr="005A08D0" w:rsidRDefault="006477A8" w:rsidP="00F10DF8">
            <w:pPr>
              <w:rPr>
                <w:sz w:val="24"/>
                <w:szCs w:val="24"/>
                <w:lang w:val="en-GB" w:eastAsia="ru-RU"/>
              </w:rPr>
            </w:pPr>
            <w:r>
              <w:rPr>
                <w:sz w:val="24"/>
                <w:szCs w:val="24"/>
                <w:lang w:val="en-GB" w:eastAsia="ru-RU"/>
              </w:rPr>
              <w:t>Department of engineering electrophysics</w:t>
            </w:r>
          </w:p>
        </w:tc>
      </w:tr>
      <w:tr w:rsidR="006477A8" w:rsidRPr="00957F57">
        <w:trPr>
          <w:trHeight w:val="205"/>
        </w:trPr>
        <w:tc>
          <w:tcPr>
            <w:tcW w:w="1102" w:type="pct"/>
            <w:gridSpan w:val="3"/>
            <w:shd w:val="clear" w:color="auto" w:fill="DDD9C3"/>
          </w:tcPr>
          <w:p w:rsidR="006477A8" w:rsidRPr="005A08D0" w:rsidRDefault="006477A8" w:rsidP="00F10DF8">
            <w:pPr>
              <w:spacing w:line="192" w:lineRule="auto"/>
              <w:rPr>
                <w:b/>
                <w:bCs/>
                <w:sz w:val="24"/>
                <w:szCs w:val="24"/>
                <w:lang w:val="en-GB" w:eastAsia="ru-RU"/>
              </w:rPr>
            </w:pPr>
            <w:r w:rsidRPr="005A08D0">
              <w:rPr>
                <w:b/>
                <w:bCs/>
                <w:sz w:val="24"/>
                <w:szCs w:val="24"/>
                <w:lang w:val="en-GB" w:eastAsia="ru-RU"/>
              </w:rPr>
              <w:t>Program type</w:t>
            </w:r>
          </w:p>
        </w:tc>
        <w:tc>
          <w:tcPr>
            <w:tcW w:w="1288" w:type="pct"/>
            <w:tcBorders>
              <w:right w:val="single" w:sz="4" w:space="0" w:color="FFFFFF"/>
            </w:tcBorders>
            <w:shd w:val="clear" w:color="auto" w:fill="DBE5F1"/>
            <w:vAlign w:val="center"/>
          </w:tcPr>
          <w:p w:rsidR="006477A8" w:rsidRPr="005A08D0" w:rsidRDefault="006477A8" w:rsidP="00F10DF8">
            <w:pPr>
              <w:rPr>
                <w:b/>
                <w:bCs/>
                <w:sz w:val="24"/>
                <w:szCs w:val="24"/>
                <w:lang w:val="en-GB" w:eastAsia="ru-RU"/>
              </w:rPr>
            </w:pPr>
            <w:r w:rsidRPr="005A08D0">
              <w:rPr>
                <w:b/>
                <w:bCs/>
                <w:sz w:val="24"/>
                <w:szCs w:val="24"/>
                <w:lang w:val="en-GB" w:eastAsia="ru-RU"/>
              </w:rPr>
              <w:t>Educational and professional</w:t>
            </w:r>
          </w:p>
        </w:tc>
        <w:tc>
          <w:tcPr>
            <w:tcW w:w="895" w:type="pct"/>
            <w:gridSpan w:val="2"/>
            <w:tcBorders>
              <w:left w:val="single" w:sz="4" w:space="0" w:color="FFFFFF"/>
              <w:right w:val="single" w:sz="4" w:space="0" w:color="FFFFFF"/>
            </w:tcBorders>
            <w:shd w:val="clear" w:color="auto" w:fill="DDD9C3"/>
            <w:vAlign w:val="center"/>
          </w:tcPr>
          <w:p w:rsidR="006477A8" w:rsidRPr="005A08D0" w:rsidRDefault="006477A8" w:rsidP="00F10DF8">
            <w:pPr>
              <w:rPr>
                <w:b/>
                <w:bCs/>
                <w:sz w:val="24"/>
                <w:szCs w:val="24"/>
                <w:lang w:val="en-GB" w:eastAsia="ru-RU"/>
              </w:rPr>
            </w:pPr>
            <w:r w:rsidRPr="005A08D0">
              <w:rPr>
                <w:b/>
                <w:bCs/>
                <w:sz w:val="24"/>
                <w:szCs w:val="24"/>
                <w:lang w:val="en-GB" w:eastAsia="ru-RU"/>
              </w:rPr>
              <w:t>Language of study</w:t>
            </w:r>
          </w:p>
        </w:tc>
        <w:tc>
          <w:tcPr>
            <w:tcW w:w="1715" w:type="pct"/>
            <w:tcBorders>
              <w:left w:val="single" w:sz="4" w:space="0" w:color="FFFFFF"/>
            </w:tcBorders>
            <w:shd w:val="clear" w:color="auto" w:fill="DBE5F1"/>
            <w:vAlign w:val="center"/>
          </w:tcPr>
          <w:p w:rsidR="006477A8" w:rsidRPr="005A08D0" w:rsidRDefault="006477A8" w:rsidP="00F10DF8">
            <w:pPr>
              <w:rPr>
                <w:b/>
                <w:bCs/>
                <w:sz w:val="24"/>
                <w:szCs w:val="24"/>
                <w:lang w:val="en-GB" w:eastAsia="ru-RU"/>
              </w:rPr>
            </w:pPr>
            <w:r>
              <w:rPr>
                <w:b/>
                <w:bCs/>
                <w:sz w:val="24"/>
                <w:szCs w:val="24"/>
                <w:lang w:val="en-GB" w:eastAsia="ru-RU"/>
              </w:rPr>
              <w:t>English</w:t>
            </w:r>
          </w:p>
        </w:tc>
      </w:tr>
      <w:tr w:rsidR="006477A8" w:rsidRPr="00957F57">
        <w:trPr>
          <w:trHeight w:val="388"/>
        </w:trPr>
        <w:tc>
          <w:tcPr>
            <w:tcW w:w="5000" w:type="pct"/>
            <w:gridSpan w:val="7"/>
            <w:tcBorders>
              <w:bottom w:val="single" w:sz="4" w:space="0" w:color="FFFFFF"/>
            </w:tcBorders>
            <w:shd w:val="clear" w:color="auto" w:fill="D9D9D9"/>
            <w:vAlign w:val="center"/>
          </w:tcPr>
          <w:p w:rsidR="006477A8" w:rsidRPr="005A08D0" w:rsidRDefault="006477A8" w:rsidP="004952EA">
            <w:pPr>
              <w:jc w:val="center"/>
              <w:rPr>
                <w:b/>
                <w:bCs/>
                <w:sz w:val="28"/>
                <w:szCs w:val="28"/>
                <w:lang w:val="en-GB" w:eastAsia="ru-RU"/>
              </w:rPr>
            </w:pPr>
            <w:r>
              <w:rPr>
                <w:b/>
                <w:bCs/>
                <w:color w:val="000000"/>
                <w:sz w:val="28"/>
                <w:szCs w:val="28"/>
                <w:lang w:val="en-GB" w:eastAsia="ru-RU"/>
              </w:rPr>
              <w:t>Teacher</w:t>
            </w:r>
          </w:p>
        </w:tc>
      </w:tr>
      <w:tr w:rsidR="006477A8" w:rsidRPr="00691BC2">
        <w:trPr>
          <w:trHeight w:val="170"/>
        </w:trPr>
        <w:tc>
          <w:tcPr>
            <w:tcW w:w="2474" w:type="pct"/>
            <w:gridSpan w:val="5"/>
            <w:tcBorders>
              <w:bottom w:val="single" w:sz="4" w:space="0" w:color="FFFFFF"/>
              <w:right w:val="single" w:sz="4" w:space="0" w:color="FFFFFF"/>
            </w:tcBorders>
            <w:shd w:val="clear" w:color="auto" w:fill="DBE5F1"/>
            <w:vAlign w:val="center"/>
          </w:tcPr>
          <w:p w:rsidR="006477A8" w:rsidRPr="005A08D0" w:rsidRDefault="006477A8" w:rsidP="004952EA">
            <w:pPr>
              <w:rPr>
                <w:b/>
                <w:bCs/>
                <w:i/>
                <w:iCs/>
                <w:sz w:val="24"/>
                <w:szCs w:val="24"/>
                <w:lang w:val="en-GB" w:eastAsia="ru-RU"/>
              </w:rPr>
            </w:pPr>
            <w:r w:rsidRPr="005A08D0">
              <w:rPr>
                <w:b/>
                <w:bCs/>
                <w:i/>
                <w:iCs/>
                <w:sz w:val="24"/>
                <w:szCs w:val="24"/>
                <w:lang w:val="en-GB" w:eastAsia="ru-RU"/>
              </w:rPr>
              <w:t>Full name, e-mail</w:t>
            </w:r>
            <w:r>
              <w:rPr>
                <w:b/>
                <w:bCs/>
                <w:i/>
                <w:iCs/>
                <w:sz w:val="24"/>
                <w:szCs w:val="24"/>
                <w:lang w:val="en-GB" w:eastAsia="ru-RU"/>
              </w:rPr>
              <w:t xml:space="preserve"> yevhen.honcharov@kpi.kharkov.ua</w:t>
            </w:r>
          </w:p>
        </w:tc>
        <w:tc>
          <w:tcPr>
            <w:tcW w:w="2526" w:type="pct"/>
            <w:gridSpan w:val="2"/>
            <w:tcBorders>
              <w:left w:val="single" w:sz="4" w:space="0" w:color="FFFFFF"/>
              <w:bottom w:val="single" w:sz="4" w:space="0" w:color="FFFFFF"/>
            </w:tcBorders>
            <w:shd w:val="clear" w:color="auto" w:fill="DBE5F1"/>
          </w:tcPr>
          <w:p w:rsidR="006477A8" w:rsidRPr="005A08D0" w:rsidRDefault="006477A8" w:rsidP="004952EA">
            <w:pPr>
              <w:rPr>
                <w:sz w:val="28"/>
                <w:szCs w:val="28"/>
                <w:lang w:val="en-GB" w:eastAsia="ru-RU"/>
              </w:rPr>
            </w:pPr>
          </w:p>
        </w:tc>
      </w:tr>
      <w:tr w:rsidR="006477A8" w:rsidRPr="00957F57">
        <w:trPr>
          <w:trHeight w:val="1625"/>
        </w:trPr>
        <w:tc>
          <w:tcPr>
            <w:tcW w:w="580" w:type="pct"/>
            <w:gridSpan w:val="2"/>
            <w:tcBorders>
              <w:top w:val="single" w:sz="4" w:space="0" w:color="FFFFFF"/>
            </w:tcBorders>
            <w:shd w:val="clear" w:color="auto" w:fill="DDD9C3"/>
            <w:vAlign w:val="center"/>
          </w:tcPr>
          <w:p w:rsidR="006477A8" w:rsidRDefault="006477A8" w:rsidP="004952EA">
            <w:pPr>
              <w:ind w:right="-108" w:hanging="108"/>
              <w:jc w:val="center"/>
              <w:rPr>
                <w:b/>
                <w:bCs/>
                <w:noProof/>
                <w:sz w:val="24"/>
                <w:szCs w:val="24"/>
                <w:lang w:val="en-US" w:eastAsia="ru-RU"/>
              </w:rPr>
            </w:pPr>
            <w:r w:rsidRPr="009C493D">
              <w:rPr>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9.5pt;height:111.75pt;visibility:visible">
                  <v:imagedata r:id="rId5" o:title=""/>
                </v:shape>
              </w:pict>
            </w:r>
          </w:p>
          <w:p w:rsidR="006477A8" w:rsidRPr="005A08D0" w:rsidRDefault="006477A8" w:rsidP="004952EA">
            <w:pPr>
              <w:ind w:right="-108" w:hanging="108"/>
              <w:jc w:val="center"/>
              <w:rPr>
                <w:b/>
                <w:bCs/>
                <w:sz w:val="24"/>
                <w:szCs w:val="24"/>
                <w:lang w:val="en-GB" w:eastAsia="ru-RU"/>
              </w:rPr>
            </w:pPr>
          </w:p>
        </w:tc>
        <w:tc>
          <w:tcPr>
            <w:tcW w:w="4420" w:type="pct"/>
            <w:gridSpan w:val="5"/>
            <w:shd w:val="clear" w:color="auto" w:fill="DBE5F1"/>
          </w:tcPr>
          <w:p w:rsidR="006477A8" w:rsidRDefault="006477A8" w:rsidP="00412249">
            <w:pPr>
              <w:spacing w:before="120"/>
              <w:jc w:val="both"/>
              <w:rPr>
                <w:b/>
                <w:bCs/>
                <w:sz w:val="24"/>
                <w:szCs w:val="24"/>
                <w:lang w:val="en-GB" w:eastAsia="ru-RU"/>
              </w:rPr>
            </w:pPr>
            <w:r w:rsidRPr="005A08D0">
              <w:rPr>
                <w:b/>
                <w:bCs/>
                <w:sz w:val="24"/>
                <w:szCs w:val="24"/>
                <w:lang w:val="en-GB" w:eastAsia="ru-RU"/>
              </w:rPr>
              <w:t xml:space="preserve">General information </w:t>
            </w:r>
            <w:r>
              <w:rPr>
                <w:b/>
                <w:bCs/>
                <w:sz w:val="24"/>
                <w:szCs w:val="24"/>
                <w:lang w:val="en-GB" w:eastAsia="ru-RU"/>
              </w:rPr>
              <w:t>–</w:t>
            </w:r>
            <w:r w:rsidRPr="005A08D0">
              <w:rPr>
                <w:b/>
                <w:bCs/>
                <w:sz w:val="24"/>
                <w:szCs w:val="24"/>
                <w:lang w:val="en-GB" w:eastAsia="ru-RU"/>
              </w:rPr>
              <w:t xml:space="preserve"> </w:t>
            </w:r>
            <w:r>
              <w:rPr>
                <w:b/>
                <w:bCs/>
                <w:sz w:val="24"/>
                <w:szCs w:val="24"/>
                <w:lang w:val="en-GB" w:eastAsia="ru-RU"/>
              </w:rPr>
              <w:t xml:space="preserve">Ph.D., Associate Professor, Associate Professor of the Department of </w:t>
            </w:r>
            <w:r w:rsidRPr="00234174">
              <w:rPr>
                <w:b/>
                <w:bCs/>
                <w:sz w:val="24"/>
                <w:szCs w:val="24"/>
                <w:lang w:val="en-US"/>
              </w:rPr>
              <w:t>Engineering Electrophysics</w:t>
            </w:r>
            <w:r>
              <w:rPr>
                <w:b/>
                <w:bCs/>
                <w:sz w:val="24"/>
                <w:szCs w:val="24"/>
                <w:lang w:val="en-GB" w:eastAsia="ru-RU"/>
              </w:rPr>
              <w:t xml:space="preserve"> National Technical University “Kharkiv Polytechnic Institute”</w:t>
            </w:r>
          </w:p>
          <w:p w:rsidR="006477A8" w:rsidRDefault="006477A8" w:rsidP="004952EA">
            <w:pPr>
              <w:spacing w:before="120"/>
              <w:rPr>
                <w:b/>
                <w:bCs/>
                <w:sz w:val="24"/>
                <w:szCs w:val="24"/>
                <w:lang w:val="en-GB" w:eastAsia="ru-RU"/>
              </w:rPr>
            </w:pPr>
            <w:r>
              <w:rPr>
                <w:b/>
                <w:bCs/>
                <w:sz w:val="24"/>
                <w:szCs w:val="24"/>
                <w:lang w:val="en-GB" w:eastAsia="ru-RU"/>
              </w:rPr>
              <w:t>The author of more than 75 scientific publications and 9 patents of Ukraine.</w:t>
            </w:r>
          </w:p>
          <w:p w:rsidR="006477A8" w:rsidRDefault="006477A8" w:rsidP="004952EA">
            <w:pPr>
              <w:spacing w:before="120"/>
              <w:rPr>
                <w:b/>
                <w:bCs/>
                <w:sz w:val="24"/>
                <w:szCs w:val="24"/>
                <w:lang w:val="en-GB" w:eastAsia="ru-RU"/>
              </w:rPr>
            </w:pPr>
            <w:r>
              <w:rPr>
                <w:b/>
                <w:bCs/>
                <w:sz w:val="24"/>
                <w:szCs w:val="24"/>
                <w:lang w:val="en-GB" w:eastAsia="ru-RU"/>
              </w:rPr>
              <w:t>Basic courses: “Fundamentals of Relay Protection and Automation of Power Systems”, “Power equipment of Electric Power Plants”, “Electrical Engineering and Electromechanics”, “Electrical Engineering, Electronics and M</w:t>
            </w:r>
            <w:r w:rsidRPr="007C0CD4">
              <w:rPr>
                <w:b/>
                <w:bCs/>
                <w:sz w:val="24"/>
                <w:szCs w:val="24"/>
                <w:lang w:val="en-GB" w:eastAsia="ru-RU"/>
              </w:rPr>
              <w:t xml:space="preserve">icroprocessor </w:t>
            </w:r>
            <w:r>
              <w:rPr>
                <w:b/>
                <w:bCs/>
                <w:sz w:val="24"/>
                <w:szCs w:val="24"/>
                <w:lang w:val="en-GB" w:eastAsia="ru-RU"/>
              </w:rPr>
              <w:t>T</w:t>
            </w:r>
            <w:r w:rsidRPr="007C0CD4">
              <w:rPr>
                <w:b/>
                <w:bCs/>
                <w:sz w:val="24"/>
                <w:szCs w:val="24"/>
                <w:lang w:val="en-GB" w:eastAsia="ru-RU"/>
              </w:rPr>
              <w:t>echnology</w:t>
            </w:r>
            <w:r>
              <w:rPr>
                <w:b/>
                <w:bCs/>
                <w:sz w:val="24"/>
                <w:szCs w:val="24"/>
                <w:lang w:val="en-GB" w:eastAsia="ru-RU"/>
              </w:rPr>
              <w:t>”, “Fundamentals of Electronic, Electrical Equipment”</w:t>
            </w:r>
          </w:p>
          <w:p w:rsidR="006477A8" w:rsidRPr="005A08D0" w:rsidRDefault="006477A8" w:rsidP="004952EA">
            <w:pPr>
              <w:spacing w:before="120"/>
              <w:rPr>
                <w:b/>
                <w:bCs/>
                <w:sz w:val="24"/>
                <w:szCs w:val="24"/>
                <w:lang w:val="en-GB" w:eastAsia="ru-RU"/>
              </w:rPr>
            </w:pPr>
            <w:r>
              <w:rPr>
                <w:b/>
                <w:bCs/>
                <w:sz w:val="24"/>
                <w:szCs w:val="24"/>
                <w:lang w:val="en-GB" w:eastAsia="ru-RU"/>
              </w:rPr>
              <w:t>Scopus Author ID 55370907400</w:t>
            </w:r>
          </w:p>
        </w:tc>
      </w:tr>
      <w:tr w:rsidR="006477A8" w:rsidRPr="00691BC2">
        <w:trPr>
          <w:trHeight w:val="388"/>
        </w:trPr>
        <w:tc>
          <w:tcPr>
            <w:tcW w:w="5000" w:type="pct"/>
            <w:gridSpan w:val="7"/>
            <w:shd w:val="clear" w:color="auto" w:fill="D9D9D9"/>
            <w:vAlign w:val="center"/>
          </w:tcPr>
          <w:p w:rsidR="006477A8" w:rsidRPr="005A08D0" w:rsidRDefault="006477A8" w:rsidP="004952EA">
            <w:pPr>
              <w:jc w:val="center"/>
              <w:rPr>
                <w:sz w:val="24"/>
                <w:szCs w:val="24"/>
                <w:lang w:val="en-GB" w:eastAsia="ru-RU"/>
              </w:rPr>
            </w:pPr>
            <w:r w:rsidRPr="005A08D0">
              <w:rPr>
                <w:b/>
                <w:bCs/>
                <w:color w:val="000000"/>
                <w:sz w:val="28"/>
                <w:szCs w:val="28"/>
                <w:lang w:val="en-GB" w:eastAsia="ru-RU"/>
              </w:rPr>
              <w:t>General information about the course</w:t>
            </w:r>
          </w:p>
        </w:tc>
      </w:tr>
      <w:tr w:rsidR="006477A8" w:rsidRPr="00691BC2">
        <w:trPr>
          <w:trHeight w:val="388"/>
        </w:trPr>
        <w:tc>
          <w:tcPr>
            <w:tcW w:w="580" w:type="pct"/>
            <w:gridSpan w:val="2"/>
            <w:shd w:val="clear" w:color="auto" w:fill="DDD9C3"/>
          </w:tcPr>
          <w:p w:rsidR="006477A8" w:rsidRPr="005A08D0" w:rsidRDefault="006477A8" w:rsidP="00A075D1">
            <w:pPr>
              <w:spacing w:line="192" w:lineRule="auto"/>
              <w:rPr>
                <w:b/>
                <w:bCs/>
                <w:sz w:val="24"/>
                <w:szCs w:val="24"/>
                <w:lang w:val="en-GB" w:eastAsia="ru-RU"/>
              </w:rPr>
            </w:pPr>
            <w:r w:rsidRPr="005A08D0">
              <w:rPr>
                <w:b/>
                <w:bCs/>
                <w:sz w:val="24"/>
                <w:szCs w:val="24"/>
                <w:lang w:val="en-GB" w:eastAsia="ru-RU"/>
              </w:rPr>
              <w:t>Summary</w:t>
            </w:r>
          </w:p>
        </w:tc>
        <w:tc>
          <w:tcPr>
            <w:tcW w:w="4420" w:type="pct"/>
            <w:gridSpan w:val="5"/>
            <w:shd w:val="clear" w:color="auto" w:fill="DBE5F1"/>
          </w:tcPr>
          <w:p w:rsidR="006477A8" w:rsidRPr="00A41A56" w:rsidRDefault="006477A8" w:rsidP="00A075D1">
            <w:pPr>
              <w:spacing w:before="120" w:after="120"/>
              <w:rPr>
                <w:lang w:val="en-GB" w:eastAsia="ru-RU"/>
              </w:rPr>
            </w:pPr>
            <w:r w:rsidRPr="00A41A56">
              <w:rPr>
                <w:lang w:val="en-GB" w:eastAsia="ru-RU"/>
              </w:rPr>
              <w:t>The course "</w:t>
            </w:r>
            <w:r w:rsidRPr="00B654D0">
              <w:rPr>
                <w:sz w:val="24"/>
                <w:szCs w:val="24"/>
                <w:lang w:val="en-GB" w:eastAsia="ru-RU"/>
              </w:rPr>
              <w:t>Fundamentals of Relay Protection and Automation of Power Systems</w:t>
            </w:r>
            <w:r w:rsidRPr="00A41A56">
              <w:rPr>
                <w:lang w:val="en-GB" w:eastAsia="ru-RU"/>
              </w:rPr>
              <w:t xml:space="preserve">" is special (professional) for </w:t>
            </w:r>
            <w:r>
              <w:rPr>
                <w:lang w:val="en-GB" w:eastAsia="ru-RU"/>
              </w:rPr>
              <w:t xml:space="preserve">electrical </w:t>
            </w:r>
            <w:r w:rsidRPr="00A41A56">
              <w:rPr>
                <w:lang w:val="en-GB" w:eastAsia="ru-RU"/>
              </w:rPr>
              <w:t xml:space="preserve">engineering education, including for the field of </w:t>
            </w:r>
            <w:r>
              <w:rPr>
                <w:lang w:val="en-GB" w:eastAsia="ru-RU"/>
              </w:rPr>
              <w:t xml:space="preserve">methods of </w:t>
            </w:r>
            <w:r>
              <w:rPr>
                <w:sz w:val="24"/>
                <w:szCs w:val="24"/>
                <w:lang w:val="en-GB" w:eastAsia="ru-RU"/>
              </w:rPr>
              <w:t>r</w:t>
            </w:r>
            <w:r w:rsidRPr="00B654D0">
              <w:rPr>
                <w:sz w:val="24"/>
                <w:szCs w:val="24"/>
                <w:lang w:val="en-GB" w:eastAsia="ru-RU"/>
              </w:rPr>
              <w:t xml:space="preserve">elay </w:t>
            </w:r>
            <w:r>
              <w:rPr>
                <w:sz w:val="24"/>
                <w:szCs w:val="24"/>
                <w:lang w:val="en-GB" w:eastAsia="ru-RU"/>
              </w:rPr>
              <w:t>p</w:t>
            </w:r>
            <w:r w:rsidRPr="00B654D0">
              <w:rPr>
                <w:sz w:val="24"/>
                <w:szCs w:val="24"/>
                <w:lang w:val="en-GB" w:eastAsia="ru-RU"/>
              </w:rPr>
              <w:t>rotection</w:t>
            </w:r>
            <w:r>
              <w:rPr>
                <w:sz w:val="24"/>
                <w:szCs w:val="24"/>
                <w:lang w:val="en-GB" w:eastAsia="ru-RU"/>
              </w:rPr>
              <w:t xml:space="preserve"> in electrical circuits.</w:t>
            </w:r>
          </w:p>
        </w:tc>
      </w:tr>
      <w:tr w:rsidR="006477A8" w:rsidRPr="00691BC2">
        <w:trPr>
          <w:trHeight w:val="388"/>
        </w:trPr>
        <w:tc>
          <w:tcPr>
            <w:tcW w:w="580" w:type="pct"/>
            <w:gridSpan w:val="2"/>
            <w:shd w:val="clear" w:color="auto" w:fill="DDD9C3"/>
          </w:tcPr>
          <w:p w:rsidR="006477A8" w:rsidRPr="005A08D0" w:rsidRDefault="006477A8" w:rsidP="00A075D1">
            <w:pPr>
              <w:spacing w:line="192" w:lineRule="auto"/>
              <w:rPr>
                <w:b/>
                <w:bCs/>
                <w:sz w:val="24"/>
                <w:szCs w:val="24"/>
                <w:lang w:val="en-GB" w:eastAsia="ru-RU"/>
              </w:rPr>
            </w:pPr>
            <w:r w:rsidRPr="005A08D0">
              <w:rPr>
                <w:b/>
                <w:bCs/>
                <w:sz w:val="24"/>
                <w:szCs w:val="24"/>
                <w:lang w:val="en-GB" w:eastAsia="ru-RU"/>
              </w:rPr>
              <w:t>Course goals</w:t>
            </w:r>
          </w:p>
        </w:tc>
        <w:tc>
          <w:tcPr>
            <w:tcW w:w="4420" w:type="pct"/>
            <w:gridSpan w:val="5"/>
            <w:shd w:val="clear" w:color="auto" w:fill="DBE5F1"/>
          </w:tcPr>
          <w:p w:rsidR="006477A8" w:rsidRPr="00A41A56" w:rsidRDefault="006477A8" w:rsidP="006F6164">
            <w:pPr>
              <w:tabs>
                <w:tab w:val="left" w:pos="460"/>
              </w:tabs>
              <w:rPr>
                <w:color w:val="000000"/>
                <w:lang w:val="en-GB" w:eastAsia="ru-RU"/>
              </w:rPr>
            </w:pPr>
            <w:r w:rsidRPr="00A41A56">
              <w:rPr>
                <w:color w:val="000000"/>
                <w:lang w:val="en-GB" w:eastAsia="ru-RU"/>
              </w:rPr>
              <w:t>Formation of students' competence and learning outcomes in the field of electrical engineering and</w:t>
            </w:r>
            <w:r>
              <w:rPr>
                <w:color w:val="000000"/>
                <w:lang w:val="en-GB" w:eastAsia="ru-RU"/>
              </w:rPr>
              <w:t xml:space="preserve"> fundamentals of</w:t>
            </w:r>
            <w:r w:rsidRPr="00A41A56">
              <w:rPr>
                <w:color w:val="000000"/>
                <w:lang w:val="en-GB" w:eastAsia="ru-RU"/>
              </w:rPr>
              <w:t xml:space="preserve"> </w:t>
            </w:r>
            <w:r>
              <w:rPr>
                <w:sz w:val="24"/>
                <w:szCs w:val="24"/>
                <w:lang w:val="en-GB" w:eastAsia="ru-RU"/>
              </w:rPr>
              <w:t>r</w:t>
            </w:r>
            <w:r w:rsidRPr="00B654D0">
              <w:rPr>
                <w:sz w:val="24"/>
                <w:szCs w:val="24"/>
                <w:lang w:val="en-GB" w:eastAsia="ru-RU"/>
              </w:rPr>
              <w:t xml:space="preserve">elay </w:t>
            </w:r>
            <w:r>
              <w:rPr>
                <w:sz w:val="24"/>
                <w:szCs w:val="24"/>
                <w:lang w:val="en-GB" w:eastAsia="ru-RU"/>
              </w:rPr>
              <w:t>p</w:t>
            </w:r>
            <w:r w:rsidRPr="00B654D0">
              <w:rPr>
                <w:sz w:val="24"/>
                <w:szCs w:val="24"/>
                <w:lang w:val="en-GB" w:eastAsia="ru-RU"/>
              </w:rPr>
              <w:t>rotection</w:t>
            </w:r>
            <w:r>
              <w:rPr>
                <w:sz w:val="24"/>
                <w:szCs w:val="24"/>
                <w:lang w:val="en-GB" w:eastAsia="ru-RU"/>
              </w:rPr>
              <w:t xml:space="preserve"> and automation of power systems</w:t>
            </w:r>
            <w:r w:rsidRPr="00A41A56">
              <w:rPr>
                <w:color w:val="000000"/>
                <w:lang w:val="en-GB" w:eastAsia="ru-RU"/>
              </w:rPr>
              <w:t>, by providing them with a base of theoretical and practical training.</w:t>
            </w:r>
          </w:p>
        </w:tc>
      </w:tr>
      <w:tr w:rsidR="006477A8" w:rsidRPr="00691BC2">
        <w:trPr>
          <w:trHeight w:val="388"/>
        </w:trPr>
        <w:tc>
          <w:tcPr>
            <w:tcW w:w="580" w:type="pct"/>
            <w:gridSpan w:val="2"/>
            <w:shd w:val="clear" w:color="auto" w:fill="DDD9C3"/>
          </w:tcPr>
          <w:p w:rsidR="006477A8" w:rsidRPr="005A08D0" w:rsidRDefault="006477A8" w:rsidP="00A075D1">
            <w:pPr>
              <w:spacing w:line="192" w:lineRule="auto"/>
              <w:rPr>
                <w:b/>
                <w:bCs/>
                <w:sz w:val="24"/>
                <w:szCs w:val="24"/>
                <w:lang w:val="en-GB" w:eastAsia="ru-RU"/>
              </w:rPr>
            </w:pPr>
            <w:r w:rsidRPr="005A08D0">
              <w:rPr>
                <w:b/>
                <w:bCs/>
                <w:sz w:val="24"/>
                <w:szCs w:val="24"/>
                <w:lang w:val="en-GB" w:eastAsia="ru-RU"/>
              </w:rPr>
              <w:t>Format</w:t>
            </w:r>
          </w:p>
        </w:tc>
        <w:tc>
          <w:tcPr>
            <w:tcW w:w="4420" w:type="pct"/>
            <w:gridSpan w:val="5"/>
            <w:shd w:val="clear" w:color="auto" w:fill="DBE5F1"/>
            <w:vAlign w:val="center"/>
          </w:tcPr>
          <w:p w:rsidR="006477A8" w:rsidRPr="00A41A56" w:rsidRDefault="006477A8" w:rsidP="00A075D1">
            <w:pPr>
              <w:spacing w:line="204" w:lineRule="auto"/>
              <w:rPr>
                <w:lang w:val="en-GB" w:eastAsia="ru-RU"/>
              </w:rPr>
            </w:pPr>
            <w:r w:rsidRPr="00A41A56">
              <w:rPr>
                <w:lang w:val="en-GB" w:eastAsia="ru-RU"/>
              </w:rPr>
              <w:t>Lectures</w:t>
            </w:r>
            <w:r>
              <w:rPr>
                <w:lang w:val="en-GB" w:eastAsia="ru-RU"/>
              </w:rPr>
              <w:t xml:space="preserve"> 32 hours</w:t>
            </w:r>
            <w:r w:rsidRPr="00A41A56">
              <w:rPr>
                <w:lang w:val="en-GB" w:eastAsia="ru-RU"/>
              </w:rPr>
              <w:t>, practical classes</w:t>
            </w:r>
            <w:r>
              <w:rPr>
                <w:lang w:val="en-GB" w:eastAsia="ru-RU"/>
              </w:rPr>
              <w:t xml:space="preserve"> 16 hours</w:t>
            </w:r>
            <w:r w:rsidRPr="00A41A56">
              <w:rPr>
                <w:lang w:val="en-GB" w:eastAsia="ru-RU"/>
              </w:rPr>
              <w:t>,</w:t>
            </w:r>
            <w:r>
              <w:rPr>
                <w:lang w:val="en-GB" w:eastAsia="ru-RU"/>
              </w:rPr>
              <w:t xml:space="preserve"> </w:t>
            </w:r>
            <w:r w:rsidRPr="00A41A56">
              <w:rPr>
                <w:lang w:val="en-GB" w:eastAsia="ru-RU"/>
              </w:rPr>
              <w:t xml:space="preserve">consultations. Final control - </w:t>
            </w:r>
            <w:r>
              <w:rPr>
                <w:lang w:val="en-GB" w:eastAsia="ru-RU"/>
              </w:rPr>
              <w:t>exam</w:t>
            </w:r>
          </w:p>
        </w:tc>
      </w:tr>
      <w:tr w:rsidR="006477A8" w:rsidRPr="00957F57">
        <w:trPr>
          <w:trHeight w:val="388"/>
        </w:trPr>
        <w:tc>
          <w:tcPr>
            <w:tcW w:w="575" w:type="pct"/>
            <w:shd w:val="clear" w:color="auto" w:fill="DDD9C3"/>
          </w:tcPr>
          <w:p w:rsidR="006477A8" w:rsidRPr="005A08D0" w:rsidRDefault="006477A8" w:rsidP="00A075D1">
            <w:pPr>
              <w:spacing w:line="192" w:lineRule="auto"/>
              <w:rPr>
                <w:b/>
                <w:bCs/>
                <w:sz w:val="24"/>
                <w:szCs w:val="24"/>
                <w:lang w:val="en-GB" w:eastAsia="ru-RU"/>
              </w:rPr>
            </w:pPr>
            <w:r w:rsidRPr="005A08D0">
              <w:rPr>
                <w:b/>
                <w:bCs/>
                <w:sz w:val="24"/>
                <w:szCs w:val="24"/>
                <w:lang w:val="en-GB" w:eastAsia="ru-RU"/>
              </w:rPr>
              <w:t>Semester</w:t>
            </w:r>
          </w:p>
        </w:tc>
        <w:tc>
          <w:tcPr>
            <w:tcW w:w="4425" w:type="pct"/>
            <w:gridSpan w:val="6"/>
            <w:shd w:val="clear" w:color="auto" w:fill="DBE5F1"/>
            <w:vAlign w:val="center"/>
          </w:tcPr>
          <w:p w:rsidR="006477A8" w:rsidRPr="005A08D0" w:rsidRDefault="006477A8" w:rsidP="00A075D1">
            <w:pPr>
              <w:spacing w:line="204" w:lineRule="auto"/>
              <w:rPr>
                <w:lang w:val="en-GB" w:eastAsia="ru-RU"/>
              </w:rPr>
            </w:pPr>
            <w:r>
              <w:rPr>
                <w:lang w:val="en-GB" w:eastAsia="ru-RU"/>
              </w:rPr>
              <w:t>7</w:t>
            </w:r>
          </w:p>
        </w:tc>
      </w:tr>
    </w:tbl>
    <w:p w:rsidR="006477A8" w:rsidRDefault="006477A8" w:rsidP="004952EA">
      <w:pPr>
        <w:rPr>
          <w:rFonts w:ascii="Times New Roman" w:hAnsi="Times New Roman" w:cs="Times New Roman"/>
          <w:b/>
          <w:bCs/>
          <w:sz w:val="28"/>
          <w:szCs w:val="28"/>
          <w:lang w:val="uk-UA"/>
        </w:rPr>
        <w:sectPr w:rsidR="006477A8" w:rsidSect="004952EA">
          <w:pgSz w:w="16838" w:h="11906" w:orient="landscape"/>
          <w:pgMar w:top="851" w:right="851" w:bottom="1701" w:left="851" w:header="709" w:footer="709" w:gutter="0"/>
          <w:cols w:space="708"/>
          <w:docGrid w:linePitch="360"/>
        </w:sectPr>
      </w:pPr>
    </w:p>
    <w:p w:rsidR="006477A8" w:rsidRDefault="006477A8" w:rsidP="00E61D6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Learning achievements</w:t>
      </w:r>
    </w:p>
    <w:p w:rsidR="006477A8" w:rsidRPr="00F914CA" w:rsidRDefault="006477A8" w:rsidP="00F914CA">
      <w:pPr>
        <w:spacing w:line="360" w:lineRule="auto"/>
        <w:ind w:firstLine="709"/>
        <w:jc w:val="both"/>
        <w:rPr>
          <w:rFonts w:ascii="Times New Roman" w:hAnsi="Times New Roman" w:cs="Times New Roman"/>
          <w:b/>
          <w:bCs/>
          <w:sz w:val="28"/>
          <w:szCs w:val="28"/>
          <w:lang w:val="en-US"/>
        </w:rPr>
      </w:pPr>
      <w:r w:rsidRPr="00F914CA">
        <w:rPr>
          <w:rFonts w:ascii="Times New Roman" w:hAnsi="Times New Roman" w:cs="Times New Roman"/>
          <w:sz w:val="28"/>
          <w:szCs w:val="28"/>
          <w:lang w:val="en-GB" w:eastAsia="ru-RU"/>
        </w:rPr>
        <w:t xml:space="preserve">It prepares students to master special disciplines and develops skills that help to further solve engineering problems using electrical </w:t>
      </w:r>
      <w:r w:rsidRPr="00A82046">
        <w:rPr>
          <w:rFonts w:ascii="Times New Roman" w:hAnsi="Times New Roman" w:cs="Times New Roman"/>
          <w:sz w:val="28"/>
          <w:szCs w:val="28"/>
          <w:lang w:val="en-GB" w:eastAsia="ru-RU"/>
        </w:rPr>
        <w:t xml:space="preserve">approaches </w:t>
      </w:r>
      <w:r w:rsidRPr="00A82046">
        <w:rPr>
          <w:rFonts w:ascii="Times New Roman" w:hAnsi="Times New Roman" w:cs="Times New Roman"/>
          <w:color w:val="000000"/>
          <w:sz w:val="28"/>
          <w:szCs w:val="28"/>
          <w:lang w:val="en-GB" w:eastAsia="ru-RU"/>
        </w:rPr>
        <w:t xml:space="preserve">in the </w:t>
      </w:r>
      <w:r>
        <w:rPr>
          <w:rFonts w:ascii="Times New Roman" w:hAnsi="Times New Roman" w:cs="Times New Roman"/>
          <w:color w:val="000000"/>
          <w:sz w:val="28"/>
          <w:szCs w:val="28"/>
          <w:lang w:val="en-GB" w:eastAsia="ru-RU"/>
        </w:rPr>
        <w:t>sphere</w:t>
      </w:r>
      <w:r w:rsidRPr="00A82046">
        <w:rPr>
          <w:rFonts w:ascii="Times New Roman" w:hAnsi="Times New Roman" w:cs="Times New Roman"/>
          <w:color w:val="000000"/>
          <w:sz w:val="28"/>
          <w:szCs w:val="28"/>
          <w:lang w:val="en-GB" w:eastAsia="ru-RU"/>
        </w:rPr>
        <w:t xml:space="preserve"> of electrical engineering and </w:t>
      </w:r>
      <w:r w:rsidRPr="00A82046">
        <w:rPr>
          <w:rFonts w:ascii="Times New Roman" w:hAnsi="Times New Roman" w:cs="Times New Roman"/>
          <w:sz w:val="28"/>
          <w:szCs w:val="28"/>
          <w:lang w:val="en-GB" w:eastAsia="ru-RU"/>
        </w:rPr>
        <w:t>relay protection and automation of power systems</w:t>
      </w:r>
      <w:r w:rsidRPr="00F914CA">
        <w:rPr>
          <w:rFonts w:ascii="Times New Roman" w:hAnsi="Times New Roman" w:cs="Times New Roman"/>
          <w:sz w:val="28"/>
          <w:szCs w:val="28"/>
          <w:lang w:val="en-GB" w:eastAsia="ru-RU"/>
        </w:rPr>
        <w:t>, in modern fields of science, technology and industry in which students specialize.</w:t>
      </w:r>
    </w:p>
    <w:p w:rsidR="006477A8" w:rsidRDefault="006477A8" w:rsidP="00755AED">
      <w:pPr>
        <w:spacing w:line="360" w:lineRule="auto"/>
        <w:jc w:val="both"/>
        <w:rPr>
          <w:rFonts w:ascii="Times New Roman" w:hAnsi="Times New Roman" w:cs="Times New Roman"/>
          <w:b/>
          <w:bCs/>
          <w:sz w:val="28"/>
          <w:szCs w:val="28"/>
          <w:lang w:val="en-US"/>
        </w:rPr>
      </w:pPr>
    </w:p>
    <w:p w:rsidR="006477A8" w:rsidRPr="0038555C" w:rsidRDefault="006477A8" w:rsidP="00E61D6C">
      <w:pPr>
        <w:spacing w:line="360" w:lineRule="auto"/>
        <w:jc w:val="center"/>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Topics covered</w:t>
      </w:r>
    </w:p>
    <w:p w:rsidR="006477A8" w:rsidRDefault="006477A8" w:rsidP="00755AED">
      <w:pPr>
        <w:spacing w:line="360" w:lineRule="auto"/>
        <w:jc w:val="both"/>
        <w:rPr>
          <w:rFonts w:ascii="Times New Roman" w:hAnsi="Times New Roman" w:cs="Times New Roman"/>
          <w:b/>
          <w:bCs/>
          <w:sz w:val="28"/>
          <w:szCs w:val="28"/>
          <w:lang w:val="en-US"/>
        </w:rPr>
      </w:pPr>
    </w:p>
    <w:p w:rsidR="006477A8" w:rsidRPr="00D55B41" w:rsidRDefault="006477A8" w:rsidP="00D55B41">
      <w:pPr>
        <w:spacing w:line="360" w:lineRule="auto"/>
        <w:jc w:val="both"/>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1. </w:t>
      </w:r>
      <w:r>
        <w:rPr>
          <w:rFonts w:ascii="Times New Roman" w:hAnsi="Times New Roman" w:cs="Times New Roman"/>
          <w:b/>
          <w:bCs/>
          <w:sz w:val="28"/>
          <w:szCs w:val="28"/>
          <w:lang w:val="en-US"/>
        </w:rPr>
        <w:t>Fundamentals of</w:t>
      </w:r>
      <w:r w:rsidRPr="00D55B41">
        <w:rPr>
          <w:rFonts w:ascii="Times New Roman" w:hAnsi="Times New Roman" w:cs="Times New Roman"/>
          <w:b/>
          <w:bCs/>
          <w:sz w:val="28"/>
          <w:szCs w:val="28"/>
          <w:lang w:val="en-US"/>
        </w:rPr>
        <w:t xml:space="preserve"> electric circuits.</w:t>
      </w:r>
    </w:p>
    <w:p w:rsidR="006477A8" w:rsidRPr="00A37657" w:rsidRDefault="006477A8" w:rsidP="00D55B41">
      <w:pPr>
        <w:spacing w:line="360" w:lineRule="auto"/>
        <w:jc w:val="both"/>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2. </w:t>
      </w:r>
      <w:r w:rsidRPr="00A37657">
        <w:rPr>
          <w:rFonts w:ascii="Times New Roman" w:hAnsi="Times New Roman" w:cs="Times New Roman"/>
          <w:b/>
          <w:bCs/>
          <w:sz w:val="28"/>
          <w:szCs w:val="28"/>
          <w:lang w:val="en-US"/>
        </w:rPr>
        <w:t xml:space="preserve">Complex </w:t>
      </w:r>
      <w:r>
        <w:rPr>
          <w:rFonts w:ascii="Times New Roman" w:hAnsi="Times New Roman" w:cs="Times New Roman"/>
          <w:b/>
          <w:bCs/>
          <w:sz w:val="28"/>
          <w:szCs w:val="28"/>
          <w:lang w:val="en-US"/>
        </w:rPr>
        <w:t>v</w:t>
      </w:r>
      <w:r w:rsidRPr="00A37657">
        <w:rPr>
          <w:rFonts w:ascii="Times New Roman" w:hAnsi="Times New Roman" w:cs="Times New Roman"/>
          <w:b/>
          <w:bCs/>
          <w:sz w:val="28"/>
          <w:szCs w:val="28"/>
          <w:lang w:val="en-US"/>
        </w:rPr>
        <w:t>ariables.</w:t>
      </w:r>
    </w:p>
    <w:p w:rsidR="006477A8" w:rsidRPr="00D55B41" w:rsidRDefault="006477A8" w:rsidP="00D55B41">
      <w:pPr>
        <w:spacing w:line="360" w:lineRule="auto"/>
        <w:jc w:val="both"/>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3. </w:t>
      </w:r>
      <w:r w:rsidRPr="00D55B41">
        <w:rPr>
          <w:rFonts w:ascii="Times New Roman" w:hAnsi="Times New Roman" w:cs="Times New Roman"/>
          <w:b/>
          <w:bCs/>
          <w:sz w:val="28"/>
          <w:szCs w:val="28"/>
          <w:lang w:val="en-US" w:eastAsia="ru-RU"/>
        </w:rPr>
        <w:t xml:space="preserve">Phasor </w:t>
      </w:r>
      <w:r>
        <w:rPr>
          <w:rFonts w:ascii="Times New Roman" w:hAnsi="Times New Roman" w:cs="Times New Roman"/>
          <w:b/>
          <w:bCs/>
          <w:sz w:val="28"/>
          <w:szCs w:val="28"/>
          <w:lang w:val="en-US" w:eastAsia="ru-RU"/>
        </w:rPr>
        <w:t>d</w:t>
      </w:r>
      <w:r w:rsidRPr="00D55B41">
        <w:rPr>
          <w:rFonts w:ascii="Times New Roman" w:hAnsi="Times New Roman" w:cs="Times New Roman"/>
          <w:b/>
          <w:bCs/>
          <w:sz w:val="28"/>
          <w:szCs w:val="28"/>
          <w:lang w:val="en-US" w:eastAsia="ru-RU"/>
        </w:rPr>
        <w:t xml:space="preserve">iagrams for </w:t>
      </w:r>
      <w:r>
        <w:rPr>
          <w:rFonts w:ascii="Times New Roman" w:hAnsi="Times New Roman" w:cs="Times New Roman"/>
          <w:b/>
          <w:bCs/>
          <w:sz w:val="28"/>
          <w:szCs w:val="28"/>
          <w:lang w:val="en-US" w:eastAsia="ru-RU"/>
        </w:rPr>
        <w:t>s</w:t>
      </w:r>
      <w:r w:rsidRPr="00D55B41">
        <w:rPr>
          <w:rFonts w:ascii="Times New Roman" w:hAnsi="Times New Roman" w:cs="Times New Roman"/>
          <w:b/>
          <w:bCs/>
          <w:sz w:val="28"/>
          <w:szCs w:val="28"/>
          <w:lang w:val="en-US" w:eastAsia="ru-RU"/>
        </w:rPr>
        <w:t xml:space="preserve">inusoidal </w:t>
      </w:r>
      <w:r>
        <w:rPr>
          <w:rFonts w:ascii="Times New Roman" w:hAnsi="Times New Roman" w:cs="Times New Roman"/>
          <w:b/>
          <w:bCs/>
          <w:sz w:val="28"/>
          <w:szCs w:val="28"/>
          <w:lang w:val="en-US" w:eastAsia="ru-RU"/>
        </w:rPr>
        <w:t>q</w:t>
      </w:r>
      <w:r w:rsidRPr="00D55B41">
        <w:rPr>
          <w:rFonts w:ascii="Times New Roman" w:hAnsi="Times New Roman" w:cs="Times New Roman"/>
          <w:b/>
          <w:bCs/>
          <w:sz w:val="28"/>
          <w:szCs w:val="28"/>
          <w:lang w:val="en-US" w:eastAsia="ru-RU"/>
        </w:rPr>
        <w:t>uantities</w:t>
      </w:r>
      <w:r w:rsidRPr="00D55B41">
        <w:rPr>
          <w:rFonts w:ascii="Times New Roman" w:hAnsi="Times New Roman" w:cs="Times New Roman"/>
          <w:b/>
          <w:bCs/>
          <w:sz w:val="28"/>
          <w:szCs w:val="28"/>
          <w:lang w:val="en-US"/>
        </w:rPr>
        <w:t>.</w:t>
      </w:r>
    </w:p>
    <w:p w:rsidR="006477A8" w:rsidRPr="00D55B41" w:rsidRDefault="006477A8" w:rsidP="00D55B41">
      <w:pPr>
        <w:spacing w:line="360" w:lineRule="auto"/>
        <w:jc w:val="both"/>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4</w:t>
      </w:r>
      <w:r w:rsidRPr="00D55B41">
        <w:rPr>
          <w:rFonts w:ascii="Times New Roman" w:hAnsi="Times New Roman" w:cs="Times New Roman"/>
          <w:b/>
          <w:bCs/>
          <w:sz w:val="28"/>
          <w:szCs w:val="28"/>
          <w:lang w:val="en-US"/>
        </w:rPr>
        <w:t xml:space="preserve">. </w:t>
      </w:r>
      <w:r w:rsidRPr="00D55B41">
        <w:rPr>
          <w:rFonts w:ascii="Times New Roman" w:hAnsi="Times New Roman" w:cs="Times New Roman"/>
          <w:b/>
          <w:bCs/>
          <w:sz w:val="28"/>
          <w:szCs w:val="28"/>
          <w:lang w:val="en-US" w:eastAsia="ru-RU"/>
        </w:rPr>
        <w:t xml:space="preserve">Three-Phase </w:t>
      </w:r>
      <w:r>
        <w:rPr>
          <w:rFonts w:ascii="Times New Roman" w:hAnsi="Times New Roman" w:cs="Times New Roman"/>
          <w:b/>
          <w:bCs/>
          <w:sz w:val="28"/>
          <w:szCs w:val="28"/>
          <w:lang w:val="en-US" w:eastAsia="ru-RU"/>
        </w:rPr>
        <w:t>p</w:t>
      </w:r>
      <w:r w:rsidRPr="00D55B41">
        <w:rPr>
          <w:rFonts w:ascii="Times New Roman" w:hAnsi="Times New Roman" w:cs="Times New Roman"/>
          <w:b/>
          <w:bCs/>
          <w:sz w:val="28"/>
          <w:szCs w:val="28"/>
          <w:lang w:val="en-US" w:eastAsia="ru-RU"/>
        </w:rPr>
        <w:t xml:space="preserve">ower </w:t>
      </w:r>
      <w:r>
        <w:rPr>
          <w:rFonts w:ascii="Times New Roman" w:hAnsi="Times New Roman" w:cs="Times New Roman"/>
          <w:b/>
          <w:bCs/>
          <w:sz w:val="28"/>
          <w:szCs w:val="28"/>
          <w:lang w:val="en-US" w:eastAsia="ru-RU"/>
        </w:rPr>
        <w:t>s</w:t>
      </w:r>
      <w:r w:rsidRPr="00D55B41">
        <w:rPr>
          <w:rFonts w:ascii="Times New Roman" w:hAnsi="Times New Roman" w:cs="Times New Roman"/>
          <w:b/>
          <w:bCs/>
          <w:sz w:val="28"/>
          <w:szCs w:val="28"/>
          <w:lang w:val="en-US" w:eastAsia="ru-RU"/>
        </w:rPr>
        <w:t>ystem</w:t>
      </w:r>
      <w:r>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eastAsia="ru-RU"/>
        </w:rPr>
        <w:t>c</w:t>
      </w:r>
      <w:r w:rsidRPr="00D55B41">
        <w:rPr>
          <w:rFonts w:ascii="Times New Roman" w:hAnsi="Times New Roman" w:cs="Times New Roman"/>
          <w:b/>
          <w:bCs/>
          <w:sz w:val="28"/>
          <w:szCs w:val="28"/>
          <w:lang w:val="en-US" w:eastAsia="ru-RU"/>
        </w:rPr>
        <w:t>ircuit</w:t>
      </w:r>
      <w:r>
        <w:rPr>
          <w:rFonts w:ascii="Times New Roman" w:hAnsi="Times New Roman" w:cs="Times New Roman"/>
          <w:b/>
          <w:bCs/>
          <w:sz w:val="28"/>
          <w:szCs w:val="28"/>
          <w:lang w:val="en-US" w:eastAsia="ru-RU"/>
        </w:rPr>
        <w:t>s,</w:t>
      </w:r>
      <w:r w:rsidRPr="00D55B41">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p</w:t>
      </w:r>
      <w:r w:rsidRPr="00D55B41">
        <w:rPr>
          <w:rFonts w:ascii="Times New Roman" w:hAnsi="Times New Roman" w:cs="Times New Roman"/>
          <w:b/>
          <w:bCs/>
          <w:sz w:val="28"/>
          <w:szCs w:val="28"/>
          <w:lang w:val="en-US" w:eastAsia="ru-RU"/>
        </w:rPr>
        <w:t xml:space="preserve">hasor </w:t>
      </w:r>
      <w:r>
        <w:rPr>
          <w:rFonts w:ascii="Times New Roman" w:hAnsi="Times New Roman" w:cs="Times New Roman"/>
          <w:b/>
          <w:bCs/>
          <w:sz w:val="28"/>
          <w:szCs w:val="28"/>
          <w:lang w:val="en-US" w:eastAsia="ru-RU"/>
        </w:rPr>
        <w:t>d</w:t>
      </w:r>
      <w:r w:rsidRPr="00D55B41">
        <w:rPr>
          <w:rFonts w:ascii="Times New Roman" w:hAnsi="Times New Roman" w:cs="Times New Roman"/>
          <w:b/>
          <w:bCs/>
          <w:sz w:val="28"/>
          <w:szCs w:val="28"/>
          <w:lang w:val="en-US" w:eastAsia="ru-RU"/>
        </w:rPr>
        <w:t xml:space="preserve">iagrams for </w:t>
      </w:r>
      <w:r>
        <w:rPr>
          <w:rFonts w:ascii="Times New Roman" w:hAnsi="Times New Roman" w:cs="Times New Roman"/>
          <w:b/>
          <w:bCs/>
          <w:sz w:val="28"/>
          <w:szCs w:val="28"/>
          <w:lang w:val="en-US" w:eastAsia="ru-RU"/>
        </w:rPr>
        <w:t>the</w:t>
      </w:r>
      <w:r w:rsidRPr="00D55B41">
        <w:rPr>
          <w:rFonts w:ascii="Times New Roman" w:hAnsi="Times New Roman" w:cs="Times New Roman"/>
          <w:b/>
          <w:bCs/>
          <w:sz w:val="28"/>
          <w:szCs w:val="28"/>
          <w:lang w:val="en-US" w:eastAsia="ru-RU"/>
        </w:rPr>
        <w:t xml:space="preserve"> </w:t>
      </w:r>
      <w:r>
        <w:rPr>
          <w:rFonts w:ascii="Times New Roman" w:hAnsi="Times New Roman" w:cs="Times New Roman"/>
          <w:b/>
          <w:bCs/>
          <w:sz w:val="28"/>
          <w:szCs w:val="28"/>
          <w:lang w:val="en-US" w:eastAsia="ru-RU"/>
        </w:rPr>
        <w:t>b</w:t>
      </w:r>
      <w:r w:rsidRPr="00D55B41">
        <w:rPr>
          <w:rFonts w:ascii="Times New Roman" w:hAnsi="Times New Roman" w:cs="Times New Roman"/>
          <w:b/>
          <w:bCs/>
          <w:sz w:val="28"/>
          <w:szCs w:val="28"/>
          <w:lang w:val="en-US" w:eastAsia="ru-RU"/>
        </w:rPr>
        <w:t>alanced</w:t>
      </w:r>
      <w:r>
        <w:rPr>
          <w:rFonts w:ascii="Times New Roman" w:hAnsi="Times New Roman" w:cs="Times New Roman"/>
          <w:b/>
          <w:bCs/>
          <w:sz w:val="28"/>
          <w:szCs w:val="28"/>
          <w:lang w:val="en-US" w:eastAsia="ru-RU"/>
        </w:rPr>
        <w:t xml:space="preserve"> and Unb</w:t>
      </w:r>
      <w:r w:rsidRPr="00D55B41">
        <w:rPr>
          <w:rFonts w:ascii="Times New Roman" w:hAnsi="Times New Roman" w:cs="Times New Roman"/>
          <w:b/>
          <w:bCs/>
          <w:sz w:val="28"/>
          <w:szCs w:val="28"/>
          <w:lang w:val="en-US" w:eastAsia="ru-RU"/>
        </w:rPr>
        <w:t>alanced</w:t>
      </w:r>
      <w:r>
        <w:rPr>
          <w:rFonts w:ascii="Times New Roman" w:hAnsi="Times New Roman" w:cs="Times New Roman"/>
          <w:b/>
          <w:bCs/>
          <w:sz w:val="28"/>
          <w:szCs w:val="28"/>
          <w:lang w:val="en-US" w:eastAsia="ru-RU"/>
        </w:rPr>
        <w:t xml:space="preserve"> mode</w:t>
      </w:r>
      <w:r w:rsidRPr="00D55B41">
        <w:rPr>
          <w:rFonts w:ascii="Times New Roman" w:hAnsi="Times New Roman" w:cs="Times New Roman"/>
          <w:b/>
          <w:bCs/>
          <w:sz w:val="28"/>
          <w:szCs w:val="28"/>
          <w:lang w:val="en-US"/>
        </w:rPr>
        <w:t>.</w:t>
      </w:r>
    </w:p>
    <w:p w:rsidR="006477A8" w:rsidRPr="00D55B41" w:rsidRDefault="006477A8" w:rsidP="00D55B41">
      <w:pPr>
        <w:autoSpaceDE w:val="0"/>
        <w:autoSpaceDN w:val="0"/>
        <w:adjustRightInd w:val="0"/>
        <w:spacing w:line="360" w:lineRule="auto"/>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5</w:t>
      </w:r>
      <w:r w:rsidRPr="00D55B41">
        <w:rPr>
          <w:rFonts w:ascii="Times New Roman" w:hAnsi="Times New Roman" w:cs="Times New Roman"/>
          <w:b/>
          <w:bCs/>
          <w:sz w:val="28"/>
          <w:szCs w:val="28"/>
          <w:lang w:val="en-US"/>
        </w:rPr>
        <w:t>. Magnetic circuits.</w:t>
      </w:r>
    </w:p>
    <w:p w:rsidR="006477A8" w:rsidRPr="00D55B41" w:rsidRDefault="006477A8" w:rsidP="00D55B41">
      <w:pPr>
        <w:spacing w:line="360" w:lineRule="auto"/>
        <w:jc w:val="both"/>
        <w:rPr>
          <w:rFonts w:ascii="Times New Roman" w:hAnsi="Times New Roman" w:cs="Times New Roman"/>
          <w:b/>
          <w:bCs/>
          <w:sz w:val="28"/>
          <w:szCs w:val="28"/>
          <w:lang w:val="en-US"/>
        </w:rPr>
      </w:pPr>
      <w:r w:rsidRPr="00D55B41">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6</w:t>
      </w:r>
      <w:r w:rsidRPr="00D55B41">
        <w:rPr>
          <w:rFonts w:ascii="Times New Roman" w:hAnsi="Times New Roman" w:cs="Times New Roman"/>
          <w:b/>
          <w:bCs/>
          <w:sz w:val="28"/>
          <w:szCs w:val="28"/>
          <w:lang w:val="en-US"/>
        </w:rPr>
        <w:t xml:space="preserve">. </w:t>
      </w:r>
      <w:r w:rsidRPr="00D55B41">
        <w:rPr>
          <w:rFonts w:ascii="Times New Roman" w:hAnsi="Times New Roman" w:cs="Times New Roman"/>
          <w:b/>
          <w:bCs/>
          <w:sz w:val="28"/>
          <w:szCs w:val="28"/>
          <w:lang w:val="en-US" w:eastAsia="ru-RU"/>
        </w:rPr>
        <w:t xml:space="preserve">Protective </w:t>
      </w:r>
      <w:r>
        <w:rPr>
          <w:rFonts w:ascii="Times New Roman" w:hAnsi="Times New Roman" w:cs="Times New Roman"/>
          <w:b/>
          <w:bCs/>
          <w:sz w:val="28"/>
          <w:szCs w:val="28"/>
          <w:lang w:val="en-US" w:eastAsia="ru-RU"/>
        </w:rPr>
        <w:t>r</w:t>
      </w:r>
      <w:r w:rsidRPr="00D55B41">
        <w:rPr>
          <w:rFonts w:ascii="Times New Roman" w:hAnsi="Times New Roman" w:cs="Times New Roman"/>
          <w:b/>
          <w:bCs/>
          <w:sz w:val="28"/>
          <w:szCs w:val="28"/>
          <w:lang w:val="en-US" w:eastAsia="ru-RU"/>
        </w:rPr>
        <w:t xml:space="preserve">elaying: </w:t>
      </w:r>
      <w:r>
        <w:rPr>
          <w:rFonts w:ascii="Times New Roman" w:hAnsi="Times New Roman" w:cs="Times New Roman"/>
          <w:b/>
          <w:bCs/>
          <w:sz w:val="28"/>
          <w:szCs w:val="28"/>
          <w:lang w:val="en-US" w:eastAsia="ru-RU"/>
        </w:rPr>
        <w:t>p</w:t>
      </w:r>
      <w:r w:rsidRPr="00D55B41">
        <w:rPr>
          <w:rFonts w:ascii="Times New Roman" w:hAnsi="Times New Roman" w:cs="Times New Roman"/>
          <w:b/>
          <w:bCs/>
          <w:sz w:val="28"/>
          <w:szCs w:val="28"/>
          <w:lang w:val="en-US" w:eastAsia="ru-RU"/>
        </w:rPr>
        <w:t xml:space="preserve">rinciples and </w:t>
      </w:r>
      <w:r>
        <w:rPr>
          <w:rFonts w:ascii="Times New Roman" w:hAnsi="Times New Roman" w:cs="Times New Roman"/>
          <w:b/>
          <w:bCs/>
          <w:sz w:val="28"/>
          <w:szCs w:val="28"/>
          <w:lang w:val="en-US" w:eastAsia="ru-RU"/>
        </w:rPr>
        <w:t>a</w:t>
      </w:r>
      <w:r w:rsidRPr="00D55B41">
        <w:rPr>
          <w:rFonts w:ascii="Times New Roman" w:hAnsi="Times New Roman" w:cs="Times New Roman"/>
          <w:b/>
          <w:bCs/>
          <w:sz w:val="28"/>
          <w:szCs w:val="28"/>
          <w:lang w:val="en-US" w:eastAsia="ru-RU"/>
        </w:rPr>
        <w:t>pplications</w:t>
      </w:r>
      <w:r w:rsidRPr="00D55B41">
        <w:rPr>
          <w:rFonts w:ascii="Times New Roman" w:hAnsi="Times New Roman" w:cs="Times New Roman"/>
          <w:b/>
          <w:bCs/>
          <w:sz w:val="28"/>
          <w:szCs w:val="28"/>
          <w:lang w:val="en-US"/>
        </w:rPr>
        <w:t>.</w:t>
      </w:r>
    </w:p>
    <w:p w:rsidR="006477A8" w:rsidRPr="0038555C" w:rsidRDefault="006477A8" w:rsidP="00755AED">
      <w:pPr>
        <w:spacing w:line="360" w:lineRule="auto"/>
        <w:jc w:val="both"/>
        <w:rPr>
          <w:rFonts w:ascii="Times New Roman" w:hAnsi="Times New Roman" w:cs="Times New Roman"/>
          <w:b/>
          <w:bCs/>
          <w:sz w:val="28"/>
          <w:szCs w:val="28"/>
          <w:lang w:val="en-US"/>
        </w:rPr>
      </w:pPr>
    </w:p>
    <w:p w:rsidR="006477A8" w:rsidRDefault="006477A8" w:rsidP="00E61D6C">
      <w:pPr>
        <w:spacing w:line="360" w:lineRule="auto"/>
        <w:jc w:val="center"/>
        <w:rPr>
          <w:rFonts w:ascii="Times New Roman" w:hAnsi="Times New Roman" w:cs="Times New Roman"/>
          <w:sz w:val="28"/>
          <w:szCs w:val="28"/>
          <w:lang w:val="en-US"/>
        </w:rPr>
      </w:pPr>
      <w:r w:rsidRPr="0038555C">
        <w:rPr>
          <w:rFonts w:ascii="Times New Roman" w:hAnsi="Times New Roman" w:cs="Times New Roman"/>
          <w:b/>
          <w:bCs/>
          <w:sz w:val="28"/>
          <w:szCs w:val="28"/>
          <w:lang w:val="en-US"/>
        </w:rPr>
        <w:t>Form and methods of teaching</w:t>
      </w:r>
      <w:r>
        <w:rPr>
          <w:rFonts w:ascii="Times New Roman" w:hAnsi="Times New Roman" w:cs="Times New Roman"/>
          <w:b/>
          <w:bCs/>
          <w:sz w:val="28"/>
          <w:szCs w:val="28"/>
          <w:lang w:val="en-US"/>
        </w:rPr>
        <w:br/>
      </w:r>
      <w:r w:rsidRPr="0038555C">
        <w:rPr>
          <w:rFonts w:ascii="Times New Roman" w:hAnsi="Times New Roman" w:cs="Times New Roman"/>
          <w:sz w:val="28"/>
          <w:szCs w:val="28"/>
          <w:lang w:val="en-US"/>
        </w:rPr>
        <w:t>(description o</w:t>
      </w:r>
      <w:r>
        <w:rPr>
          <w:rFonts w:ascii="Times New Roman" w:hAnsi="Times New Roman" w:cs="Times New Roman"/>
          <w:sz w:val="28"/>
          <w:szCs w:val="28"/>
          <w:lang w:val="en-US"/>
        </w:rPr>
        <w:t>f teaching methods is provided)</w:t>
      </w:r>
    </w:p>
    <w:p w:rsidR="006477A8" w:rsidRPr="00E61D6C" w:rsidRDefault="006477A8"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Methods of organization and implementation of training:</w:t>
      </w:r>
    </w:p>
    <w:p w:rsidR="006477A8" w:rsidRDefault="006477A8"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 xml:space="preserve">1. </w:t>
      </w:r>
      <w:r w:rsidRPr="00E32CE4">
        <w:rPr>
          <w:rFonts w:ascii="Times New Roman" w:hAnsi="Times New Roman" w:cs="Times New Roman"/>
          <w:i/>
          <w:iCs/>
          <w:sz w:val="28"/>
          <w:szCs w:val="28"/>
          <w:lang w:val="en-US"/>
        </w:rPr>
        <w:t>Lecture.</w:t>
      </w:r>
      <w:r w:rsidRPr="00E61D6C">
        <w:rPr>
          <w:rFonts w:ascii="Times New Roman" w:hAnsi="Times New Roman" w:cs="Times New Roman"/>
          <w:sz w:val="28"/>
          <w:szCs w:val="28"/>
          <w:lang w:val="en-US"/>
        </w:rPr>
        <w:t xml:space="preserve"> The lecture uses various methods of oral presentation of information: maintaining attention for a long time, activating the thinking of listeners; techniques that provide logical memorization: persuasion, argumentation, evidence, classification, systematization, generalization, etc.</w:t>
      </w:r>
    </w:p>
    <w:p w:rsidR="006477A8" w:rsidRDefault="006477A8"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 xml:space="preserve">2. </w:t>
      </w:r>
      <w:r w:rsidRPr="00E32CE4">
        <w:rPr>
          <w:rFonts w:ascii="Times New Roman" w:hAnsi="Times New Roman" w:cs="Times New Roman"/>
          <w:i/>
          <w:iCs/>
          <w:sz w:val="28"/>
          <w:szCs w:val="28"/>
          <w:lang w:val="en-US"/>
        </w:rPr>
        <w:t>The method of discussion of educational material and discussion</w:t>
      </w:r>
      <w:r w:rsidRPr="00E61D6C">
        <w:rPr>
          <w:rFonts w:ascii="Times New Roman" w:hAnsi="Times New Roman" w:cs="Times New Roman"/>
          <w:sz w:val="28"/>
          <w:szCs w:val="28"/>
          <w:lang w:val="en-US"/>
        </w:rPr>
        <w:t xml:space="preserve"> is used in lectures and practical classes. Discussion allows you to significantly deepen and systematize knowledge, understanding of a problem, to verify the basis of the conclusions reached by students during the study of a particular topic. The method of discussion develops in them the ability to defend their views and beliefs. The discussion helps to identify, logically and critically comprehend different points of view, scientific concepts and approaches to the issues considered. The organization and support of the discussion is achieved through the use of the following techniques: asking questions (basic, additional, leading, etc.), discussing the answers and opinions of students, adjusting the answers and formulating conclusions.</w:t>
      </w:r>
    </w:p>
    <w:p w:rsidR="006477A8" w:rsidRPr="00E32CE4" w:rsidRDefault="006477A8" w:rsidP="00E61D6C">
      <w:pPr>
        <w:spacing w:line="360" w:lineRule="auto"/>
        <w:ind w:firstLine="708"/>
        <w:jc w:val="both"/>
        <w:rPr>
          <w:rFonts w:ascii="Times New Roman" w:hAnsi="Times New Roman" w:cs="Times New Roman"/>
          <w:sz w:val="28"/>
          <w:szCs w:val="28"/>
          <w:lang w:val="en-US"/>
        </w:rPr>
      </w:pPr>
      <w:r w:rsidRPr="00E32CE4">
        <w:rPr>
          <w:rFonts w:ascii="Times New Roman" w:hAnsi="Times New Roman" w:cs="Times New Roman"/>
          <w:sz w:val="28"/>
          <w:szCs w:val="28"/>
          <w:lang w:val="en-US"/>
        </w:rPr>
        <w:t>3. </w:t>
      </w:r>
      <w:r w:rsidRPr="00E32CE4">
        <w:rPr>
          <w:rFonts w:ascii="Times New Roman" w:hAnsi="Times New Roman" w:cs="Times New Roman"/>
          <w:i/>
          <w:iCs/>
          <w:sz w:val="28"/>
          <w:szCs w:val="28"/>
          <w:lang w:val="en-US"/>
        </w:rPr>
        <w:t xml:space="preserve">Visual and practical teaching methods. </w:t>
      </w:r>
      <w:r w:rsidRPr="00E32CE4">
        <w:rPr>
          <w:rFonts w:ascii="Times New Roman" w:hAnsi="Times New Roman" w:cs="Times New Roman"/>
          <w:sz w:val="28"/>
          <w:szCs w:val="28"/>
          <w:lang w:val="en-US"/>
        </w:rPr>
        <w:t>Illustration and demonstration are used among visual teaching methods. Illustration - showing students posters, maps, graphs, sketches on the board. Demonstration of lecture materials by multimedia means.</w:t>
      </w:r>
    </w:p>
    <w:p w:rsidR="006477A8" w:rsidRDefault="006477A8" w:rsidP="00E61D6C">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4. </w:t>
      </w:r>
      <w:r w:rsidRPr="00E32CE4">
        <w:rPr>
          <w:rFonts w:ascii="Times New Roman" w:hAnsi="Times New Roman" w:cs="Times New Roman"/>
          <w:i/>
          <w:iCs/>
          <w:sz w:val="28"/>
          <w:szCs w:val="28"/>
          <w:lang w:val="en-US"/>
        </w:rPr>
        <w:t>Practical classes.</w:t>
      </w:r>
      <w:r w:rsidRPr="00366900">
        <w:rPr>
          <w:rFonts w:ascii="Times New Roman" w:hAnsi="Times New Roman" w:cs="Times New Roman"/>
          <w:sz w:val="28"/>
          <w:szCs w:val="28"/>
          <w:lang w:val="en-US"/>
        </w:rPr>
        <w:t xml:space="preserve"> When performing practical tasks, the method is used: do as I do. When discussing the results obtained during the practical tasks, the method of sequential assimilation of the material is used during the discussion.</w:t>
      </w:r>
    </w:p>
    <w:p w:rsidR="006477A8" w:rsidRPr="00366900" w:rsidRDefault="006477A8" w:rsidP="00E61D6C">
      <w:pPr>
        <w:spacing w:line="360" w:lineRule="auto"/>
        <w:ind w:firstLine="708"/>
        <w:jc w:val="both"/>
        <w:rPr>
          <w:rFonts w:ascii="Times New Roman" w:hAnsi="Times New Roman" w:cs="Times New Roman"/>
          <w:sz w:val="28"/>
          <w:szCs w:val="28"/>
          <w:lang w:val="en-US"/>
        </w:rPr>
      </w:pPr>
    </w:p>
    <w:p w:rsidR="006477A8" w:rsidRDefault="006477A8" w:rsidP="00366900">
      <w:pPr>
        <w:spacing w:line="360" w:lineRule="auto"/>
        <w:jc w:val="center"/>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Control methods</w:t>
      </w:r>
    </w:p>
    <w:p w:rsidR="006477A8" w:rsidRDefault="006477A8" w:rsidP="00366900">
      <w:pPr>
        <w:spacing w:line="360" w:lineRule="auto"/>
        <w:jc w:val="center"/>
        <w:rPr>
          <w:rFonts w:ascii="Times New Roman" w:hAnsi="Times New Roman" w:cs="Times New Roman"/>
          <w:sz w:val="28"/>
          <w:szCs w:val="28"/>
          <w:lang w:val="en-US"/>
        </w:rPr>
      </w:pPr>
      <w:r w:rsidRPr="0038555C">
        <w:rPr>
          <w:rFonts w:ascii="Times New Roman" w:hAnsi="Times New Roman" w:cs="Times New Roman"/>
          <w:sz w:val="28"/>
          <w:szCs w:val="28"/>
          <w:lang w:val="en-US"/>
        </w:rPr>
        <w:t>(description of control methods is provided)</w:t>
      </w:r>
    </w:p>
    <w:p w:rsidR="006477A8" w:rsidRPr="00366900" w:rsidRDefault="006477A8" w:rsidP="00366900">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1. </w:t>
      </w:r>
      <w:r w:rsidRPr="00366900">
        <w:rPr>
          <w:rFonts w:ascii="Times New Roman" w:hAnsi="Times New Roman" w:cs="Times New Roman"/>
          <w:sz w:val="28"/>
          <w:szCs w:val="28"/>
          <w:u w:val="single"/>
          <w:lang w:val="en-US"/>
        </w:rPr>
        <w:t>Current control</w:t>
      </w:r>
      <w:r w:rsidRPr="00366900">
        <w:rPr>
          <w:rFonts w:ascii="Times New Roman" w:hAnsi="Times New Roman" w:cs="Times New Roman"/>
          <w:sz w:val="28"/>
          <w:szCs w:val="28"/>
          <w:lang w:val="en-US"/>
        </w:rPr>
        <w:t>: surveys, speeches at seminars and practical classes, tests, individual tasks, tests.</w:t>
      </w:r>
    </w:p>
    <w:p w:rsidR="006477A8" w:rsidRPr="00366900" w:rsidRDefault="006477A8" w:rsidP="00366900">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2. </w:t>
      </w:r>
      <w:r w:rsidRPr="00366900">
        <w:rPr>
          <w:rFonts w:ascii="Times New Roman" w:hAnsi="Times New Roman" w:cs="Times New Roman"/>
          <w:sz w:val="28"/>
          <w:szCs w:val="28"/>
          <w:u w:val="single"/>
          <w:lang w:val="en-US"/>
        </w:rPr>
        <w:t>Semester control</w:t>
      </w:r>
      <w:r w:rsidRPr="00366900">
        <w:rPr>
          <w:rFonts w:ascii="Times New Roman" w:hAnsi="Times New Roman" w:cs="Times New Roman"/>
          <w:sz w:val="28"/>
          <w:szCs w:val="28"/>
          <w:lang w:val="en-US"/>
        </w:rPr>
        <w:t>: is carried out in the form of a test with an assessment in accordance with the curriculum in the amount of educational material defined by the curriculum and within the time limits set by the curriculum.</w:t>
      </w:r>
    </w:p>
    <w:p w:rsidR="006477A8" w:rsidRPr="0038555C" w:rsidRDefault="006477A8" w:rsidP="00755AED">
      <w:pPr>
        <w:spacing w:line="360" w:lineRule="auto"/>
        <w:ind w:firstLine="708"/>
        <w:rPr>
          <w:rFonts w:ascii="Times New Roman" w:hAnsi="Times New Roman" w:cs="Times New Roman"/>
          <w:b/>
          <w:bCs/>
          <w:sz w:val="28"/>
          <w:szCs w:val="28"/>
          <w:lang w:val="en-US"/>
        </w:rPr>
      </w:pPr>
    </w:p>
    <w:p w:rsidR="006477A8" w:rsidRPr="0038555C" w:rsidRDefault="006477A8" w:rsidP="00755AED">
      <w:pPr>
        <w:spacing w:line="360" w:lineRule="auto"/>
        <w:ind w:firstLine="708"/>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Distribution of points that students receive</w:t>
      </w:r>
    </w:p>
    <w:p w:rsidR="006477A8" w:rsidRPr="0038555C" w:rsidRDefault="006477A8" w:rsidP="00755AED">
      <w:pPr>
        <w:spacing w:line="360" w:lineRule="auto"/>
        <w:ind w:firstLine="708"/>
        <w:jc w:val="both"/>
        <w:rPr>
          <w:rFonts w:ascii="Times New Roman" w:hAnsi="Times New Roman" w:cs="Times New Roman"/>
          <w:sz w:val="28"/>
          <w:szCs w:val="28"/>
          <w:lang w:val="en-US"/>
        </w:rPr>
      </w:pPr>
      <w:r w:rsidRPr="0038555C">
        <w:rPr>
          <w:rFonts w:ascii="Times New Roman" w:hAnsi="Times New Roman" w:cs="Times New Roman"/>
          <w:sz w:val="28"/>
          <w:szCs w:val="28"/>
          <w:lang w:val="en-US"/>
        </w:rPr>
        <w:t xml:space="preserve">The distribution of student evaluation scores is calculated individually for each </w:t>
      </w:r>
      <w:r>
        <w:rPr>
          <w:rFonts w:ascii="Times New Roman" w:hAnsi="Times New Roman" w:cs="Times New Roman"/>
          <w:sz w:val="28"/>
          <w:szCs w:val="28"/>
          <w:lang w:val="en-US"/>
        </w:rPr>
        <w:t>subject</w:t>
      </w:r>
      <w:r w:rsidRPr="0038555C">
        <w:rPr>
          <w:rFonts w:ascii="Times New Roman" w:hAnsi="Times New Roman" w:cs="Times New Roman"/>
          <w:sz w:val="28"/>
          <w:szCs w:val="28"/>
          <w:lang w:val="en-US"/>
        </w:rPr>
        <w:t>, taking into account the features and structure of the course. The current amount of points that a student can gain per one semester can be as high as possible and lower with the points awarded for the exam or pass.</w:t>
      </w:r>
    </w:p>
    <w:p w:rsidR="006477A8" w:rsidRPr="0038555C" w:rsidRDefault="006477A8" w:rsidP="00755AED">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Pr="0038555C">
        <w:rPr>
          <w:rFonts w:ascii="Times New Roman" w:hAnsi="Times New Roman" w:cs="Times New Roman"/>
          <w:sz w:val="28"/>
          <w:szCs w:val="28"/>
          <w:lang w:val="en-US"/>
        </w:rPr>
        <w:t>able</w:t>
      </w:r>
      <w:r>
        <w:rPr>
          <w:rFonts w:ascii="Times New Roman" w:hAnsi="Times New Roman" w:cs="Times New Roman"/>
          <w:sz w:val="28"/>
          <w:szCs w:val="28"/>
          <w:lang w:val="en-US"/>
        </w:rPr>
        <w:t>s</w:t>
      </w:r>
      <w:r w:rsidRPr="0038555C">
        <w:rPr>
          <w:rFonts w:ascii="Times New Roman" w:hAnsi="Times New Roman" w:cs="Times New Roman"/>
          <w:sz w:val="28"/>
          <w:szCs w:val="28"/>
          <w:lang w:val="en-US"/>
        </w:rPr>
        <w:t xml:space="preserve"> 1 </w:t>
      </w:r>
      <w:r>
        <w:rPr>
          <w:rFonts w:ascii="Times New Roman" w:hAnsi="Times New Roman" w:cs="Times New Roman"/>
          <w:sz w:val="28"/>
          <w:szCs w:val="28"/>
          <w:lang w:val="en-US"/>
        </w:rPr>
        <w:t xml:space="preserve">and </w:t>
      </w:r>
      <w:r>
        <w:rPr>
          <w:rFonts w:ascii="Times New Roman" w:hAnsi="Times New Roman" w:cs="Times New Roman"/>
          <w:sz w:val="28"/>
          <w:szCs w:val="28"/>
          <w:lang w:val="uk-UA"/>
        </w:rPr>
        <w:t>2</w:t>
      </w:r>
      <w:r>
        <w:rPr>
          <w:rFonts w:ascii="Times New Roman" w:hAnsi="Times New Roman" w:cs="Times New Roman"/>
          <w:sz w:val="28"/>
          <w:szCs w:val="28"/>
          <w:lang w:val="en-US"/>
        </w:rPr>
        <w:t xml:space="preserve"> </w:t>
      </w:r>
      <w:r w:rsidRPr="0038555C">
        <w:rPr>
          <w:rFonts w:ascii="Times New Roman" w:hAnsi="Times New Roman" w:cs="Times New Roman"/>
          <w:sz w:val="28"/>
          <w:szCs w:val="28"/>
          <w:lang w:val="en-US"/>
        </w:rPr>
        <w:t xml:space="preserve">give an example of the </w:t>
      </w:r>
      <w:r>
        <w:rPr>
          <w:rFonts w:ascii="Times New Roman" w:hAnsi="Times New Roman" w:cs="Times New Roman"/>
          <w:sz w:val="28"/>
          <w:szCs w:val="28"/>
          <w:lang w:val="en-US"/>
        </w:rPr>
        <w:t>items</w:t>
      </w:r>
      <w:r w:rsidRPr="0038555C">
        <w:rPr>
          <w:rFonts w:ascii="Times New Roman" w:hAnsi="Times New Roman" w:cs="Times New Roman"/>
          <w:sz w:val="28"/>
          <w:szCs w:val="28"/>
          <w:lang w:val="en-US"/>
        </w:rPr>
        <w:t xml:space="preserve"> </w:t>
      </w:r>
      <w:r w:rsidRPr="009C0622">
        <w:rPr>
          <w:rFonts w:ascii="Times New Roman" w:hAnsi="Times New Roman" w:cs="Times New Roman"/>
          <w:sz w:val="28"/>
          <w:szCs w:val="28"/>
          <w:lang w:val="en-US"/>
        </w:rPr>
        <w:t>succeeded by</w:t>
      </w:r>
      <w:r>
        <w:rPr>
          <w:rFonts w:ascii="Times New Roman" w:hAnsi="Times New Roman" w:cs="Times New Roman"/>
          <w:sz w:val="28"/>
          <w:szCs w:val="28"/>
          <w:lang w:val="en-US"/>
        </w:rPr>
        <w:t xml:space="preserve"> a</w:t>
      </w:r>
      <w:r w:rsidRPr="0038555C">
        <w:rPr>
          <w:rFonts w:ascii="Times New Roman" w:hAnsi="Times New Roman" w:cs="Times New Roman"/>
          <w:sz w:val="28"/>
          <w:szCs w:val="28"/>
          <w:lang w:val="en-US"/>
        </w:rPr>
        <w:t xml:space="preserve"> student</w:t>
      </w:r>
      <w:r>
        <w:rPr>
          <w:rFonts w:ascii="Times New Roman" w:hAnsi="Times New Roman" w:cs="Times New Roman"/>
          <w:sz w:val="28"/>
          <w:szCs w:val="28"/>
          <w:lang w:val="en-US"/>
        </w:rPr>
        <w:t xml:space="preserve"> who</w:t>
      </w:r>
      <w:r w:rsidRPr="0038555C">
        <w:rPr>
          <w:rFonts w:ascii="Times New Roman" w:hAnsi="Times New Roman" w:cs="Times New Roman"/>
          <w:sz w:val="28"/>
          <w:szCs w:val="28"/>
          <w:lang w:val="en-US"/>
        </w:rPr>
        <w:t xml:space="preserve"> </w:t>
      </w:r>
      <w:r>
        <w:rPr>
          <w:rFonts w:ascii="Times New Roman" w:hAnsi="Times New Roman" w:cs="Times New Roman"/>
          <w:sz w:val="28"/>
          <w:szCs w:val="28"/>
          <w:lang w:val="en-US"/>
        </w:rPr>
        <w:t>can gain</w:t>
      </w:r>
      <w:r w:rsidRPr="003855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these </w:t>
      </w:r>
      <w:r w:rsidRPr="0038555C">
        <w:rPr>
          <w:rFonts w:ascii="Times New Roman" w:hAnsi="Times New Roman" w:cs="Times New Roman"/>
          <w:sz w:val="28"/>
          <w:szCs w:val="28"/>
          <w:lang w:val="en-US"/>
        </w:rPr>
        <w:t xml:space="preserve">points, these points may differ and are considered individually for a particular </w:t>
      </w:r>
      <w:r>
        <w:rPr>
          <w:rFonts w:ascii="Times New Roman" w:hAnsi="Times New Roman" w:cs="Times New Roman"/>
          <w:sz w:val="28"/>
          <w:szCs w:val="28"/>
          <w:lang w:val="en-US"/>
        </w:rPr>
        <w:t>subject</w:t>
      </w:r>
      <w:r w:rsidRPr="0038555C">
        <w:rPr>
          <w:rFonts w:ascii="Times New Roman" w:hAnsi="Times New Roman" w:cs="Times New Roman"/>
          <w:sz w:val="28"/>
          <w:szCs w:val="28"/>
          <w:lang w:val="en-US"/>
        </w:rPr>
        <w:t>.</w:t>
      </w:r>
    </w:p>
    <w:p w:rsidR="006477A8" w:rsidRPr="00AA0F57" w:rsidRDefault="006477A8" w:rsidP="00EE68EF">
      <w:pPr>
        <w:spacing w:line="360" w:lineRule="auto"/>
        <w:ind w:firstLine="708"/>
        <w:jc w:val="both"/>
        <w:rPr>
          <w:rStyle w:val="2"/>
          <w:b w:val="0"/>
          <w:bCs w:val="0"/>
          <w:sz w:val="28"/>
          <w:szCs w:val="28"/>
          <w:u w:val="none"/>
          <w:lang w:val="en-US"/>
        </w:rPr>
      </w:pPr>
      <w:r>
        <w:rPr>
          <w:rStyle w:val="2"/>
          <w:b w:val="0"/>
          <w:bCs w:val="0"/>
          <w:sz w:val="28"/>
          <w:szCs w:val="28"/>
          <w:u w:val="none"/>
          <w:lang w:val="uk-UA" w:eastAsia="uk-UA"/>
        </w:rPr>
        <w:br w:type="column"/>
      </w:r>
      <w:r w:rsidRPr="00AA0F57">
        <w:rPr>
          <w:rFonts w:ascii="Times New Roman" w:hAnsi="Times New Roman" w:cs="Times New Roman"/>
          <w:sz w:val="28"/>
          <w:szCs w:val="28"/>
          <w:lang w:val="en-US"/>
        </w:rPr>
        <w:t>Table 1. - Points distribution for student achievement evaluation</w:t>
      </w:r>
      <w:r>
        <w:rPr>
          <w:rFonts w:ascii="Times New Roman" w:hAnsi="Times New Roman" w:cs="Times New Roman"/>
          <w:sz w:val="28"/>
          <w:szCs w:val="28"/>
          <w:lang w:val="en-US"/>
        </w:rPr>
        <w:t xml:space="preserve"> for passing</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467"/>
        <w:gridCol w:w="1197"/>
        <w:gridCol w:w="1881"/>
        <w:gridCol w:w="1367"/>
        <w:gridCol w:w="963"/>
        <w:gridCol w:w="1072"/>
        <w:gridCol w:w="735"/>
      </w:tblGrid>
      <w:tr w:rsidR="006477A8" w:rsidRPr="00957F57">
        <w:trPr>
          <w:trHeight w:val="1032"/>
          <w:jc w:val="center"/>
        </w:trPr>
        <w:tc>
          <w:tcPr>
            <w:tcW w:w="1221"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Control work</w:t>
            </w:r>
          </w:p>
        </w:tc>
        <w:tc>
          <w:tcPr>
            <w:tcW w:w="1623"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Laboratory works</w:t>
            </w:r>
          </w:p>
        </w:tc>
        <w:tc>
          <w:tcPr>
            <w:tcW w:w="1219"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Course works (Course projects)</w:t>
            </w:r>
          </w:p>
        </w:tc>
        <w:tc>
          <w:tcPr>
            <w:tcW w:w="1881"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Computational graphic tasks</w:t>
            </w:r>
          </w:p>
        </w:tc>
        <w:tc>
          <w:tcPr>
            <w:tcW w:w="1367"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Individual tasks</w:t>
            </w:r>
          </w:p>
        </w:tc>
        <w:tc>
          <w:tcPr>
            <w:tcW w:w="906"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Others</w:t>
            </w:r>
          </w:p>
        </w:tc>
        <w:tc>
          <w:tcPr>
            <w:tcW w:w="709"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Passing</w:t>
            </w:r>
          </w:p>
        </w:tc>
        <w:tc>
          <w:tcPr>
            <w:tcW w:w="834" w:type="dxa"/>
          </w:tcPr>
          <w:p w:rsidR="006477A8" w:rsidRPr="00957F57" w:rsidRDefault="006477A8"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Sum</w:t>
            </w:r>
          </w:p>
        </w:tc>
      </w:tr>
      <w:tr w:rsidR="006477A8" w:rsidRPr="00957F57">
        <w:trPr>
          <w:jc w:val="center"/>
        </w:trPr>
        <w:tc>
          <w:tcPr>
            <w:tcW w:w="1221" w:type="dxa"/>
            <w:vAlign w:val="center"/>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23" w:type="dxa"/>
            <w:vAlign w:val="center"/>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dxa"/>
            <w:vAlign w:val="center"/>
          </w:tcPr>
          <w:p w:rsidR="006477A8" w:rsidRPr="00957F57" w:rsidRDefault="006477A8" w:rsidP="00957F57">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1881" w:type="dxa"/>
            <w:vAlign w:val="center"/>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67" w:type="dxa"/>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06" w:type="dxa"/>
            <w:vAlign w:val="center"/>
          </w:tcPr>
          <w:p w:rsidR="006477A8" w:rsidRPr="00957F57" w:rsidRDefault="006477A8" w:rsidP="00957F57">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709" w:type="dxa"/>
            <w:vAlign w:val="center"/>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34" w:type="dxa"/>
            <w:vAlign w:val="center"/>
          </w:tcPr>
          <w:p w:rsidR="006477A8" w:rsidRPr="00957F57" w:rsidRDefault="006477A8"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6477A8" w:rsidRDefault="006477A8" w:rsidP="002C7953">
      <w:pPr>
        <w:ind w:firstLine="708"/>
        <w:jc w:val="both"/>
        <w:rPr>
          <w:rStyle w:val="2"/>
          <w:b w:val="0"/>
          <w:bCs w:val="0"/>
          <w:sz w:val="28"/>
          <w:szCs w:val="28"/>
          <w:u w:val="none"/>
          <w:lang w:val="en-GB" w:eastAsia="uk-UA"/>
        </w:rPr>
      </w:pPr>
    </w:p>
    <w:p w:rsidR="006477A8" w:rsidRPr="00AA0F57" w:rsidRDefault="006477A8" w:rsidP="00AE4581">
      <w:pPr>
        <w:spacing w:line="360" w:lineRule="auto"/>
        <w:ind w:firstLine="708"/>
        <w:jc w:val="both"/>
        <w:rPr>
          <w:rStyle w:val="2"/>
          <w:b w:val="0"/>
          <w:bCs w:val="0"/>
          <w:sz w:val="28"/>
          <w:szCs w:val="28"/>
          <w:u w:val="none"/>
          <w:lang w:val="en-US"/>
        </w:rPr>
      </w:pPr>
      <w:r w:rsidRPr="00AA0F57">
        <w:rPr>
          <w:rFonts w:ascii="Times New Roman" w:hAnsi="Times New Roman" w:cs="Times New Roman"/>
          <w:sz w:val="28"/>
          <w:szCs w:val="28"/>
          <w:lang w:val="en-US"/>
        </w:rPr>
        <w:t xml:space="preserve">Table </w:t>
      </w:r>
      <w:r>
        <w:rPr>
          <w:rFonts w:ascii="Times New Roman" w:hAnsi="Times New Roman" w:cs="Times New Roman"/>
          <w:sz w:val="28"/>
          <w:szCs w:val="28"/>
          <w:lang w:val="en-US"/>
        </w:rPr>
        <w:t>2</w:t>
      </w:r>
      <w:r w:rsidRPr="00AA0F57">
        <w:rPr>
          <w:rFonts w:ascii="Times New Roman" w:hAnsi="Times New Roman" w:cs="Times New Roman"/>
          <w:sz w:val="28"/>
          <w:szCs w:val="28"/>
          <w:lang w:val="en-US"/>
        </w:rPr>
        <w:t>. - Points distribution for student achievement evaluation</w:t>
      </w:r>
      <w:r>
        <w:rPr>
          <w:rFonts w:ascii="Times New Roman" w:hAnsi="Times New Roman" w:cs="Times New Roman"/>
          <w:sz w:val="28"/>
          <w:szCs w:val="28"/>
          <w:lang w:val="en-US"/>
        </w:rPr>
        <w:t xml:space="preserve"> for exam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467"/>
        <w:gridCol w:w="1197"/>
        <w:gridCol w:w="1881"/>
        <w:gridCol w:w="1367"/>
        <w:gridCol w:w="963"/>
        <w:gridCol w:w="1072"/>
        <w:gridCol w:w="735"/>
      </w:tblGrid>
      <w:tr w:rsidR="006477A8" w:rsidRPr="00957F57">
        <w:trPr>
          <w:trHeight w:val="1032"/>
          <w:jc w:val="center"/>
        </w:trPr>
        <w:tc>
          <w:tcPr>
            <w:tcW w:w="1221"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Control work</w:t>
            </w:r>
          </w:p>
        </w:tc>
        <w:tc>
          <w:tcPr>
            <w:tcW w:w="1623"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Laboratory works</w:t>
            </w:r>
          </w:p>
        </w:tc>
        <w:tc>
          <w:tcPr>
            <w:tcW w:w="1219"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Course works (Course projects)</w:t>
            </w:r>
          </w:p>
        </w:tc>
        <w:tc>
          <w:tcPr>
            <w:tcW w:w="1881"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Computational graphic tasks</w:t>
            </w:r>
          </w:p>
        </w:tc>
        <w:tc>
          <w:tcPr>
            <w:tcW w:w="1367"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Individual tasks</w:t>
            </w:r>
          </w:p>
        </w:tc>
        <w:tc>
          <w:tcPr>
            <w:tcW w:w="906"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Others</w:t>
            </w:r>
          </w:p>
        </w:tc>
        <w:tc>
          <w:tcPr>
            <w:tcW w:w="709"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Passing</w:t>
            </w:r>
          </w:p>
        </w:tc>
        <w:tc>
          <w:tcPr>
            <w:tcW w:w="834" w:type="dxa"/>
          </w:tcPr>
          <w:p w:rsidR="006477A8" w:rsidRPr="00957F57" w:rsidRDefault="006477A8"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Sum</w:t>
            </w:r>
          </w:p>
        </w:tc>
      </w:tr>
      <w:tr w:rsidR="006477A8" w:rsidRPr="00957F57">
        <w:trPr>
          <w:jc w:val="center"/>
        </w:trPr>
        <w:tc>
          <w:tcPr>
            <w:tcW w:w="1221" w:type="dxa"/>
            <w:vAlign w:val="center"/>
          </w:tcPr>
          <w:p w:rsidR="006477A8" w:rsidRPr="00957F57"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623" w:type="dxa"/>
            <w:vAlign w:val="center"/>
          </w:tcPr>
          <w:p w:rsidR="006477A8" w:rsidRPr="00957F57"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dxa"/>
            <w:vAlign w:val="center"/>
          </w:tcPr>
          <w:p w:rsidR="006477A8" w:rsidRPr="00957F57" w:rsidRDefault="006477A8" w:rsidP="006727EB">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1881" w:type="dxa"/>
            <w:vAlign w:val="center"/>
          </w:tcPr>
          <w:p w:rsidR="006477A8" w:rsidRPr="00957F57"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67" w:type="dxa"/>
          </w:tcPr>
          <w:p w:rsidR="006477A8" w:rsidRPr="00957F57"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06" w:type="dxa"/>
            <w:vAlign w:val="center"/>
          </w:tcPr>
          <w:p w:rsidR="006477A8" w:rsidRPr="00957F57"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709" w:type="dxa"/>
            <w:vAlign w:val="center"/>
          </w:tcPr>
          <w:p w:rsidR="006477A8" w:rsidRPr="008F5BFA" w:rsidRDefault="006477A8" w:rsidP="006727EB">
            <w:pPr>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834" w:type="dxa"/>
            <w:vAlign w:val="center"/>
          </w:tcPr>
          <w:p w:rsidR="006477A8" w:rsidRPr="00957F57" w:rsidRDefault="006477A8" w:rsidP="006727EB">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100</w:t>
            </w:r>
          </w:p>
        </w:tc>
      </w:tr>
    </w:tbl>
    <w:p w:rsidR="006477A8" w:rsidRDefault="006477A8" w:rsidP="00AE4581">
      <w:pPr>
        <w:ind w:firstLine="708"/>
        <w:jc w:val="both"/>
        <w:rPr>
          <w:rStyle w:val="2"/>
          <w:b w:val="0"/>
          <w:bCs w:val="0"/>
          <w:sz w:val="28"/>
          <w:szCs w:val="28"/>
          <w:u w:val="none"/>
          <w:lang w:val="en-GB" w:eastAsia="uk-UA"/>
        </w:rPr>
      </w:pPr>
    </w:p>
    <w:p w:rsidR="006477A8" w:rsidRPr="007653D7" w:rsidRDefault="006477A8" w:rsidP="002C7953">
      <w:pPr>
        <w:ind w:firstLine="708"/>
        <w:jc w:val="both"/>
        <w:rPr>
          <w:rStyle w:val="2"/>
          <w:b w:val="0"/>
          <w:bCs w:val="0"/>
          <w:sz w:val="28"/>
          <w:szCs w:val="28"/>
          <w:u w:val="none"/>
          <w:lang w:val="en-GB" w:eastAsia="uk-UA"/>
        </w:rPr>
      </w:pPr>
      <w:r w:rsidRPr="007653D7">
        <w:rPr>
          <w:rStyle w:val="2"/>
          <w:b w:val="0"/>
          <w:bCs w:val="0"/>
          <w:sz w:val="28"/>
          <w:szCs w:val="28"/>
          <w:u w:val="none"/>
          <w:lang w:val="en-GB" w:eastAsia="uk-UA"/>
        </w:rPr>
        <w:t>* Scoring is not required. Passing test can be obtained by accumulating points.</w:t>
      </w:r>
    </w:p>
    <w:p w:rsidR="006477A8" w:rsidRDefault="006477A8" w:rsidP="002C7953">
      <w:pPr>
        <w:ind w:firstLine="708"/>
        <w:jc w:val="both"/>
        <w:rPr>
          <w:rStyle w:val="2"/>
          <w:b w:val="0"/>
          <w:bCs w:val="0"/>
          <w:sz w:val="28"/>
          <w:szCs w:val="28"/>
          <w:u w:val="none"/>
          <w:lang w:val="en-GB" w:eastAsia="uk-UA"/>
        </w:rPr>
      </w:pPr>
      <w:r w:rsidRPr="00AE4581">
        <w:rPr>
          <w:rStyle w:val="2"/>
          <w:b w:val="0"/>
          <w:bCs w:val="0"/>
          <w:sz w:val="28"/>
          <w:szCs w:val="28"/>
          <w:u w:val="none"/>
          <w:lang w:val="en-GB" w:eastAsia="uk-UA"/>
        </w:rPr>
        <w:t>** It is necessary to allocate points for the exam (the number of points individually for each discipline at the discretion of the teacher)</w:t>
      </w:r>
    </w:p>
    <w:p w:rsidR="006477A8" w:rsidRPr="007653D7" w:rsidRDefault="006477A8" w:rsidP="002C7953">
      <w:pPr>
        <w:ind w:firstLine="708"/>
        <w:jc w:val="both"/>
        <w:rPr>
          <w:rStyle w:val="2"/>
          <w:b w:val="0"/>
          <w:bCs w:val="0"/>
          <w:sz w:val="28"/>
          <w:szCs w:val="28"/>
          <w:u w:val="none"/>
          <w:lang w:val="en-GB" w:eastAsia="uk-UA"/>
        </w:rPr>
      </w:pPr>
    </w:p>
    <w:p w:rsidR="006477A8" w:rsidRPr="007653D7" w:rsidRDefault="006477A8" w:rsidP="00E32CE4">
      <w:pPr>
        <w:spacing w:line="360" w:lineRule="auto"/>
        <w:ind w:firstLine="709"/>
        <w:jc w:val="both"/>
        <w:rPr>
          <w:rFonts w:ascii="Times New Roman" w:hAnsi="Times New Roman" w:cs="Times New Roman"/>
          <w:b/>
          <w:bCs/>
          <w:sz w:val="28"/>
          <w:szCs w:val="28"/>
          <w:lang w:val="en-GB"/>
        </w:rPr>
      </w:pPr>
      <w:r w:rsidRPr="007653D7">
        <w:rPr>
          <w:rFonts w:ascii="Times New Roman" w:hAnsi="Times New Roman" w:cs="Times New Roman"/>
          <w:b/>
          <w:bCs/>
          <w:sz w:val="28"/>
          <w:szCs w:val="28"/>
          <w:lang w:val="en-GB"/>
        </w:rPr>
        <w:t>Criteria and system for assessing students' knowledge and skills.</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According to the guidelines of ECTS, an assessment system should be understood as a set of methods (written, oral and practical tests, examinations, projects, etc.) used in assessing the achievement of the expected learning outcomes by the students.</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 xml:space="preserve">Successful assessment of learning outcomes is a precondition for awarding credits to a person under study. Therefore, statements of learning outcomes of programme components should always be accompanied by clear and appropriate </w:t>
      </w:r>
      <w:r w:rsidRPr="007653D7">
        <w:rPr>
          <w:rFonts w:ascii="Times New Roman" w:hAnsi="Times New Roman" w:cs="Times New Roman"/>
          <w:b/>
          <w:bCs/>
          <w:sz w:val="28"/>
          <w:szCs w:val="28"/>
          <w:lang w:val="en-GB"/>
        </w:rPr>
        <w:t>assessment criteria</w:t>
      </w:r>
      <w:r w:rsidRPr="007653D7">
        <w:rPr>
          <w:rFonts w:ascii="Times New Roman" w:hAnsi="Times New Roman" w:cs="Times New Roman"/>
          <w:sz w:val="28"/>
          <w:szCs w:val="28"/>
          <w:lang w:val="en-GB"/>
        </w:rPr>
        <w:t xml:space="preserve"> for awarding credits. This makes it possible to state that the learner has acquired the necessary knowledge, understanding, competences.</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b/>
          <w:bCs/>
          <w:sz w:val="28"/>
          <w:szCs w:val="28"/>
          <w:lang w:val="en-GB"/>
        </w:rPr>
        <w:t>Assessment criteria</w:t>
      </w:r>
      <w:r w:rsidRPr="007653D7">
        <w:rPr>
          <w:rFonts w:ascii="Times New Roman" w:hAnsi="Times New Roman" w:cs="Times New Roman"/>
          <w:sz w:val="28"/>
          <w:szCs w:val="28"/>
          <w:lang w:val="en-GB"/>
        </w:rPr>
        <w:t xml:space="preserve"> are descriptions of what a person who is learning is expected to do in order to demonstrate the achievement of a learning outcome.</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The main conceptual statements of the student's knowledge and skills assessment system are:</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1. Improving the quality of training and competitiveness of specialists by stimulating independent and systematic work of students during an academic semester, establishment of constant feedback from teachers to each student and timely correction of his/her learning activities.</w:t>
      </w:r>
    </w:p>
    <w:p w:rsidR="006477A8" w:rsidRPr="007653D7" w:rsidRDefault="006477A8"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2. Improving the objectivity of students' knowledge assessment takes place through monitoring during a semester with the use of a 100-point scale (Table 2). Grades are necessarily translated into the national scale (with the state semester grades "excellent", "good", "satisfactory" or "unsatisfactory") and the ECTS scale (A, B, C, D, E, FX, F).</w:t>
      </w:r>
    </w:p>
    <w:p w:rsidR="006477A8" w:rsidRPr="00E32CE4" w:rsidRDefault="006477A8" w:rsidP="004952EA">
      <w:pPr>
        <w:ind w:firstLine="709"/>
        <w:jc w:val="both"/>
        <w:rPr>
          <w:sz w:val="28"/>
          <w:szCs w:val="28"/>
          <w:lang w:val="en-US"/>
        </w:rPr>
      </w:pPr>
    </w:p>
    <w:p w:rsidR="006477A8" w:rsidRPr="00C340B1" w:rsidRDefault="006477A8" w:rsidP="00C340B1">
      <w:pPr>
        <w:jc w:val="both"/>
        <w:rPr>
          <w:rFonts w:ascii="Times New Roman" w:hAnsi="Times New Roman" w:cs="Times New Roman"/>
          <w:sz w:val="28"/>
          <w:szCs w:val="28"/>
          <w:lang w:val="en-GB"/>
        </w:rPr>
      </w:pPr>
      <w:r w:rsidRPr="00C340B1">
        <w:rPr>
          <w:rFonts w:ascii="Times New Roman" w:hAnsi="Times New Roman" w:cs="Times New Roman"/>
          <w:sz w:val="28"/>
          <w:szCs w:val="28"/>
          <w:lang w:val="en-GB"/>
        </w:rPr>
        <w:t>Table 3 - Knowledge and skills assessment scale: national and ECTS rating</w:t>
      </w:r>
    </w:p>
    <w:tbl>
      <w:tblPr>
        <w:tblW w:w="96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443"/>
        <w:gridCol w:w="1676"/>
        <w:gridCol w:w="2409"/>
        <w:gridCol w:w="567"/>
        <w:gridCol w:w="2040"/>
      </w:tblGrid>
      <w:tr w:rsidR="006477A8" w:rsidRPr="00957F57">
        <w:trPr>
          <w:trHeight w:val="377"/>
        </w:trPr>
        <w:tc>
          <w:tcPr>
            <w:tcW w:w="1560" w:type="dxa"/>
            <w:vMerge w:val="restart"/>
          </w:tcPr>
          <w:p w:rsidR="006477A8" w:rsidRPr="00957F57" w:rsidRDefault="006477A8" w:rsidP="00846027">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Rating</w:t>
            </w:r>
          </w:p>
          <w:p w:rsidR="006477A8" w:rsidRPr="00957F57" w:rsidRDefault="006477A8" w:rsidP="00846027">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Assessment, points</w:t>
            </w:r>
          </w:p>
        </w:tc>
        <w:tc>
          <w:tcPr>
            <w:tcW w:w="1443" w:type="dxa"/>
            <w:vMerge w:val="restart"/>
          </w:tcPr>
          <w:p w:rsidR="006477A8" w:rsidRPr="00957F57" w:rsidRDefault="006477A8"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ECTS assessment and its definition</w:t>
            </w:r>
          </w:p>
        </w:tc>
        <w:tc>
          <w:tcPr>
            <w:tcW w:w="1676" w:type="dxa"/>
            <w:vMerge w:val="restart"/>
          </w:tcPr>
          <w:p w:rsidR="006477A8" w:rsidRPr="00957F57" w:rsidRDefault="006477A8"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National assessment</w:t>
            </w:r>
          </w:p>
        </w:tc>
        <w:tc>
          <w:tcPr>
            <w:tcW w:w="5016" w:type="dxa"/>
            <w:gridSpan w:val="3"/>
          </w:tcPr>
          <w:p w:rsidR="006477A8" w:rsidRPr="00957F57" w:rsidRDefault="006477A8" w:rsidP="00C15664">
            <w:pPr>
              <w:tabs>
                <w:tab w:val="left" w:pos="1245"/>
              </w:tabs>
              <w:adjustRightInd w:val="0"/>
              <w:ind w:left="72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Evaluation criteria</w:t>
            </w:r>
          </w:p>
        </w:tc>
      </w:tr>
      <w:tr w:rsidR="006477A8" w:rsidRPr="00957F57">
        <w:trPr>
          <w:trHeight w:val="489"/>
        </w:trPr>
        <w:tc>
          <w:tcPr>
            <w:tcW w:w="1560" w:type="dxa"/>
            <w:vMerge/>
          </w:tcPr>
          <w:p w:rsidR="006477A8" w:rsidRPr="00957F57" w:rsidRDefault="006477A8" w:rsidP="00C15664">
            <w:pPr>
              <w:tabs>
                <w:tab w:val="left" w:pos="1245"/>
              </w:tabs>
              <w:adjustRightInd w:val="0"/>
              <w:ind w:left="720"/>
              <w:jc w:val="center"/>
              <w:rPr>
                <w:rFonts w:ascii="Times New Roman" w:hAnsi="Times New Roman" w:cs="Times New Roman"/>
                <w:b/>
                <w:bCs/>
                <w:sz w:val="24"/>
                <w:szCs w:val="24"/>
                <w:lang w:val="en-GB"/>
              </w:rPr>
            </w:pPr>
          </w:p>
        </w:tc>
        <w:tc>
          <w:tcPr>
            <w:tcW w:w="1443" w:type="dxa"/>
            <w:vMerge/>
          </w:tcPr>
          <w:p w:rsidR="006477A8" w:rsidRPr="00957F57" w:rsidRDefault="006477A8" w:rsidP="00C15664">
            <w:pPr>
              <w:tabs>
                <w:tab w:val="left" w:pos="1245"/>
              </w:tabs>
              <w:adjustRightInd w:val="0"/>
              <w:ind w:left="720"/>
              <w:jc w:val="center"/>
              <w:rPr>
                <w:rFonts w:ascii="Times New Roman" w:hAnsi="Times New Roman" w:cs="Times New Roman"/>
                <w:b/>
                <w:bCs/>
                <w:sz w:val="24"/>
                <w:szCs w:val="24"/>
                <w:lang w:val="en-GB"/>
              </w:rPr>
            </w:pPr>
          </w:p>
        </w:tc>
        <w:tc>
          <w:tcPr>
            <w:tcW w:w="1676" w:type="dxa"/>
            <w:vMerge/>
          </w:tcPr>
          <w:p w:rsidR="006477A8" w:rsidRPr="00957F57" w:rsidRDefault="006477A8" w:rsidP="00C15664">
            <w:pPr>
              <w:tabs>
                <w:tab w:val="left" w:pos="1245"/>
              </w:tabs>
              <w:adjustRightInd w:val="0"/>
              <w:ind w:left="720"/>
              <w:jc w:val="center"/>
              <w:rPr>
                <w:rFonts w:ascii="Times New Roman" w:hAnsi="Times New Roman" w:cs="Times New Roman"/>
                <w:b/>
                <w:bCs/>
                <w:sz w:val="24"/>
                <w:szCs w:val="24"/>
                <w:lang w:val="en-GB"/>
              </w:rPr>
            </w:pPr>
          </w:p>
        </w:tc>
        <w:tc>
          <w:tcPr>
            <w:tcW w:w="2976" w:type="dxa"/>
            <w:gridSpan w:val="2"/>
          </w:tcPr>
          <w:p w:rsidR="006477A8" w:rsidRPr="00957F57" w:rsidRDefault="006477A8" w:rsidP="00C15664">
            <w:pPr>
              <w:tabs>
                <w:tab w:val="left" w:pos="1245"/>
              </w:tabs>
              <w:adjustRightInd w:val="0"/>
              <w:ind w:left="72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positive</w:t>
            </w:r>
          </w:p>
        </w:tc>
        <w:tc>
          <w:tcPr>
            <w:tcW w:w="2040" w:type="dxa"/>
          </w:tcPr>
          <w:p w:rsidR="006477A8" w:rsidRPr="00957F57" w:rsidRDefault="006477A8"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negative</w:t>
            </w:r>
          </w:p>
        </w:tc>
      </w:tr>
      <w:tr w:rsidR="006477A8" w:rsidRPr="00957F57">
        <w:trPr>
          <w:trHeight w:val="321"/>
        </w:trPr>
        <w:tc>
          <w:tcPr>
            <w:tcW w:w="1560" w:type="dxa"/>
          </w:tcPr>
          <w:p w:rsidR="006477A8" w:rsidRPr="00957F57" w:rsidRDefault="006477A8"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1</w:t>
            </w:r>
          </w:p>
        </w:tc>
        <w:tc>
          <w:tcPr>
            <w:tcW w:w="1443" w:type="dxa"/>
          </w:tcPr>
          <w:p w:rsidR="006477A8" w:rsidRPr="00957F57" w:rsidRDefault="006477A8"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2</w:t>
            </w:r>
          </w:p>
        </w:tc>
        <w:tc>
          <w:tcPr>
            <w:tcW w:w="1676" w:type="dxa"/>
          </w:tcPr>
          <w:p w:rsidR="006477A8" w:rsidRPr="00957F57" w:rsidRDefault="006477A8"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3</w:t>
            </w:r>
          </w:p>
        </w:tc>
        <w:tc>
          <w:tcPr>
            <w:tcW w:w="2976" w:type="dxa"/>
            <w:gridSpan w:val="2"/>
          </w:tcPr>
          <w:p w:rsidR="006477A8" w:rsidRPr="00957F57" w:rsidRDefault="006477A8"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4</w:t>
            </w:r>
          </w:p>
        </w:tc>
        <w:tc>
          <w:tcPr>
            <w:tcW w:w="2040" w:type="dxa"/>
          </w:tcPr>
          <w:p w:rsidR="006477A8" w:rsidRPr="00957F57" w:rsidRDefault="006477A8"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5</w:t>
            </w:r>
          </w:p>
        </w:tc>
      </w:tr>
      <w:tr w:rsidR="006477A8" w:rsidRPr="00691BC2">
        <w:trPr>
          <w:trHeight w:val="3735"/>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90-100</w:t>
            </w:r>
          </w:p>
        </w:tc>
        <w:tc>
          <w:tcPr>
            <w:tcW w:w="1443" w:type="dxa"/>
          </w:tcPr>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А</w:t>
            </w:r>
          </w:p>
          <w:p w:rsidR="006477A8" w:rsidRPr="00957F57" w:rsidRDefault="006477A8" w:rsidP="00C15664">
            <w:pPr>
              <w:tabs>
                <w:tab w:val="left" w:pos="1245"/>
              </w:tabs>
              <w:adjustRightInd w:val="0"/>
              <w:rPr>
                <w:rFonts w:ascii="Times New Roman" w:hAnsi="Times New Roman" w:cs="Times New Roman"/>
                <w:sz w:val="24"/>
                <w:szCs w:val="24"/>
                <w:lang w:val="uk-UA"/>
              </w:rPr>
            </w:pP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Excellent</w:t>
            </w:r>
          </w:p>
          <w:p w:rsidR="006477A8" w:rsidRPr="00957F57" w:rsidRDefault="006477A8" w:rsidP="00C15664">
            <w:pPr>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p>
        </w:tc>
        <w:tc>
          <w:tcPr>
            <w:tcW w:w="2976" w:type="dxa"/>
            <w:gridSpan w:val="2"/>
          </w:tcPr>
          <w:p w:rsidR="006477A8" w:rsidRPr="00957F57" w:rsidRDefault="006477A8"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Deep knowledge</w:t>
            </w:r>
            <w:r w:rsidRPr="00957F57">
              <w:rPr>
                <w:rFonts w:ascii="Times New Roman" w:hAnsi="Times New Roman" w:cs="Times New Roman"/>
                <w:sz w:val="24"/>
                <w:szCs w:val="24"/>
                <w:lang w:val="en-GB"/>
              </w:rPr>
              <w:t xml:space="preserve"> of the educational material of the module contained in the </w:t>
            </w:r>
            <w:r w:rsidRPr="00957F57">
              <w:rPr>
                <w:rFonts w:ascii="Times New Roman" w:hAnsi="Times New Roman" w:cs="Times New Roman"/>
                <w:b/>
                <w:bCs/>
                <w:sz w:val="24"/>
                <w:szCs w:val="24"/>
                <w:lang w:val="en-GB"/>
              </w:rPr>
              <w:t>main and additional literature sources</w:t>
            </w:r>
            <w:r w:rsidRPr="00957F57">
              <w:rPr>
                <w:rFonts w:ascii="Times New Roman" w:hAnsi="Times New Roman" w:cs="Times New Roman"/>
                <w:sz w:val="24"/>
                <w:szCs w:val="24"/>
                <w:lang w:val="en-GB"/>
              </w:rPr>
              <w:t>;</w:t>
            </w:r>
          </w:p>
          <w:p w:rsidR="006477A8" w:rsidRPr="00957F57" w:rsidRDefault="006477A8" w:rsidP="00C15664">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 xml:space="preserve">ability to analyze </w:t>
            </w:r>
            <w:r w:rsidRPr="00957F57">
              <w:rPr>
                <w:rFonts w:ascii="Times New Roman" w:hAnsi="Times New Roman" w:cs="Times New Roman"/>
                <w:sz w:val="24"/>
                <w:szCs w:val="24"/>
                <w:lang w:val="en-GB"/>
              </w:rPr>
              <w:t>the phenomena being studied in their relationship and development;</w:t>
            </w:r>
          </w:p>
          <w:p w:rsidR="006477A8" w:rsidRPr="00957F57" w:rsidRDefault="006477A8" w:rsidP="0049420F">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 xml:space="preserve">ability to </w:t>
            </w:r>
            <w:r w:rsidRPr="00957F57">
              <w:rPr>
                <w:rFonts w:ascii="Times New Roman" w:hAnsi="Times New Roman" w:cs="Times New Roman"/>
                <w:sz w:val="24"/>
                <w:szCs w:val="24"/>
                <w:lang w:val="en-GB"/>
              </w:rPr>
              <w:t>perform</w:t>
            </w:r>
            <w:r w:rsidRPr="00957F57">
              <w:rPr>
                <w:rFonts w:ascii="Times New Roman" w:hAnsi="Times New Roman" w:cs="Times New Roman"/>
                <w:b/>
                <w:bCs/>
                <w:sz w:val="24"/>
                <w:szCs w:val="24"/>
                <w:lang w:val="en-GB"/>
              </w:rPr>
              <w:t xml:space="preserve"> theoretical calculations;</w:t>
            </w:r>
          </w:p>
          <w:p w:rsidR="006477A8" w:rsidRPr="00957F57" w:rsidRDefault="006477A8" w:rsidP="0049420F">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 xml:space="preserve">- answers </w:t>
            </w:r>
            <w:r w:rsidRPr="00957F57">
              <w:rPr>
                <w:rFonts w:ascii="Times New Roman" w:hAnsi="Times New Roman" w:cs="Times New Roman"/>
                <w:sz w:val="24"/>
                <w:szCs w:val="24"/>
                <w:lang w:val="en-GB"/>
              </w:rPr>
              <w:t>to questions</w:t>
            </w:r>
            <w:r w:rsidRPr="00957F57">
              <w:rPr>
                <w:rFonts w:ascii="Times New Roman" w:hAnsi="Times New Roman" w:cs="Times New Roman"/>
                <w:b/>
                <w:bCs/>
                <w:sz w:val="24"/>
                <w:szCs w:val="24"/>
                <w:lang w:val="en-GB"/>
              </w:rPr>
              <w:t xml:space="preserve"> are clear, concise, logically consistent;</w:t>
            </w:r>
          </w:p>
          <w:p w:rsidR="006477A8" w:rsidRPr="00957F57" w:rsidRDefault="006477A8" w:rsidP="0049420F">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b/>
                <w:bCs/>
                <w:sz w:val="24"/>
                <w:szCs w:val="24"/>
                <w:lang w:val="en-GB"/>
              </w:rPr>
              <w:t>- ability to solve complex practical problems.</w:t>
            </w:r>
          </w:p>
        </w:tc>
        <w:tc>
          <w:tcPr>
            <w:tcW w:w="2040" w:type="dxa"/>
          </w:tcPr>
          <w:p w:rsidR="006477A8" w:rsidRPr="00957F57" w:rsidRDefault="006477A8"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Answers to questions may contain </w:t>
            </w:r>
            <w:r w:rsidRPr="00957F57">
              <w:rPr>
                <w:rFonts w:ascii="Times New Roman" w:hAnsi="Times New Roman" w:cs="Times New Roman"/>
                <w:b/>
                <w:bCs/>
                <w:sz w:val="24"/>
                <w:szCs w:val="24"/>
                <w:lang w:val="en-GB"/>
              </w:rPr>
              <w:t>minor inaccuracies</w:t>
            </w:r>
          </w:p>
        </w:tc>
      </w:tr>
      <w:tr w:rsidR="006477A8" w:rsidRPr="00691BC2">
        <w:trPr>
          <w:trHeight w:val="145"/>
        </w:trPr>
        <w:tc>
          <w:tcPr>
            <w:tcW w:w="1560" w:type="dxa"/>
          </w:tcPr>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82-89</w:t>
            </w:r>
          </w:p>
        </w:tc>
        <w:tc>
          <w:tcPr>
            <w:tcW w:w="1443" w:type="dxa"/>
          </w:tcPr>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В</w:t>
            </w:r>
          </w:p>
        </w:tc>
        <w:tc>
          <w:tcPr>
            <w:tcW w:w="1676" w:type="dxa"/>
          </w:tcPr>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Good</w:t>
            </w: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tc>
        <w:tc>
          <w:tcPr>
            <w:tcW w:w="2976" w:type="dxa"/>
            <w:gridSpan w:val="2"/>
          </w:tcPr>
          <w:p w:rsidR="006477A8" w:rsidRPr="00957F57" w:rsidRDefault="006477A8"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Deep level of knowledge</w:t>
            </w:r>
            <w:r w:rsidRPr="00957F57">
              <w:rPr>
                <w:rFonts w:ascii="Times New Roman" w:hAnsi="Times New Roman" w:cs="Times New Roman"/>
                <w:sz w:val="24"/>
                <w:szCs w:val="24"/>
                <w:lang w:val="en-GB"/>
              </w:rPr>
              <w:t xml:space="preserve"> in the amount of </w:t>
            </w:r>
            <w:r w:rsidRPr="00957F57">
              <w:rPr>
                <w:rFonts w:ascii="Times New Roman" w:hAnsi="Times New Roman" w:cs="Times New Roman"/>
                <w:b/>
                <w:bCs/>
                <w:sz w:val="24"/>
                <w:szCs w:val="24"/>
                <w:lang w:val="en-GB"/>
              </w:rPr>
              <w:t>required material</w:t>
            </w:r>
            <w:r w:rsidRPr="00957F57">
              <w:rPr>
                <w:rFonts w:ascii="Times New Roman" w:hAnsi="Times New Roman" w:cs="Times New Roman"/>
                <w:sz w:val="24"/>
                <w:szCs w:val="24"/>
                <w:lang w:val="en-GB"/>
              </w:rPr>
              <w:t xml:space="preserve"> provided by the module;</w:t>
            </w:r>
          </w:p>
          <w:p w:rsidR="006477A8" w:rsidRPr="00957F57" w:rsidRDefault="006477A8"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give </w:t>
            </w:r>
            <w:r w:rsidRPr="00957F57">
              <w:rPr>
                <w:rFonts w:ascii="Times New Roman" w:hAnsi="Times New Roman" w:cs="Times New Roman"/>
                <w:b/>
                <w:bCs/>
                <w:sz w:val="24"/>
                <w:szCs w:val="24"/>
                <w:lang w:val="en-GB"/>
              </w:rPr>
              <w:t>reasonable answers</w:t>
            </w:r>
            <w:r w:rsidRPr="00957F57">
              <w:rPr>
                <w:rFonts w:ascii="Times New Roman" w:hAnsi="Times New Roman" w:cs="Times New Roman"/>
                <w:sz w:val="24"/>
                <w:szCs w:val="24"/>
                <w:lang w:val="en-GB"/>
              </w:rPr>
              <w:t xml:space="preserve"> to questions and perform </w:t>
            </w:r>
            <w:r w:rsidRPr="00957F57">
              <w:rPr>
                <w:rFonts w:ascii="Times New Roman" w:hAnsi="Times New Roman" w:cs="Times New Roman"/>
                <w:b/>
                <w:bCs/>
                <w:sz w:val="24"/>
                <w:szCs w:val="24"/>
                <w:lang w:val="en-GB"/>
              </w:rPr>
              <w:t>theoretical calculations</w:t>
            </w:r>
            <w:r w:rsidRPr="00957F57">
              <w:rPr>
                <w:rFonts w:ascii="Times New Roman" w:hAnsi="Times New Roman" w:cs="Times New Roman"/>
                <w:sz w:val="24"/>
                <w:szCs w:val="24"/>
                <w:lang w:val="en-GB"/>
              </w:rPr>
              <w:t>;</w:t>
            </w:r>
          </w:p>
          <w:p w:rsidR="006477A8" w:rsidRPr="00957F57" w:rsidRDefault="006477A8"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solve </w:t>
            </w:r>
            <w:r w:rsidRPr="00957F57">
              <w:rPr>
                <w:rFonts w:ascii="Times New Roman" w:hAnsi="Times New Roman" w:cs="Times New Roman"/>
                <w:b/>
                <w:bCs/>
                <w:sz w:val="24"/>
                <w:szCs w:val="24"/>
                <w:lang w:val="en-GB"/>
              </w:rPr>
              <w:t>complex practical problems</w:t>
            </w:r>
            <w:r w:rsidRPr="00957F57">
              <w:rPr>
                <w:rFonts w:ascii="Times New Roman" w:hAnsi="Times New Roman" w:cs="Times New Roman"/>
                <w:sz w:val="24"/>
                <w:szCs w:val="24"/>
                <w:lang w:val="en-GB"/>
              </w:rPr>
              <w:t>.</w:t>
            </w:r>
          </w:p>
        </w:tc>
        <w:tc>
          <w:tcPr>
            <w:tcW w:w="2040" w:type="dxa"/>
          </w:tcPr>
          <w:p w:rsidR="006477A8" w:rsidRPr="00957F57" w:rsidRDefault="006477A8" w:rsidP="002B4FC0">
            <w:pPr>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Answers to the questions contain </w:t>
            </w:r>
            <w:r w:rsidRPr="00957F57">
              <w:rPr>
                <w:rFonts w:ascii="Times New Roman" w:hAnsi="Times New Roman" w:cs="Times New Roman"/>
                <w:b/>
                <w:bCs/>
                <w:sz w:val="24"/>
                <w:szCs w:val="24"/>
                <w:lang w:val="en-GB"/>
              </w:rPr>
              <w:t>certain inaccuracies</w:t>
            </w:r>
            <w:r w:rsidRPr="00957F57">
              <w:rPr>
                <w:rFonts w:ascii="Times New Roman" w:hAnsi="Times New Roman" w:cs="Times New Roman"/>
                <w:sz w:val="24"/>
                <w:szCs w:val="24"/>
                <w:lang w:val="en-GB"/>
              </w:rPr>
              <w:t>;</w:t>
            </w:r>
          </w:p>
          <w:p w:rsidR="006477A8" w:rsidRPr="00957F57" w:rsidRDefault="006477A8" w:rsidP="00C15664">
            <w:pPr>
              <w:tabs>
                <w:tab w:val="left" w:pos="1245"/>
              </w:tabs>
              <w:adjustRightInd w:val="0"/>
              <w:rPr>
                <w:rFonts w:ascii="Times New Roman" w:hAnsi="Times New Roman" w:cs="Times New Roman"/>
                <w:sz w:val="24"/>
                <w:szCs w:val="24"/>
                <w:lang w:val="en-GB"/>
              </w:rPr>
            </w:pPr>
          </w:p>
        </w:tc>
      </w:tr>
      <w:tr w:rsidR="006477A8" w:rsidRPr="00691BC2">
        <w:trPr>
          <w:trHeight w:val="145"/>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adjustRightInd w:val="0"/>
              <w:ind w:left="720"/>
              <w:rPr>
                <w:rFonts w:ascii="Times New Roman" w:hAnsi="Times New Roman" w:cs="Times New Roman"/>
                <w:sz w:val="24"/>
                <w:szCs w:val="24"/>
                <w:lang w:val="uk-UA"/>
              </w:rPr>
            </w:pPr>
          </w:p>
          <w:p w:rsidR="006477A8" w:rsidRPr="00957F57" w:rsidRDefault="006477A8" w:rsidP="00C15664">
            <w:pPr>
              <w:adjustRightInd w:val="0"/>
              <w:ind w:left="720"/>
              <w:rPr>
                <w:rFonts w:ascii="Times New Roman" w:hAnsi="Times New Roman" w:cs="Times New Roman"/>
                <w:sz w:val="24"/>
                <w:szCs w:val="24"/>
                <w:lang w:val="uk-UA"/>
              </w:rPr>
            </w:pPr>
          </w:p>
          <w:p w:rsidR="006477A8" w:rsidRPr="00957F57" w:rsidRDefault="006477A8" w:rsidP="00C15664">
            <w:pPr>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75-81</w:t>
            </w:r>
          </w:p>
        </w:tc>
        <w:tc>
          <w:tcPr>
            <w:tcW w:w="1443"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С</w:t>
            </w: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E54FCB">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Good</w:t>
            </w:r>
          </w:p>
        </w:tc>
        <w:tc>
          <w:tcPr>
            <w:tcW w:w="2976" w:type="dxa"/>
            <w:gridSpan w:val="2"/>
          </w:tcPr>
          <w:p w:rsidR="006477A8" w:rsidRPr="00957F57" w:rsidRDefault="006477A8" w:rsidP="00500FC0">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Strong knowledge</w:t>
            </w:r>
            <w:r w:rsidRPr="00957F57">
              <w:rPr>
                <w:rFonts w:ascii="Times New Roman" w:hAnsi="Times New Roman" w:cs="Times New Roman"/>
                <w:sz w:val="24"/>
                <w:szCs w:val="24"/>
                <w:lang w:val="en-GB"/>
              </w:rPr>
              <w:t xml:space="preserve"> of the studied material and its </w:t>
            </w:r>
            <w:r w:rsidRPr="00957F57">
              <w:rPr>
                <w:rFonts w:ascii="Times New Roman" w:hAnsi="Times New Roman" w:cs="Times New Roman"/>
                <w:b/>
                <w:bCs/>
                <w:sz w:val="24"/>
                <w:szCs w:val="24"/>
                <w:lang w:val="en-GB"/>
              </w:rPr>
              <w:t>practical application</w:t>
            </w:r>
            <w:r w:rsidRPr="00957F57">
              <w:rPr>
                <w:rFonts w:ascii="Times New Roman" w:hAnsi="Times New Roman" w:cs="Times New Roman"/>
                <w:sz w:val="24"/>
                <w:szCs w:val="24"/>
                <w:lang w:val="en-GB"/>
              </w:rPr>
              <w:t>;</w:t>
            </w:r>
          </w:p>
          <w:p w:rsidR="006477A8" w:rsidRPr="00957F57" w:rsidRDefault="006477A8" w:rsidP="00500FC0">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give </w:t>
            </w:r>
            <w:r w:rsidRPr="00957F57">
              <w:rPr>
                <w:rFonts w:ascii="Times New Roman" w:hAnsi="Times New Roman" w:cs="Times New Roman"/>
                <w:b/>
                <w:bCs/>
                <w:sz w:val="24"/>
                <w:szCs w:val="24"/>
                <w:lang w:val="en-GB"/>
              </w:rPr>
              <w:t>reasonable answers</w:t>
            </w:r>
            <w:r w:rsidRPr="00957F57">
              <w:rPr>
                <w:rFonts w:ascii="Times New Roman" w:hAnsi="Times New Roman" w:cs="Times New Roman"/>
                <w:sz w:val="24"/>
                <w:szCs w:val="24"/>
                <w:lang w:val="en-GB"/>
              </w:rPr>
              <w:t xml:space="preserve"> to questions and perform theoretical calculations;</w:t>
            </w:r>
          </w:p>
          <w:p w:rsidR="006477A8" w:rsidRPr="00957F57" w:rsidRDefault="006477A8" w:rsidP="00500FC0">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en-GB"/>
              </w:rPr>
              <w:t xml:space="preserve">- ability to solve </w:t>
            </w:r>
            <w:r w:rsidRPr="00957F57">
              <w:rPr>
                <w:rFonts w:ascii="Times New Roman" w:hAnsi="Times New Roman" w:cs="Times New Roman"/>
                <w:b/>
                <w:bCs/>
                <w:sz w:val="24"/>
                <w:szCs w:val="24"/>
                <w:lang w:val="en-GB"/>
              </w:rPr>
              <w:t>practical problems</w:t>
            </w:r>
            <w:r w:rsidRPr="00957F57">
              <w:rPr>
                <w:rFonts w:ascii="Times New Roman" w:hAnsi="Times New Roman" w:cs="Times New Roman"/>
                <w:sz w:val="24"/>
                <w:szCs w:val="24"/>
                <w:lang w:val="en-GB"/>
              </w:rPr>
              <w:t>.</w:t>
            </w:r>
          </w:p>
        </w:tc>
        <w:tc>
          <w:tcPr>
            <w:tcW w:w="2040" w:type="dxa"/>
          </w:tcPr>
          <w:p w:rsidR="006477A8" w:rsidRPr="00957F57" w:rsidRDefault="006477A8"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Inability to use theoretical knowledge to solve</w:t>
            </w:r>
            <w:r w:rsidRPr="00957F57">
              <w:rPr>
                <w:rFonts w:ascii="Times New Roman" w:hAnsi="Times New Roman" w:cs="Times New Roman"/>
                <w:b/>
                <w:bCs/>
                <w:sz w:val="24"/>
                <w:szCs w:val="24"/>
                <w:lang w:val="en-GB"/>
              </w:rPr>
              <w:t xml:space="preserve"> complex practical problems.</w:t>
            </w:r>
          </w:p>
        </w:tc>
      </w:tr>
      <w:tr w:rsidR="006477A8" w:rsidRPr="00691BC2">
        <w:trPr>
          <w:trHeight w:val="145"/>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64-74</w:t>
            </w:r>
          </w:p>
        </w:tc>
        <w:tc>
          <w:tcPr>
            <w:tcW w:w="1443"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D</w:t>
            </w: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Satisfactory</w:t>
            </w:r>
          </w:p>
        </w:tc>
        <w:tc>
          <w:tcPr>
            <w:tcW w:w="2409" w:type="dxa"/>
          </w:tcPr>
          <w:p w:rsidR="006477A8" w:rsidRPr="00957F57" w:rsidRDefault="006477A8" w:rsidP="00A85F13">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uk-UA"/>
              </w:rPr>
              <w:t xml:space="preserve">- </w:t>
            </w:r>
            <w:r w:rsidRPr="00957F57">
              <w:rPr>
                <w:rFonts w:ascii="Times New Roman" w:hAnsi="Times New Roman" w:cs="Times New Roman"/>
                <w:b/>
                <w:bCs/>
                <w:sz w:val="24"/>
                <w:szCs w:val="24"/>
                <w:lang w:val="en-GB"/>
              </w:rPr>
              <w:t>Knowledge of the basic fundamental provisions</w:t>
            </w:r>
            <w:r w:rsidRPr="00957F57">
              <w:rPr>
                <w:rFonts w:ascii="Times New Roman" w:hAnsi="Times New Roman" w:cs="Times New Roman"/>
                <w:sz w:val="24"/>
                <w:szCs w:val="24"/>
                <w:lang w:val="en-GB"/>
              </w:rPr>
              <w:t xml:space="preserve"> of the studying material, and their </w:t>
            </w:r>
            <w:r w:rsidRPr="00957F57">
              <w:rPr>
                <w:rFonts w:ascii="Times New Roman" w:hAnsi="Times New Roman" w:cs="Times New Roman"/>
                <w:b/>
                <w:bCs/>
                <w:sz w:val="24"/>
                <w:szCs w:val="24"/>
                <w:lang w:val="en-GB"/>
              </w:rPr>
              <w:t>practical application</w:t>
            </w:r>
            <w:r w:rsidRPr="00957F57">
              <w:rPr>
                <w:rFonts w:ascii="Times New Roman" w:hAnsi="Times New Roman" w:cs="Times New Roman"/>
                <w:sz w:val="24"/>
                <w:szCs w:val="24"/>
                <w:lang w:val="en-GB"/>
              </w:rPr>
              <w:t>;</w:t>
            </w:r>
          </w:p>
          <w:p w:rsidR="006477A8" w:rsidRPr="00957F57" w:rsidRDefault="006477A8" w:rsidP="00A85F13">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en-GB"/>
              </w:rPr>
              <w:t xml:space="preserve">- the ability to solve simple </w:t>
            </w:r>
            <w:r w:rsidRPr="00957F57">
              <w:rPr>
                <w:rFonts w:ascii="Times New Roman" w:hAnsi="Times New Roman" w:cs="Times New Roman"/>
                <w:b/>
                <w:bCs/>
                <w:sz w:val="24"/>
                <w:szCs w:val="24"/>
                <w:lang w:val="en-GB"/>
              </w:rPr>
              <w:t>practical problems</w:t>
            </w:r>
            <w:r w:rsidRPr="00957F57">
              <w:rPr>
                <w:rFonts w:ascii="Times New Roman" w:hAnsi="Times New Roman" w:cs="Times New Roman"/>
                <w:sz w:val="24"/>
                <w:szCs w:val="24"/>
                <w:lang w:val="en-GB"/>
              </w:rPr>
              <w:t>.</w:t>
            </w:r>
          </w:p>
        </w:tc>
        <w:tc>
          <w:tcPr>
            <w:tcW w:w="2607" w:type="dxa"/>
            <w:gridSpan w:val="2"/>
          </w:tcPr>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Inability to give </w:t>
            </w:r>
            <w:r w:rsidRPr="00957F57">
              <w:rPr>
                <w:rFonts w:ascii="Times New Roman" w:hAnsi="Times New Roman" w:cs="Times New Roman"/>
                <w:b/>
                <w:bCs/>
                <w:sz w:val="24"/>
                <w:szCs w:val="24"/>
                <w:lang w:val="en-GB"/>
              </w:rPr>
              <w:t>well-reasoned answers</w:t>
            </w:r>
            <w:r w:rsidRPr="00957F57">
              <w:rPr>
                <w:rFonts w:ascii="Times New Roman" w:hAnsi="Times New Roman" w:cs="Times New Roman"/>
                <w:sz w:val="24"/>
                <w:szCs w:val="24"/>
                <w:lang w:val="en-GB"/>
              </w:rPr>
              <w:t xml:space="preserve"> to the questions;</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w:t>
            </w:r>
            <w:r w:rsidRPr="00957F57">
              <w:rPr>
                <w:rFonts w:ascii="Times New Roman" w:hAnsi="Times New Roman" w:cs="Times New Roman"/>
                <w:b/>
                <w:bCs/>
                <w:sz w:val="24"/>
                <w:szCs w:val="24"/>
                <w:lang w:val="en-GB"/>
              </w:rPr>
              <w:t>analyse</w:t>
            </w:r>
            <w:r w:rsidRPr="00957F57">
              <w:rPr>
                <w:rFonts w:ascii="Times New Roman" w:hAnsi="Times New Roman" w:cs="Times New Roman"/>
                <w:sz w:val="24"/>
                <w:szCs w:val="24"/>
                <w:lang w:val="en-GB"/>
              </w:rPr>
              <w:t xml:space="preserve"> the material presented and </w:t>
            </w:r>
            <w:r w:rsidRPr="00957F57">
              <w:rPr>
                <w:rFonts w:ascii="Times New Roman" w:hAnsi="Times New Roman" w:cs="Times New Roman"/>
                <w:b/>
                <w:bCs/>
                <w:sz w:val="24"/>
                <w:szCs w:val="24"/>
                <w:lang w:val="en-GB"/>
              </w:rPr>
              <w:t>perform</w:t>
            </w: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calculations</w:t>
            </w:r>
            <w:r w:rsidRPr="00957F57">
              <w:rPr>
                <w:rFonts w:ascii="Times New Roman" w:hAnsi="Times New Roman" w:cs="Times New Roman"/>
                <w:sz w:val="24"/>
                <w:szCs w:val="24"/>
                <w:lang w:val="en-GB"/>
              </w:rPr>
              <w:t>;</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solve </w:t>
            </w:r>
            <w:r w:rsidRPr="00957F57">
              <w:rPr>
                <w:rFonts w:ascii="Times New Roman" w:hAnsi="Times New Roman" w:cs="Times New Roman"/>
                <w:b/>
                <w:bCs/>
                <w:sz w:val="24"/>
                <w:szCs w:val="24"/>
                <w:lang w:val="en-GB"/>
              </w:rPr>
              <w:t>complex practical problems</w:t>
            </w:r>
            <w:r w:rsidRPr="00957F57">
              <w:rPr>
                <w:rFonts w:ascii="Times New Roman" w:hAnsi="Times New Roman" w:cs="Times New Roman"/>
                <w:sz w:val="24"/>
                <w:szCs w:val="24"/>
                <w:lang w:val="en-GB"/>
              </w:rPr>
              <w:t>.</w:t>
            </w:r>
          </w:p>
        </w:tc>
      </w:tr>
      <w:tr w:rsidR="006477A8" w:rsidRPr="00691BC2">
        <w:trPr>
          <w:trHeight w:val="2807"/>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60-63 </w:t>
            </w:r>
          </w:p>
        </w:tc>
        <w:tc>
          <w:tcPr>
            <w:tcW w:w="1443"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Е</w:t>
            </w:r>
          </w:p>
          <w:p w:rsidR="006477A8" w:rsidRPr="00957F57" w:rsidRDefault="006477A8" w:rsidP="00C15664">
            <w:pPr>
              <w:tabs>
                <w:tab w:val="left" w:pos="1245"/>
              </w:tabs>
              <w:adjustRightInd w:val="0"/>
              <w:rPr>
                <w:rFonts w:ascii="Times New Roman" w:hAnsi="Times New Roman" w:cs="Times New Roman"/>
                <w:sz w:val="24"/>
                <w:szCs w:val="24"/>
                <w:lang w:val="uk-UA"/>
              </w:rPr>
            </w:pP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Satisfactory</w:t>
            </w:r>
          </w:p>
        </w:tc>
        <w:tc>
          <w:tcPr>
            <w:tcW w:w="2409" w:type="dxa"/>
          </w:tcPr>
          <w:p w:rsidR="006477A8" w:rsidRPr="00957F57" w:rsidRDefault="006477A8" w:rsidP="00E4702A">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Knowledge of </w:t>
            </w:r>
            <w:r w:rsidRPr="00957F57">
              <w:rPr>
                <w:rFonts w:ascii="Times New Roman" w:hAnsi="Times New Roman" w:cs="Times New Roman"/>
                <w:b/>
                <w:bCs/>
                <w:sz w:val="24"/>
                <w:szCs w:val="24"/>
                <w:lang w:val="en-GB"/>
              </w:rPr>
              <w:t>the basic fundamental provisions</w:t>
            </w:r>
            <w:r w:rsidRPr="00957F57">
              <w:rPr>
                <w:rFonts w:ascii="Times New Roman" w:hAnsi="Times New Roman" w:cs="Times New Roman"/>
                <w:sz w:val="24"/>
                <w:szCs w:val="24"/>
                <w:lang w:val="en-GB"/>
              </w:rPr>
              <w:t xml:space="preserve"> of the module material,</w:t>
            </w:r>
          </w:p>
          <w:p w:rsidR="006477A8" w:rsidRPr="00957F57" w:rsidRDefault="006477A8" w:rsidP="00E4702A">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ability to solve the simplest</w:t>
            </w:r>
            <w:r w:rsidRPr="00957F57">
              <w:rPr>
                <w:rFonts w:ascii="Times New Roman" w:hAnsi="Times New Roman" w:cs="Times New Roman"/>
                <w:b/>
                <w:bCs/>
                <w:sz w:val="24"/>
                <w:szCs w:val="24"/>
                <w:lang w:val="en-GB"/>
              </w:rPr>
              <w:t xml:space="preserve"> practical problems.</w:t>
            </w:r>
          </w:p>
        </w:tc>
        <w:tc>
          <w:tcPr>
            <w:tcW w:w="2607" w:type="dxa"/>
            <w:gridSpan w:val="2"/>
          </w:tcPr>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Ignorance of </w:t>
            </w:r>
            <w:r w:rsidRPr="00957F57">
              <w:rPr>
                <w:rFonts w:ascii="Times New Roman" w:hAnsi="Times New Roman" w:cs="Times New Roman"/>
                <w:b/>
                <w:bCs/>
                <w:sz w:val="24"/>
                <w:szCs w:val="24"/>
                <w:lang w:val="en-GB"/>
              </w:rPr>
              <w:t>individual (non-principled)</w:t>
            </w: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questions</w:t>
            </w:r>
            <w:r w:rsidRPr="00957F57">
              <w:rPr>
                <w:rFonts w:ascii="Times New Roman" w:hAnsi="Times New Roman" w:cs="Times New Roman"/>
                <w:sz w:val="24"/>
                <w:szCs w:val="24"/>
                <w:lang w:val="en-GB"/>
              </w:rPr>
              <w:t xml:space="preserve"> from the module material</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make a </w:t>
            </w:r>
            <w:r w:rsidRPr="00957F57">
              <w:rPr>
                <w:rFonts w:ascii="Times New Roman" w:hAnsi="Times New Roman" w:cs="Times New Roman"/>
                <w:b/>
                <w:bCs/>
                <w:sz w:val="24"/>
                <w:szCs w:val="24"/>
                <w:lang w:val="en-GB"/>
              </w:rPr>
              <w:t>coherent and well-reasoned</w:t>
            </w:r>
            <w:r w:rsidRPr="00957F57">
              <w:rPr>
                <w:rFonts w:ascii="Times New Roman" w:hAnsi="Times New Roman" w:cs="Times New Roman"/>
                <w:sz w:val="24"/>
                <w:szCs w:val="24"/>
                <w:lang w:val="en-GB"/>
              </w:rPr>
              <w:t xml:space="preserve"> opinion;</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apply theoretical statements in solving </w:t>
            </w:r>
            <w:r w:rsidRPr="00957F57">
              <w:rPr>
                <w:rFonts w:ascii="Times New Roman" w:hAnsi="Times New Roman" w:cs="Times New Roman"/>
                <w:b/>
                <w:bCs/>
                <w:sz w:val="24"/>
                <w:szCs w:val="24"/>
                <w:lang w:val="en-GB"/>
              </w:rPr>
              <w:t>practical problems</w:t>
            </w:r>
          </w:p>
        </w:tc>
      </w:tr>
      <w:tr w:rsidR="006477A8" w:rsidRPr="00691BC2">
        <w:trPr>
          <w:trHeight w:val="3005"/>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35-59</w:t>
            </w:r>
          </w:p>
        </w:tc>
        <w:tc>
          <w:tcPr>
            <w:tcW w:w="1443"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rPr>
              <w:t>F</w:t>
            </w:r>
            <w:r w:rsidRPr="00957F57">
              <w:rPr>
                <w:rFonts w:ascii="Times New Roman" w:hAnsi="Times New Roman" w:cs="Times New Roman"/>
                <w:sz w:val="24"/>
                <w:szCs w:val="24"/>
                <w:lang w:val="uk-UA"/>
              </w:rPr>
              <w:t>Х</w:t>
            </w: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(потрібне додаткове вивчення)</w:t>
            </w: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Fail</w:t>
            </w:r>
          </w:p>
        </w:tc>
        <w:tc>
          <w:tcPr>
            <w:tcW w:w="2409" w:type="dxa"/>
          </w:tcPr>
          <w:p w:rsidR="006477A8" w:rsidRPr="00957F57" w:rsidRDefault="006477A8"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b/>
                <w:bCs/>
                <w:sz w:val="24"/>
                <w:szCs w:val="24"/>
                <w:lang w:val="en-GB"/>
              </w:rPr>
              <w:t xml:space="preserve">Additional study </w:t>
            </w:r>
            <w:r w:rsidRPr="00957F57">
              <w:rPr>
                <w:rFonts w:ascii="Times New Roman" w:hAnsi="Times New Roman" w:cs="Times New Roman"/>
                <w:sz w:val="24"/>
                <w:szCs w:val="24"/>
                <w:lang w:val="en-GB"/>
              </w:rPr>
              <w:t>of the module material can be performed</w:t>
            </w:r>
            <w:r w:rsidRPr="00957F57">
              <w:rPr>
                <w:rFonts w:ascii="Times New Roman" w:hAnsi="Times New Roman" w:cs="Times New Roman"/>
                <w:b/>
                <w:bCs/>
                <w:sz w:val="24"/>
                <w:szCs w:val="24"/>
                <w:lang w:val="en-GB"/>
              </w:rPr>
              <w:t xml:space="preserve"> in the time provided by the educational curriculum.</w:t>
            </w:r>
          </w:p>
        </w:tc>
        <w:tc>
          <w:tcPr>
            <w:tcW w:w="2607" w:type="dxa"/>
            <w:gridSpan w:val="2"/>
          </w:tcPr>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Ignorance of the </w:t>
            </w:r>
            <w:r w:rsidRPr="00957F57">
              <w:rPr>
                <w:rFonts w:ascii="Times New Roman" w:hAnsi="Times New Roman" w:cs="Times New Roman"/>
                <w:b/>
                <w:bCs/>
                <w:sz w:val="24"/>
                <w:szCs w:val="24"/>
                <w:lang w:val="en-GB"/>
              </w:rPr>
              <w:t>basic fundamentals</w:t>
            </w:r>
            <w:r w:rsidRPr="00957F57">
              <w:rPr>
                <w:rFonts w:ascii="Times New Roman" w:hAnsi="Times New Roman" w:cs="Times New Roman"/>
                <w:sz w:val="24"/>
                <w:szCs w:val="24"/>
                <w:lang w:val="en-GB"/>
              </w:rPr>
              <w:t xml:space="preserve"> of the module</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significant errors</w:t>
            </w:r>
            <w:r w:rsidRPr="00957F57">
              <w:rPr>
                <w:rFonts w:ascii="Times New Roman" w:hAnsi="Times New Roman" w:cs="Times New Roman"/>
                <w:sz w:val="24"/>
                <w:szCs w:val="24"/>
                <w:lang w:val="en-GB"/>
              </w:rPr>
              <w:t xml:space="preserve"> in answering questions;</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solve </w:t>
            </w:r>
            <w:r w:rsidRPr="00957F57">
              <w:rPr>
                <w:rFonts w:ascii="Times New Roman" w:hAnsi="Times New Roman" w:cs="Times New Roman"/>
                <w:b/>
                <w:bCs/>
                <w:sz w:val="24"/>
                <w:szCs w:val="24"/>
                <w:lang w:val="en-GB"/>
              </w:rPr>
              <w:t>simple practical problems</w:t>
            </w:r>
            <w:r w:rsidRPr="00957F57">
              <w:rPr>
                <w:rFonts w:ascii="Times New Roman" w:hAnsi="Times New Roman" w:cs="Times New Roman"/>
                <w:sz w:val="24"/>
                <w:szCs w:val="24"/>
                <w:lang w:val="en-GB"/>
              </w:rPr>
              <w:t>.</w:t>
            </w:r>
          </w:p>
        </w:tc>
      </w:tr>
      <w:tr w:rsidR="006477A8" w:rsidRPr="00691BC2">
        <w:trPr>
          <w:trHeight w:val="2793"/>
        </w:trPr>
        <w:tc>
          <w:tcPr>
            <w:tcW w:w="1560"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1-34</w:t>
            </w:r>
          </w:p>
        </w:tc>
        <w:tc>
          <w:tcPr>
            <w:tcW w:w="1443"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r w:rsidRPr="00957F57">
              <w:rPr>
                <w:rFonts w:ascii="Times New Roman" w:hAnsi="Times New Roman" w:cs="Times New Roman"/>
                <w:sz w:val="24"/>
                <w:szCs w:val="24"/>
              </w:rPr>
              <w:t>F</w:t>
            </w:r>
            <w:r w:rsidRPr="00957F57">
              <w:rPr>
                <w:rFonts w:ascii="Times New Roman" w:hAnsi="Times New Roman" w:cs="Times New Roman"/>
                <w:sz w:val="24"/>
                <w:szCs w:val="24"/>
                <w:lang w:val="uk-UA"/>
              </w:rPr>
              <w:t xml:space="preserve"> </w:t>
            </w:r>
          </w:p>
          <w:p w:rsidR="006477A8" w:rsidRPr="00957F57" w:rsidRDefault="006477A8" w:rsidP="00C15664">
            <w:pPr>
              <w:tabs>
                <w:tab w:val="left" w:pos="1245"/>
              </w:tabs>
              <w:adjustRightInd w:val="0"/>
              <w:rPr>
                <w:rFonts w:ascii="Times New Roman" w:hAnsi="Times New Roman" w:cs="Times New Roman"/>
                <w:sz w:val="24"/>
                <w:szCs w:val="24"/>
              </w:rPr>
            </w:pPr>
            <w:r w:rsidRPr="00957F57">
              <w:rPr>
                <w:rFonts w:ascii="Times New Roman" w:hAnsi="Times New Roman" w:cs="Times New Roman"/>
                <w:sz w:val="24"/>
                <w:szCs w:val="24"/>
                <w:lang w:val="uk-UA"/>
              </w:rPr>
              <w:t xml:space="preserve"> (потрібне повторне вивчення)</w:t>
            </w:r>
          </w:p>
        </w:tc>
        <w:tc>
          <w:tcPr>
            <w:tcW w:w="1676"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FB5EBF">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Fail</w:t>
            </w:r>
          </w:p>
          <w:p w:rsidR="006477A8" w:rsidRPr="00957F57" w:rsidRDefault="006477A8" w:rsidP="00C15664">
            <w:pPr>
              <w:tabs>
                <w:tab w:val="left" w:pos="1245"/>
              </w:tabs>
              <w:adjustRightInd w:val="0"/>
              <w:rPr>
                <w:rFonts w:ascii="Times New Roman" w:hAnsi="Times New Roman" w:cs="Times New Roman"/>
                <w:sz w:val="24"/>
                <w:szCs w:val="24"/>
                <w:lang w:val="uk-UA"/>
              </w:rPr>
            </w:pPr>
          </w:p>
        </w:tc>
        <w:tc>
          <w:tcPr>
            <w:tcW w:w="2409" w:type="dxa"/>
          </w:tcPr>
          <w:p w:rsidR="006477A8" w:rsidRPr="00957F57" w:rsidRDefault="006477A8" w:rsidP="00C15664">
            <w:pPr>
              <w:tabs>
                <w:tab w:val="left" w:pos="1245"/>
              </w:tabs>
              <w:adjustRightInd w:val="0"/>
              <w:ind w:left="720"/>
              <w:rPr>
                <w:rFonts w:ascii="Times New Roman" w:hAnsi="Times New Roman" w:cs="Times New Roman"/>
                <w:sz w:val="24"/>
                <w:szCs w:val="24"/>
                <w:lang w:val="uk-UA"/>
              </w:rPr>
            </w:pPr>
          </w:p>
          <w:p w:rsidR="006477A8" w:rsidRPr="00957F57" w:rsidRDefault="006477A8" w:rsidP="00C15664">
            <w:pPr>
              <w:adjustRightInd w:val="0"/>
              <w:ind w:left="720"/>
              <w:rPr>
                <w:rFonts w:ascii="Times New Roman" w:hAnsi="Times New Roman" w:cs="Times New Roman"/>
                <w:sz w:val="24"/>
                <w:szCs w:val="24"/>
                <w:lang w:val="uk-UA"/>
              </w:rPr>
            </w:pPr>
          </w:p>
          <w:p w:rsidR="006477A8" w:rsidRPr="00957F57" w:rsidRDefault="006477A8" w:rsidP="00C15664">
            <w:pPr>
              <w:adjustRightInd w:val="0"/>
              <w:ind w:left="720"/>
              <w:rPr>
                <w:rFonts w:ascii="Times New Roman" w:hAnsi="Times New Roman" w:cs="Times New Roman"/>
                <w:sz w:val="24"/>
                <w:szCs w:val="24"/>
                <w:lang w:val="uk-UA"/>
              </w:rPr>
            </w:pPr>
          </w:p>
          <w:p w:rsidR="006477A8" w:rsidRPr="00957F57" w:rsidRDefault="006477A8" w:rsidP="00C15664">
            <w:pPr>
              <w:adjustRightInd w:val="0"/>
              <w:ind w:left="720" w:firstLine="708"/>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p>
          <w:p w:rsidR="006477A8" w:rsidRPr="00957F57" w:rsidRDefault="006477A8" w:rsidP="00C15664">
            <w:pPr>
              <w:adjustRightInd w:val="0"/>
              <w:jc w:val="center"/>
              <w:rPr>
                <w:rFonts w:ascii="Times New Roman" w:hAnsi="Times New Roman" w:cs="Times New Roman"/>
                <w:sz w:val="24"/>
                <w:szCs w:val="24"/>
                <w:lang w:val="uk-UA"/>
              </w:rPr>
            </w:pPr>
            <w:r w:rsidRPr="00957F57">
              <w:rPr>
                <w:rFonts w:ascii="Times New Roman" w:hAnsi="Times New Roman" w:cs="Times New Roman"/>
                <w:sz w:val="24"/>
                <w:szCs w:val="24"/>
                <w:lang w:val="uk-UA"/>
              </w:rPr>
              <w:t>-</w:t>
            </w:r>
          </w:p>
        </w:tc>
        <w:tc>
          <w:tcPr>
            <w:tcW w:w="2607" w:type="dxa"/>
            <w:gridSpan w:val="2"/>
          </w:tcPr>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Complete </w:t>
            </w:r>
            <w:r w:rsidRPr="00957F57">
              <w:rPr>
                <w:rFonts w:ascii="Times New Roman" w:hAnsi="Times New Roman" w:cs="Times New Roman"/>
                <w:b/>
                <w:bCs/>
                <w:sz w:val="24"/>
                <w:szCs w:val="24"/>
                <w:lang w:val="en-GB"/>
              </w:rPr>
              <w:t>lack of knowledge</w:t>
            </w:r>
            <w:r w:rsidRPr="00957F57">
              <w:rPr>
                <w:rFonts w:ascii="Times New Roman" w:hAnsi="Times New Roman" w:cs="Times New Roman"/>
                <w:sz w:val="24"/>
                <w:szCs w:val="24"/>
                <w:lang w:val="en-GB"/>
              </w:rPr>
              <w:t xml:space="preserve"> of a considerable part of the module's study material;</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significant mistakes</w:t>
            </w:r>
            <w:r w:rsidRPr="00957F57">
              <w:rPr>
                <w:rFonts w:ascii="Times New Roman" w:hAnsi="Times New Roman" w:cs="Times New Roman"/>
                <w:sz w:val="24"/>
                <w:szCs w:val="24"/>
                <w:lang w:val="en-GB"/>
              </w:rPr>
              <w:t xml:space="preserve"> in answering the questions;</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-ignorance of the main fundamentals;</w:t>
            </w:r>
          </w:p>
          <w:p w:rsidR="006477A8" w:rsidRPr="00957F57" w:rsidRDefault="006477A8"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orient while solving </w:t>
            </w:r>
            <w:r w:rsidRPr="00957F57">
              <w:rPr>
                <w:rFonts w:ascii="Times New Roman" w:hAnsi="Times New Roman" w:cs="Times New Roman"/>
                <w:b/>
                <w:bCs/>
                <w:sz w:val="24"/>
                <w:szCs w:val="24"/>
                <w:lang w:val="en-GB"/>
              </w:rPr>
              <w:t>simple practical tasks</w:t>
            </w:r>
          </w:p>
        </w:tc>
      </w:tr>
    </w:tbl>
    <w:p w:rsidR="006477A8" w:rsidRPr="003340B8" w:rsidRDefault="006477A8">
      <w:pPr>
        <w:rPr>
          <w:rFonts w:ascii="Times New Roman" w:hAnsi="Times New Roman" w:cs="Times New Roman"/>
          <w:sz w:val="28"/>
          <w:szCs w:val="28"/>
          <w:lang w:val="en-US"/>
        </w:rPr>
      </w:pPr>
    </w:p>
    <w:p w:rsidR="006477A8" w:rsidRDefault="006477A8" w:rsidP="005608FC">
      <w:pPr>
        <w:pStyle w:val="BodyText"/>
        <w:shd w:val="clear" w:color="auto" w:fill="auto"/>
        <w:spacing w:line="360" w:lineRule="auto"/>
        <w:ind w:firstLine="0"/>
        <w:jc w:val="left"/>
        <w:rPr>
          <w:spacing w:val="0"/>
          <w:sz w:val="28"/>
          <w:szCs w:val="28"/>
          <w:lang w:val="en-US" w:eastAsia="uk-UA"/>
        </w:rPr>
      </w:pPr>
      <w:r w:rsidRPr="00AA0F57">
        <w:rPr>
          <w:b/>
          <w:bCs/>
          <w:spacing w:val="0"/>
          <w:sz w:val="28"/>
          <w:szCs w:val="28"/>
          <w:lang w:val="en-US" w:eastAsia="uk-UA"/>
        </w:rPr>
        <w:t xml:space="preserve">Basic Literature: </w:t>
      </w:r>
      <w:r w:rsidRPr="00AA0F57">
        <w:rPr>
          <w:spacing w:val="0"/>
          <w:sz w:val="28"/>
          <w:szCs w:val="28"/>
          <w:lang w:val="en-US" w:eastAsia="uk-UA"/>
        </w:rPr>
        <w:t xml:space="preserve">(A list of literature that provides this subject) </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9412"/>
      </w:tblGrid>
      <w:tr w:rsidR="006477A8" w:rsidRPr="00691BC2">
        <w:trPr>
          <w:jc w:val="center"/>
        </w:trPr>
        <w:tc>
          <w:tcPr>
            <w:tcW w:w="501" w:type="dxa"/>
          </w:tcPr>
          <w:p w:rsidR="006477A8" w:rsidRPr="009110D4"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412" w:type="dxa"/>
          </w:tcPr>
          <w:p w:rsidR="006477A8" w:rsidRPr="00513A0A" w:rsidRDefault="006477A8" w:rsidP="00314317">
            <w:pPr>
              <w:jc w:val="both"/>
              <w:rPr>
                <w:rFonts w:ascii="Times New Roman" w:hAnsi="Times New Roman" w:cs="Times New Roman"/>
                <w:sz w:val="28"/>
                <w:szCs w:val="28"/>
                <w:lang w:val="uk-UA"/>
              </w:rPr>
            </w:pPr>
            <w:r w:rsidRPr="00314317">
              <w:rPr>
                <w:rFonts w:ascii="Times New Roman" w:hAnsi="Times New Roman" w:cs="Times New Roman"/>
                <w:sz w:val="28"/>
                <w:szCs w:val="28"/>
              </w:rPr>
              <w:t>J. Lewis Blackburn</w:t>
            </w:r>
            <w:r>
              <w:rPr>
                <w:rFonts w:ascii="Times New Roman" w:hAnsi="Times New Roman" w:cs="Times New Roman"/>
                <w:sz w:val="43"/>
                <w:szCs w:val="43"/>
                <w:lang w:val="en-US" w:eastAsia="ru-RU"/>
              </w:rPr>
              <w:t xml:space="preserve"> </w:t>
            </w:r>
            <w:r w:rsidRPr="00314317">
              <w:rPr>
                <w:rFonts w:ascii="Times New Roman" w:hAnsi="Times New Roman" w:cs="Times New Roman"/>
                <w:sz w:val="28"/>
                <w:szCs w:val="28"/>
                <w:lang w:val="en-US"/>
              </w:rPr>
              <w:t>Protective Relaying Principles and Applications</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w:t>
            </w:r>
            <w:r>
              <w:rPr>
                <w:rFonts w:ascii="Times New Roman" w:hAnsi="Times New Roman" w:cs="Times New Roman"/>
                <w:sz w:val="28"/>
                <w:szCs w:val="28"/>
                <w:lang w:val="en-US"/>
              </w:rPr>
              <w:t>NY</w:t>
            </w:r>
            <w:r w:rsidRPr="00FE44B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314317">
              <w:rPr>
                <w:rFonts w:ascii="Times New Roman" w:hAnsi="Times New Roman" w:cs="Times New Roman"/>
                <w:sz w:val="28"/>
                <w:szCs w:val="28"/>
              </w:rPr>
              <w:t>CRC Press</w:t>
            </w:r>
            <w:r w:rsidRPr="00FE44B0">
              <w:rPr>
                <w:rFonts w:ascii="Times New Roman" w:hAnsi="Times New Roman" w:cs="Times New Roman"/>
                <w:sz w:val="28"/>
                <w:szCs w:val="28"/>
                <w:lang w:val="en-US"/>
              </w:rPr>
              <w:t xml:space="preserve">, </w:t>
            </w:r>
            <w:r>
              <w:rPr>
                <w:rFonts w:ascii="Times New Roman" w:hAnsi="Times New Roman" w:cs="Times New Roman"/>
                <w:sz w:val="28"/>
                <w:szCs w:val="28"/>
                <w:lang w:val="en-US"/>
              </w:rPr>
              <w:t>2006</w:t>
            </w:r>
            <w:r w:rsidRPr="00FE44B0">
              <w:rPr>
                <w:rFonts w:ascii="Times New Roman" w:hAnsi="Times New Roman" w:cs="Times New Roman"/>
                <w:sz w:val="28"/>
                <w:szCs w:val="28"/>
                <w:lang w:val="en-US"/>
              </w:rPr>
              <w:t>.</w:t>
            </w:r>
          </w:p>
        </w:tc>
      </w:tr>
      <w:tr w:rsidR="006477A8" w:rsidRPr="00691BC2">
        <w:trPr>
          <w:trHeight w:val="213"/>
          <w:jc w:val="center"/>
        </w:trPr>
        <w:tc>
          <w:tcPr>
            <w:tcW w:w="501" w:type="dxa"/>
          </w:tcPr>
          <w:p w:rsidR="006477A8" w:rsidRPr="00366900"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412" w:type="dxa"/>
          </w:tcPr>
          <w:p w:rsidR="006477A8" w:rsidRPr="001F3E3D" w:rsidRDefault="006477A8" w:rsidP="009049B2">
            <w:pPr>
              <w:ind w:left="57"/>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Eric H. Glendinning</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Norman Glendinning Oxford English for</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Electrical and Mechanical</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Engineering,</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Oxford</w:t>
            </w:r>
            <w:r w:rsidRPr="00FE44B0">
              <w:rPr>
                <w:rFonts w:ascii="Times New Roman" w:hAnsi="Times New Roman" w:cs="Times New Roman"/>
                <w:sz w:val="28"/>
                <w:szCs w:val="28"/>
                <w:lang w:val="en-US"/>
              </w:rPr>
              <w:t xml:space="preserve"> Press, 1995.</w:t>
            </w:r>
          </w:p>
        </w:tc>
      </w:tr>
      <w:tr w:rsidR="006477A8" w:rsidRPr="00691BC2">
        <w:trPr>
          <w:jc w:val="center"/>
        </w:trPr>
        <w:tc>
          <w:tcPr>
            <w:tcW w:w="501" w:type="dxa"/>
          </w:tcPr>
          <w:p w:rsidR="006477A8" w:rsidRPr="00366900"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412" w:type="dxa"/>
          </w:tcPr>
          <w:p w:rsidR="006477A8" w:rsidRPr="00F127D8" w:rsidRDefault="006477A8" w:rsidP="009049B2">
            <w:pPr>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Navy Electricity and</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Electronics Training Series</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 xml:space="preserve"> Edition Prepared by</w:t>
            </w:r>
            <w:r>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ETCS(SW) Donnie Jones</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1998</w:t>
            </w:r>
            <w:r w:rsidRPr="00FE44B0">
              <w:rPr>
                <w:rFonts w:ascii="Times New Roman" w:hAnsi="Times New Roman" w:cs="Times New Roman"/>
                <w:sz w:val="28"/>
                <w:szCs w:val="28"/>
                <w:lang w:val="en-US"/>
              </w:rPr>
              <w:t>.</w:t>
            </w:r>
          </w:p>
        </w:tc>
      </w:tr>
      <w:tr w:rsidR="006477A8" w:rsidRPr="001F3E3D">
        <w:trPr>
          <w:jc w:val="center"/>
        </w:trPr>
        <w:tc>
          <w:tcPr>
            <w:tcW w:w="501" w:type="dxa"/>
          </w:tcPr>
          <w:p w:rsidR="006477A8" w:rsidRPr="009110D4"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412" w:type="dxa"/>
          </w:tcPr>
          <w:p w:rsidR="006477A8" w:rsidRPr="00F127D8" w:rsidRDefault="006477A8" w:rsidP="009049B2">
            <w:pPr>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John Bird</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Electrical Circuit Theory and Technology</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Oxford </w:t>
            </w:r>
            <w:r w:rsidRPr="00FE44B0">
              <w:rPr>
                <w:rFonts w:ascii="Times New Roman" w:hAnsi="Times New Roman" w:cs="Times New Roman"/>
                <w:sz w:val="28"/>
                <w:szCs w:val="28"/>
              </w:rPr>
              <w:t>Revised</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Newnes</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2003</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984 p.</w:t>
            </w:r>
          </w:p>
        </w:tc>
      </w:tr>
      <w:tr w:rsidR="006477A8" w:rsidRPr="001F3E3D">
        <w:trPr>
          <w:jc w:val="center"/>
        </w:trPr>
        <w:tc>
          <w:tcPr>
            <w:tcW w:w="501" w:type="dxa"/>
          </w:tcPr>
          <w:p w:rsidR="006477A8" w:rsidRPr="009110D4"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412" w:type="dxa"/>
          </w:tcPr>
          <w:p w:rsidR="006477A8" w:rsidRPr="00FE44B0" w:rsidRDefault="006477A8" w:rsidP="009049B2">
            <w:pPr>
              <w:jc w:val="both"/>
              <w:rPr>
                <w:rFonts w:ascii="Times New Roman" w:hAnsi="Times New Roman" w:cs="Times New Roman"/>
                <w:sz w:val="28"/>
                <w:szCs w:val="28"/>
              </w:rPr>
            </w:pPr>
            <w:r w:rsidRPr="0032099B">
              <w:rPr>
                <w:rFonts w:ascii="Times New Roman" w:hAnsi="Times New Roman" w:cs="Times New Roman"/>
                <w:sz w:val="28"/>
                <w:szCs w:val="28"/>
                <w:lang w:val="en-US"/>
              </w:rPr>
              <w:t>A First Course in Electrical</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and Computer Engineering</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By</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Louis Scharf</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CONNEXIONS</w:t>
            </w:r>
            <w:r w:rsidRPr="00FE44B0">
              <w:rPr>
                <w:rFonts w:ascii="Times New Roman" w:hAnsi="Times New Roman" w:cs="Times New Roman"/>
                <w:b/>
                <w:bCs/>
                <w:sz w:val="28"/>
                <w:szCs w:val="28"/>
                <w:lang w:val="en-US"/>
              </w:rPr>
              <w:t xml:space="preserve">, </w:t>
            </w:r>
            <w:r w:rsidRPr="00FE44B0">
              <w:rPr>
                <w:rFonts w:ascii="Times New Roman" w:hAnsi="Times New Roman" w:cs="Times New Roman"/>
                <w:sz w:val="28"/>
                <w:szCs w:val="28"/>
              </w:rPr>
              <w:t>Rice University, Houston, Texas</w:t>
            </w:r>
            <w:r w:rsidRPr="00FE44B0">
              <w:rPr>
                <w:rFonts w:ascii="Times New Roman" w:hAnsi="Times New Roman" w:cs="Times New Roman"/>
                <w:sz w:val="28"/>
                <w:szCs w:val="28"/>
                <w:lang w:val="en-US"/>
              </w:rPr>
              <w:t xml:space="preserve">, 2009,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rPr>
              <w:t xml:space="preserve"> </w:t>
            </w:r>
            <w:r w:rsidRPr="00FE44B0">
              <w:rPr>
                <w:rFonts w:ascii="Times New Roman" w:hAnsi="Times New Roman" w:cs="Times New Roman"/>
                <w:sz w:val="28"/>
                <w:szCs w:val="28"/>
                <w:lang w:val="en-US"/>
              </w:rPr>
              <w:t>313 p.</w:t>
            </w:r>
          </w:p>
        </w:tc>
      </w:tr>
      <w:tr w:rsidR="006477A8" w:rsidRPr="00691BC2">
        <w:trPr>
          <w:jc w:val="center"/>
        </w:trPr>
        <w:tc>
          <w:tcPr>
            <w:tcW w:w="501" w:type="dxa"/>
          </w:tcPr>
          <w:p w:rsidR="006477A8" w:rsidRPr="009110D4" w:rsidRDefault="006477A8"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412" w:type="dxa"/>
          </w:tcPr>
          <w:p w:rsidR="006477A8" w:rsidRPr="0032099B" w:rsidRDefault="006477A8" w:rsidP="009049B2">
            <w:pPr>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Tony R. Kuphaldt  Fundamentals of Electrical Engineering and Electronics, SDL, 2011.</w:t>
            </w:r>
          </w:p>
        </w:tc>
      </w:tr>
    </w:tbl>
    <w:p w:rsidR="006477A8" w:rsidRPr="00AA0F57" w:rsidRDefault="006477A8" w:rsidP="005608FC">
      <w:pPr>
        <w:pStyle w:val="BodyText"/>
        <w:shd w:val="clear" w:color="auto" w:fill="auto"/>
        <w:spacing w:line="360" w:lineRule="auto"/>
        <w:ind w:firstLine="0"/>
        <w:rPr>
          <w:b/>
          <w:bCs/>
          <w:sz w:val="28"/>
          <w:szCs w:val="28"/>
          <w:lang w:val="en-US" w:eastAsia="uk-UA"/>
        </w:rPr>
      </w:pPr>
      <w:r w:rsidRPr="00AA0F57">
        <w:rPr>
          <w:b/>
          <w:bCs/>
          <w:sz w:val="28"/>
          <w:szCs w:val="28"/>
          <w:lang w:val="en-US" w:eastAsia="uk-UA"/>
        </w:rPr>
        <w:t>Structural-logical scheme of education subject study</w:t>
      </w:r>
    </w:p>
    <w:p w:rsidR="006477A8" w:rsidRPr="00AA0F57" w:rsidRDefault="006477A8" w:rsidP="005608FC">
      <w:pPr>
        <w:ind w:firstLine="708"/>
        <w:rPr>
          <w:rStyle w:val="2"/>
          <w:b w:val="0"/>
          <w:bCs w:val="0"/>
          <w:sz w:val="28"/>
          <w:szCs w:val="28"/>
          <w:u w:val="none"/>
          <w:lang w:val="en-US" w:eastAsia="uk-UA"/>
        </w:rPr>
      </w:pPr>
    </w:p>
    <w:p w:rsidR="006477A8" w:rsidRPr="00AA0F57" w:rsidRDefault="006477A8" w:rsidP="005608FC">
      <w:pPr>
        <w:ind w:firstLine="708"/>
        <w:rPr>
          <w:rFonts w:ascii="Times New Roman" w:hAnsi="Times New Roman" w:cs="Times New Roman"/>
          <w:sz w:val="28"/>
          <w:szCs w:val="28"/>
          <w:lang w:val="en-US" w:eastAsia="uk-UA"/>
        </w:rPr>
      </w:pPr>
      <w:r w:rsidRPr="00AA0F57">
        <w:rPr>
          <w:rStyle w:val="2"/>
          <w:b w:val="0"/>
          <w:bCs w:val="0"/>
          <w:sz w:val="28"/>
          <w:szCs w:val="28"/>
          <w:u w:val="none"/>
          <w:lang w:val="en-US" w:eastAsia="uk-UA"/>
        </w:rPr>
        <w:t xml:space="preserve">Table </w:t>
      </w:r>
      <w:r>
        <w:rPr>
          <w:rStyle w:val="2"/>
          <w:b w:val="0"/>
          <w:bCs w:val="0"/>
          <w:sz w:val="28"/>
          <w:szCs w:val="28"/>
          <w:u w:val="none"/>
          <w:lang w:val="en-US" w:eastAsia="uk-UA"/>
        </w:rPr>
        <w:t>4</w:t>
      </w:r>
      <w:r w:rsidRPr="00AA0F57">
        <w:rPr>
          <w:rStyle w:val="2"/>
          <w:b w:val="0"/>
          <w:bCs w:val="0"/>
          <w:sz w:val="28"/>
          <w:szCs w:val="28"/>
          <w:u w:val="none"/>
          <w:lang w:val="en-US" w:eastAsia="uk-UA"/>
        </w:rPr>
        <w:t>. - List of subjects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6477A8" w:rsidRPr="00691BC2">
        <w:tc>
          <w:tcPr>
            <w:tcW w:w="4784" w:type="dxa"/>
          </w:tcPr>
          <w:p w:rsidR="006477A8" w:rsidRPr="00A1574F" w:rsidRDefault="006477A8" w:rsidP="00957F57">
            <w:pPr>
              <w:ind w:left="57"/>
              <w:jc w:val="center"/>
              <w:rPr>
                <w:rFonts w:ascii="Times New Roman" w:hAnsi="Times New Roman" w:cs="Times New Roman"/>
                <w:sz w:val="28"/>
                <w:szCs w:val="28"/>
                <w:lang w:val="en-US"/>
              </w:rPr>
            </w:pPr>
            <w:r w:rsidRPr="00A1574F">
              <w:rPr>
                <w:rFonts w:ascii="Times New Roman" w:hAnsi="Times New Roman" w:cs="Times New Roman"/>
                <w:sz w:val="28"/>
                <w:szCs w:val="28"/>
                <w:lang w:val="en-US"/>
              </w:rPr>
              <w:t>The study of this subject is based directly:</w:t>
            </w:r>
          </w:p>
        </w:tc>
        <w:tc>
          <w:tcPr>
            <w:tcW w:w="4786" w:type="dxa"/>
          </w:tcPr>
          <w:p w:rsidR="006477A8" w:rsidRPr="00A1574F" w:rsidRDefault="006477A8" w:rsidP="00957F57">
            <w:pPr>
              <w:ind w:left="57"/>
              <w:jc w:val="center"/>
              <w:rPr>
                <w:rFonts w:ascii="Times New Roman" w:hAnsi="Times New Roman" w:cs="Times New Roman"/>
                <w:sz w:val="28"/>
                <w:szCs w:val="28"/>
                <w:lang w:val="en-US"/>
              </w:rPr>
            </w:pPr>
            <w:r w:rsidRPr="00A1574F">
              <w:rPr>
                <w:rFonts w:ascii="Times New Roman" w:hAnsi="Times New Roman" w:cs="Times New Roman"/>
                <w:sz w:val="28"/>
                <w:szCs w:val="28"/>
                <w:lang w:val="en-US"/>
              </w:rPr>
              <w:t>The results of the study of these subjects are based directly on:</w:t>
            </w:r>
          </w:p>
        </w:tc>
      </w:tr>
      <w:tr w:rsidR="006477A8" w:rsidRPr="00691BC2">
        <w:tc>
          <w:tcPr>
            <w:tcW w:w="4784" w:type="dxa"/>
            <w:vAlign w:val="center"/>
          </w:tcPr>
          <w:p w:rsidR="006477A8" w:rsidRPr="00A1574F" w:rsidRDefault="006477A8"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Higher mathematics</w:t>
            </w:r>
          </w:p>
        </w:tc>
        <w:tc>
          <w:tcPr>
            <w:tcW w:w="4786" w:type="dxa"/>
            <w:vAlign w:val="center"/>
          </w:tcPr>
          <w:p w:rsidR="006477A8" w:rsidRPr="00A1574F" w:rsidRDefault="006477A8"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Theory of automatic control of technological processes</w:t>
            </w:r>
          </w:p>
        </w:tc>
      </w:tr>
      <w:tr w:rsidR="006477A8" w:rsidRPr="00691BC2">
        <w:tc>
          <w:tcPr>
            <w:tcW w:w="4784" w:type="dxa"/>
            <w:vAlign w:val="center"/>
          </w:tcPr>
          <w:p w:rsidR="006477A8" w:rsidRPr="00A1574F" w:rsidRDefault="006477A8"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Physics</w:t>
            </w:r>
          </w:p>
        </w:tc>
        <w:tc>
          <w:tcPr>
            <w:tcW w:w="4786" w:type="dxa"/>
            <w:vAlign w:val="center"/>
          </w:tcPr>
          <w:p w:rsidR="006477A8" w:rsidRPr="00A1574F" w:rsidRDefault="006477A8"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Fundamentals of occupational safety and human health</w:t>
            </w:r>
          </w:p>
        </w:tc>
      </w:tr>
    </w:tbl>
    <w:p w:rsidR="006477A8" w:rsidRPr="00AA0F57" w:rsidRDefault="006477A8" w:rsidP="005608FC">
      <w:pPr>
        <w:pStyle w:val="BodyText"/>
        <w:shd w:val="clear" w:color="auto" w:fill="auto"/>
        <w:spacing w:line="240" w:lineRule="auto"/>
        <w:ind w:firstLine="0"/>
        <w:jc w:val="both"/>
        <w:rPr>
          <w:b/>
          <w:bCs/>
          <w:sz w:val="28"/>
          <w:szCs w:val="28"/>
          <w:lang w:val="en-US" w:eastAsia="uk-UA"/>
        </w:rPr>
      </w:pPr>
    </w:p>
    <w:p w:rsidR="006477A8" w:rsidRDefault="006477A8" w:rsidP="005608FC">
      <w:pPr>
        <w:pStyle w:val="BodyText"/>
        <w:shd w:val="clear" w:color="auto" w:fill="auto"/>
        <w:spacing w:line="240" w:lineRule="auto"/>
        <w:ind w:firstLine="0"/>
        <w:jc w:val="both"/>
        <w:rPr>
          <w:b/>
          <w:bCs/>
          <w:sz w:val="28"/>
          <w:szCs w:val="28"/>
          <w:lang w:val="en-US" w:eastAsia="uk-UA"/>
        </w:rPr>
      </w:pPr>
      <w:r w:rsidRPr="00AA0F57">
        <w:rPr>
          <w:b/>
          <w:bCs/>
          <w:sz w:val="28"/>
          <w:szCs w:val="28"/>
          <w:lang w:val="en-US" w:eastAsia="uk-UA"/>
        </w:rPr>
        <w:t>Lead Lecturer:</w:t>
      </w:r>
    </w:p>
    <w:p w:rsidR="006477A8" w:rsidRPr="009A78CD" w:rsidRDefault="006477A8" w:rsidP="005608FC">
      <w:pPr>
        <w:pStyle w:val="BodyText"/>
        <w:shd w:val="clear" w:color="auto" w:fill="auto"/>
        <w:spacing w:line="240" w:lineRule="auto"/>
        <w:ind w:firstLine="0"/>
        <w:jc w:val="both"/>
        <w:rPr>
          <w:b/>
          <w:bCs/>
          <w:sz w:val="28"/>
          <w:szCs w:val="28"/>
          <w:u w:val="single"/>
          <w:lang w:val="en-US" w:eastAsia="uk-UA"/>
        </w:rPr>
      </w:pPr>
      <w:r w:rsidRPr="009A78CD">
        <w:rPr>
          <w:b/>
          <w:bCs/>
          <w:sz w:val="28"/>
          <w:szCs w:val="28"/>
          <w:u w:val="single"/>
          <w:lang w:val="en-US" w:eastAsia="uk-UA"/>
        </w:rPr>
        <w:t>Associate Professor of the Department</w:t>
      </w:r>
    </w:p>
    <w:p w:rsidR="006477A8" w:rsidRPr="009A78CD" w:rsidRDefault="006477A8" w:rsidP="005608FC">
      <w:pPr>
        <w:pStyle w:val="BodyText"/>
        <w:shd w:val="clear" w:color="auto" w:fill="auto"/>
        <w:spacing w:line="240" w:lineRule="auto"/>
        <w:ind w:firstLine="0"/>
        <w:jc w:val="both"/>
        <w:rPr>
          <w:b/>
          <w:bCs/>
          <w:sz w:val="28"/>
          <w:szCs w:val="28"/>
          <w:u w:val="single"/>
          <w:lang w:val="en-US" w:eastAsia="uk-UA"/>
        </w:rPr>
      </w:pPr>
      <w:r w:rsidRPr="009A78CD">
        <w:rPr>
          <w:b/>
          <w:bCs/>
          <w:sz w:val="28"/>
          <w:szCs w:val="28"/>
          <w:u w:val="single"/>
          <w:lang w:val="en-US" w:eastAsia="uk-UA"/>
        </w:rPr>
        <w:t xml:space="preserve">of </w:t>
      </w:r>
      <w:r w:rsidRPr="009A78CD">
        <w:rPr>
          <w:b/>
          <w:bCs/>
          <w:sz w:val="28"/>
          <w:szCs w:val="28"/>
          <w:u w:val="single"/>
          <w:lang w:val="en-GB"/>
        </w:rPr>
        <w:t>Engineering Electrophysics</w:t>
      </w:r>
    </w:p>
    <w:p w:rsidR="006477A8" w:rsidRPr="00AA0F57" w:rsidRDefault="006477A8" w:rsidP="005608FC">
      <w:pPr>
        <w:pStyle w:val="BodyText"/>
        <w:shd w:val="clear" w:color="auto" w:fill="auto"/>
        <w:spacing w:line="240" w:lineRule="auto"/>
        <w:ind w:firstLine="0"/>
        <w:jc w:val="both"/>
        <w:rPr>
          <w:b/>
          <w:bCs/>
          <w:sz w:val="28"/>
          <w:szCs w:val="28"/>
          <w:lang w:val="en-US" w:eastAsia="uk-UA"/>
        </w:rPr>
      </w:pPr>
      <w:r>
        <w:rPr>
          <w:b/>
          <w:bCs/>
          <w:sz w:val="28"/>
          <w:szCs w:val="28"/>
          <w:u w:val="single"/>
          <w:lang w:val="en-US" w:eastAsia="uk-UA"/>
        </w:rPr>
        <w:t>Honcharov Yevhen Viktorovych</w:t>
      </w:r>
      <w:r>
        <w:rPr>
          <w:b/>
          <w:bCs/>
          <w:sz w:val="28"/>
          <w:szCs w:val="28"/>
          <w:u w:val="single"/>
          <w:lang w:val="en-US" w:eastAsia="uk-UA"/>
        </w:rPr>
        <w:tab/>
      </w:r>
      <w:r w:rsidRPr="00AA0F57">
        <w:rPr>
          <w:b/>
          <w:bCs/>
          <w:sz w:val="28"/>
          <w:szCs w:val="28"/>
          <w:lang w:val="en-US" w:eastAsia="uk-UA"/>
        </w:rPr>
        <w:tab/>
      </w:r>
      <w:r>
        <w:rPr>
          <w:b/>
          <w:bCs/>
          <w:sz w:val="28"/>
          <w:szCs w:val="28"/>
          <w:lang w:val="en-US" w:eastAsia="uk-UA"/>
        </w:rPr>
        <w:tab/>
      </w:r>
      <w:r>
        <w:rPr>
          <w:b/>
          <w:bCs/>
          <w:sz w:val="28"/>
          <w:szCs w:val="28"/>
          <w:lang w:val="en-US" w:eastAsia="uk-UA"/>
        </w:rPr>
        <w:tab/>
      </w:r>
      <w:r w:rsidRPr="00AA0F57">
        <w:rPr>
          <w:b/>
          <w:bCs/>
          <w:sz w:val="28"/>
          <w:szCs w:val="28"/>
          <w:lang w:val="en-US" w:eastAsia="uk-UA"/>
        </w:rPr>
        <w:t>__________________</w:t>
      </w:r>
    </w:p>
    <w:p w:rsidR="006477A8" w:rsidRPr="00AA0F57" w:rsidRDefault="006477A8" w:rsidP="00E32CE4">
      <w:pPr>
        <w:pStyle w:val="BodyText"/>
        <w:shd w:val="clear" w:color="auto" w:fill="auto"/>
        <w:spacing w:line="240" w:lineRule="auto"/>
        <w:ind w:left="360" w:firstLine="708"/>
        <w:jc w:val="left"/>
        <w:rPr>
          <w:sz w:val="20"/>
          <w:szCs w:val="20"/>
          <w:lang w:val="en-US"/>
        </w:rPr>
      </w:pPr>
      <w:r w:rsidRPr="00AA0F57">
        <w:rPr>
          <w:sz w:val="20"/>
          <w:szCs w:val="20"/>
          <w:lang w:val="en-US" w:eastAsia="uk-UA"/>
        </w:rPr>
        <w:t xml:space="preserve">(position, title, </w:t>
      </w:r>
      <w:r>
        <w:rPr>
          <w:sz w:val="20"/>
          <w:szCs w:val="20"/>
          <w:lang w:val="en-US" w:eastAsia="uk-UA"/>
        </w:rPr>
        <w:t xml:space="preserve">full </w:t>
      </w:r>
      <w:r w:rsidRPr="00AA0F57">
        <w:rPr>
          <w:sz w:val="20"/>
          <w:szCs w:val="20"/>
          <w:lang w:val="en-US" w:eastAsia="uk-UA"/>
        </w:rPr>
        <w:t>name)</w:t>
      </w:r>
      <w:r w:rsidRPr="00AA0F57">
        <w:rPr>
          <w:sz w:val="20"/>
          <w:szCs w:val="20"/>
          <w:lang w:val="en-US" w:eastAsia="uk-UA"/>
        </w:rPr>
        <w:tab/>
      </w:r>
      <w:r>
        <w:rPr>
          <w:sz w:val="20"/>
          <w:szCs w:val="20"/>
          <w:lang w:val="en-US" w:eastAsia="uk-UA"/>
        </w:rPr>
        <w:tab/>
      </w:r>
      <w:r>
        <w:rPr>
          <w:sz w:val="20"/>
          <w:szCs w:val="20"/>
          <w:lang w:val="en-US" w:eastAsia="uk-UA"/>
        </w:rPr>
        <w:tab/>
      </w:r>
      <w:r w:rsidRPr="00AA0F57">
        <w:rPr>
          <w:sz w:val="20"/>
          <w:szCs w:val="20"/>
          <w:lang w:val="en-US" w:eastAsia="uk-UA"/>
        </w:rPr>
        <w:tab/>
      </w:r>
      <w:r w:rsidRPr="00AA0F57">
        <w:rPr>
          <w:sz w:val="20"/>
          <w:szCs w:val="20"/>
          <w:lang w:val="en-US" w:eastAsia="uk-UA"/>
        </w:rPr>
        <w:tab/>
      </w:r>
      <w:r w:rsidRPr="00AA0F57">
        <w:rPr>
          <w:sz w:val="20"/>
          <w:szCs w:val="20"/>
          <w:lang w:val="en-US" w:eastAsia="uk-UA"/>
        </w:rPr>
        <w:tab/>
        <w:t>(signature)</w:t>
      </w:r>
    </w:p>
    <w:p w:rsidR="006477A8" w:rsidRDefault="006477A8" w:rsidP="00756924">
      <w:pPr>
        <w:pStyle w:val="BodyText"/>
        <w:shd w:val="clear" w:color="auto" w:fill="auto"/>
        <w:spacing w:line="240" w:lineRule="auto"/>
        <w:ind w:left="2124" w:firstLine="708"/>
        <w:jc w:val="both"/>
        <w:rPr>
          <w:sz w:val="20"/>
          <w:szCs w:val="20"/>
          <w:lang w:val="en-US"/>
        </w:rPr>
      </w:pPr>
    </w:p>
    <w:p w:rsidR="006477A8" w:rsidRDefault="006477A8" w:rsidP="00756924">
      <w:pPr>
        <w:pStyle w:val="BodyText"/>
        <w:shd w:val="clear" w:color="auto" w:fill="auto"/>
        <w:spacing w:line="240" w:lineRule="auto"/>
        <w:ind w:left="2124" w:firstLine="708"/>
        <w:jc w:val="both"/>
        <w:rPr>
          <w:sz w:val="20"/>
          <w:szCs w:val="20"/>
          <w:lang w:val="en-US"/>
        </w:rPr>
      </w:pPr>
    </w:p>
    <w:sectPr w:rsidR="006477A8"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abstractNum>
  <w:abstractNum w:abstractNumId="1">
    <w:nsid w:val="08A42944"/>
    <w:multiLevelType w:val="hybridMultilevel"/>
    <w:tmpl w:val="D848B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9F536F"/>
    <w:multiLevelType w:val="hybridMultilevel"/>
    <w:tmpl w:val="1D8A7E88"/>
    <w:lvl w:ilvl="0" w:tplc="F02210F0">
      <w:start w:val="27"/>
      <w:numFmt w:val="bullet"/>
      <w:lvlText w:val=""/>
      <w:lvlJc w:val="left"/>
      <w:pPr>
        <w:ind w:left="1068" w:hanging="360"/>
      </w:pPr>
      <w:rPr>
        <w:rFonts w:ascii="Symbol" w:eastAsia="Times New Roman"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3">
    <w:nsid w:val="58E7529D"/>
    <w:multiLevelType w:val="hybridMultilevel"/>
    <w:tmpl w:val="4628E6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010D7"/>
    <w:rsid w:val="00007EDB"/>
    <w:rsid w:val="00022C91"/>
    <w:rsid w:val="00036825"/>
    <w:rsid w:val="00045ECC"/>
    <w:rsid w:val="000468F7"/>
    <w:rsid w:val="00055B40"/>
    <w:rsid w:val="00071A04"/>
    <w:rsid w:val="000815C7"/>
    <w:rsid w:val="000C7EE7"/>
    <w:rsid w:val="000D3B98"/>
    <w:rsid w:val="000F2C62"/>
    <w:rsid w:val="001057C8"/>
    <w:rsid w:val="00122496"/>
    <w:rsid w:val="00124CE4"/>
    <w:rsid w:val="0014607D"/>
    <w:rsid w:val="00171292"/>
    <w:rsid w:val="001923CD"/>
    <w:rsid w:val="00193056"/>
    <w:rsid w:val="001935E5"/>
    <w:rsid w:val="00194401"/>
    <w:rsid w:val="001A644C"/>
    <w:rsid w:val="001D5406"/>
    <w:rsid w:val="001E4512"/>
    <w:rsid w:val="001F3E3D"/>
    <w:rsid w:val="00201F72"/>
    <w:rsid w:val="00204D1E"/>
    <w:rsid w:val="00234174"/>
    <w:rsid w:val="00242D97"/>
    <w:rsid w:val="002430B9"/>
    <w:rsid w:val="002459AC"/>
    <w:rsid w:val="002459C3"/>
    <w:rsid w:val="0024688A"/>
    <w:rsid w:val="00252A9D"/>
    <w:rsid w:val="002567A8"/>
    <w:rsid w:val="00277F21"/>
    <w:rsid w:val="00280B96"/>
    <w:rsid w:val="002956A5"/>
    <w:rsid w:val="002B4FC0"/>
    <w:rsid w:val="002C7953"/>
    <w:rsid w:val="002F3893"/>
    <w:rsid w:val="002F5439"/>
    <w:rsid w:val="003134E6"/>
    <w:rsid w:val="00314317"/>
    <w:rsid w:val="00314B5F"/>
    <w:rsid w:val="00315F59"/>
    <w:rsid w:val="0032099B"/>
    <w:rsid w:val="003340B8"/>
    <w:rsid w:val="00366900"/>
    <w:rsid w:val="00374ADF"/>
    <w:rsid w:val="00385235"/>
    <w:rsid w:val="0038555C"/>
    <w:rsid w:val="003922DE"/>
    <w:rsid w:val="003B5BD6"/>
    <w:rsid w:val="003C1E37"/>
    <w:rsid w:val="00412249"/>
    <w:rsid w:val="004257C9"/>
    <w:rsid w:val="00457F08"/>
    <w:rsid w:val="004661DE"/>
    <w:rsid w:val="004753EB"/>
    <w:rsid w:val="00481B0A"/>
    <w:rsid w:val="004853C7"/>
    <w:rsid w:val="0049420F"/>
    <w:rsid w:val="004952EA"/>
    <w:rsid w:val="00497878"/>
    <w:rsid w:val="004A15EC"/>
    <w:rsid w:val="004D3C71"/>
    <w:rsid w:val="004D76E1"/>
    <w:rsid w:val="00500A1E"/>
    <w:rsid w:val="00500FC0"/>
    <w:rsid w:val="005118D4"/>
    <w:rsid w:val="00513A0A"/>
    <w:rsid w:val="00545EC9"/>
    <w:rsid w:val="00553539"/>
    <w:rsid w:val="005608FC"/>
    <w:rsid w:val="0056572A"/>
    <w:rsid w:val="00584227"/>
    <w:rsid w:val="005A08D0"/>
    <w:rsid w:val="005A0BE2"/>
    <w:rsid w:val="005C3172"/>
    <w:rsid w:val="00623F85"/>
    <w:rsid w:val="00636B6D"/>
    <w:rsid w:val="006477A8"/>
    <w:rsid w:val="006707BB"/>
    <w:rsid w:val="006727EB"/>
    <w:rsid w:val="00684FD4"/>
    <w:rsid w:val="00691BC2"/>
    <w:rsid w:val="006F211F"/>
    <w:rsid w:val="006F6164"/>
    <w:rsid w:val="0073127A"/>
    <w:rsid w:val="00742411"/>
    <w:rsid w:val="00755AED"/>
    <w:rsid w:val="00756924"/>
    <w:rsid w:val="0075697D"/>
    <w:rsid w:val="007653D7"/>
    <w:rsid w:val="00794690"/>
    <w:rsid w:val="00794B79"/>
    <w:rsid w:val="007966A3"/>
    <w:rsid w:val="007C0CD4"/>
    <w:rsid w:val="0080298C"/>
    <w:rsid w:val="00826AAA"/>
    <w:rsid w:val="00826CAD"/>
    <w:rsid w:val="008306A7"/>
    <w:rsid w:val="0083082E"/>
    <w:rsid w:val="00846027"/>
    <w:rsid w:val="008C4C51"/>
    <w:rsid w:val="008C4F6E"/>
    <w:rsid w:val="008D2753"/>
    <w:rsid w:val="008F5BFA"/>
    <w:rsid w:val="008F61C1"/>
    <w:rsid w:val="00902FB3"/>
    <w:rsid w:val="009049B2"/>
    <w:rsid w:val="009110D4"/>
    <w:rsid w:val="00911233"/>
    <w:rsid w:val="00913C88"/>
    <w:rsid w:val="00934556"/>
    <w:rsid w:val="00957F57"/>
    <w:rsid w:val="00973344"/>
    <w:rsid w:val="00983D89"/>
    <w:rsid w:val="00996C39"/>
    <w:rsid w:val="009A78CD"/>
    <w:rsid w:val="009C0622"/>
    <w:rsid w:val="009C493D"/>
    <w:rsid w:val="00A075D1"/>
    <w:rsid w:val="00A1574F"/>
    <w:rsid w:val="00A20C09"/>
    <w:rsid w:val="00A31A46"/>
    <w:rsid w:val="00A37657"/>
    <w:rsid w:val="00A41A56"/>
    <w:rsid w:val="00A55F73"/>
    <w:rsid w:val="00A65B16"/>
    <w:rsid w:val="00A70257"/>
    <w:rsid w:val="00A82046"/>
    <w:rsid w:val="00A85F13"/>
    <w:rsid w:val="00AA0F57"/>
    <w:rsid w:val="00AD2C51"/>
    <w:rsid w:val="00AD5F56"/>
    <w:rsid w:val="00AE4581"/>
    <w:rsid w:val="00B04095"/>
    <w:rsid w:val="00B0434B"/>
    <w:rsid w:val="00B219AF"/>
    <w:rsid w:val="00B316D0"/>
    <w:rsid w:val="00B44649"/>
    <w:rsid w:val="00B6338D"/>
    <w:rsid w:val="00B654D0"/>
    <w:rsid w:val="00BB588B"/>
    <w:rsid w:val="00BD319A"/>
    <w:rsid w:val="00C02477"/>
    <w:rsid w:val="00C15664"/>
    <w:rsid w:val="00C231DF"/>
    <w:rsid w:val="00C340B1"/>
    <w:rsid w:val="00C3515F"/>
    <w:rsid w:val="00C43A7B"/>
    <w:rsid w:val="00C50540"/>
    <w:rsid w:val="00C64BE9"/>
    <w:rsid w:val="00C82462"/>
    <w:rsid w:val="00CA5BC7"/>
    <w:rsid w:val="00CB2318"/>
    <w:rsid w:val="00CB4A7D"/>
    <w:rsid w:val="00CB6CA7"/>
    <w:rsid w:val="00CC3378"/>
    <w:rsid w:val="00CE2103"/>
    <w:rsid w:val="00D37CFF"/>
    <w:rsid w:val="00D55B41"/>
    <w:rsid w:val="00D85075"/>
    <w:rsid w:val="00DB4076"/>
    <w:rsid w:val="00DC3A30"/>
    <w:rsid w:val="00DD246B"/>
    <w:rsid w:val="00DD632A"/>
    <w:rsid w:val="00E13E41"/>
    <w:rsid w:val="00E32CE4"/>
    <w:rsid w:val="00E421E7"/>
    <w:rsid w:val="00E4702A"/>
    <w:rsid w:val="00E54FCB"/>
    <w:rsid w:val="00E61D6C"/>
    <w:rsid w:val="00E65EA3"/>
    <w:rsid w:val="00E671AB"/>
    <w:rsid w:val="00E860FD"/>
    <w:rsid w:val="00E9463F"/>
    <w:rsid w:val="00EB5D62"/>
    <w:rsid w:val="00EE3BD7"/>
    <w:rsid w:val="00EE68EF"/>
    <w:rsid w:val="00F00077"/>
    <w:rsid w:val="00F10DF8"/>
    <w:rsid w:val="00F127D8"/>
    <w:rsid w:val="00F176D9"/>
    <w:rsid w:val="00F1773A"/>
    <w:rsid w:val="00F75E4F"/>
    <w:rsid w:val="00F910F7"/>
    <w:rsid w:val="00F914CA"/>
    <w:rsid w:val="00F92402"/>
    <w:rsid w:val="00F97C30"/>
    <w:rsid w:val="00FB0B89"/>
    <w:rsid w:val="00FB4ECB"/>
    <w:rsid w:val="00FB5EBF"/>
    <w:rsid w:val="00FE44B0"/>
    <w:rsid w:val="00FF40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cs="Calibri"/>
      <w:color w:val="000000"/>
      <w:sz w:val="24"/>
      <w:szCs w:val="24"/>
      <w:lang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b/>
      <w:bCs/>
      <w:sz w:val="26"/>
      <w:szCs w:val="26"/>
    </w:rPr>
  </w:style>
  <w:style w:type="paragraph" w:styleId="BodyText">
    <w:name w:val="Body Text"/>
    <w:basedOn w:val="Normal"/>
    <w:link w:val="BodyTextChar1"/>
    <w:uiPriority w:val="99"/>
    <w:rsid w:val="00623F85"/>
    <w:pPr>
      <w:shd w:val="clear" w:color="auto" w:fill="FFFFFF"/>
      <w:spacing w:line="317" w:lineRule="exact"/>
      <w:ind w:hanging="240"/>
      <w:jc w:val="center"/>
    </w:pPr>
    <w:rPr>
      <w:spacing w:val="-3"/>
      <w:sz w:val="26"/>
      <w:szCs w:val="26"/>
      <w:lang w:eastAsia="ru-RU"/>
    </w:rPr>
  </w:style>
  <w:style w:type="character" w:customStyle="1" w:styleId="BodyTextChar1">
    <w:name w:val="Body Text Char1"/>
    <w:basedOn w:val="DefaultParagraphFont"/>
    <w:link w:val="BodyText"/>
    <w:uiPriority w:val="99"/>
    <w:semiHidden/>
    <w:locked/>
    <w:rsid w:val="00B44649"/>
    <w:rPr>
      <w:lang w:eastAsia="en-US"/>
    </w:rPr>
  </w:style>
  <w:style w:type="character" w:customStyle="1" w:styleId="a">
    <w:name w:val="Основной текст Знак"/>
    <w:basedOn w:val="DefaultParagraphFont"/>
    <w:uiPriority w:val="99"/>
    <w:semiHidden/>
    <w:rsid w:val="00623F85"/>
  </w:style>
  <w:style w:type="table" w:styleId="TableGrid">
    <w:name w:val="Table Grid"/>
    <w:basedOn w:val="TableNormal"/>
    <w:uiPriority w:val="99"/>
    <w:rsid w:val="00623F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pPr>
  </w:style>
  <w:style w:type="character" w:styleId="Hyperlink">
    <w:name w:val="Hyperlink"/>
    <w:basedOn w:val="DefaultParagraphFont"/>
    <w:uiPriority w:val="99"/>
    <w:rsid w:val="00366900"/>
    <w:rPr>
      <w:color w:val="0000FF"/>
      <w:u w:val="single"/>
    </w:rPr>
  </w:style>
  <w:style w:type="character" w:customStyle="1" w:styleId="apple-converted-space">
    <w:name w:val="apple-converted-space"/>
    <w:uiPriority w:val="99"/>
    <w:rsid w:val="00366900"/>
  </w:style>
  <w:style w:type="character" w:customStyle="1" w:styleId="20">
    <w:name w:val="Основний текст (2)_"/>
    <w:link w:val="21"/>
    <w:uiPriority w:val="99"/>
    <w:locked/>
    <w:rsid w:val="00071A04"/>
    <w:rPr>
      <w:sz w:val="23"/>
      <w:szCs w:val="23"/>
      <w:shd w:val="clear" w:color="auto" w:fill="FFFFFF"/>
    </w:rPr>
  </w:style>
  <w:style w:type="paragraph" w:customStyle="1" w:styleId="21">
    <w:name w:val="Основний текст (2)"/>
    <w:basedOn w:val="Normal"/>
    <w:link w:val="20"/>
    <w:uiPriority w:val="99"/>
    <w:rsid w:val="00071A04"/>
    <w:pPr>
      <w:shd w:val="clear" w:color="auto" w:fill="FFFFFF"/>
      <w:spacing w:before="240" w:after="1860" w:line="288" w:lineRule="exact"/>
      <w:jc w:val="center"/>
    </w:pPr>
    <w:rPr>
      <w:sz w:val="23"/>
      <w:szCs w:val="23"/>
      <w:shd w:val="clear" w:color="auto" w:fill="FFFFFF"/>
      <w:lang w:eastAsia="ru-RU"/>
    </w:rPr>
  </w:style>
  <w:style w:type="paragraph" w:customStyle="1" w:styleId="11">
    <w:name w:val="Абзац списка1"/>
    <w:basedOn w:val="Normal"/>
    <w:uiPriority w:val="99"/>
    <w:rsid w:val="00071A04"/>
    <w:pPr>
      <w:spacing w:after="200" w:line="276" w:lineRule="auto"/>
      <w:ind w:left="720"/>
    </w:pPr>
    <w:rPr>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276302841">
      <w:marLeft w:val="0"/>
      <w:marRight w:val="0"/>
      <w:marTop w:val="0"/>
      <w:marBottom w:val="0"/>
      <w:divBdr>
        <w:top w:val="none" w:sz="0" w:space="0" w:color="auto"/>
        <w:left w:val="none" w:sz="0" w:space="0" w:color="auto"/>
        <w:bottom w:val="none" w:sz="0" w:space="0" w:color="auto"/>
        <w:right w:val="none" w:sz="0" w:space="0" w:color="auto"/>
      </w:divBdr>
    </w:div>
    <w:div w:id="276302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7</Pages>
  <Words>1666</Words>
  <Characters>9502</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User</cp:lastModifiedBy>
  <cp:revision>16</cp:revision>
  <cp:lastPrinted>2021-09-29T07:17:00Z</cp:lastPrinted>
  <dcterms:created xsi:type="dcterms:W3CDTF">2021-11-15T12:09:00Z</dcterms:created>
  <dcterms:modified xsi:type="dcterms:W3CDTF">2021-11-16T13:09:00Z</dcterms:modified>
</cp:coreProperties>
</file>