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FE" w:rsidRPr="00006CE1" w:rsidRDefault="001974FE" w:rsidP="00006CE1">
      <w:pPr>
        <w:spacing w:line="240" w:lineRule="auto"/>
        <w:ind w:firstLine="0"/>
        <w:jc w:val="center"/>
        <w:rPr>
          <w:b/>
          <w:lang w:val="uk-UA"/>
        </w:rPr>
      </w:pPr>
      <w:bookmarkStart w:id="0" w:name="_GoBack"/>
      <w:bookmarkEnd w:id="0"/>
      <w:r w:rsidRPr="00006CE1">
        <w:rPr>
          <w:b/>
          <w:lang w:val="uk-UA"/>
        </w:rPr>
        <w:t xml:space="preserve">ПУБЛІКАЦІЇ В МІЖНАРОДНІЙ НАУКОВО-МЕТРИЧНІЙ БАЗІ ДАНИХ </w:t>
      </w:r>
      <w:r>
        <w:rPr>
          <w:b/>
          <w:lang w:val="uk-UA"/>
        </w:rPr>
        <w:t xml:space="preserve"> </w:t>
      </w:r>
      <w:r w:rsidRPr="00006CE1">
        <w:rPr>
          <w:b/>
          <w:lang w:val="en-US"/>
        </w:rPr>
        <w:t>SCOPUS</w:t>
      </w:r>
      <w:r w:rsidRPr="00006CE1">
        <w:rPr>
          <w:b/>
          <w:lang w:val="uk-UA"/>
        </w:rPr>
        <w:t xml:space="preserve">  ТА </w:t>
      </w:r>
      <w:r w:rsidRPr="00006CE1">
        <w:rPr>
          <w:b/>
          <w:lang w:val="en-US"/>
        </w:rPr>
        <w:t>WEB</w:t>
      </w:r>
      <w:r w:rsidRPr="00006CE1">
        <w:rPr>
          <w:b/>
          <w:lang w:val="uk-UA"/>
        </w:rPr>
        <w:t xml:space="preserve"> </w:t>
      </w:r>
      <w:r w:rsidRPr="00006CE1">
        <w:rPr>
          <w:b/>
          <w:lang w:val="en-US"/>
        </w:rPr>
        <w:t>OF</w:t>
      </w:r>
      <w:r w:rsidRPr="00006CE1">
        <w:rPr>
          <w:b/>
          <w:lang w:val="uk-UA"/>
        </w:rPr>
        <w:t xml:space="preserve"> </w:t>
      </w:r>
      <w:r w:rsidRPr="00006CE1">
        <w:rPr>
          <w:b/>
          <w:lang w:val="en-US"/>
        </w:rPr>
        <w:t>SCIENCE</w:t>
      </w:r>
      <w:r w:rsidRPr="00006CE1">
        <w:rPr>
          <w:b/>
          <w:lang w:val="uk-UA"/>
        </w:rPr>
        <w:t xml:space="preserve"> В 2018 – 2019 РОЦІ</w:t>
      </w:r>
    </w:p>
    <w:p w:rsidR="001974FE" w:rsidRPr="005D566B" w:rsidRDefault="001974FE" w:rsidP="00006CE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7" w:firstLine="0"/>
        <w:jc w:val="center"/>
        <w:rPr>
          <w:b/>
          <w:spacing w:val="-4"/>
          <w:sz w:val="32"/>
          <w:szCs w:val="32"/>
          <w:u w:val="single"/>
          <w:lang w:val="uk-UA" w:eastAsia="ru-RU"/>
        </w:rPr>
      </w:pPr>
      <w:r w:rsidRPr="005D566B">
        <w:rPr>
          <w:b/>
          <w:spacing w:val="-4"/>
          <w:sz w:val="32"/>
          <w:szCs w:val="32"/>
          <w:u w:val="single"/>
          <w:lang w:val="uk-UA" w:eastAsia="ru-RU"/>
        </w:rPr>
        <w:t>Навчально-науковий інститут хімічних технологій та інженерії</w:t>
      </w:r>
    </w:p>
    <w:p w:rsidR="001974FE" w:rsidRPr="005D566B" w:rsidRDefault="001974FE" w:rsidP="00006CE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7" w:firstLine="0"/>
        <w:jc w:val="center"/>
        <w:rPr>
          <w:b/>
          <w:spacing w:val="-4"/>
          <w:sz w:val="22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0"/>
        <w:gridCol w:w="1344"/>
        <w:gridCol w:w="1341"/>
        <w:gridCol w:w="1309"/>
      </w:tblGrid>
      <w:tr w:rsidR="001974FE" w:rsidRPr="00844885" w:rsidTr="004F05A0">
        <w:trPr>
          <w:trHeight w:val="1048"/>
        </w:trPr>
        <w:tc>
          <w:tcPr>
            <w:tcW w:w="2973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before="230" w:line="240" w:lineRule="auto"/>
              <w:ind w:right="-108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 w:rsidRPr="005D566B">
              <w:rPr>
                <w:spacing w:val="-4"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682" w:type="pct"/>
            <w:vAlign w:val="center"/>
          </w:tcPr>
          <w:p w:rsidR="001974FE" w:rsidRPr="00006CE1" w:rsidRDefault="001974FE" w:rsidP="008F3E56">
            <w:pPr>
              <w:widowControl w:val="0"/>
              <w:autoSpaceDE w:val="0"/>
              <w:autoSpaceDN w:val="0"/>
              <w:adjustRightInd w:val="0"/>
              <w:spacing w:before="230" w:line="240" w:lineRule="auto"/>
              <w:ind w:right="15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 w:rsidRPr="00844885">
              <w:rPr>
                <w:b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680" w:type="pct"/>
            <w:vAlign w:val="center"/>
          </w:tcPr>
          <w:p w:rsidR="001974FE" w:rsidRPr="00006CE1" w:rsidRDefault="001974FE" w:rsidP="008F3E56">
            <w:pPr>
              <w:widowControl w:val="0"/>
              <w:autoSpaceDE w:val="0"/>
              <w:autoSpaceDN w:val="0"/>
              <w:adjustRightInd w:val="0"/>
              <w:spacing w:before="230" w:line="240" w:lineRule="auto"/>
              <w:ind w:right="58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 w:rsidRPr="00844885">
              <w:rPr>
                <w:b/>
                <w:sz w:val="24"/>
                <w:szCs w:val="24"/>
                <w:lang w:val="en-US"/>
              </w:rPr>
              <w:t>WEB</w:t>
            </w:r>
            <w:r w:rsidRPr="0084488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844885">
              <w:rPr>
                <w:b/>
                <w:sz w:val="24"/>
                <w:szCs w:val="24"/>
                <w:lang w:val="en-US"/>
              </w:rPr>
              <w:t>OF</w:t>
            </w:r>
            <w:r w:rsidRPr="0084488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844885">
              <w:rPr>
                <w:b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664" w:type="pct"/>
          </w:tcPr>
          <w:p w:rsidR="001974FE" w:rsidRPr="00844885" w:rsidRDefault="001974FE" w:rsidP="008F3E56">
            <w:pPr>
              <w:widowControl w:val="0"/>
              <w:autoSpaceDE w:val="0"/>
              <w:autoSpaceDN w:val="0"/>
              <w:adjustRightInd w:val="0"/>
              <w:spacing w:before="230" w:line="240" w:lineRule="auto"/>
              <w:ind w:right="58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844885">
              <w:rPr>
                <w:b/>
                <w:sz w:val="24"/>
                <w:szCs w:val="24"/>
                <w:lang w:val="uk-UA"/>
              </w:rPr>
              <w:t>Фахові видання</w:t>
            </w:r>
          </w:p>
        </w:tc>
      </w:tr>
      <w:tr w:rsidR="001974FE" w:rsidRPr="00844885" w:rsidTr="009574D2">
        <w:trPr>
          <w:trHeight w:val="343"/>
        </w:trPr>
        <w:tc>
          <w:tcPr>
            <w:tcW w:w="2973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left"/>
              <w:rPr>
                <w:spacing w:val="-4"/>
                <w:sz w:val="24"/>
                <w:szCs w:val="24"/>
                <w:lang w:val="uk-UA" w:eastAsia="ru-RU"/>
              </w:rPr>
            </w:pPr>
            <w:r w:rsidRPr="005D566B">
              <w:rPr>
                <w:spacing w:val="-4"/>
                <w:sz w:val="24"/>
                <w:szCs w:val="24"/>
                <w:lang w:val="uk-UA" w:eastAsia="ru-RU"/>
              </w:rPr>
              <w:t>Технічна електрохімія</w:t>
            </w:r>
          </w:p>
        </w:tc>
        <w:tc>
          <w:tcPr>
            <w:tcW w:w="682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680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64" w:type="pct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19</w:t>
            </w:r>
          </w:p>
        </w:tc>
      </w:tr>
      <w:tr w:rsidR="001974FE" w:rsidRPr="00844885" w:rsidTr="009574D2">
        <w:trPr>
          <w:trHeight w:val="343"/>
        </w:trPr>
        <w:tc>
          <w:tcPr>
            <w:tcW w:w="2973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rPr>
                <w:spacing w:val="-4"/>
                <w:sz w:val="24"/>
                <w:szCs w:val="24"/>
                <w:lang w:val="uk-UA" w:eastAsia="ru-RU"/>
              </w:rPr>
            </w:pPr>
            <w:r w:rsidRPr="005D566B">
              <w:rPr>
                <w:spacing w:val="-4"/>
                <w:sz w:val="24"/>
                <w:szCs w:val="24"/>
                <w:lang w:val="uk-UA" w:eastAsia="ru-RU"/>
              </w:rPr>
              <w:t>Органічний синтез та нанотехнології</w:t>
            </w:r>
          </w:p>
        </w:tc>
        <w:tc>
          <w:tcPr>
            <w:tcW w:w="682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80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64" w:type="pct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2</w:t>
            </w:r>
          </w:p>
        </w:tc>
      </w:tr>
      <w:tr w:rsidR="001974FE" w:rsidRPr="00844885" w:rsidTr="009574D2">
        <w:trPr>
          <w:trHeight w:val="343"/>
        </w:trPr>
        <w:tc>
          <w:tcPr>
            <w:tcW w:w="2973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rPr>
                <w:spacing w:val="-4"/>
                <w:sz w:val="24"/>
                <w:szCs w:val="24"/>
                <w:lang w:val="uk-UA" w:eastAsia="ru-RU"/>
              </w:rPr>
            </w:pPr>
            <w:r w:rsidRPr="005D566B">
              <w:rPr>
                <w:spacing w:val="-4"/>
                <w:sz w:val="24"/>
                <w:szCs w:val="24"/>
                <w:lang w:val="uk-UA" w:eastAsia="ru-RU"/>
              </w:rPr>
              <w:t>Технологія жирів і продуктів бродіння</w:t>
            </w:r>
          </w:p>
        </w:tc>
        <w:tc>
          <w:tcPr>
            <w:tcW w:w="682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0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64" w:type="pct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18</w:t>
            </w:r>
          </w:p>
        </w:tc>
      </w:tr>
      <w:tr w:rsidR="001974FE" w:rsidRPr="00844885" w:rsidTr="009574D2">
        <w:trPr>
          <w:trHeight w:val="343"/>
        </w:trPr>
        <w:tc>
          <w:tcPr>
            <w:tcW w:w="2973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left"/>
              <w:rPr>
                <w:spacing w:val="-4"/>
                <w:sz w:val="24"/>
                <w:szCs w:val="24"/>
                <w:lang w:val="uk-UA" w:eastAsia="ru-RU"/>
              </w:rPr>
            </w:pPr>
            <w:r w:rsidRPr="005D566B">
              <w:rPr>
                <w:spacing w:val="-4"/>
                <w:sz w:val="24"/>
                <w:szCs w:val="24"/>
                <w:lang w:val="uk-UA" w:eastAsia="ru-RU"/>
              </w:rPr>
              <w:t>Інтегровані технології,  процеси і апарати</w:t>
            </w:r>
          </w:p>
        </w:tc>
        <w:tc>
          <w:tcPr>
            <w:tcW w:w="682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680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64" w:type="pct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25</w:t>
            </w:r>
          </w:p>
        </w:tc>
      </w:tr>
      <w:tr w:rsidR="001974FE" w:rsidRPr="00844885" w:rsidTr="009574D2">
        <w:trPr>
          <w:trHeight w:val="343"/>
        </w:trPr>
        <w:tc>
          <w:tcPr>
            <w:tcW w:w="2973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left"/>
              <w:rPr>
                <w:spacing w:val="-4"/>
                <w:sz w:val="24"/>
                <w:szCs w:val="24"/>
                <w:lang w:val="uk-UA" w:eastAsia="ru-RU"/>
              </w:rPr>
            </w:pPr>
            <w:r w:rsidRPr="005D566B">
              <w:rPr>
                <w:spacing w:val="-4"/>
                <w:sz w:val="24"/>
                <w:szCs w:val="24"/>
                <w:lang w:val="uk-UA" w:eastAsia="ru-RU"/>
              </w:rPr>
              <w:t>Видобування нафти, газу та конденсату</w:t>
            </w:r>
          </w:p>
        </w:tc>
        <w:tc>
          <w:tcPr>
            <w:tcW w:w="682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0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64" w:type="pct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-</w:t>
            </w:r>
          </w:p>
        </w:tc>
      </w:tr>
      <w:tr w:rsidR="001974FE" w:rsidRPr="00844885" w:rsidTr="009574D2">
        <w:trPr>
          <w:trHeight w:val="343"/>
        </w:trPr>
        <w:tc>
          <w:tcPr>
            <w:tcW w:w="2973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left"/>
              <w:rPr>
                <w:spacing w:val="-4"/>
                <w:sz w:val="24"/>
                <w:szCs w:val="24"/>
                <w:lang w:val="uk-UA" w:eastAsia="ru-RU"/>
              </w:rPr>
            </w:pPr>
            <w:r w:rsidRPr="005D566B">
              <w:rPr>
                <w:spacing w:val="-4"/>
                <w:sz w:val="24"/>
                <w:szCs w:val="24"/>
                <w:lang w:val="uk-UA" w:eastAsia="ru-RU"/>
              </w:rPr>
              <w:t>Біотехнологія, біофізика та аналітична хімія</w:t>
            </w:r>
          </w:p>
        </w:tc>
        <w:tc>
          <w:tcPr>
            <w:tcW w:w="682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80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64" w:type="pct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31</w:t>
            </w:r>
          </w:p>
        </w:tc>
      </w:tr>
      <w:tr w:rsidR="001974FE" w:rsidRPr="00844885" w:rsidTr="009574D2">
        <w:trPr>
          <w:trHeight w:val="343"/>
        </w:trPr>
        <w:tc>
          <w:tcPr>
            <w:tcW w:w="2973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left"/>
              <w:rPr>
                <w:spacing w:val="-4"/>
                <w:sz w:val="24"/>
                <w:szCs w:val="24"/>
                <w:lang w:val="uk-UA" w:eastAsia="ru-RU"/>
              </w:rPr>
            </w:pPr>
            <w:r w:rsidRPr="005D566B">
              <w:rPr>
                <w:spacing w:val="-4"/>
                <w:sz w:val="24"/>
                <w:szCs w:val="24"/>
                <w:lang w:val="uk-UA" w:eastAsia="ru-RU"/>
              </w:rPr>
              <w:t>Технологія переробки нафти, газу та твердого палива</w:t>
            </w:r>
          </w:p>
        </w:tc>
        <w:tc>
          <w:tcPr>
            <w:tcW w:w="682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2"/>
                <w:lang w:val="uk-UA" w:eastAsia="ru-RU"/>
              </w:rPr>
            </w:pPr>
            <w:r>
              <w:rPr>
                <w:spacing w:val="-4"/>
                <w:sz w:val="22"/>
                <w:lang w:val="uk-UA" w:eastAsia="ru-RU"/>
              </w:rPr>
              <w:t>11</w:t>
            </w:r>
          </w:p>
        </w:tc>
        <w:tc>
          <w:tcPr>
            <w:tcW w:w="680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64" w:type="pct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7</w:t>
            </w:r>
          </w:p>
        </w:tc>
      </w:tr>
      <w:tr w:rsidR="001974FE" w:rsidRPr="00844885" w:rsidTr="009574D2">
        <w:trPr>
          <w:trHeight w:val="343"/>
        </w:trPr>
        <w:tc>
          <w:tcPr>
            <w:tcW w:w="2973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left"/>
              <w:rPr>
                <w:spacing w:val="-4"/>
                <w:sz w:val="24"/>
                <w:szCs w:val="24"/>
                <w:lang w:val="uk-UA" w:eastAsia="ru-RU"/>
              </w:rPr>
            </w:pPr>
            <w:r w:rsidRPr="003D14EF">
              <w:rPr>
                <w:spacing w:val="-4"/>
                <w:sz w:val="24"/>
                <w:szCs w:val="24"/>
                <w:lang w:val="uk-UA" w:eastAsia="ru-RU"/>
              </w:rPr>
              <w:t>Технологія неорганічних речовин, каталізу та екології</w:t>
            </w:r>
          </w:p>
        </w:tc>
        <w:tc>
          <w:tcPr>
            <w:tcW w:w="682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2"/>
                <w:lang w:val="uk-UA" w:eastAsia="ru-RU"/>
              </w:rPr>
            </w:pPr>
            <w:r>
              <w:rPr>
                <w:spacing w:val="-4"/>
                <w:sz w:val="22"/>
                <w:lang w:val="uk-UA" w:eastAsia="ru-RU"/>
              </w:rPr>
              <w:t>7</w:t>
            </w:r>
          </w:p>
        </w:tc>
        <w:tc>
          <w:tcPr>
            <w:tcW w:w="680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64" w:type="pct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9</w:t>
            </w:r>
          </w:p>
        </w:tc>
      </w:tr>
      <w:tr w:rsidR="001974FE" w:rsidRPr="00844885" w:rsidTr="009574D2">
        <w:trPr>
          <w:trHeight w:val="343"/>
        </w:trPr>
        <w:tc>
          <w:tcPr>
            <w:tcW w:w="2973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left"/>
              <w:rPr>
                <w:spacing w:val="-4"/>
                <w:sz w:val="24"/>
                <w:szCs w:val="24"/>
                <w:lang w:val="uk-UA" w:eastAsia="ru-RU"/>
              </w:rPr>
            </w:pPr>
            <w:r w:rsidRPr="003D14EF">
              <w:rPr>
                <w:spacing w:val="-4"/>
                <w:sz w:val="24"/>
                <w:szCs w:val="24"/>
                <w:lang w:val="uk-UA" w:eastAsia="ru-RU"/>
              </w:rPr>
              <w:t>Технологія кераміки, скла та вогнетривів</w:t>
            </w:r>
          </w:p>
        </w:tc>
        <w:tc>
          <w:tcPr>
            <w:tcW w:w="682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2"/>
                <w:lang w:val="uk-UA" w:eastAsia="ru-RU"/>
              </w:rPr>
            </w:pPr>
            <w:r>
              <w:rPr>
                <w:spacing w:val="-4"/>
                <w:sz w:val="22"/>
                <w:lang w:val="uk-UA" w:eastAsia="ru-RU"/>
              </w:rPr>
              <w:t>21</w:t>
            </w:r>
          </w:p>
        </w:tc>
        <w:tc>
          <w:tcPr>
            <w:tcW w:w="680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4" w:type="pct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10</w:t>
            </w:r>
          </w:p>
        </w:tc>
      </w:tr>
      <w:tr w:rsidR="001974FE" w:rsidRPr="00844885" w:rsidTr="009574D2">
        <w:trPr>
          <w:trHeight w:val="343"/>
        </w:trPr>
        <w:tc>
          <w:tcPr>
            <w:tcW w:w="2973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left"/>
              <w:rPr>
                <w:spacing w:val="-4"/>
                <w:sz w:val="24"/>
                <w:szCs w:val="24"/>
                <w:lang w:val="uk-UA" w:eastAsia="ru-RU"/>
              </w:rPr>
            </w:pPr>
            <w:r w:rsidRPr="003D14EF">
              <w:rPr>
                <w:spacing w:val="-4"/>
                <w:sz w:val="24"/>
                <w:szCs w:val="24"/>
                <w:lang w:val="uk-UA" w:eastAsia="ru-RU"/>
              </w:rPr>
              <w:t>Фізична хімія</w:t>
            </w:r>
          </w:p>
        </w:tc>
        <w:tc>
          <w:tcPr>
            <w:tcW w:w="682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2"/>
                <w:lang w:val="uk-UA" w:eastAsia="ru-RU"/>
              </w:rPr>
            </w:pPr>
            <w:r>
              <w:rPr>
                <w:spacing w:val="-4"/>
                <w:sz w:val="22"/>
                <w:lang w:val="uk-UA" w:eastAsia="ru-RU"/>
              </w:rPr>
              <w:t>11</w:t>
            </w:r>
          </w:p>
        </w:tc>
        <w:tc>
          <w:tcPr>
            <w:tcW w:w="680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64" w:type="pct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10</w:t>
            </w:r>
          </w:p>
        </w:tc>
      </w:tr>
      <w:tr w:rsidR="001974FE" w:rsidRPr="00844885" w:rsidTr="009574D2">
        <w:trPr>
          <w:trHeight w:val="343"/>
        </w:trPr>
        <w:tc>
          <w:tcPr>
            <w:tcW w:w="2973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left"/>
              <w:rPr>
                <w:spacing w:val="-4"/>
                <w:sz w:val="24"/>
                <w:szCs w:val="24"/>
                <w:lang w:val="uk-UA" w:eastAsia="ru-RU"/>
              </w:rPr>
            </w:pPr>
            <w:r w:rsidRPr="003D14EF">
              <w:rPr>
                <w:spacing w:val="-4"/>
                <w:sz w:val="24"/>
                <w:szCs w:val="24"/>
                <w:lang w:val="uk-UA" w:eastAsia="ru-RU"/>
              </w:rPr>
              <w:t>Загальна та неорганічна хімія</w:t>
            </w:r>
          </w:p>
        </w:tc>
        <w:tc>
          <w:tcPr>
            <w:tcW w:w="682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2"/>
                <w:lang w:val="uk-UA" w:eastAsia="ru-RU"/>
              </w:rPr>
            </w:pPr>
            <w:r>
              <w:rPr>
                <w:spacing w:val="-4"/>
                <w:sz w:val="22"/>
                <w:lang w:val="uk-UA" w:eastAsia="ru-RU"/>
              </w:rPr>
              <w:t>7</w:t>
            </w:r>
          </w:p>
        </w:tc>
        <w:tc>
          <w:tcPr>
            <w:tcW w:w="680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4" w:type="pct"/>
          </w:tcPr>
          <w:p w:rsidR="001974FE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13</w:t>
            </w:r>
          </w:p>
        </w:tc>
      </w:tr>
      <w:tr w:rsidR="001974FE" w:rsidRPr="00844885" w:rsidTr="009574D2">
        <w:trPr>
          <w:trHeight w:val="343"/>
        </w:trPr>
        <w:tc>
          <w:tcPr>
            <w:tcW w:w="2973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left"/>
              <w:rPr>
                <w:spacing w:val="-4"/>
                <w:sz w:val="24"/>
                <w:szCs w:val="24"/>
                <w:lang w:val="uk-UA" w:eastAsia="ru-RU"/>
              </w:rPr>
            </w:pPr>
            <w:r w:rsidRPr="003D14EF">
              <w:rPr>
                <w:spacing w:val="-4"/>
                <w:sz w:val="24"/>
                <w:szCs w:val="24"/>
                <w:lang w:val="uk-UA" w:eastAsia="ru-RU"/>
              </w:rPr>
              <w:t>Технологія пластичних мас і біологічно активних полімерів</w:t>
            </w:r>
          </w:p>
        </w:tc>
        <w:tc>
          <w:tcPr>
            <w:tcW w:w="682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2"/>
                <w:lang w:val="uk-UA" w:eastAsia="ru-RU"/>
              </w:rPr>
            </w:pPr>
            <w:r>
              <w:rPr>
                <w:spacing w:val="-4"/>
                <w:sz w:val="22"/>
                <w:lang w:val="uk-UA" w:eastAsia="ru-RU"/>
              </w:rPr>
              <w:t>3</w:t>
            </w:r>
          </w:p>
        </w:tc>
        <w:tc>
          <w:tcPr>
            <w:tcW w:w="680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64" w:type="pct"/>
          </w:tcPr>
          <w:p w:rsidR="001974FE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</w:p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9</w:t>
            </w:r>
          </w:p>
        </w:tc>
      </w:tr>
      <w:tr w:rsidR="001974FE" w:rsidRPr="00844885" w:rsidTr="00127B38">
        <w:trPr>
          <w:trHeight w:val="343"/>
        </w:trPr>
        <w:tc>
          <w:tcPr>
            <w:tcW w:w="2973" w:type="pct"/>
            <w:vAlign w:val="center"/>
          </w:tcPr>
          <w:p w:rsidR="001974FE" w:rsidRPr="005D566B" w:rsidRDefault="001974FE" w:rsidP="004D68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left"/>
              <w:rPr>
                <w:spacing w:val="-4"/>
                <w:sz w:val="24"/>
                <w:szCs w:val="24"/>
                <w:lang w:val="uk-UA" w:eastAsia="ru-RU"/>
              </w:rPr>
            </w:pPr>
            <w:r w:rsidRPr="003D14EF">
              <w:rPr>
                <w:spacing w:val="-4"/>
                <w:sz w:val="24"/>
                <w:szCs w:val="24"/>
                <w:lang w:val="uk-UA" w:eastAsia="ru-RU"/>
              </w:rPr>
              <w:t xml:space="preserve">Органічна хімія, біохімія </w:t>
            </w:r>
            <w:r>
              <w:rPr>
                <w:spacing w:val="-4"/>
                <w:sz w:val="24"/>
                <w:szCs w:val="24"/>
                <w:lang w:val="uk-UA" w:eastAsia="ru-RU"/>
              </w:rPr>
              <w:t>лакофарбових матеріалів та покрить</w:t>
            </w:r>
          </w:p>
        </w:tc>
        <w:tc>
          <w:tcPr>
            <w:tcW w:w="682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2"/>
                <w:lang w:val="uk-UA" w:eastAsia="ru-RU"/>
              </w:rPr>
            </w:pPr>
            <w:r>
              <w:rPr>
                <w:spacing w:val="-4"/>
                <w:sz w:val="22"/>
                <w:lang w:val="uk-UA" w:eastAsia="ru-RU"/>
              </w:rPr>
              <w:t>13</w:t>
            </w:r>
          </w:p>
        </w:tc>
        <w:tc>
          <w:tcPr>
            <w:tcW w:w="680" w:type="pct"/>
            <w:vAlign w:val="center"/>
          </w:tcPr>
          <w:p w:rsidR="001974FE" w:rsidRPr="005D566B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64" w:type="pct"/>
            <w:vAlign w:val="center"/>
          </w:tcPr>
          <w:p w:rsidR="001974FE" w:rsidRPr="005D566B" w:rsidRDefault="001974FE" w:rsidP="00127B3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spacing w:val="-4"/>
                <w:sz w:val="24"/>
                <w:szCs w:val="24"/>
                <w:lang w:val="uk-UA" w:eastAsia="ru-RU"/>
              </w:rPr>
            </w:pPr>
            <w:r>
              <w:rPr>
                <w:spacing w:val="-4"/>
                <w:sz w:val="24"/>
                <w:szCs w:val="24"/>
                <w:lang w:val="uk-UA" w:eastAsia="ru-RU"/>
              </w:rPr>
              <w:t>4</w:t>
            </w:r>
          </w:p>
        </w:tc>
      </w:tr>
      <w:tr w:rsidR="001974FE" w:rsidRPr="00844885" w:rsidTr="009574D2">
        <w:trPr>
          <w:trHeight w:val="343"/>
        </w:trPr>
        <w:tc>
          <w:tcPr>
            <w:tcW w:w="2973" w:type="pct"/>
            <w:vAlign w:val="center"/>
          </w:tcPr>
          <w:p w:rsidR="001974FE" w:rsidRPr="000C532F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left"/>
              <w:rPr>
                <w:b/>
                <w:spacing w:val="-4"/>
                <w:sz w:val="24"/>
                <w:szCs w:val="24"/>
                <w:lang w:val="uk-UA" w:eastAsia="ru-RU"/>
              </w:rPr>
            </w:pPr>
            <w:r w:rsidRPr="000C532F">
              <w:rPr>
                <w:b/>
                <w:spacing w:val="-4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682" w:type="pct"/>
            <w:vAlign w:val="center"/>
          </w:tcPr>
          <w:p w:rsidR="001974FE" w:rsidRPr="000C532F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b/>
                <w:spacing w:val="-4"/>
                <w:sz w:val="22"/>
                <w:lang w:val="uk-UA" w:eastAsia="ru-RU"/>
              </w:rPr>
            </w:pPr>
            <w:r>
              <w:rPr>
                <w:b/>
                <w:spacing w:val="-4"/>
                <w:sz w:val="22"/>
                <w:lang w:val="uk-UA" w:eastAsia="ru-RU"/>
              </w:rPr>
              <w:t>136</w:t>
            </w:r>
          </w:p>
        </w:tc>
        <w:tc>
          <w:tcPr>
            <w:tcW w:w="680" w:type="pct"/>
            <w:vAlign w:val="center"/>
          </w:tcPr>
          <w:p w:rsidR="001974FE" w:rsidRPr="000C532F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b/>
                <w:spacing w:val="-4"/>
                <w:sz w:val="24"/>
                <w:szCs w:val="24"/>
                <w:lang w:val="uk-UA" w:eastAsia="ru-RU"/>
              </w:rPr>
            </w:pPr>
            <w:r>
              <w:rPr>
                <w:b/>
                <w:spacing w:val="-4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664" w:type="pct"/>
          </w:tcPr>
          <w:p w:rsidR="001974FE" w:rsidRPr="000C532F" w:rsidRDefault="001974FE" w:rsidP="008F3E5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7" w:firstLine="0"/>
              <w:jc w:val="center"/>
              <w:rPr>
                <w:b/>
                <w:spacing w:val="-4"/>
                <w:sz w:val="24"/>
                <w:szCs w:val="24"/>
                <w:lang w:val="uk-UA" w:eastAsia="ru-RU"/>
              </w:rPr>
            </w:pPr>
            <w:r>
              <w:rPr>
                <w:b/>
                <w:spacing w:val="-4"/>
                <w:sz w:val="24"/>
                <w:szCs w:val="24"/>
                <w:lang w:val="uk-UA" w:eastAsia="ru-RU"/>
              </w:rPr>
              <w:t>157</w:t>
            </w:r>
          </w:p>
        </w:tc>
      </w:tr>
    </w:tbl>
    <w:p w:rsidR="001974FE" w:rsidRPr="00D6258E" w:rsidRDefault="001974FE" w:rsidP="006E2E0D">
      <w:pPr>
        <w:jc w:val="left"/>
        <w:rPr>
          <w:b/>
          <w:lang w:val="uk-UA"/>
        </w:rPr>
      </w:pPr>
    </w:p>
    <w:sectPr w:rsidR="001974FE" w:rsidRPr="00D6258E" w:rsidSect="006E2E0D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DEE"/>
    <w:rsid w:val="00006766"/>
    <w:rsid w:val="00006CE1"/>
    <w:rsid w:val="000C532F"/>
    <w:rsid w:val="00127B38"/>
    <w:rsid w:val="001974FE"/>
    <w:rsid w:val="002D04CA"/>
    <w:rsid w:val="003D14EF"/>
    <w:rsid w:val="004725AB"/>
    <w:rsid w:val="004D6809"/>
    <w:rsid w:val="004F05A0"/>
    <w:rsid w:val="00514F8E"/>
    <w:rsid w:val="005A4BF1"/>
    <w:rsid w:val="005C5D0A"/>
    <w:rsid w:val="005D566B"/>
    <w:rsid w:val="006E2E0D"/>
    <w:rsid w:val="0071426C"/>
    <w:rsid w:val="00721E05"/>
    <w:rsid w:val="007F35CC"/>
    <w:rsid w:val="00844885"/>
    <w:rsid w:val="008F3E56"/>
    <w:rsid w:val="0092234F"/>
    <w:rsid w:val="009347D9"/>
    <w:rsid w:val="009574D2"/>
    <w:rsid w:val="009D2B6C"/>
    <w:rsid w:val="00A12DEE"/>
    <w:rsid w:val="00A308C9"/>
    <w:rsid w:val="00B11977"/>
    <w:rsid w:val="00B362D5"/>
    <w:rsid w:val="00B56E29"/>
    <w:rsid w:val="00BB7E0B"/>
    <w:rsid w:val="00C17E90"/>
    <w:rsid w:val="00C71044"/>
    <w:rsid w:val="00D50F88"/>
    <w:rsid w:val="00D5246A"/>
    <w:rsid w:val="00D6258E"/>
    <w:rsid w:val="00D66351"/>
    <w:rsid w:val="00DA2F21"/>
    <w:rsid w:val="00E47CC2"/>
    <w:rsid w:val="00F0566E"/>
    <w:rsid w:val="00F8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E1"/>
    <w:pPr>
      <w:spacing w:line="360" w:lineRule="auto"/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1</Pages>
  <Words>129</Words>
  <Characters>737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cement</cp:lastModifiedBy>
  <cp:revision>23</cp:revision>
  <dcterms:created xsi:type="dcterms:W3CDTF">2019-10-08T10:03:00Z</dcterms:created>
  <dcterms:modified xsi:type="dcterms:W3CDTF">2019-10-10T12:46:00Z</dcterms:modified>
</cp:coreProperties>
</file>