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EA" w:rsidRPr="00E748EA" w:rsidRDefault="00E748EA" w:rsidP="00E748EA">
      <w:pPr>
        <w:shd w:val="clear" w:color="auto" w:fill="FAFDFE"/>
        <w:spacing w:before="300" w:after="150" w:line="240" w:lineRule="auto"/>
        <w:outlineLvl w:val="2"/>
        <w:rPr>
          <w:rFonts w:ascii="Times New Roman" w:eastAsia="Times New Roman" w:hAnsi="Times New Roman" w:cs="Times New Roman"/>
          <w:b/>
          <w:color w:val="222222"/>
          <w:sz w:val="28"/>
          <w:szCs w:val="28"/>
          <w:u w:val="single"/>
          <w:lang w:val="uk-UA" w:eastAsia="ru-RU"/>
        </w:rPr>
      </w:pPr>
      <w:proofErr w:type="spellStart"/>
      <w:r w:rsidRPr="00E748EA">
        <w:rPr>
          <w:rFonts w:ascii="Times New Roman" w:eastAsia="Times New Roman" w:hAnsi="Times New Roman" w:cs="Times New Roman"/>
          <w:b/>
          <w:color w:val="222222"/>
          <w:sz w:val="28"/>
          <w:szCs w:val="28"/>
          <w:u w:val="single"/>
          <w:lang w:eastAsia="ru-RU"/>
        </w:rPr>
        <w:t>Математичний</w:t>
      </w:r>
      <w:proofErr w:type="spellEnd"/>
      <w:r w:rsidRPr="00E748EA">
        <w:rPr>
          <w:rFonts w:ascii="Times New Roman" w:eastAsia="Times New Roman" w:hAnsi="Times New Roman" w:cs="Times New Roman"/>
          <w:b/>
          <w:color w:val="222222"/>
          <w:sz w:val="28"/>
          <w:szCs w:val="28"/>
          <w:u w:val="single"/>
          <w:lang w:eastAsia="ru-RU"/>
        </w:rPr>
        <w:t xml:space="preserve"> </w:t>
      </w:r>
      <w:proofErr w:type="spellStart"/>
      <w:r w:rsidRPr="00E748EA">
        <w:rPr>
          <w:rFonts w:ascii="Times New Roman" w:eastAsia="Times New Roman" w:hAnsi="Times New Roman" w:cs="Times New Roman"/>
          <w:b/>
          <w:color w:val="222222"/>
          <w:sz w:val="28"/>
          <w:szCs w:val="28"/>
          <w:u w:val="single"/>
          <w:lang w:eastAsia="ru-RU"/>
        </w:rPr>
        <w:t>аналіз</w:t>
      </w:r>
      <w:proofErr w:type="spellEnd"/>
      <w:r w:rsidRPr="00E748EA">
        <w:rPr>
          <w:rFonts w:ascii="Times New Roman" w:eastAsia="Times New Roman" w:hAnsi="Times New Roman" w:cs="Times New Roman"/>
          <w:b/>
          <w:color w:val="222222"/>
          <w:sz w:val="28"/>
          <w:szCs w:val="28"/>
          <w:u w:val="single"/>
          <w:lang w:eastAsia="ru-RU"/>
        </w:rPr>
        <w:t xml:space="preserve">, </w:t>
      </w:r>
      <w:proofErr w:type="spellStart"/>
      <w:r w:rsidRPr="00E748EA">
        <w:rPr>
          <w:rFonts w:ascii="Times New Roman" w:eastAsia="Times New Roman" w:hAnsi="Times New Roman" w:cs="Times New Roman"/>
          <w:b/>
          <w:color w:val="222222"/>
          <w:sz w:val="28"/>
          <w:szCs w:val="28"/>
          <w:u w:val="single"/>
          <w:lang w:eastAsia="ru-RU"/>
        </w:rPr>
        <w:t>частина</w:t>
      </w:r>
      <w:proofErr w:type="spellEnd"/>
      <w:r w:rsidR="007E38CA">
        <w:rPr>
          <w:rFonts w:ascii="Times New Roman" w:eastAsia="Times New Roman" w:hAnsi="Times New Roman" w:cs="Times New Roman"/>
          <w:b/>
          <w:color w:val="222222"/>
          <w:sz w:val="28"/>
          <w:szCs w:val="28"/>
          <w:u w:val="single"/>
          <w:lang w:val="uk-UA" w:eastAsia="ru-RU"/>
        </w:rPr>
        <w:t>2</w:t>
      </w:r>
    </w:p>
    <w:p w:rsid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proofErr w:type="spellStart"/>
      <w:r w:rsidRPr="003139E4">
        <w:rPr>
          <w:rFonts w:ascii="Times New Roman" w:eastAsia="Times New Roman" w:hAnsi="Times New Roman" w:cs="Times New Roman"/>
          <w:b/>
          <w:bCs/>
          <w:color w:val="222222"/>
          <w:sz w:val="28"/>
          <w:szCs w:val="28"/>
          <w:lang w:eastAsia="ru-RU"/>
        </w:rPr>
        <w:t>Спеціальність</w:t>
      </w:r>
      <w:proofErr w:type="spellEnd"/>
      <w:r w:rsidRPr="003139E4">
        <w:rPr>
          <w:rFonts w:ascii="Times New Roman" w:eastAsia="Times New Roman" w:hAnsi="Times New Roman" w:cs="Times New Roman"/>
          <w:b/>
          <w:bCs/>
          <w:color w:val="222222"/>
          <w:sz w:val="28"/>
          <w:szCs w:val="28"/>
          <w:lang w:eastAsia="ru-RU"/>
        </w:rPr>
        <w:t>: </w:t>
      </w:r>
      <w:proofErr w:type="spellStart"/>
      <w:r w:rsidRPr="00E748EA">
        <w:rPr>
          <w:rFonts w:ascii="Times New Roman" w:eastAsia="Times New Roman" w:hAnsi="Times New Roman" w:cs="Times New Roman"/>
          <w:color w:val="222222"/>
          <w:sz w:val="28"/>
          <w:szCs w:val="28"/>
          <w:lang w:eastAsia="ru-RU"/>
        </w:rPr>
        <w:t>Прикладна</w:t>
      </w:r>
      <w:proofErr w:type="spellEnd"/>
      <w:r w:rsidRPr="00E748EA">
        <w:rPr>
          <w:rFonts w:ascii="Times New Roman" w:eastAsia="Times New Roman" w:hAnsi="Times New Roman" w:cs="Times New Roman"/>
          <w:color w:val="222222"/>
          <w:sz w:val="28"/>
          <w:szCs w:val="28"/>
          <w:lang w:eastAsia="ru-RU"/>
        </w:rPr>
        <w:t xml:space="preserve"> математика </w:t>
      </w:r>
    </w:p>
    <w:p w:rsidR="00400B5B" w:rsidRPr="00E748EA" w:rsidRDefault="00400B5B" w:rsidP="00400B5B">
      <w:pPr>
        <w:shd w:val="clear" w:color="auto" w:fill="FAFDFE"/>
        <w:spacing w:after="0" w:line="240" w:lineRule="auto"/>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Освітня програма: </w:t>
      </w:r>
      <w:r>
        <w:rPr>
          <w:rFonts w:ascii="Times New Roman" w:eastAsia="Times New Roman" w:hAnsi="Times New Roman" w:cs="Times New Roman"/>
          <w:color w:val="222222"/>
          <w:sz w:val="28"/>
          <w:szCs w:val="28"/>
          <w:lang w:val="uk-UA" w:eastAsia="ru-RU"/>
        </w:rPr>
        <w:t>Інтелектуальний аналіз даних</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Код </w:t>
      </w:r>
      <w:proofErr w:type="spellStart"/>
      <w:r w:rsidRPr="003139E4">
        <w:rPr>
          <w:rFonts w:ascii="Times New Roman" w:eastAsia="Times New Roman" w:hAnsi="Times New Roman" w:cs="Times New Roman"/>
          <w:b/>
          <w:bCs/>
          <w:color w:val="222222"/>
          <w:sz w:val="28"/>
          <w:szCs w:val="28"/>
          <w:lang w:eastAsia="ru-RU"/>
        </w:rPr>
        <w:t>дисципліни</w:t>
      </w:r>
      <w:proofErr w:type="spellEnd"/>
      <w:r w:rsidRPr="003139E4">
        <w:rPr>
          <w:rFonts w:ascii="Times New Roman" w:eastAsia="Times New Roman" w:hAnsi="Times New Roman" w:cs="Times New Roman"/>
          <w:b/>
          <w:bCs/>
          <w:color w:val="222222"/>
          <w:sz w:val="28"/>
          <w:szCs w:val="28"/>
          <w:lang w:eastAsia="ru-RU"/>
        </w:rPr>
        <w:t>: </w:t>
      </w:r>
      <w:r w:rsidRPr="00E748EA">
        <w:rPr>
          <w:rFonts w:ascii="Times New Roman" w:eastAsia="Times New Roman" w:hAnsi="Times New Roman" w:cs="Times New Roman"/>
          <w:color w:val="222222"/>
          <w:sz w:val="28"/>
          <w:szCs w:val="28"/>
          <w:highlight w:val="yellow"/>
          <w:lang w:eastAsia="ru-RU"/>
        </w:rPr>
        <w:t>6.113.00.O.7</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proofErr w:type="spellStart"/>
      <w:r w:rsidRPr="003139E4">
        <w:rPr>
          <w:rFonts w:ascii="Times New Roman" w:eastAsia="Times New Roman" w:hAnsi="Times New Roman" w:cs="Times New Roman"/>
          <w:b/>
          <w:bCs/>
          <w:color w:val="222222"/>
          <w:sz w:val="28"/>
          <w:szCs w:val="28"/>
          <w:lang w:eastAsia="ru-RU"/>
        </w:rPr>
        <w:t>Кількість</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кредитів</w:t>
      </w:r>
      <w:proofErr w:type="spellEnd"/>
      <w:r w:rsidRPr="003139E4">
        <w:rPr>
          <w:rFonts w:ascii="Times New Roman" w:eastAsia="Times New Roman" w:hAnsi="Times New Roman" w:cs="Times New Roman"/>
          <w:b/>
          <w:bCs/>
          <w:color w:val="222222"/>
          <w:sz w:val="28"/>
          <w:szCs w:val="28"/>
          <w:lang w:eastAsia="ru-RU"/>
        </w:rPr>
        <w:t>: </w:t>
      </w:r>
      <w:r w:rsidRPr="004925CB">
        <w:rPr>
          <w:rFonts w:ascii="Times New Roman" w:eastAsia="Times New Roman" w:hAnsi="Times New Roman" w:cs="Times New Roman"/>
          <w:bCs/>
          <w:color w:val="222222"/>
          <w:sz w:val="28"/>
          <w:szCs w:val="28"/>
          <w:lang w:eastAsia="ru-RU"/>
        </w:rPr>
        <w:t>6</w:t>
      </w:r>
      <w:r w:rsidRPr="00E748EA">
        <w:rPr>
          <w:rFonts w:ascii="Times New Roman" w:eastAsia="Times New Roman" w:hAnsi="Times New Roman" w:cs="Times New Roman"/>
          <w:color w:val="222222"/>
          <w:sz w:val="28"/>
          <w:szCs w:val="28"/>
          <w:lang w:eastAsia="ru-RU"/>
        </w:rPr>
        <w:t>.00</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val="uk-UA" w:eastAsia="ru-RU"/>
        </w:rPr>
      </w:pPr>
      <w:r w:rsidRPr="003139E4">
        <w:rPr>
          <w:rFonts w:ascii="Times New Roman" w:eastAsia="Times New Roman" w:hAnsi="Times New Roman" w:cs="Times New Roman"/>
          <w:b/>
          <w:bCs/>
          <w:color w:val="222222"/>
          <w:sz w:val="28"/>
          <w:szCs w:val="28"/>
          <w:lang w:eastAsia="ru-RU"/>
        </w:rPr>
        <w:t>Кафедра: </w:t>
      </w:r>
      <w:r w:rsidRPr="003139E4">
        <w:rPr>
          <w:rFonts w:ascii="Times New Roman" w:eastAsia="Times New Roman" w:hAnsi="Times New Roman" w:cs="Times New Roman"/>
          <w:color w:val="222222"/>
          <w:sz w:val="28"/>
          <w:szCs w:val="28"/>
          <w:lang w:val="uk-UA" w:eastAsia="ru-RU"/>
        </w:rPr>
        <w:t>Комп’ютерна математика і аналіз даних</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val="uk-UA" w:eastAsia="ru-RU"/>
        </w:rPr>
      </w:pPr>
      <w:r w:rsidRPr="003139E4">
        <w:rPr>
          <w:rFonts w:ascii="Times New Roman" w:eastAsia="Times New Roman" w:hAnsi="Times New Roman" w:cs="Times New Roman"/>
          <w:b/>
          <w:bCs/>
          <w:color w:val="222222"/>
          <w:sz w:val="28"/>
          <w:szCs w:val="28"/>
          <w:lang w:eastAsia="ru-RU"/>
        </w:rPr>
        <w:t>Лектор: </w:t>
      </w:r>
      <w:r w:rsidR="00A918AC">
        <w:rPr>
          <w:rFonts w:ascii="Times New Roman" w:eastAsia="Times New Roman" w:hAnsi="Times New Roman" w:cs="Times New Roman"/>
          <w:color w:val="222222"/>
          <w:sz w:val="28"/>
          <w:szCs w:val="28"/>
          <w:lang w:val="uk-UA" w:eastAsia="ru-RU"/>
        </w:rPr>
        <w:t>к</w:t>
      </w:r>
      <w:r w:rsidRPr="00E748EA">
        <w:rPr>
          <w:rFonts w:ascii="Times New Roman" w:eastAsia="Times New Roman" w:hAnsi="Times New Roman" w:cs="Times New Roman"/>
          <w:color w:val="222222"/>
          <w:sz w:val="28"/>
          <w:szCs w:val="28"/>
          <w:lang w:eastAsia="ru-RU"/>
        </w:rPr>
        <w:t xml:space="preserve">. </w:t>
      </w:r>
      <w:r w:rsidRPr="003139E4">
        <w:rPr>
          <w:rFonts w:ascii="Times New Roman" w:eastAsia="Times New Roman" w:hAnsi="Times New Roman" w:cs="Times New Roman"/>
          <w:color w:val="222222"/>
          <w:sz w:val="28"/>
          <w:szCs w:val="28"/>
          <w:lang w:val="uk-UA" w:eastAsia="ru-RU"/>
        </w:rPr>
        <w:t>т</w:t>
      </w:r>
      <w:r w:rsidRPr="00E748EA">
        <w:rPr>
          <w:rFonts w:ascii="Times New Roman" w:eastAsia="Times New Roman" w:hAnsi="Times New Roman" w:cs="Times New Roman"/>
          <w:color w:val="222222"/>
          <w:sz w:val="28"/>
          <w:szCs w:val="28"/>
          <w:lang w:eastAsia="ru-RU"/>
        </w:rPr>
        <w:t xml:space="preserve">. н., </w:t>
      </w:r>
      <w:proofErr w:type="spellStart"/>
      <w:r w:rsidRPr="003139E4">
        <w:rPr>
          <w:rFonts w:ascii="Times New Roman" w:eastAsia="Times New Roman" w:hAnsi="Times New Roman" w:cs="Times New Roman"/>
          <w:color w:val="222222"/>
          <w:sz w:val="28"/>
          <w:szCs w:val="28"/>
          <w:lang w:val="uk-UA" w:eastAsia="ru-RU"/>
        </w:rPr>
        <w:t>доц</w:t>
      </w:r>
      <w:proofErr w:type="spellEnd"/>
      <w:r w:rsidRPr="00E748EA">
        <w:rPr>
          <w:rFonts w:ascii="Times New Roman" w:eastAsia="Times New Roman" w:hAnsi="Times New Roman" w:cs="Times New Roman"/>
          <w:color w:val="222222"/>
          <w:sz w:val="28"/>
          <w:szCs w:val="28"/>
          <w:lang w:eastAsia="ru-RU"/>
        </w:rPr>
        <w:t xml:space="preserve">. </w:t>
      </w:r>
      <w:r w:rsidRPr="003139E4">
        <w:rPr>
          <w:rFonts w:ascii="Times New Roman" w:eastAsia="Times New Roman" w:hAnsi="Times New Roman" w:cs="Times New Roman"/>
          <w:color w:val="222222"/>
          <w:sz w:val="28"/>
          <w:szCs w:val="28"/>
          <w:lang w:val="uk-UA" w:eastAsia="ru-RU"/>
        </w:rPr>
        <w:t>Ахієзер Олена Борисівна</w:t>
      </w:r>
      <w:r w:rsidRPr="00E748EA">
        <w:rPr>
          <w:rFonts w:ascii="Times New Roman" w:eastAsia="Times New Roman" w:hAnsi="Times New Roman" w:cs="Times New Roman"/>
          <w:color w:val="222222"/>
          <w:sz w:val="28"/>
          <w:szCs w:val="28"/>
          <w:lang w:eastAsia="ru-RU"/>
        </w:rPr>
        <w:t xml:space="preserve">, </w:t>
      </w:r>
      <w:r w:rsidR="00A918AC">
        <w:rPr>
          <w:rFonts w:ascii="Times New Roman" w:eastAsia="Times New Roman" w:hAnsi="Times New Roman" w:cs="Times New Roman"/>
          <w:color w:val="222222"/>
          <w:sz w:val="28"/>
          <w:szCs w:val="28"/>
          <w:lang w:val="uk-UA" w:eastAsia="ru-RU"/>
        </w:rPr>
        <w:t>к</w:t>
      </w:r>
      <w:r w:rsidRPr="00E748EA">
        <w:rPr>
          <w:rFonts w:ascii="Times New Roman" w:eastAsia="Times New Roman" w:hAnsi="Times New Roman" w:cs="Times New Roman"/>
          <w:color w:val="222222"/>
          <w:sz w:val="28"/>
          <w:szCs w:val="28"/>
          <w:lang w:eastAsia="ru-RU"/>
        </w:rPr>
        <w:t xml:space="preserve">. </w:t>
      </w:r>
      <w:r w:rsidRPr="003139E4">
        <w:rPr>
          <w:rFonts w:ascii="Times New Roman" w:eastAsia="Times New Roman" w:hAnsi="Times New Roman" w:cs="Times New Roman"/>
          <w:color w:val="222222"/>
          <w:sz w:val="28"/>
          <w:szCs w:val="28"/>
          <w:lang w:val="uk-UA" w:eastAsia="ru-RU"/>
        </w:rPr>
        <w:t>т</w:t>
      </w:r>
      <w:r w:rsidRPr="00E748EA">
        <w:rPr>
          <w:rFonts w:ascii="Times New Roman" w:eastAsia="Times New Roman" w:hAnsi="Times New Roman" w:cs="Times New Roman"/>
          <w:color w:val="222222"/>
          <w:sz w:val="28"/>
          <w:szCs w:val="28"/>
          <w:lang w:eastAsia="ru-RU"/>
        </w:rPr>
        <w:t xml:space="preserve">. н., доц. </w:t>
      </w:r>
      <w:r w:rsidRPr="003139E4">
        <w:rPr>
          <w:rFonts w:ascii="Times New Roman" w:eastAsia="Times New Roman" w:hAnsi="Times New Roman" w:cs="Times New Roman"/>
          <w:color w:val="222222"/>
          <w:sz w:val="28"/>
          <w:szCs w:val="28"/>
          <w:lang w:val="uk-UA" w:eastAsia="ru-RU"/>
        </w:rPr>
        <w:t>Дунаєвська Ольга Ігорівна</w:t>
      </w:r>
    </w:p>
    <w:p w:rsidR="00E748EA" w:rsidRP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b/>
          <w:bCs/>
          <w:color w:val="222222"/>
          <w:sz w:val="28"/>
          <w:szCs w:val="28"/>
          <w:lang w:eastAsia="ru-RU"/>
        </w:rPr>
        <w:t>Семестр: </w:t>
      </w:r>
      <w:r w:rsidR="007E38CA">
        <w:rPr>
          <w:rFonts w:ascii="Times New Roman" w:eastAsia="Times New Roman" w:hAnsi="Times New Roman" w:cs="Times New Roman"/>
          <w:color w:val="222222"/>
          <w:sz w:val="28"/>
          <w:szCs w:val="28"/>
          <w:lang w:val="uk-UA" w:eastAsia="ru-RU"/>
        </w:rPr>
        <w:t>2</w:t>
      </w:r>
      <w:r w:rsidRPr="00E748EA">
        <w:rPr>
          <w:rFonts w:ascii="Times New Roman" w:eastAsia="Times New Roman" w:hAnsi="Times New Roman" w:cs="Times New Roman"/>
          <w:color w:val="222222"/>
          <w:sz w:val="28"/>
          <w:szCs w:val="28"/>
          <w:lang w:eastAsia="ru-RU"/>
        </w:rPr>
        <w:t xml:space="preserve"> семестр</w:t>
      </w:r>
    </w:p>
    <w:p w:rsidR="00E748EA" w:rsidRDefault="00E748EA" w:rsidP="00E748EA">
      <w:pPr>
        <w:shd w:val="clear" w:color="auto" w:fill="FAFDFE"/>
        <w:spacing w:after="0" w:line="240" w:lineRule="auto"/>
        <w:rPr>
          <w:rFonts w:ascii="Times New Roman" w:eastAsia="Times New Roman" w:hAnsi="Times New Roman" w:cs="Times New Roman"/>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Форма </w:t>
      </w:r>
      <w:proofErr w:type="spellStart"/>
      <w:r w:rsidRPr="003139E4">
        <w:rPr>
          <w:rFonts w:ascii="Times New Roman" w:eastAsia="Times New Roman" w:hAnsi="Times New Roman" w:cs="Times New Roman"/>
          <w:b/>
          <w:bCs/>
          <w:color w:val="222222"/>
          <w:sz w:val="28"/>
          <w:szCs w:val="28"/>
          <w:lang w:eastAsia="ru-RU"/>
        </w:rPr>
        <w:t>навчання</w:t>
      </w:r>
      <w:proofErr w:type="spellEnd"/>
      <w:r w:rsidRPr="003139E4">
        <w:rPr>
          <w:rFonts w:ascii="Times New Roman" w:eastAsia="Times New Roman" w:hAnsi="Times New Roman" w:cs="Times New Roman"/>
          <w:b/>
          <w:bCs/>
          <w:color w:val="222222"/>
          <w:sz w:val="28"/>
          <w:szCs w:val="28"/>
          <w:lang w:eastAsia="ru-RU"/>
        </w:rPr>
        <w:t>: </w:t>
      </w:r>
      <w:proofErr w:type="spellStart"/>
      <w:r w:rsidRPr="00E748EA">
        <w:rPr>
          <w:rFonts w:ascii="Times New Roman" w:eastAsia="Times New Roman" w:hAnsi="Times New Roman" w:cs="Times New Roman"/>
          <w:color w:val="222222"/>
          <w:sz w:val="28"/>
          <w:szCs w:val="28"/>
          <w:lang w:eastAsia="ru-RU"/>
        </w:rPr>
        <w:t>денна</w:t>
      </w:r>
      <w:proofErr w:type="spellEnd"/>
    </w:p>
    <w:p w:rsidR="001B532E" w:rsidRPr="00E748EA" w:rsidRDefault="00EC32FD" w:rsidP="00E748EA">
      <w:pPr>
        <w:shd w:val="clear" w:color="auto" w:fill="FAFDFE"/>
        <w:spacing w:after="0" w:line="240" w:lineRule="auto"/>
        <w:rPr>
          <w:rFonts w:ascii="Times New Roman" w:eastAsia="Times New Roman" w:hAnsi="Times New Roman" w:cs="Times New Roman"/>
          <w:color w:val="222222"/>
          <w:sz w:val="28"/>
          <w:szCs w:val="28"/>
          <w:lang w:val="uk-UA" w:eastAsia="ru-RU"/>
        </w:rPr>
      </w:pPr>
      <w:bookmarkStart w:id="0" w:name="_Hlk75780107"/>
      <w:r>
        <w:rPr>
          <w:rFonts w:ascii="Times New Roman" w:eastAsia="Times New Roman" w:hAnsi="Times New Roman" w:cs="Times New Roman"/>
          <w:b/>
          <w:color w:val="222222"/>
          <w:sz w:val="28"/>
          <w:szCs w:val="28"/>
          <w:lang w:val="uk-UA" w:eastAsia="ru-RU"/>
        </w:rPr>
        <w:t xml:space="preserve">Розподіл годин на тиждень: </w:t>
      </w:r>
      <w:r>
        <w:rPr>
          <w:rFonts w:ascii="Times New Roman" w:eastAsia="Times New Roman" w:hAnsi="Times New Roman" w:cs="Times New Roman"/>
          <w:color w:val="222222"/>
          <w:sz w:val="28"/>
          <w:szCs w:val="28"/>
          <w:lang w:val="uk-UA" w:eastAsia="ru-RU"/>
        </w:rPr>
        <w:t>лекції – 3 години; практика – 3 години.</w:t>
      </w:r>
      <w:bookmarkEnd w:id="0"/>
    </w:p>
    <w:p w:rsidR="00E748EA" w:rsidRPr="00E748EA" w:rsidRDefault="00E748EA" w:rsidP="00EC32FD">
      <w:pPr>
        <w:shd w:val="clear" w:color="auto" w:fill="FAFDFE"/>
        <w:spacing w:after="0" w:line="240" w:lineRule="auto"/>
        <w:jc w:val="both"/>
        <w:rPr>
          <w:rFonts w:ascii="Times New Roman" w:eastAsia="Times New Roman" w:hAnsi="Times New Roman" w:cs="Times New Roman"/>
          <w:color w:val="222222"/>
          <w:sz w:val="28"/>
          <w:szCs w:val="28"/>
          <w:lang w:val="uk-UA" w:eastAsia="ru-RU"/>
        </w:rPr>
      </w:pPr>
      <w:r w:rsidRPr="00EC32FD">
        <w:rPr>
          <w:rFonts w:ascii="Times New Roman" w:eastAsia="Times New Roman" w:hAnsi="Times New Roman" w:cs="Times New Roman"/>
          <w:b/>
          <w:bCs/>
          <w:color w:val="222222"/>
          <w:sz w:val="28"/>
          <w:szCs w:val="28"/>
          <w:lang w:val="uk-UA" w:eastAsia="ru-RU"/>
        </w:rPr>
        <w:t>Результати навчання:</w:t>
      </w:r>
      <w:r w:rsidRPr="003139E4">
        <w:rPr>
          <w:rFonts w:ascii="Times New Roman" w:eastAsia="Times New Roman" w:hAnsi="Times New Roman" w:cs="Times New Roman"/>
          <w:b/>
          <w:bCs/>
          <w:color w:val="222222"/>
          <w:sz w:val="28"/>
          <w:szCs w:val="28"/>
          <w:lang w:eastAsia="ru-RU"/>
        </w:rPr>
        <w:t> </w:t>
      </w:r>
      <w:r w:rsidRPr="00E748EA">
        <w:rPr>
          <w:rFonts w:ascii="Times New Roman" w:eastAsia="Times New Roman" w:hAnsi="Times New Roman" w:cs="Times New Roman"/>
          <w:color w:val="222222"/>
          <w:sz w:val="28"/>
          <w:szCs w:val="28"/>
          <w:lang w:val="uk-UA" w:eastAsia="ru-RU"/>
        </w:rPr>
        <w:t>У результаті вивчення модуля студент повинен: -</w:t>
      </w:r>
      <w:r w:rsidR="001B532E" w:rsidRPr="00EC32FD">
        <w:rPr>
          <w:rFonts w:ascii="Times New Roman" w:hAnsi="Times New Roman" w:cs="Times New Roman"/>
          <w:sz w:val="28"/>
          <w:szCs w:val="28"/>
          <w:lang w:val="uk-UA"/>
        </w:rPr>
        <w:t xml:space="preserve"> знати означення невизначеного інтегралу та основні методи його обчислення; поняття інтегралу </w:t>
      </w:r>
      <w:proofErr w:type="spellStart"/>
      <w:r w:rsidR="001B532E" w:rsidRPr="00EC32FD">
        <w:rPr>
          <w:rFonts w:ascii="Times New Roman" w:hAnsi="Times New Roman" w:cs="Times New Roman"/>
          <w:sz w:val="28"/>
          <w:szCs w:val="28"/>
          <w:lang w:val="uk-UA"/>
        </w:rPr>
        <w:t>Рімана</w:t>
      </w:r>
      <w:proofErr w:type="spellEnd"/>
      <w:r w:rsidR="00EC32FD" w:rsidRPr="00EC32FD">
        <w:rPr>
          <w:rFonts w:ascii="Times New Roman" w:hAnsi="Times New Roman" w:cs="Times New Roman"/>
          <w:sz w:val="28"/>
          <w:szCs w:val="28"/>
          <w:lang w:val="uk-UA"/>
        </w:rPr>
        <w:t xml:space="preserve"> та геометричного та фізичного застосування інтеграла </w:t>
      </w:r>
      <w:proofErr w:type="spellStart"/>
      <w:r w:rsidR="00EC32FD" w:rsidRPr="00EC32FD">
        <w:rPr>
          <w:rFonts w:ascii="Times New Roman" w:hAnsi="Times New Roman" w:cs="Times New Roman"/>
          <w:sz w:val="28"/>
          <w:szCs w:val="28"/>
          <w:lang w:val="uk-UA"/>
        </w:rPr>
        <w:t>Рімана</w:t>
      </w:r>
      <w:proofErr w:type="spellEnd"/>
      <w:r w:rsidR="001B532E" w:rsidRPr="00EC32FD">
        <w:rPr>
          <w:rFonts w:ascii="Times New Roman" w:hAnsi="Times New Roman" w:cs="Times New Roman"/>
          <w:sz w:val="28"/>
          <w:szCs w:val="28"/>
          <w:lang w:val="uk-UA"/>
        </w:rPr>
        <w:t>;</w:t>
      </w:r>
      <w:r w:rsidR="00EC32FD" w:rsidRPr="00EC32FD">
        <w:rPr>
          <w:rFonts w:ascii="Times New Roman" w:hAnsi="Times New Roman" w:cs="Times New Roman"/>
          <w:sz w:val="28"/>
          <w:szCs w:val="28"/>
          <w:lang w:val="uk-UA"/>
        </w:rPr>
        <w:t xml:space="preserve"> о</w:t>
      </w:r>
      <w:r w:rsidR="001B532E" w:rsidRPr="00EC32FD">
        <w:rPr>
          <w:rFonts w:ascii="Times New Roman" w:hAnsi="Times New Roman" w:cs="Times New Roman"/>
          <w:sz w:val="28"/>
          <w:szCs w:val="28"/>
          <w:lang w:val="uk-UA"/>
        </w:rPr>
        <w:t>сновні поняття диференційного числення функції кількох змінних</w:t>
      </w:r>
      <w:r w:rsidR="001B532E" w:rsidRPr="00EC32FD">
        <w:rPr>
          <w:rFonts w:ascii="Times New Roman" w:eastAsia="Times New Roman" w:hAnsi="Times New Roman" w:cs="Times New Roman"/>
          <w:color w:val="222222"/>
          <w:sz w:val="28"/>
          <w:szCs w:val="28"/>
          <w:lang w:val="uk-UA" w:eastAsia="ru-RU"/>
        </w:rPr>
        <w:t xml:space="preserve"> </w:t>
      </w:r>
      <w:r w:rsidR="00EC32FD" w:rsidRPr="00EC32FD">
        <w:rPr>
          <w:rFonts w:ascii="Times New Roman" w:eastAsia="Times New Roman" w:hAnsi="Times New Roman" w:cs="Times New Roman"/>
          <w:color w:val="222222"/>
          <w:sz w:val="28"/>
          <w:szCs w:val="28"/>
          <w:lang w:val="uk-UA" w:eastAsia="ru-RU"/>
        </w:rPr>
        <w:t>;</w:t>
      </w:r>
      <w:r w:rsidRPr="00E748EA">
        <w:rPr>
          <w:rFonts w:ascii="Times New Roman" w:eastAsia="Times New Roman" w:hAnsi="Times New Roman" w:cs="Times New Roman"/>
          <w:color w:val="222222"/>
          <w:sz w:val="28"/>
          <w:szCs w:val="28"/>
          <w:lang w:val="uk-UA" w:eastAsia="ru-RU"/>
        </w:rPr>
        <w:t>застосовувати одержані знання для розв’язування задач з інших загальних та спеціальних дисциплін.</w:t>
      </w:r>
    </w:p>
    <w:p w:rsidR="003139E4" w:rsidRPr="00400B5B" w:rsidRDefault="00E748EA" w:rsidP="00E748EA">
      <w:pPr>
        <w:shd w:val="clear" w:color="auto" w:fill="FAFDFE"/>
        <w:spacing w:after="0" w:line="240" w:lineRule="auto"/>
        <w:rPr>
          <w:rFonts w:ascii="Times New Roman" w:eastAsia="Times New Roman" w:hAnsi="Times New Roman" w:cs="Times New Roman"/>
          <w:b/>
          <w:bCs/>
          <w:color w:val="222222"/>
          <w:sz w:val="28"/>
          <w:szCs w:val="28"/>
          <w:lang w:val="uk-UA" w:eastAsia="ru-RU"/>
        </w:rPr>
      </w:pPr>
      <w:r w:rsidRPr="00400B5B">
        <w:rPr>
          <w:rFonts w:ascii="Times New Roman" w:eastAsia="Times New Roman" w:hAnsi="Times New Roman" w:cs="Times New Roman"/>
          <w:b/>
          <w:bCs/>
          <w:color w:val="222222"/>
          <w:sz w:val="28"/>
          <w:szCs w:val="28"/>
          <w:lang w:val="uk-UA" w:eastAsia="ru-RU"/>
        </w:rPr>
        <w:t>Необхідні обов'язкові попередні та супутні навчальні дисципліни:</w:t>
      </w:r>
      <w:r w:rsidRPr="003139E4">
        <w:rPr>
          <w:rFonts w:ascii="Times New Roman" w:eastAsia="Times New Roman" w:hAnsi="Times New Roman" w:cs="Times New Roman"/>
          <w:b/>
          <w:bCs/>
          <w:color w:val="222222"/>
          <w:sz w:val="28"/>
          <w:szCs w:val="28"/>
          <w:lang w:eastAsia="ru-RU"/>
        </w:rPr>
        <w:t> </w:t>
      </w:r>
    </w:p>
    <w:p w:rsidR="00E748EA" w:rsidRPr="00E748EA" w:rsidRDefault="003139E4" w:rsidP="00E748EA">
      <w:pPr>
        <w:shd w:val="clear" w:color="auto" w:fill="FAFDFE"/>
        <w:spacing w:after="0" w:line="240" w:lineRule="auto"/>
        <w:rPr>
          <w:rFonts w:ascii="Times New Roman" w:eastAsia="Times New Roman" w:hAnsi="Times New Roman" w:cs="Times New Roman"/>
          <w:color w:val="222222"/>
          <w:sz w:val="28"/>
          <w:szCs w:val="28"/>
          <w:lang w:val="uk-UA" w:eastAsia="ru-RU"/>
        </w:rPr>
      </w:pPr>
      <w:r w:rsidRPr="00400B5B">
        <w:rPr>
          <w:rFonts w:ascii="Times New Roman" w:eastAsia="Times New Roman" w:hAnsi="Times New Roman" w:cs="Times New Roman"/>
          <w:color w:val="222222"/>
          <w:sz w:val="28"/>
          <w:szCs w:val="28"/>
          <w:lang w:val="uk-UA" w:eastAsia="ru-RU"/>
        </w:rPr>
        <w:tab/>
      </w:r>
      <w:proofErr w:type="spellStart"/>
      <w:r w:rsidR="00E748EA" w:rsidRPr="00E748EA">
        <w:rPr>
          <w:rFonts w:ascii="Times New Roman" w:eastAsia="Times New Roman" w:hAnsi="Times New Roman" w:cs="Times New Roman"/>
          <w:color w:val="222222"/>
          <w:sz w:val="28"/>
          <w:szCs w:val="28"/>
          <w:lang w:eastAsia="ru-RU"/>
        </w:rPr>
        <w:t>Пререквізити</w:t>
      </w:r>
      <w:proofErr w:type="spellEnd"/>
      <w:r w:rsidR="00E748EA" w:rsidRPr="00E748EA">
        <w:rPr>
          <w:rFonts w:ascii="Times New Roman" w:eastAsia="Times New Roman" w:hAnsi="Times New Roman" w:cs="Times New Roman"/>
          <w:color w:val="222222"/>
          <w:sz w:val="28"/>
          <w:szCs w:val="28"/>
          <w:lang w:eastAsia="ru-RU"/>
        </w:rPr>
        <w:t xml:space="preserve">: </w:t>
      </w:r>
      <w:proofErr w:type="spellStart"/>
      <w:r w:rsidR="00EC32FD" w:rsidRPr="003771E6">
        <w:rPr>
          <w:rFonts w:ascii="Times New Roman" w:hAnsi="Times New Roman" w:cs="Times New Roman"/>
          <w:color w:val="222222"/>
          <w:sz w:val="28"/>
          <w:szCs w:val="28"/>
          <w:shd w:val="clear" w:color="auto" w:fill="FAFDFE"/>
        </w:rPr>
        <w:t>математичний</w:t>
      </w:r>
      <w:proofErr w:type="spellEnd"/>
      <w:r w:rsidR="00EC32FD" w:rsidRPr="003771E6">
        <w:rPr>
          <w:rFonts w:ascii="Times New Roman" w:hAnsi="Times New Roman" w:cs="Times New Roman"/>
          <w:color w:val="222222"/>
          <w:sz w:val="28"/>
          <w:szCs w:val="28"/>
          <w:shd w:val="clear" w:color="auto" w:fill="FAFDFE"/>
        </w:rPr>
        <w:t xml:space="preserve"> </w:t>
      </w:r>
      <w:proofErr w:type="spellStart"/>
      <w:r w:rsidR="00EC32FD" w:rsidRPr="003771E6">
        <w:rPr>
          <w:rFonts w:ascii="Times New Roman" w:hAnsi="Times New Roman" w:cs="Times New Roman"/>
          <w:color w:val="222222"/>
          <w:sz w:val="28"/>
          <w:szCs w:val="28"/>
          <w:shd w:val="clear" w:color="auto" w:fill="FAFDFE"/>
        </w:rPr>
        <w:t>аналіз</w:t>
      </w:r>
      <w:proofErr w:type="spellEnd"/>
      <w:r w:rsidR="00EC32FD" w:rsidRPr="003771E6">
        <w:rPr>
          <w:rFonts w:ascii="Times New Roman" w:hAnsi="Times New Roman" w:cs="Times New Roman"/>
          <w:color w:val="222222"/>
          <w:sz w:val="28"/>
          <w:szCs w:val="28"/>
          <w:shd w:val="clear" w:color="auto" w:fill="FAFDFE"/>
        </w:rPr>
        <w:t xml:space="preserve">, ч. 1. </w:t>
      </w:r>
      <w:proofErr w:type="spellStart"/>
      <w:r w:rsidR="00EC32FD" w:rsidRPr="003771E6">
        <w:rPr>
          <w:rFonts w:ascii="Times New Roman" w:hAnsi="Times New Roman" w:cs="Times New Roman"/>
          <w:color w:val="222222"/>
          <w:sz w:val="28"/>
          <w:szCs w:val="28"/>
          <w:shd w:val="clear" w:color="auto" w:fill="FAFDFE"/>
        </w:rPr>
        <w:t>Кореквізит</w:t>
      </w:r>
      <w:proofErr w:type="spellEnd"/>
      <w:r w:rsidR="00EC32FD" w:rsidRPr="003771E6">
        <w:rPr>
          <w:rFonts w:ascii="Times New Roman" w:hAnsi="Times New Roman" w:cs="Times New Roman"/>
          <w:color w:val="222222"/>
          <w:sz w:val="28"/>
          <w:szCs w:val="28"/>
          <w:shd w:val="clear" w:color="auto" w:fill="FAFDFE"/>
          <w:lang w:val="uk-UA"/>
        </w:rPr>
        <w:t>: лінійна алгебра</w:t>
      </w:r>
    </w:p>
    <w:p w:rsidR="003139E4" w:rsidRPr="003139E4" w:rsidRDefault="00E748EA" w:rsidP="00E748EA">
      <w:pPr>
        <w:shd w:val="clear" w:color="auto" w:fill="FAFDFE"/>
        <w:spacing w:after="0" w:line="240" w:lineRule="auto"/>
        <w:rPr>
          <w:rFonts w:ascii="Times New Roman" w:eastAsia="Times New Roman" w:hAnsi="Times New Roman" w:cs="Times New Roman"/>
          <w:b/>
          <w:bCs/>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Короткий </w:t>
      </w:r>
      <w:proofErr w:type="spellStart"/>
      <w:r w:rsidRPr="003139E4">
        <w:rPr>
          <w:rFonts w:ascii="Times New Roman" w:eastAsia="Times New Roman" w:hAnsi="Times New Roman" w:cs="Times New Roman"/>
          <w:b/>
          <w:bCs/>
          <w:color w:val="222222"/>
          <w:sz w:val="28"/>
          <w:szCs w:val="28"/>
          <w:lang w:eastAsia="ru-RU"/>
        </w:rPr>
        <w:t>зміст</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навчальної</w:t>
      </w:r>
      <w:proofErr w:type="spellEnd"/>
      <w:r w:rsidRPr="003139E4">
        <w:rPr>
          <w:rFonts w:ascii="Times New Roman" w:eastAsia="Times New Roman" w:hAnsi="Times New Roman" w:cs="Times New Roman"/>
          <w:b/>
          <w:bCs/>
          <w:color w:val="222222"/>
          <w:sz w:val="28"/>
          <w:szCs w:val="28"/>
          <w:lang w:eastAsia="ru-RU"/>
        </w:rPr>
        <w:t xml:space="preserve"> </w:t>
      </w:r>
      <w:proofErr w:type="spellStart"/>
      <w:r w:rsidRPr="003139E4">
        <w:rPr>
          <w:rFonts w:ascii="Times New Roman" w:eastAsia="Times New Roman" w:hAnsi="Times New Roman" w:cs="Times New Roman"/>
          <w:b/>
          <w:bCs/>
          <w:color w:val="222222"/>
          <w:sz w:val="28"/>
          <w:szCs w:val="28"/>
          <w:lang w:eastAsia="ru-RU"/>
        </w:rPr>
        <w:t>програми</w:t>
      </w:r>
      <w:proofErr w:type="spellEnd"/>
      <w:r w:rsidRPr="003139E4">
        <w:rPr>
          <w:rFonts w:ascii="Times New Roman" w:eastAsia="Times New Roman" w:hAnsi="Times New Roman" w:cs="Times New Roman"/>
          <w:b/>
          <w:bCs/>
          <w:color w:val="222222"/>
          <w:sz w:val="28"/>
          <w:szCs w:val="28"/>
          <w:lang w:eastAsia="ru-RU"/>
        </w:rPr>
        <w:t>: </w:t>
      </w:r>
    </w:p>
    <w:p w:rsidR="00EC32FD" w:rsidRPr="000F5533" w:rsidRDefault="00EC32FD" w:rsidP="00EC32FD">
      <w:pPr>
        <w:rPr>
          <w:b/>
          <w:sz w:val="28"/>
        </w:rPr>
      </w:pPr>
      <w:r w:rsidRPr="000F5533">
        <w:rPr>
          <w:b/>
          <w:sz w:val="28"/>
        </w:rPr>
        <w:t xml:space="preserve">Модуль № </w:t>
      </w:r>
      <w:r w:rsidRPr="003B3D8D">
        <w:rPr>
          <w:b/>
          <w:sz w:val="28"/>
        </w:rPr>
        <w:t>4</w:t>
      </w:r>
      <w:r w:rsidRPr="000F5533">
        <w:rPr>
          <w:b/>
          <w:sz w:val="28"/>
        </w:rPr>
        <w:t xml:space="preserve"> </w:t>
      </w:r>
    </w:p>
    <w:p w:rsidR="00EC32FD" w:rsidRDefault="00EC32FD" w:rsidP="00EC32FD">
      <w:pPr>
        <w:pStyle w:val="a5"/>
        <w:ind w:firstLine="0"/>
        <w:rPr>
          <w:b/>
        </w:rPr>
      </w:pPr>
      <w:r>
        <w:rPr>
          <w:b/>
        </w:rPr>
        <w:t>Невизначений інтеграл</w:t>
      </w:r>
    </w:p>
    <w:p w:rsidR="00EC32FD" w:rsidRDefault="00EC32FD" w:rsidP="00EC32FD">
      <w:pPr>
        <w:pStyle w:val="a5"/>
        <w:ind w:firstLine="0"/>
      </w:pPr>
      <w:r>
        <w:tab/>
        <w:t xml:space="preserve">Невизначений інтеграл та його властивості. Таблиця невизначених інтегралів. Інтегрування за допомогою підведення під знак диференціалу. Інтегрування за допомогою підстановки та частинами. Інтегрування елементарних </w:t>
      </w:r>
      <w:proofErr w:type="spellStart"/>
      <w:r>
        <w:t>дробів</w:t>
      </w:r>
      <w:proofErr w:type="spellEnd"/>
      <w:r>
        <w:t xml:space="preserve">. Вилучення раціональної частини інтегралу. Інтегрування раціональної функції від </w:t>
      </w:r>
      <w:r w:rsidRPr="004C1459">
        <w:rPr>
          <w:position w:val="-6"/>
        </w:rPr>
        <w:object w:dxaOrig="5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5pt" o:ole="">
            <v:imagedata r:id="rId5" o:title=""/>
          </v:shape>
          <o:OLEObject Type="Embed" ProgID="Equation.DSMT4" ShapeID="_x0000_i1025" DrawAspect="Content" ObjectID="_1686395942" r:id="rId6"/>
        </w:object>
      </w:r>
      <w:r>
        <w:t xml:space="preserve">, </w:t>
      </w:r>
      <w:r w:rsidRPr="004C1459">
        <w:rPr>
          <w:position w:val="-6"/>
        </w:rPr>
        <w:object w:dxaOrig="620" w:dyaOrig="240">
          <v:shape id="_x0000_i1026" type="#_x0000_t75" style="width:31.2pt;height:12pt" o:ole="">
            <v:imagedata r:id="rId7" o:title=""/>
          </v:shape>
          <o:OLEObject Type="Embed" ProgID="Equation.DSMT4" ShapeID="_x0000_i1026" DrawAspect="Content" ObjectID="_1686395943" r:id="rId8"/>
        </w:object>
      </w:r>
      <w:r>
        <w:t>. Універсальна тригонометрична підстановка. Інтегрування деяких класів функцій, що може бути зведено до інтегрування раціональної функції.</w:t>
      </w:r>
    </w:p>
    <w:p w:rsidR="00EC32FD" w:rsidRPr="000F5533" w:rsidRDefault="00EC32FD" w:rsidP="00EC32FD">
      <w:pPr>
        <w:rPr>
          <w:b/>
          <w:sz w:val="28"/>
        </w:rPr>
      </w:pPr>
      <w:r w:rsidRPr="000F5533">
        <w:rPr>
          <w:b/>
          <w:sz w:val="28"/>
        </w:rPr>
        <w:t xml:space="preserve">Модуль № </w:t>
      </w:r>
      <w:r>
        <w:rPr>
          <w:b/>
          <w:sz w:val="28"/>
        </w:rPr>
        <w:t>5</w:t>
      </w:r>
      <w:r w:rsidRPr="000F5533">
        <w:rPr>
          <w:b/>
          <w:sz w:val="28"/>
        </w:rPr>
        <w:t xml:space="preserve"> </w:t>
      </w:r>
    </w:p>
    <w:p w:rsidR="00EC32FD" w:rsidRDefault="00EC32FD" w:rsidP="00EC32FD">
      <w:pPr>
        <w:pStyle w:val="a5"/>
        <w:ind w:firstLine="0"/>
        <w:rPr>
          <w:b/>
        </w:rPr>
      </w:pPr>
      <w:r>
        <w:rPr>
          <w:b/>
        </w:rPr>
        <w:t>Визначений інтеграл</w:t>
      </w:r>
      <w:r w:rsidRPr="000F5533">
        <w:rPr>
          <w:b/>
        </w:rPr>
        <w:t xml:space="preserve"> </w:t>
      </w:r>
      <w:r>
        <w:rPr>
          <w:b/>
        </w:rPr>
        <w:t>та його застосування. Невласні інтеграли.</w:t>
      </w:r>
    </w:p>
    <w:p w:rsidR="00EC32FD" w:rsidRDefault="00EC32FD" w:rsidP="00EC32FD">
      <w:pPr>
        <w:pStyle w:val="a5"/>
        <w:ind w:firstLine="708"/>
      </w:pPr>
      <w:r>
        <w:t xml:space="preserve">Інтеграл </w:t>
      </w:r>
      <w:proofErr w:type="spellStart"/>
      <w:r>
        <w:t>Рімана</w:t>
      </w:r>
      <w:proofErr w:type="spellEnd"/>
      <w:r>
        <w:t xml:space="preserve">. Основні визначення. Суми </w:t>
      </w:r>
      <w:proofErr w:type="spellStart"/>
      <w:r>
        <w:t>Дарбу</w:t>
      </w:r>
      <w:proofErr w:type="spellEnd"/>
      <w:r>
        <w:t xml:space="preserve"> та їх властивості. Умови існування інтеграла </w:t>
      </w:r>
      <w:proofErr w:type="spellStart"/>
      <w:r>
        <w:t>Рімана</w:t>
      </w:r>
      <w:proofErr w:type="spellEnd"/>
      <w:r>
        <w:t xml:space="preserve">. Класи інтегрованих функцій. Властивості інтеграла </w:t>
      </w:r>
      <w:proofErr w:type="spellStart"/>
      <w:r>
        <w:t>Рімана</w:t>
      </w:r>
      <w:proofErr w:type="spellEnd"/>
      <w:r>
        <w:t xml:space="preserve">. Нерівності та теорема про середнє значення. Оцінка значення інтеграла. Властивості інтеграла як функції верхньої границі. Існування первісної. Формула Ньютона – </w:t>
      </w:r>
      <w:proofErr w:type="spellStart"/>
      <w:r>
        <w:t>Лейбниця</w:t>
      </w:r>
      <w:proofErr w:type="spellEnd"/>
      <w:r>
        <w:t xml:space="preserve">. Друга теорема про середнє значення. Формула заміни змінної та інтегрування частинами. Приклади геометричного та фізичного застосування інтеграла </w:t>
      </w:r>
      <w:proofErr w:type="spellStart"/>
      <w:r>
        <w:t>Рімана</w:t>
      </w:r>
      <w:proofErr w:type="spellEnd"/>
      <w:r>
        <w:t xml:space="preserve">. Площа криволінійної трапеції та криволінійного сектору. Обчислення статистичних моментів та центру мас плоскої фігури. Моменти інерції роботи змінної сили. Довжина дуги кривої та площа поверхні обертання. Деякі задачі фізики. Невласні інтеграли. Визначення інтегралів за необмеженими інтервалами. </w:t>
      </w:r>
      <w:r>
        <w:lastRenderedPageBreak/>
        <w:t>Елементарні властивості невласних інтегралів першого роду. Збіжність інтегралів від невід’ємних функцій. Невласні інтеграли від необмежених функцій. Збіжність інтегралів від невід’ємних функцій. Абсолютно та умовно збіжні інтеграли. Наближене обчислення.</w:t>
      </w:r>
    </w:p>
    <w:p w:rsidR="00EC32FD" w:rsidRPr="000F5533" w:rsidRDefault="00EC32FD" w:rsidP="00EC32FD">
      <w:pPr>
        <w:rPr>
          <w:b/>
          <w:sz w:val="28"/>
        </w:rPr>
      </w:pPr>
      <w:r w:rsidRPr="000F5533">
        <w:rPr>
          <w:b/>
          <w:sz w:val="28"/>
        </w:rPr>
        <w:t xml:space="preserve">Модуль № </w:t>
      </w:r>
      <w:r>
        <w:rPr>
          <w:b/>
          <w:sz w:val="28"/>
        </w:rPr>
        <w:t>6</w:t>
      </w:r>
      <w:r w:rsidRPr="000F5533">
        <w:rPr>
          <w:b/>
          <w:sz w:val="28"/>
        </w:rPr>
        <w:t xml:space="preserve"> </w:t>
      </w:r>
    </w:p>
    <w:p w:rsidR="00EC32FD" w:rsidRDefault="00EC32FD" w:rsidP="00EC32FD">
      <w:pPr>
        <w:pStyle w:val="a5"/>
        <w:ind w:firstLine="0"/>
        <w:rPr>
          <w:b/>
        </w:rPr>
      </w:pPr>
      <w:r>
        <w:rPr>
          <w:b/>
        </w:rPr>
        <w:t>Диференційне числення функцій багатьох змінних.</w:t>
      </w:r>
    </w:p>
    <w:p w:rsidR="00EC32FD" w:rsidRDefault="00EC32FD" w:rsidP="00EC32FD">
      <w:pPr>
        <w:pStyle w:val="a5"/>
        <w:ind w:firstLine="0"/>
      </w:pPr>
      <w:r>
        <w:tab/>
        <w:t xml:space="preserve">Простір </w:t>
      </w:r>
      <w:r w:rsidRPr="00B63BA5">
        <w:rPr>
          <w:position w:val="-4"/>
        </w:rPr>
        <w:object w:dxaOrig="380" w:dyaOrig="340">
          <v:shape id="_x0000_i1027" type="#_x0000_t75" style="width:19.2pt;height:16.8pt" o:ole="">
            <v:imagedata r:id="rId9" o:title=""/>
          </v:shape>
          <o:OLEObject Type="Embed" ProgID="Equation.DSMT4" ShapeID="_x0000_i1027" DrawAspect="Content" ObjectID="_1686395944" r:id="rId10"/>
        </w:object>
      </w:r>
      <w:r>
        <w:t xml:space="preserve">. Визначення метрики та множин в </w:t>
      </w:r>
      <w:r w:rsidRPr="00B63BA5">
        <w:rPr>
          <w:position w:val="-4"/>
        </w:rPr>
        <w:object w:dxaOrig="380" w:dyaOrig="340">
          <v:shape id="_x0000_i1028" type="#_x0000_t75" style="width:19.2pt;height:16.8pt" o:ole="">
            <v:imagedata r:id="rId9" o:title=""/>
          </v:shape>
          <o:OLEObject Type="Embed" ProgID="Equation.DSMT4" ShapeID="_x0000_i1028" DrawAspect="Content" ObjectID="_1686395945" r:id="rId11"/>
        </w:object>
      </w:r>
      <w:r>
        <w:t xml:space="preserve">. Відкриті та замкнені множини. Функції на </w:t>
      </w:r>
      <w:r w:rsidRPr="00B63BA5">
        <w:rPr>
          <w:position w:val="-4"/>
        </w:rPr>
        <w:object w:dxaOrig="380" w:dyaOrig="340">
          <v:shape id="_x0000_i1029" type="#_x0000_t75" style="width:19.2pt;height:16.8pt" o:ole="">
            <v:imagedata r:id="rId9" o:title=""/>
          </v:shape>
          <o:OLEObject Type="Embed" ProgID="Equation.DSMT4" ShapeID="_x0000_i1029" DrawAspect="Content" ObjectID="_1686395946" r:id="rId12"/>
        </w:object>
      </w:r>
      <w:r>
        <w:t>. Границі та неперервність функцій. Повторні границі. Елементарні властивості неперервних функцій. Частинні похідні та їх властивості. Геометричний зміст для функції двох змінних. Повний приріст функції  та повний диференціал. Похідна складної функції. Похідна неявно заданої функції. Перший диференціал. Застосування до наближених обчислень. Похідні та диференціали вищих порядків. Теорема про змішані похідні. Формула Тейлора для функції багатьох змінних. Умовний екстремум. Спосіб множників Лагранжа. Геометричні застосування диференціального числення функції багатьох змінних.</w:t>
      </w:r>
      <w:r w:rsidR="007459AB" w:rsidRPr="007459AB">
        <w:t xml:space="preserve"> </w:t>
      </w:r>
      <w:r w:rsidR="007459AB">
        <w:t xml:space="preserve">Скалярне поле. Поверхні рівня скалярного поля. Похідна скалярного поля в заданому напрямку. Градієнт скалярного поля.  </w:t>
      </w:r>
    </w:p>
    <w:p w:rsidR="003139E4" w:rsidRPr="003139E4" w:rsidRDefault="00E748EA" w:rsidP="00E748EA">
      <w:pPr>
        <w:shd w:val="clear" w:color="auto" w:fill="FAFDFE"/>
        <w:spacing w:after="0" w:line="240" w:lineRule="auto"/>
        <w:rPr>
          <w:rFonts w:ascii="Times New Roman" w:eastAsia="Times New Roman" w:hAnsi="Times New Roman" w:cs="Times New Roman"/>
          <w:b/>
          <w:bCs/>
          <w:color w:val="222222"/>
          <w:sz w:val="28"/>
          <w:szCs w:val="28"/>
          <w:lang w:eastAsia="ru-RU"/>
        </w:rPr>
      </w:pPr>
      <w:r w:rsidRPr="003139E4">
        <w:rPr>
          <w:rFonts w:ascii="Times New Roman" w:eastAsia="Times New Roman" w:hAnsi="Times New Roman" w:cs="Times New Roman"/>
          <w:b/>
          <w:bCs/>
          <w:color w:val="222222"/>
          <w:sz w:val="28"/>
          <w:szCs w:val="28"/>
          <w:lang w:eastAsia="ru-RU"/>
        </w:rPr>
        <w:t xml:space="preserve">Рекомендована </w:t>
      </w:r>
      <w:proofErr w:type="spellStart"/>
      <w:r w:rsidRPr="003139E4">
        <w:rPr>
          <w:rFonts w:ascii="Times New Roman" w:eastAsia="Times New Roman" w:hAnsi="Times New Roman" w:cs="Times New Roman"/>
          <w:b/>
          <w:bCs/>
          <w:color w:val="222222"/>
          <w:sz w:val="28"/>
          <w:szCs w:val="28"/>
          <w:lang w:eastAsia="ru-RU"/>
        </w:rPr>
        <w:t>література</w:t>
      </w:r>
      <w:proofErr w:type="spellEnd"/>
      <w:r w:rsidRPr="003139E4">
        <w:rPr>
          <w:rFonts w:ascii="Times New Roman" w:eastAsia="Times New Roman" w:hAnsi="Times New Roman" w:cs="Times New Roman"/>
          <w:b/>
          <w:bCs/>
          <w:color w:val="222222"/>
          <w:sz w:val="28"/>
          <w:szCs w:val="28"/>
          <w:lang w:eastAsia="ru-RU"/>
        </w:rPr>
        <w:t>: </w:t>
      </w:r>
    </w:p>
    <w:p w:rsidR="00E748EA" w:rsidRPr="00E748EA" w:rsidRDefault="00E748EA" w:rsidP="003139E4">
      <w:pPr>
        <w:spacing w:line="216" w:lineRule="auto"/>
        <w:jc w:val="both"/>
        <w:rPr>
          <w:rFonts w:ascii="Times New Roman" w:eastAsia="Times New Roman" w:hAnsi="Times New Roman" w:cs="Times New Roman"/>
          <w:color w:val="222222"/>
          <w:sz w:val="28"/>
          <w:szCs w:val="28"/>
          <w:lang w:val="uk-UA" w:eastAsia="ru-RU"/>
        </w:rPr>
      </w:pPr>
      <w:r w:rsidRPr="00E748EA">
        <w:rPr>
          <w:rFonts w:ascii="Times New Roman" w:eastAsia="Times New Roman" w:hAnsi="Times New Roman" w:cs="Times New Roman"/>
          <w:color w:val="222222"/>
          <w:sz w:val="28"/>
          <w:szCs w:val="28"/>
          <w:lang w:eastAsia="ru-RU"/>
        </w:rPr>
        <w:t xml:space="preserve">1. </w:t>
      </w:r>
      <w:proofErr w:type="spellStart"/>
      <w:r w:rsidRPr="00E748EA">
        <w:rPr>
          <w:rFonts w:ascii="Times New Roman" w:eastAsia="Times New Roman" w:hAnsi="Times New Roman" w:cs="Times New Roman"/>
          <w:color w:val="222222"/>
          <w:sz w:val="28"/>
          <w:szCs w:val="28"/>
          <w:lang w:eastAsia="ru-RU"/>
        </w:rPr>
        <w:t>Дороговцев</w:t>
      </w:r>
      <w:proofErr w:type="spellEnd"/>
      <w:r w:rsidRPr="00E748EA">
        <w:rPr>
          <w:rFonts w:ascii="Times New Roman" w:eastAsia="Times New Roman" w:hAnsi="Times New Roman" w:cs="Times New Roman"/>
          <w:color w:val="222222"/>
          <w:sz w:val="28"/>
          <w:szCs w:val="28"/>
          <w:lang w:eastAsia="ru-RU"/>
        </w:rPr>
        <w:t xml:space="preserve"> А.Я. </w:t>
      </w:r>
      <w:proofErr w:type="spellStart"/>
      <w:r w:rsidRPr="00E748EA">
        <w:rPr>
          <w:rFonts w:ascii="Times New Roman" w:eastAsia="Times New Roman" w:hAnsi="Times New Roman" w:cs="Times New Roman"/>
          <w:color w:val="222222"/>
          <w:sz w:val="28"/>
          <w:szCs w:val="28"/>
          <w:lang w:eastAsia="ru-RU"/>
        </w:rPr>
        <w:t>Математичний</w:t>
      </w:r>
      <w:proofErr w:type="spellEnd"/>
      <w:r w:rsidRPr="00E748EA">
        <w:rPr>
          <w:rFonts w:ascii="Times New Roman" w:eastAsia="Times New Roman" w:hAnsi="Times New Roman" w:cs="Times New Roman"/>
          <w:color w:val="222222"/>
          <w:sz w:val="28"/>
          <w:szCs w:val="28"/>
          <w:lang w:eastAsia="ru-RU"/>
        </w:rPr>
        <w:t xml:space="preserve"> </w:t>
      </w:r>
      <w:proofErr w:type="spellStart"/>
      <w:r w:rsidRPr="00E748EA">
        <w:rPr>
          <w:rFonts w:ascii="Times New Roman" w:eastAsia="Times New Roman" w:hAnsi="Times New Roman" w:cs="Times New Roman"/>
          <w:color w:val="222222"/>
          <w:sz w:val="28"/>
          <w:szCs w:val="28"/>
          <w:lang w:eastAsia="ru-RU"/>
        </w:rPr>
        <w:t>аналіз</w:t>
      </w:r>
      <w:proofErr w:type="spellEnd"/>
      <w:r w:rsidRPr="00E748EA">
        <w:rPr>
          <w:rFonts w:ascii="Times New Roman" w:eastAsia="Times New Roman" w:hAnsi="Times New Roman" w:cs="Times New Roman"/>
          <w:color w:val="222222"/>
          <w:sz w:val="28"/>
          <w:szCs w:val="28"/>
          <w:lang w:eastAsia="ru-RU"/>
        </w:rPr>
        <w:t>, ч.1, 2. 1993, 1994. 2. Фихтенгольц Г.М. Курс дифференциального и интегрального исчисления, тт. 1–3. 1966. 3. Тер–</w:t>
      </w:r>
      <w:proofErr w:type="spellStart"/>
      <w:r w:rsidRPr="00E748EA">
        <w:rPr>
          <w:rFonts w:ascii="Times New Roman" w:eastAsia="Times New Roman" w:hAnsi="Times New Roman" w:cs="Times New Roman"/>
          <w:color w:val="222222"/>
          <w:sz w:val="28"/>
          <w:szCs w:val="28"/>
          <w:lang w:eastAsia="ru-RU"/>
        </w:rPr>
        <w:t>Крикоров</w:t>
      </w:r>
      <w:proofErr w:type="spellEnd"/>
      <w:r w:rsidRPr="00E748EA">
        <w:rPr>
          <w:rFonts w:ascii="Times New Roman" w:eastAsia="Times New Roman" w:hAnsi="Times New Roman" w:cs="Times New Roman"/>
          <w:color w:val="222222"/>
          <w:sz w:val="28"/>
          <w:szCs w:val="28"/>
          <w:lang w:eastAsia="ru-RU"/>
        </w:rPr>
        <w:t xml:space="preserve"> A.M., Шабунин М.И. Курс математического анализа: Учеб. пособие для вузов. — 3–е изд., </w:t>
      </w:r>
      <w:proofErr w:type="spellStart"/>
      <w:r w:rsidRPr="00E748EA">
        <w:rPr>
          <w:rFonts w:ascii="Times New Roman" w:eastAsia="Times New Roman" w:hAnsi="Times New Roman" w:cs="Times New Roman"/>
          <w:color w:val="222222"/>
          <w:sz w:val="28"/>
          <w:szCs w:val="28"/>
          <w:lang w:eastAsia="ru-RU"/>
        </w:rPr>
        <w:t>исправл</w:t>
      </w:r>
      <w:proofErr w:type="spellEnd"/>
      <w:r w:rsidRPr="00E748EA">
        <w:rPr>
          <w:rFonts w:ascii="Times New Roman" w:eastAsia="Times New Roman" w:hAnsi="Times New Roman" w:cs="Times New Roman"/>
          <w:color w:val="222222"/>
          <w:sz w:val="28"/>
          <w:szCs w:val="28"/>
          <w:lang w:eastAsia="ru-RU"/>
        </w:rPr>
        <w:t xml:space="preserve">. — М.: </w:t>
      </w:r>
      <w:proofErr w:type="spellStart"/>
      <w:r w:rsidRPr="00E748EA">
        <w:rPr>
          <w:rFonts w:ascii="Times New Roman" w:eastAsia="Times New Roman" w:hAnsi="Times New Roman" w:cs="Times New Roman"/>
          <w:color w:val="222222"/>
          <w:sz w:val="28"/>
          <w:szCs w:val="28"/>
          <w:lang w:eastAsia="ru-RU"/>
        </w:rPr>
        <w:t>Физматлит</w:t>
      </w:r>
      <w:proofErr w:type="spellEnd"/>
      <w:r w:rsidRPr="00E748EA">
        <w:rPr>
          <w:rFonts w:ascii="Times New Roman" w:eastAsia="Times New Roman" w:hAnsi="Times New Roman" w:cs="Times New Roman"/>
          <w:color w:val="222222"/>
          <w:sz w:val="28"/>
          <w:szCs w:val="28"/>
          <w:lang w:eastAsia="ru-RU"/>
        </w:rPr>
        <w:t xml:space="preserve">, 2001. — 672 с. 4. </w:t>
      </w:r>
      <w:proofErr w:type="spellStart"/>
      <w:r w:rsidR="00EC1DEF" w:rsidRPr="003139E4">
        <w:rPr>
          <w:rFonts w:ascii="Times New Roman" w:hAnsi="Times New Roman" w:cs="Times New Roman"/>
          <w:sz w:val="28"/>
          <w:szCs w:val="28"/>
          <w:lang w:val="uk-UA"/>
        </w:rPr>
        <w:t>Сенчук</w:t>
      </w:r>
      <w:proofErr w:type="spellEnd"/>
      <w:r w:rsidR="00EC1DEF" w:rsidRPr="003139E4">
        <w:rPr>
          <w:rFonts w:ascii="Times New Roman" w:hAnsi="Times New Roman" w:cs="Times New Roman"/>
          <w:sz w:val="28"/>
          <w:szCs w:val="28"/>
          <w:lang w:val="uk-UA"/>
        </w:rPr>
        <w:t xml:space="preserve"> Ю.Ф. </w:t>
      </w:r>
      <w:proofErr w:type="spellStart"/>
      <w:r w:rsidR="00EC1DEF" w:rsidRPr="003139E4">
        <w:rPr>
          <w:rFonts w:ascii="Times New Roman" w:hAnsi="Times New Roman" w:cs="Times New Roman"/>
          <w:sz w:val="28"/>
          <w:szCs w:val="28"/>
          <w:lang w:val="uk-UA"/>
        </w:rPr>
        <w:t>Математический</w:t>
      </w:r>
      <w:proofErr w:type="spellEnd"/>
      <w:r w:rsidR="00EC1DEF" w:rsidRPr="003139E4">
        <w:rPr>
          <w:rFonts w:ascii="Times New Roman" w:hAnsi="Times New Roman" w:cs="Times New Roman"/>
          <w:sz w:val="28"/>
          <w:szCs w:val="28"/>
          <w:lang w:val="uk-UA"/>
        </w:rPr>
        <w:t xml:space="preserve"> аналіз для </w:t>
      </w:r>
      <w:proofErr w:type="spellStart"/>
      <w:r w:rsidR="00EC1DEF" w:rsidRPr="003139E4">
        <w:rPr>
          <w:rFonts w:ascii="Times New Roman" w:hAnsi="Times New Roman" w:cs="Times New Roman"/>
          <w:sz w:val="28"/>
          <w:szCs w:val="28"/>
          <w:lang w:val="uk-UA"/>
        </w:rPr>
        <w:t>инженеров</w:t>
      </w:r>
      <w:proofErr w:type="spellEnd"/>
      <w:r w:rsidR="00EC1DEF" w:rsidRPr="003139E4">
        <w:rPr>
          <w:rFonts w:ascii="Times New Roman" w:hAnsi="Times New Roman" w:cs="Times New Roman"/>
          <w:sz w:val="28"/>
          <w:szCs w:val="28"/>
          <w:lang w:val="uk-UA"/>
        </w:rPr>
        <w:t>. ч.</w:t>
      </w:r>
      <w:r w:rsidR="007E38CA">
        <w:rPr>
          <w:rFonts w:ascii="Times New Roman" w:hAnsi="Times New Roman" w:cs="Times New Roman"/>
          <w:sz w:val="28"/>
          <w:szCs w:val="28"/>
          <w:lang w:val="uk-UA"/>
        </w:rPr>
        <w:t>2</w:t>
      </w:r>
      <w:r w:rsidR="00EC1DEF" w:rsidRPr="003139E4">
        <w:rPr>
          <w:rFonts w:ascii="Times New Roman" w:hAnsi="Times New Roman" w:cs="Times New Roman"/>
          <w:sz w:val="28"/>
          <w:szCs w:val="28"/>
          <w:lang w:val="uk-UA"/>
        </w:rPr>
        <w:t xml:space="preserve"> – </w:t>
      </w:r>
      <w:proofErr w:type="spellStart"/>
      <w:r w:rsidR="00EC1DEF" w:rsidRPr="003139E4">
        <w:rPr>
          <w:rFonts w:ascii="Times New Roman" w:hAnsi="Times New Roman" w:cs="Times New Roman"/>
          <w:sz w:val="28"/>
          <w:szCs w:val="28"/>
          <w:lang w:val="uk-UA"/>
        </w:rPr>
        <w:t>Харьков</w:t>
      </w:r>
      <w:proofErr w:type="spellEnd"/>
      <w:proofErr w:type="gramStart"/>
      <w:r w:rsidR="00EC1DEF" w:rsidRPr="003139E4">
        <w:rPr>
          <w:rFonts w:ascii="Times New Roman" w:hAnsi="Times New Roman" w:cs="Times New Roman"/>
          <w:sz w:val="28"/>
          <w:szCs w:val="28"/>
          <w:lang w:val="uk-UA"/>
        </w:rPr>
        <w:t>.:НТУ</w:t>
      </w:r>
      <w:proofErr w:type="gramEnd"/>
      <w:r w:rsidR="00EC1DEF" w:rsidRPr="003139E4">
        <w:rPr>
          <w:rFonts w:ascii="Times New Roman" w:hAnsi="Times New Roman" w:cs="Times New Roman"/>
          <w:sz w:val="28"/>
          <w:szCs w:val="28"/>
          <w:lang w:val="uk-UA"/>
        </w:rPr>
        <w:t xml:space="preserve"> «ХПИ», 2004.</w:t>
      </w:r>
      <w:r w:rsidR="003139E4">
        <w:rPr>
          <w:rFonts w:ascii="Times New Roman" w:hAnsi="Times New Roman" w:cs="Times New Roman"/>
          <w:sz w:val="28"/>
          <w:szCs w:val="28"/>
          <w:lang w:val="uk-UA"/>
        </w:rPr>
        <w:t xml:space="preserve"> </w:t>
      </w:r>
      <w:r w:rsidR="003139E4" w:rsidRPr="003139E4">
        <w:rPr>
          <w:rFonts w:ascii="Times New Roman" w:hAnsi="Times New Roman" w:cs="Times New Roman"/>
          <w:sz w:val="28"/>
          <w:szCs w:val="28"/>
          <w:lang w:val="uk-UA"/>
        </w:rPr>
        <w:t xml:space="preserve">5. </w:t>
      </w:r>
      <w:proofErr w:type="spellStart"/>
      <w:r w:rsidR="003139E4" w:rsidRPr="003139E4">
        <w:rPr>
          <w:rFonts w:ascii="Times New Roman" w:hAnsi="Times New Roman" w:cs="Times New Roman"/>
          <w:sz w:val="28"/>
          <w:szCs w:val="28"/>
          <w:lang w:val="uk-UA"/>
        </w:rPr>
        <w:t>Ясницька</w:t>
      </w:r>
      <w:proofErr w:type="spellEnd"/>
      <w:r w:rsidR="003139E4" w:rsidRPr="003139E4">
        <w:rPr>
          <w:rFonts w:ascii="Times New Roman" w:hAnsi="Times New Roman" w:cs="Times New Roman"/>
          <w:sz w:val="28"/>
          <w:szCs w:val="28"/>
          <w:lang w:val="uk-UA"/>
        </w:rPr>
        <w:t xml:space="preserve"> Н.М., Ахієзер О.Б., </w:t>
      </w:r>
      <w:proofErr w:type="spellStart"/>
      <w:r w:rsidR="003139E4" w:rsidRPr="003139E4">
        <w:rPr>
          <w:rFonts w:ascii="Times New Roman" w:hAnsi="Times New Roman" w:cs="Times New Roman"/>
          <w:sz w:val="28"/>
          <w:szCs w:val="28"/>
          <w:lang w:val="uk-UA"/>
        </w:rPr>
        <w:t>Геляровська</w:t>
      </w:r>
      <w:proofErr w:type="spellEnd"/>
      <w:r w:rsidR="003139E4" w:rsidRPr="003139E4">
        <w:rPr>
          <w:rFonts w:ascii="Times New Roman" w:hAnsi="Times New Roman" w:cs="Times New Roman"/>
          <w:sz w:val="28"/>
          <w:szCs w:val="28"/>
          <w:lang w:val="uk-UA"/>
        </w:rPr>
        <w:t xml:space="preserve"> О.А., </w:t>
      </w:r>
      <w:proofErr w:type="spellStart"/>
      <w:r w:rsidR="003139E4" w:rsidRPr="003139E4">
        <w:rPr>
          <w:rFonts w:ascii="Times New Roman" w:hAnsi="Times New Roman" w:cs="Times New Roman"/>
          <w:sz w:val="28"/>
          <w:szCs w:val="28"/>
          <w:lang w:val="uk-UA"/>
        </w:rPr>
        <w:t>Боєва</w:t>
      </w:r>
      <w:proofErr w:type="spellEnd"/>
      <w:r w:rsidR="003139E4" w:rsidRPr="003139E4">
        <w:rPr>
          <w:rFonts w:ascii="Times New Roman" w:hAnsi="Times New Roman" w:cs="Times New Roman"/>
          <w:sz w:val="28"/>
          <w:szCs w:val="28"/>
          <w:lang w:val="uk-UA"/>
        </w:rPr>
        <w:t xml:space="preserve"> А.А. Математичний аналіз. Модульне навчання: Модуль </w:t>
      </w:r>
      <w:r w:rsidR="00A741D8">
        <w:rPr>
          <w:rFonts w:ascii="Times New Roman" w:hAnsi="Times New Roman" w:cs="Times New Roman"/>
          <w:sz w:val="28"/>
          <w:szCs w:val="28"/>
          <w:lang w:val="uk-UA"/>
        </w:rPr>
        <w:t>4</w:t>
      </w:r>
      <w:bookmarkStart w:id="1" w:name="_GoBack"/>
      <w:r w:rsidR="003139E4" w:rsidRPr="00C7068B">
        <w:rPr>
          <w:rFonts w:ascii="Times New Roman" w:hAnsi="Times New Roman" w:cs="Times New Roman"/>
          <w:sz w:val="28"/>
          <w:szCs w:val="28"/>
          <w:lang w:val="uk-UA"/>
        </w:rPr>
        <w:t xml:space="preserve">. </w:t>
      </w:r>
      <w:r w:rsidR="003771E6" w:rsidRPr="00C7068B">
        <w:rPr>
          <w:rFonts w:ascii="Times New Roman" w:hAnsi="Times New Roman" w:cs="Times New Roman"/>
          <w:sz w:val="28"/>
          <w:szCs w:val="28"/>
          <w:lang w:val="uk-UA"/>
        </w:rPr>
        <w:t>Невизначений інтеграл</w:t>
      </w:r>
      <w:r w:rsidR="003771E6" w:rsidRPr="003139E4">
        <w:rPr>
          <w:rFonts w:ascii="Times New Roman" w:hAnsi="Times New Roman" w:cs="Times New Roman"/>
          <w:sz w:val="28"/>
          <w:szCs w:val="28"/>
          <w:lang w:val="uk-UA"/>
        </w:rPr>
        <w:t xml:space="preserve"> </w:t>
      </w:r>
      <w:bookmarkEnd w:id="1"/>
      <w:r w:rsidR="003139E4" w:rsidRPr="003139E4">
        <w:rPr>
          <w:rFonts w:ascii="Times New Roman" w:hAnsi="Times New Roman" w:cs="Times New Roman"/>
          <w:sz w:val="28"/>
          <w:szCs w:val="28"/>
          <w:lang w:val="uk-UA"/>
        </w:rPr>
        <w:t>(2 – е вид., перероблено і доповнено). Харків: НТУ «ХПІ», 2014</w:t>
      </w:r>
      <w:r w:rsidR="003139E4">
        <w:rPr>
          <w:rFonts w:ascii="Times New Roman" w:hAnsi="Times New Roman" w:cs="Times New Roman"/>
          <w:sz w:val="28"/>
          <w:szCs w:val="28"/>
          <w:lang w:val="uk-UA"/>
        </w:rPr>
        <w:t>. 6.</w:t>
      </w:r>
      <w:r w:rsidR="003139E4" w:rsidRPr="003139E4">
        <w:rPr>
          <w:rFonts w:ascii="Times New Roman" w:hAnsi="Times New Roman" w:cs="Times New Roman"/>
          <w:sz w:val="28"/>
          <w:szCs w:val="28"/>
          <w:lang w:val="uk-UA"/>
        </w:rPr>
        <w:t xml:space="preserve"> </w:t>
      </w:r>
      <w:proofErr w:type="spellStart"/>
      <w:r w:rsidR="003139E4" w:rsidRPr="003139E4">
        <w:rPr>
          <w:rFonts w:ascii="Times New Roman" w:hAnsi="Times New Roman" w:cs="Times New Roman"/>
          <w:sz w:val="28"/>
          <w:szCs w:val="28"/>
          <w:lang w:val="uk-UA"/>
        </w:rPr>
        <w:t>Ясницька</w:t>
      </w:r>
      <w:proofErr w:type="spellEnd"/>
      <w:r w:rsidR="003139E4" w:rsidRPr="003139E4">
        <w:rPr>
          <w:rFonts w:ascii="Times New Roman" w:hAnsi="Times New Roman" w:cs="Times New Roman"/>
          <w:sz w:val="28"/>
          <w:szCs w:val="28"/>
          <w:lang w:val="uk-UA"/>
        </w:rPr>
        <w:t xml:space="preserve"> Н.М., Ахієзер О.Б., </w:t>
      </w:r>
      <w:proofErr w:type="spellStart"/>
      <w:r w:rsidR="003139E4" w:rsidRPr="003139E4">
        <w:rPr>
          <w:rFonts w:ascii="Times New Roman" w:hAnsi="Times New Roman" w:cs="Times New Roman"/>
          <w:sz w:val="28"/>
          <w:szCs w:val="28"/>
          <w:lang w:val="uk-UA"/>
        </w:rPr>
        <w:t>Геляровська</w:t>
      </w:r>
      <w:proofErr w:type="spellEnd"/>
      <w:r w:rsidR="003139E4" w:rsidRPr="003139E4">
        <w:rPr>
          <w:rFonts w:ascii="Times New Roman" w:hAnsi="Times New Roman" w:cs="Times New Roman"/>
          <w:sz w:val="28"/>
          <w:szCs w:val="28"/>
          <w:lang w:val="uk-UA"/>
        </w:rPr>
        <w:t xml:space="preserve"> О.А., </w:t>
      </w:r>
      <w:proofErr w:type="spellStart"/>
      <w:r w:rsidR="003139E4" w:rsidRPr="003139E4">
        <w:rPr>
          <w:rFonts w:ascii="Times New Roman" w:hAnsi="Times New Roman" w:cs="Times New Roman"/>
          <w:sz w:val="28"/>
          <w:szCs w:val="28"/>
          <w:lang w:val="uk-UA"/>
        </w:rPr>
        <w:t>Боєва</w:t>
      </w:r>
      <w:proofErr w:type="spellEnd"/>
      <w:r w:rsidR="003139E4" w:rsidRPr="003139E4">
        <w:rPr>
          <w:rFonts w:ascii="Times New Roman" w:hAnsi="Times New Roman" w:cs="Times New Roman"/>
          <w:sz w:val="28"/>
          <w:szCs w:val="28"/>
          <w:lang w:val="uk-UA"/>
        </w:rPr>
        <w:t xml:space="preserve"> А.А. Математичний аналіз. Модульне навчання: Модуль </w:t>
      </w:r>
      <w:r w:rsidR="00A741D8">
        <w:rPr>
          <w:rFonts w:ascii="Times New Roman" w:hAnsi="Times New Roman" w:cs="Times New Roman"/>
          <w:sz w:val="28"/>
          <w:szCs w:val="28"/>
          <w:lang w:val="uk-UA"/>
        </w:rPr>
        <w:t>5</w:t>
      </w:r>
      <w:r w:rsidR="003139E4" w:rsidRPr="003139E4">
        <w:rPr>
          <w:rFonts w:ascii="Times New Roman" w:hAnsi="Times New Roman" w:cs="Times New Roman"/>
          <w:sz w:val="28"/>
          <w:szCs w:val="28"/>
          <w:lang w:val="uk-UA"/>
        </w:rPr>
        <w:t xml:space="preserve">. </w:t>
      </w:r>
      <w:r w:rsidR="003771E6" w:rsidRPr="003771E6">
        <w:rPr>
          <w:rFonts w:ascii="Times New Roman" w:hAnsi="Times New Roman" w:cs="Times New Roman"/>
          <w:sz w:val="28"/>
          <w:szCs w:val="28"/>
          <w:lang w:val="uk-UA"/>
        </w:rPr>
        <w:t xml:space="preserve">Визначений інтеграл та його застосування. Невласні інтеграли </w:t>
      </w:r>
      <w:r w:rsidR="003139E4" w:rsidRPr="003771E6">
        <w:rPr>
          <w:rFonts w:ascii="Times New Roman" w:hAnsi="Times New Roman" w:cs="Times New Roman"/>
          <w:sz w:val="28"/>
          <w:szCs w:val="28"/>
          <w:lang w:val="uk-UA"/>
        </w:rPr>
        <w:t xml:space="preserve">(2 – е вид., перероблено і доповнено). Харків: НТУ «ХПІ», 2014. 7. </w:t>
      </w:r>
      <w:proofErr w:type="spellStart"/>
      <w:r w:rsidR="003139E4" w:rsidRPr="003771E6">
        <w:rPr>
          <w:rFonts w:ascii="Times New Roman" w:hAnsi="Times New Roman" w:cs="Times New Roman"/>
          <w:sz w:val="28"/>
          <w:szCs w:val="28"/>
          <w:lang w:val="uk-UA"/>
        </w:rPr>
        <w:t>Ясницька</w:t>
      </w:r>
      <w:proofErr w:type="spellEnd"/>
      <w:r w:rsidR="003139E4" w:rsidRPr="003771E6">
        <w:rPr>
          <w:rFonts w:ascii="Times New Roman" w:hAnsi="Times New Roman" w:cs="Times New Roman"/>
          <w:sz w:val="28"/>
          <w:szCs w:val="28"/>
          <w:lang w:val="uk-UA"/>
        </w:rPr>
        <w:t xml:space="preserve"> Н.М., Ахієзер О.Б., </w:t>
      </w:r>
      <w:proofErr w:type="spellStart"/>
      <w:r w:rsidR="003139E4" w:rsidRPr="003771E6">
        <w:rPr>
          <w:rFonts w:ascii="Times New Roman" w:hAnsi="Times New Roman" w:cs="Times New Roman"/>
          <w:sz w:val="28"/>
          <w:szCs w:val="28"/>
          <w:lang w:val="uk-UA"/>
        </w:rPr>
        <w:t>Геляровська</w:t>
      </w:r>
      <w:proofErr w:type="spellEnd"/>
      <w:r w:rsidR="003139E4" w:rsidRPr="003771E6">
        <w:rPr>
          <w:rFonts w:ascii="Times New Roman" w:hAnsi="Times New Roman" w:cs="Times New Roman"/>
          <w:sz w:val="28"/>
          <w:szCs w:val="28"/>
          <w:lang w:val="uk-UA"/>
        </w:rPr>
        <w:t xml:space="preserve"> О.А., </w:t>
      </w:r>
      <w:proofErr w:type="spellStart"/>
      <w:r w:rsidR="003139E4" w:rsidRPr="003771E6">
        <w:rPr>
          <w:rFonts w:ascii="Times New Roman" w:hAnsi="Times New Roman" w:cs="Times New Roman"/>
          <w:sz w:val="28"/>
          <w:szCs w:val="28"/>
          <w:lang w:val="uk-UA"/>
        </w:rPr>
        <w:t>Боєва</w:t>
      </w:r>
      <w:proofErr w:type="spellEnd"/>
      <w:r w:rsidR="003139E4" w:rsidRPr="003771E6">
        <w:rPr>
          <w:rFonts w:ascii="Times New Roman" w:hAnsi="Times New Roman" w:cs="Times New Roman"/>
          <w:sz w:val="28"/>
          <w:szCs w:val="28"/>
          <w:lang w:val="uk-UA"/>
        </w:rPr>
        <w:t xml:space="preserve"> А.А.</w:t>
      </w:r>
      <w:r w:rsidR="00A741D8" w:rsidRPr="003771E6">
        <w:rPr>
          <w:rFonts w:ascii="Times New Roman" w:hAnsi="Times New Roman" w:cs="Times New Roman"/>
          <w:sz w:val="28"/>
          <w:szCs w:val="28"/>
          <w:lang w:val="uk-UA"/>
        </w:rPr>
        <w:t xml:space="preserve">, </w:t>
      </w:r>
      <w:proofErr w:type="spellStart"/>
      <w:r w:rsidR="00A741D8" w:rsidRPr="003771E6">
        <w:rPr>
          <w:rFonts w:ascii="Times New Roman" w:hAnsi="Times New Roman" w:cs="Times New Roman"/>
          <w:sz w:val="28"/>
          <w:szCs w:val="28"/>
          <w:lang w:val="uk-UA"/>
        </w:rPr>
        <w:t>Мезерна</w:t>
      </w:r>
      <w:proofErr w:type="spellEnd"/>
      <w:r w:rsidR="00A741D8" w:rsidRPr="003771E6">
        <w:rPr>
          <w:rFonts w:ascii="Times New Roman" w:hAnsi="Times New Roman" w:cs="Times New Roman"/>
          <w:sz w:val="28"/>
          <w:szCs w:val="28"/>
          <w:lang w:val="uk-UA"/>
        </w:rPr>
        <w:t xml:space="preserve"> М.В.</w:t>
      </w:r>
      <w:r w:rsidR="003139E4" w:rsidRPr="003771E6">
        <w:rPr>
          <w:rFonts w:ascii="Times New Roman" w:hAnsi="Times New Roman" w:cs="Times New Roman"/>
          <w:sz w:val="28"/>
          <w:szCs w:val="28"/>
          <w:lang w:val="uk-UA"/>
        </w:rPr>
        <w:t xml:space="preserve"> Математичний аналіз. Модульне навчання: Модуль </w:t>
      </w:r>
      <w:r w:rsidR="00A741D8" w:rsidRPr="003771E6">
        <w:rPr>
          <w:rFonts w:ascii="Times New Roman" w:hAnsi="Times New Roman" w:cs="Times New Roman"/>
          <w:sz w:val="28"/>
          <w:szCs w:val="28"/>
          <w:lang w:val="uk-UA"/>
        </w:rPr>
        <w:t>6</w:t>
      </w:r>
      <w:r w:rsidR="003139E4" w:rsidRPr="003771E6">
        <w:rPr>
          <w:rFonts w:ascii="Times New Roman" w:hAnsi="Times New Roman" w:cs="Times New Roman"/>
          <w:sz w:val="28"/>
          <w:szCs w:val="28"/>
          <w:lang w:val="uk-UA"/>
        </w:rPr>
        <w:t xml:space="preserve">. </w:t>
      </w:r>
      <w:r w:rsidR="003771E6" w:rsidRPr="003771E6">
        <w:rPr>
          <w:rFonts w:ascii="Times New Roman" w:hAnsi="Times New Roman" w:cs="Times New Roman"/>
          <w:sz w:val="28"/>
          <w:szCs w:val="28"/>
          <w:lang w:val="uk-UA"/>
        </w:rPr>
        <w:t>Диференційне числення функцій багатьох змінних</w:t>
      </w:r>
      <w:r w:rsidR="003139E4" w:rsidRPr="003771E6">
        <w:rPr>
          <w:rFonts w:ascii="Times New Roman" w:hAnsi="Times New Roman" w:cs="Times New Roman"/>
          <w:sz w:val="28"/>
          <w:szCs w:val="28"/>
          <w:lang w:val="uk-UA"/>
        </w:rPr>
        <w:t xml:space="preserve"> (2 – е вид., перероблено і доповнено</w:t>
      </w:r>
      <w:r w:rsidR="003139E4" w:rsidRPr="003139E4">
        <w:rPr>
          <w:rFonts w:ascii="Times New Roman" w:hAnsi="Times New Roman" w:cs="Times New Roman"/>
          <w:sz w:val="28"/>
          <w:szCs w:val="28"/>
          <w:lang w:val="uk-UA"/>
        </w:rPr>
        <w:t>). Харків: НТУ «ХПІ», 2014</w:t>
      </w:r>
    </w:p>
    <w:p w:rsidR="003139E4" w:rsidRPr="00400B5B" w:rsidRDefault="00E748EA" w:rsidP="00E748EA">
      <w:pPr>
        <w:shd w:val="clear" w:color="auto" w:fill="FAFDFE"/>
        <w:spacing w:after="0" w:line="240" w:lineRule="auto"/>
        <w:rPr>
          <w:rFonts w:ascii="Times New Roman" w:eastAsia="Times New Roman" w:hAnsi="Times New Roman" w:cs="Times New Roman"/>
          <w:b/>
          <w:bCs/>
          <w:color w:val="222222"/>
          <w:sz w:val="28"/>
          <w:szCs w:val="28"/>
          <w:lang w:val="uk-UA" w:eastAsia="ru-RU"/>
        </w:rPr>
      </w:pPr>
      <w:r w:rsidRPr="00400B5B">
        <w:rPr>
          <w:rFonts w:ascii="Times New Roman" w:eastAsia="Times New Roman" w:hAnsi="Times New Roman" w:cs="Times New Roman"/>
          <w:b/>
          <w:bCs/>
          <w:color w:val="222222"/>
          <w:sz w:val="28"/>
          <w:szCs w:val="28"/>
          <w:lang w:val="uk-UA" w:eastAsia="ru-RU"/>
        </w:rPr>
        <w:t>Методи і критерії оцінювання:</w:t>
      </w:r>
      <w:r w:rsidRPr="003139E4">
        <w:rPr>
          <w:rFonts w:ascii="Times New Roman" w:eastAsia="Times New Roman" w:hAnsi="Times New Roman" w:cs="Times New Roman"/>
          <w:b/>
          <w:bCs/>
          <w:color w:val="222222"/>
          <w:sz w:val="28"/>
          <w:szCs w:val="28"/>
          <w:lang w:eastAsia="ru-RU"/>
        </w:rPr>
        <w:t> </w:t>
      </w:r>
    </w:p>
    <w:p w:rsidR="00E748EA" w:rsidRPr="00E748EA" w:rsidRDefault="003139E4" w:rsidP="003139E4">
      <w:pPr>
        <w:shd w:val="clear" w:color="auto" w:fill="FAFDFE"/>
        <w:spacing w:after="0" w:line="240" w:lineRule="auto"/>
        <w:jc w:val="both"/>
        <w:rPr>
          <w:rFonts w:ascii="Times New Roman" w:eastAsia="Times New Roman" w:hAnsi="Times New Roman" w:cs="Times New Roman"/>
          <w:color w:val="222222"/>
          <w:sz w:val="28"/>
          <w:szCs w:val="28"/>
          <w:lang w:eastAsia="ru-RU"/>
        </w:rPr>
      </w:pPr>
      <w:r w:rsidRPr="00400B5B">
        <w:rPr>
          <w:rFonts w:ascii="Times New Roman" w:eastAsia="Times New Roman" w:hAnsi="Times New Roman" w:cs="Times New Roman"/>
          <w:color w:val="222222"/>
          <w:sz w:val="28"/>
          <w:szCs w:val="28"/>
          <w:lang w:val="uk-UA" w:eastAsia="ru-RU"/>
        </w:rPr>
        <w:tab/>
      </w:r>
      <w:r w:rsidR="00E748EA" w:rsidRPr="00400B5B">
        <w:rPr>
          <w:rFonts w:ascii="Times New Roman" w:eastAsia="Times New Roman" w:hAnsi="Times New Roman" w:cs="Times New Roman"/>
          <w:color w:val="222222"/>
          <w:sz w:val="28"/>
          <w:szCs w:val="28"/>
          <w:lang w:val="uk-UA" w:eastAsia="ru-RU"/>
        </w:rPr>
        <w:t>Поточний контроль (</w:t>
      </w:r>
      <w:r w:rsidR="00796EE5" w:rsidRPr="003139E4">
        <w:rPr>
          <w:rFonts w:ascii="Times New Roman" w:eastAsia="Times New Roman" w:hAnsi="Times New Roman" w:cs="Times New Roman"/>
          <w:color w:val="222222"/>
          <w:sz w:val="28"/>
          <w:szCs w:val="28"/>
          <w:lang w:val="uk-UA" w:eastAsia="ru-RU"/>
        </w:rPr>
        <w:t>6</w:t>
      </w:r>
      <w:r w:rsidR="00E748EA" w:rsidRPr="00400B5B">
        <w:rPr>
          <w:rFonts w:ascii="Times New Roman" w:eastAsia="Times New Roman" w:hAnsi="Times New Roman" w:cs="Times New Roman"/>
          <w:color w:val="222222"/>
          <w:sz w:val="28"/>
          <w:szCs w:val="28"/>
          <w:lang w:val="uk-UA" w:eastAsia="ru-RU"/>
        </w:rPr>
        <w:t xml:space="preserve">0%): </w:t>
      </w:r>
      <w:r w:rsidR="00796EE5" w:rsidRPr="003139E4">
        <w:rPr>
          <w:rFonts w:ascii="Times New Roman" w:eastAsia="Times New Roman" w:hAnsi="Times New Roman" w:cs="Times New Roman"/>
          <w:color w:val="222222"/>
          <w:sz w:val="28"/>
          <w:szCs w:val="28"/>
          <w:lang w:val="uk-UA" w:eastAsia="ru-RU"/>
        </w:rPr>
        <w:t xml:space="preserve">модульні </w:t>
      </w:r>
      <w:r w:rsidR="00E748EA" w:rsidRPr="00400B5B">
        <w:rPr>
          <w:rFonts w:ascii="Times New Roman" w:eastAsia="Times New Roman" w:hAnsi="Times New Roman" w:cs="Times New Roman"/>
          <w:color w:val="222222"/>
          <w:sz w:val="28"/>
          <w:szCs w:val="28"/>
          <w:lang w:val="uk-UA" w:eastAsia="ru-RU"/>
        </w:rPr>
        <w:t>контрольні роботи</w:t>
      </w:r>
      <w:r w:rsidR="00796EE5" w:rsidRPr="003139E4">
        <w:rPr>
          <w:rFonts w:ascii="Times New Roman" w:eastAsia="Times New Roman" w:hAnsi="Times New Roman" w:cs="Times New Roman"/>
          <w:color w:val="222222"/>
          <w:sz w:val="28"/>
          <w:szCs w:val="28"/>
          <w:lang w:val="uk-UA" w:eastAsia="ru-RU"/>
        </w:rPr>
        <w:t xml:space="preserve"> (теорія, практика)</w:t>
      </w:r>
      <w:r w:rsidR="00E748EA" w:rsidRPr="00400B5B">
        <w:rPr>
          <w:rFonts w:ascii="Times New Roman" w:eastAsia="Times New Roman" w:hAnsi="Times New Roman" w:cs="Times New Roman"/>
          <w:color w:val="222222"/>
          <w:sz w:val="28"/>
          <w:szCs w:val="28"/>
          <w:lang w:val="uk-UA" w:eastAsia="ru-RU"/>
        </w:rPr>
        <w:t xml:space="preserve">, виконання розрахункових робіт. </w:t>
      </w:r>
      <w:proofErr w:type="spellStart"/>
      <w:r w:rsidR="00E748EA" w:rsidRPr="00E748EA">
        <w:rPr>
          <w:rFonts w:ascii="Times New Roman" w:eastAsia="Times New Roman" w:hAnsi="Times New Roman" w:cs="Times New Roman"/>
          <w:color w:val="222222"/>
          <w:sz w:val="28"/>
          <w:szCs w:val="28"/>
          <w:lang w:eastAsia="ru-RU"/>
        </w:rPr>
        <w:t>Підсумковий</w:t>
      </w:r>
      <w:proofErr w:type="spellEnd"/>
      <w:r w:rsidR="00E748EA" w:rsidRPr="00E748EA">
        <w:rPr>
          <w:rFonts w:ascii="Times New Roman" w:eastAsia="Times New Roman" w:hAnsi="Times New Roman" w:cs="Times New Roman"/>
          <w:color w:val="222222"/>
          <w:sz w:val="28"/>
          <w:szCs w:val="28"/>
          <w:lang w:eastAsia="ru-RU"/>
        </w:rPr>
        <w:t xml:space="preserve"> контроль (</w:t>
      </w:r>
      <w:r w:rsidR="00796EE5" w:rsidRPr="003139E4">
        <w:rPr>
          <w:rFonts w:ascii="Times New Roman" w:eastAsia="Times New Roman" w:hAnsi="Times New Roman" w:cs="Times New Roman"/>
          <w:color w:val="222222"/>
          <w:sz w:val="28"/>
          <w:szCs w:val="28"/>
          <w:lang w:val="uk-UA" w:eastAsia="ru-RU"/>
        </w:rPr>
        <w:t>4</w:t>
      </w:r>
      <w:r w:rsidR="00E748EA" w:rsidRPr="00E748EA">
        <w:rPr>
          <w:rFonts w:ascii="Times New Roman" w:eastAsia="Times New Roman" w:hAnsi="Times New Roman" w:cs="Times New Roman"/>
          <w:color w:val="222222"/>
          <w:sz w:val="28"/>
          <w:szCs w:val="28"/>
          <w:lang w:eastAsia="ru-RU"/>
        </w:rPr>
        <w:t xml:space="preserve">0%, </w:t>
      </w:r>
      <w:proofErr w:type="spellStart"/>
      <w:r w:rsidR="00E748EA" w:rsidRPr="00E748EA">
        <w:rPr>
          <w:rFonts w:ascii="Times New Roman" w:eastAsia="Times New Roman" w:hAnsi="Times New Roman" w:cs="Times New Roman"/>
          <w:color w:val="222222"/>
          <w:sz w:val="28"/>
          <w:szCs w:val="28"/>
          <w:lang w:eastAsia="ru-RU"/>
        </w:rPr>
        <w:t>іспит</w:t>
      </w:r>
      <w:proofErr w:type="spellEnd"/>
      <w:r w:rsidR="00E748EA" w:rsidRPr="00E748EA">
        <w:rPr>
          <w:rFonts w:ascii="Times New Roman" w:eastAsia="Times New Roman" w:hAnsi="Times New Roman" w:cs="Times New Roman"/>
          <w:color w:val="222222"/>
          <w:sz w:val="28"/>
          <w:szCs w:val="28"/>
          <w:lang w:eastAsia="ru-RU"/>
        </w:rPr>
        <w:t>).</w:t>
      </w:r>
    </w:p>
    <w:p w:rsidR="00404605" w:rsidRPr="003139E4" w:rsidRDefault="00404605">
      <w:pPr>
        <w:rPr>
          <w:rFonts w:ascii="Times New Roman" w:hAnsi="Times New Roman" w:cs="Times New Roman"/>
          <w:sz w:val="28"/>
          <w:szCs w:val="28"/>
        </w:rPr>
      </w:pPr>
    </w:p>
    <w:sectPr w:rsidR="00404605" w:rsidRPr="0031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92AAE"/>
    <w:multiLevelType w:val="hybridMultilevel"/>
    <w:tmpl w:val="4672E79C"/>
    <w:lvl w:ilvl="0" w:tplc="488A682E">
      <w:start w:val="1"/>
      <w:numFmt w:val="bullet"/>
      <w:pStyle w:val="a"/>
      <w:lvlText w:val=""/>
      <w:lvlJc w:val="left"/>
      <w:pPr>
        <w:tabs>
          <w:tab w:val="num" w:pos="1400"/>
        </w:tabs>
        <w:ind w:left="1344"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EA"/>
    <w:rsid w:val="001B532E"/>
    <w:rsid w:val="002D0C44"/>
    <w:rsid w:val="003139E4"/>
    <w:rsid w:val="003771E6"/>
    <w:rsid w:val="00400B5B"/>
    <w:rsid w:val="00404605"/>
    <w:rsid w:val="004925CB"/>
    <w:rsid w:val="007459AB"/>
    <w:rsid w:val="00796EE5"/>
    <w:rsid w:val="007E38CA"/>
    <w:rsid w:val="00985B5F"/>
    <w:rsid w:val="00A741D8"/>
    <w:rsid w:val="00A918AC"/>
    <w:rsid w:val="00C7068B"/>
    <w:rsid w:val="00DC5C3C"/>
    <w:rsid w:val="00E748EA"/>
    <w:rsid w:val="00EC1DEF"/>
    <w:rsid w:val="00EC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37CE3-00D6-4B27-9A6D-7368DB0D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3">
    <w:name w:val="heading 3"/>
    <w:basedOn w:val="a0"/>
    <w:link w:val="30"/>
    <w:uiPriority w:val="9"/>
    <w:qFormat/>
    <w:rsid w:val="00E74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E748EA"/>
    <w:rPr>
      <w:rFonts w:ascii="Times New Roman" w:eastAsia="Times New Roman" w:hAnsi="Times New Roman" w:cs="Times New Roman"/>
      <w:b/>
      <w:bCs/>
      <w:sz w:val="27"/>
      <w:szCs w:val="27"/>
      <w:lang w:eastAsia="ru-RU"/>
    </w:rPr>
  </w:style>
  <w:style w:type="character" w:styleId="a4">
    <w:name w:val="Strong"/>
    <w:basedOn w:val="a1"/>
    <w:uiPriority w:val="22"/>
    <w:qFormat/>
    <w:rsid w:val="00E748EA"/>
    <w:rPr>
      <w:b/>
      <w:bCs/>
    </w:rPr>
  </w:style>
  <w:style w:type="paragraph" w:styleId="a5">
    <w:name w:val="Body Text Indent"/>
    <w:basedOn w:val="a0"/>
    <w:link w:val="a6"/>
    <w:rsid w:val="003139E4"/>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1"/>
    <w:link w:val="a5"/>
    <w:rsid w:val="003139E4"/>
    <w:rPr>
      <w:rFonts w:ascii="Times New Roman" w:eastAsia="Times New Roman" w:hAnsi="Times New Roman" w:cs="Times New Roman"/>
      <w:sz w:val="28"/>
      <w:szCs w:val="20"/>
      <w:lang w:val="uk-UA" w:eastAsia="ru-RU"/>
    </w:rPr>
  </w:style>
  <w:style w:type="paragraph" w:styleId="a">
    <w:name w:val="List Bullet"/>
    <w:basedOn w:val="a0"/>
    <w:rsid w:val="001B532E"/>
    <w:pPr>
      <w:numPr>
        <w:numId w:val="1"/>
      </w:numPr>
      <w:spacing w:after="0" w:line="240" w:lineRule="auto"/>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6309">
      <w:bodyDiv w:val="1"/>
      <w:marLeft w:val="0"/>
      <w:marRight w:val="0"/>
      <w:marTop w:val="0"/>
      <w:marBottom w:val="0"/>
      <w:divBdr>
        <w:top w:val="none" w:sz="0" w:space="0" w:color="auto"/>
        <w:left w:val="none" w:sz="0" w:space="0" w:color="auto"/>
        <w:bottom w:val="none" w:sz="0" w:space="0" w:color="auto"/>
        <w:right w:val="none" w:sz="0" w:space="0" w:color="auto"/>
      </w:divBdr>
      <w:divsChild>
        <w:div w:id="937062006">
          <w:marLeft w:val="0"/>
          <w:marRight w:val="0"/>
          <w:marTop w:val="0"/>
          <w:marBottom w:val="0"/>
          <w:divBdr>
            <w:top w:val="none" w:sz="0" w:space="0" w:color="auto"/>
            <w:left w:val="none" w:sz="0" w:space="0" w:color="auto"/>
            <w:bottom w:val="none" w:sz="0" w:space="0" w:color="auto"/>
            <w:right w:val="none" w:sz="0" w:space="0" w:color="auto"/>
          </w:divBdr>
        </w:div>
        <w:div w:id="1357462076">
          <w:marLeft w:val="0"/>
          <w:marRight w:val="0"/>
          <w:marTop w:val="0"/>
          <w:marBottom w:val="0"/>
          <w:divBdr>
            <w:top w:val="none" w:sz="0" w:space="0" w:color="auto"/>
            <w:left w:val="none" w:sz="0" w:space="0" w:color="auto"/>
            <w:bottom w:val="none" w:sz="0" w:space="0" w:color="auto"/>
            <w:right w:val="none" w:sz="0" w:space="0" w:color="auto"/>
          </w:divBdr>
        </w:div>
        <w:div w:id="728455929">
          <w:marLeft w:val="0"/>
          <w:marRight w:val="0"/>
          <w:marTop w:val="0"/>
          <w:marBottom w:val="0"/>
          <w:divBdr>
            <w:top w:val="none" w:sz="0" w:space="0" w:color="auto"/>
            <w:left w:val="none" w:sz="0" w:space="0" w:color="auto"/>
            <w:bottom w:val="none" w:sz="0" w:space="0" w:color="auto"/>
            <w:right w:val="none" w:sz="0" w:space="0" w:color="auto"/>
          </w:divBdr>
        </w:div>
        <w:div w:id="598298854">
          <w:marLeft w:val="0"/>
          <w:marRight w:val="0"/>
          <w:marTop w:val="0"/>
          <w:marBottom w:val="0"/>
          <w:divBdr>
            <w:top w:val="none" w:sz="0" w:space="0" w:color="auto"/>
            <w:left w:val="none" w:sz="0" w:space="0" w:color="auto"/>
            <w:bottom w:val="none" w:sz="0" w:space="0" w:color="auto"/>
            <w:right w:val="none" w:sz="0" w:space="0" w:color="auto"/>
          </w:divBdr>
        </w:div>
        <w:div w:id="960382370">
          <w:marLeft w:val="0"/>
          <w:marRight w:val="0"/>
          <w:marTop w:val="0"/>
          <w:marBottom w:val="0"/>
          <w:divBdr>
            <w:top w:val="none" w:sz="0" w:space="0" w:color="auto"/>
            <w:left w:val="none" w:sz="0" w:space="0" w:color="auto"/>
            <w:bottom w:val="none" w:sz="0" w:space="0" w:color="auto"/>
            <w:right w:val="none" w:sz="0" w:space="0" w:color="auto"/>
          </w:divBdr>
        </w:div>
        <w:div w:id="1707480817">
          <w:marLeft w:val="0"/>
          <w:marRight w:val="0"/>
          <w:marTop w:val="0"/>
          <w:marBottom w:val="0"/>
          <w:divBdr>
            <w:top w:val="none" w:sz="0" w:space="0" w:color="auto"/>
            <w:left w:val="none" w:sz="0" w:space="0" w:color="auto"/>
            <w:bottom w:val="none" w:sz="0" w:space="0" w:color="auto"/>
            <w:right w:val="none" w:sz="0" w:space="0" w:color="auto"/>
          </w:divBdr>
        </w:div>
        <w:div w:id="1022321062">
          <w:marLeft w:val="0"/>
          <w:marRight w:val="0"/>
          <w:marTop w:val="0"/>
          <w:marBottom w:val="0"/>
          <w:divBdr>
            <w:top w:val="none" w:sz="0" w:space="0" w:color="auto"/>
            <w:left w:val="none" w:sz="0" w:space="0" w:color="auto"/>
            <w:bottom w:val="none" w:sz="0" w:space="0" w:color="auto"/>
            <w:right w:val="none" w:sz="0" w:space="0" w:color="auto"/>
          </w:divBdr>
        </w:div>
        <w:div w:id="1280137929">
          <w:marLeft w:val="0"/>
          <w:marRight w:val="0"/>
          <w:marTop w:val="0"/>
          <w:marBottom w:val="0"/>
          <w:divBdr>
            <w:top w:val="none" w:sz="0" w:space="0" w:color="auto"/>
            <w:left w:val="none" w:sz="0" w:space="0" w:color="auto"/>
            <w:bottom w:val="none" w:sz="0" w:space="0" w:color="auto"/>
            <w:right w:val="none" w:sz="0" w:space="0" w:color="auto"/>
          </w:divBdr>
        </w:div>
        <w:div w:id="1746608826">
          <w:marLeft w:val="0"/>
          <w:marRight w:val="0"/>
          <w:marTop w:val="0"/>
          <w:marBottom w:val="0"/>
          <w:divBdr>
            <w:top w:val="none" w:sz="0" w:space="0" w:color="auto"/>
            <w:left w:val="none" w:sz="0" w:space="0" w:color="auto"/>
            <w:bottom w:val="none" w:sz="0" w:space="0" w:color="auto"/>
            <w:right w:val="none" w:sz="0" w:space="0" w:color="auto"/>
          </w:divBdr>
        </w:div>
        <w:div w:id="962468085">
          <w:marLeft w:val="0"/>
          <w:marRight w:val="0"/>
          <w:marTop w:val="0"/>
          <w:marBottom w:val="0"/>
          <w:divBdr>
            <w:top w:val="none" w:sz="0" w:space="0" w:color="auto"/>
            <w:left w:val="none" w:sz="0" w:space="0" w:color="auto"/>
            <w:bottom w:val="none" w:sz="0" w:space="0" w:color="auto"/>
            <w:right w:val="none" w:sz="0" w:space="0" w:color="auto"/>
          </w:divBdr>
        </w:div>
        <w:div w:id="1977366519">
          <w:marLeft w:val="0"/>
          <w:marRight w:val="0"/>
          <w:marTop w:val="0"/>
          <w:marBottom w:val="0"/>
          <w:divBdr>
            <w:top w:val="none" w:sz="0" w:space="0" w:color="auto"/>
            <w:left w:val="none" w:sz="0" w:space="0" w:color="auto"/>
            <w:bottom w:val="none" w:sz="0" w:space="0" w:color="auto"/>
            <w:right w:val="none" w:sz="0" w:space="0" w:color="auto"/>
          </w:divBdr>
        </w:div>
        <w:div w:id="441731738">
          <w:marLeft w:val="0"/>
          <w:marRight w:val="0"/>
          <w:marTop w:val="0"/>
          <w:marBottom w:val="0"/>
          <w:divBdr>
            <w:top w:val="none" w:sz="0" w:space="0" w:color="auto"/>
            <w:left w:val="none" w:sz="0" w:space="0" w:color="auto"/>
            <w:bottom w:val="none" w:sz="0" w:space="0" w:color="auto"/>
            <w:right w:val="none" w:sz="0" w:space="0" w:color="auto"/>
          </w:divBdr>
        </w:div>
        <w:div w:id="58584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Борисівна Ахієзер</dc:creator>
  <cp:keywords/>
  <dc:description/>
  <cp:lastModifiedBy>Олена Борисівна Ахієзер</cp:lastModifiedBy>
  <cp:revision>8</cp:revision>
  <dcterms:created xsi:type="dcterms:W3CDTF">2021-06-28T10:27:00Z</dcterms:created>
  <dcterms:modified xsi:type="dcterms:W3CDTF">2021-06-28T11:31:00Z</dcterms:modified>
</cp:coreProperties>
</file>