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2094"/>
        <w:gridCol w:w="19"/>
        <w:gridCol w:w="1472"/>
        <w:gridCol w:w="4078"/>
        <w:gridCol w:w="204"/>
        <w:gridCol w:w="2480"/>
        <w:gridCol w:w="5312"/>
      </w:tblGrid>
      <w:tr w:rsidR="004952EA" w:rsidRPr="004952EA" w:rsidTr="008031CF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952EA" w:rsidRDefault="007429AA" w:rsidP="004952EA">
            <w:pPr>
              <w:jc w:val="center"/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ТЕПЛОГ</w:t>
            </w:r>
            <w:r w:rsidR="005F07D7"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І</w:t>
            </w:r>
            <w:r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ДРАВЛ</w:t>
            </w:r>
            <w:r w:rsidR="005F07D7"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І</w:t>
            </w:r>
            <w:r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ЧН</w:t>
            </w:r>
            <w:r w:rsidR="005F07D7"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І</w:t>
            </w:r>
            <w:r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 xml:space="preserve"> ПРОЦЕСИ В КОТЛАХ</w:t>
            </w:r>
            <w:r w:rsidR="00E20114"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 xml:space="preserve"> І РЕАКТОРАХ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6C157E" w:rsidRPr="004952EA" w:rsidTr="000003EE">
        <w:trPr>
          <w:trHeight w:val="327"/>
        </w:trPr>
        <w:tc>
          <w:tcPr>
            <w:tcW w:w="1145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02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142- Енергетичне машинобудування</w:t>
            </w:r>
          </w:p>
        </w:tc>
        <w:tc>
          <w:tcPr>
            <w:tcW w:w="85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69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ННІ Енергетики, електроніки та </w:t>
            </w:r>
          </w:p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електромеханіки</w:t>
            </w:r>
          </w:p>
        </w:tc>
      </w:tr>
      <w:tr w:rsidR="006C157E" w:rsidRPr="004952EA" w:rsidTr="000003EE">
        <w:trPr>
          <w:trHeight w:val="205"/>
        </w:trPr>
        <w:tc>
          <w:tcPr>
            <w:tcW w:w="1145" w:type="pct"/>
            <w:gridSpan w:val="3"/>
            <w:shd w:val="clear" w:color="auto" w:fill="DDD9C3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1" w:name="_gjdgxs" w:colFirst="0" w:colLast="0"/>
            <w:bookmarkEnd w:id="1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02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Pr="00325F2A" w:rsidRDefault="00864C3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325F2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Енергетика</w:t>
            </w:r>
          </w:p>
        </w:tc>
        <w:tc>
          <w:tcPr>
            <w:tcW w:w="85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69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Парогенераторобудування</w:t>
            </w:r>
          </w:p>
        </w:tc>
      </w:tr>
      <w:tr w:rsidR="006C157E" w:rsidRPr="004952EA" w:rsidTr="000003EE">
        <w:trPr>
          <w:trHeight w:val="205"/>
        </w:trPr>
        <w:tc>
          <w:tcPr>
            <w:tcW w:w="1145" w:type="pct"/>
            <w:gridSpan w:val="3"/>
            <w:shd w:val="clear" w:color="auto" w:fill="DDD9C3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02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5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696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6C157E" w:rsidRPr="004952EA" w:rsidTr="008031CF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C157E" w:rsidRPr="004952EA" w:rsidRDefault="006C157E" w:rsidP="004952E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6C157E" w:rsidRPr="00774885" w:rsidTr="000003EE">
        <w:trPr>
          <w:trHeight w:val="170"/>
        </w:trPr>
        <w:tc>
          <w:tcPr>
            <w:tcW w:w="2512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6C157E" w:rsidRPr="00774885" w:rsidRDefault="006C157E" w:rsidP="00864C3F">
            <w:pPr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774885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БОРИСЕНКО Ольга Михайлівна</w:t>
            </w:r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 xml:space="preserve">,  </w:t>
            </w:r>
            <w:proofErr w:type="spellStart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Bo</w:t>
            </w:r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rysenko</w:t>
            </w:r>
            <w:proofErr w:type="spellEnd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Olha</w:t>
            </w:r>
            <w:proofErr w:type="spellEnd"/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@</w:t>
            </w:r>
            <w:proofErr w:type="spellStart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092266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="00092266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5F07D7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  <w:tc>
          <w:tcPr>
            <w:tcW w:w="2488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6C157E" w:rsidRPr="00774885" w:rsidRDefault="006C157E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</w:p>
        </w:tc>
      </w:tr>
      <w:tr w:rsidR="006C157E" w:rsidRPr="006E02A6" w:rsidTr="000003EE">
        <w:trPr>
          <w:trHeight w:val="1625"/>
        </w:trPr>
        <w:tc>
          <w:tcPr>
            <w:tcW w:w="675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9B6093" w:rsidP="00367783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9800" cy="1244484"/>
                  <wp:effectExtent l="0" t="0" r="0" b="0"/>
                  <wp:docPr id="1" name="Рисунок 1" descr="C:\Users\Сан Саныч\Desktop\ДЛЯ СИЛАБУСОВ БАК\1615661857018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 Саныч\Desktop\ДЛЯ СИЛАБУСОВ БАК\1615661857018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4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pct"/>
            <w:gridSpan w:val="5"/>
            <w:shd w:val="clear" w:color="auto" w:fill="DBE5F1"/>
          </w:tcPr>
          <w:p w:rsidR="006C157E" w:rsidRPr="00065BAC" w:rsidRDefault="006C157E" w:rsidP="001D7D80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інформація </w:t>
            </w:r>
            <w:proofErr w:type="spellStart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–кандидат</w:t>
            </w:r>
            <w:proofErr w:type="spellEnd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технічних наук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доцент, </w:t>
            </w:r>
            <w:proofErr w:type="spellStart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доцент</w:t>
            </w:r>
            <w:proofErr w:type="spellEnd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кафедри </w:t>
            </w:r>
            <w:proofErr w:type="spellStart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парогенераторобудування</w:t>
            </w:r>
            <w:proofErr w:type="spellEnd"/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досвід роботи – 4</w:t>
            </w:r>
            <w:r w:rsidR="001D7D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роки,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автор 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понад </w:t>
            </w:r>
            <w:r w:rsidR="009C1713" w:rsidRPr="006E02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 публікацій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 основні курси …</w:t>
            </w:r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»Основи конструювання котлів», </w:t>
            </w:r>
            <w:proofErr w:type="spellStart"/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Теплогідравлічні</w:t>
            </w:r>
            <w:proofErr w:type="spellEnd"/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процеси в котлах і реакторах, </w:t>
            </w:r>
            <w:r w:rsidR="00325F2A" w:rsidRPr="000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Автоматизація технологічних процесів енергогенеруючих об'єктів</w:t>
            </w:r>
            <w:r w:rsidR="001D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 Парові та газові турбіни, Вступ до спеціальності</w:t>
            </w:r>
            <w:r w:rsidR="001D7D80" w:rsidRPr="00DE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: основи сучасних енергогенеруючих технологій. Ознайомча практика</w:t>
            </w:r>
          </w:p>
        </w:tc>
      </w:tr>
      <w:tr w:rsidR="006C157E" w:rsidRPr="004952EA" w:rsidTr="008031CF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6C157E" w:rsidRPr="004952EA" w:rsidRDefault="006C157E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0003EE" w:rsidRPr="00065BAC" w:rsidTr="000003EE">
        <w:trPr>
          <w:trHeight w:val="388"/>
        </w:trPr>
        <w:tc>
          <w:tcPr>
            <w:tcW w:w="675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325" w:type="pct"/>
            <w:gridSpan w:val="5"/>
            <w:shd w:val="clear" w:color="auto" w:fill="DBE5F1"/>
          </w:tcPr>
          <w:p w:rsidR="000003EE" w:rsidRPr="00065BAC" w:rsidRDefault="00065BAC" w:rsidP="00E20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9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Дисципліна спрямована </w:t>
            </w:r>
            <w:r w:rsidRPr="0006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 формування у студентів теоретичних знань в галузі проектування, конструювання </w:t>
            </w:r>
            <w:r w:rsidR="00E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Pr="0006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розрахунку надійних</w:t>
            </w:r>
            <w:r w:rsidR="00E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циркуляційних контурів</w:t>
            </w:r>
            <w:r w:rsidRPr="0006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котлів  теплових електричних станцій</w:t>
            </w:r>
            <w:r w:rsidR="00E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0003EE" w:rsidRPr="00065BAC" w:rsidTr="000003EE">
        <w:trPr>
          <w:trHeight w:val="388"/>
        </w:trPr>
        <w:tc>
          <w:tcPr>
            <w:tcW w:w="675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325" w:type="pct"/>
            <w:gridSpan w:val="5"/>
            <w:shd w:val="clear" w:color="auto" w:fill="DBE5F1"/>
          </w:tcPr>
          <w:p w:rsidR="000003EE" w:rsidRPr="00774885" w:rsidRDefault="000003EE" w:rsidP="008031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3332" w:rsidRPr="00774885" w:rsidRDefault="00774885" w:rsidP="007748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Сформ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увати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студент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поня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ттята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дат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няпр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технолог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іювиробництва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па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риу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котлах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та парогенераторах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Дат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иі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нформац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циркуля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ційні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контур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природньоїта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примусової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циркуляц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ії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г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дравл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нихопорах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На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вчитипроводити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розрахунки 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цирку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ляційних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контур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Сформ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увати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студент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поня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ттята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дат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няпр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технолог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іювиробництва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па</w:t>
            </w:r>
            <w:proofErr w:type="spellStart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риу</w:t>
            </w:r>
            <w:proofErr w:type="spellEnd"/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котлах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та парогенераторах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003EE" w:rsidRPr="00065BAC" w:rsidTr="000003EE">
        <w:trPr>
          <w:trHeight w:val="388"/>
        </w:trPr>
        <w:tc>
          <w:tcPr>
            <w:tcW w:w="675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325" w:type="pct"/>
            <w:gridSpan w:val="5"/>
            <w:shd w:val="clear" w:color="auto" w:fill="DBE5F1"/>
            <w:vAlign w:val="center"/>
          </w:tcPr>
          <w:p w:rsidR="000003EE" w:rsidRPr="00774885" w:rsidRDefault="000003EE" w:rsidP="004952EA">
            <w:pPr>
              <w:spacing w:line="20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Лекції, практичні заняття, консультації. Підсумковий контроль - іспит</w:t>
            </w:r>
          </w:p>
        </w:tc>
      </w:tr>
      <w:tr w:rsidR="000003EE" w:rsidRPr="00065BAC" w:rsidTr="000003EE">
        <w:trPr>
          <w:trHeight w:val="388"/>
        </w:trPr>
        <w:tc>
          <w:tcPr>
            <w:tcW w:w="669" w:type="pct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331" w:type="pct"/>
            <w:gridSpan w:val="6"/>
            <w:shd w:val="clear" w:color="auto" w:fill="DBE5F1"/>
            <w:vAlign w:val="center"/>
          </w:tcPr>
          <w:p w:rsidR="000003EE" w:rsidRPr="00065BAC" w:rsidRDefault="005F07D7" w:rsidP="00774885">
            <w:pPr>
              <w:spacing w:line="204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7</w:t>
            </w:r>
          </w:p>
        </w:tc>
      </w:tr>
    </w:tbl>
    <w:p w:rsidR="004952EA" w:rsidRPr="00065BAC" w:rsidRDefault="004952EA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74885" w:rsidRPr="00774885" w:rsidRDefault="00774885" w:rsidP="00774885">
      <w:pPr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навчання</w:t>
      </w:r>
      <w:r w:rsidRPr="007748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7748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74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Знання і розуміння математики та </w:t>
      </w:r>
      <w:proofErr w:type="spellStart"/>
      <w:r w:rsidRPr="00774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тепломасообміну</w:t>
      </w:r>
      <w:proofErr w:type="spellEnd"/>
      <w:r w:rsidRPr="00774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технічної термодинаміки, </w:t>
      </w:r>
      <w:proofErr w:type="spellStart"/>
      <w:r w:rsidRPr="00774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гідрогазодинаміки</w:t>
      </w:r>
      <w:proofErr w:type="spellEnd"/>
      <w:r w:rsidRPr="00774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трансформації (перетворення) енергії, технічної механіки, конструкційних матеріалів на рівні, необхідному для досягненнярезультатів освітньої програми</w:t>
      </w:r>
      <w:r w:rsidRPr="00774885">
        <w:rPr>
          <w:rFonts w:ascii="Calibri" w:eastAsia="Calibri" w:hAnsi="Calibri" w:cs="Arial"/>
          <w:sz w:val="26"/>
          <w:szCs w:val="26"/>
          <w:lang w:val="uk-UA" w:eastAsia="ru-RU"/>
        </w:rPr>
        <w:t>.</w:t>
      </w:r>
    </w:p>
    <w:p w:rsidR="00092266" w:rsidRPr="0088181D" w:rsidRDefault="003D6A39" w:rsidP="0009226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повинні вміти  визначити гідравлічні опори в циркуляційному контурі, розрахувати контур</w:t>
      </w:r>
      <w:r w:rsidR="005B3B9B">
        <w:rPr>
          <w:rFonts w:ascii="Times New Roman" w:hAnsi="Times New Roman" w:cs="Times New Roman"/>
          <w:sz w:val="28"/>
          <w:szCs w:val="28"/>
          <w:lang w:val="uk-UA"/>
        </w:rPr>
        <w:t>, перевірити його на відсутність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порушень в </w:t>
      </w:r>
      <w:r w:rsidR="005B3B9B">
        <w:rPr>
          <w:rFonts w:ascii="Times New Roman" w:hAnsi="Times New Roman" w:cs="Times New Roman"/>
          <w:sz w:val="28"/>
          <w:szCs w:val="28"/>
          <w:lang w:val="uk-UA"/>
        </w:rPr>
        <w:t>опускних та підйомних трубах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266" w:rsidRDefault="00092266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2A6" w:rsidRDefault="00636B6D" w:rsidP="00B0409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6E02A6" w:rsidRPr="006E02A6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</w:p>
    <w:p w:rsidR="00636B6D" w:rsidRPr="006E02A6" w:rsidRDefault="006E02A6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02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Тема 1.</w:t>
      </w:r>
      <w:r w:rsidRPr="006E02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Основні закономірності руху пароводяної суміші</w:t>
      </w:r>
    </w:p>
    <w:p w:rsidR="006E02A6" w:rsidRPr="006E02A6" w:rsidRDefault="006E02A6" w:rsidP="006E02A6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02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Тема 2.</w:t>
      </w:r>
      <w:r w:rsidRPr="006E02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Гідродинаміка котлів</w:t>
      </w:r>
    </w:p>
    <w:p w:rsidR="006E02A6" w:rsidRPr="006E02A6" w:rsidRDefault="006E02A6" w:rsidP="006E02A6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02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Тема 3.</w:t>
      </w:r>
      <w:r w:rsidRPr="006E02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Теплообмін при кипінні в великому об’ємі.</w:t>
      </w:r>
    </w:p>
    <w:p w:rsidR="006E02A6" w:rsidRDefault="006E02A6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2A6">
        <w:rPr>
          <w:rFonts w:ascii="Times New Roman" w:hAnsi="Times New Roman" w:cs="Times New Roman"/>
          <w:b/>
          <w:sz w:val="28"/>
          <w:szCs w:val="28"/>
          <w:lang w:val="uk-UA"/>
        </w:rPr>
        <w:t>Тема 4.</w:t>
      </w:r>
      <w:r w:rsidRPr="006E02A6">
        <w:rPr>
          <w:rFonts w:ascii="Times New Roman" w:hAnsi="Times New Roman" w:cs="Times New Roman"/>
          <w:sz w:val="28"/>
          <w:szCs w:val="28"/>
          <w:lang w:val="uk-UA"/>
        </w:rPr>
        <w:t xml:space="preserve"> Теплообмін при кипінні в трубах</w:t>
      </w:r>
    </w:p>
    <w:p w:rsidR="006E02A6" w:rsidRDefault="006E02A6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2A6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6E02A6">
        <w:rPr>
          <w:rFonts w:ascii="Times New Roman" w:hAnsi="Times New Roman" w:cs="Times New Roman"/>
          <w:sz w:val="28"/>
          <w:szCs w:val="28"/>
          <w:lang w:val="uk-UA"/>
        </w:rPr>
        <w:t xml:space="preserve"> Надійність циркуляції.</w:t>
      </w:r>
    </w:p>
    <w:p w:rsidR="006E02A6" w:rsidRDefault="006E02A6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2A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6E02A6">
        <w:rPr>
          <w:rFonts w:ascii="Times New Roman" w:hAnsi="Times New Roman" w:cs="Times New Roman"/>
          <w:sz w:val="28"/>
          <w:szCs w:val="28"/>
          <w:lang w:val="uk-UA"/>
        </w:rPr>
        <w:t xml:space="preserve"> Гідродинаміка прямоточних котлів </w:t>
      </w:r>
    </w:p>
    <w:p w:rsidR="006E02A6" w:rsidRDefault="006E02A6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2A6">
        <w:rPr>
          <w:rFonts w:ascii="Times New Roman" w:hAnsi="Times New Roman" w:cs="Times New Roman"/>
          <w:b/>
          <w:sz w:val="28"/>
          <w:szCs w:val="28"/>
          <w:lang w:val="uk-UA"/>
        </w:rPr>
        <w:t>Тема 7.</w:t>
      </w:r>
      <w:r w:rsidRPr="006E02A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тепловіддачі і опору.</w:t>
      </w:r>
    </w:p>
    <w:p w:rsidR="006E02A6" w:rsidRPr="006E02A6" w:rsidRDefault="006E02A6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2A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Тема 8</w:t>
      </w:r>
      <w:r w:rsidRPr="006E02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Криза тепловіддачі при кипінні в трубах.</w:t>
      </w:r>
    </w:p>
    <w:p w:rsidR="00C4434D" w:rsidRPr="00C82462" w:rsidRDefault="00C4434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Pr="0080083E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C82462" w:rsidRPr="008008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>Лекції, практичн</w:t>
      </w:r>
      <w:r w:rsidR="0080083E" w:rsidRPr="0080083E">
        <w:rPr>
          <w:rFonts w:ascii="Times New Roman" w:eastAsia="Times New Roman" w:hAnsi="Times New Roman" w:cs="Times New Roman"/>
          <w:sz w:val="28"/>
          <w:szCs w:val="28"/>
          <w:lang w:val="uk-UA"/>
        </w:rPr>
        <w:t>і заняття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>, консультації. Підсумковий контроль - іспит</w:t>
      </w:r>
    </w:p>
    <w:p w:rsidR="00F1773A" w:rsidRPr="00C82462" w:rsidRDefault="0073127A" w:rsidP="00B04095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</w:t>
      </w:r>
      <w:r w:rsidR="00795002">
        <w:rPr>
          <w:b w:val="0"/>
          <w:sz w:val="28"/>
          <w:szCs w:val="28"/>
          <w:lang w:val="uk-UA" w:eastAsia="uk-UA"/>
        </w:rPr>
        <w:t>модульні контрольні роботи, опитування, іспит</w:t>
      </w:r>
      <w:r w:rsidRPr="00C82462">
        <w:rPr>
          <w:b w:val="0"/>
          <w:sz w:val="28"/>
          <w:szCs w:val="28"/>
          <w:lang w:val="uk-UA" w:eastAsia="uk-UA"/>
        </w:rPr>
        <w:t>)</w:t>
      </w: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795002" w:rsidRDefault="00795002" w:rsidP="00795002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6E02A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1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для іспиту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35"/>
        <w:gridCol w:w="2963"/>
        <w:gridCol w:w="1390"/>
        <w:gridCol w:w="1418"/>
        <w:gridCol w:w="1164"/>
      </w:tblGrid>
      <w:tr w:rsidR="00AA6CF9" w:rsidRPr="00C82462" w:rsidTr="00AA6CF9">
        <w:tc>
          <w:tcPr>
            <w:tcW w:w="1377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548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6" w:type="pct"/>
            <w:vAlign w:val="center"/>
          </w:tcPr>
          <w:p w:rsidR="00AA6CF9" w:rsidRPr="00C82462" w:rsidRDefault="00AA6CF9" w:rsidP="00A67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 </w:t>
            </w:r>
          </w:p>
        </w:tc>
        <w:tc>
          <w:tcPr>
            <w:tcW w:w="741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608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A6CF9" w:rsidRPr="00C82462" w:rsidTr="00AA6CF9">
        <w:tc>
          <w:tcPr>
            <w:tcW w:w="1377" w:type="pct"/>
            <w:vAlign w:val="center"/>
          </w:tcPr>
          <w:p w:rsidR="00AA6CF9" w:rsidRPr="00C82462" w:rsidRDefault="000F3C57" w:rsidP="000F3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A6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 2   =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A6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0…..</w:t>
            </w:r>
          </w:p>
        </w:tc>
        <w:tc>
          <w:tcPr>
            <w:tcW w:w="1548" w:type="pct"/>
            <w:vAlign w:val="center"/>
          </w:tcPr>
          <w:p w:rsidR="00AA6CF9" w:rsidRPr="00C82462" w:rsidRDefault="000F3C57" w:rsidP="000F3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A6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26" w:type="pct"/>
            <w:vAlign w:val="center"/>
          </w:tcPr>
          <w:p w:rsidR="00AA6CF9" w:rsidRPr="00C82462" w:rsidRDefault="000F3C57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AA6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1" w:type="pct"/>
          </w:tcPr>
          <w:p w:rsidR="00AA6CF9" w:rsidRPr="005118D4" w:rsidRDefault="000F3C57" w:rsidP="000F3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8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E02A6" w:rsidRDefault="006E02A6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2F239F" w:rsidRDefault="00332120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120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модульні контрольні роботи, усне опитування  на практичних заняттях, курсов</w:t>
      </w:r>
      <w:r w:rsidR="00A67CC4">
        <w:rPr>
          <w:rFonts w:ascii="Times New Roman" w:hAnsi="Times New Roman" w:cs="Times New Roman"/>
          <w:sz w:val="28"/>
          <w:szCs w:val="28"/>
          <w:lang w:val="uk-UA"/>
        </w:rPr>
        <w:t>аробота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іспит)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251B3" w:rsidRDefault="00B251B3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2EA" w:rsidRDefault="004952EA" w:rsidP="00AA79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2F23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p w:rsidR="00B251B3" w:rsidRPr="004952EA" w:rsidRDefault="00B251B3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4952EA" w:rsidTr="002F239F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2F239F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</w:tbl>
    <w:p w:rsidR="00957C22" w:rsidRPr="00957C22" w:rsidRDefault="00957C22">
      <w:pPr>
        <w:rPr>
          <w:sz w:val="16"/>
          <w:szCs w:val="16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268"/>
        <w:gridCol w:w="567"/>
        <w:gridCol w:w="2040"/>
      </w:tblGrid>
      <w:tr w:rsidR="004952EA" w:rsidRPr="004952EA" w:rsidTr="002F239F">
        <w:trPr>
          <w:trHeight w:val="321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2F239F">
        <w:trPr>
          <w:trHeight w:val="373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803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4952EA" w:rsidTr="002F239F">
        <w:trPr>
          <w:trHeight w:val="2807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2F239F">
        <w:trPr>
          <w:trHeight w:val="300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2F239F">
        <w:trPr>
          <w:trHeight w:val="2793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ED666E" w:rsidRDefault="004952EA" w:rsidP="004952EA">
      <w:pPr>
        <w:ind w:firstLine="709"/>
        <w:jc w:val="both"/>
        <w:rPr>
          <w:bCs/>
          <w:sz w:val="28"/>
          <w:szCs w:val="24"/>
        </w:rPr>
      </w:pPr>
    </w:p>
    <w:p w:rsidR="00957C22" w:rsidRDefault="0095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lastRenderedPageBreak/>
        <w:t>Основна</w:t>
      </w:r>
      <w:proofErr w:type="spellEnd"/>
      <w:r w:rsidR="006E02A6">
        <w:rPr>
          <w:sz w:val="28"/>
          <w:szCs w:val="28"/>
          <w:lang w:val="uk-UA"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proofErr w:type="gramStart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b w:val="0"/>
          <w:sz w:val="28"/>
          <w:szCs w:val="28"/>
          <w:lang w:val="uk-UA" w:eastAsia="uk-UA"/>
        </w:rPr>
        <w:t>(</w:t>
      </w:r>
      <w:proofErr w:type="gramEnd"/>
      <w:r w:rsidR="006707BB" w:rsidRPr="00C82462">
        <w:rPr>
          <w:b w:val="0"/>
          <w:sz w:val="28"/>
          <w:szCs w:val="28"/>
          <w:lang w:val="uk-UA" w:eastAsia="uk-UA"/>
        </w:rPr>
        <w:t>перелік літератури, яка забезпечує 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p w:rsidR="00155CB6" w:rsidRPr="00155CB6" w:rsidRDefault="00155CB6" w:rsidP="00155C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143"/>
      </w:tblGrid>
      <w:tr w:rsidR="0028188B" w:rsidRPr="00B44808" w:rsidTr="0028188B">
        <w:trPr>
          <w:jc w:val="center"/>
        </w:trPr>
        <w:tc>
          <w:tcPr>
            <w:tcW w:w="709" w:type="dxa"/>
            <w:shd w:val="clear" w:color="auto" w:fill="auto"/>
          </w:tcPr>
          <w:p w:rsidR="0028188B" w:rsidRPr="00B44808" w:rsidRDefault="0028188B" w:rsidP="00EC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4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28188B" w:rsidRPr="00B44808" w:rsidRDefault="0028188B" w:rsidP="00EC03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4808">
              <w:rPr>
                <w:rFonts w:ascii="Times New Roman" w:hAnsi="Times New Roman" w:cs="Times New Roman"/>
                <w:bCs/>
                <w:sz w:val="28"/>
                <w:szCs w:val="28"/>
              </w:rPr>
              <w:t>Ткаченко, С. Й.</w:t>
            </w:r>
            <w:r w:rsidRPr="00B448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установки :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пос</w:t>
            </w:r>
            <w:proofErr w:type="gram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ібник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/ С. Й. Ткаченко,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Д. В. Степанов, Л. А.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Боднар</w:t>
            </w:r>
            <w:proofErr w:type="spell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>Вінниця</w:t>
            </w:r>
            <w:proofErr w:type="spellEnd"/>
            <w:proofErr w:type="gramStart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448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ВНТУ, 2016. – 185 с.</w:t>
            </w:r>
          </w:p>
        </w:tc>
      </w:tr>
      <w:tr w:rsidR="0028188B" w:rsidRPr="0028188B" w:rsidTr="0028188B">
        <w:trPr>
          <w:jc w:val="center"/>
        </w:trPr>
        <w:tc>
          <w:tcPr>
            <w:tcW w:w="709" w:type="dxa"/>
            <w:shd w:val="clear" w:color="auto" w:fill="auto"/>
          </w:tcPr>
          <w:p w:rsidR="0028188B" w:rsidRPr="0028188B" w:rsidRDefault="0028188B" w:rsidP="00EC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8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28188B" w:rsidRPr="0028188B" w:rsidRDefault="0028188B" w:rsidP="00EC0339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Котельні установки промислових підприємств: 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Посібник/Д.В.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Степанов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Є.С.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Корженко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Л.А.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Бондар.-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Вінниця ВНТУ, 2011.-120 с.</w:t>
            </w:r>
          </w:p>
        </w:tc>
      </w:tr>
      <w:tr w:rsidR="00A70969" w:rsidRPr="0028188B" w:rsidTr="0028188B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A70969" w:rsidRPr="0028188B" w:rsidRDefault="0028188B" w:rsidP="00E70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8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70969" w:rsidRPr="0028188B" w:rsidRDefault="00A70969" w:rsidP="00E707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Методичні</w:t>
            </w:r>
            <w:r w:rsidR="0028188B"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вказівки</w:t>
            </w:r>
            <w:r w:rsidR="0028188B"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 курсової роботи «Розрахунок простого циркуляційного контуру котла». Харків</w:t>
            </w:r>
            <w:r w:rsid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НТУ ХПІ, 1988, 51</w:t>
            </w:r>
            <w:r w:rsid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</w:p>
        </w:tc>
      </w:tr>
      <w:tr w:rsidR="0028188B" w:rsidRPr="0028188B" w:rsidTr="00EC0339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28188B" w:rsidRPr="0028188B" w:rsidRDefault="0028188B" w:rsidP="00EC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8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28188B" w:rsidRPr="0028188B" w:rsidRDefault="0028188B" w:rsidP="0028188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дродинам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ний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озрахунок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котельн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 агрегат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(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й метод), М.: 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нерг</w:t>
            </w:r>
            <w:proofErr w:type="spellEnd"/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281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я, 1976.</w:t>
            </w:r>
          </w:p>
        </w:tc>
      </w:tr>
      <w:tr w:rsidR="00155CB6" w:rsidRPr="00155CB6" w:rsidTr="0028188B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155CB6" w:rsidRPr="00155CB6" w:rsidRDefault="00155CB6" w:rsidP="00155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55CB6" w:rsidRPr="00155CB6" w:rsidRDefault="00155CB6" w:rsidP="00155C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5CB6" w:rsidRPr="00155CB6" w:rsidTr="0028188B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155CB6" w:rsidRPr="00155CB6" w:rsidRDefault="00155CB6" w:rsidP="00155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55CB6" w:rsidRPr="00155CB6" w:rsidRDefault="00155CB6" w:rsidP="00155C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5CB6" w:rsidRPr="00155CB6" w:rsidTr="0028188B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155CB6" w:rsidRPr="00155CB6" w:rsidRDefault="00155CB6" w:rsidP="00155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55CB6" w:rsidRPr="00155CB6" w:rsidRDefault="00155CB6" w:rsidP="00155C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5CB6" w:rsidRPr="00155CB6" w:rsidTr="0028188B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155CB6" w:rsidRPr="00155CB6" w:rsidRDefault="00155CB6" w:rsidP="00155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55CB6" w:rsidRPr="00155CB6" w:rsidRDefault="00155CB6" w:rsidP="00155CB6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55CB6" w:rsidRPr="00155CB6" w:rsidTr="0028188B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155CB6" w:rsidRPr="00155CB6" w:rsidRDefault="00155CB6" w:rsidP="00155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55CB6" w:rsidRPr="00155CB6" w:rsidRDefault="00155CB6" w:rsidP="00155C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CB6" w:rsidRPr="00155CB6" w:rsidRDefault="00155CB6" w:rsidP="00155CB6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5CB6" w:rsidRPr="00155CB6" w:rsidRDefault="00155CB6" w:rsidP="00155CB6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5CB6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155CB6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155CB6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155CB6" w:rsidRPr="00C82462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AA793E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C82462" w:rsidTr="008031CF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327C95" w:rsidRDefault="002F5439" w:rsidP="008031C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B251B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Технічна термодинаміка</w:t>
            </w:r>
          </w:p>
        </w:tc>
        <w:tc>
          <w:tcPr>
            <w:tcW w:w="4786" w:type="dxa"/>
            <w:vAlign w:val="center"/>
          </w:tcPr>
          <w:p w:rsidR="00C82462" w:rsidRPr="00C82462" w:rsidRDefault="00B251B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Допоміжні системи котлів і реакторів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B251B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Тепломасообмін</w:t>
            </w:r>
            <w:proofErr w:type="spellEnd"/>
          </w:p>
        </w:tc>
        <w:tc>
          <w:tcPr>
            <w:tcW w:w="4786" w:type="dxa"/>
            <w:vAlign w:val="center"/>
          </w:tcPr>
          <w:p w:rsidR="00C82462" w:rsidRPr="00C82462" w:rsidRDefault="00B251B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Енергетичні </w:t>
            </w:r>
            <w:r w:rsidR="002B5609">
              <w:rPr>
                <w:b/>
                <w:sz w:val="28"/>
                <w:szCs w:val="28"/>
                <w:lang w:val="uk-UA" w:eastAsia="uk-UA"/>
              </w:rPr>
              <w:t xml:space="preserve">та промислові </w:t>
            </w:r>
            <w:r>
              <w:rPr>
                <w:b/>
                <w:sz w:val="28"/>
                <w:szCs w:val="28"/>
                <w:lang w:val="uk-UA" w:eastAsia="uk-UA"/>
              </w:rPr>
              <w:t>котли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B251B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Основи конструювання котлів</w:t>
            </w:r>
          </w:p>
        </w:tc>
        <w:tc>
          <w:tcPr>
            <w:tcW w:w="4786" w:type="dxa"/>
            <w:vAlign w:val="center"/>
          </w:tcPr>
          <w:p w:rsidR="00C82462" w:rsidRPr="00C82462" w:rsidRDefault="00B251B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Експлуатація котлів і реакторів</w:t>
            </w:r>
          </w:p>
        </w:tc>
      </w:tr>
    </w:tbl>
    <w:p w:rsidR="00AA793E" w:rsidRDefault="00AA793E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5838BE" w:rsidRDefault="005838BE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5838BE" w:rsidRDefault="005838BE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C67460" w:rsidRDefault="00B04095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756924">
        <w:rPr>
          <w:b/>
          <w:sz w:val="28"/>
          <w:szCs w:val="28"/>
          <w:lang w:val="uk-UA" w:eastAsia="uk-UA"/>
        </w:rPr>
        <w:t>_</w:t>
      </w:r>
      <w:r w:rsidR="00C67460">
        <w:rPr>
          <w:b/>
          <w:sz w:val="28"/>
          <w:szCs w:val="28"/>
          <w:lang w:val="uk-UA" w:eastAsia="uk-UA"/>
        </w:rPr>
        <w:t>доцент,</w:t>
      </w:r>
    </w:p>
    <w:p w:rsidR="00C67460" w:rsidRDefault="00C67460" w:rsidP="00866C21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доцент кафедри</w:t>
      </w:r>
    </w:p>
    <w:p w:rsidR="00756924" w:rsidRPr="00756924" w:rsidRDefault="00C67460" w:rsidP="00866C21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парогенераторобудування</w:t>
      </w:r>
      <w:r w:rsidR="00756924">
        <w:rPr>
          <w:b/>
          <w:sz w:val="28"/>
          <w:szCs w:val="28"/>
          <w:lang w:val="uk-UA" w:eastAsia="uk-UA"/>
        </w:rPr>
        <w:t>_</w:t>
      </w:r>
      <w:r>
        <w:rPr>
          <w:b/>
          <w:sz w:val="28"/>
          <w:szCs w:val="28"/>
          <w:lang w:val="uk-UA" w:eastAsia="uk-UA"/>
        </w:rPr>
        <w:t>Борисенко О.М.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866C21">
      <w:pPr>
        <w:pStyle w:val="a3"/>
        <w:shd w:val="clear" w:color="auto" w:fill="auto"/>
        <w:spacing w:line="240" w:lineRule="auto"/>
        <w:ind w:left="28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C67460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>(підпис)</w:t>
      </w:r>
    </w:p>
    <w:p w:rsidR="004952EA" w:rsidRDefault="004952EA" w:rsidP="00866C21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613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A0622C"/>
    <w:multiLevelType w:val="hybridMultilevel"/>
    <w:tmpl w:val="5240B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F0108"/>
    <w:multiLevelType w:val="hybridMultilevel"/>
    <w:tmpl w:val="802A4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F08DB"/>
    <w:multiLevelType w:val="hybridMultilevel"/>
    <w:tmpl w:val="AF50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412A2"/>
    <w:multiLevelType w:val="hybridMultilevel"/>
    <w:tmpl w:val="3076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23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C65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2E39EE"/>
    <w:multiLevelType w:val="hybridMultilevel"/>
    <w:tmpl w:val="51162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30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C09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F4363D"/>
    <w:multiLevelType w:val="hybridMultilevel"/>
    <w:tmpl w:val="22ECF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30D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763EE4"/>
    <w:multiLevelType w:val="hybridMultilevel"/>
    <w:tmpl w:val="E0A00348"/>
    <w:lvl w:ilvl="0" w:tplc="C280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003EE"/>
    <w:rsid w:val="00013332"/>
    <w:rsid w:val="00036825"/>
    <w:rsid w:val="000420CA"/>
    <w:rsid w:val="000536FD"/>
    <w:rsid w:val="00055B40"/>
    <w:rsid w:val="00065BAC"/>
    <w:rsid w:val="00092266"/>
    <w:rsid w:val="000F3C57"/>
    <w:rsid w:val="00122496"/>
    <w:rsid w:val="00124CE4"/>
    <w:rsid w:val="00155CB6"/>
    <w:rsid w:val="001923CD"/>
    <w:rsid w:val="00193056"/>
    <w:rsid w:val="001935E5"/>
    <w:rsid w:val="001C3FC4"/>
    <w:rsid w:val="001D100C"/>
    <w:rsid w:val="001D7D80"/>
    <w:rsid w:val="001E4512"/>
    <w:rsid w:val="00204D1E"/>
    <w:rsid w:val="00204DC9"/>
    <w:rsid w:val="002365D5"/>
    <w:rsid w:val="0024688A"/>
    <w:rsid w:val="0028188B"/>
    <w:rsid w:val="002B41DF"/>
    <w:rsid w:val="002B5609"/>
    <w:rsid w:val="002F239F"/>
    <w:rsid w:val="002F3893"/>
    <w:rsid w:val="002F5439"/>
    <w:rsid w:val="003134E6"/>
    <w:rsid w:val="00314B5F"/>
    <w:rsid w:val="00325F2A"/>
    <w:rsid w:val="00332120"/>
    <w:rsid w:val="00367783"/>
    <w:rsid w:val="00385235"/>
    <w:rsid w:val="003C1E37"/>
    <w:rsid w:val="003D6A39"/>
    <w:rsid w:val="004661DE"/>
    <w:rsid w:val="00481B0A"/>
    <w:rsid w:val="004853C7"/>
    <w:rsid w:val="004952EA"/>
    <w:rsid w:val="004D76E1"/>
    <w:rsid w:val="005118D4"/>
    <w:rsid w:val="005221AD"/>
    <w:rsid w:val="00545EC9"/>
    <w:rsid w:val="00553539"/>
    <w:rsid w:val="0056572A"/>
    <w:rsid w:val="005838BE"/>
    <w:rsid w:val="005A0BE2"/>
    <w:rsid w:val="005B3B9B"/>
    <w:rsid w:val="005C3172"/>
    <w:rsid w:val="005F07D7"/>
    <w:rsid w:val="00623F85"/>
    <w:rsid w:val="00636B6D"/>
    <w:rsid w:val="006707BB"/>
    <w:rsid w:val="006C157E"/>
    <w:rsid w:val="006E02A6"/>
    <w:rsid w:val="0073127A"/>
    <w:rsid w:val="007429AA"/>
    <w:rsid w:val="00756924"/>
    <w:rsid w:val="0075697D"/>
    <w:rsid w:val="00774885"/>
    <w:rsid w:val="00794B79"/>
    <w:rsid w:val="00795002"/>
    <w:rsid w:val="007966A3"/>
    <w:rsid w:val="007F2D50"/>
    <w:rsid w:val="0080083E"/>
    <w:rsid w:val="008031CF"/>
    <w:rsid w:val="00864C3F"/>
    <w:rsid w:val="00866C21"/>
    <w:rsid w:val="00874C45"/>
    <w:rsid w:val="00934556"/>
    <w:rsid w:val="00957C22"/>
    <w:rsid w:val="00983D89"/>
    <w:rsid w:val="00996C39"/>
    <w:rsid w:val="009B6093"/>
    <w:rsid w:val="009C1713"/>
    <w:rsid w:val="00A25E6B"/>
    <w:rsid w:val="00A31A46"/>
    <w:rsid w:val="00A67CC4"/>
    <w:rsid w:val="00A70257"/>
    <w:rsid w:val="00A70969"/>
    <w:rsid w:val="00AA6CF9"/>
    <w:rsid w:val="00AA793E"/>
    <w:rsid w:val="00AD2869"/>
    <w:rsid w:val="00AD2C51"/>
    <w:rsid w:val="00B04095"/>
    <w:rsid w:val="00B219AF"/>
    <w:rsid w:val="00B251B3"/>
    <w:rsid w:val="00B316D0"/>
    <w:rsid w:val="00B6338D"/>
    <w:rsid w:val="00C02477"/>
    <w:rsid w:val="00C3515F"/>
    <w:rsid w:val="00C4434D"/>
    <w:rsid w:val="00C50540"/>
    <w:rsid w:val="00C64BE9"/>
    <w:rsid w:val="00C67460"/>
    <w:rsid w:val="00C82462"/>
    <w:rsid w:val="00D13E79"/>
    <w:rsid w:val="00DC3A30"/>
    <w:rsid w:val="00DD246B"/>
    <w:rsid w:val="00DD632A"/>
    <w:rsid w:val="00E20114"/>
    <w:rsid w:val="00E9463F"/>
    <w:rsid w:val="00F176D9"/>
    <w:rsid w:val="00F1773A"/>
    <w:rsid w:val="00F92402"/>
    <w:rsid w:val="00F97C30"/>
    <w:rsid w:val="00FB0B89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5B3B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5B3B9B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0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B3B9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5B3B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5B3B9B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0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B3B9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34E4-1BAC-4BBE-A34E-106CAD05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1</cp:lastModifiedBy>
  <cp:revision>2</cp:revision>
  <cp:lastPrinted>2019-10-17T12:36:00Z</cp:lastPrinted>
  <dcterms:created xsi:type="dcterms:W3CDTF">2023-06-17T16:25:00Z</dcterms:created>
  <dcterms:modified xsi:type="dcterms:W3CDTF">2023-06-17T16:25:00Z</dcterms:modified>
</cp:coreProperties>
</file>