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52F" w:rsidRPr="00354FD1" w:rsidRDefault="00D8152F" w:rsidP="00D8152F">
      <w:pPr>
        <w:spacing w:line="230" w:lineRule="auto"/>
        <w:jc w:val="center"/>
        <w:rPr>
          <w:b/>
          <w:sz w:val="20"/>
          <w:szCs w:val="20"/>
        </w:rPr>
      </w:pPr>
      <w:bookmarkStart w:id="0" w:name="_Toc212283634"/>
      <w:bookmarkStart w:id="1" w:name="_Toc212283562"/>
      <w:r w:rsidRPr="00354FD1">
        <w:rPr>
          <w:b/>
          <w:sz w:val="20"/>
          <w:szCs w:val="20"/>
        </w:rPr>
        <w:t>ВИМОГИ ДО ОФОРМЛЕННЯ СТАТТІ</w:t>
      </w:r>
      <w:bookmarkEnd w:id="0"/>
      <w:bookmarkEnd w:id="1"/>
    </w:p>
    <w:p w:rsidR="00D8152F" w:rsidRPr="00354FD1" w:rsidRDefault="00D8152F" w:rsidP="00D8152F">
      <w:pPr>
        <w:numPr>
          <w:ilvl w:val="0"/>
          <w:numId w:val="1"/>
        </w:numPr>
        <w:tabs>
          <w:tab w:val="num" w:pos="-1700"/>
          <w:tab w:val="left" w:pos="784"/>
          <w:tab w:val="left" w:pos="1080"/>
        </w:tabs>
        <w:spacing w:line="230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загальний обсяг – від 4 до 7 сторінок;</w:t>
      </w:r>
    </w:p>
    <w:p w:rsidR="00D8152F" w:rsidRPr="00354FD1" w:rsidRDefault="00D8152F" w:rsidP="00D8152F">
      <w:pPr>
        <w:numPr>
          <w:ilvl w:val="0"/>
          <w:numId w:val="1"/>
        </w:numPr>
        <w:tabs>
          <w:tab w:val="num" w:pos="-1700"/>
          <w:tab w:val="left" w:pos="784"/>
          <w:tab w:val="left" w:pos="1080"/>
        </w:tabs>
        <w:spacing w:line="230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 xml:space="preserve">розмір аркуша – А-4 (210 х </w:t>
      </w:r>
      <w:smartTag w:uri="urn:schemas-microsoft-com:office:smarttags" w:element="metricconverter">
        <w:smartTagPr>
          <w:attr w:name="ProductID" w:val="297 мм"/>
        </w:smartTagPr>
        <w:r w:rsidRPr="00354FD1">
          <w:rPr>
            <w:sz w:val="20"/>
            <w:szCs w:val="20"/>
            <w:lang w:val="uk-UA"/>
          </w:rPr>
          <w:t>297 мм</w:t>
        </w:r>
      </w:smartTag>
      <w:r w:rsidRPr="00354FD1">
        <w:rPr>
          <w:sz w:val="20"/>
          <w:szCs w:val="20"/>
          <w:lang w:val="uk-UA"/>
        </w:rPr>
        <w:t>);</w:t>
      </w:r>
    </w:p>
    <w:p w:rsidR="00D8152F" w:rsidRPr="00354FD1" w:rsidRDefault="00D8152F" w:rsidP="00D8152F">
      <w:pPr>
        <w:numPr>
          <w:ilvl w:val="0"/>
          <w:numId w:val="1"/>
        </w:numPr>
        <w:tabs>
          <w:tab w:val="left" w:pos="784"/>
          <w:tab w:val="left" w:pos="1080"/>
        </w:tabs>
        <w:spacing w:line="230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 xml:space="preserve">ліве, верхнє, праве та нижнє поля – </w:t>
      </w:r>
      <w:smartTag w:uri="urn:schemas-microsoft-com:office:smarttags" w:element="metricconverter">
        <w:smartTagPr>
          <w:attr w:name="ProductID" w:val="25 мм"/>
        </w:smartTagPr>
        <w:r w:rsidRPr="00354FD1">
          <w:rPr>
            <w:sz w:val="20"/>
            <w:szCs w:val="20"/>
            <w:lang w:val="uk-UA"/>
          </w:rPr>
          <w:t>25 мм</w:t>
        </w:r>
      </w:smartTag>
      <w:r w:rsidRPr="00354FD1">
        <w:rPr>
          <w:sz w:val="20"/>
          <w:szCs w:val="20"/>
          <w:lang w:val="uk-UA"/>
        </w:rPr>
        <w:t>;</w:t>
      </w:r>
    </w:p>
    <w:p w:rsidR="00D8152F" w:rsidRPr="00354FD1" w:rsidRDefault="00D8152F" w:rsidP="00D8152F">
      <w:pPr>
        <w:numPr>
          <w:ilvl w:val="0"/>
          <w:numId w:val="1"/>
        </w:numPr>
        <w:tabs>
          <w:tab w:val="num" w:pos="-1300"/>
          <w:tab w:val="left" w:pos="784"/>
          <w:tab w:val="left" w:pos="1080"/>
        </w:tabs>
        <w:spacing w:line="230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 xml:space="preserve">рекомендований шрифт – </w:t>
      </w:r>
      <w:r w:rsidRPr="00354FD1">
        <w:rPr>
          <w:sz w:val="20"/>
          <w:szCs w:val="20"/>
          <w:lang w:val="en-US"/>
        </w:rPr>
        <w:t>Times New Roman Cyr</w:t>
      </w:r>
      <w:r w:rsidRPr="00354FD1">
        <w:rPr>
          <w:sz w:val="20"/>
          <w:szCs w:val="20"/>
          <w:lang w:val="uk-UA"/>
        </w:rPr>
        <w:t>;</w:t>
      </w:r>
    </w:p>
    <w:p w:rsidR="00D8152F" w:rsidRPr="00354FD1" w:rsidRDefault="00D8152F" w:rsidP="00D8152F">
      <w:pPr>
        <w:numPr>
          <w:ilvl w:val="0"/>
          <w:numId w:val="1"/>
        </w:numPr>
        <w:tabs>
          <w:tab w:val="left" w:pos="784"/>
          <w:tab w:val="left" w:pos="1080"/>
        </w:tabs>
        <w:spacing w:line="230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розмір шрифту – 12;</w:t>
      </w:r>
    </w:p>
    <w:p w:rsidR="00D8152F" w:rsidRPr="00354FD1" w:rsidRDefault="00D8152F" w:rsidP="00D8152F">
      <w:pPr>
        <w:numPr>
          <w:ilvl w:val="0"/>
          <w:numId w:val="1"/>
        </w:numPr>
        <w:tabs>
          <w:tab w:val="left" w:pos="784"/>
          <w:tab w:val="left" w:pos="1080"/>
        </w:tabs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міжрядковий інтервал – 1.</w:t>
      </w:r>
    </w:p>
    <w:p w:rsidR="00D8152F" w:rsidRDefault="00D8152F" w:rsidP="00D8152F">
      <w:pPr>
        <w:tabs>
          <w:tab w:val="left" w:pos="1080"/>
        </w:tabs>
        <w:spacing w:line="216" w:lineRule="auto"/>
        <w:jc w:val="center"/>
        <w:rPr>
          <w:b/>
          <w:sz w:val="20"/>
          <w:szCs w:val="20"/>
          <w:lang w:val="uk-UA"/>
        </w:rPr>
      </w:pPr>
    </w:p>
    <w:p w:rsidR="00D8152F" w:rsidRDefault="00D8152F" w:rsidP="00D8152F">
      <w:pPr>
        <w:tabs>
          <w:tab w:val="left" w:pos="1080"/>
        </w:tabs>
        <w:spacing w:line="216" w:lineRule="auto"/>
        <w:jc w:val="center"/>
        <w:rPr>
          <w:b/>
          <w:sz w:val="20"/>
          <w:szCs w:val="20"/>
          <w:lang w:val="uk-UA"/>
        </w:rPr>
      </w:pPr>
    </w:p>
    <w:p w:rsidR="00D8152F" w:rsidRPr="00354FD1" w:rsidRDefault="00D8152F" w:rsidP="00D8152F">
      <w:pPr>
        <w:tabs>
          <w:tab w:val="left" w:pos="1080"/>
        </w:tabs>
        <w:spacing w:line="216" w:lineRule="auto"/>
        <w:jc w:val="center"/>
        <w:rPr>
          <w:sz w:val="20"/>
          <w:szCs w:val="20"/>
          <w:lang w:val="uk-UA"/>
        </w:rPr>
      </w:pPr>
      <w:r w:rsidRPr="00354FD1">
        <w:rPr>
          <w:b/>
          <w:sz w:val="20"/>
          <w:szCs w:val="20"/>
          <w:lang w:val="uk-UA"/>
        </w:rPr>
        <w:t>ПОРЯДОК РОЗТАШУВАННЯ МАТЕРІАЛУ</w:t>
      </w:r>
    </w:p>
    <w:p w:rsidR="00D8152F" w:rsidRPr="00354FD1" w:rsidRDefault="00D8152F" w:rsidP="00D8152F">
      <w:pPr>
        <w:tabs>
          <w:tab w:val="left" w:pos="1080"/>
        </w:tabs>
        <w:spacing w:line="216" w:lineRule="auto"/>
        <w:rPr>
          <w:sz w:val="20"/>
          <w:szCs w:val="20"/>
          <w:lang w:val="uk-UA"/>
        </w:rPr>
      </w:pP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16" w:lineRule="auto"/>
        <w:ind w:left="0" w:firstLine="0"/>
        <w:jc w:val="both"/>
        <w:rPr>
          <w:spacing w:val="-4"/>
          <w:sz w:val="20"/>
          <w:szCs w:val="20"/>
          <w:lang w:val="uk-UA"/>
        </w:rPr>
      </w:pPr>
      <w:r w:rsidRPr="00354FD1">
        <w:rPr>
          <w:spacing w:val="-4"/>
          <w:sz w:val="20"/>
          <w:szCs w:val="20"/>
          <w:lang w:val="uk-UA"/>
        </w:rPr>
        <w:t xml:space="preserve">безпосередньо під верхньою межею зліва </w:t>
      </w:r>
      <w:r w:rsidRPr="00354FD1">
        <w:rPr>
          <w:b/>
          <w:spacing w:val="-4"/>
          <w:sz w:val="20"/>
          <w:szCs w:val="20"/>
          <w:lang w:val="uk-UA"/>
        </w:rPr>
        <w:t>ВЕЛИКИМИ ЛІТ</w:t>
      </w:r>
      <w:r w:rsidRPr="00354FD1">
        <w:rPr>
          <w:b/>
          <w:spacing w:val="-4"/>
          <w:sz w:val="20"/>
          <w:szCs w:val="20"/>
          <w:lang w:val="uk-UA"/>
        </w:rPr>
        <w:t>Е</w:t>
      </w:r>
      <w:r w:rsidRPr="00354FD1">
        <w:rPr>
          <w:b/>
          <w:spacing w:val="-4"/>
          <w:sz w:val="20"/>
          <w:szCs w:val="20"/>
          <w:lang w:val="uk-UA"/>
        </w:rPr>
        <w:t xml:space="preserve">РАМИ НАПІВЖИРНИМ ШРИФТОМ ДРУКУЄТЬСЯ УДК </w:t>
      </w:r>
      <w:r w:rsidRPr="00354FD1">
        <w:rPr>
          <w:spacing w:val="-4"/>
          <w:sz w:val="20"/>
          <w:szCs w:val="20"/>
          <w:lang w:val="uk-UA"/>
        </w:rPr>
        <w:t>статті;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16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через рядок по правому краю друкуються курсивом прізвища авторів та ініціали, через кому з нового абзацу місто та країна;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16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 xml:space="preserve">через рядок по центру напівжирним шрифтом </w:t>
      </w:r>
      <w:r w:rsidRPr="00354FD1">
        <w:rPr>
          <w:b/>
          <w:sz w:val="20"/>
          <w:szCs w:val="20"/>
          <w:lang w:val="uk-UA"/>
        </w:rPr>
        <w:t xml:space="preserve">ВЕЛИКИМИ ЛІТЕРАМИ </w:t>
      </w:r>
      <w:r w:rsidRPr="00354FD1">
        <w:rPr>
          <w:sz w:val="20"/>
          <w:szCs w:val="20"/>
          <w:lang w:val="uk-UA"/>
        </w:rPr>
        <w:t>друкується назва статті;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16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через рядок з відступом (</w:t>
      </w:r>
      <w:smartTag w:uri="urn:schemas-microsoft-com:office:smarttags" w:element="metricconverter">
        <w:smartTagPr>
          <w:attr w:name="ProductID" w:val="1,25 см"/>
        </w:smartTagPr>
        <w:r w:rsidRPr="00354FD1">
          <w:rPr>
            <w:sz w:val="20"/>
            <w:szCs w:val="20"/>
            <w:lang w:val="uk-UA"/>
          </w:rPr>
          <w:t>1,25 см</w:t>
        </w:r>
      </w:smartTag>
      <w:r w:rsidRPr="00354FD1">
        <w:rPr>
          <w:sz w:val="20"/>
          <w:szCs w:val="20"/>
          <w:lang w:val="uk-UA"/>
        </w:rPr>
        <w:t>) друкується текст статті, ві</w:t>
      </w:r>
      <w:r w:rsidRPr="00354FD1">
        <w:rPr>
          <w:sz w:val="20"/>
          <w:szCs w:val="20"/>
          <w:lang w:val="uk-UA"/>
        </w:rPr>
        <w:t>д</w:t>
      </w:r>
      <w:r w:rsidRPr="00354FD1">
        <w:rPr>
          <w:sz w:val="20"/>
          <w:szCs w:val="20"/>
          <w:lang w:val="uk-UA"/>
        </w:rPr>
        <w:t>форматований по ширині рядка;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перед і після формул і рівнянь має бути пропущений один р</w:t>
      </w:r>
      <w:r w:rsidRPr="00354FD1">
        <w:rPr>
          <w:sz w:val="20"/>
          <w:szCs w:val="20"/>
          <w:lang w:val="uk-UA"/>
        </w:rPr>
        <w:t>я</w:t>
      </w:r>
      <w:r w:rsidRPr="00354FD1">
        <w:rPr>
          <w:sz w:val="20"/>
          <w:szCs w:val="20"/>
          <w:lang w:val="uk-UA"/>
        </w:rPr>
        <w:t>док від тексту з інтервалом 1;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pacing w:val="-8"/>
          <w:sz w:val="20"/>
          <w:szCs w:val="20"/>
          <w:lang w:val="uk-UA"/>
        </w:rPr>
      </w:pPr>
      <w:r w:rsidRPr="00354FD1">
        <w:rPr>
          <w:spacing w:val="-8"/>
          <w:sz w:val="20"/>
          <w:szCs w:val="20"/>
          <w:lang w:val="uk-UA"/>
        </w:rPr>
        <w:t>номери формул і рівнянь мають бути вирівняними по правому краю;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pacing w:val="-8"/>
          <w:sz w:val="20"/>
          <w:szCs w:val="20"/>
          <w:lang w:val="uk-UA"/>
        </w:rPr>
      </w:pPr>
      <w:r w:rsidRPr="00354FD1">
        <w:rPr>
          <w:spacing w:val="-8"/>
          <w:sz w:val="20"/>
          <w:szCs w:val="20"/>
          <w:lang w:val="uk-UA"/>
        </w:rPr>
        <w:t xml:space="preserve">розмір шрифту формул і рівнянь для основного тексту – 14 </w:t>
      </w:r>
      <w:proofErr w:type="spellStart"/>
      <w:r w:rsidRPr="00354FD1">
        <w:rPr>
          <w:spacing w:val="-8"/>
          <w:sz w:val="20"/>
          <w:szCs w:val="20"/>
          <w:lang w:val="uk-UA"/>
        </w:rPr>
        <w:t>пт</w:t>
      </w:r>
      <w:proofErr w:type="spellEnd"/>
      <w:r w:rsidRPr="00354FD1">
        <w:rPr>
          <w:spacing w:val="-8"/>
          <w:sz w:val="20"/>
          <w:szCs w:val="20"/>
          <w:lang w:val="uk-UA"/>
        </w:rPr>
        <w:t>.;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pacing w:val="-12"/>
          <w:sz w:val="20"/>
          <w:szCs w:val="20"/>
          <w:lang w:val="uk-UA"/>
        </w:rPr>
      </w:pPr>
      <w:r w:rsidRPr="00354FD1">
        <w:rPr>
          <w:spacing w:val="-12"/>
          <w:sz w:val="20"/>
          <w:szCs w:val="20"/>
          <w:lang w:val="uk-UA"/>
        </w:rPr>
        <w:t>рисунки, схеми і графіки мають бути виконані у чорно-білому варіанті;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 xml:space="preserve">через один рядок друкується список літератури, оформлений згідно з вимогами ДСТУ та відповідно до Бюлетеню ВАК № 3,2008; </w:t>
      </w:r>
    </w:p>
    <w:p w:rsidR="00D8152F" w:rsidRPr="00354FD1" w:rsidRDefault="00D8152F" w:rsidP="00D8152F">
      <w:pPr>
        <w:numPr>
          <w:ilvl w:val="0"/>
          <w:numId w:val="2"/>
        </w:numPr>
        <w:tabs>
          <w:tab w:val="left" w:pos="1080"/>
        </w:tabs>
        <w:spacing w:line="223" w:lineRule="auto"/>
        <w:ind w:left="0" w:firstLine="0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через рядок з відступом (</w:t>
      </w:r>
      <w:smartTag w:uri="urn:schemas-microsoft-com:office:smarttags" w:element="metricconverter">
        <w:smartTagPr>
          <w:attr w:name="ProductID" w:val="1,25 см"/>
        </w:smartTagPr>
        <w:r w:rsidRPr="00354FD1">
          <w:rPr>
            <w:sz w:val="20"/>
            <w:szCs w:val="20"/>
            <w:lang w:val="uk-UA"/>
          </w:rPr>
          <w:t>1,25 см</w:t>
        </w:r>
      </w:smartTag>
      <w:r w:rsidRPr="00354FD1">
        <w:rPr>
          <w:sz w:val="20"/>
          <w:szCs w:val="20"/>
          <w:lang w:val="uk-UA"/>
        </w:rPr>
        <w:t>) друкуються анотації: украї</w:t>
      </w:r>
      <w:r w:rsidRPr="00354FD1">
        <w:rPr>
          <w:sz w:val="20"/>
          <w:szCs w:val="20"/>
          <w:lang w:val="uk-UA"/>
        </w:rPr>
        <w:t>н</w:t>
      </w:r>
      <w:r w:rsidRPr="00354FD1">
        <w:rPr>
          <w:sz w:val="20"/>
          <w:szCs w:val="20"/>
          <w:lang w:val="uk-UA"/>
        </w:rPr>
        <w:t xml:space="preserve">ською, російською й англійською мовами. Порядок анотацій: </w:t>
      </w:r>
    </w:p>
    <w:p w:rsidR="00D8152F" w:rsidRPr="00354FD1" w:rsidRDefault="00D8152F" w:rsidP="00D8152F">
      <w:pPr>
        <w:tabs>
          <w:tab w:val="left" w:pos="1080"/>
        </w:tabs>
        <w:spacing w:line="223" w:lineRule="auto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– ініціали та прізвища авторів (посередині рядка);</w:t>
      </w:r>
    </w:p>
    <w:p w:rsidR="00D8152F" w:rsidRPr="00354FD1" w:rsidRDefault="00D8152F" w:rsidP="00D8152F">
      <w:pPr>
        <w:tabs>
          <w:tab w:val="left" w:pos="1080"/>
        </w:tabs>
        <w:spacing w:line="223" w:lineRule="auto"/>
        <w:rPr>
          <w:spacing w:val="-12"/>
          <w:sz w:val="20"/>
          <w:szCs w:val="20"/>
          <w:lang w:val="uk-UA"/>
        </w:rPr>
      </w:pPr>
      <w:r w:rsidRPr="00354FD1">
        <w:rPr>
          <w:spacing w:val="-12"/>
          <w:sz w:val="20"/>
          <w:szCs w:val="20"/>
          <w:lang w:val="uk-UA"/>
        </w:rPr>
        <w:t>– через рядок з відступом (</w:t>
      </w:r>
      <w:smartTag w:uri="urn:schemas-microsoft-com:office:smarttags" w:element="metricconverter">
        <w:smartTagPr>
          <w:attr w:name="ProductID" w:val="1,25 см"/>
        </w:smartTagPr>
        <w:r w:rsidRPr="00354FD1">
          <w:rPr>
            <w:spacing w:val="-12"/>
            <w:sz w:val="20"/>
            <w:szCs w:val="20"/>
            <w:lang w:val="uk-UA"/>
          </w:rPr>
          <w:t>1,25 см</w:t>
        </w:r>
      </w:smartTag>
      <w:r w:rsidRPr="00354FD1">
        <w:rPr>
          <w:spacing w:val="-12"/>
          <w:sz w:val="20"/>
          <w:szCs w:val="20"/>
          <w:lang w:val="uk-UA"/>
        </w:rPr>
        <w:t>) великими літерами</w:t>
      </w:r>
      <w:r w:rsidRPr="00354FD1">
        <w:rPr>
          <w:b/>
          <w:spacing w:val="-12"/>
          <w:sz w:val="20"/>
          <w:szCs w:val="20"/>
          <w:lang w:val="uk-UA"/>
        </w:rPr>
        <w:t xml:space="preserve"> </w:t>
      </w:r>
      <w:r w:rsidRPr="00354FD1">
        <w:rPr>
          <w:spacing w:val="-12"/>
          <w:sz w:val="20"/>
          <w:szCs w:val="20"/>
          <w:lang w:val="uk-UA"/>
        </w:rPr>
        <w:t>посередині назва статті;</w:t>
      </w:r>
    </w:p>
    <w:p w:rsidR="00D8152F" w:rsidRPr="00354FD1" w:rsidRDefault="00D8152F" w:rsidP="00D8152F">
      <w:pPr>
        <w:tabs>
          <w:tab w:val="left" w:pos="1080"/>
        </w:tabs>
        <w:spacing w:line="223" w:lineRule="auto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– через рядок з відступом (</w:t>
      </w:r>
      <w:smartTag w:uri="urn:schemas-microsoft-com:office:smarttags" w:element="metricconverter">
        <w:smartTagPr>
          <w:attr w:name="ProductID" w:val="1,25 см"/>
        </w:smartTagPr>
        <w:r w:rsidRPr="00354FD1">
          <w:rPr>
            <w:sz w:val="20"/>
            <w:szCs w:val="20"/>
            <w:lang w:val="uk-UA"/>
          </w:rPr>
          <w:t>1,25 см</w:t>
        </w:r>
      </w:smartTag>
      <w:r w:rsidRPr="00354FD1">
        <w:rPr>
          <w:sz w:val="20"/>
          <w:szCs w:val="20"/>
          <w:lang w:val="uk-UA"/>
        </w:rPr>
        <w:t>) друкується текст анотації.</w:t>
      </w:r>
    </w:p>
    <w:p w:rsidR="00D8152F" w:rsidRPr="00354FD1" w:rsidRDefault="00D8152F" w:rsidP="00D8152F">
      <w:pPr>
        <w:tabs>
          <w:tab w:val="left" w:pos="1080"/>
        </w:tabs>
        <w:spacing w:line="223" w:lineRule="auto"/>
        <w:rPr>
          <w:sz w:val="20"/>
          <w:szCs w:val="20"/>
        </w:rPr>
      </w:pPr>
      <w:r w:rsidRPr="00354FD1">
        <w:rPr>
          <w:sz w:val="20"/>
          <w:szCs w:val="20"/>
        </w:rPr>
        <w:t xml:space="preserve">До статей, </w:t>
      </w:r>
      <w:proofErr w:type="spellStart"/>
      <w:r w:rsidRPr="00354FD1">
        <w:rPr>
          <w:sz w:val="20"/>
          <w:szCs w:val="20"/>
        </w:rPr>
        <w:t>що</w:t>
      </w:r>
      <w:proofErr w:type="spellEnd"/>
      <w:r w:rsidRPr="00354FD1">
        <w:rPr>
          <w:sz w:val="20"/>
          <w:szCs w:val="20"/>
        </w:rPr>
        <w:t xml:space="preserve"> </w:t>
      </w:r>
      <w:proofErr w:type="spellStart"/>
      <w:r w:rsidRPr="00354FD1">
        <w:rPr>
          <w:sz w:val="20"/>
          <w:szCs w:val="20"/>
        </w:rPr>
        <w:t>надсилаються</w:t>
      </w:r>
      <w:proofErr w:type="spellEnd"/>
      <w:r w:rsidRPr="00354FD1">
        <w:rPr>
          <w:sz w:val="20"/>
          <w:szCs w:val="20"/>
        </w:rPr>
        <w:t xml:space="preserve"> до </w:t>
      </w:r>
      <w:proofErr w:type="spellStart"/>
      <w:r w:rsidRPr="00354FD1">
        <w:rPr>
          <w:sz w:val="20"/>
          <w:szCs w:val="20"/>
        </w:rPr>
        <w:t>друку</w:t>
      </w:r>
      <w:proofErr w:type="spellEnd"/>
      <w:r w:rsidRPr="00354FD1">
        <w:rPr>
          <w:sz w:val="20"/>
          <w:szCs w:val="20"/>
        </w:rPr>
        <w:t xml:space="preserve">, повинна </w:t>
      </w:r>
      <w:proofErr w:type="spellStart"/>
      <w:r w:rsidRPr="00354FD1">
        <w:rPr>
          <w:sz w:val="20"/>
          <w:szCs w:val="20"/>
        </w:rPr>
        <w:t>додаватись</w:t>
      </w:r>
      <w:proofErr w:type="spellEnd"/>
      <w:r w:rsidRPr="00354FD1">
        <w:rPr>
          <w:sz w:val="20"/>
          <w:szCs w:val="20"/>
        </w:rPr>
        <w:t xml:space="preserve"> </w:t>
      </w:r>
      <w:proofErr w:type="spellStart"/>
      <w:r w:rsidRPr="00354FD1">
        <w:rPr>
          <w:sz w:val="20"/>
          <w:szCs w:val="20"/>
        </w:rPr>
        <w:t>рекомендація</w:t>
      </w:r>
      <w:proofErr w:type="spellEnd"/>
      <w:r w:rsidRPr="00354FD1">
        <w:rPr>
          <w:sz w:val="20"/>
          <w:szCs w:val="20"/>
        </w:rPr>
        <w:t xml:space="preserve"> (</w:t>
      </w:r>
      <w:proofErr w:type="spellStart"/>
      <w:r w:rsidRPr="00354FD1">
        <w:rPr>
          <w:sz w:val="20"/>
          <w:szCs w:val="20"/>
        </w:rPr>
        <w:t>рецензія</w:t>
      </w:r>
      <w:proofErr w:type="spellEnd"/>
      <w:r w:rsidRPr="00354FD1">
        <w:rPr>
          <w:sz w:val="20"/>
          <w:szCs w:val="20"/>
        </w:rPr>
        <w:t>).</w:t>
      </w:r>
    </w:p>
    <w:p w:rsidR="00D8152F" w:rsidRPr="00354FD1" w:rsidRDefault="00D8152F" w:rsidP="00D8152F">
      <w:pPr>
        <w:tabs>
          <w:tab w:val="left" w:pos="1080"/>
        </w:tabs>
        <w:spacing w:line="223" w:lineRule="auto"/>
        <w:jc w:val="both"/>
        <w:rPr>
          <w:sz w:val="20"/>
          <w:szCs w:val="20"/>
          <w:lang w:val="uk-UA"/>
        </w:rPr>
      </w:pPr>
      <w:r w:rsidRPr="00354FD1">
        <w:rPr>
          <w:sz w:val="20"/>
          <w:szCs w:val="20"/>
          <w:lang w:val="uk-UA"/>
        </w:rPr>
        <w:t>Статті, що рекомендовані до друку членами редколегії збірника, рецензії не потребують.</w:t>
      </w:r>
    </w:p>
    <w:p w:rsidR="00A82D79" w:rsidRPr="00D8152F" w:rsidRDefault="00A82D79">
      <w:pPr>
        <w:rPr>
          <w:lang w:val="uk-UA"/>
        </w:rPr>
      </w:pPr>
    </w:p>
    <w:sectPr w:rsidR="00A82D79" w:rsidRPr="00D8152F" w:rsidSect="00A8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C4DB8"/>
    <w:multiLevelType w:val="hybridMultilevel"/>
    <w:tmpl w:val="C0E23E0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E56696"/>
    <w:multiLevelType w:val="hybridMultilevel"/>
    <w:tmpl w:val="99305D72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52F"/>
    <w:rsid w:val="00A82D79"/>
    <w:rsid w:val="00D8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2014-12-04T12:04:00Z</dcterms:created>
  <dcterms:modified xsi:type="dcterms:W3CDTF">2014-12-04T12:04:00Z</dcterms:modified>
</cp:coreProperties>
</file>