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D7" w:rsidRDefault="00226CD7" w:rsidP="0046357E">
      <w:pPr>
        <w:pageBreakBefore/>
        <w:jc w:val="center"/>
        <w:rPr>
          <w:rFonts w:ascii="Times New Roman" w:hAnsi="Times New Roman" w:cs="Times New Roman"/>
          <w:b/>
          <w:sz w:val="28"/>
          <w:lang w:val="uk-UA"/>
        </w:rPr>
      </w:pP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0;margin-top:0;width:612pt;height:842.4pt;z-index:-251658240;visibility:visible;mso-wrap-distance-left:0;mso-wrap-distance-right:0;mso-position-horizontal-relative:page;mso-position-vertical-relative:page">
            <v:imagedata r:id="rId5" o:title=""/>
            <w10:wrap anchorx="page" anchory="page"/>
          </v:shape>
        </w:pict>
      </w:r>
    </w:p>
    <w:p w:rsidR="00226CD7" w:rsidRDefault="00226CD7" w:rsidP="00A256F8">
      <w:pPr>
        <w:pStyle w:val="docdata"/>
        <w:tabs>
          <w:tab w:val="left" w:pos="5388"/>
          <w:tab w:val="left" w:pos="7372"/>
          <w:tab w:val="left" w:pos="7798"/>
        </w:tabs>
        <w:spacing w:before="0" w:beforeAutospacing="0" w:after="0" w:afterAutospacing="0"/>
        <w:rPr>
          <w:b/>
          <w:sz w:val="28"/>
          <w:lang w:val="uk-UA"/>
        </w:rPr>
      </w:pPr>
      <w:r>
        <w:rPr>
          <w:b/>
          <w:sz w:val="28"/>
          <w:lang w:val="uk-UA"/>
        </w:rPr>
        <w:br w:type="column"/>
      </w:r>
    </w:p>
    <w:p w:rsidR="00226CD7" w:rsidRDefault="00226CD7" w:rsidP="00E45E90">
      <w:pPr>
        <w:jc w:val="center"/>
        <w:rPr>
          <w:rFonts w:ascii="Times New Roman" w:hAnsi="Times New Roman" w:cs="Times New Roman"/>
          <w:b/>
          <w:sz w:val="28"/>
          <w:lang w:val="uk-UA"/>
        </w:rPr>
      </w:pPr>
      <w:r>
        <w:rPr>
          <w:noProof/>
          <w:lang w:eastAsia="ru-RU" w:bidi="ar-SA"/>
        </w:rPr>
        <w:pict>
          <v:shape id="_x0000_s1027" type="#_x0000_t75" style="position:absolute;left:0;text-align:left;margin-left:12pt;margin-top:12pt;width:612pt;height:842.4pt;z-index:-251657216;visibility:visible;mso-wrap-distance-left:0;mso-wrap-distance-right:0;mso-position-horizontal-relative:page;mso-position-vertical-relative:page">
            <v:imagedata r:id="rId6" o:title=""/>
            <w10:wrap anchorx="page" anchory="page"/>
          </v:shape>
        </w:pict>
      </w: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p>
    <w:p w:rsidR="00226CD7" w:rsidRDefault="00226CD7" w:rsidP="00E45E90">
      <w:pPr>
        <w:jc w:val="center"/>
        <w:rPr>
          <w:rFonts w:ascii="Times New Roman" w:hAnsi="Times New Roman" w:cs="Times New Roman"/>
          <w:b/>
          <w:sz w:val="28"/>
          <w:lang w:val="uk-UA"/>
        </w:rPr>
      </w:pPr>
      <w:r>
        <w:rPr>
          <w:rFonts w:ascii="Times New Roman" w:hAnsi="Times New Roman" w:cs="Times New Roman"/>
          <w:b/>
          <w:sz w:val="28"/>
          <w:lang w:val="uk-UA"/>
        </w:rPr>
        <w:t>ЛИСТ ПЕРЕЗАТВЕРДЖЕННЯ РОБОЧОЇ НАВЧАЛЬНОЇ ПРОГРАМИ</w:t>
      </w:r>
    </w:p>
    <w:p w:rsidR="00226CD7" w:rsidRDefault="00226CD7" w:rsidP="00E45E90">
      <w:pPr>
        <w:jc w:val="center"/>
        <w:rPr>
          <w:rFonts w:ascii="Times New Roman" w:hAnsi="Times New Roman" w:cs="Times New Roman"/>
          <w:sz w:val="28"/>
          <w:lang w:val="uk-UA"/>
        </w:rPr>
      </w:pPr>
    </w:p>
    <w:tbl>
      <w:tblPr>
        <w:tblW w:w="9685" w:type="dxa"/>
        <w:jc w:val="center"/>
        <w:tblBorders>
          <w:top w:val="single" w:sz="4" w:space="0" w:color="000001"/>
          <w:left w:val="single" w:sz="4" w:space="0" w:color="000001"/>
          <w:bottom w:val="single" w:sz="4" w:space="0" w:color="000001"/>
          <w:insideH w:val="single" w:sz="4" w:space="0" w:color="000001"/>
        </w:tblBorders>
        <w:tblCellMar>
          <w:left w:w="63" w:type="dxa"/>
        </w:tblCellMar>
        <w:tblLook w:val="0000"/>
      </w:tblPr>
      <w:tblGrid>
        <w:gridCol w:w="2243"/>
        <w:gridCol w:w="1419"/>
        <w:gridCol w:w="2599"/>
        <w:gridCol w:w="3424"/>
      </w:tblGrid>
      <w:tr w:rsidR="00226CD7">
        <w:trPr>
          <w:trHeight w:val="2487"/>
          <w:jc w:val="center"/>
        </w:trPr>
        <w:tc>
          <w:tcPr>
            <w:tcW w:w="2243" w:type="dxa"/>
            <w:tcBorders>
              <w:right w:val="nil"/>
            </w:tcBorders>
            <w:shd w:val="clear" w:color="auto" w:fill="FFFFFF"/>
            <w:tcMar>
              <w:left w:w="63" w:type="dxa"/>
            </w:tcMar>
            <w:vAlign w:val="center"/>
          </w:tcPr>
          <w:p w:rsidR="00226CD7" w:rsidRPr="004007CB" w:rsidRDefault="00226CD7" w:rsidP="007B4C0E">
            <w:pPr>
              <w:jc w:val="center"/>
              <w:rPr>
                <w:rFonts w:ascii="Times New Roman" w:hAnsi="Times New Roman" w:cs="Times New Roman"/>
                <w:sz w:val="28"/>
                <w:szCs w:val="28"/>
                <w:lang w:val="uk-UA"/>
              </w:rPr>
            </w:pPr>
            <w:r w:rsidRPr="004007CB">
              <w:rPr>
                <w:rFonts w:ascii="Times New Roman" w:hAnsi="Times New Roman" w:cs="Times New Roman"/>
                <w:sz w:val="28"/>
                <w:szCs w:val="28"/>
                <w:lang w:val="uk-UA"/>
              </w:rPr>
              <w:t xml:space="preserve">Дата засідання </w:t>
            </w:r>
            <w:r w:rsidRPr="004007CB">
              <w:rPr>
                <w:rFonts w:ascii="Times New Roman" w:hAnsi="Times New Roman" w:cs="Times New Roman"/>
                <w:sz w:val="28"/>
                <w:szCs w:val="28"/>
                <w:lang w:val="uk-UA"/>
              </w:rPr>
              <w:br/>
              <w:t>кафедри – розробника РПНД</w:t>
            </w:r>
          </w:p>
        </w:tc>
        <w:tc>
          <w:tcPr>
            <w:tcW w:w="1419" w:type="dxa"/>
            <w:tcBorders>
              <w:left w:val="single" w:sz="4" w:space="0" w:color="000001"/>
              <w:right w:val="nil"/>
            </w:tcBorders>
            <w:shd w:val="clear" w:color="auto" w:fill="FFFFFF"/>
            <w:tcMar>
              <w:left w:w="63" w:type="dxa"/>
            </w:tcMar>
            <w:vAlign w:val="center"/>
          </w:tcPr>
          <w:p w:rsidR="00226CD7" w:rsidRPr="004007CB" w:rsidRDefault="00226CD7" w:rsidP="007B4C0E">
            <w:pPr>
              <w:jc w:val="center"/>
              <w:rPr>
                <w:rFonts w:ascii="Times New Roman" w:hAnsi="Times New Roman" w:cs="Times New Roman"/>
                <w:sz w:val="28"/>
                <w:szCs w:val="28"/>
                <w:lang w:val="uk-UA"/>
              </w:rPr>
            </w:pPr>
            <w:r w:rsidRPr="004007CB">
              <w:rPr>
                <w:rFonts w:ascii="Times New Roman" w:hAnsi="Times New Roman" w:cs="Times New Roman"/>
                <w:sz w:val="28"/>
                <w:szCs w:val="28"/>
                <w:lang w:val="uk-UA"/>
              </w:rPr>
              <w:t>Номер протоколу</w:t>
            </w:r>
          </w:p>
        </w:tc>
        <w:tc>
          <w:tcPr>
            <w:tcW w:w="2599" w:type="dxa"/>
            <w:tcBorders>
              <w:left w:val="single" w:sz="4" w:space="0" w:color="000001"/>
              <w:right w:val="nil"/>
            </w:tcBorders>
            <w:shd w:val="clear" w:color="auto" w:fill="FFFFFF"/>
            <w:tcMar>
              <w:left w:w="63" w:type="dxa"/>
            </w:tcMar>
            <w:vAlign w:val="center"/>
          </w:tcPr>
          <w:p w:rsidR="00226CD7" w:rsidRPr="004007CB" w:rsidRDefault="00226CD7" w:rsidP="007B4C0E">
            <w:pPr>
              <w:jc w:val="center"/>
              <w:rPr>
                <w:rFonts w:ascii="Times New Roman" w:hAnsi="Times New Roman" w:cs="Times New Roman"/>
                <w:sz w:val="28"/>
                <w:szCs w:val="28"/>
                <w:lang w:val="uk-UA"/>
              </w:rPr>
            </w:pPr>
            <w:r w:rsidRPr="004007CB">
              <w:rPr>
                <w:rFonts w:ascii="Times New Roman" w:hAnsi="Times New Roman" w:cs="Times New Roman"/>
                <w:sz w:val="28"/>
                <w:szCs w:val="28"/>
                <w:lang w:val="uk-UA"/>
              </w:rPr>
              <w:t>Підпис завідувача кафедри</w:t>
            </w:r>
          </w:p>
        </w:tc>
        <w:tc>
          <w:tcPr>
            <w:tcW w:w="3424" w:type="dxa"/>
            <w:tcBorders>
              <w:left w:val="single" w:sz="4" w:space="0" w:color="000001"/>
              <w:right w:val="single" w:sz="4" w:space="0" w:color="000001"/>
            </w:tcBorders>
            <w:shd w:val="clear" w:color="auto" w:fill="FFFFFF"/>
            <w:tcMar>
              <w:left w:w="63" w:type="dxa"/>
            </w:tcMar>
            <w:vAlign w:val="center"/>
          </w:tcPr>
          <w:p w:rsidR="00226CD7" w:rsidRPr="00F35EB8" w:rsidRDefault="00226CD7" w:rsidP="007B4C0E">
            <w:pPr>
              <w:jc w:val="center"/>
              <w:rPr>
                <w:rFonts w:ascii="Times New Roman" w:hAnsi="Times New Roman" w:cs="Times New Roman"/>
                <w:lang w:val="uk-UA"/>
              </w:rPr>
            </w:pPr>
            <w:r>
              <w:rPr>
                <w:rStyle w:val="2525"/>
                <w:color w:val="000000"/>
                <w:sz w:val="28"/>
                <w:szCs w:val="28"/>
              </w:rPr>
              <w:t xml:space="preserve">Підпис голови </w:t>
            </w:r>
            <w:r>
              <w:rPr>
                <w:color w:val="000000"/>
                <w:sz w:val="28"/>
                <w:szCs w:val="28"/>
              </w:rPr>
              <w:t>Вченої ради інституту/факультету</w:t>
            </w:r>
          </w:p>
        </w:tc>
      </w:tr>
      <w:tr w:rsidR="00226CD7">
        <w:trPr>
          <w:trHeight w:val="673"/>
          <w:jc w:val="center"/>
        </w:trPr>
        <w:tc>
          <w:tcPr>
            <w:tcW w:w="2243" w:type="dxa"/>
            <w:tcBorders>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1419" w:type="dxa"/>
            <w:tcBorders>
              <w:left w:val="single" w:sz="4" w:space="0" w:color="000001"/>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2599" w:type="dxa"/>
            <w:tcBorders>
              <w:left w:val="single" w:sz="4" w:space="0" w:color="000001"/>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3424" w:type="dxa"/>
            <w:tcBorders>
              <w:left w:val="single" w:sz="4" w:space="0" w:color="000001"/>
              <w:right w:val="single" w:sz="4" w:space="0" w:color="000001"/>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r>
      <w:tr w:rsidR="00226CD7">
        <w:trPr>
          <w:trHeight w:val="726"/>
          <w:jc w:val="center"/>
        </w:trPr>
        <w:tc>
          <w:tcPr>
            <w:tcW w:w="2243" w:type="dxa"/>
            <w:tcBorders>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1419" w:type="dxa"/>
            <w:tcBorders>
              <w:left w:val="single" w:sz="4" w:space="0" w:color="000001"/>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2599" w:type="dxa"/>
            <w:tcBorders>
              <w:left w:val="single" w:sz="4" w:space="0" w:color="000001"/>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3424" w:type="dxa"/>
            <w:tcBorders>
              <w:left w:val="single" w:sz="4" w:space="0" w:color="000001"/>
              <w:right w:val="single" w:sz="4" w:space="0" w:color="000001"/>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r>
      <w:tr w:rsidR="00226CD7">
        <w:trPr>
          <w:trHeight w:val="673"/>
          <w:jc w:val="center"/>
        </w:trPr>
        <w:tc>
          <w:tcPr>
            <w:tcW w:w="2243" w:type="dxa"/>
            <w:tcBorders>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1419" w:type="dxa"/>
            <w:tcBorders>
              <w:left w:val="single" w:sz="4" w:space="0" w:color="000001"/>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2599" w:type="dxa"/>
            <w:tcBorders>
              <w:left w:val="single" w:sz="4" w:space="0" w:color="000001"/>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3424" w:type="dxa"/>
            <w:tcBorders>
              <w:left w:val="single" w:sz="4" w:space="0" w:color="000001"/>
              <w:right w:val="single" w:sz="4" w:space="0" w:color="000001"/>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r>
      <w:tr w:rsidR="00226CD7">
        <w:trPr>
          <w:trHeight w:val="726"/>
          <w:jc w:val="center"/>
        </w:trPr>
        <w:tc>
          <w:tcPr>
            <w:tcW w:w="2243" w:type="dxa"/>
            <w:tcBorders>
              <w:top w:val="nil"/>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1419" w:type="dxa"/>
            <w:tcBorders>
              <w:top w:val="nil"/>
              <w:left w:val="single" w:sz="4" w:space="0" w:color="000001"/>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2599" w:type="dxa"/>
            <w:tcBorders>
              <w:top w:val="nil"/>
              <w:left w:val="single" w:sz="4" w:space="0" w:color="000001"/>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3424" w:type="dxa"/>
            <w:tcBorders>
              <w:top w:val="nil"/>
              <w:left w:val="single" w:sz="4" w:space="0" w:color="000001"/>
              <w:right w:val="single" w:sz="4" w:space="0" w:color="000001"/>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r>
      <w:tr w:rsidR="00226CD7">
        <w:trPr>
          <w:trHeight w:val="726"/>
          <w:jc w:val="center"/>
        </w:trPr>
        <w:tc>
          <w:tcPr>
            <w:tcW w:w="2243" w:type="dxa"/>
            <w:tcBorders>
              <w:top w:val="nil"/>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1419" w:type="dxa"/>
            <w:tcBorders>
              <w:top w:val="nil"/>
              <w:left w:val="single" w:sz="4" w:space="0" w:color="000001"/>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2599" w:type="dxa"/>
            <w:tcBorders>
              <w:top w:val="nil"/>
              <w:left w:val="single" w:sz="4" w:space="0" w:color="000001"/>
              <w:right w:val="nil"/>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c>
          <w:tcPr>
            <w:tcW w:w="3424" w:type="dxa"/>
            <w:tcBorders>
              <w:top w:val="nil"/>
              <w:left w:val="single" w:sz="4" w:space="0" w:color="000001"/>
              <w:right w:val="single" w:sz="4" w:space="0" w:color="000001"/>
            </w:tcBorders>
            <w:shd w:val="clear" w:color="auto" w:fill="FFFFFF"/>
            <w:tcMar>
              <w:left w:w="63" w:type="dxa"/>
            </w:tcMar>
          </w:tcPr>
          <w:p w:rsidR="00226CD7" w:rsidRDefault="00226CD7" w:rsidP="007B4C0E">
            <w:pPr>
              <w:jc w:val="center"/>
              <w:rPr>
                <w:rFonts w:ascii="Times New Roman" w:hAnsi="Times New Roman" w:cs="Times New Roman"/>
                <w:sz w:val="28"/>
                <w:lang w:val="uk-UA"/>
              </w:rPr>
            </w:pPr>
          </w:p>
        </w:tc>
      </w:tr>
    </w:tbl>
    <w:p w:rsidR="00226CD7" w:rsidRDefault="00226CD7" w:rsidP="00E45E90">
      <w:pPr>
        <w:jc w:val="center"/>
        <w:rPr>
          <w:rFonts w:ascii="Times New Roman" w:hAnsi="Times New Roman" w:cs="Times New Roman"/>
          <w:sz w:val="28"/>
          <w:lang w:val="uk-UA"/>
        </w:rPr>
      </w:pPr>
    </w:p>
    <w:p w:rsidR="00226CD7" w:rsidRDefault="00226CD7" w:rsidP="00E45E90">
      <w:pPr>
        <w:jc w:val="center"/>
        <w:rPr>
          <w:rFonts w:ascii="Times New Roman" w:hAnsi="Times New Roman" w:cs="Times New Roman"/>
          <w:sz w:val="28"/>
          <w:lang w:val="uk-UA"/>
        </w:rPr>
      </w:pPr>
    </w:p>
    <w:p w:rsidR="00226CD7" w:rsidRDefault="00226CD7" w:rsidP="00E45E90">
      <w:pPr>
        <w:jc w:val="center"/>
        <w:rPr>
          <w:rFonts w:ascii="Times New Roman" w:hAnsi="Times New Roman" w:cs="Times New Roman"/>
          <w:sz w:val="28"/>
          <w:lang w:val="uk-UA"/>
        </w:rPr>
      </w:pPr>
      <w:r>
        <w:rPr>
          <w:rFonts w:ascii="Times New Roman" w:hAnsi="Times New Roman" w:cs="Times New Roman"/>
          <w:sz w:val="28"/>
          <w:lang w:val="uk-UA"/>
        </w:rPr>
        <w:t xml:space="preserve"> </w:t>
      </w:r>
    </w:p>
    <w:p w:rsidR="00226CD7" w:rsidRDefault="00226CD7" w:rsidP="0046357E">
      <w:pPr>
        <w:jc w:val="center"/>
        <w:rPr>
          <w:rFonts w:ascii="Times New Roman" w:hAnsi="Times New Roman" w:cs="Times New Roman"/>
          <w:sz w:val="28"/>
          <w:lang w:val="uk-UA"/>
        </w:rPr>
      </w:pPr>
    </w:p>
    <w:p w:rsidR="00226CD7" w:rsidRDefault="00226CD7" w:rsidP="0046357E">
      <w:pPr>
        <w:jc w:val="center"/>
        <w:rPr>
          <w:rFonts w:ascii="Times New Roman" w:hAnsi="Times New Roman" w:cs="Times New Roman"/>
          <w:sz w:val="28"/>
          <w:lang w:val="uk-UA"/>
        </w:rPr>
      </w:pPr>
    </w:p>
    <w:p w:rsidR="00226CD7" w:rsidRDefault="00226CD7" w:rsidP="0046357E">
      <w:pPr>
        <w:jc w:val="center"/>
        <w:rPr>
          <w:rFonts w:ascii="Times New Roman" w:hAnsi="Times New Roman" w:cs="Times New Roman"/>
          <w:sz w:val="28"/>
          <w:lang w:val="uk-UA"/>
        </w:rPr>
      </w:pPr>
    </w:p>
    <w:p w:rsidR="00226CD7" w:rsidRDefault="00226CD7" w:rsidP="0046357E">
      <w:pPr>
        <w:jc w:val="center"/>
        <w:rPr>
          <w:rFonts w:ascii="Times New Roman" w:hAnsi="Times New Roman" w:cs="Times New Roman"/>
          <w:sz w:val="28"/>
          <w:lang w:val="uk-UA"/>
        </w:rPr>
      </w:pPr>
    </w:p>
    <w:p w:rsidR="00226CD7" w:rsidRDefault="00226CD7" w:rsidP="0046357E">
      <w:pPr>
        <w:jc w:val="center"/>
        <w:rPr>
          <w:rFonts w:ascii="Times New Roman" w:hAnsi="Times New Roman" w:cs="Times New Roman"/>
          <w:sz w:val="28"/>
          <w:lang w:val="uk-UA"/>
        </w:rPr>
      </w:pPr>
    </w:p>
    <w:p w:rsidR="00226CD7" w:rsidRDefault="00226CD7" w:rsidP="0046357E">
      <w:pPr>
        <w:jc w:val="center"/>
        <w:rPr>
          <w:rFonts w:ascii="Times New Roman" w:hAnsi="Times New Roman" w:cs="Times New Roman"/>
          <w:b/>
          <w:sz w:val="22"/>
          <w:szCs w:val="22"/>
          <w:lang w:val="uk-UA"/>
        </w:rPr>
        <w:sectPr w:rsidR="00226CD7">
          <w:pgSz w:w="11906" w:h="16838"/>
          <w:pgMar w:top="1134" w:right="850" w:bottom="1134" w:left="1701" w:header="708" w:footer="708" w:gutter="0"/>
          <w:cols w:space="708"/>
          <w:docGrid w:linePitch="360"/>
        </w:sectPr>
      </w:pPr>
    </w:p>
    <w:p w:rsidR="00226CD7" w:rsidRPr="00244A0D" w:rsidRDefault="00226CD7" w:rsidP="0046357E">
      <w:pPr>
        <w:jc w:val="center"/>
        <w:rPr>
          <w:rFonts w:ascii="Times New Roman" w:hAnsi="Times New Roman" w:cs="Times New Roman"/>
          <w:b/>
          <w:sz w:val="28"/>
          <w:szCs w:val="28"/>
          <w:lang w:val="uk-UA"/>
        </w:rPr>
      </w:pPr>
      <w:r w:rsidRPr="00244A0D">
        <w:rPr>
          <w:rFonts w:ascii="Times New Roman" w:hAnsi="Times New Roman" w:cs="Times New Roman"/>
          <w:b/>
          <w:sz w:val="28"/>
          <w:szCs w:val="28"/>
          <w:lang w:val="uk-UA"/>
        </w:rPr>
        <w:t xml:space="preserve">МЕТА, КОМПЕТЕНТНОСТІ, РЕЗУЛЬТАТИ НАВЧАННЯ </w:t>
      </w:r>
      <w:r w:rsidRPr="00244A0D">
        <w:rPr>
          <w:rFonts w:ascii="Times New Roman" w:hAnsi="Times New Roman" w:cs="Times New Roman"/>
          <w:b/>
          <w:sz w:val="28"/>
          <w:szCs w:val="28"/>
          <w:lang w:val="uk-UA"/>
        </w:rPr>
        <w:br/>
        <w:t>ТА СТРУКТУРНО-ЛОГІЧНА СХЕМА ВИВЧЕННЯ НАВЧАЛЬНОЇ ДИСЦИПЛІНИ</w:t>
      </w:r>
    </w:p>
    <w:p w:rsidR="00226CD7" w:rsidRPr="00244A0D" w:rsidRDefault="00226CD7" w:rsidP="0046357E">
      <w:pPr>
        <w:jc w:val="center"/>
        <w:rPr>
          <w:rFonts w:ascii="Times New Roman" w:hAnsi="Times New Roman" w:cs="Times New Roman"/>
          <w:b/>
          <w:sz w:val="28"/>
          <w:szCs w:val="28"/>
          <w:lang w:val="uk-UA"/>
        </w:rPr>
      </w:pPr>
    </w:p>
    <w:p w:rsidR="00226CD7" w:rsidRPr="00A256F8" w:rsidRDefault="00226CD7" w:rsidP="00D6521C">
      <w:pPr>
        <w:pStyle w:val="BodyTextIndent"/>
        <w:ind w:firstLine="709"/>
        <w:jc w:val="both"/>
        <w:rPr>
          <w:szCs w:val="28"/>
        </w:rPr>
      </w:pPr>
      <w:r w:rsidRPr="00A256F8">
        <w:rPr>
          <w:b/>
          <w:bCs/>
          <w:szCs w:val="28"/>
        </w:rPr>
        <w:t>Мета</w:t>
      </w:r>
      <w:r w:rsidRPr="00A256F8">
        <w:rPr>
          <w:szCs w:val="28"/>
        </w:rPr>
        <w:t xml:space="preserve">: Мета викладання навчальної дисципліни </w:t>
      </w:r>
      <w:r>
        <w:rPr>
          <w:szCs w:val="28"/>
        </w:rPr>
        <w:t>«</w:t>
      </w:r>
      <w:r w:rsidRPr="00A256F8">
        <w:rPr>
          <w:szCs w:val="28"/>
        </w:rPr>
        <w:t>Дидактика та педагогічні інновації» наданні аспірантам систематизованих знань дидактики, ознайомити зі змістом дидактичних систем, структурою різних видів навчальних планів, програм, сформувати практичні уміння щодо реалізації у вищій школі різних видів форм і методів проведення навчальних занять.</w:t>
      </w:r>
    </w:p>
    <w:p w:rsidR="00226CD7" w:rsidRPr="007B3A5D" w:rsidRDefault="00226CD7" w:rsidP="00BF33E4">
      <w:pPr>
        <w:ind w:firstLine="540"/>
        <w:rPr>
          <w:rFonts w:ascii="Times New Roman" w:hAnsi="Times New Roman" w:cs="Times New Roman"/>
          <w:sz w:val="22"/>
          <w:szCs w:val="22"/>
          <w:lang w:val="uk-UA"/>
        </w:rPr>
      </w:pPr>
    </w:p>
    <w:p w:rsidR="00226CD7" w:rsidRPr="00DC4AD2" w:rsidRDefault="00226CD7" w:rsidP="00F8641E">
      <w:pPr>
        <w:jc w:val="both"/>
        <w:rPr>
          <w:rFonts w:ascii="Times New Roman" w:hAnsi="Times New Roman" w:cs="Times New Roman"/>
          <w:b/>
          <w:bCs/>
          <w:sz w:val="28"/>
          <w:szCs w:val="28"/>
          <w:lang w:val="uk-UA"/>
        </w:rPr>
      </w:pPr>
      <w:r w:rsidRPr="00DC4AD2">
        <w:rPr>
          <w:rFonts w:ascii="Times New Roman" w:hAnsi="Times New Roman" w:cs="Times New Roman"/>
          <w:b/>
          <w:bCs/>
          <w:sz w:val="28"/>
          <w:szCs w:val="28"/>
          <w:lang w:val="uk-UA"/>
        </w:rPr>
        <w:t>Компетентності:</w:t>
      </w:r>
    </w:p>
    <w:tbl>
      <w:tblPr>
        <w:tblW w:w="0" w:type="auto"/>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081"/>
        <w:gridCol w:w="8390"/>
      </w:tblGrid>
      <w:tr w:rsidR="00226CD7" w:rsidRPr="009562CA">
        <w:trPr>
          <w:trHeight w:val="406"/>
        </w:trPr>
        <w:tc>
          <w:tcPr>
            <w:tcW w:w="1081" w:type="dxa"/>
            <w:tcBorders>
              <w:right w:val="nil"/>
            </w:tcBorders>
            <w:shd w:val="clear" w:color="auto" w:fill="FFFFFF"/>
            <w:tcMar>
              <w:left w:w="98" w:type="dxa"/>
            </w:tcMar>
            <w:vAlign w:val="center"/>
          </w:tcPr>
          <w:p w:rsidR="00226CD7" w:rsidRPr="00DC4AD2" w:rsidRDefault="00226CD7" w:rsidP="00F8641E">
            <w:pPr>
              <w:jc w:val="center"/>
              <w:rPr>
                <w:rFonts w:ascii="Times New Roman" w:hAnsi="Times New Roman" w:cs="Times New Roman"/>
                <w:lang w:val="uk-UA"/>
              </w:rPr>
            </w:pPr>
            <w:r w:rsidRPr="00DC4AD2">
              <w:rPr>
                <w:rFonts w:ascii="Times New Roman" w:hAnsi="Times New Roman" w:cs="Times New Roman"/>
                <w:lang w:val="uk-UA"/>
              </w:rPr>
              <w:t>Шифр</w:t>
            </w:r>
          </w:p>
        </w:tc>
        <w:tc>
          <w:tcPr>
            <w:tcW w:w="8390" w:type="dxa"/>
            <w:tcBorders>
              <w:left w:val="single" w:sz="4" w:space="0" w:color="000001"/>
              <w:right w:val="single" w:sz="4" w:space="0" w:color="000001"/>
            </w:tcBorders>
            <w:shd w:val="clear" w:color="auto" w:fill="FFFFFF"/>
            <w:tcMar>
              <w:left w:w="98" w:type="dxa"/>
            </w:tcMar>
            <w:vAlign w:val="center"/>
          </w:tcPr>
          <w:p w:rsidR="00226CD7" w:rsidRPr="00DC4AD2" w:rsidRDefault="00226CD7" w:rsidP="00F8641E">
            <w:pPr>
              <w:jc w:val="center"/>
              <w:rPr>
                <w:rFonts w:ascii="Times New Roman" w:hAnsi="Times New Roman" w:cs="Times New Roman"/>
                <w:lang w:val="uk-UA"/>
              </w:rPr>
            </w:pPr>
            <w:r w:rsidRPr="00DC4AD2">
              <w:rPr>
                <w:rFonts w:ascii="Times New Roman" w:hAnsi="Times New Roman" w:cs="Times New Roman"/>
                <w:lang w:val="uk-UA"/>
              </w:rPr>
              <w:t>Зміст</w:t>
            </w:r>
          </w:p>
        </w:tc>
      </w:tr>
      <w:tr w:rsidR="00226CD7" w:rsidRPr="009562CA" w:rsidTr="00CC1CD9">
        <w:trPr>
          <w:trHeight w:val="405"/>
        </w:trPr>
        <w:tc>
          <w:tcPr>
            <w:tcW w:w="1081" w:type="dxa"/>
            <w:tcBorders>
              <w:right w:val="nil"/>
            </w:tcBorders>
            <w:shd w:val="clear" w:color="auto" w:fill="FFFFFF"/>
            <w:tcMar>
              <w:left w:w="98" w:type="dxa"/>
            </w:tcMar>
            <w:vAlign w:val="center"/>
          </w:tcPr>
          <w:p w:rsidR="00226CD7" w:rsidRPr="009562CA" w:rsidRDefault="00226CD7" w:rsidP="00CC1CD9">
            <w:pPr>
              <w:jc w:val="center"/>
              <w:rPr>
                <w:rFonts w:ascii="Times New Roman" w:hAnsi="Times New Roman"/>
                <w:lang w:val="uk-UA" w:eastAsia="en-US"/>
              </w:rPr>
            </w:pPr>
            <w:r>
              <w:rPr>
                <w:lang w:val="uk-UA"/>
              </w:rPr>
              <w:t>К 1</w:t>
            </w:r>
          </w:p>
        </w:tc>
        <w:tc>
          <w:tcPr>
            <w:tcW w:w="8390" w:type="dxa"/>
            <w:tcBorders>
              <w:left w:val="single" w:sz="4" w:space="0" w:color="000001"/>
              <w:right w:val="single" w:sz="4" w:space="0" w:color="000001"/>
            </w:tcBorders>
            <w:shd w:val="clear" w:color="auto" w:fill="FFFFFF"/>
            <w:tcMar>
              <w:left w:w="98" w:type="dxa"/>
            </w:tcMar>
            <w:vAlign w:val="center"/>
          </w:tcPr>
          <w:p w:rsidR="00226CD7" w:rsidRPr="009562CA" w:rsidRDefault="00226CD7" w:rsidP="00CC1CD9">
            <w:pPr>
              <w:jc w:val="both"/>
              <w:rPr>
                <w:rFonts w:ascii="Times New Roman" w:hAnsi="Times New Roman"/>
                <w:lang w:val="uk-UA" w:eastAsia="en-US"/>
              </w:rPr>
            </w:pPr>
            <w:r>
              <w:rPr>
                <w:lang w:val="uk-UA"/>
              </w:rPr>
              <w:t>Здатність до абстрактного мислення, аналізу та синтезу</w:t>
            </w:r>
          </w:p>
        </w:tc>
      </w:tr>
      <w:tr w:rsidR="00226CD7" w:rsidRPr="009562CA" w:rsidTr="00CC1CD9">
        <w:trPr>
          <w:trHeight w:val="405"/>
        </w:trPr>
        <w:tc>
          <w:tcPr>
            <w:tcW w:w="1081" w:type="dxa"/>
            <w:tcBorders>
              <w:right w:val="nil"/>
            </w:tcBorders>
            <w:shd w:val="clear" w:color="auto" w:fill="FFFFFF"/>
            <w:tcMar>
              <w:left w:w="98" w:type="dxa"/>
            </w:tcMar>
            <w:vAlign w:val="center"/>
          </w:tcPr>
          <w:p w:rsidR="00226CD7" w:rsidRPr="009562CA" w:rsidRDefault="00226CD7" w:rsidP="00CC1CD9">
            <w:pPr>
              <w:jc w:val="center"/>
              <w:rPr>
                <w:rFonts w:ascii="Times New Roman" w:hAnsi="Times New Roman"/>
                <w:lang w:val="uk-UA" w:eastAsia="en-US"/>
              </w:rPr>
            </w:pPr>
            <w:r>
              <w:rPr>
                <w:lang w:val="uk-UA"/>
              </w:rPr>
              <w:t>К 3</w:t>
            </w:r>
          </w:p>
        </w:tc>
        <w:tc>
          <w:tcPr>
            <w:tcW w:w="8390" w:type="dxa"/>
            <w:tcBorders>
              <w:left w:val="single" w:sz="4" w:space="0" w:color="000001"/>
              <w:right w:val="single" w:sz="4" w:space="0" w:color="000001"/>
            </w:tcBorders>
            <w:shd w:val="clear" w:color="auto" w:fill="FFFFFF"/>
            <w:tcMar>
              <w:left w:w="98" w:type="dxa"/>
            </w:tcMar>
            <w:vAlign w:val="center"/>
          </w:tcPr>
          <w:p w:rsidR="00226CD7" w:rsidRPr="009562CA" w:rsidRDefault="00226CD7" w:rsidP="00CC1CD9">
            <w:pPr>
              <w:jc w:val="both"/>
              <w:rPr>
                <w:rFonts w:ascii="Times New Roman" w:hAnsi="Times New Roman"/>
                <w:lang w:val="uk-UA" w:eastAsia="en-US"/>
              </w:rPr>
            </w:pPr>
            <w:r w:rsidRPr="00E412A3">
              <w:rPr>
                <w:lang w:val="uk-UA"/>
              </w:rPr>
              <w:t>Здатність генерувати нові ідеї (креативність)</w:t>
            </w:r>
          </w:p>
        </w:tc>
      </w:tr>
      <w:tr w:rsidR="00226CD7" w:rsidRPr="009562CA" w:rsidTr="00CC1CD9">
        <w:trPr>
          <w:trHeight w:val="450"/>
        </w:trPr>
        <w:tc>
          <w:tcPr>
            <w:tcW w:w="1081" w:type="dxa"/>
            <w:tcBorders>
              <w:right w:val="nil"/>
            </w:tcBorders>
            <w:shd w:val="clear" w:color="auto" w:fill="FFFFFF"/>
            <w:tcMar>
              <w:left w:w="98" w:type="dxa"/>
            </w:tcMar>
            <w:vAlign w:val="center"/>
          </w:tcPr>
          <w:p w:rsidR="00226CD7" w:rsidRPr="009562CA" w:rsidRDefault="00226CD7" w:rsidP="00CC1CD9">
            <w:pPr>
              <w:jc w:val="center"/>
              <w:rPr>
                <w:rFonts w:ascii="Times New Roman" w:hAnsi="Times New Roman"/>
                <w:lang w:val="uk-UA" w:eastAsia="en-US"/>
              </w:rPr>
            </w:pPr>
            <w:r>
              <w:rPr>
                <w:lang w:val="uk-UA"/>
              </w:rPr>
              <w:t>К7</w:t>
            </w:r>
          </w:p>
        </w:tc>
        <w:tc>
          <w:tcPr>
            <w:tcW w:w="8390" w:type="dxa"/>
            <w:tcBorders>
              <w:left w:val="single" w:sz="4" w:space="0" w:color="000001"/>
              <w:right w:val="single" w:sz="4" w:space="0" w:color="000001"/>
            </w:tcBorders>
            <w:shd w:val="clear" w:color="auto" w:fill="FFFFFF"/>
            <w:tcMar>
              <w:left w:w="98" w:type="dxa"/>
            </w:tcMar>
            <w:vAlign w:val="center"/>
          </w:tcPr>
          <w:p w:rsidR="00226CD7" w:rsidRPr="009562CA" w:rsidRDefault="00226CD7" w:rsidP="00CC1CD9">
            <w:pPr>
              <w:jc w:val="both"/>
              <w:rPr>
                <w:rFonts w:ascii="Times New Roman" w:hAnsi="Times New Roman"/>
                <w:lang w:val="uk-UA" w:eastAsia="en-US"/>
              </w:rPr>
            </w:pPr>
            <w:r>
              <w:rPr>
                <w:lang w:val="uk-UA"/>
              </w:rPr>
              <w:t>Володіння комунікативними навичками</w:t>
            </w:r>
          </w:p>
        </w:tc>
      </w:tr>
      <w:tr w:rsidR="00226CD7" w:rsidRPr="005E5BE4" w:rsidTr="00CC1CD9">
        <w:trPr>
          <w:trHeight w:val="405"/>
        </w:trPr>
        <w:tc>
          <w:tcPr>
            <w:tcW w:w="1081" w:type="dxa"/>
            <w:tcBorders>
              <w:right w:val="nil"/>
            </w:tcBorders>
            <w:shd w:val="clear" w:color="auto" w:fill="FFFFFF"/>
            <w:tcMar>
              <w:left w:w="98" w:type="dxa"/>
            </w:tcMar>
            <w:vAlign w:val="center"/>
          </w:tcPr>
          <w:p w:rsidR="00226CD7" w:rsidRPr="009562CA" w:rsidRDefault="00226CD7" w:rsidP="00CC1CD9">
            <w:pPr>
              <w:jc w:val="center"/>
              <w:rPr>
                <w:rFonts w:ascii="Times New Roman" w:hAnsi="Times New Roman"/>
                <w:lang w:val="uk-UA" w:eastAsia="en-US"/>
              </w:rPr>
            </w:pPr>
            <w:r>
              <w:rPr>
                <w:rFonts w:ascii="Times New Roman" w:hAnsi="Times New Roman"/>
                <w:lang w:val="uk-UA"/>
              </w:rPr>
              <w:t>К12</w:t>
            </w:r>
          </w:p>
        </w:tc>
        <w:tc>
          <w:tcPr>
            <w:tcW w:w="8390" w:type="dxa"/>
            <w:tcBorders>
              <w:left w:val="single" w:sz="4" w:space="0" w:color="000001"/>
              <w:right w:val="single" w:sz="4" w:space="0" w:color="000001"/>
            </w:tcBorders>
            <w:shd w:val="clear" w:color="auto" w:fill="FFFFFF"/>
            <w:tcMar>
              <w:left w:w="98" w:type="dxa"/>
            </w:tcMar>
            <w:vAlign w:val="center"/>
          </w:tcPr>
          <w:p w:rsidR="00226CD7" w:rsidRPr="006A41B8" w:rsidRDefault="00226CD7" w:rsidP="00CC1CD9">
            <w:pPr>
              <w:jc w:val="both"/>
              <w:rPr>
                <w:rFonts w:ascii="Times New Roman" w:hAnsi="Times New Roman"/>
                <w:lang w:val="uk-UA" w:eastAsia="en-US"/>
              </w:rPr>
            </w:pPr>
            <w:r w:rsidRPr="00090A15">
              <w:rPr>
                <w:rFonts w:ascii="Times New Roman" w:hAnsi="Times New Roman"/>
                <w:lang w:val="uk-UA"/>
              </w:rPr>
              <w:t>Здатність до розуміння базових та методологічних основ дидактики, організації процесу навчання у вищій школі, спрямованої на різносторонній розвиток особистості здобувача освіти та розкриття його потенціалу</w:t>
            </w:r>
          </w:p>
        </w:tc>
      </w:tr>
      <w:tr w:rsidR="00226CD7" w:rsidRPr="0031486E" w:rsidTr="00CC1CD9">
        <w:trPr>
          <w:trHeight w:val="405"/>
        </w:trPr>
        <w:tc>
          <w:tcPr>
            <w:tcW w:w="1081" w:type="dxa"/>
            <w:tcBorders>
              <w:right w:val="nil"/>
            </w:tcBorders>
            <w:shd w:val="clear" w:color="auto" w:fill="FFFFFF"/>
            <w:tcMar>
              <w:left w:w="98" w:type="dxa"/>
            </w:tcMar>
            <w:vAlign w:val="center"/>
          </w:tcPr>
          <w:p w:rsidR="00226CD7" w:rsidRDefault="00226CD7" w:rsidP="00CC1CD9">
            <w:pPr>
              <w:jc w:val="center"/>
              <w:rPr>
                <w:rFonts w:ascii="Times New Roman" w:hAnsi="Times New Roman"/>
                <w:lang w:val="uk-UA"/>
              </w:rPr>
            </w:pPr>
            <w:r>
              <w:rPr>
                <w:rFonts w:ascii="Times New Roman" w:hAnsi="Times New Roman"/>
                <w:lang w:val="uk-UA"/>
              </w:rPr>
              <w:t>К13</w:t>
            </w:r>
          </w:p>
        </w:tc>
        <w:tc>
          <w:tcPr>
            <w:tcW w:w="8390" w:type="dxa"/>
            <w:tcBorders>
              <w:left w:val="single" w:sz="4" w:space="0" w:color="000001"/>
              <w:right w:val="single" w:sz="4" w:space="0" w:color="000001"/>
            </w:tcBorders>
            <w:shd w:val="clear" w:color="auto" w:fill="FFFFFF"/>
            <w:tcMar>
              <w:left w:w="98" w:type="dxa"/>
            </w:tcMar>
            <w:vAlign w:val="center"/>
          </w:tcPr>
          <w:p w:rsidR="00226CD7" w:rsidRDefault="00226CD7" w:rsidP="00CC1CD9">
            <w:pPr>
              <w:pStyle w:val="22"/>
              <w:tabs>
                <w:tab w:val="left" w:pos="495"/>
              </w:tabs>
              <w:spacing w:after="0" w:line="240" w:lineRule="auto"/>
              <w:ind w:left="0"/>
              <w:jc w:val="both"/>
              <w:rPr>
                <w:rFonts w:ascii="Times New Roman" w:hAnsi="Times New Roman"/>
                <w:sz w:val="24"/>
                <w:szCs w:val="24"/>
                <w:lang w:val="uk-UA"/>
              </w:rPr>
            </w:pPr>
            <w:r w:rsidRPr="00090A15">
              <w:rPr>
                <w:rFonts w:ascii="Times New Roman" w:hAnsi="Times New Roman"/>
                <w:sz w:val="24"/>
                <w:szCs w:val="24"/>
                <w:lang w:val="uk-UA"/>
              </w:rPr>
              <w:t>Здатність до викладання, оцінювання результатів навчання й надання зворотнього зв’язку здобувачам освіти, розробки навчально-методичних матеріалів</w:t>
            </w:r>
          </w:p>
        </w:tc>
      </w:tr>
      <w:tr w:rsidR="00226CD7" w:rsidRPr="0031486E" w:rsidTr="00CC1CD9">
        <w:trPr>
          <w:trHeight w:val="405"/>
        </w:trPr>
        <w:tc>
          <w:tcPr>
            <w:tcW w:w="1081" w:type="dxa"/>
            <w:tcBorders>
              <w:right w:val="nil"/>
            </w:tcBorders>
            <w:shd w:val="clear" w:color="auto" w:fill="FFFFFF"/>
            <w:tcMar>
              <w:left w:w="98" w:type="dxa"/>
            </w:tcMar>
            <w:vAlign w:val="center"/>
          </w:tcPr>
          <w:p w:rsidR="00226CD7" w:rsidRDefault="00226CD7" w:rsidP="00CC1CD9">
            <w:pPr>
              <w:jc w:val="center"/>
              <w:rPr>
                <w:rFonts w:ascii="Times New Roman" w:hAnsi="Times New Roman"/>
                <w:lang w:val="uk-UA"/>
              </w:rPr>
            </w:pPr>
            <w:r>
              <w:rPr>
                <w:rFonts w:ascii="Times New Roman" w:hAnsi="Times New Roman"/>
                <w:lang w:val="uk-UA"/>
              </w:rPr>
              <w:t>К14</w:t>
            </w:r>
          </w:p>
        </w:tc>
        <w:tc>
          <w:tcPr>
            <w:tcW w:w="8390" w:type="dxa"/>
            <w:tcBorders>
              <w:left w:val="single" w:sz="4" w:space="0" w:color="000001"/>
              <w:right w:val="single" w:sz="4" w:space="0" w:color="000001"/>
            </w:tcBorders>
            <w:shd w:val="clear" w:color="auto" w:fill="FFFFFF"/>
            <w:tcMar>
              <w:left w:w="98" w:type="dxa"/>
            </w:tcMar>
            <w:vAlign w:val="center"/>
          </w:tcPr>
          <w:p w:rsidR="00226CD7" w:rsidRDefault="00226CD7" w:rsidP="00CC1CD9">
            <w:pPr>
              <w:pStyle w:val="22"/>
              <w:tabs>
                <w:tab w:val="left" w:pos="49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Здатність до розуміння суті інновацій в педагогіці, розробки та поширення нововведень у освітній процес</w:t>
            </w:r>
          </w:p>
        </w:tc>
      </w:tr>
    </w:tbl>
    <w:p w:rsidR="00226CD7" w:rsidRPr="00623EBB" w:rsidRDefault="00226CD7" w:rsidP="00F8641E">
      <w:pPr>
        <w:jc w:val="both"/>
        <w:rPr>
          <w:rFonts w:ascii="Times New Roman" w:hAnsi="Times New Roman" w:cs="Times New Roman"/>
          <w:b/>
          <w:bCs/>
          <w:sz w:val="28"/>
          <w:szCs w:val="28"/>
          <w:lang w:val="uk-UA"/>
        </w:rPr>
      </w:pPr>
      <w:r w:rsidRPr="00623EBB">
        <w:rPr>
          <w:rFonts w:ascii="Times New Roman" w:hAnsi="Times New Roman" w:cs="Times New Roman"/>
          <w:b/>
          <w:bCs/>
          <w:sz w:val="28"/>
          <w:szCs w:val="28"/>
          <w:lang w:val="uk-UA"/>
        </w:rPr>
        <w:t>Результати навчання:</w:t>
      </w:r>
    </w:p>
    <w:tbl>
      <w:tblPr>
        <w:tblW w:w="0" w:type="auto"/>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188"/>
        <w:gridCol w:w="8392"/>
      </w:tblGrid>
      <w:tr w:rsidR="00226CD7" w:rsidRPr="009562CA">
        <w:trPr>
          <w:trHeight w:val="434"/>
        </w:trPr>
        <w:tc>
          <w:tcPr>
            <w:tcW w:w="1188" w:type="dxa"/>
            <w:tcBorders>
              <w:right w:val="nil"/>
            </w:tcBorders>
            <w:shd w:val="clear" w:color="auto" w:fill="FFFFFF"/>
            <w:tcMar>
              <w:left w:w="98" w:type="dxa"/>
            </w:tcMar>
            <w:vAlign w:val="center"/>
          </w:tcPr>
          <w:p w:rsidR="00226CD7" w:rsidRPr="00623EBB" w:rsidRDefault="00226CD7" w:rsidP="00F8641E">
            <w:pPr>
              <w:jc w:val="center"/>
              <w:rPr>
                <w:rFonts w:ascii="Times New Roman" w:hAnsi="Times New Roman" w:cs="Times New Roman"/>
                <w:lang w:val="uk-UA"/>
              </w:rPr>
            </w:pPr>
            <w:r w:rsidRPr="00623EBB">
              <w:rPr>
                <w:rFonts w:ascii="Times New Roman" w:hAnsi="Times New Roman" w:cs="Times New Roman"/>
                <w:lang w:val="uk-UA"/>
              </w:rPr>
              <w:t>Шифр</w:t>
            </w:r>
          </w:p>
        </w:tc>
        <w:tc>
          <w:tcPr>
            <w:tcW w:w="8392" w:type="dxa"/>
            <w:tcBorders>
              <w:left w:val="single" w:sz="4" w:space="0" w:color="000001"/>
              <w:right w:val="single" w:sz="4" w:space="0" w:color="000001"/>
            </w:tcBorders>
            <w:shd w:val="clear" w:color="auto" w:fill="FFFFFF"/>
            <w:tcMar>
              <w:left w:w="98" w:type="dxa"/>
            </w:tcMar>
            <w:vAlign w:val="center"/>
          </w:tcPr>
          <w:p w:rsidR="00226CD7" w:rsidRPr="00623EBB" w:rsidRDefault="00226CD7" w:rsidP="00F8641E">
            <w:pPr>
              <w:ind w:left="-54" w:firstLine="54"/>
              <w:jc w:val="center"/>
              <w:rPr>
                <w:rFonts w:ascii="Times New Roman" w:hAnsi="Times New Roman" w:cs="Times New Roman"/>
                <w:lang w:val="uk-UA"/>
              </w:rPr>
            </w:pPr>
            <w:r w:rsidRPr="00623EBB">
              <w:rPr>
                <w:rFonts w:ascii="Times New Roman" w:hAnsi="Times New Roman" w:cs="Times New Roman"/>
                <w:lang w:val="uk-UA"/>
              </w:rPr>
              <w:t>Зміст</w:t>
            </w:r>
          </w:p>
        </w:tc>
      </w:tr>
      <w:tr w:rsidR="00226CD7" w:rsidRPr="009562CA" w:rsidTr="00623EBB">
        <w:trPr>
          <w:trHeight w:val="319"/>
        </w:trPr>
        <w:tc>
          <w:tcPr>
            <w:tcW w:w="1188" w:type="dxa"/>
            <w:tcBorders>
              <w:right w:val="nil"/>
            </w:tcBorders>
            <w:shd w:val="clear" w:color="auto" w:fill="FFFFFF"/>
            <w:tcMar>
              <w:left w:w="98" w:type="dxa"/>
            </w:tcMar>
            <w:vAlign w:val="center"/>
          </w:tcPr>
          <w:p w:rsidR="00226CD7" w:rsidRDefault="00226CD7" w:rsidP="00623EBB">
            <w:pPr>
              <w:jc w:val="center"/>
              <w:rPr>
                <w:rFonts w:ascii="Times New Roman" w:hAnsi="Times New Roman"/>
                <w:lang w:val="uk-UA" w:eastAsia="en-US"/>
              </w:rPr>
            </w:pPr>
            <w:r>
              <w:rPr>
                <w:color w:val="000000"/>
                <w:lang w:val="uk-UA" w:eastAsia="uk-UA"/>
              </w:rPr>
              <w:t>ПР 01</w:t>
            </w:r>
          </w:p>
        </w:tc>
        <w:tc>
          <w:tcPr>
            <w:tcW w:w="8392" w:type="dxa"/>
            <w:tcBorders>
              <w:left w:val="single" w:sz="4" w:space="0" w:color="000001"/>
              <w:right w:val="single" w:sz="4" w:space="0" w:color="000001"/>
            </w:tcBorders>
            <w:shd w:val="clear" w:color="auto" w:fill="FFFFFF"/>
            <w:tcMar>
              <w:left w:w="98" w:type="dxa"/>
            </w:tcMar>
            <w:vAlign w:val="center"/>
          </w:tcPr>
          <w:p w:rsidR="00226CD7" w:rsidRPr="002806A3" w:rsidRDefault="00226CD7" w:rsidP="00623EBB">
            <w:pPr>
              <w:jc w:val="both"/>
              <w:rPr>
                <w:rFonts w:ascii="Times New Roman" w:hAnsi="Times New Roman" w:cs="Times New Roman"/>
                <w:color w:val="000000"/>
                <w:lang w:val="uk-UA" w:eastAsia="uk-UA"/>
              </w:rPr>
            </w:pPr>
            <w:r w:rsidRPr="002806A3">
              <w:rPr>
                <w:rFonts w:ascii="Times New Roman" w:hAnsi="Times New Roman" w:cs="Times New Roman"/>
                <w:color w:val="000000"/>
                <w:lang w:val="uk-UA" w:eastAsia="uk-UA"/>
              </w:rPr>
              <w:t>Застосовувати абстрактне мислення, аналіз та синтез для генерації ідей, уявлень, теорій в напрямку наукових досліджень та педагогіки</w:t>
            </w:r>
          </w:p>
        </w:tc>
      </w:tr>
      <w:tr w:rsidR="00226CD7" w:rsidRPr="009562CA" w:rsidTr="00623EBB">
        <w:trPr>
          <w:trHeight w:val="405"/>
        </w:trPr>
        <w:tc>
          <w:tcPr>
            <w:tcW w:w="1188" w:type="dxa"/>
            <w:tcBorders>
              <w:right w:val="nil"/>
            </w:tcBorders>
            <w:shd w:val="clear" w:color="auto" w:fill="FFFFFF"/>
            <w:tcMar>
              <w:left w:w="98" w:type="dxa"/>
            </w:tcMar>
            <w:vAlign w:val="center"/>
          </w:tcPr>
          <w:p w:rsidR="00226CD7" w:rsidRDefault="00226CD7" w:rsidP="00623EBB">
            <w:pPr>
              <w:jc w:val="center"/>
              <w:rPr>
                <w:rFonts w:ascii="Times New Roman" w:hAnsi="Times New Roman"/>
                <w:lang w:val="uk-UA" w:eastAsia="en-US"/>
              </w:rPr>
            </w:pPr>
            <w:r>
              <w:rPr>
                <w:color w:val="000000"/>
                <w:lang w:val="uk-UA" w:eastAsia="uk-UA"/>
              </w:rPr>
              <w:t>ПР 03</w:t>
            </w:r>
          </w:p>
        </w:tc>
        <w:tc>
          <w:tcPr>
            <w:tcW w:w="8392" w:type="dxa"/>
            <w:tcBorders>
              <w:left w:val="single" w:sz="4" w:space="0" w:color="000001"/>
              <w:right w:val="single" w:sz="4" w:space="0" w:color="000001"/>
            </w:tcBorders>
            <w:shd w:val="clear" w:color="auto" w:fill="FFFFFF"/>
            <w:tcMar>
              <w:left w:w="98" w:type="dxa"/>
            </w:tcMar>
            <w:vAlign w:val="center"/>
          </w:tcPr>
          <w:p w:rsidR="00226CD7" w:rsidRPr="002806A3" w:rsidRDefault="00226CD7" w:rsidP="00623EBB">
            <w:pPr>
              <w:jc w:val="both"/>
              <w:rPr>
                <w:rFonts w:ascii="Times New Roman" w:hAnsi="Times New Roman" w:cs="Times New Roman"/>
                <w:color w:val="000000"/>
                <w:lang w:val="uk-UA" w:eastAsia="uk-UA"/>
              </w:rPr>
            </w:pPr>
            <w:r w:rsidRPr="002806A3">
              <w:rPr>
                <w:rFonts w:ascii="Times New Roman" w:hAnsi="Times New Roman" w:cs="Times New Roman"/>
                <w:caps/>
                <w:color w:val="000000"/>
                <w:lang w:val="uk-UA"/>
              </w:rPr>
              <w:t>г</w:t>
            </w:r>
            <w:r w:rsidRPr="002806A3">
              <w:rPr>
                <w:rFonts w:ascii="Times New Roman" w:hAnsi="Times New Roman" w:cs="Times New Roman"/>
                <w:color w:val="000000"/>
                <w:lang w:val="uk-UA"/>
              </w:rPr>
              <w:t xml:space="preserve">енерувати нові ідеї </w:t>
            </w:r>
            <w:r w:rsidRPr="002806A3">
              <w:rPr>
                <w:rFonts w:ascii="Times New Roman" w:hAnsi="Times New Roman" w:cs="Times New Roman"/>
                <w:color w:val="000000"/>
                <w:lang w:val="uk-UA" w:eastAsia="uk-UA"/>
              </w:rPr>
              <w:t>в науково-педагогічній діяльності та розробляти алгоритми їх перевірки та впровадження</w:t>
            </w:r>
          </w:p>
        </w:tc>
      </w:tr>
      <w:tr w:rsidR="00226CD7" w:rsidRPr="005E5BE4" w:rsidTr="00623EBB">
        <w:trPr>
          <w:trHeight w:val="390"/>
        </w:trPr>
        <w:tc>
          <w:tcPr>
            <w:tcW w:w="1188" w:type="dxa"/>
            <w:tcBorders>
              <w:right w:val="nil"/>
            </w:tcBorders>
            <w:shd w:val="clear" w:color="auto" w:fill="FFFFFF"/>
            <w:tcMar>
              <w:left w:w="98" w:type="dxa"/>
            </w:tcMar>
            <w:vAlign w:val="center"/>
          </w:tcPr>
          <w:p w:rsidR="00226CD7" w:rsidRDefault="00226CD7" w:rsidP="00623EBB">
            <w:pPr>
              <w:jc w:val="center"/>
              <w:rPr>
                <w:rFonts w:ascii="Times New Roman" w:hAnsi="Times New Roman"/>
                <w:lang w:val="uk-UA" w:eastAsia="en-US"/>
              </w:rPr>
            </w:pPr>
            <w:r>
              <w:rPr>
                <w:color w:val="000000"/>
                <w:lang w:val="uk-UA" w:eastAsia="uk-UA"/>
              </w:rPr>
              <w:t>ПР07</w:t>
            </w:r>
          </w:p>
        </w:tc>
        <w:tc>
          <w:tcPr>
            <w:tcW w:w="8392" w:type="dxa"/>
            <w:tcBorders>
              <w:left w:val="single" w:sz="4" w:space="0" w:color="000001"/>
              <w:right w:val="single" w:sz="4" w:space="0" w:color="000001"/>
            </w:tcBorders>
            <w:shd w:val="clear" w:color="auto" w:fill="FFFFFF"/>
            <w:tcMar>
              <w:left w:w="98" w:type="dxa"/>
            </w:tcMar>
            <w:vAlign w:val="center"/>
          </w:tcPr>
          <w:p w:rsidR="00226CD7" w:rsidRPr="002806A3" w:rsidRDefault="00226CD7" w:rsidP="00623EBB">
            <w:pPr>
              <w:jc w:val="both"/>
              <w:rPr>
                <w:rFonts w:ascii="Times New Roman" w:hAnsi="Times New Roman" w:cs="Times New Roman"/>
                <w:color w:val="000000"/>
                <w:lang w:val="uk-UA"/>
              </w:rPr>
            </w:pPr>
            <w:r w:rsidRPr="002806A3">
              <w:rPr>
                <w:rFonts w:ascii="Times New Roman" w:hAnsi="Times New Roman" w:cs="Times New Roman"/>
                <w:lang w:val="uk-UA"/>
              </w:rPr>
              <w:t>Здійснювати пошук та критичний аналіз інформації; усвідомлювати цінності академічної доброчесності</w:t>
            </w:r>
          </w:p>
        </w:tc>
      </w:tr>
      <w:tr w:rsidR="00226CD7" w:rsidRPr="005E5BE4" w:rsidTr="00623EBB">
        <w:trPr>
          <w:trHeight w:val="390"/>
        </w:trPr>
        <w:tc>
          <w:tcPr>
            <w:tcW w:w="1188" w:type="dxa"/>
            <w:tcBorders>
              <w:right w:val="nil"/>
            </w:tcBorders>
            <w:shd w:val="clear" w:color="auto" w:fill="FFFFFF"/>
            <w:tcMar>
              <w:left w:w="98" w:type="dxa"/>
            </w:tcMar>
            <w:vAlign w:val="center"/>
          </w:tcPr>
          <w:p w:rsidR="00226CD7" w:rsidRDefault="00226CD7" w:rsidP="00623EBB">
            <w:pPr>
              <w:jc w:val="center"/>
              <w:rPr>
                <w:rFonts w:ascii="Times New Roman" w:hAnsi="Times New Roman"/>
                <w:lang w:val="uk-UA" w:eastAsia="en-US"/>
              </w:rPr>
            </w:pPr>
            <w:r>
              <w:rPr>
                <w:color w:val="000000"/>
                <w:lang w:val="uk-UA"/>
              </w:rPr>
              <w:t>ПР12</w:t>
            </w:r>
          </w:p>
        </w:tc>
        <w:tc>
          <w:tcPr>
            <w:tcW w:w="8392" w:type="dxa"/>
            <w:tcBorders>
              <w:left w:val="single" w:sz="4" w:space="0" w:color="000001"/>
              <w:right w:val="single" w:sz="4" w:space="0" w:color="000001"/>
            </w:tcBorders>
            <w:shd w:val="clear" w:color="auto" w:fill="FFFFFF"/>
            <w:tcMar>
              <w:left w:w="98" w:type="dxa"/>
            </w:tcMar>
            <w:vAlign w:val="center"/>
          </w:tcPr>
          <w:p w:rsidR="00226CD7" w:rsidRPr="002806A3" w:rsidRDefault="00226CD7" w:rsidP="00623EBB">
            <w:pPr>
              <w:jc w:val="both"/>
              <w:rPr>
                <w:rFonts w:ascii="Times New Roman" w:hAnsi="Times New Roman" w:cs="Times New Roman"/>
                <w:lang w:val="uk-UA"/>
              </w:rPr>
            </w:pPr>
            <w:r w:rsidRPr="002806A3">
              <w:rPr>
                <w:rFonts w:ascii="Times New Roman" w:hAnsi="Times New Roman" w:cs="Times New Roman"/>
                <w:lang w:val="uk-UA"/>
              </w:rPr>
              <w:t>Розуміти сутність дидактичних концепцій, систем та інновацій в освіті; визначати переваги та недоліки видів й стилів навчання відповідно до освітніх цілей; проектувати проведення навчальних занять із застосуванням педагогічних інновацій</w:t>
            </w:r>
          </w:p>
        </w:tc>
      </w:tr>
      <w:tr w:rsidR="00226CD7" w:rsidRPr="007D46A1" w:rsidTr="00623EBB">
        <w:trPr>
          <w:trHeight w:val="390"/>
        </w:trPr>
        <w:tc>
          <w:tcPr>
            <w:tcW w:w="1188" w:type="dxa"/>
            <w:tcBorders>
              <w:right w:val="nil"/>
            </w:tcBorders>
            <w:shd w:val="clear" w:color="auto" w:fill="FFFFFF"/>
            <w:tcMar>
              <w:left w:w="98" w:type="dxa"/>
            </w:tcMar>
            <w:vAlign w:val="center"/>
          </w:tcPr>
          <w:p w:rsidR="00226CD7" w:rsidRDefault="00226CD7" w:rsidP="00623EBB">
            <w:pPr>
              <w:jc w:val="center"/>
              <w:rPr>
                <w:rFonts w:ascii="Times New Roman" w:hAnsi="Times New Roman"/>
                <w:lang w:val="uk-UA"/>
              </w:rPr>
            </w:pPr>
            <w:r>
              <w:rPr>
                <w:lang w:val="uk-UA"/>
              </w:rPr>
              <w:t>ПР13</w:t>
            </w:r>
          </w:p>
        </w:tc>
        <w:tc>
          <w:tcPr>
            <w:tcW w:w="8392" w:type="dxa"/>
            <w:tcBorders>
              <w:left w:val="single" w:sz="4" w:space="0" w:color="000001"/>
              <w:right w:val="single" w:sz="4" w:space="0" w:color="000001"/>
            </w:tcBorders>
            <w:shd w:val="clear" w:color="auto" w:fill="FFFFFF"/>
            <w:tcMar>
              <w:left w:w="98" w:type="dxa"/>
            </w:tcMar>
            <w:vAlign w:val="center"/>
          </w:tcPr>
          <w:p w:rsidR="00226CD7" w:rsidRPr="002806A3" w:rsidRDefault="00226CD7" w:rsidP="00623EBB">
            <w:pPr>
              <w:jc w:val="both"/>
              <w:rPr>
                <w:rFonts w:ascii="Times New Roman" w:hAnsi="Times New Roman" w:cs="Times New Roman"/>
                <w:lang w:val="uk-UA"/>
              </w:rPr>
            </w:pPr>
            <w:r w:rsidRPr="002806A3">
              <w:rPr>
                <w:rFonts w:ascii="Times New Roman" w:hAnsi="Times New Roman" w:cs="Times New Roman"/>
                <w:lang w:val="uk-UA"/>
              </w:rPr>
              <w:t>Аналізувати структуру програми навчальної дисципліни та визначати особливості розробки навчально-методичних матеріалів</w:t>
            </w:r>
          </w:p>
        </w:tc>
      </w:tr>
      <w:tr w:rsidR="00226CD7" w:rsidRPr="005E5BE4" w:rsidTr="00623EBB">
        <w:trPr>
          <w:trHeight w:val="390"/>
        </w:trPr>
        <w:tc>
          <w:tcPr>
            <w:tcW w:w="1188" w:type="dxa"/>
            <w:tcBorders>
              <w:right w:val="nil"/>
            </w:tcBorders>
            <w:shd w:val="clear" w:color="auto" w:fill="FFFFFF"/>
            <w:tcMar>
              <w:left w:w="98" w:type="dxa"/>
            </w:tcMar>
            <w:vAlign w:val="center"/>
          </w:tcPr>
          <w:p w:rsidR="00226CD7" w:rsidRDefault="00226CD7" w:rsidP="00623EBB">
            <w:pPr>
              <w:jc w:val="center"/>
              <w:rPr>
                <w:rFonts w:ascii="Times New Roman" w:hAnsi="Times New Roman"/>
                <w:lang w:val="uk-UA"/>
              </w:rPr>
            </w:pPr>
            <w:r>
              <w:rPr>
                <w:lang w:val="uk-UA"/>
              </w:rPr>
              <w:t>ПР14</w:t>
            </w:r>
          </w:p>
        </w:tc>
        <w:tc>
          <w:tcPr>
            <w:tcW w:w="8392" w:type="dxa"/>
            <w:tcBorders>
              <w:left w:val="single" w:sz="4" w:space="0" w:color="000001"/>
              <w:right w:val="single" w:sz="4" w:space="0" w:color="000001"/>
            </w:tcBorders>
            <w:shd w:val="clear" w:color="auto" w:fill="FFFFFF"/>
            <w:tcMar>
              <w:left w:w="98" w:type="dxa"/>
            </w:tcMar>
            <w:vAlign w:val="center"/>
          </w:tcPr>
          <w:p w:rsidR="00226CD7" w:rsidRPr="002806A3" w:rsidRDefault="00226CD7" w:rsidP="00623EBB">
            <w:pPr>
              <w:jc w:val="both"/>
              <w:rPr>
                <w:rFonts w:ascii="Times New Roman" w:hAnsi="Times New Roman" w:cs="Times New Roman"/>
                <w:color w:val="000000"/>
                <w:lang w:val="uk-UA"/>
              </w:rPr>
            </w:pPr>
            <w:r w:rsidRPr="002806A3">
              <w:rPr>
                <w:rFonts w:ascii="Times New Roman" w:hAnsi="Times New Roman" w:cs="Times New Roman"/>
                <w:lang w:val="uk-UA"/>
              </w:rPr>
              <w:t>Сприяти розвитку особистості здобувача освіти через вибір педагогічно доцільних принципів та підходів, проектування змісту навчання, застосування доцільних форм, методів, засобів навчання, оцінювання результатів навчання</w:t>
            </w:r>
          </w:p>
        </w:tc>
      </w:tr>
    </w:tbl>
    <w:p w:rsidR="00226CD7" w:rsidRDefault="00226CD7" w:rsidP="008F74D1">
      <w:pPr>
        <w:spacing w:after="120"/>
        <w:jc w:val="both"/>
        <w:rPr>
          <w:rFonts w:ascii="Times New Roman" w:hAnsi="Times New Roman" w:cs="Times New Roman"/>
          <w:b/>
          <w:sz w:val="22"/>
          <w:szCs w:val="22"/>
          <w:lang w:val="uk-UA"/>
        </w:rPr>
      </w:pPr>
    </w:p>
    <w:p w:rsidR="00226CD7" w:rsidRPr="00FC3D09" w:rsidRDefault="00226CD7" w:rsidP="008F74D1">
      <w:pPr>
        <w:spacing w:after="120"/>
        <w:jc w:val="both"/>
        <w:rPr>
          <w:rFonts w:ascii="Times New Roman" w:hAnsi="Times New Roman" w:cs="Times New Roman"/>
          <w:b/>
          <w:sz w:val="28"/>
          <w:szCs w:val="28"/>
          <w:lang w:val="uk-UA"/>
        </w:rPr>
      </w:pPr>
      <w:r w:rsidRPr="00FC3D09">
        <w:rPr>
          <w:rFonts w:ascii="Times New Roman" w:hAnsi="Times New Roman" w:cs="Times New Roman"/>
          <w:b/>
          <w:sz w:val="28"/>
          <w:szCs w:val="28"/>
          <w:lang w:val="uk-UA"/>
        </w:rPr>
        <w:t>Структурно-логічна схема вивчення навчальної дисципліни</w:t>
      </w:r>
    </w:p>
    <w:tbl>
      <w:tblPr>
        <w:tblW w:w="0" w:type="auto"/>
        <w:jc w:val="center"/>
        <w:tblBorders>
          <w:top w:val="single" w:sz="4" w:space="0" w:color="000001"/>
          <w:left w:val="single" w:sz="4" w:space="0" w:color="000001"/>
          <w:bottom w:val="single" w:sz="4" w:space="0" w:color="000001"/>
          <w:insideH w:val="single" w:sz="4" w:space="0" w:color="000001"/>
        </w:tblBorders>
        <w:tblCellMar>
          <w:left w:w="63" w:type="dxa"/>
        </w:tblCellMar>
        <w:tblLook w:val="0000"/>
      </w:tblPr>
      <w:tblGrid>
        <w:gridCol w:w="4828"/>
        <w:gridCol w:w="4813"/>
      </w:tblGrid>
      <w:tr w:rsidR="00226CD7" w:rsidRPr="007B3A5D">
        <w:trPr>
          <w:jc w:val="center"/>
        </w:trPr>
        <w:tc>
          <w:tcPr>
            <w:tcW w:w="4828" w:type="dxa"/>
            <w:tcBorders>
              <w:right w:val="nil"/>
            </w:tcBorders>
            <w:shd w:val="clear" w:color="auto" w:fill="FFFFFF"/>
            <w:tcMar>
              <w:left w:w="63" w:type="dxa"/>
            </w:tcMar>
          </w:tcPr>
          <w:p w:rsidR="00226CD7" w:rsidRPr="00FC3D09" w:rsidRDefault="00226CD7" w:rsidP="008F74D1">
            <w:pPr>
              <w:ind w:left="57"/>
              <w:jc w:val="both"/>
              <w:rPr>
                <w:rFonts w:ascii="Times New Roman" w:hAnsi="Times New Roman" w:cs="Times New Roman"/>
                <w:lang w:val="uk-UA"/>
              </w:rPr>
            </w:pPr>
            <w:r w:rsidRPr="00FC3D09">
              <w:rPr>
                <w:rFonts w:ascii="Times New Roman" w:hAnsi="Times New Roman" w:cs="Times New Roman"/>
                <w:lang w:val="uk-UA"/>
              </w:rPr>
              <w:t>Попередні дисципліни:</w:t>
            </w:r>
          </w:p>
        </w:tc>
        <w:tc>
          <w:tcPr>
            <w:tcW w:w="4813" w:type="dxa"/>
            <w:tcBorders>
              <w:left w:val="single" w:sz="4" w:space="0" w:color="000001"/>
              <w:right w:val="single" w:sz="4" w:space="0" w:color="000001"/>
            </w:tcBorders>
            <w:shd w:val="clear" w:color="auto" w:fill="FFFFFF"/>
            <w:tcMar>
              <w:left w:w="63" w:type="dxa"/>
            </w:tcMar>
          </w:tcPr>
          <w:p w:rsidR="00226CD7" w:rsidRPr="00FC3D09" w:rsidRDefault="00226CD7" w:rsidP="008F74D1">
            <w:pPr>
              <w:ind w:left="57"/>
              <w:jc w:val="both"/>
              <w:rPr>
                <w:rFonts w:ascii="Times New Roman" w:hAnsi="Times New Roman" w:cs="Times New Roman"/>
                <w:lang w:val="uk-UA"/>
              </w:rPr>
            </w:pPr>
            <w:r w:rsidRPr="00FC3D09">
              <w:rPr>
                <w:rFonts w:ascii="Times New Roman" w:hAnsi="Times New Roman" w:cs="Times New Roman"/>
                <w:lang w:val="uk-UA"/>
              </w:rPr>
              <w:t xml:space="preserve">Наступні </w:t>
            </w:r>
            <w:r>
              <w:rPr>
                <w:rFonts w:ascii="Times New Roman" w:hAnsi="Times New Roman" w:cs="Times New Roman"/>
                <w:lang w:val="uk-UA"/>
              </w:rPr>
              <w:t>ОК</w:t>
            </w:r>
            <w:r w:rsidRPr="00FC3D09">
              <w:rPr>
                <w:rFonts w:ascii="Times New Roman" w:hAnsi="Times New Roman" w:cs="Times New Roman"/>
                <w:lang w:val="uk-UA"/>
              </w:rPr>
              <w:t>:</w:t>
            </w:r>
          </w:p>
        </w:tc>
      </w:tr>
      <w:tr w:rsidR="00226CD7" w:rsidRPr="007B3A5D">
        <w:trPr>
          <w:jc w:val="center"/>
        </w:trPr>
        <w:tc>
          <w:tcPr>
            <w:tcW w:w="4828" w:type="dxa"/>
            <w:tcBorders>
              <w:right w:val="nil"/>
            </w:tcBorders>
            <w:shd w:val="clear" w:color="auto" w:fill="FFFFFF"/>
            <w:tcMar>
              <w:left w:w="63" w:type="dxa"/>
            </w:tcMar>
          </w:tcPr>
          <w:p w:rsidR="00226CD7" w:rsidRPr="00FC3D09" w:rsidRDefault="00226CD7" w:rsidP="007D46A1">
            <w:pPr>
              <w:jc w:val="both"/>
              <w:rPr>
                <w:rFonts w:ascii="Times New Roman" w:hAnsi="Times New Roman" w:cs="Times New Roman"/>
                <w:lang w:val="uk-UA"/>
              </w:rPr>
            </w:pPr>
            <w:r w:rsidRPr="00FC3D09">
              <w:rPr>
                <w:rFonts w:ascii="Times New Roman" w:hAnsi="Times New Roman" w:cs="Times New Roman"/>
                <w:lang w:val="uk-UA"/>
              </w:rPr>
              <w:t>Інформаційні технології в педагогічній та науковій діяльності</w:t>
            </w:r>
          </w:p>
        </w:tc>
        <w:tc>
          <w:tcPr>
            <w:tcW w:w="4813" w:type="dxa"/>
            <w:tcBorders>
              <w:left w:val="single" w:sz="4" w:space="0" w:color="000001"/>
              <w:right w:val="single" w:sz="4" w:space="0" w:color="000001"/>
            </w:tcBorders>
            <w:shd w:val="clear" w:color="auto" w:fill="FFFFFF"/>
            <w:tcMar>
              <w:left w:w="63" w:type="dxa"/>
            </w:tcMar>
          </w:tcPr>
          <w:p w:rsidR="00226CD7" w:rsidRPr="00FC3D09" w:rsidRDefault="00226CD7" w:rsidP="008F74D1">
            <w:pPr>
              <w:ind w:left="57"/>
              <w:jc w:val="both"/>
              <w:rPr>
                <w:rFonts w:ascii="Times New Roman" w:hAnsi="Times New Roman" w:cs="Times New Roman"/>
                <w:lang w:val="uk-UA"/>
              </w:rPr>
            </w:pPr>
            <w:r>
              <w:rPr>
                <w:rFonts w:ascii="Times New Roman" w:hAnsi="Times New Roman" w:cs="Times New Roman"/>
                <w:lang w:val="uk-UA"/>
              </w:rPr>
              <w:t>Професійна культура викладача</w:t>
            </w:r>
          </w:p>
        </w:tc>
      </w:tr>
      <w:tr w:rsidR="00226CD7" w:rsidRPr="007B3A5D">
        <w:trPr>
          <w:jc w:val="center"/>
        </w:trPr>
        <w:tc>
          <w:tcPr>
            <w:tcW w:w="4828" w:type="dxa"/>
            <w:tcBorders>
              <w:right w:val="nil"/>
            </w:tcBorders>
            <w:shd w:val="clear" w:color="auto" w:fill="FFFFFF"/>
            <w:tcMar>
              <w:left w:w="63" w:type="dxa"/>
            </w:tcMar>
          </w:tcPr>
          <w:p w:rsidR="00226CD7" w:rsidRPr="00FC3D09" w:rsidRDefault="00226CD7" w:rsidP="007D46A1">
            <w:pPr>
              <w:jc w:val="both"/>
              <w:rPr>
                <w:rFonts w:ascii="Times New Roman" w:hAnsi="Times New Roman" w:cs="Times New Roman"/>
                <w:lang w:val="uk-UA"/>
              </w:rPr>
            </w:pPr>
            <w:r w:rsidRPr="00FC3D09">
              <w:rPr>
                <w:rFonts w:ascii="Times New Roman" w:hAnsi="Times New Roman" w:cs="Times New Roman"/>
                <w:lang w:val="uk-UA"/>
              </w:rPr>
              <w:t xml:space="preserve">Методи та методологія педагогічного дослідження </w:t>
            </w:r>
          </w:p>
        </w:tc>
        <w:tc>
          <w:tcPr>
            <w:tcW w:w="4813" w:type="dxa"/>
            <w:tcBorders>
              <w:left w:val="single" w:sz="4" w:space="0" w:color="000001"/>
              <w:right w:val="single" w:sz="4" w:space="0" w:color="000001"/>
            </w:tcBorders>
            <w:shd w:val="clear" w:color="auto" w:fill="FFFFFF"/>
            <w:tcMar>
              <w:left w:w="63" w:type="dxa"/>
            </w:tcMar>
          </w:tcPr>
          <w:p w:rsidR="00226CD7" w:rsidRPr="00FC3D09" w:rsidRDefault="00226CD7" w:rsidP="008F74D1">
            <w:pPr>
              <w:ind w:left="57"/>
              <w:jc w:val="both"/>
              <w:rPr>
                <w:rFonts w:ascii="Times New Roman" w:hAnsi="Times New Roman" w:cs="Times New Roman"/>
                <w:lang w:val="uk-UA"/>
              </w:rPr>
            </w:pPr>
            <w:r>
              <w:rPr>
                <w:rFonts w:ascii="Times New Roman" w:hAnsi="Times New Roman" w:cs="Times New Roman"/>
                <w:lang w:val="uk-UA"/>
              </w:rPr>
              <w:t>Методологія і логіка науково-педагогічної діяльності у втш</w:t>
            </w:r>
          </w:p>
        </w:tc>
      </w:tr>
      <w:tr w:rsidR="00226CD7" w:rsidRPr="007B3A5D">
        <w:trPr>
          <w:jc w:val="center"/>
        </w:trPr>
        <w:tc>
          <w:tcPr>
            <w:tcW w:w="4828" w:type="dxa"/>
            <w:tcBorders>
              <w:right w:val="nil"/>
            </w:tcBorders>
            <w:shd w:val="clear" w:color="auto" w:fill="FFFFFF"/>
            <w:tcMar>
              <w:left w:w="63" w:type="dxa"/>
            </w:tcMar>
          </w:tcPr>
          <w:p w:rsidR="00226CD7" w:rsidRPr="00FC3D09" w:rsidRDefault="00226CD7" w:rsidP="007D46A1">
            <w:pPr>
              <w:jc w:val="both"/>
              <w:rPr>
                <w:rFonts w:ascii="Times New Roman" w:hAnsi="Times New Roman" w:cs="Times New Roman"/>
                <w:lang w:val="uk-UA"/>
              </w:rPr>
            </w:pPr>
          </w:p>
        </w:tc>
        <w:tc>
          <w:tcPr>
            <w:tcW w:w="4813" w:type="dxa"/>
            <w:tcBorders>
              <w:left w:val="single" w:sz="4" w:space="0" w:color="000001"/>
              <w:right w:val="single" w:sz="4" w:space="0" w:color="000001"/>
            </w:tcBorders>
            <w:shd w:val="clear" w:color="auto" w:fill="FFFFFF"/>
            <w:tcMar>
              <w:left w:w="63" w:type="dxa"/>
            </w:tcMar>
          </w:tcPr>
          <w:p w:rsidR="00226CD7" w:rsidRDefault="00226CD7" w:rsidP="008F74D1">
            <w:pPr>
              <w:ind w:left="57"/>
              <w:jc w:val="both"/>
              <w:rPr>
                <w:rFonts w:ascii="Times New Roman" w:hAnsi="Times New Roman" w:cs="Times New Roman"/>
                <w:lang w:val="uk-UA"/>
              </w:rPr>
            </w:pPr>
            <w:r>
              <w:rPr>
                <w:rFonts w:ascii="Times New Roman" w:hAnsi="Times New Roman" w:cs="Times New Roman"/>
                <w:lang w:val="uk-UA"/>
              </w:rPr>
              <w:t>Педагогічна практика</w:t>
            </w:r>
          </w:p>
        </w:tc>
      </w:tr>
    </w:tbl>
    <w:p w:rsidR="00226CD7" w:rsidRPr="007B3A5D" w:rsidRDefault="00226CD7" w:rsidP="00F8641E">
      <w:pPr>
        <w:jc w:val="both"/>
        <w:rPr>
          <w:rFonts w:ascii="Times New Roman" w:hAnsi="Times New Roman" w:cs="Times New Roman"/>
          <w:sz w:val="22"/>
          <w:szCs w:val="22"/>
          <w:lang w:val="uk-UA"/>
        </w:rPr>
      </w:pPr>
    </w:p>
    <w:p w:rsidR="00226CD7" w:rsidRPr="007B3A5D" w:rsidRDefault="00226CD7" w:rsidP="002B06B3">
      <w:pPr>
        <w:jc w:val="center"/>
        <w:rPr>
          <w:rFonts w:ascii="Times New Roman" w:hAnsi="Times New Roman" w:cs="Times New Roman"/>
          <w:b/>
          <w:sz w:val="22"/>
          <w:szCs w:val="22"/>
          <w:lang w:val="uk-UA"/>
        </w:rPr>
      </w:pPr>
      <w:r>
        <w:rPr>
          <w:rFonts w:ascii="Times New Roman" w:hAnsi="Times New Roman" w:cs="Times New Roman"/>
          <w:b/>
          <w:sz w:val="22"/>
          <w:szCs w:val="22"/>
          <w:lang w:val="uk-UA"/>
        </w:rPr>
        <w:br w:type="column"/>
      </w:r>
      <w:r w:rsidRPr="007B3A5D">
        <w:rPr>
          <w:rFonts w:ascii="Times New Roman" w:hAnsi="Times New Roman" w:cs="Times New Roman"/>
          <w:b/>
          <w:sz w:val="22"/>
          <w:szCs w:val="22"/>
          <w:lang w:val="uk-UA"/>
        </w:rPr>
        <w:t>ОПИС НАВЧАЛЬНОЇ ДИСЦИПЛІНИ</w:t>
      </w:r>
    </w:p>
    <w:p w:rsidR="00226CD7" w:rsidRPr="007B3A5D" w:rsidRDefault="00226CD7" w:rsidP="002B06B3">
      <w:pPr>
        <w:jc w:val="center"/>
        <w:rPr>
          <w:rFonts w:ascii="Times New Roman" w:hAnsi="Times New Roman" w:cs="Times New Roman"/>
          <w:sz w:val="22"/>
          <w:szCs w:val="22"/>
          <w:lang w:val="uk-UA"/>
        </w:rPr>
      </w:pPr>
      <w:r w:rsidRPr="007B3A5D">
        <w:rPr>
          <w:rFonts w:ascii="Times New Roman" w:hAnsi="Times New Roman" w:cs="Times New Roman"/>
          <w:sz w:val="22"/>
          <w:szCs w:val="22"/>
          <w:lang w:val="uk-UA"/>
        </w:rPr>
        <w:t>(розподіл навчального часу за семестрами та видами навчальних занять)</w:t>
      </w:r>
    </w:p>
    <w:tbl>
      <w:tblPr>
        <w:tblW w:w="0" w:type="auto"/>
        <w:tblInd w:w="58" w:type="dxa"/>
        <w:tblBorders>
          <w:top w:val="single" w:sz="4" w:space="0" w:color="000001"/>
          <w:left w:val="single" w:sz="4" w:space="0" w:color="000001"/>
          <w:bottom w:val="single" w:sz="4" w:space="0" w:color="000001"/>
          <w:insideH w:val="single" w:sz="4" w:space="0" w:color="000001"/>
        </w:tblBorders>
        <w:tblCellMar>
          <w:left w:w="63" w:type="dxa"/>
        </w:tblCellMar>
        <w:tblLook w:val="0000"/>
      </w:tblPr>
      <w:tblGrid>
        <w:gridCol w:w="705"/>
        <w:gridCol w:w="759"/>
        <w:gridCol w:w="775"/>
        <w:gridCol w:w="781"/>
        <w:gridCol w:w="847"/>
        <w:gridCol w:w="848"/>
        <w:gridCol w:w="844"/>
        <w:gridCol w:w="11"/>
        <w:gridCol w:w="837"/>
        <w:gridCol w:w="11"/>
        <w:gridCol w:w="1263"/>
        <w:gridCol w:w="7"/>
        <w:gridCol w:w="979"/>
        <w:gridCol w:w="1030"/>
      </w:tblGrid>
      <w:tr w:rsidR="00226CD7" w:rsidRPr="007B3A5D">
        <w:tc>
          <w:tcPr>
            <w:tcW w:w="705" w:type="dxa"/>
            <w:vMerge w:val="restart"/>
            <w:tcBorders>
              <w:right w:val="nil"/>
            </w:tcBorders>
            <w:shd w:val="clear" w:color="auto" w:fill="FFFFFF"/>
            <w:tcMar>
              <w:left w:w="63" w:type="dxa"/>
            </w:tcMar>
            <w:textDirection w:val="btLr"/>
            <w:vAlign w:val="cente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Семестр</w:t>
            </w:r>
          </w:p>
        </w:tc>
        <w:tc>
          <w:tcPr>
            <w:tcW w:w="759" w:type="dxa"/>
            <w:vMerge w:val="restart"/>
            <w:tcBorders>
              <w:left w:val="single" w:sz="4" w:space="0" w:color="000001"/>
              <w:right w:val="nil"/>
            </w:tcBorders>
            <w:shd w:val="clear" w:color="auto" w:fill="FFFFFF"/>
            <w:tcMar>
              <w:left w:w="63" w:type="dxa"/>
            </w:tcMar>
            <w:textDirection w:val="btLr"/>
            <w:vAlign w:val="center"/>
          </w:tcPr>
          <w:p w:rsidR="00226CD7" w:rsidRPr="007B3A5D" w:rsidRDefault="00226CD7" w:rsidP="00BA7BA3">
            <w:pPr>
              <w:jc w:val="center"/>
              <w:rPr>
                <w:rFonts w:ascii="Times New Roman" w:hAnsi="Times New Roman" w:cs="Times New Roman"/>
              </w:rPr>
            </w:pPr>
            <w:r w:rsidRPr="007B3A5D">
              <w:rPr>
                <w:rFonts w:ascii="Times New Roman" w:hAnsi="Times New Roman" w:cs="Times New Roman"/>
                <w:sz w:val="22"/>
                <w:szCs w:val="22"/>
                <w:lang w:val="uk-UA"/>
              </w:rPr>
              <w:t xml:space="preserve">Загальний обсяг </w:t>
            </w:r>
            <w:r w:rsidRPr="007B3A5D">
              <w:rPr>
                <w:rFonts w:ascii="Times New Roman" w:hAnsi="Times New Roman" w:cs="Times New Roman"/>
                <w:sz w:val="22"/>
                <w:szCs w:val="22"/>
                <w:lang w:val="uk-UA"/>
              </w:rPr>
              <w:br/>
              <w:t xml:space="preserve">(годин) / кредитів </w:t>
            </w:r>
            <w:r w:rsidRPr="007B3A5D">
              <w:rPr>
                <w:rFonts w:ascii="Times New Roman" w:hAnsi="Times New Roman" w:cs="Times New Roman"/>
                <w:sz w:val="22"/>
                <w:szCs w:val="22"/>
                <w:lang w:val="en-US"/>
              </w:rPr>
              <w:t>ECTS</w:t>
            </w:r>
          </w:p>
        </w:tc>
        <w:tc>
          <w:tcPr>
            <w:tcW w:w="1556" w:type="dxa"/>
            <w:gridSpan w:val="2"/>
            <w:tcBorders>
              <w:left w:val="single" w:sz="4" w:space="0" w:color="000001"/>
              <w:right w:val="nil"/>
            </w:tcBorders>
            <w:shd w:val="clear" w:color="auto" w:fill="FFFFFF"/>
            <w:tcMar>
              <w:left w:w="63" w:type="dxa"/>
            </w:tcMar>
            <w:vAlign w:val="cente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З них</w:t>
            </w:r>
          </w:p>
        </w:tc>
        <w:tc>
          <w:tcPr>
            <w:tcW w:w="2550" w:type="dxa"/>
            <w:gridSpan w:val="4"/>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За видами аудиторних занять (годин)</w:t>
            </w:r>
          </w:p>
        </w:tc>
        <w:tc>
          <w:tcPr>
            <w:tcW w:w="848" w:type="dxa"/>
            <w:gridSpan w:val="2"/>
            <w:tcBorders>
              <w:left w:val="single" w:sz="4" w:space="0" w:color="000001"/>
              <w:right w:val="nil"/>
            </w:tcBorders>
            <w:shd w:val="clear" w:color="auto" w:fill="FFFFFF"/>
            <w:tcMar>
              <w:left w:w="63" w:type="dxa"/>
            </w:tcMar>
            <w:textDirection w:val="btLr"/>
            <w:vAlign w:val="center"/>
          </w:tcPr>
          <w:p w:rsidR="00226CD7" w:rsidRPr="007B3A5D" w:rsidRDefault="00226CD7" w:rsidP="00BA7BA3">
            <w:pPr>
              <w:ind w:left="113" w:right="113"/>
              <w:jc w:val="center"/>
              <w:rPr>
                <w:rFonts w:ascii="Times New Roman" w:hAnsi="Times New Roman" w:cs="Times New Roman"/>
                <w:lang w:val="uk-UA"/>
              </w:rPr>
            </w:pPr>
            <w:r w:rsidRPr="007B3A5D">
              <w:rPr>
                <w:rFonts w:ascii="Times New Roman" w:hAnsi="Times New Roman" w:cs="Times New Roman"/>
                <w:sz w:val="22"/>
                <w:szCs w:val="22"/>
                <w:lang w:val="uk-UA"/>
              </w:rPr>
              <w:t xml:space="preserve">Індивідуальні завдання </w:t>
            </w:r>
            <w:r>
              <w:rPr>
                <w:rFonts w:ascii="Times New Roman" w:hAnsi="Times New Roman" w:cs="Times New Roman"/>
                <w:sz w:val="22"/>
                <w:szCs w:val="22"/>
                <w:lang w:val="uk-UA"/>
              </w:rPr>
              <w:t xml:space="preserve">аспіранта </w:t>
            </w:r>
            <w:r w:rsidRPr="007B3A5D">
              <w:rPr>
                <w:rFonts w:ascii="Times New Roman" w:hAnsi="Times New Roman" w:cs="Times New Roman"/>
                <w:sz w:val="22"/>
                <w:szCs w:val="22"/>
                <w:lang w:val="uk-UA"/>
              </w:rPr>
              <w:t>ентів (КП, КР, РГ, Р, РЕ)</w:t>
            </w:r>
          </w:p>
        </w:tc>
        <w:tc>
          <w:tcPr>
            <w:tcW w:w="1270" w:type="dxa"/>
            <w:gridSpan w:val="2"/>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Поточний контроль</w:t>
            </w:r>
          </w:p>
        </w:tc>
        <w:tc>
          <w:tcPr>
            <w:tcW w:w="2009" w:type="dxa"/>
            <w:gridSpan w:val="2"/>
            <w:tcBorders>
              <w:left w:val="single" w:sz="4" w:space="0" w:color="000001"/>
              <w:right w:val="single" w:sz="4" w:space="0" w:color="000001"/>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 xml:space="preserve">Семестровий контроль </w:t>
            </w:r>
          </w:p>
        </w:tc>
      </w:tr>
      <w:tr w:rsidR="00226CD7" w:rsidRPr="007B3A5D">
        <w:trPr>
          <w:cantSplit/>
          <w:trHeight w:hRule="exact" w:val="2164"/>
        </w:trPr>
        <w:tc>
          <w:tcPr>
            <w:tcW w:w="705" w:type="dxa"/>
            <w:vMerge/>
            <w:tcBorders>
              <w:right w:val="nil"/>
            </w:tcBorders>
            <w:shd w:val="clear" w:color="auto" w:fill="FFFFFF"/>
            <w:tcMar>
              <w:left w:w="63" w:type="dxa"/>
            </w:tcMar>
          </w:tcPr>
          <w:p w:rsidR="00226CD7" w:rsidRPr="007B3A5D" w:rsidRDefault="00226CD7" w:rsidP="00BA7BA3">
            <w:pPr>
              <w:jc w:val="center"/>
              <w:rPr>
                <w:rFonts w:ascii="Times New Roman" w:hAnsi="Times New Roman" w:cs="Times New Roman"/>
                <w:b/>
                <w:lang w:val="uk-UA"/>
              </w:rPr>
            </w:pPr>
          </w:p>
        </w:tc>
        <w:tc>
          <w:tcPr>
            <w:tcW w:w="759" w:type="dxa"/>
            <w:vMerge/>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p>
        </w:tc>
        <w:tc>
          <w:tcPr>
            <w:tcW w:w="775" w:type="dxa"/>
            <w:tcBorders>
              <w:left w:val="single" w:sz="4" w:space="0" w:color="000001"/>
              <w:right w:val="nil"/>
            </w:tcBorders>
            <w:shd w:val="clear" w:color="auto" w:fill="FFFFFF"/>
            <w:tcMar>
              <w:left w:w="63" w:type="dxa"/>
            </w:tcMar>
            <w:textDirection w:val="btLr"/>
            <w:vAlign w:val="cente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 xml:space="preserve">Аудиторні заняття </w:t>
            </w:r>
            <w:r w:rsidRPr="007B3A5D">
              <w:rPr>
                <w:rFonts w:ascii="Times New Roman" w:hAnsi="Times New Roman" w:cs="Times New Roman"/>
                <w:sz w:val="22"/>
                <w:szCs w:val="22"/>
                <w:lang w:val="uk-UA"/>
              </w:rPr>
              <w:br/>
              <w:t>(годин)</w:t>
            </w:r>
          </w:p>
        </w:tc>
        <w:tc>
          <w:tcPr>
            <w:tcW w:w="781" w:type="dxa"/>
            <w:tcBorders>
              <w:left w:val="single" w:sz="4" w:space="0" w:color="000001"/>
              <w:right w:val="nil"/>
            </w:tcBorders>
            <w:shd w:val="clear" w:color="auto" w:fill="FFFFFF"/>
            <w:tcMar>
              <w:left w:w="63" w:type="dxa"/>
            </w:tcMar>
            <w:textDirection w:val="btLr"/>
            <w:vAlign w:val="cente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 xml:space="preserve">Самостійна робота </w:t>
            </w:r>
            <w:r w:rsidRPr="007B3A5D">
              <w:rPr>
                <w:rFonts w:ascii="Times New Roman" w:hAnsi="Times New Roman" w:cs="Times New Roman"/>
                <w:sz w:val="22"/>
                <w:szCs w:val="22"/>
                <w:lang w:val="uk-UA"/>
              </w:rPr>
              <w:br/>
              <w:t>(годин)</w:t>
            </w:r>
          </w:p>
        </w:tc>
        <w:tc>
          <w:tcPr>
            <w:tcW w:w="847" w:type="dxa"/>
            <w:tcBorders>
              <w:left w:val="single" w:sz="4" w:space="0" w:color="000001"/>
              <w:right w:val="nil"/>
            </w:tcBorders>
            <w:shd w:val="clear" w:color="auto" w:fill="FFFFFF"/>
            <w:tcMar>
              <w:left w:w="63" w:type="dxa"/>
            </w:tcMar>
            <w:textDirection w:val="btLr"/>
            <w:vAlign w:val="cente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Лекції</w:t>
            </w:r>
          </w:p>
        </w:tc>
        <w:tc>
          <w:tcPr>
            <w:tcW w:w="848" w:type="dxa"/>
            <w:tcBorders>
              <w:left w:val="single" w:sz="4" w:space="0" w:color="000001"/>
              <w:right w:val="nil"/>
            </w:tcBorders>
            <w:shd w:val="clear" w:color="auto" w:fill="FFFFFF"/>
            <w:tcMar>
              <w:left w:w="63" w:type="dxa"/>
            </w:tcMar>
            <w:textDirection w:val="btLr"/>
            <w:vAlign w:val="cente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Лабораторні заняття</w:t>
            </w:r>
          </w:p>
        </w:tc>
        <w:tc>
          <w:tcPr>
            <w:tcW w:w="844" w:type="dxa"/>
            <w:tcBorders>
              <w:left w:val="single" w:sz="4" w:space="0" w:color="000001"/>
              <w:right w:val="nil"/>
            </w:tcBorders>
            <w:shd w:val="clear" w:color="auto" w:fill="FFFFFF"/>
            <w:tcMar>
              <w:left w:w="63" w:type="dxa"/>
            </w:tcMar>
            <w:textDirection w:val="btLr"/>
            <w:vAlign w:val="cente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Практичні заняття, семінари</w:t>
            </w:r>
          </w:p>
        </w:tc>
        <w:tc>
          <w:tcPr>
            <w:tcW w:w="848" w:type="dxa"/>
            <w:gridSpan w:val="2"/>
            <w:tcBorders>
              <w:left w:val="single" w:sz="4" w:space="0" w:color="000001"/>
              <w:right w:val="nil"/>
            </w:tcBorders>
            <w:shd w:val="clear" w:color="auto" w:fill="FFFFFF"/>
            <w:tcMar>
              <w:left w:w="63" w:type="dxa"/>
            </w:tcMar>
            <w:textDirection w:val="btLr"/>
            <w:vAlign w:val="center"/>
          </w:tcPr>
          <w:p w:rsidR="00226CD7" w:rsidRPr="007B3A5D" w:rsidRDefault="00226CD7" w:rsidP="00BA7BA3">
            <w:pPr>
              <w:ind w:left="113" w:right="113"/>
              <w:jc w:val="center"/>
              <w:rPr>
                <w:rFonts w:ascii="Times New Roman" w:hAnsi="Times New Roman" w:cs="Times New Roman"/>
                <w:lang w:val="uk-UA"/>
              </w:rPr>
            </w:pPr>
            <w:r w:rsidRPr="007B3A5D">
              <w:rPr>
                <w:rFonts w:ascii="Times New Roman" w:hAnsi="Times New Roman" w:cs="Times New Roman"/>
                <w:sz w:val="22"/>
                <w:szCs w:val="22"/>
                <w:lang w:val="uk-UA"/>
              </w:rPr>
              <w:t xml:space="preserve">Індивідуальні завдання </w:t>
            </w:r>
            <w:r>
              <w:rPr>
                <w:rFonts w:ascii="Times New Roman" w:hAnsi="Times New Roman" w:cs="Times New Roman"/>
                <w:sz w:val="22"/>
                <w:szCs w:val="22"/>
                <w:lang w:val="uk-UA"/>
              </w:rPr>
              <w:t>аспірантів</w:t>
            </w:r>
            <w:r w:rsidRPr="007B3A5D">
              <w:rPr>
                <w:rFonts w:ascii="Times New Roman" w:hAnsi="Times New Roman" w:cs="Times New Roman"/>
                <w:sz w:val="22"/>
                <w:szCs w:val="22"/>
                <w:lang w:val="uk-UA"/>
              </w:rPr>
              <w:t xml:space="preserve"> (КП, КР, РГ, Р, РЕ)</w:t>
            </w:r>
          </w:p>
        </w:tc>
        <w:tc>
          <w:tcPr>
            <w:tcW w:w="1274" w:type="dxa"/>
            <w:gridSpan w:val="2"/>
            <w:tcBorders>
              <w:left w:val="single" w:sz="4" w:space="0" w:color="000001"/>
              <w:right w:val="nil"/>
            </w:tcBorders>
            <w:shd w:val="clear" w:color="auto" w:fill="FFFFFF"/>
            <w:tcMar>
              <w:left w:w="63" w:type="dxa"/>
            </w:tcMar>
            <w:textDirection w:val="btLr"/>
            <w:vAlign w:val="cente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 xml:space="preserve">Контрольні роботи </w:t>
            </w:r>
            <w:r w:rsidRPr="007B3A5D">
              <w:rPr>
                <w:rFonts w:ascii="Times New Roman" w:hAnsi="Times New Roman" w:cs="Times New Roman"/>
                <w:sz w:val="22"/>
                <w:szCs w:val="22"/>
                <w:lang w:val="uk-UA"/>
              </w:rPr>
              <w:br/>
              <w:t>(кількість робіт)</w:t>
            </w:r>
          </w:p>
        </w:tc>
        <w:tc>
          <w:tcPr>
            <w:tcW w:w="986" w:type="dxa"/>
            <w:gridSpan w:val="2"/>
            <w:tcBorders>
              <w:left w:val="single" w:sz="4" w:space="0" w:color="000001"/>
              <w:right w:val="nil"/>
            </w:tcBorders>
            <w:shd w:val="clear" w:color="auto" w:fill="FFFFFF"/>
            <w:tcMar>
              <w:left w:w="63" w:type="dxa"/>
            </w:tcMar>
            <w:textDirection w:val="btLr"/>
            <w:vAlign w:val="cente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Залік</w:t>
            </w:r>
          </w:p>
        </w:tc>
        <w:tc>
          <w:tcPr>
            <w:tcW w:w="1030" w:type="dxa"/>
            <w:tcBorders>
              <w:left w:val="single" w:sz="4" w:space="0" w:color="000001"/>
              <w:right w:val="single" w:sz="4" w:space="0" w:color="000001"/>
            </w:tcBorders>
            <w:shd w:val="clear" w:color="auto" w:fill="FFFFFF"/>
            <w:tcMar>
              <w:left w:w="63" w:type="dxa"/>
            </w:tcMar>
            <w:textDirection w:val="btLr"/>
            <w:vAlign w:val="cente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Екзамен</w:t>
            </w:r>
          </w:p>
        </w:tc>
      </w:tr>
      <w:tr w:rsidR="00226CD7" w:rsidRPr="007B3A5D">
        <w:tc>
          <w:tcPr>
            <w:tcW w:w="705" w:type="dxa"/>
            <w:tcBorders>
              <w:right w:val="nil"/>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1</w:t>
            </w:r>
          </w:p>
        </w:tc>
        <w:tc>
          <w:tcPr>
            <w:tcW w:w="759" w:type="dxa"/>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2</w:t>
            </w:r>
          </w:p>
        </w:tc>
        <w:tc>
          <w:tcPr>
            <w:tcW w:w="775" w:type="dxa"/>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3</w:t>
            </w:r>
          </w:p>
        </w:tc>
        <w:tc>
          <w:tcPr>
            <w:tcW w:w="781" w:type="dxa"/>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4</w:t>
            </w:r>
          </w:p>
        </w:tc>
        <w:tc>
          <w:tcPr>
            <w:tcW w:w="847" w:type="dxa"/>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5</w:t>
            </w:r>
          </w:p>
        </w:tc>
        <w:tc>
          <w:tcPr>
            <w:tcW w:w="848" w:type="dxa"/>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6</w:t>
            </w:r>
          </w:p>
        </w:tc>
        <w:tc>
          <w:tcPr>
            <w:tcW w:w="844" w:type="dxa"/>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7</w:t>
            </w:r>
          </w:p>
        </w:tc>
        <w:tc>
          <w:tcPr>
            <w:tcW w:w="848" w:type="dxa"/>
            <w:gridSpan w:val="2"/>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8</w:t>
            </w:r>
          </w:p>
        </w:tc>
        <w:tc>
          <w:tcPr>
            <w:tcW w:w="1274" w:type="dxa"/>
            <w:gridSpan w:val="2"/>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9</w:t>
            </w:r>
          </w:p>
        </w:tc>
        <w:tc>
          <w:tcPr>
            <w:tcW w:w="986" w:type="dxa"/>
            <w:gridSpan w:val="2"/>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10</w:t>
            </w:r>
          </w:p>
        </w:tc>
        <w:tc>
          <w:tcPr>
            <w:tcW w:w="1030" w:type="dxa"/>
            <w:tcBorders>
              <w:left w:val="single" w:sz="4" w:space="0" w:color="000001"/>
              <w:right w:val="single" w:sz="4" w:space="0" w:color="000001"/>
            </w:tcBorders>
            <w:shd w:val="clear" w:color="auto" w:fill="FFFFFF"/>
            <w:tcMar>
              <w:left w:w="63" w:type="dxa"/>
            </w:tcMar>
          </w:tcPr>
          <w:p w:rsidR="00226CD7" w:rsidRPr="007B3A5D" w:rsidRDefault="00226CD7" w:rsidP="00BA7BA3">
            <w:pPr>
              <w:jc w:val="center"/>
              <w:rPr>
                <w:rFonts w:ascii="Times New Roman" w:hAnsi="Times New Roman" w:cs="Times New Roman"/>
                <w:lang w:val="uk-UA"/>
              </w:rPr>
            </w:pPr>
            <w:r w:rsidRPr="007B3A5D">
              <w:rPr>
                <w:rFonts w:ascii="Times New Roman" w:hAnsi="Times New Roman" w:cs="Times New Roman"/>
                <w:sz w:val="22"/>
                <w:szCs w:val="22"/>
                <w:lang w:val="uk-UA"/>
              </w:rPr>
              <w:t>11</w:t>
            </w:r>
          </w:p>
        </w:tc>
      </w:tr>
      <w:tr w:rsidR="00226CD7" w:rsidRPr="007B3A5D">
        <w:tc>
          <w:tcPr>
            <w:tcW w:w="705" w:type="dxa"/>
            <w:tcBorders>
              <w:right w:val="nil"/>
            </w:tcBorders>
            <w:shd w:val="clear" w:color="auto" w:fill="FFFFFF"/>
            <w:tcMar>
              <w:left w:w="63" w:type="dxa"/>
            </w:tcMar>
          </w:tcPr>
          <w:p w:rsidR="00226CD7" w:rsidRPr="007B3A5D" w:rsidRDefault="00226CD7" w:rsidP="00BA7BA3">
            <w:pPr>
              <w:jc w:val="center"/>
              <w:rPr>
                <w:rFonts w:ascii="Times New Roman" w:hAnsi="Times New Roman" w:cs="Times New Roman"/>
                <w:b/>
                <w:lang w:val="uk-UA"/>
              </w:rPr>
            </w:pPr>
            <w:r w:rsidRPr="007B3A5D">
              <w:rPr>
                <w:rFonts w:ascii="Times New Roman" w:hAnsi="Times New Roman" w:cs="Times New Roman"/>
                <w:b/>
                <w:sz w:val="22"/>
                <w:szCs w:val="22"/>
                <w:lang w:val="uk-UA"/>
              </w:rPr>
              <w:t>3</w:t>
            </w:r>
          </w:p>
        </w:tc>
        <w:tc>
          <w:tcPr>
            <w:tcW w:w="759" w:type="dxa"/>
            <w:tcBorders>
              <w:left w:val="single" w:sz="4" w:space="0" w:color="000001"/>
              <w:right w:val="nil"/>
            </w:tcBorders>
            <w:shd w:val="clear" w:color="auto" w:fill="FFFFFF"/>
            <w:tcMar>
              <w:left w:w="63" w:type="dxa"/>
            </w:tcMar>
          </w:tcPr>
          <w:p w:rsidR="00226CD7" w:rsidRPr="007B3A5D" w:rsidRDefault="00226CD7" w:rsidP="00244A0D">
            <w:pPr>
              <w:jc w:val="center"/>
              <w:rPr>
                <w:rFonts w:ascii="Times New Roman" w:hAnsi="Times New Roman" w:cs="Times New Roman"/>
                <w:b/>
                <w:lang w:val="uk-UA"/>
              </w:rPr>
            </w:pPr>
            <w:r>
              <w:rPr>
                <w:rFonts w:ascii="Times New Roman" w:hAnsi="Times New Roman" w:cs="Times New Roman"/>
                <w:b/>
                <w:sz w:val="22"/>
                <w:szCs w:val="22"/>
                <w:lang w:val="uk-UA"/>
              </w:rPr>
              <w:t>9</w:t>
            </w:r>
            <w:r w:rsidRPr="007B3A5D">
              <w:rPr>
                <w:rFonts w:ascii="Times New Roman" w:hAnsi="Times New Roman" w:cs="Times New Roman"/>
                <w:b/>
                <w:sz w:val="22"/>
                <w:szCs w:val="22"/>
                <w:lang w:val="uk-UA"/>
              </w:rPr>
              <w:t>0/</w:t>
            </w:r>
            <w:r>
              <w:rPr>
                <w:rFonts w:ascii="Times New Roman" w:hAnsi="Times New Roman" w:cs="Times New Roman"/>
                <w:b/>
                <w:sz w:val="22"/>
                <w:szCs w:val="22"/>
                <w:lang w:val="uk-UA"/>
              </w:rPr>
              <w:t>3</w:t>
            </w:r>
          </w:p>
        </w:tc>
        <w:tc>
          <w:tcPr>
            <w:tcW w:w="775" w:type="dxa"/>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b/>
                <w:lang w:val="uk-UA"/>
              </w:rPr>
            </w:pPr>
            <w:r>
              <w:rPr>
                <w:rFonts w:ascii="Times New Roman" w:hAnsi="Times New Roman" w:cs="Times New Roman"/>
                <w:b/>
                <w:sz w:val="22"/>
                <w:szCs w:val="22"/>
                <w:lang w:val="uk-UA"/>
              </w:rPr>
              <w:t>3</w:t>
            </w:r>
            <w:r w:rsidRPr="007B3A5D">
              <w:rPr>
                <w:rFonts w:ascii="Times New Roman" w:hAnsi="Times New Roman" w:cs="Times New Roman"/>
                <w:b/>
                <w:sz w:val="22"/>
                <w:szCs w:val="22"/>
                <w:lang w:val="uk-UA"/>
              </w:rPr>
              <w:t>0</w:t>
            </w:r>
          </w:p>
        </w:tc>
        <w:tc>
          <w:tcPr>
            <w:tcW w:w="781" w:type="dxa"/>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b/>
                <w:lang w:val="uk-UA"/>
              </w:rPr>
            </w:pPr>
            <w:r>
              <w:rPr>
                <w:rFonts w:ascii="Times New Roman" w:hAnsi="Times New Roman" w:cs="Times New Roman"/>
                <w:b/>
                <w:sz w:val="22"/>
                <w:szCs w:val="22"/>
                <w:lang w:val="uk-UA"/>
              </w:rPr>
              <w:t>6</w:t>
            </w:r>
            <w:r w:rsidRPr="007B3A5D">
              <w:rPr>
                <w:rFonts w:ascii="Times New Roman" w:hAnsi="Times New Roman" w:cs="Times New Roman"/>
                <w:b/>
                <w:sz w:val="22"/>
                <w:szCs w:val="22"/>
                <w:lang w:val="uk-UA"/>
              </w:rPr>
              <w:t>0</w:t>
            </w:r>
          </w:p>
        </w:tc>
        <w:tc>
          <w:tcPr>
            <w:tcW w:w="847" w:type="dxa"/>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b/>
                <w:lang w:val="uk-UA"/>
              </w:rPr>
            </w:pPr>
            <w:r>
              <w:rPr>
                <w:rFonts w:ascii="Times New Roman" w:hAnsi="Times New Roman" w:cs="Times New Roman"/>
                <w:b/>
                <w:sz w:val="22"/>
                <w:szCs w:val="22"/>
                <w:lang w:val="uk-UA"/>
              </w:rPr>
              <w:t>16</w:t>
            </w:r>
          </w:p>
        </w:tc>
        <w:tc>
          <w:tcPr>
            <w:tcW w:w="848" w:type="dxa"/>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b/>
                <w:lang w:val="uk-UA"/>
              </w:rPr>
            </w:pPr>
          </w:p>
        </w:tc>
        <w:tc>
          <w:tcPr>
            <w:tcW w:w="844" w:type="dxa"/>
            <w:tcBorders>
              <w:left w:val="single" w:sz="4" w:space="0" w:color="000001"/>
              <w:right w:val="nil"/>
            </w:tcBorders>
            <w:shd w:val="clear" w:color="auto" w:fill="FFFFFF"/>
            <w:tcMar>
              <w:left w:w="63" w:type="dxa"/>
            </w:tcMar>
          </w:tcPr>
          <w:p w:rsidR="00226CD7" w:rsidRPr="007B3A5D" w:rsidRDefault="00226CD7" w:rsidP="00B77DB0">
            <w:pPr>
              <w:jc w:val="center"/>
              <w:rPr>
                <w:rFonts w:ascii="Times New Roman" w:hAnsi="Times New Roman" w:cs="Times New Roman"/>
                <w:b/>
                <w:lang w:val="uk-UA"/>
              </w:rPr>
            </w:pPr>
            <w:r>
              <w:rPr>
                <w:rFonts w:ascii="Times New Roman" w:hAnsi="Times New Roman" w:cs="Times New Roman"/>
                <w:b/>
                <w:sz w:val="22"/>
                <w:szCs w:val="22"/>
                <w:lang w:val="uk-UA"/>
              </w:rPr>
              <w:t>14</w:t>
            </w:r>
          </w:p>
        </w:tc>
        <w:tc>
          <w:tcPr>
            <w:tcW w:w="848" w:type="dxa"/>
            <w:gridSpan w:val="2"/>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b/>
                <w:lang w:val="uk-UA"/>
              </w:rPr>
            </w:pPr>
          </w:p>
        </w:tc>
        <w:tc>
          <w:tcPr>
            <w:tcW w:w="1274" w:type="dxa"/>
            <w:gridSpan w:val="2"/>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b/>
                <w:lang w:val="uk-UA"/>
              </w:rPr>
            </w:pPr>
          </w:p>
        </w:tc>
        <w:tc>
          <w:tcPr>
            <w:tcW w:w="986" w:type="dxa"/>
            <w:gridSpan w:val="2"/>
            <w:tcBorders>
              <w:left w:val="single" w:sz="4" w:space="0" w:color="000001"/>
              <w:right w:val="nil"/>
            </w:tcBorders>
            <w:shd w:val="clear" w:color="auto" w:fill="FFFFFF"/>
            <w:tcMar>
              <w:left w:w="63" w:type="dxa"/>
            </w:tcMar>
          </w:tcPr>
          <w:p w:rsidR="00226CD7" w:rsidRPr="007B3A5D" w:rsidRDefault="00226CD7" w:rsidP="00BA7BA3">
            <w:pPr>
              <w:jc w:val="center"/>
              <w:rPr>
                <w:rFonts w:ascii="Times New Roman" w:hAnsi="Times New Roman" w:cs="Times New Roman"/>
                <w:b/>
                <w:lang w:val="uk-UA"/>
              </w:rPr>
            </w:pPr>
          </w:p>
        </w:tc>
        <w:tc>
          <w:tcPr>
            <w:tcW w:w="1030" w:type="dxa"/>
            <w:tcBorders>
              <w:left w:val="single" w:sz="4" w:space="0" w:color="000001"/>
              <w:right w:val="single" w:sz="4" w:space="0" w:color="000001"/>
            </w:tcBorders>
            <w:shd w:val="clear" w:color="auto" w:fill="FFFFFF"/>
            <w:tcMar>
              <w:left w:w="63" w:type="dxa"/>
            </w:tcMar>
          </w:tcPr>
          <w:p w:rsidR="00226CD7" w:rsidRPr="007B3A5D" w:rsidRDefault="00226CD7" w:rsidP="00BA7BA3">
            <w:pPr>
              <w:jc w:val="center"/>
              <w:rPr>
                <w:rFonts w:ascii="Times New Roman" w:hAnsi="Times New Roman" w:cs="Times New Roman"/>
                <w:b/>
                <w:lang w:val="uk-UA"/>
              </w:rPr>
            </w:pPr>
            <w:r w:rsidRPr="007B3A5D">
              <w:rPr>
                <w:rFonts w:ascii="Times New Roman" w:hAnsi="Times New Roman" w:cs="Times New Roman"/>
                <w:b/>
                <w:sz w:val="22"/>
                <w:szCs w:val="22"/>
                <w:lang w:val="uk-UA"/>
              </w:rPr>
              <w:t>+</w:t>
            </w:r>
          </w:p>
        </w:tc>
      </w:tr>
    </w:tbl>
    <w:p w:rsidR="00226CD7" w:rsidRPr="007B3A5D" w:rsidRDefault="00226CD7" w:rsidP="002B06B3">
      <w:pPr>
        <w:ind w:firstLine="600"/>
        <w:jc w:val="center"/>
        <w:rPr>
          <w:rFonts w:ascii="Times New Roman" w:hAnsi="Times New Roman" w:cs="Times New Roman"/>
          <w:b/>
          <w:sz w:val="22"/>
          <w:szCs w:val="22"/>
          <w:lang w:val="uk-UA"/>
        </w:rPr>
      </w:pPr>
    </w:p>
    <w:p w:rsidR="00226CD7" w:rsidRPr="007B3A5D" w:rsidRDefault="00226CD7" w:rsidP="002B06B3">
      <w:pPr>
        <w:rPr>
          <w:rFonts w:ascii="Times New Roman" w:hAnsi="Times New Roman" w:cs="Times New Roman"/>
          <w:sz w:val="22"/>
          <w:szCs w:val="22"/>
          <w:lang w:val="uk-UA"/>
        </w:rPr>
      </w:pPr>
      <w:r w:rsidRPr="007B3A5D">
        <w:rPr>
          <w:rFonts w:ascii="Times New Roman" w:hAnsi="Times New Roman" w:cs="Times New Roman"/>
          <w:sz w:val="22"/>
          <w:szCs w:val="22"/>
          <w:lang w:val="uk-UA"/>
        </w:rPr>
        <w:t>Співвідношення кількості годин аудиторних занять до загального обсягу складає ____</w:t>
      </w:r>
      <w:r w:rsidRPr="007B3A5D">
        <w:rPr>
          <w:rFonts w:ascii="Times New Roman" w:hAnsi="Times New Roman" w:cs="Times New Roman"/>
          <w:sz w:val="22"/>
          <w:szCs w:val="22"/>
          <w:u w:val="single"/>
          <w:lang w:val="uk-UA"/>
        </w:rPr>
        <w:t>33,3</w:t>
      </w:r>
      <w:r w:rsidRPr="007B3A5D">
        <w:rPr>
          <w:rFonts w:ascii="Times New Roman" w:hAnsi="Times New Roman" w:cs="Times New Roman"/>
          <w:sz w:val="22"/>
          <w:szCs w:val="22"/>
          <w:lang w:val="uk-UA"/>
        </w:rPr>
        <w:t>__ (%):</w:t>
      </w:r>
    </w:p>
    <w:p w:rsidR="00226CD7" w:rsidRPr="007B3A5D" w:rsidRDefault="00226CD7" w:rsidP="00BF33E4">
      <w:pPr>
        <w:ind w:firstLine="540"/>
        <w:rPr>
          <w:rFonts w:ascii="Times New Roman" w:hAnsi="Times New Roman" w:cs="Times New Roman"/>
          <w:sz w:val="22"/>
          <w:szCs w:val="22"/>
          <w:lang w:val="uk-UA"/>
        </w:rPr>
      </w:pPr>
    </w:p>
    <w:p w:rsidR="00226CD7" w:rsidRDefault="00226CD7" w:rsidP="00BA7BA3">
      <w:pPr>
        <w:pageBreakBefore/>
        <w:jc w:val="center"/>
        <w:rPr>
          <w:rFonts w:ascii="Times New Roman" w:hAnsi="Times New Roman" w:cs="Times New Roman"/>
          <w:b/>
          <w:sz w:val="22"/>
          <w:szCs w:val="22"/>
          <w:lang w:val="uk-UA"/>
        </w:rPr>
      </w:pPr>
      <w:r w:rsidRPr="007B3A5D">
        <w:rPr>
          <w:rFonts w:ascii="Times New Roman" w:hAnsi="Times New Roman" w:cs="Times New Roman"/>
          <w:b/>
          <w:sz w:val="22"/>
          <w:szCs w:val="22"/>
          <w:lang w:val="uk-UA"/>
        </w:rPr>
        <w:t>СТРУКТУРА НАВЧАЛЬНОЇ ДИСЦИПЛІНИ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tblPr>
      <w:tblGrid>
        <w:gridCol w:w="628"/>
        <w:gridCol w:w="670"/>
        <w:gridCol w:w="734"/>
        <w:gridCol w:w="6570"/>
        <w:gridCol w:w="1045"/>
      </w:tblGrid>
      <w:tr w:rsidR="00226CD7" w:rsidRPr="00524A59" w:rsidTr="00FB6307">
        <w:trPr>
          <w:cantSplit/>
          <w:trHeight w:hRule="exact" w:val="1728"/>
        </w:trPr>
        <w:tc>
          <w:tcPr>
            <w:tcW w:w="628" w:type="dxa"/>
            <w:shd w:val="clear" w:color="auto" w:fill="FFFFFF"/>
            <w:tcMar>
              <w:left w:w="28" w:type="dxa"/>
            </w:tcMar>
            <w:textDirection w:val="btLr"/>
            <w:vAlign w:val="center"/>
          </w:tcPr>
          <w:p w:rsidR="00226CD7" w:rsidRPr="00524A59" w:rsidRDefault="00226CD7" w:rsidP="0015057F">
            <w:pPr>
              <w:ind w:left="57"/>
              <w:jc w:val="center"/>
              <w:rPr>
                <w:rFonts w:ascii="Times New Roman" w:hAnsi="Times New Roman" w:cs="Times New Roman"/>
                <w:lang w:val="uk-UA"/>
              </w:rPr>
            </w:pPr>
            <w:r w:rsidRPr="00524A59">
              <w:rPr>
                <w:rFonts w:ascii="Times New Roman" w:hAnsi="Times New Roman" w:cs="Times New Roman"/>
                <w:sz w:val="22"/>
                <w:szCs w:val="22"/>
                <w:lang w:val="uk-UA"/>
              </w:rPr>
              <w:t>№ з/п.</w:t>
            </w:r>
          </w:p>
        </w:tc>
        <w:tc>
          <w:tcPr>
            <w:tcW w:w="670" w:type="dxa"/>
            <w:shd w:val="clear" w:color="auto" w:fill="FFFFFF"/>
            <w:tcMar>
              <w:left w:w="28" w:type="dxa"/>
            </w:tcMar>
            <w:textDirection w:val="btLr"/>
            <w:vAlign w:val="center"/>
          </w:tcPr>
          <w:p w:rsidR="00226CD7" w:rsidRPr="00524A59" w:rsidRDefault="00226CD7" w:rsidP="0015057F">
            <w:pPr>
              <w:ind w:left="57"/>
              <w:jc w:val="center"/>
              <w:rPr>
                <w:rFonts w:ascii="Times New Roman" w:hAnsi="Times New Roman" w:cs="Times New Roman"/>
                <w:lang w:val="uk-UA"/>
              </w:rPr>
            </w:pPr>
            <w:r w:rsidRPr="00524A59">
              <w:rPr>
                <w:rFonts w:ascii="Times New Roman" w:hAnsi="Times New Roman" w:cs="Times New Roman"/>
                <w:sz w:val="22"/>
                <w:szCs w:val="22"/>
                <w:lang w:val="uk-UA"/>
              </w:rPr>
              <w:t>Види навчальних занять (Л, ЛЗ, ПЗ, СР)</w:t>
            </w:r>
          </w:p>
        </w:tc>
        <w:tc>
          <w:tcPr>
            <w:tcW w:w="734" w:type="dxa"/>
            <w:shd w:val="clear" w:color="auto" w:fill="FFFFFF"/>
            <w:tcMar>
              <w:left w:w="28" w:type="dxa"/>
            </w:tcMar>
            <w:textDirection w:val="btLr"/>
            <w:vAlign w:val="center"/>
          </w:tcPr>
          <w:p w:rsidR="00226CD7" w:rsidRPr="00524A59" w:rsidRDefault="00226CD7" w:rsidP="0015057F">
            <w:pPr>
              <w:ind w:left="57"/>
              <w:jc w:val="center"/>
              <w:rPr>
                <w:rFonts w:ascii="Times New Roman" w:hAnsi="Times New Roman" w:cs="Times New Roman"/>
                <w:lang w:val="uk-UA"/>
              </w:rPr>
            </w:pPr>
            <w:r w:rsidRPr="00524A59">
              <w:rPr>
                <w:rFonts w:ascii="Times New Roman" w:hAnsi="Times New Roman" w:cs="Times New Roman"/>
                <w:sz w:val="22"/>
                <w:szCs w:val="22"/>
                <w:lang w:val="uk-UA"/>
              </w:rPr>
              <w:t>Кількість годин</w:t>
            </w:r>
          </w:p>
        </w:tc>
        <w:tc>
          <w:tcPr>
            <w:tcW w:w="6570" w:type="dxa"/>
            <w:shd w:val="clear" w:color="auto" w:fill="FFFFFF"/>
            <w:tcMar>
              <w:left w:w="28" w:type="dxa"/>
            </w:tcMar>
            <w:vAlign w:val="center"/>
          </w:tcPr>
          <w:p w:rsidR="00226CD7" w:rsidRPr="00524A59" w:rsidRDefault="00226CD7" w:rsidP="0015057F">
            <w:pPr>
              <w:jc w:val="center"/>
              <w:rPr>
                <w:rFonts w:ascii="Times New Roman" w:hAnsi="Times New Roman" w:cs="Times New Roman"/>
                <w:lang w:val="uk-UA"/>
              </w:rPr>
            </w:pPr>
            <w:r w:rsidRPr="00524A59">
              <w:rPr>
                <w:rFonts w:ascii="Times New Roman" w:hAnsi="Times New Roman" w:cs="Times New Roman"/>
                <w:sz w:val="22"/>
                <w:szCs w:val="22"/>
                <w:lang w:val="uk-UA"/>
              </w:rPr>
              <w:t xml:space="preserve">Номер семестру (якщо дисципліна викладається </w:t>
            </w:r>
            <w:r w:rsidRPr="00524A59">
              <w:rPr>
                <w:rFonts w:ascii="Times New Roman" w:hAnsi="Times New Roman" w:cs="Times New Roman"/>
                <w:sz w:val="22"/>
                <w:szCs w:val="22"/>
                <w:lang w:val="uk-UA"/>
              </w:rPr>
              <w:br/>
              <w:t>у декількох семестрах).</w:t>
            </w:r>
          </w:p>
          <w:p w:rsidR="00226CD7" w:rsidRPr="00524A59" w:rsidRDefault="00226CD7" w:rsidP="0015057F">
            <w:pPr>
              <w:jc w:val="center"/>
              <w:rPr>
                <w:rFonts w:ascii="Times New Roman" w:hAnsi="Times New Roman" w:cs="Times New Roman"/>
                <w:lang w:val="uk-UA"/>
              </w:rPr>
            </w:pPr>
            <w:r w:rsidRPr="00524A59">
              <w:rPr>
                <w:rFonts w:ascii="Times New Roman" w:hAnsi="Times New Roman" w:cs="Times New Roman"/>
                <w:sz w:val="22"/>
                <w:szCs w:val="22"/>
                <w:lang w:val="uk-UA"/>
              </w:rPr>
              <w:t>Назви змістових модулів.</w:t>
            </w:r>
          </w:p>
          <w:p w:rsidR="00226CD7" w:rsidRPr="00524A59" w:rsidRDefault="00226CD7" w:rsidP="0015057F">
            <w:pPr>
              <w:jc w:val="center"/>
              <w:rPr>
                <w:rFonts w:ascii="Times New Roman" w:hAnsi="Times New Roman" w:cs="Times New Roman"/>
                <w:lang w:val="uk-UA"/>
              </w:rPr>
            </w:pPr>
            <w:r w:rsidRPr="00524A59">
              <w:rPr>
                <w:rFonts w:ascii="Times New Roman" w:hAnsi="Times New Roman" w:cs="Times New Roman"/>
                <w:sz w:val="22"/>
                <w:szCs w:val="22"/>
                <w:lang w:val="uk-UA"/>
              </w:rPr>
              <w:t>Найменування тем та питань кожного заняття.</w:t>
            </w:r>
          </w:p>
          <w:p w:rsidR="00226CD7" w:rsidRPr="00524A59" w:rsidRDefault="00226CD7" w:rsidP="0015057F">
            <w:pPr>
              <w:jc w:val="center"/>
              <w:rPr>
                <w:rFonts w:ascii="Times New Roman" w:hAnsi="Times New Roman" w:cs="Times New Roman"/>
                <w:lang w:val="uk-UA"/>
              </w:rPr>
            </w:pPr>
            <w:r w:rsidRPr="00524A59">
              <w:rPr>
                <w:rFonts w:ascii="Times New Roman" w:hAnsi="Times New Roman" w:cs="Times New Roman"/>
                <w:sz w:val="22"/>
                <w:szCs w:val="22"/>
                <w:lang w:val="uk-UA"/>
              </w:rPr>
              <w:t>Завдання на самостійну роботу.</w:t>
            </w:r>
          </w:p>
        </w:tc>
        <w:tc>
          <w:tcPr>
            <w:tcW w:w="1045" w:type="dxa"/>
            <w:shd w:val="clear" w:color="auto" w:fill="FFFFFF"/>
            <w:tcMar>
              <w:left w:w="28" w:type="dxa"/>
            </w:tcMar>
            <w:textDirection w:val="btLr"/>
            <w:vAlign w:val="center"/>
          </w:tcPr>
          <w:p w:rsidR="00226CD7" w:rsidRPr="00524A59" w:rsidRDefault="00226CD7" w:rsidP="0015057F">
            <w:pPr>
              <w:ind w:left="57"/>
              <w:jc w:val="center"/>
              <w:rPr>
                <w:rFonts w:ascii="Times New Roman" w:hAnsi="Times New Roman" w:cs="Times New Roman"/>
                <w:lang w:val="uk-UA"/>
              </w:rPr>
            </w:pPr>
            <w:r w:rsidRPr="00524A59">
              <w:rPr>
                <w:rFonts w:ascii="Times New Roman" w:hAnsi="Times New Roman" w:cs="Times New Roman"/>
                <w:sz w:val="22"/>
                <w:szCs w:val="22"/>
                <w:lang w:val="uk-UA"/>
              </w:rPr>
              <w:t>Рекомендована література (базова, допоміжна)</w:t>
            </w:r>
          </w:p>
        </w:tc>
      </w:tr>
      <w:tr w:rsidR="00226CD7" w:rsidRPr="00524A59" w:rsidTr="00FB6307">
        <w:trPr>
          <w:trHeight w:val="154"/>
        </w:trPr>
        <w:tc>
          <w:tcPr>
            <w:tcW w:w="628" w:type="dxa"/>
            <w:shd w:val="clear" w:color="auto" w:fill="FFFFFF"/>
            <w:tcMar>
              <w:left w:w="28" w:type="dxa"/>
            </w:tcMar>
            <w:vAlign w:val="center"/>
          </w:tcPr>
          <w:p w:rsidR="00226CD7" w:rsidRPr="00524A59" w:rsidRDefault="00226CD7" w:rsidP="0015057F">
            <w:pPr>
              <w:jc w:val="center"/>
              <w:rPr>
                <w:rFonts w:ascii="Times New Roman" w:hAnsi="Times New Roman" w:cs="Times New Roman"/>
                <w:lang w:val="uk-UA"/>
              </w:rPr>
            </w:pPr>
            <w:r w:rsidRPr="00524A59">
              <w:rPr>
                <w:rFonts w:ascii="Times New Roman" w:hAnsi="Times New Roman" w:cs="Times New Roman"/>
                <w:sz w:val="22"/>
                <w:szCs w:val="22"/>
                <w:lang w:val="uk-UA"/>
              </w:rPr>
              <w:t>1</w:t>
            </w:r>
          </w:p>
        </w:tc>
        <w:tc>
          <w:tcPr>
            <w:tcW w:w="670" w:type="dxa"/>
            <w:shd w:val="clear" w:color="auto" w:fill="FFFFFF"/>
            <w:tcMar>
              <w:left w:w="28" w:type="dxa"/>
            </w:tcMar>
            <w:vAlign w:val="center"/>
          </w:tcPr>
          <w:p w:rsidR="00226CD7" w:rsidRPr="00524A59" w:rsidRDefault="00226CD7" w:rsidP="0015057F">
            <w:pPr>
              <w:jc w:val="center"/>
              <w:rPr>
                <w:rFonts w:ascii="Times New Roman" w:hAnsi="Times New Roman" w:cs="Times New Roman"/>
                <w:lang w:val="uk-UA"/>
              </w:rPr>
            </w:pPr>
            <w:r w:rsidRPr="00524A59">
              <w:rPr>
                <w:rFonts w:ascii="Times New Roman" w:hAnsi="Times New Roman" w:cs="Times New Roman"/>
                <w:sz w:val="22"/>
                <w:szCs w:val="22"/>
                <w:lang w:val="uk-UA"/>
              </w:rPr>
              <w:t>2</w:t>
            </w:r>
          </w:p>
        </w:tc>
        <w:tc>
          <w:tcPr>
            <w:tcW w:w="734" w:type="dxa"/>
            <w:shd w:val="clear" w:color="auto" w:fill="FFFFFF"/>
            <w:tcMar>
              <w:left w:w="28" w:type="dxa"/>
            </w:tcMar>
            <w:vAlign w:val="center"/>
          </w:tcPr>
          <w:p w:rsidR="00226CD7" w:rsidRPr="00524A59" w:rsidRDefault="00226CD7" w:rsidP="0015057F">
            <w:pPr>
              <w:jc w:val="center"/>
              <w:rPr>
                <w:rFonts w:ascii="Times New Roman" w:hAnsi="Times New Roman" w:cs="Times New Roman"/>
                <w:lang w:val="uk-UA"/>
              </w:rPr>
            </w:pPr>
            <w:r w:rsidRPr="00524A59">
              <w:rPr>
                <w:rFonts w:ascii="Times New Roman" w:hAnsi="Times New Roman" w:cs="Times New Roman"/>
                <w:sz w:val="22"/>
                <w:szCs w:val="22"/>
                <w:lang w:val="uk-UA"/>
              </w:rPr>
              <w:t>3</w:t>
            </w:r>
          </w:p>
        </w:tc>
        <w:tc>
          <w:tcPr>
            <w:tcW w:w="6570" w:type="dxa"/>
            <w:shd w:val="clear" w:color="auto" w:fill="FFFFFF"/>
            <w:tcMar>
              <w:left w:w="28" w:type="dxa"/>
            </w:tcMar>
            <w:vAlign w:val="center"/>
          </w:tcPr>
          <w:p w:rsidR="00226CD7" w:rsidRPr="00524A59" w:rsidRDefault="00226CD7" w:rsidP="0015057F">
            <w:pPr>
              <w:jc w:val="center"/>
              <w:rPr>
                <w:rFonts w:ascii="Times New Roman" w:hAnsi="Times New Roman" w:cs="Times New Roman"/>
                <w:lang w:val="uk-UA"/>
              </w:rPr>
            </w:pPr>
            <w:r w:rsidRPr="00524A59">
              <w:rPr>
                <w:rFonts w:ascii="Times New Roman" w:hAnsi="Times New Roman" w:cs="Times New Roman"/>
                <w:sz w:val="22"/>
                <w:szCs w:val="22"/>
                <w:lang w:val="uk-UA"/>
              </w:rPr>
              <w:t>4</w:t>
            </w:r>
          </w:p>
        </w:tc>
        <w:tc>
          <w:tcPr>
            <w:tcW w:w="1045" w:type="dxa"/>
            <w:shd w:val="clear" w:color="auto" w:fill="FFFFFF"/>
            <w:tcMar>
              <w:left w:w="28" w:type="dxa"/>
            </w:tcMar>
            <w:vAlign w:val="center"/>
          </w:tcPr>
          <w:p w:rsidR="00226CD7" w:rsidRPr="00524A59" w:rsidRDefault="00226CD7" w:rsidP="0015057F">
            <w:pPr>
              <w:jc w:val="center"/>
              <w:rPr>
                <w:rFonts w:ascii="Times New Roman" w:hAnsi="Times New Roman" w:cs="Times New Roman"/>
                <w:lang w:val="uk-UA"/>
              </w:rPr>
            </w:pPr>
            <w:r w:rsidRPr="00524A59">
              <w:rPr>
                <w:rFonts w:ascii="Times New Roman" w:hAnsi="Times New Roman" w:cs="Times New Roman"/>
                <w:sz w:val="22"/>
                <w:szCs w:val="22"/>
                <w:lang w:val="uk-UA"/>
              </w:rPr>
              <w:t>5</w:t>
            </w:r>
          </w:p>
        </w:tc>
      </w:tr>
      <w:tr w:rsidR="00226CD7" w:rsidRPr="00524A59" w:rsidTr="00FB6307">
        <w:trPr>
          <w:trHeight w:val="417"/>
        </w:trPr>
        <w:tc>
          <w:tcPr>
            <w:tcW w:w="628"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c>
          <w:tcPr>
            <w:tcW w:w="670"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c>
          <w:tcPr>
            <w:tcW w:w="734"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c>
          <w:tcPr>
            <w:tcW w:w="6570" w:type="dxa"/>
            <w:shd w:val="clear" w:color="auto" w:fill="FFFFFF"/>
            <w:tcMar>
              <w:left w:w="28" w:type="dxa"/>
            </w:tcMar>
          </w:tcPr>
          <w:p w:rsidR="00226CD7" w:rsidRPr="00524A59" w:rsidRDefault="00226CD7" w:rsidP="0015057F">
            <w:pPr>
              <w:tabs>
                <w:tab w:val="left" w:pos="3105"/>
              </w:tabs>
              <w:jc w:val="center"/>
              <w:rPr>
                <w:rFonts w:ascii="Times New Roman" w:hAnsi="Times New Roman" w:cs="Times New Roman"/>
                <w:b/>
                <w:lang w:val="uk-UA"/>
              </w:rPr>
            </w:pPr>
            <w:r w:rsidRPr="00524A59">
              <w:rPr>
                <w:rFonts w:ascii="Times New Roman" w:hAnsi="Times New Roman" w:cs="Times New Roman"/>
                <w:b/>
                <w:sz w:val="22"/>
                <w:szCs w:val="22"/>
                <w:lang w:val="uk-UA"/>
              </w:rPr>
              <w:t>Змістовий модуль № 1</w:t>
            </w:r>
          </w:p>
          <w:p w:rsidR="00226CD7" w:rsidRPr="00524A59" w:rsidRDefault="00226CD7" w:rsidP="0098709C">
            <w:pPr>
              <w:tabs>
                <w:tab w:val="left" w:pos="3105"/>
              </w:tabs>
              <w:jc w:val="center"/>
              <w:rPr>
                <w:rFonts w:ascii="Times New Roman" w:hAnsi="Times New Roman" w:cs="Times New Roman"/>
                <w:b/>
                <w:i/>
                <w:iCs/>
                <w:spacing w:val="-1"/>
                <w:lang w:val="uk-UA"/>
              </w:rPr>
            </w:pPr>
            <w:r w:rsidRPr="00524A59">
              <w:rPr>
                <w:rFonts w:ascii="Times New Roman" w:hAnsi="Times New Roman" w:cs="Times New Roman"/>
                <w:b/>
                <w:bCs/>
                <w:sz w:val="22"/>
                <w:szCs w:val="22"/>
                <w:lang w:val="uk-UA"/>
              </w:rPr>
              <w:t xml:space="preserve">Дидактичні системи </w:t>
            </w:r>
          </w:p>
        </w:tc>
        <w:tc>
          <w:tcPr>
            <w:tcW w:w="1045"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r>
      <w:tr w:rsidR="00226CD7" w:rsidRPr="00524A59" w:rsidTr="00FB6307">
        <w:trPr>
          <w:trHeight w:val="330"/>
        </w:trPr>
        <w:tc>
          <w:tcPr>
            <w:tcW w:w="628"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1</w:t>
            </w:r>
          </w:p>
        </w:tc>
        <w:tc>
          <w:tcPr>
            <w:tcW w:w="670"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Л</w:t>
            </w:r>
          </w:p>
        </w:tc>
        <w:tc>
          <w:tcPr>
            <w:tcW w:w="734"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Pr>
                <w:rFonts w:ascii="Times New Roman" w:hAnsi="Times New Roman" w:cs="Times New Roman"/>
                <w:b/>
                <w:sz w:val="22"/>
                <w:szCs w:val="22"/>
                <w:lang w:val="uk-UA"/>
              </w:rPr>
              <w:t>4</w:t>
            </w:r>
          </w:p>
        </w:tc>
        <w:tc>
          <w:tcPr>
            <w:tcW w:w="6570" w:type="dxa"/>
            <w:shd w:val="clear" w:color="auto" w:fill="FFFFFF"/>
            <w:tcMar>
              <w:left w:w="28" w:type="dxa"/>
            </w:tcMar>
          </w:tcPr>
          <w:p w:rsidR="00226CD7" w:rsidRPr="00524A59" w:rsidRDefault="00226CD7" w:rsidP="00BC71CC">
            <w:pPr>
              <w:jc w:val="both"/>
              <w:rPr>
                <w:rFonts w:ascii="Times New Roman" w:hAnsi="Times New Roman" w:cs="Times New Roman"/>
                <w:bCs/>
                <w:lang w:val="uk-UA"/>
              </w:rPr>
            </w:pPr>
            <w:r w:rsidRPr="00524A59">
              <w:rPr>
                <w:rFonts w:ascii="Times New Roman" w:hAnsi="Times New Roman" w:cs="Times New Roman"/>
                <w:b/>
                <w:bCs/>
                <w:sz w:val="22"/>
                <w:szCs w:val="22"/>
                <w:u w:val="single"/>
                <w:lang w:val="uk-UA"/>
              </w:rPr>
              <w:t>Тема 1.</w:t>
            </w:r>
            <w:r w:rsidRPr="00524A59">
              <w:rPr>
                <w:rFonts w:ascii="Times New Roman" w:hAnsi="Times New Roman" w:cs="Times New Roman"/>
                <w:bCs/>
                <w:sz w:val="22"/>
                <w:szCs w:val="22"/>
                <w:lang w:val="uk-UA"/>
              </w:rPr>
              <w:t xml:space="preserve"> Концепції теорії навчання. </w:t>
            </w:r>
          </w:p>
          <w:p w:rsidR="00226CD7" w:rsidRPr="00524A59" w:rsidRDefault="00226CD7" w:rsidP="00BC71CC">
            <w:pPr>
              <w:jc w:val="both"/>
              <w:rPr>
                <w:rFonts w:ascii="Times New Roman" w:hAnsi="Times New Roman" w:cs="Times New Roman"/>
                <w:bCs/>
                <w:lang w:val="uk-UA"/>
              </w:rPr>
            </w:pPr>
            <w:r>
              <w:rPr>
                <w:rFonts w:ascii="Times New Roman" w:hAnsi="Times New Roman" w:cs="Times New Roman"/>
                <w:bCs/>
                <w:sz w:val="22"/>
                <w:szCs w:val="22"/>
                <w:lang w:val="uk-UA"/>
              </w:rPr>
              <w:t>Дидактичні системи.</w:t>
            </w:r>
          </w:p>
          <w:p w:rsidR="00226CD7" w:rsidRPr="00524A59" w:rsidRDefault="00226CD7" w:rsidP="00C818DA">
            <w:pPr>
              <w:jc w:val="both"/>
              <w:rPr>
                <w:rFonts w:ascii="Times New Roman" w:hAnsi="Times New Roman" w:cs="Times New Roman"/>
                <w:b/>
                <w:bCs/>
                <w:lang w:val="uk-UA"/>
              </w:rPr>
            </w:pPr>
            <w:r w:rsidRPr="00524A59">
              <w:rPr>
                <w:rFonts w:ascii="Times New Roman" w:hAnsi="Times New Roman" w:cs="Times New Roman"/>
                <w:bCs/>
                <w:sz w:val="22"/>
                <w:szCs w:val="22"/>
                <w:lang w:val="uk-UA"/>
              </w:rPr>
              <w:t>Системний підхід у дидактиці. Дидактичні системи. Структура дидактичної системи, її основні елементи та їх характеристика. Педагогічне управління. Класифікація цілей. Вплив внутрішніх і зовнішніх чинників на досягнення результатів діяльності по досягненню цілей.</w:t>
            </w:r>
          </w:p>
        </w:tc>
        <w:tc>
          <w:tcPr>
            <w:tcW w:w="1045"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1, 4, 6, 8, 13, 17, 21, 27</w:t>
            </w:r>
          </w:p>
        </w:tc>
      </w:tr>
      <w:tr w:rsidR="00226CD7" w:rsidRPr="00524A59" w:rsidTr="00FB6307">
        <w:trPr>
          <w:trHeight w:val="195"/>
        </w:trPr>
        <w:tc>
          <w:tcPr>
            <w:tcW w:w="628"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2</w:t>
            </w:r>
          </w:p>
        </w:tc>
        <w:tc>
          <w:tcPr>
            <w:tcW w:w="670"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ПЗ</w:t>
            </w:r>
          </w:p>
        </w:tc>
        <w:tc>
          <w:tcPr>
            <w:tcW w:w="734"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Pr>
                <w:rFonts w:ascii="Times New Roman" w:hAnsi="Times New Roman" w:cs="Times New Roman"/>
                <w:b/>
                <w:sz w:val="22"/>
                <w:szCs w:val="22"/>
                <w:lang w:val="uk-UA"/>
              </w:rPr>
              <w:t>4</w:t>
            </w:r>
          </w:p>
        </w:tc>
        <w:tc>
          <w:tcPr>
            <w:tcW w:w="6570" w:type="dxa"/>
            <w:shd w:val="clear" w:color="auto" w:fill="FFFFFF"/>
            <w:tcMar>
              <w:left w:w="28" w:type="dxa"/>
            </w:tcMar>
          </w:tcPr>
          <w:p w:rsidR="00226CD7" w:rsidRPr="00524A59" w:rsidRDefault="00226CD7" w:rsidP="0098709C">
            <w:pPr>
              <w:jc w:val="both"/>
              <w:rPr>
                <w:rFonts w:ascii="Times New Roman" w:hAnsi="Times New Roman" w:cs="Times New Roman"/>
                <w:bCs/>
                <w:lang w:val="uk-UA"/>
              </w:rPr>
            </w:pPr>
            <w:r w:rsidRPr="00524A59">
              <w:rPr>
                <w:rFonts w:ascii="Times New Roman" w:hAnsi="Times New Roman" w:cs="Times New Roman"/>
                <w:bCs/>
                <w:sz w:val="22"/>
                <w:szCs w:val="22"/>
                <w:lang w:val="uk-UA"/>
              </w:rPr>
              <w:t>Структура дидактичної системи, її основні елементи та їх характеристика</w:t>
            </w:r>
          </w:p>
        </w:tc>
        <w:tc>
          <w:tcPr>
            <w:tcW w:w="1045"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4, 13, 17</w:t>
            </w:r>
          </w:p>
        </w:tc>
      </w:tr>
      <w:tr w:rsidR="00226CD7" w:rsidRPr="00524A59" w:rsidTr="00FB6307">
        <w:trPr>
          <w:trHeight w:val="195"/>
        </w:trPr>
        <w:tc>
          <w:tcPr>
            <w:tcW w:w="628"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3</w:t>
            </w:r>
          </w:p>
        </w:tc>
        <w:tc>
          <w:tcPr>
            <w:tcW w:w="670"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СР</w:t>
            </w:r>
          </w:p>
        </w:tc>
        <w:tc>
          <w:tcPr>
            <w:tcW w:w="734" w:type="dxa"/>
            <w:shd w:val="clear" w:color="auto" w:fill="FFFFFF"/>
            <w:tcMar>
              <w:left w:w="28" w:type="dxa"/>
            </w:tcMar>
          </w:tcPr>
          <w:p w:rsidR="00226CD7" w:rsidRPr="00524A59" w:rsidRDefault="00226CD7" w:rsidP="00524A59">
            <w:pPr>
              <w:jc w:val="center"/>
              <w:rPr>
                <w:rFonts w:ascii="Times New Roman" w:hAnsi="Times New Roman" w:cs="Times New Roman"/>
                <w:b/>
                <w:lang w:val="uk-UA"/>
              </w:rPr>
            </w:pPr>
            <w:r w:rsidRPr="00524A59">
              <w:rPr>
                <w:rFonts w:ascii="Times New Roman" w:hAnsi="Times New Roman" w:cs="Times New Roman"/>
                <w:b/>
                <w:sz w:val="22"/>
                <w:szCs w:val="22"/>
                <w:lang w:val="uk-UA"/>
              </w:rPr>
              <w:t>1</w:t>
            </w:r>
            <w:r>
              <w:rPr>
                <w:rFonts w:ascii="Times New Roman" w:hAnsi="Times New Roman" w:cs="Times New Roman"/>
                <w:b/>
                <w:sz w:val="22"/>
                <w:szCs w:val="22"/>
                <w:lang w:val="uk-UA"/>
              </w:rPr>
              <w:t>2</w:t>
            </w:r>
          </w:p>
        </w:tc>
        <w:tc>
          <w:tcPr>
            <w:tcW w:w="6570" w:type="dxa"/>
            <w:shd w:val="clear" w:color="auto" w:fill="FFFFFF"/>
            <w:tcMar>
              <w:left w:w="28" w:type="dxa"/>
            </w:tcMar>
          </w:tcPr>
          <w:p w:rsidR="00226CD7" w:rsidRPr="00524A59" w:rsidRDefault="00226CD7" w:rsidP="0098709C">
            <w:pPr>
              <w:jc w:val="both"/>
              <w:rPr>
                <w:rFonts w:ascii="Times New Roman" w:hAnsi="Times New Roman" w:cs="Times New Roman"/>
                <w:bCs/>
                <w:lang w:val="uk-UA"/>
              </w:rPr>
            </w:pPr>
            <w:r w:rsidRPr="00524A59">
              <w:rPr>
                <w:rFonts w:ascii="Times New Roman" w:hAnsi="Times New Roman" w:cs="Times New Roman"/>
                <w:iCs/>
                <w:sz w:val="22"/>
                <w:szCs w:val="22"/>
                <w:lang w:val="uk-UA"/>
              </w:rPr>
              <w:t xml:space="preserve">Концепції теорії навчання в історичному розвитку. Сучасні дидактичні системи </w:t>
            </w:r>
          </w:p>
        </w:tc>
        <w:tc>
          <w:tcPr>
            <w:tcW w:w="1045"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r>
      <w:tr w:rsidR="00226CD7" w:rsidRPr="00524A59" w:rsidTr="00FB6307">
        <w:trPr>
          <w:trHeight w:val="279"/>
        </w:trPr>
        <w:tc>
          <w:tcPr>
            <w:tcW w:w="628"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4</w:t>
            </w:r>
          </w:p>
        </w:tc>
        <w:tc>
          <w:tcPr>
            <w:tcW w:w="670"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Л</w:t>
            </w:r>
          </w:p>
        </w:tc>
        <w:tc>
          <w:tcPr>
            <w:tcW w:w="734"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Pr>
                <w:rFonts w:ascii="Times New Roman" w:hAnsi="Times New Roman" w:cs="Times New Roman"/>
                <w:b/>
                <w:sz w:val="22"/>
                <w:szCs w:val="22"/>
                <w:lang w:val="uk-UA"/>
              </w:rPr>
              <w:t>4</w:t>
            </w:r>
          </w:p>
        </w:tc>
        <w:tc>
          <w:tcPr>
            <w:tcW w:w="6570" w:type="dxa"/>
            <w:shd w:val="clear" w:color="auto" w:fill="FFFFFF"/>
            <w:tcMar>
              <w:left w:w="28" w:type="dxa"/>
            </w:tcMar>
          </w:tcPr>
          <w:p w:rsidR="00226CD7" w:rsidRPr="00524A59" w:rsidRDefault="00226CD7" w:rsidP="006B64D3">
            <w:pPr>
              <w:jc w:val="both"/>
              <w:rPr>
                <w:rFonts w:ascii="Times New Roman" w:hAnsi="Times New Roman" w:cs="Times New Roman"/>
                <w:lang w:val="uk-UA"/>
              </w:rPr>
            </w:pPr>
            <w:r w:rsidRPr="00524A59">
              <w:rPr>
                <w:rFonts w:ascii="Times New Roman" w:hAnsi="Times New Roman" w:cs="Times New Roman"/>
                <w:b/>
                <w:bCs/>
                <w:sz w:val="22"/>
                <w:szCs w:val="22"/>
                <w:u w:val="single"/>
                <w:lang w:val="uk-UA"/>
              </w:rPr>
              <w:t>Тема 2.</w:t>
            </w:r>
            <w:r w:rsidRPr="00524A59">
              <w:rPr>
                <w:rFonts w:ascii="Times New Roman" w:hAnsi="Times New Roman" w:cs="Times New Roman"/>
                <w:bCs/>
                <w:sz w:val="22"/>
                <w:szCs w:val="22"/>
                <w:lang w:val="uk-UA"/>
              </w:rPr>
              <w:t xml:space="preserve"> </w:t>
            </w:r>
            <w:r w:rsidRPr="00524A59">
              <w:rPr>
                <w:rFonts w:ascii="Times New Roman" w:hAnsi="Times New Roman" w:cs="Times New Roman"/>
                <w:sz w:val="22"/>
                <w:szCs w:val="22"/>
                <w:lang w:val="uk-UA"/>
              </w:rPr>
              <w:t>Загальні засади педагогічної інноватики.</w:t>
            </w:r>
          </w:p>
          <w:p w:rsidR="00226CD7" w:rsidRPr="00524A59" w:rsidRDefault="00226CD7" w:rsidP="006B64D3">
            <w:pPr>
              <w:jc w:val="both"/>
              <w:rPr>
                <w:rFonts w:ascii="Times New Roman" w:hAnsi="Times New Roman" w:cs="Times New Roman"/>
                <w:bCs/>
              </w:rPr>
            </w:pPr>
            <w:r w:rsidRPr="00524A59">
              <w:rPr>
                <w:rFonts w:ascii="Times New Roman" w:hAnsi="Times New Roman" w:cs="Times New Roman"/>
                <w:sz w:val="22"/>
                <w:szCs w:val="22"/>
                <w:lang w:val="uk-UA"/>
              </w:rPr>
              <w:t>Поняття «інновація», «інноватика», «інноваційна технологія». Умови запров</w:t>
            </w:r>
            <w:r>
              <w:rPr>
                <w:rFonts w:ascii="Times New Roman" w:hAnsi="Times New Roman" w:cs="Times New Roman"/>
                <w:sz w:val="22"/>
                <w:szCs w:val="22"/>
                <w:lang w:val="uk-UA"/>
              </w:rPr>
              <w:t>адження інноваційного навчання</w:t>
            </w:r>
            <w:r w:rsidRPr="00524A59">
              <w:rPr>
                <w:rFonts w:ascii="Times New Roman" w:hAnsi="Times New Roman" w:cs="Times New Roman"/>
                <w:sz w:val="22"/>
                <w:szCs w:val="22"/>
                <w:lang w:val="uk-UA"/>
              </w:rPr>
              <w:t>. Інноваційність у сучасному освітньому просторі. Педагогічна інноватика у структурі наукового знання. Історія виникнення інноваційного навчання.</w:t>
            </w:r>
          </w:p>
        </w:tc>
        <w:tc>
          <w:tcPr>
            <w:tcW w:w="1045"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8, 13, 17</w:t>
            </w:r>
          </w:p>
        </w:tc>
      </w:tr>
      <w:tr w:rsidR="00226CD7" w:rsidRPr="00524A59" w:rsidTr="00FB6307">
        <w:trPr>
          <w:trHeight w:val="279"/>
        </w:trPr>
        <w:tc>
          <w:tcPr>
            <w:tcW w:w="628"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5</w:t>
            </w:r>
          </w:p>
        </w:tc>
        <w:tc>
          <w:tcPr>
            <w:tcW w:w="670"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ПЗ</w:t>
            </w:r>
          </w:p>
        </w:tc>
        <w:tc>
          <w:tcPr>
            <w:tcW w:w="734"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Pr>
                <w:rFonts w:ascii="Times New Roman" w:hAnsi="Times New Roman" w:cs="Times New Roman"/>
                <w:b/>
                <w:sz w:val="22"/>
                <w:szCs w:val="22"/>
                <w:lang w:val="uk-UA"/>
              </w:rPr>
              <w:t>4</w:t>
            </w:r>
          </w:p>
        </w:tc>
        <w:tc>
          <w:tcPr>
            <w:tcW w:w="6570" w:type="dxa"/>
            <w:shd w:val="clear" w:color="auto" w:fill="FFFFFF"/>
            <w:tcMar>
              <w:left w:w="28" w:type="dxa"/>
            </w:tcMar>
          </w:tcPr>
          <w:p w:rsidR="00226CD7" w:rsidRPr="00D1327F" w:rsidRDefault="00226CD7" w:rsidP="00524A59">
            <w:pPr>
              <w:rPr>
                <w:rFonts w:ascii="Times New Roman" w:hAnsi="Times New Roman" w:cs="Times New Roman"/>
                <w:b/>
                <w:bCs/>
                <w:u w:val="single"/>
                <w:lang w:val="uk-UA"/>
              </w:rPr>
            </w:pPr>
            <w:r w:rsidRPr="00D1327F">
              <w:rPr>
                <w:rFonts w:ascii="Times New Roman" w:hAnsi="Times New Roman" w:cs="Times New Roman"/>
                <w:sz w:val="22"/>
                <w:szCs w:val="22"/>
                <w:lang w:val="uk-UA"/>
              </w:rPr>
              <w:t>Специфіка інноваційного навчання та його роль у розвитку особистості фахівця</w:t>
            </w:r>
          </w:p>
        </w:tc>
        <w:tc>
          <w:tcPr>
            <w:tcW w:w="1045"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1, 2, 4, 15, 17, 18, 24</w:t>
            </w:r>
          </w:p>
        </w:tc>
      </w:tr>
      <w:tr w:rsidR="00226CD7" w:rsidRPr="00524A59" w:rsidTr="00FB6307">
        <w:trPr>
          <w:trHeight w:val="279"/>
        </w:trPr>
        <w:tc>
          <w:tcPr>
            <w:tcW w:w="628"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6</w:t>
            </w:r>
          </w:p>
        </w:tc>
        <w:tc>
          <w:tcPr>
            <w:tcW w:w="670"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СР</w:t>
            </w:r>
          </w:p>
        </w:tc>
        <w:tc>
          <w:tcPr>
            <w:tcW w:w="734" w:type="dxa"/>
            <w:shd w:val="clear" w:color="auto" w:fill="FFFFFF"/>
            <w:tcMar>
              <w:left w:w="28" w:type="dxa"/>
            </w:tcMar>
          </w:tcPr>
          <w:p w:rsidR="00226CD7" w:rsidRPr="00524A59" w:rsidRDefault="00226CD7" w:rsidP="00524A59">
            <w:pPr>
              <w:jc w:val="center"/>
              <w:rPr>
                <w:rFonts w:ascii="Times New Roman" w:hAnsi="Times New Roman" w:cs="Times New Roman"/>
                <w:b/>
                <w:lang w:val="uk-UA"/>
              </w:rPr>
            </w:pPr>
            <w:r w:rsidRPr="00524A59">
              <w:rPr>
                <w:rFonts w:ascii="Times New Roman" w:hAnsi="Times New Roman" w:cs="Times New Roman"/>
                <w:b/>
                <w:sz w:val="22"/>
                <w:szCs w:val="22"/>
                <w:lang w:val="uk-UA"/>
              </w:rPr>
              <w:t>1</w:t>
            </w:r>
            <w:r>
              <w:rPr>
                <w:rFonts w:ascii="Times New Roman" w:hAnsi="Times New Roman" w:cs="Times New Roman"/>
                <w:b/>
                <w:sz w:val="22"/>
                <w:szCs w:val="22"/>
                <w:lang w:val="uk-UA"/>
              </w:rPr>
              <w:t>2</w:t>
            </w:r>
          </w:p>
        </w:tc>
        <w:tc>
          <w:tcPr>
            <w:tcW w:w="6570" w:type="dxa"/>
            <w:shd w:val="clear" w:color="auto" w:fill="FFFFFF"/>
            <w:tcMar>
              <w:left w:w="28" w:type="dxa"/>
            </w:tcMar>
          </w:tcPr>
          <w:p w:rsidR="00226CD7" w:rsidRPr="00524A59" w:rsidRDefault="00226CD7" w:rsidP="00C41765">
            <w:pPr>
              <w:jc w:val="both"/>
              <w:rPr>
                <w:rFonts w:ascii="Times New Roman" w:hAnsi="Times New Roman" w:cs="Times New Roman"/>
                <w:bCs/>
                <w:lang w:val="uk-UA"/>
              </w:rPr>
            </w:pPr>
            <w:r w:rsidRPr="00524A59">
              <w:rPr>
                <w:rFonts w:ascii="Times New Roman" w:hAnsi="Times New Roman" w:cs="Times New Roman"/>
                <w:bCs/>
                <w:sz w:val="22"/>
                <w:szCs w:val="22"/>
                <w:lang w:val="uk-UA"/>
              </w:rPr>
              <w:t>Застосування педагогічних інновацій  в освітній процес З</w:t>
            </w:r>
            <w:r>
              <w:rPr>
                <w:rFonts w:ascii="Times New Roman" w:hAnsi="Times New Roman" w:cs="Times New Roman"/>
                <w:bCs/>
                <w:sz w:val="22"/>
                <w:szCs w:val="22"/>
                <w:lang w:val="uk-UA"/>
              </w:rPr>
              <w:t>В</w:t>
            </w:r>
            <w:r w:rsidRPr="00524A59">
              <w:rPr>
                <w:rFonts w:ascii="Times New Roman" w:hAnsi="Times New Roman" w:cs="Times New Roman"/>
                <w:bCs/>
                <w:sz w:val="22"/>
                <w:szCs w:val="22"/>
                <w:lang w:val="uk-UA"/>
              </w:rPr>
              <w:t>О</w:t>
            </w:r>
          </w:p>
        </w:tc>
        <w:tc>
          <w:tcPr>
            <w:tcW w:w="1045"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4, 15, 17</w:t>
            </w:r>
          </w:p>
        </w:tc>
      </w:tr>
      <w:tr w:rsidR="00226CD7" w:rsidRPr="008A08A7" w:rsidTr="00FB6307">
        <w:trPr>
          <w:trHeight w:val="195"/>
        </w:trPr>
        <w:tc>
          <w:tcPr>
            <w:tcW w:w="628"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7</w:t>
            </w:r>
          </w:p>
        </w:tc>
        <w:tc>
          <w:tcPr>
            <w:tcW w:w="670"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Л</w:t>
            </w:r>
          </w:p>
        </w:tc>
        <w:tc>
          <w:tcPr>
            <w:tcW w:w="734"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4</w:t>
            </w:r>
          </w:p>
        </w:tc>
        <w:tc>
          <w:tcPr>
            <w:tcW w:w="6570" w:type="dxa"/>
            <w:shd w:val="clear" w:color="auto" w:fill="FFFFFF"/>
            <w:tcMar>
              <w:left w:w="28" w:type="dxa"/>
            </w:tcMar>
          </w:tcPr>
          <w:p w:rsidR="00226CD7" w:rsidRDefault="00226CD7" w:rsidP="00DC25B5">
            <w:pPr>
              <w:jc w:val="both"/>
              <w:rPr>
                <w:rFonts w:ascii="Times New Roman" w:hAnsi="Times New Roman" w:cs="Times New Roman"/>
                <w:lang w:val="uk-UA"/>
              </w:rPr>
            </w:pPr>
            <w:r w:rsidRPr="00524A59">
              <w:rPr>
                <w:rFonts w:ascii="Times New Roman" w:hAnsi="Times New Roman" w:cs="Times New Roman"/>
                <w:b/>
                <w:bCs/>
                <w:sz w:val="22"/>
                <w:szCs w:val="22"/>
                <w:u w:val="single"/>
                <w:lang w:val="uk-UA"/>
              </w:rPr>
              <w:t>Тема 3.</w:t>
            </w:r>
            <w:r w:rsidRPr="00524A59">
              <w:rPr>
                <w:rFonts w:ascii="Times New Roman" w:hAnsi="Times New Roman" w:cs="Times New Roman"/>
                <w:bCs/>
                <w:sz w:val="22"/>
                <w:szCs w:val="22"/>
                <w:lang w:val="uk-UA"/>
              </w:rPr>
              <w:t xml:space="preserve"> </w:t>
            </w:r>
            <w:r w:rsidRPr="00524A59">
              <w:rPr>
                <w:rFonts w:ascii="Times New Roman" w:hAnsi="Times New Roman" w:cs="Times New Roman"/>
                <w:sz w:val="22"/>
                <w:szCs w:val="22"/>
                <w:lang w:val="uk-UA"/>
              </w:rPr>
              <w:t xml:space="preserve">Інновації як засіб активізації навчання </w:t>
            </w:r>
            <w:r>
              <w:rPr>
                <w:rFonts w:ascii="Times New Roman" w:hAnsi="Times New Roman" w:cs="Times New Roman"/>
                <w:sz w:val="22"/>
                <w:szCs w:val="22"/>
                <w:lang w:val="uk-UA"/>
              </w:rPr>
              <w:t>здобувачів освіти</w:t>
            </w:r>
            <w:r w:rsidRPr="00524A59">
              <w:rPr>
                <w:rFonts w:ascii="Times New Roman" w:hAnsi="Times New Roman" w:cs="Times New Roman"/>
                <w:sz w:val="22"/>
                <w:szCs w:val="22"/>
                <w:lang w:val="uk-UA"/>
              </w:rPr>
              <w:t xml:space="preserve"> </w:t>
            </w:r>
          </w:p>
          <w:p w:rsidR="00226CD7" w:rsidRPr="00524A59" w:rsidRDefault="00226CD7" w:rsidP="008A08A7">
            <w:pPr>
              <w:jc w:val="both"/>
              <w:rPr>
                <w:rFonts w:ascii="Times New Roman" w:hAnsi="Times New Roman" w:cs="Times New Roman"/>
                <w:bCs/>
                <w:lang w:val="uk-UA"/>
              </w:rPr>
            </w:pPr>
            <w:r w:rsidRPr="00524A59">
              <w:rPr>
                <w:rFonts w:ascii="Times New Roman" w:hAnsi="Times New Roman" w:cs="Times New Roman"/>
                <w:sz w:val="22"/>
                <w:szCs w:val="22"/>
                <w:lang w:val="uk-UA"/>
              </w:rPr>
              <w:t>Проблеми вт</w:t>
            </w:r>
            <w:r>
              <w:rPr>
                <w:rFonts w:ascii="Times New Roman" w:hAnsi="Times New Roman" w:cs="Times New Roman"/>
                <w:sz w:val="22"/>
                <w:szCs w:val="22"/>
                <w:lang w:val="uk-UA"/>
              </w:rPr>
              <w:t>ілення освітньої технології у З</w:t>
            </w:r>
            <w:r w:rsidRPr="00524A59">
              <w:rPr>
                <w:rFonts w:ascii="Times New Roman" w:hAnsi="Times New Roman" w:cs="Times New Roman"/>
                <w:sz w:val="22"/>
                <w:szCs w:val="22"/>
                <w:lang w:val="uk-UA"/>
              </w:rPr>
              <w:t>О. Організація проблемного навчання. Види інтенсивних технологій. Особливості застосування кейс-методу при підготовці до інноваційної діяльності</w:t>
            </w:r>
            <w:r w:rsidRPr="00F41949">
              <w:rPr>
                <w:rFonts w:ascii="Times New Roman" w:hAnsi="Times New Roman" w:cs="Times New Roman"/>
                <w:sz w:val="22"/>
                <w:szCs w:val="22"/>
                <w:lang w:val="uk-UA"/>
              </w:rPr>
              <w:t>.</w:t>
            </w:r>
            <w:r>
              <w:rPr>
                <w:rFonts w:ascii="Times New Roman" w:hAnsi="Times New Roman" w:cs="Times New Roman"/>
                <w:lang w:val="uk-UA"/>
              </w:rPr>
              <w:t xml:space="preserve"> </w:t>
            </w:r>
            <w:r w:rsidRPr="008A08A7">
              <w:rPr>
                <w:rFonts w:ascii="Times New Roman" w:hAnsi="Times New Roman" w:cs="Times New Roman"/>
                <w:sz w:val="22"/>
                <w:szCs w:val="22"/>
                <w:lang w:val="uk-UA"/>
              </w:rPr>
              <w:t>Застосування доцільних форм, методів, засобів навчання, із використанням педагогічних інновацій. Оцінювання результатів навчання.</w:t>
            </w:r>
            <w:r>
              <w:rPr>
                <w:rFonts w:ascii="Times New Roman" w:hAnsi="Times New Roman" w:cs="Times New Roman"/>
                <w:lang w:val="uk-UA"/>
              </w:rPr>
              <w:t xml:space="preserve"> </w:t>
            </w:r>
          </w:p>
        </w:tc>
        <w:tc>
          <w:tcPr>
            <w:tcW w:w="1045"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3, 5, 7, 8, 13, 14, 17, 18, 27</w:t>
            </w:r>
          </w:p>
        </w:tc>
      </w:tr>
      <w:tr w:rsidR="00226CD7" w:rsidRPr="00524A59" w:rsidTr="00FB6307">
        <w:trPr>
          <w:trHeight w:val="195"/>
        </w:trPr>
        <w:tc>
          <w:tcPr>
            <w:tcW w:w="628"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8</w:t>
            </w:r>
          </w:p>
        </w:tc>
        <w:tc>
          <w:tcPr>
            <w:tcW w:w="670"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ПЗ</w:t>
            </w:r>
          </w:p>
        </w:tc>
        <w:tc>
          <w:tcPr>
            <w:tcW w:w="734"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2</w:t>
            </w:r>
          </w:p>
        </w:tc>
        <w:tc>
          <w:tcPr>
            <w:tcW w:w="6570" w:type="dxa"/>
            <w:shd w:val="clear" w:color="auto" w:fill="FFFFFF"/>
            <w:tcMar>
              <w:left w:w="28" w:type="dxa"/>
            </w:tcMar>
          </w:tcPr>
          <w:p w:rsidR="00226CD7" w:rsidRPr="00524A59" w:rsidRDefault="00226CD7" w:rsidP="00DC25B5">
            <w:pPr>
              <w:jc w:val="both"/>
              <w:rPr>
                <w:rFonts w:ascii="Times New Roman" w:hAnsi="Times New Roman" w:cs="Times New Roman"/>
                <w:bCs/>
                <w:lang w:val="uk-UA"/>
              </w:rPr>
            </w:pPr>
            <w:r w:rsidRPr="00524A59">
              <w:rPr>
                <w:rFonts w:ascii="Times New Roman" w:hAnsi="Times New Roman" w:cs="Times New Roman"/>
                <w:bCs/>
                <w:sz w:val="22"/>
                <w:szCs w:val="22"/>
                <w:lang w:val="uk-UA"/>
              </w:rPr>
              <w:t>Формування індивідуального стилю діяльності викладача закладу освіти з використанням педагогічних інновацій</w:t>
            </w:r>
          </w:p>
        </w:tc>
        <w:tc>
          <w:tcPr>
            <w:tcW w:w="1045"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13, 14, 17</w:t>
            </w:r>
          </w:p>
        </w:tc>
      </w:tr>
      <w:tr w:rsidR="00226CD7" w:rsidRPr="00524A59" w:rsidTr="00FB6307">
        <w:trPr>
          <w:trHeight w:val="258"/>
        </w:trPr>
        <w:tc>
          <w:tcPr>
            <w:tcW w:w="628"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9</w:t>
            </w:r>
          </w:p>
        </w:tc>
        <w:tc>
          <w:tcPr>
            <w:tcW w:w="670"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СР</w:t>
            </w:r>
          </w:p>
        </w:tc>
        <w:tc>
          <w:tcPr>
            <w:tcW w:w="734" w:type="dxa"/>
            <w:shd w:val="clear" w:color="auto" w:fill="FFFFFF"/>
            <w:tcMar>
              <w:left w:w="28" w:type="dxa"/>
            </w:tcMar>
          </w:tcPr>
          <w:p w:rsidR="00226CD7" w:rsidRPr="00524A59" w:rsidRDefault="00226CD7" w:rsidP="00524A59">
            <w:pPr>
              <w:jc w:val="center"/>
              <w:rPr>
                <w:rFonts w:ascii="Times New Roman" w:hAnsi="Times New Roman" w:cs="Times New Roman"/>
                <w:b/>
                <w:lang w:val="uk-UA"/>
              </w:rPr>
            </w:pPr>
            <w:r w:rsidRPr="00524A59">
              <w:rPr>
                <w:rFonts w:ascii="Times New Roman" w:hAnsi="Times New Roman" w:cs="Times New Roman"/>
                <w:b/>
                <w:sz w:val="22"/>
                <w:szCs w:val="22"/>
                <w:lang w:val="uk-UA"/>
              </w:rPr>
              <w:t>1</w:t>
            </w:r>
            <w:r>
              <w:rPr>
                <w:rFonts w:ascii="Times New Roman" w:hAnsi="Times New Roman" w:cs="Times New Roman"/>
                <w:b/>
                <w:sz w:val="22"/>
                <w:szCs w:val="22"/>
                <w:lang w:val="uk-UA"/>
              </w:rPr>
              <w:t>2</w:t>
            </w:r>
          </w:p>
        </w:tc>
        <w:tc>
          <w:tcPr>
            <w:tcW w:w="6570" w:type="dxa"/>
            <w:shd w:val="clear" w:color="auto" w:fill="FFFFFF"/>
            <w:tcMar>
              <w:left w:w="28" w:type="dxa"/>
            </w:tcMar>
          </w:tcPr>
          <w:p w:rsidR="00226CD7" w:rsidRPr="001332E1" w:rsidRDefault="00226CD7" w:rsidP="001332E1">
            <w:pPr>
              <w:jc w:val="both"/>
              <w:rPr>
                <w:rFonts w:ascii="Times New Roman" w:hAnsi="Times New Roman" w:cs="Times New Roman"/>
                <w:bCs/>
                <w:lang w:val="uk-UA"/>
              </w:rPr>
            </w:pPr>
            <w:r>
              <w:rPr>
                <w:rFonts w:ascii="Times New Roman" w:hAnsi="Times New Roman" w:cs="Times New Roman"/>
                <w:iCs/>
                <w:sz w:val="22"/>
                <w:szCs w:val="22"/>
                <w:lang w:val="uk-UA"/>
              </w:rPr>
              <w:t xml:space="preserve">Вибір інноваційних </w:t>
            </w:r>
            <w:r>
              <w:rPr>
                <w:rFonts w:ascii="Times New Roman" w:hAnsi="Times New Roman" w:cs="Times New Roman"/>
                <w:sz w:val="22"/>
                <w:szCs w:val="22"/>
                <w:lang w:val="uk-UA"/>
              </w:rPr>
              <w:t>форм, методів, засобів навчання й індивідуальний стиль діяльності викладача вищої школи.</w:t>
            </w:r>
          </w:p>
        </w:tc>
        <w:tc>
          <w:tcPr>
            <w:tcW w:w="1045"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7, 13, 14</w:t>
            </w:r>
          </w:p>
        </w:tc>
      </w:tr>
      <w:tr w:rsidR="00226CD7" w:rsidRPr="00524A59" w:rsidTr="00FB6307">
        <w:trPr>
          <w:trHeight w:val="110"/>
        </w:trPr>
        <w:tc>
          <w:tcPr>
            <w:tcW w:w="628"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c>
          <w:tcPr>
            <w:tcW w:w="670"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c>
          <w:tcPr>
            <w:tcW w:w="734"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c>
          <w:tcPr>
            <w:tcW w:w="6570" w:type="dxa"/>
            <w:shd w:val="clear" w:color="auto" w:fill="FFFFFF"/>
            <w:tcMar>
              <w:left w:w="28" w:type="dxa"/>
            </w:tcMar>
          </w:tcPr>
          <w:p w:rsidR="00226CD7" w:rsidRPr="00524A59" w:rsidRDefault="00226CD7" w:rsidP="00FB6307">
            <w:pPr>
              <w:jc w:val="center"/>
              <w:rPr>
                <w:rFonts w:ascii="Times New Roman" w:hAnsi="Times New Roman" w:cs="Times New Roman"/>
                <w:b/>
                <w:lang w:val="uk-UA"/>
              </w:rPr>
            </w:pPr>
            <w:r w:rsidRPr="00524A59">
              <w:rPr>
                <w:rFonts w:ascii="Times New Roman" w:hAnsi="Times New Roman" w:cs="Times New Roman"/>
                <w:b/>
                <w:sz w:val="22"/>
                <w:szCs w:val="22"/>
                <w:lang w:val="uk-UA"/>
              </w:rPr>
              <w:t>Змістовий модуль 2.</w:t>
            </w:r>
          </w:p>
          <w:p w:rsidR="00226CD7" w:rsidRPr="00524A59" w:rsidRDefault="00226CD7" w:rsidP="00EF55D4">
            <w:pPr>
              <w:jc w:val="center"/>
              <w:rPr>
                <w:rFonts w:ascii="Times New Roman" w:hAnsi="Times New Roman" w:cs="Times New Roman"/>
                <w:b/>
              </w:rPr>
            </w:pPr>
            <w:r w:rsidRPr="00524A59">
              <w:rPr>
                <w:rFonts w:ascii="Times New Roman" w:hAnsi="Times New Roman" w:cs="Times New Roman"/>
                <w:b/>
                <w:sz w:val="22"/>
                <w:szCs w:val="22"/>
                <w:lang w:val="uk-UA"/>
              </w:rPr>
              <w:t>Зміст освіти у закладах вищ</w:t>
            </w:r>
            <w:r>
              <w:rPr>
                <w:rFonts w:ascii="Times New Roman" w:hAnsi="Times New Roman" w:cs="Times New Roman"/>
                <w:b/>
                <w:sz w:val="22"/>
                <w:szCs w:val="22"/>
                <w:lang w:val="uk-UA"/>
              </w:rPr>
              <w:t>ої освіти</w:t>
            </w:r>
          </w:p>
        </w:tc>
        <w:tc>
          <w:tcPr>
            <w:tcW w:w="1045"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r>
      <w:tr w:rsidR="00226CD7" w:rsidRPr="00524A59" w:rsidTr="00FB6307">
        <w:trPr>
          <w:trHeight w:val="218"/>
        </w:trPr>
        <w:tc>
          <w:tcPr>
            <w:tcW w:w="628"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10</w:t>
            </w:r>
          </w:p>
        </w:tc>
        <w:tc>
          <w:tcPr>
            <w:tcW w:w="670"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Л</w:t>
            </w:r>
          </w:p>
        </w:tc>
        <w:tc>
          <w:tcPr>
            <w:tcW w:w="734"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Pr>
                <w:rFonts w:ascii="Times New Roman" w:hAnsi="Times New Roman" w:cs="Times New Roman"/>
                <w:b/>
                <w:sz w:val="22"/>
                <w:szCs w:val="22"/>
                <w:lang w:val="uk-UA"/>
              </w:rPr>
              <w:t>2</w:t>
            </w:r>
          </w:p>
        </w:tc>
        <w:tc>
          <w:tcPr>
            <w:tcW w:w="6570" w:type="dxa"/>
            <w:shd w:val="clear" w:color="auto" w:fill="FFFFFF"/>
            <w:tcMar>
              <w:left w:w="28" w:type="dxa"/>
            </w:tcMar>
          </w:tcPr>
          <w:p w:rsidR="00226CD7" w:rsidRPr="00524A59" w:rsidRDefault="00226CD7" w:rsidP="00BC71CC">
            <w:pPr>
              <w:jc w:val="both"/>
              <w:rPr>
                <w:rFonts w:ascii="Times New Roman" w:hAnsi="Times New Roman" w:cs="Times New Roman"/>
                <w:lang w:val="uk-UA"/>
              </w:rPr>
            </w:pPr>
            <w:r w:rsidRPr="00524A59">
              <w:rPr>
                <w:rFonts w:ascii="Times New Roman" w:hAnsi="Times New Roman" w:cs="Times New Roman"/>
                <w:b/>
                <w:sz w:val="22"/>
                <w:szCs w:val="22"/>
                <w:u w:val="single"/>
                <w:lang w:val="uk-UA"/>
              </w:rPr>
              <w:t>Тема 4.</w:t>
            </w:r>
            <w:r w:rsidRPr="00524A59">
              <w:rPr>
                <w:rFonts w:ascii="Times New Roman" w:hAnsi="Times New Roman" w:cs="Times New Roman"/>
                <w:b/>
                <w:sz w:val="22"/>
                <w:szCs w:val="22"/>
                <w:lang w:val="uk-UA"/>
              </w:rPr>
              <w:t xml:space="preserve"> </w:t>
            </w:r>
            <w:r w:rsidRPr="00524A59">
              <w:rPr>
                <w:rFonts w:ascii="Times New Roman" w:hAnsi="Times New Roman" w:cs="Times New Roman"/>
                <w:sz w:val="22"/>
                <w:szCs w:val="22"/>
                <w:lang w:val="uk-UA"/>
              </w:rPr>
              <w:t>Програма підготовки фахівця та навчальний план</w:t>
            </w:r>
          </w:p>
          <w:p w:rsidR="00226CD7" w:rsidRPr="00524A59" w:rsidRDefault="00226CD7" w:rsidP="00C41765">
            <w:pPr>
              <w:jc w:val="both"/>
              <w:rPr>
                <w:rFonts w:ascii="Times New Roman" w:hAnsi="Times New Roman" w:cs="Times New Roman"/>
              </w:rPr>
            </w:pPr>
            <w:r w:rsidRPr="00524A59">
              <w:rPr>
                <w:rFonts w:ascii="Times New Roman" w:hAnsi="Times New Roman" w:cs="Times New Roman"/>
                <w:sz w:val="22"/>
                <w:szCs w:val="22"/>
                <w:lang w:val="uk-UA"/>
              </w:rPr>
              <w:t xml:space="preserve">Проектування змісту навчання у закладах вищої освіти. Професіограма. Нормативні документи, що визначають зміст освіти. Поняття про програму підготовки фахівця. Особливості її моделювання. Навчальний план як складова стандартів вищої освіти. Характеристика загального навчального часу за програмою підготовки бакалавра, магістра та розподіл загального навчального часу за циклами підготовки.  </w:t>
            </w:r>
          </w:p>
        </w:tc>
        <w:tc>
          <w:tcPr>
            <w:tcW w:w="1045"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4, 6, 9, 10, 17, 26, 27</w:t>
            </w:r>
          </w:p>
        </w:tc>
      </w:tr>
      <w:tr w:rsidR="00226CD7" w:rsidRPr="00524A59" w:rsidTr="00650104">
        <w:trPr>
          <w:trHeight w:val="339"/>
        </w:trPr>
        <w:tc>
          <w:tcPr>
            <w:tcW w:w="628"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11</w:t>
            </w:r>
          </w:p>
        </w:tc>
        <w:tc>
          <w:tcPr>
            <w:tcW w:w="670"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ПЗ</w:t>
            </w:r>
          </w:p>
        </w:tc>
        <w:tc>
          <w:tcPr>
            <w:tcW w:w="734"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2</w:t>
            </w:r>
          </w:p>
        </w:tc>
        <w:tc>
          <w:tcPr>
            <w:tcW w:w="6570" w:type="dxa"/>
            <w:shd w:val="clear" w:color="auto" w:fill="FFFFFF"/>
            <w:tcMar>
              <w:left w:w="28" w:type="dxa"/>
            </w:tcMar>
          </w:tcPr>
          <w:p w:rsidR="00226CD7" w:rsidRPr="00524A59" w:rsidRDefault="00226CD7" w:rsidP="00866D26">
            <w:pPr>
              <w:jc w:val="both"/>
              <w:rPr>
                <w:rFonts w:ascii="Times New Roman" w:hAnsi="Times New Roman" w:cs="Times New Roman"/>
                <w:b/>
                <w:u w:val="single"/>
                <w:lang w:val="uk-UA"/>
              </w:rPr>
            </w:pPr>
            <w:r w:rsidRPr="00524A59">
              <w:rPr>
                <w:rFonts w:ascii="Times New Roman" w:hAnsi="Times New Roman" w:cs="Times New Roman"/>
                <w:iCs/>
                <w:sz w:val="22"/>
                <w:szCs w:val="22"/>
                <w:lang w:val="uk-UA"/>
              </w:rPr>
              <w:t>Закони, закономірності та принципи навчання</w:t>
            </w:r>
          </w:p>
        </w:tc>
        <w:tc>
          <w:tcPr>
            <w:tcW w:w="1045"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1, 2, 4, 15, 17, 18, 24</w:t>
            </w:r>
          </w:p>
        </w:tc>
      </w:tr>
      <w:tr w:rsidR="00226CD7" w:rsidRPr="00524A59" w:rsidTr="00FB6307">
        <w:trPr>
          <w:trHeight w:val="218"/>
        </w:trPr>
        <w:tc>
          <w:tcPr>
            <w:tcW w:w="628"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12</w:t>
            </w:r>
          </w:p>
        </w:tc>
        <w:tc>
          <w:tcPr>
            <w:tcW w:w="670"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СР</w:t>
            </w:r>
          </w:p>
        </w:tc>
        <w:tc>
          <w:tcPr>
            <w:tcW w:w="734" w:type="dxa"/>
            <w:shd w:val="clear" w:color="auto" w:fill="FFFFFF"/>
            <w:tcMar>
              <w:left w:w="28" w:type="dxa"/>
            </w:tcMar>
          </w:tcPr>
          <w:p w:rsidR="00226CD7" w:rsidRPr="00524A59" w:rsidRDefault="00226CD7" w:rsidP="00524A59">
            <w:pPr>
              <w:jc w:val="center"/>
              <w:rPr>
                <w:rFonts w:ascii="Times New Roman" w:hAnsi="Times New Roman" w:cs="Times New Roman"/>
                <w:b/>
                <w:lang w:val="uk-UA"/>
              </w:rPr>
            </w:pPr>
            <w:r w:rsidRPr="00524A59">
              <w:rPr>
                <w:rFonts w:ascii="Times New Roman" w:hAnsi="Times New Roman" w:cs="Times New Roman"/>
                <w:b/>
                <w:sz w:val="22"/>
                <w:szCs w:val="22"/>
                <w:lang w:val="uk-UA"/>
              </w:rPr>
              <w:t>1</w:t>
            </w:r>
            <w:r>
              <w:rPr>
                <w:rFonts w:ascii="Times New Roman" w:hAnsi="Times New Roman" w:cs="Times New Roman"/>
                <w:b/>
                <w:sz w:val="22"/>
                <w:szCs w:val="22"/>
                <w:lang w:val="uk-UA"/>
              </w:rPr>
              <w:t>2</w:t>
            </w:r>
          </w:p>
        </w:tc>
        <w:tc>
          <w:tcPr>
            <w:tcW w:w="6570" w:type="dxa"/>
            <w:shd w:val="clear" w:color="auto" w:fill="FFFFFF"/>
            <w:tcMar>
              <w:left w:w="28" w:type="dxa"/>
            </w:tcMar>
          </w:tcPr>
          <w:p w:rsidR="00226CD7" w:rsidRPr="00524A59" w:rsidRDefault="00226CD7" w:rsidP="00866D26">
            <w:pPr>
              <w:jc w:val="both"/>
              <w:rPr>
                <w:rFonts w:ascii="Times New Roman" w:hAnsi="Times New Roman" w:cs="Times New Roman"/>
                <w:lang w:val="uk-UA"/>
              </w:rPr>
            </w:pPr>
            <w:r>
              <w:rPr>
                <w:rFonts w:ascii="Times New Roman" w:hAnsi="Times New Roman" w:cs="Times New Roman"/>
                <w:sz w:val="22"/>
                <w:szCs w:val="22"/>
                <w:lang w:val="uk-UA"/>
              </w:rPr>
              <w:t>Освітня</w:t>
            </w:r>
            <w:r w:rsidRPr="00524A59">
              <w:rPr>
                <w:rFonts w:ascii="Times New Roman" w:hAnsi="Times New Roman" w:cs="Times New Roman"/>
                <w:sz w:val="22"/>
                <w:szCs w:val="22"/>
                <w:lang w:val="uk-UA"/>
              </w:rPr>
              <w:t xml:space="preserve"> програма підготовки фахівця відповідно до счасних вимог дидактики</w:t>
            </w:r>
          </w:p>
        </w:tc>
        <w:tc>
          <w:tcPr>
            <w:tcW w:w="1045"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4, 15, 17</w:t>
            </w:r>
          </w:p>
        </w:tc>
      </w:tr>
      <w:tr w:rsidR="00226CD7" w:rsidRPr="00524A59" w:rsidTr="00FB6307">
        <w:trPr>
          <w:trHeight w:val="218"/>
        </w:trPr>
        <w:tc>
          <w:tcPr>
            <w:tcW w:w="628"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13</w:t>
            </w:r>
          </w:p>
        </w:tc>
        <w:tc>
          <w:tcPr>
            <w:tcW w:w="670" w:type="dxa"/>
            <w:shd w:val="clear" w:color="auto" w:fill="FFFFFF"/>
            <w:tcMar>
              <w:left w:w="28" w:type="dxa"/>
            </w:tcMar>
          </w:tcPr>
          <w:p w:rsidR="00226CD7" w:rsidRPr="00524A59" w:rsidRDefault="00226CD7" w:rsidP="006B64D3">
            <w:pPr>
              <w:jc w:val="center"/>
              <w:rPr>
                <w:rFonts w:ascii="Times New Roman" w:hAnsi="Times New Roman" w:cs="Times New Roman"/>
                <w:b/>
                <w:bCs/>
              </w:rPr>
            </w:pPr>
            <w:r w:rsidRPr="00524A59">
              <w:rPr>
                <w:rFonts w:ascii="Times New Roman" w:hAnsi="Times New Roman" w:cs="Times New Roman"/>
                <w:b/>
                <w:bCs/>
                <w:sz w:val="22"/>
                <w:szCs w:val="22"/>
              </w:rPr>
              <w:t>Л</w:t>
            </w:r>
          </w:p>
        </w:tc>
        <w:tc>
          <w:tcPr>
            <w:tcW w:w="734" w:type="dxa"/>
            <w:shd w:val="clear" w:color="auto" w:fill="FFFFFF"/>
            <w:tcMar>
              <w:left w:w="28" w:type="dxa"/>
            </w:tcMar>
          </w:tcPr>
          <w:p w:rsidR="00226CD7" w:rsidRPr="00524A59" w:rsidRDefault="00226CD7" w:rsidP="006B64D3">
            <w:pPr>
              <w:jc w:val="center"/>
              <w:rPr>
                <w:rFonts w:ascii="Times New Roman" w:hAnsi="Times New Roman" w:cs="Times New Roman"/>
                <w:b/>
                <w:bCs/>
                <w:lang w:val="uk-UA"/>
              </w:rPr>
            </w:pPr>
            <w:r>
              <w:rPr>
                <w:rFonts w:ascii="Times New Roman" w:hAnsi="Times New Roman" w:cs="Times New Roman"/>
                <w:b/>
                <w:bCs/>
                <w:sz w:val="22"/>
                <w:szCs w:val="22"/>
                <w:lang w:val="uk-UA"/>
              </w:rPr>
              <w:t>2</w:t>
            </w:r>
          </w:p>
        </w:tc>
        <w:tc>
          <w:tcPr>
            <w:tcW w:w="6570" w:type="dxa"/>
            <w:shd w:val="clear" w:color="auto" w:fill="FFFFFF"/>
            <w:tcMar>
              <w:left w:w="28" w:type="dxa"/>
            </w:tcMar>
          </w:tcPr>
          <w:p w:rsidR="00226CD7" w:rsidRDefault="00226CD7" w:rsidP="006B64D3">
            <w:pPr>
              <w:jc w:val="both"/>
              <w:rPr>
                <w:rFonts w:ascii="Times New Roman" w:hAnsi="Times New Roman" w:cs="Times New Roman"/>
                <w:lang w:val="uk-UA"/>
              </w:rPr>
            </w:pPr>
            <w:r>
              <w:rPr>
                <w:rFonts w:ascii="Times New Roman" w:hAnsi="Times New Roman" w:cs="Times New Roman"/>
                <w:b/>
                <w:sz w:val="22"/>
                <w:szCs w:val="22"/>
                <w:u w:val="single"/>
                <w:lang w:val="uk-UA"/>
              </w:rPr>
              <w:t>Тема 5.</w:t>
            </w:r>
            <w:r>
              <w:rPr>
                <w:rFonts w:ascii="Times New Roman" w:hAnsi="Times New Roman" w:cs="Times New Roman"/>
                <w:b/>
                <w:sz w:val="22"/>
                <w:szCs w:val="22"/>
                <w:lang w:val="uk-UA"/>
              </w:rPr>
              <w:t xml:space="preserve"> </w:t>
            </w:r>
            <w:r>
              <w:rPr>
                <w:rFonts w:ascii="Times New Roman" w:hAnsi="Times New Roman" w:cs="Times New Roman"/>
                <w:sz w:val="22"/>
                <w:szCs w:val="22"/>
                <w:lang w:val="uk-UA"/>
              </w:rPr>
              <w:t>Програма навчальної дисципліни, її зміст та структурування матеріалу</w:t>
            </w:r>
            <w:r w:rsidRPr="00524A59">
              <w:rPr>
                <w:rFonts w:ascii="Times New Roman" w:hAnsi="Times New Roman" w:cs="Times New Roman"/>
                <w:sz w:val="22"/>
                <w:szCs w:val="22"/>
                <w:lang w:val="uk-UA"/>
              </w:rPr>
              <w:t xml:space="preserve"> </w:t>
            </w:r>
          </w:p>
          <w:p w:rsidR="00226CD7" w:rsidRPr="00524A59" w:rsidRDefault="00226CD7" w:rsidP="006B64D3">
            <w:pPr>
              <w:jc w:val="both"/>
              <w:rPr>
                <w:rFonts w:ascii="Times New Roman" w:hAnsi="Times New Roman" w:cs="Times New Roman"/>
              </w:rPr>
            </w:pPr>
            <w:r w:rsidRPr="00524A59">
              <w:rPr>
                <w:rFonts w:ascii="Times New Roman" w:hAnsi="Times New Roman" w:cs="Times New Roman"/>
                <w:sz w:val="22"/>
                <w:szCs w:val="22"/>
                <w:lang w:val="uk-UA"/>
              </w:rPr>
              <w:t>Поняття про програму навчальної дисципліни, її типи та способи побудови. Робоча програма дисципліни як основний орієнтир викладання навчальної дисципліни, специфіка її розробки. Деякі аспекти структурування змісту освіти у програмі навчальної дисципліни. Структура робочої програми дисципліни.</w:t>
            </w:r>
          </w:p>
        </w:tc>
        <w:tc>
          <w:tcPr>
            <w:tcW w:w="1045"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9, 10</w:t>
            </w:r>
          </w:p>
        </w:tc>
      </w:tr>
      <w:tr w:rsidR="00226CD7" w:rsidRPr="00524A59" w:rsidTr="00FB6307">
        <w:trPr>
          <w:trHeight w:val="390"/>
        </w:trPr>
        <w:tc>
          <w:tcPr>
            <w:tcW w:w="628" w:type="dxa"/>
            <w:shd w:val="clear" w:color="auto" w:fill="FFFFFF"/>
            <w:tcMar>
              <w:left w:w="28" w:type="dxa"/>
            </w:tcMar>
          </w:tcPr>
          <w:p w:rsidR="00226CD7" w:rsidRPr="00524A59" w:rsidRDefault="00226CD7" w:rsidP="0012433D">
            <w:pPr>
              <w:jc w:val="center"/>
              <w:rPr>
                <w:rFonts w:ascii="Times New Roman" w:hAnsi="Times New Roman" w:cs="Times New Roman"/>
                <w:b/>
                <w:lang w:val="uk-UA"/>
              </w:rPr>
            </w:pPr>
            <w:r w:rsidRPr="00524A59">
              <w:rPr>
                <w:rFonts w:ascii="Times New Roman" w:hAnsi="Times New Roman" w:cs="Times New Roman"/>
                <w:b/>
                <w:sz w:val="22"/>
                <w:szCs w:val="22"/>
                <w:lang w:val="uk-UA"/>
              </w:rPr>
              <w:t>14</w:t>
            </w:r>
          </w:p>
        </w:tc>
        <w:tc>
          <w:tcPr>
            <w:tcW w:w="670" w:type="dxa"/>
            <w:shd w:val="clear" w:color="auto" w:fill="FFFFFF"/>
            <w:tcMar>
              <w:left w:w="28" w:type="dxa"/>
            </w:tcMar>
          </w:tcPr>
          <w:p w:rsidR="00226CD7" w:rsidRPr="00524A59" w:rsidRDefault="00226CD7" w:rsidP="006B64D3">
            <w:pPr>
              <w:jc w:val="center"/>
              <w:rPr>
                <w:rFonts w:ascii="Times New Roman" w:hAnsi="Times New Roman" w:cs="Times New Roman"/>
                <w:b/>
                <w:bCs/>
              </w:rPr>
            </w:pPr>
            <w:r w:rsidRPr="00524A59">
              <w:rPr>
                <w:rFonts w:ascii="Times New Roman" w:hAnsi="Times New Roman" w:cs="Times New Roman"/>
                <w:b/>
                <w:bCs/>
                <w:sz w:val="22"/>
                <w:szCs w:val="22"/>
              </w:rPr>
              <w:t>ПЗ</w:t>
            </w:r>
          </w:p>
        </w:tc>
        <w:tc>
          <w:tcPr>
            <w:tcW w:w="734" w:type="dxa"/>
            <w:shd w:val="clear" w:color="auto" w:fill="FFFFFF"/>
            <w:tcMar>
              <w:left w:w="28" w:type="dxa"/>
            </w:tcMar>
          </w:tcPr>
          <w:p w:rsidR="00226CD7" w:rsidRPr="00524A59" w:rsidRDefault="00226CD7" w:rsidP="006B64D3">
            <w:pPr>
              <w:jc w:val="center"/>
              <w:rPr>
                <w:rFonts w:ascii="Times New Roman" w:hAnsi="Times New Roman" w:cs="Times New Roman"/>
                <w:b/>
                <w:bCs/>
                <w:lang w:val="uk-UA"/>
              </w:rPr>
            </w:pPr>
            <w:r w:rsidRPr="00524A59">
              <w:rPr>
                <w:rFonts w:ascii="Times New Roman" w:hAnsi="Times New Roman" w:cs="Times New Roman"/>
                <w:b/>
                <w:bCs/>
                <w:sz w:val="22"/>
                <w:szCs w:val="22"/>
                <w:lang w:val="uk-UA"/>
              </w:rPr>
              <w:t>2</w:t>
            </w:r>
          </w:p>
        </w:tc>
        <w:tc>
          <w:tcPr>
            <w:tcW w:w="6570" w:type="dxa"/>
            <w:shd w:val="clear" w:color="auto" w:fill="FFFFFF"/>
            <w:tcMar>
              <w:left w:w="28" w:type="dxa"/>
            </w:tcMar>
          </w:tcPr>
          <w:p w:rsidR="00226CD7" w:rsidRPr="00524A59" w:rsidRDefault="00226CD7" w:rsidP="00524A59">
            <w:pPr>
              <w:jc w:val="both"/>
              <w:rPr>
                <w:rFonts w:ascii="Times New Roman" w:hAnsi="Times New Roman" w:cs="Times New Roman"/>
                <w:lang w:val="uk-UA"/>
              </w:rPr>
            </w:pPr>
            <w:r>
              <w:rPr>
                <w:rFonts w:ascii="Times New Roman" w:hAnsi="Times New Roman" w:cs="Times New Roman"/>
                <w:sz w:val="22"/>
                <w:szCs w:val="22"/>
                <w:lang w:val="uk-UA"/>
              </w:rPr>
              <w:t xml:space="preserve">Аналіз програми навчальної дисципліни та </w:t>
            </w:r>
            <w:r w:rsidRPr="00524A59">
              <w:rPr>
                <w:rFonts w:ascii="Times New Roman" w:hAnsi="Times New Roman" w:cs="Times New Roman"/>
                <w:sz w:val="22"/>
                <w:szCs w:val="22"/>
                <w:lang w:val="uk-UA"/>
              </w:rPr>
              <w:t>особливості розробки навчально-методичних матеріалів</w:t>
            </w:r>
          </w:p>
        </w:tc>
        <w:tc>
          <w:tcPr>
            <w:tcW w:w="1045"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9, 10</w:t>
            </w:r>
          </w:p>
        </w:tc>
      </w:tr>
      <w:tr w:rsidR="00226CD7" w:rsidRPr="00524A59" w:rsidTr="00FB6307">
        <w:trPr>
          <w:trHeight w:val="243"/>
        </w:trPr>
        <w:tc>
          <w:tcPr>
            <w:tcW w:w="628" w:type="dxa"/>
            <w:shd w:val="clear" w:color="auto" w:fill="FFFFFF"/>
            <w:tcMar>
              <w:left w:w="28" w:type="dxa"/>
            </w:tcMar>
          </w:tcPr>
          <w:p w:rsidR="00226CD7" w:rsidRPr="00524A59" w:rsidRDefault="00226CD7" w:rsidP="0012433D">
            <w:pPr>
              <w:jc w:val="center"/>
              <w:rPr>
                <w:rFonts w:ascii="Times New Roman" w:hAnsi="Times New Roman" w:cs="Times New Roman"/>
                <w:b/>
                <w:lang w:val="uk-UA"/>
              </w:rPr>
            </w:pPr>
            <w:r w:rsidRPr="00524A59">
              <w:rPr>
                <w:rFonts w:ascii="Times New Roman" w:hAnsi="Times New Roman" w:cs="Times New Roman"/>
                <w:b/>
                <w:sz w:val="22"/>
                <w:szCs w:val="22"/>
                <w:lang w:val="uk-UA"/>
              </w:rPr>
              <w:t>15</w:t>
            </w:r>
          </w:p>
        </w:tc>
        <w:tc>
          <w:tcPr>
            <w:tcW w:w="670"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СР</w:t>
            </w:r>
          </w:p>
        </w:tc>
        <w:tc>
          <w:tcPr>
            <w:tcW w:w="734" w:type="dxa"/>
            <w:shd w:val="clear" w:color="auto" w:fill="FFFFFF"/>
            <w:tcMar>
              <w:left w:w="28" w:type="dxa"/>
            </w:tcMar>
          </w:tcPr>
          <w:p w:rsidR="00226CD7" w:rsidRPr="00524A59" w:rsidRDefault="00226CD7" w:rsidP="00524A59">
            <w:pPr>
              <w:jc w:val="center"/>
              <w:rPr>
                <w:rFonts w:ascii="Times New Roman" w:hAnsi="Times New Roman" w:cs="Times New Roman"/>
                <w:b/>
                <w:lang w:val="uk-UA"/>
              </w:rPr>
            </w:pPr>
            <w:r w:rsidRPr="00524A59">
              <w:rPr>
                <w:rFonts w:ascii="Times New Roman" w:hAnsi="Times New Roman" w:cs="Times New Roman"/>
                <w:b/>
                <w:sz w:val="22"/>
                <w:szCs w:val="22"/>
                <w:lang w:val="uk-UA"/>
              </w:rPr>
              <w:t>1</w:t>
            </w:r>
            <w:r>
              <w:rPr>
                <w:rFonts w:ascii="Times New Roman" w:hAnsi="Times New Roman" w:cs="Times New Roman"/>
                <w:b/>
                <w:sz w:val="22"/>
                <w:szCs w:val="22"/>
                <w:lang w:val="uk-UA"/>
              </w:rPr>
              <w:t>2</w:t>
            </w:r>
          </w:p>
        </w:tc>
        <w:tc>
          <w:tcPr>
            <w:tcW w:w="6570" w:type="dxa"/>
            <w:shd w:val="clear" w:color="auto" w:fill="FFFFFF"/>
            <w:tcMar>
              <w:left w:w="28" w:type="dxa"/>
            </w:tcMar>
          </w:tcPr>
          <w:p w:rsidR="00226CD7" w:rsidRPr="00524A59" w:rsidRDefault="00226CD7" w:rsidP="006B64D3">
            <w:pPr>
              <w:jc w:val="both"/>
              <w:rPr>
                <w:rFonts w:ascii="Times New Roman" w:hAnsi="Times New Roman" w:cs="Times New Roman"/>
                <w:lang w:val="uk-UA"/>
              </w:rPr>
            </w:pPr>
            <w:r w:rsidRPr="00524A59">
              <w:rPr>
                <w:rFonts w:ascii="Times New Roman" w:hAnsi="Times New Roman" w:cs="Times New Roman"/>
                <w:sz w:val="22"/>
                <w:szCs w:val="22"/>
                <w:lang w:val="uk-UA"/>
              </w:rPr>
              <w:t>Зміст освіти у сучасній вищій школі,  структурування змісту освіти у програмі навчальної дисципліни.</w:t>
            </w:r>
          </w:p>
        </w:tc>
        <w:tc>
          <w:tcPr>
            <w:tcW w:w="1045" w:type="dxa"/>
            <w:shd w:val="clear" w:color="auto" w:fill="FFFFFF"/>
            <w:tcMar>
              <w:left w:w="28" w:type="dxa"/>
            </w:tcMar>
          </w:tcPr>
          <w:p w:rsidR="00226CD7" w:rsidRPr="00524A59" w:rsidRDefault="00226CD7" w:rsidP="006B64D3">
            <w:pPr>
              <w:jc w:val="center"/>
              <w:rPr>
                <w:rFonts w:ascii="Times New Roman" w:hAnsi="Times New Roman" w:cs="Times New Roman"/>
                <w:b/>
                <w:lang w:val="uk-UA"/>
              </w:rPr>
            </w:pPr>
            <w:r w:rsidRPr="00524A59">
              <w:rPr>
                <w:rFonts w:ascii="Times New Roman" w:hAnsi="Times New Roman" w:cs="Times New Roman"/>
                <w:b/>
                <w:sz w:val="22"/>
                <w:szCs w:val="22"/>
                <w:lang w:val="uk-UA"/>
              </w:rPr>
              <w:t>4, 6, 9, 10, 17, 26, 27</w:t>
            </w:r>
          </w:p>
        </w:tc>
      </w:tr>
      <w:tr w:rsidR="00226CD7" w:rsidRPr="00524A59" w:rsidTr="00FB6307">
        <w:trPr>
          <w:trHeight w:val="390"/>
        </w:trPr>
        <w:tc>
          <w:tcPr>
            <w:tcW w:w="628"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c>
          <w:tcPr>
            <w:tcW w:w="670"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c>
          <w:tcPr>
            <w:tcW w:w="734"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w:t>
            </w:r>
          </w:p>
        </w:tc>
        <w:tc>
          <w:tcPr>
            <w:tcW w:w="6570" w:type="dxa"/>
            <w:shd w:val="clear" w:color="auto" w:fill="FFFFFF"/>
            <w:tcMar>
              <w:left w:w="28" w:type="dxa"/>
            </w:tcMar>
          </w:tcPr>
          <w:p w:rsidR="00226CD7" w:rsidRPr="00524A59" w:rsidRDefault="00226CD7" w:rsidP="0015057F">
            <w:pPr>
              <w:jc w:val="both"/>
              <w:rPr>
                <w:rFonts w:ascii="Times New Roman" w:hAnsi="Times New Roman" w:cs="Times New Roman"/>
                <w:lang w:val="uk-UA"/>
              </w:rPr>
            </w:pPr>
            <w:r w:rsidRPr="00524A59">
              <w:rPr>
                <w:rFonts w:ascii="Times New Roman" w:hAnsi="Times New Roman" w:cs="Times New Roman"/>
                <w:sz w:val="22"/>
                <w:szCs w:val="22"/>
                <w:lang w:val="uk-UA"/>
              </w:rPr>
              <w:t>Екзамен</w:t>
            </w:r>
          </w:p>
        </w:tc>
        <w:tc>
          <w:tcPr>
            <w:tcW w:w="1045"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r>
      <w:tr w:rsidR="00226CD7" w:rsidRPr="00524A59" w:rsidTr="00FB6307">
        <w:trPr>
          <w:trHeight w:val="361"/>
        </w:trPr>
        <w:tc>
          <w:tcPr>
            <w:tcW w:w="628"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sidRPr="00524A59">
              <w:rPr>
                <w:rFonts w:ascii="Times New Roman" w:hAnsi="Times New Roman" w:cs="Times New Roman"/>
                <w:b/>
                <w:sz w:val="22"/>
                <w:szCs w:val="22"/>
                <w:lang w:val="uk-UA"/>
              </w:rPr>
              <w:t>∑</w:t>
            </w:r>
          </w:p>
        </w:tc>
        <w:tc>
          <w:tcPr>
            <w:tcW w:w="670"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c>
          <w:tcPr>
            <w:tcW w:w="734"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r>
              <w:rPr>
                <w:rFonts w:ascii="Times New Roman" w:hAnsi="Times New Roman" w:cs="Times New Roman"/>
                <w:b/>
                <w:sz w:val="22"/>
                <w:szCs w:val="22"/>
                <w:lang w:val="uk-UA"/>
              </w:rPr>
              <w:t>9</w:t>
            </w:r>
            <w:r w:rsidRPr="00524A59">
              <w:rPr>
                <w:rFonts w:ascii="Times New Roman" w:hAnsi="Times New Roman" w:cs="Times New Roman"/>
                <w:b/>
                <w:sz w:val="22"/>
                <w:szCs w:val="22"/>
                <w:lang w:val="uk-UA"/>
              </w:rPr>
              <w:t>0</w:t>
            </w:r>
          </w:p>
        </w:tc>
        <w:tc>
          <w:tcPr>
            <w:tcW w:w="6570" w:type="dxa"/>
            <w:shd w:val="clear" w:color="auto" w:fill="FFFFFF"/>
            <w:tcMar>
              <w:left w:w="28" w:type="dxa"/>
            </w:tcMar>
          </w:tcPr>
          <w:p w:rsidR="00226CD7" w:rsidRPr="00524A59" w:rsidRDefault="00226CD7" w:rsidP="0015057F">
            <w:pPr>
              <w:jc w:val="both"/>
              <w:rPr>
                <w:rFonts w:ascii="Times New Roman" w:hAnsi="Times New Roman" w:cs="Times New Roman"/>
                <w:b/>
                <w:lang w:val="uk-UA"/>
              </w:rPr>
            </w:pPr>
          </w:p>
        </w:tc>
        <w:tc>
          <w:tcPr>
            <w:tcW w:w="1045" w:type="dxa"/>
            <w:shd w:val="clear" w:color="auto" w:fill="FFFFFF"/>
            <w:tcMar>
              <w:left w:w="28" w:type="dxa"/>
            </w:tcMar>
          </w:tcPr>
          <w:p w:rsidR="00226CD7" w:rsidRPr="00524A59" w:rsidRDefault="00226CD7" w:rsidP="0015057F">
            <w:pPr>
              <w:jc w:val="center"/>
              <w:rPr>
                <w:rFonts w:ascii="Times New Roman" w:hAnsi="Times New Roman" w:cs="Times New Roman"/>
                <w:b/>
                <w:lang w:val="uk-UA"/>
              </w:rPr>
            </w:pPr>
          </w:p>
        </w:tc>
      </w:tr>
    </w:tbl>
    <w:p w:rsidR="00226CD7" w:rsidRPr="007B3A5D" w:rsidRDefault="00226CD7" w:rsidP="00BF33E4">
      <w:pPr>
        <w:ind w:firstLine="540"/>
        <w:rPr>
          <w:rFonts w:ascii="Times New Roman" w:hAnsi="Times New Roman" w:cs="Times New Roman"/>
          <w:sz w:val="22"/>
          <w:szCs w:val="22"/>
          <w:lang w:val="uk-UA"/>
        </w:rPr>
      </w:pPr>
    </w:p>
    <w:p w:rsidR="00226CD7" w:rsidRPr="007B3A5D" w:rsidRDefault="00226CD7" w:rsidP="00956495">
      <w:pPr>
        <w:jc w:val="center"/>
        <w:rPr>
          <w:rFonts w:ascii="Times New Roman" w:hAnsi="Times New Roman" w:cs="Times New Roman"/>
          <w:b/>
          <w:sz w:val="22"/>
          <w:szCs w:val="22"/>
          <w:lang w:val="uk-UA"/>
        </w:rPr>
      </w:pPr>
      <w:r w:rsidRPr="007B3A5D">
        <w:rPr>
          <w:rFonts w:ascii="Times New Roman" w:hAnsi="Times New Roman" w:cs="Times New Roman"/>
          <w:b/>
          <w:sz w:val="22"/>
          <w:szCs w:val="22"/>
          <w:lang w:val="uk-UA"/>
        </w:rPr>
        <w:t>САМОСТІЙНА РОБОТА</w:t>
      </w:r>
    </w:p>
    <w:p w:rsidR="00226CD7" w:rsidRPr="007B3A5D" w:rsidRDefault="00226CD7" w:rsidP="00956495">
      <w:pPr>
        <w:ind w:firstLine="284"/>
        <w:rPr>
          <w:rFonts w:ascii="Times New Roman" w:hAnsi="Times New Roman" w:cs="Times New Roman"/>
          <w:b/>
          <w:sz w:val="22"/>
          <w:szCs w:val="22"/>
          <w:lang w:val="uk-UA"/>
        </w:rPr>
      </w:pPr>
    </w:p>
    <w:tbl>
      <w:tblPr>
        <w:tblW w:w="0" w:type="auto"/>
        <w:jc w:val="center"/>
        <w:tblBorders>
          <w:top w:val="single" w:sz="4" w:space="0" w:color="000001"/>
          <w:left w:val="single" w:sz="4" w:space="0" w:color="000001"/>
          <w:bottom w:val="single" w:sz="4" w:space="0" w:color="000001"/>
          <w:insideH w:val="single" w:sz="4" w:space="0" w:color="000001"/>
        </w:tblBorders>
        <w:tblCellMar>
          <w:left w:w="0" w:type="dxa"/>
          <w:right w:w="0" w:type="dxa"/>
        </w:tblCellMar>
        <w:tblLook w:val="0000"/>
      </w:tblPr>
      <w:tblGrid>
        <w:gridCol w:w="691"/>
        <w:gridCol w:w="7668"/>
        <w:gridCol w:w="1291"/>
      </w:tblGrid>
      <w:tr w:rsidR="00226CD7">
        <w:trPr>
          <w:trHeight w:val="921"/>
          <w:jc w:val="center"/>
        </w:trPr>
        <w:tc>
          <w:tcPr>
            <w:tcW w:w="691" w:type="dxa"/>
            <w:tcBorders>
              <w:right w:val="nil"/>
            </w:tcBorders>
            <w:shd w:val="clear" w:color="auto" w:fill="FFFFFF"/>
            <w:tcMar>
              <w:left w:w="0" w:type="dxa"/>
            </w:tcMar>
            <w:vAlign w:val="center"/>
          </w:tcPr>
          <w:p w:rsidR="00226CD7" w:rsidRPr="007B3A5D" w:rsidRDefault="00226CD7" w:rsidP="00956495">
            <w:pPr>
              <w:jc w:val="center"/>
              <w:rPr>
                <w:rFonts w:ascii="Times New Roman" w:hAnsi="Times New Roman" w:cs="Times New Roman"/>
                <w:w w:val="97"/>
                <w:lang w:val="uk-UA"/>
              </w:rPr>
            </w:pPr>
            <w:r w:rsidRPr="007B3A5D">
              <w:rPr>
                <w:rFonts w:ascii="Times New Roman" w:hAnsi="Times New Roman" w:cs="Times New Roman"/>
                <w:w w:val="97"/>
                <w:sz w:val="22"/>
                <w:szCs w:val="22"/>
                <w:lang w:val="uk-UA"/>
              </w:rPr>
              <w:t>№</w:t>
            </w:r>
          </w:p>
          <w:p w:rsidR="00226CD7" w:rsidRPr="007B3A5D" w:rsidRDefault="00226CD7" w:rsidP="00956495">
            <w:pPr>
              <w:jc w:val="center"/>
              <w:rPr>
                <w:rFonts w:ascii="Times New Roman" w:hAnsi="Times New Roman" w:cs="Times New Roman"/>
                <w:lang w:val="uk-UA"/>
              </w:rPr>
            </w:pPr>
            <w:r w:rsidRPr="007B3A5D">
              <w:rPr>
                <w:rFonts w:ascii="Times New Roman" w:hAnsi="Times New Roman" w:cs="Times New Roman"/>
                <w:sz w:val="22"/>
                <w:szCs w:val="22"/>
                <w:lang w:val="uk-UA"/>
              </w:rPr>
              <w:t>з/п</w:t>
            </w:r>
          </w:p>
        </w:tc>
        <w:tc>
          <w:tcPr>
            <w:tcW w:w="7668" w:type="dxa"/>
            <w:tcBorders>
              <w:left w:val="single" w:sz="4" w:space="0" w:color="000001"/>
              <w:right w:val="nil"/>
            </w:tcBorders>
            <w:shd w:val="clear" w:color="auto" w:fill="FFFFFF"/>
            <w:tcMar>
              <w:left w:w="0" w:type="dxa"/>
            </w:tcMar>
            <w:vAlign w:val="center"/>
          </w:tcPr>
          <w:p w:rsidR="00226CD7" w:rsidRPr="007B3A5D" w:rsidRDefault="00226CD7" w:rsidP="00956495">
            <w:pPr>
              <w:jc w:val="center"/>
              <w:rPr>
                <w:rFonts w:ascii="Times New Roman" w:hAnsi="Times New Roman" w:cs="Times New Roman"/>
                <w:lang w:val="uk-UA"/>
              </w:rPr>
            </w:pPr>
            <w:r w:rsidRPr="007B3A5D">
              <w:rPr>
                <w:rFonts w:ascii="Times New Roman" w:hAnsi="Times New Roman" w:cs="Times New Roman"/>
                <w:sz w:val="22"/>
                <w:szCs w:val="22"/>
                <w:lang w:val="uk-UA"/>
              </w:rPr>
              <w:t>Назва видів самостійної роботи</w:t>
            </w:r>
          </w:p>
        </w:tc>
        <w:tc>
          <w:tcPr>
            <w:tcW w:w="1291" w:type="dxa"/>
            <w:tcBorders>
              <w:left w:val="single" w:sz="4" w:space="0" w:color="000001"/>
              <w:right w:val="single" w:sz="4" w:space="0" w:color="000001"/>
            </w:tcBorders>
            <w:shd w:val="clear" w:color="auto" w:fill="FFFFFF"/>
            <w:tcMar>
              <w:left w:w="0" w:type="dxa"/>
            </w:tcMar>
            <w:vAlign w:val="center"/>
          </w:tcPr>
          <w:p w:rsidR="00226CD7" w:rsidRPr="007B3A5D" w:rsidRDefault="00226CD7" w:rsidP="00956495">
            <w:pPr>
              <w:ind w:left="-57" w:right="-57"/>
              <w:jc w:val="center"/>
              <w:rPr>
                <w:rFonts w:ascii="Times New Roman" w:hAnsi="Times New Roman" w:cs="Times New Roman"/>
                <w:lang w:val="uk-UA"/>
              </w:rPr>
            </w:pPr>
            <w:r w:rsidRPr="007B3A5D">
              <w:rPr>
                <w:rFonts w:ascii="Times New Roman" w:hAnsi="Times New Roman" w:cs="Times New Roman"/>
                <w:sz w:val="22"/>
                <w:szCs w:val="22"/>
                <w:lang w:val="uk-UA"/>
              </w:rPr>
              <w:t>Кількість годин</w:t>
            </w:r>
          </w:p>
        </w:tc>
      </w:tr>
      <w:tr w:rsidR="00226CD7">
        <w:trPr>
          <w:trHeight w:val="23"/>
          <w:jc w:val="center"/>
        </w:trPr>
        <w:tc>
          <w:tcPr>
            <w:tcW w:w="691" w:type="dxa"/>
            <w:tcBorders>
              <w:right w:val="nil"/>
            </w:tcBorders>
            <w:shd w:val="clear" w:color="auto" w:fill="FFFFFF"/>
            <w:tcMar>
              <w:left w:w="0" w:type="dxa"/>
            </w:tcMar>
            <w:vAlign w:val="center"/>
          </w:tcPr>
          <w:p w:rsidR="00226CD7" w:rsidRPr="007B3A5D" w:rsidRDefault="00226CD7" w:rsidP="00956495">
            <w:pPr>
              <w:jc w:val="center"/>
              <w:rPr>
                <w:rFonts w:ascii="Times New Roman" w:hAnsi="Times New Roman" w:cs="Times New Roman"/>
                <w:w w:val="99"/>
                <w:lang w:val="uk-UA"/>
              </w:rPr>
            </w:pPr>
            <w:r w:rsidRPr="007B3A5D">
              <w:rPr>
                <w:rFonts w:ascii="Times New Roman" w:hAnsi="Times New Roman" w:cs="Times New Roman"/>
                <w:w w:val="99"/>
                <w:sz w:val="22"/>
                <w:szCs w:val="22"/>
                <w:lang w:val="uk-UA"/>
              </w:rPr>
              <w:t>1</w:t>
            </w:r>
          </w:p>
        </w:tc>
        <w:tc>
          <w:tcPr>
            <w:tcW w:w="7668" w:type="dxa"/>
            <w:tcBorders>
              <w:left w:val="single" w:sz="4" w:space="0" w:color="000001"/>
              <w:right w:val="nil"/>
            </w:tcBorders>
            <w:shd w:val="clear" w:color="auto" w:fill="FFFFFF"/>
            <w:tcMar>
              <w:left w:w="0" w:type="dxa"/>
            </w:tcMar>
            <w:vAlign w:val="bottom"/>
          </w:tcPr>
          <w:p w:rsidR="00226CD7" w:rsidRPr="007B3A5D" w:rsidRDefault="00226CD7" w:rsidP="00956495">
            <w:pPr>
              <w:ind w:left="57"/>
              <w:rPr>
                <w:rFonts w:ascii="Times New Roman" w:hAnsi="Times New Roman" w:cs="Times New Roman"/>
                <w:lang w:val="uk-UA"/>
              </w:rPr>
            </w:pPr>
            <w:r w:rsidRPr="007B3A5D">
              <w:rPr>
                <w:rFonts w:ascii="Times New Roman" w:hAnsi="Times New Roman" w:cs="Times New Roman"/>
                <w:sz w:val="22"/>
                <w:szCs w:val="22"/>
                <w:lang w:val="uk-UA"/>
              </w:rPr>
              <w:t>Опрацьовування</w:t>
            </w:r>
            <w:r w:rsidRPr="007B3A5D">
              <w:rPr>
                <w:rFonts w:ascii="Times New Roman" w:hAnsi="Times New Roman" w:cs="Times New Roman"/>
                <w:color w:val="FF0000"/>
                <w:sz w:val="22"/>
                <w:szCs w:val="22"/>
                <w:lang w:val="uk-UA"/>
              </w:rPr>
              <w:t xml:space="preserve"> </w:t>
            </w:r>
            <w:r w:rsidRPr="007B3A5D">
              <w:rPr>
                <w:rFonts w:ascii="Times New Roman" w:hAnsi="Times New Roman" w:cs="Times New Roman"/>
                <w:sz w:val="22"/>
                <w:szCs w:val="22"/>
                <w:lang w:val="uk-UA"/>
              </w:rPr>
              <w:t>лекційного матеріалу</w:t>
            </w:r>
          </w:p>
        </w:tc>
        <w:tc>
          <w:tcPr>
            <w:tcW w:w="1291" w:type="dxa"/>
            <w:tcBorders>
              <w:left w:val="single" w:sz="4" w:space="0" w:color="000001"/>
              <w:right w:val="single" w:sz="4" w:space="0" w:color="000001"/>
            </w:tcBorders>
            <w:shd w:val="clear" w:color="auto" w:fill="FFFFFF"/>
            <w:tcMar>
              <w:left w:w="0" w:type="dxa"/>
            </w:tcMar>
            <w:vAlign w:val="bottom"/>
          </w:tcPr>
          <w:p w:rsidR="00226CD7" w:rsidRPr="005F39C6" w:rsidRDefault="00226CD7" w:rsidP="00B47247">
            <w:pPr>
              <w:jc w:val="center"/>
              <w:rPr>
                <w:rFonts w:ascii="Times New Roman" w:hAnsi="Times New Roman" w:cs="Times New Roman"/>
                <w:lang w:val="uk-UA"/>
              </w:rPr>
            </w:pPr>
            <w:r w:rsidRPr="005F39C6">
              <w:rPr>
                <w:rFonts w:ascii="Times New Roman" w:hAnsi="Times New Roman" w:cs="Times New Roman"/>
                <w:sz w:val="22"/>
                <w:szCs w:val="22"/>
                <w:lang w:val="uk-UA"/>
              </w:rPr>
              <w:t>20</w:t>
            </w:r>
          </w:p>
        </w:tc>
      </w:tr>
      <w:tr w:rsidR="00226CD7">
        <w:trPr>
          <w:trHeight w:val="23"/>
          <w:jc w:val="center"/>
        </w:trPr>
        <w:tc>
          <w:tcPr>
            <w:tcW w:w="691" w:type="dxa"/>
            <w:tcBorders>
              <w:right w:val="nil"/>
            </w:tcBorders>
            <w:shd w:val="clear" w:color="auto" w:fill="FFFFFF"/>
            <w:tcMar>
              <w:left w:w="0" w:type="dxa"/>
            </w:tcMar>
            <w:vAlign w:val="center"/>
          </w:tcPr>
          <w:p w:rsidR="00226CD7" w:rsidRPr="007B3A5D" w:rsidRDefault="00226CD7" w:rsidP="00956495">
            <w:pPr>
              <w:jc w:val="center"/>
              <w:rPr>
                <w:rFonts w:ascii="Times New Roman" w:hAnsi="Times New Roman" w:cs="Times New Roman"/>
                <w:w w:val="99"/>
              </w:rPr>
            </w:pPr>
            <w:r w:rsidRPr="007B3A5D">
              <w:rPr>
                <w:rFonts w:ascii="Times New Roman" w:hAnsi="Times New Roman" w:cs="Times New Roman"/>
                <w:w w:val="99"/>
                <w:sz w:val="22"/>
                <w:szCs w:val="22"/>
              </w:rPr>
              <w:t>2</w:t>
            </w:r>
          </w:p>
        </w:tc>
        <w:tc>
          <w:tcPr>
            <w:tcW w:w="7668" w:type="dxa"/>
            <w:tcBorders>
              <w:left w:val="single" w:sz="4" w:space="0" w:color="000001"/>
              <w:right w:val="nil"/>
            </w:tcBorders>
            <w:shd w:val="clear" w:color="auto" w:fill="FFFFFF"/>
            <w:tcMar>
              <w:left w:w="0" w:type="dxa"/>
            </w:tcMar>
            <w:vAlign w:val="bottom"/>
          </w:tcPr>
          <w:p w:rsidR="00226CD7" w:rsidRPr="007B3A5D" w:rsidRDefault="00226CD7" w:rsidP="00956495">
            <w:pPr>
              <w:ind w:left="57"/>
              <w:rPr>
                <w:rFonts w:ascii="Times New Roman" w:hAnsi="Times New Roman" w:cs="Times New Roman"/>
              </w:rPr>
            </w:pPr>
            <w:r w:rsidRPr="007B3A5D">
              <w:rPr>
                <w:rFonts w:ascii="Times New Roman" w:hAnsi="Times New Roman" w:cs="Times New Roman"/>
                <w:sz w:val="22"/>
                <w:szCs w:val="22"/>
                <w:lang w:val="uk-UA"/>
              </w:rPr>
              <w:t>Підготовка</w:t>
            </w:r>
            <w:r w:rsidRPr="007B3A5D">
              <w:rPr>
                <w:rFonts w:ascii="Times New Roman" w:hAnsi="Times New Roman" w:cs="Times New Roman"/>
                <w:sz w:val="22"/>
                <w:szCs w:val="22"/>
              </w:rPr>
              <w:t xml:space="preserve"> до</w:t>
            </w:r>
            <w:r w:rsidRPr="007B3A5D">
              <w:rPr>
                <w:rFonts w:ascii="Times New Roman" w:hAnsi="Times New Roman" w:cs="Times New Roman"/>
                <w:sz w:val="22"/>
                <w:szCs w:val="22"/>
                <w:lang w:val="uk-UA"/>
              </w:rPr>
              <w:t xml:space="preserve"> практичних(лабораторних</w:t>
            </w:r>
            <w:r w:rsidRPr="007B3A5D">
              <w:rPr>
                <w:rFonts w:ascii="Times New Roman" w:hAnsi="Times New Roman" w:cs="Times New Roman"/>
                <w:sz w:val="22"/>
                <w:szCs w:val="22"/>
              </w:rPr>
              <w:t>,</w:t>
            </w:r>
            <w:r w:rsidRPr="007B3A5D">
              <w:rPr>
                <w:rFonts w:ascii="Times New Roman" w:hAnsi="Times New Roman" w:cs="Times New Roman"/>
                <w:sz w:val="22"/>
                <w:szCs w:val="22"/>
                <w:lang w:val="uk-UA"/>
              </w:rPr>
              <w:t xml:space="preserve"> семінарських</w:t>
            </w:r>
            <w:r w:rsidRPr="007B3A5D">
              <w:rPr>
                <w:rFonts w:ascii="Times New Roman" w:hAnsi="Times New Roman" w:cs="Times New Roman"/>
                <w:sz w:val="22"/>
                <w:szCs w:val="22"/>
              </w:rPr>
              <w:t>)</w:t>
            </w:r>
            <w:r w:rsidRPr="007B3A5D">
              <w:rPr>
                <w:rFonts w:ascii="Times New Roman" w:hAnsi="Times New Roman" w:cs="Times New Roman"/>
                <w:sz w:val="22"/>
                <w:szCs w:val="22"/>
                <w:lang w:val="uk-UA"/>
              </w:rPr>
              <w:t xml:space="preserve"> </w:t>
            </w:r>
            <w:r w:rsidRPr="007B3A5D">
              <w:rPr>
                <w:rFonts w:ascii="Times New Roman" w:hAnsi="Times New Roman" w:cs="Times New Roman"/>
                <w:sz w:val="22"/>
                <w:szCs w:val="22"/>
              </w:rPr>
              <w:t xml:space="preserve">занять </w:t>
            </w:r>
          </w:p>
        </w:tc>
        <w:tc>
          <w:tcPr>
            <w:tcW w:w="1291" w:type="dxa"/>
            <w:tcBorders>
              <w:left w:val="single" w:sz="4" w:space="0" w:color="000001"/>
              <w:right w:val="single" w:sz="4" w:space="0" w:color="000001"/>
            </w:tcBorders>
            <w:shd w:val="clear" w:color="auto" w:fill="FFFFFF"/>
            <w:tcMar>
              <w:left w:w="0" w:type="dxa"/>
            </w:tcMar>
            <w:vAlign w:val="bottom"/>
          </w:tcPr>
          <w:p w:rsidR="00226CD7" w:rsidRPr="005F39C6" w:rsidRDefault="00226CD7" w:rsidP="00B47247">
            <w:pPr>
              <w:jc w:val="center"/>
              <w:rPr>
                <w:rFonts w:ascii="Times New Roman" w:hAnsi="Times New Roman" w:cs="Times New Roman"/>
                <w:lang w:val="uk-UA"/>
              </w:rPr>
            </w:pPr>
            <w:r w:rsidRPr="005F39C6">
              <w:rPr>
                <w:rFonts w:ascii="Times New Roman" w:hAnsi="Times New Roman" w:cs="Times New Roman"/>
                <w:sz w:val="22"/>
                <w:szCs w:val="22"/>
                <w:lang w:val="uk-UA"/>
              </w:rPr>
              <w:t>20</w:t>
            </w:r>
          </w:p>
        </w:tc>
      </w:tr>
      <w:tr w:rsidR="00226CD7">
        <w:trPr>
          <w:trHeight w:val="23"/>
          <w:jc w:val="center"/>
        </w:trPr>
        <w:tc>
          <w:tcPr>
            <w:tcW w:w="691" w:type="dxa"/>
            <w:tcBorders>
              <w:right w:val="nil"/>
            </w:tcBorders>
            <w:shd w:val="clear" w:color="auto" w:fill="FFFFFF"/>
            <w:tcMar>
              <w:left w:w="0" w:type="dxa"/>
            </w:tcMar>
            <w:vAlign w:val="center"/>
          </w:tcPr>
          <w:p w:rsidR="00226CD7" w:rsidRPr="007B3A5D" w:rsidRDefault="00226CD7" w:rsidP="00956495">
            <w:pPr>
              <w:jc w:val="center"/>
              <w:rPr>
                <w:rFonts w:ascii="Times New Roman" w:hAnsi="Times New Roman" w:cs="Times New Roman"/>
                <w:w w:val="99"/>
              </w:rPr>
            </w:pPr>
            <w:r w:rsidRPr="007B3A5D">
              <w:rPr>
                <w:rFonts w:ascii="Times New Roman" w:hAnsi="Times New Roman" w:cs="Times New Roman"/>
                <w:w w:val="99"/>
                <w:sz w:val="22"/>
                <w:szCs w:val="22"/>
              </w:rPr>
              <w:t>3</w:t>
            </w:r>
          </w:p>
        </w:tc>
        <w:tc>
          <w:tcPr>
            <w:tcW w:w="7668" w:type="dxa"/>
            <w:tcBorders>
              <w:left w:val="single" w:sz="4" w:space="0" w:color="000001"/>
              <w:right w:val="nil"/>
            </w:tcBorders>
            <w:shd w:val="clear" w:color="auto" w:fill="FFFFFF"/>
            <w:tcMar>
              <w:left w:w="0" w:type="dxa"/>
            </w:tcMar>
            <w:vAlign w:val="bottom"/>
          </w:tcPr>
          <w:p w:rsidR="00226CD7" w:rsidRPr="007B3A5D" w:rsidRDefault="00226CD7" w:rsidP="00956495">
            <w:pPr>
              <w:ind w:left="57"/>
              <w:rPr>
                <w:rFonts w:ascii="Times New Roman" w:hAnsi="Times New Roman" w:cs="Times New Roman"/>
              </w:rPr>
            </w:pPr>
            <w:r w:rsidRPr="007B3A5D">
              <w:rPr>
                <w:rFonts w:ascii="Times New Roman" w:hAnsi="Times New Roman" w:cs="Times New Roman"/>
                <w:sz w:val="22"/>
                <w:szCs w:val="22"/>
                <w:lang w:val="uk-UA"/>
              </w:rPr>
              <w:t>Самостійне вивчення</w:t>
            </w:r>
            <w:r w:rsidRPr="007B3A5D">
              <w:rPr>
                <w:rFonts w:ascii="Times New Roman" w:hAnsi="Times New Roman" w:cs="Times New Roman"/>
                <w:sz w:val="22"/>
                <w:szCs w:val="22"/>
              </w:rPr>
              <w:t xml:space="preserve"> тем та</w:t>
            </w:r>
            <w:r w:rsidRPr="007B3A5D">
              <w:rPr>
                <w:rFonts w:ascii="Times New Roman" w:hAnsi="Times New Roman" w:cs="Times New Roman"/>
                <w:sz w:val="22"/>
                <w:szCs w:val="22"/>
                <w:lang w:val="uk-UA"/>
              </w:rPr>
              <w:t xml:space="preserve"> питань</w:t>
            </w:r>
            <w:r w:rsidRPr="007B3A5D">
              <w:rPr>
                <w:rFonts w:ascii="Times New Roman" w:hAnsi="Times New Roman" w:cs="Times New Roman"/>
                <w:sz w:val="22"/>
                <w:szCs w:val="22"/>
              </w:rPr>
              <w:t>,</w:t>
            </w:r>
            <w:r w:rsidRPr="007B3A5D">
              <w:rPr>
                <w:rFonts w:ascii="Times New Roman" w:hAnsi="Times New Roman" w:cs="Times New Roman"/>
                <w:sz w:val="22"/>
                <w:szCs w:val="22"/>
                <w:lang w:val="uk-UA"/>
              </w:rPr>
              <w:t xml:space="preserve"> які</w:t>
            </w:r>
            <w:r w:rsidRPr="007B3A5D">
              <w:rPr>
                <w:rFonts w:ascii="Times New Roman" w:hAnsi="Times New Roman" w:cs="Times New Roman"/>
                <w:sz w:val="22"/>
                <w:szCs w:val="22"/>
              </w:rPr>
              <w:t xml:space="preserve"> не</w:t>
            </w:r>
            <w:r w:rsidRPr="007B3A5D">
              <w:rPr>
                <w:rFonts w:ascii="Times New Roman" w:hAnsi="Times New Roman" w:cs="Times New Roman"/>
                <w:sz w:val="22"/>
                <w:szCs w:val="22"/>
                <w:lang w:val="uk-UA"/>
              </w:rPr>
              <w:t xml:space="preserve"> викладаються</w:t>
            </w:r>
            <w:r w:rsidRPr="007B3A5D">
              <w:rPr>
                <w:rFonts w:ascii="Times New Roman" w:hAnsi="Times New Roman" w:cs="Times New Roman"/>
                <w:sz w:val="22"/>
                <w:szCs w:val="22"/>
              </w:rPr>
              <w:t xml:space="preserve"> </w:t>
            </w:r>
            <w:r w:rsidRPr="007B3A5D">
              <w:rPr>
                <w:rFonts w:ascii="Times New Roman" w:hAnsi="Times New Roman" w:cs="Times New Roman"/>
                <w:sz w:val="22"/>
                <w:szCs w:val="22"/>
                <w:lang w:val="uk-UA"/>
              </w:rPr>
              <w:br/>
            </w:r>
            <w:r w:rsidRPr="007B3A5D">
              <w:rPr>
                <w:rFonts w:ascii="Times New Roman" w:hAnsi="Times New Roman" w:cs="Times New Roman"/>
                <w:sz w:val="22"/>
                <w:szCs w:val="22"/>
              </w:rPr>
              <w:t>на</w:t>
            </w:r>
            <w:r w:rsidRPr="007B3A5D">
              <w:rPr>
                <w:rFonts w:ascii="Times New Roman" w:hAnsi="Times New Roman" w:cs="Times New Roman"/>
                <w:sz w:val="22"/>
                <w:szCs w:val="22"/>
                <w:lang w:val="uk-UA"/>
              </w:rPr>
              <w:t xml:space="preserve"> лекційних заняттях</w:t>
            </w:r>
            <w:r w:rsidRPr="007B3A5D">
              <w:rPr>
                <w:rFonts w:ascii="Times New Roman" w:hAnsi="Times New Roman" w:cs="Times New Roman"/>
                <w:sz w:val="22"/>
                <w:szCs w:val="22"/>
              </w:rPr>
              <w:t xml:space="preserve"> </w:t>
            </w:r>
          </w:p>
        </w:tc>
        <w:tc>
          <w:tcPr>
            <w:tcW w:w="1291" w:type="dxa"/>
            <w:tcBorders>
              <w:left w:val="single" w:sz="4" w:space="0" w:color="000001"/>
              <w:right w:val="single" w:sz="4" w:space="0" w:color="000001"/>
            </w:tcBorders>
            <w:shd w:val="clear" w:color="auto" w:fill="FFFFFF"/>
            <w:tcMar>
              <w:left w:w="0" w:type="dxa"/>
            </w:tcMar>
            <w:vAlign w:val="bottom"/>
          </w:tcPr>
          <w:p w:rsidR="00226CD7" w:rsidRPr="005F39C6" w:rsidRDefault="00226CD7" w:rsidP="00B47247">
            <w:pPr>
              <w:jc w:val="center"/>
              <w:rPr>
                <w:rFonts w:ascii="Times New Roman" w:hAnsi="Times New Roman" w:cs="Times New Roman"/>
                <w:lang w:val="uk-UA"/>
              </w:rPr>
            </w:pPr>
            <w:r w:rsidRPr="005F39C6">
              <w:rPr>
                <w:rFonts w:ascii="Times New Roman" w:hAnsi="Times New Roman" w:cs="Times New Roman"/>
                <w:sz w:val="22"/>
                <w:szCs w:val="22"/>
                <w:lang w:val="uk-UA"/>
              </w:rPr>
              <w:t>20</w:t>
            </w:r>
          </w:p>
        </w:tc>
      </w:tr>
      <w:tr w:rsidR="00226CD7">
        <w:trPr>
          <w:trHeight w:val="23"/>
          <w:jc w:val="center"/>
        </w:trPr>
        <w:tc>
          <w:tcPr>
            <w:tcW w:w="691" w:type="dxa"/>
            <w:tcBorders>
              <w:right w:val="nil"/>
            </w:tcBorders>
            <w:shd w:val="clear" w:color="auto" w:fill="FFFFFF"/>
            <w:tcMar>
              <w:left w:w="0" w:type="dxa"/>
            </w:tcMar>
            <w:vAlign w:val="center"/>
          </w:tcPr>
          <w:p w:rsidR="00226CD7" w:rsidRPr="007B3A5D" w:rsidRDefault="00226CD7" w:rsidP="00956495">
            <w:pPr>
              <w:jc w:val="center"/>
              <w:rPr>
                <w:rFonts w:ascii="Times New Roman" w:hAnsi="Times New Roman" w:cs="Times New Roman"/>
                <w:w w:val="99"/>
              </w:rPr>
            </w:pPr>
            <w:r w:rsidRPr="007B3A5D">
              <w:rPr>
                <w:rFonts w:ascii="Times New Roman" w:hAnsi="Times New Roman" w:cs="Times New Roman"/>
                <w:w w:val="99"/>
                <w:sz w:val="22"/>
                <w:szCs w:val="22"/>
              </w:rPr>
              <w:t>4</w:t>
            </w:r>
          </w:p>
        </w:tc>
        <w:tc>
          <w:tcPr>
            <w:tcW w:w="7668" w:type="dxa"/>
            <w:tcBorders>
              <w:left w:val="single" w:sz="4" w:space="0" w:color="000001"/>
              <w:right w:val="nil"/>
            </w:tcBorders>
            <w:shd w:val="clear" w:color="auto" w:fill="FFFFFF"/>
            <w:tcMar>
              <w:left w:w="0" w:type="dxa"/>
            </w:tcMar>
            <w:vAlign w:val="bottom"/>
          </w:tcPr>
          <w:p w:rsidR="00226CD7" w:rsidRPr="007B3A5D" w:rsidRDefault="00226CD7" w:rsidP="00956495">
            <w:pPr>
              <w:ind w:left="57"/>
              <w:rPr>
                <w:rFonts w:ascii="Times New Roman" w:hAnsi="Times New Roman" w:cs="Times New Roman"/>
                <w:lang w:val="uk-UA"/>
              </w:rPr>
            </w:pPr>
            <w:r w:rsidRPr="007B3A5D">
              <w:rPr>
                <w:rFonts w:ascii="Times New Roman" w:hAnsi="Times New Roman" w:cs="Times New Roman"/>
                <w:sz w:val="22"/>
                <w:szCs w:val="22"/>
                <w:lang w:val="uk-UA"/>
              </w:rPr>
              <w:t>Виконання</w:t>
            </w:r>
            <w:r w:rsidRPr="007B3A5D">
              <w:rPr>
                <w:rFonts w:ascii="Times New Roman" w:hAnsi="Times New Roman" w:cs="Times New Roman"/>
                <w:sz w:val="22"/>
                <w:szCs w:val="22"/>
              </w:rPr>
              <w:t xml:space="preserve"> </w:t>
            </w:r>
            <w:r w:rsidRPr="007B3A5D">
              <w:rPr>
                <w:rFonts w:ascii="Times New Roman" w:hAnsi="Times New Roman" w:cs="Times New Roman"/>
                <w:sz w:val="22"/>
                <w:szCs w:val="22"/>
                <w:lang w:val="uk-UA"/>
              </w:rPr>
              <w:t>індивідуального завдання:</w:t>
            </w:r>
          </w:p>
        </w:tc>
        <w:tc>
          <w:tcPr>
            <w:tcW w:w="1291" w:type="dxa"/>
            <w:tcBorders>
              <w:left w:val="single" w:sz="4" w:space="0" w:color="000001"/>
              <w:right w:val="single" w:sz="4" w:space="0" w:color="000001"/>
            </w:tcBorders>
            <w:shd w:val="clear" w:color="auto" w:fill="FFFFFF"/>
            <w:tcMar>
              <w:left w:w="0" w:type="dxa"/>
            </w:tcMar>
            <w:vAlign w:val="bottom"/>
          </w:tcPr>
          <w:p w:rsidR="00226CD7" w:rsidRPr="005F39C6" w:rsidRDefault="00226CD7" w:rsidP="00B47247">
            <w:pPr>
              <w:jc w:val="center"/>
              <w:rPr>
                <w:rFonts w:ascii="Times New Roman" w:hAnsi="Times New Roman" w:cs="Times New Roman"/>
              </w:rPr>
            </w:pPr>
            <w:r w:rsidRPr="005F39C6">
              <w:rPr>
                <w:rFonts w:ascii="Times New Roman" w:hAnsi="Times New Roman" w:cs="Times New Roman"/>
                <w:sz w:val="22"/>
                <w:szCs w:val="22"/>
              </w:rPr>
              <w:t>0</w:t>
            </w:r>
          </w:p>
        </w:tc>
      </w:tr>
      <w:tr w:rsidR="00226CD7">
        <w:trPr>
          <w:trHeight w:val="23"/>
          <w:jc w:val="center"/>
        </w:trPr>
        <w:tc>
          <w:tcPr>
            <w:tcW w:w="691" w:type="dxa"/>
            <w:tcBorders>
              <w:right w:val="nil"/>
            </w:tcBorders>
            <w:shd w:val="clear" w:color="auto" w:fill="FFFFFF"/>
            <w:tcMar>
              <w:left w:w="0" w:type="dxa"/>
            </w:tcMar>
            <w:vAlign w:val="center"/>
          </w:tcPr>
          <w:p w:rsidR="00226CD7" w:rsidRPr="007B3A5D" w:rsidRDefault="00226CD7" w:rsidP="00956495">
            <w:pPr>
              <w:jc w:val="center"/>
              <w:rPr>
                <w:rFonts w:ascii="Times New Roman" w:hAnsi="Times New Roman" w:cs="Times New Roman"/>
                <w:w w:val="99"/>
                <w:lang w:val="uk-UA"/>
              </w:rPr>
            </w:pPr>
            <w:r w:rsidRPr="007B3A5D">
              <w:rPr>
                <w:rFonts w:ascii="Times New Roman" w:hAnsi="Times New Roman" w:cs="Times New Roman"/>
                <w:w w:val="99"/>
                <w:sz w:val="22"/>
                <w:szCs w:val="22"/>
                <w:lang w:val="uk-UA"/>
              </w:rPr>
              <w:t>5</w:t>
            </w:r>
          </w:p>
        </w:tc>
        <w:tc>
          <w:tcPr>
            <w:tcW w:w="7668" w:type="dxa"/>
            <w:tcBorders>
              <w:left w:val="single" w:sz="4" w:space="0" w:color="000001"/>
              <w:right w:val="nil"/>
            </w:tcBorders>
            <w:shd w:val="clear" w:color="auto" w:fill="FFFFFF"/>
            <w:tcMar>
              <w:left w:w="0" w:type="dxa"/>
            </w:tcMar>
            <w:vAlign w:val="center"/>
          </w:tcPr>
          <w:p w:rsidR="00226CD7" w:rsidRPr="007B3A5D" w:rsidRDefault="00226CD7" w:rsidP="00956495">
            <w:pPr>
              <w:ind w:left="57"/>
              <w:rPr>
                <w:rFonts w:ascii="Times New Roman" w:hAnsi="Times New Roman" w:cs="Times New Roman"/>
                <w:lang w:val="uk-UA"/>
              </w:rPr>
            </w:pPr>
            <w:r w:rsidRPr="007B3A5D">
              <w:rPr>
                <w:rFonts w:ascii="Times New Roman" w:hAnsi="Times New Roman" w:cs="Times New Roman"/>
                <w:sz w:val="22"/>
                <w:szCs w:val="22"/>
                <w:lang w:val="uk-UA"/>
              </w:rPr>
              <w:t>Інші види самостійної роботи</w:t>
            </w:r>
          </w:p>
        </w:tc>
        <w:tc>
          <w:tcPr>
            <w:tcW w:w="1291" w:type="dxa"/>
            <w:tcBorders>
              <w:left w:val="single" w:sz="4" w:space="0" w:color="000001"/>
              <w:right w:val="single" w:sz="4" w:space="0" w:color="000001"/>
            </w:tcBorders>
            <w:shd w:val="clear" w:color="auto" w:fill="FFFFFF"/>
            <w:tcMar>
              <w:left w:w="0" w:type="dxa"/>
            </w:tcMar>
            <w:vAlign w:val="center"/>
          </w:tcPr>
          <w:p w:rsidR="00226CD7" w:rsidRPr="005F39C6" w:rsidRDefault="00226CD7" w:rsidP="00B47247">
            <w:pPr>
              <w:jc w:val="center"/>
              <w:rPr>
                <w:rFonts w:ascii="Times New Roman" w:hAnsi="Times New Roman" w:cs="Times New Roman"/>
                <w:lang w:val="uk-UA"/>
              </w:rPr>
            </w:pPr>
            <w:r w:rsidRPr="005F39C6">
              <w:rPr>
                <w:rFonts w:ascii="Times New Roman" w:hAnsi="Times New Roman" w:cs="Times New Roman"/>
                <w:sz w:val="22"/>
                <w:szCs w:val="22"/>
                <w:lang w:val="uk-UA"/>
              </w:rPr>
              <w:t>-</w:t>
            </w:r>
          </w:p>
        </w:tc>
      </w:tr>
      <w:tr w:rsidR="00226CD7">
        <w:trPr>
          <w:trHeight w:val="23"/>
          <w:jc w:val="center"/>
        </w:trPr>
        <w:tc>
          <w:tcPr>
            <w:tcW w:w="691" w:type="dxa"/>
            <w:tcBorders>
              <w:right w:val="nil"/>
            </w:tcBorders>
            <w:shd w:val="clear" w:color="auto" w:fill="FFFFFF"/>
            <w:tcMar>
              <w:left w:w="0" w:type="dxa"/>
            </w:tcMar>
            <w:vAlign w:val="center"/>
          </w:tcPr>
          <w:p w:rsidR="00226CD7" w:rsidRPr="007B3A5D" w:rsidRDefault="00226CD7" w:rsidP="00956495">
            <w:pPr>
              <w:jc w:val="center"/>
              <w:rPr>
                <w:rFonts w:ascii="Times New Roman" w:hAnsi="Times New Roman" w:cs="Times New Roman"/>
                <w:w w:val="99"/>
              </w:rPr>
            </w:pPr>
          </w:p>
        </w:tc>
        <w:tc>
          <w:tcPr>
            <w:tcW w:w="7668" w:type="dxa"/>
            <w:tcBorders>
              <w:left w:val="single" w:sz="4" w:space="0" w:color="000001"/>
              <w:right w:val="nil"/>
            </w:tcBorders>
            <w:shd w:val="clear" w:color="auto" w:fill="FFFFFF"/>
            <w:tcMar>
              <w:left w:w="0" w:type="dxa"/>
            </w:tcMar>
            <w:vAlign w:val="center"/>
          </w:tcPr>
          <w:p w:rsidR="00226CD7" w:rsidRPr="007B3A5D" w:rsidRDefault="00226CD7" w:rsidP="00956495">
            <w:pPr>
              <w:ind w:left="57"/>
              <w:rPr>
                <w:rFonts w:ascii="Times New Roman" w:hAnsi="Times New Roman" w:cs="Times New Roman"/>
              </w:rPr>
            </w:pPr>
            <w:r w:rsidRPr="007B3A5D">
              <w:rPr>
                <w:rFonts w:ascii="Times New Roman" w:hAnsi="Times New Roman" w:cs="Times New Roman"/>
                <w:sz w:val="22"/>
                <w:szCs w:val="22"/>
              </w:rPr>
              <w:t>Разом</w:t>
            </w:r>
          </w:p>
        </w:tc>
        <w:tc>
          <w:tcPr>
            <w:tcW w:w="1291" w:type="dxa"/>
            <w:tcBorders>
              <w:left w:val="single" w:sz="4" w:space="0" w:color="000001"/>
              <w:right w:val="single" w:sz="4" w:space="0" w:color="000001"/>
            </w:tcBorders>
            <w:shd w:val="clear" w:color="auto" w:fill="FFFFFF"/>
            <w:tcMar>
              <w:left w:w="0" w:type="dxa"/>
            </w:tcMar>
            <w:vAlign w:val="center"/>
          </w:tcPr>
          <w:p w:rsidR="00226CD7" w:rsidRPr="005F39C6" w:rsidRDefault="00226CD7" w:rsidP="00B47247">
            <w:pPr>
              <w:jc w:val="center"/>
              <w:rPr>
                <w:rFonts w:ascii="Times New Roman" w:hAnsi="Times New Roman" w:cs="Times New Roman"/>
                <w:lang w:val="uk-UA"/>
              </w:rPr>
            </w:pPr>
            <w:r w:rsidRPr="005F39C6">
              <w:rPr>
                <w:rFonts w:ascii="Times New Roman" w:hAnsi="Times New Roman" w:cs="Times New Roman"/>
                <w:sz w:val="22"/>
                <w:szCs w:val="22"/>
                <w:lang w:val="uk-UA"/>
              </w:rPr>
              <w:t>60</w:t>
            </w:r>
          </w:p>
        </w:tc>
      </w:tr>
    </w:tbl>
    <w:p w:rsidR="00226CD7" w:rsidRPr="007B3A5D" w:rsidRDefault="00226CD7" w:rsidP="00956495">
      <w:pPr>
        <w:ind w:firstLine="600"/>
        <w:jc w:val="right"/>
        <w:rPr>
          <w:rFonts w:ascii="Times New Roman" w:hAnsi="Times New Roman" w:cs="Times New Roman"/>
          <w:b/>
          <w:sz w:val="22"/>
          <w:szCs w:val="22"/>
          <w:lang w:val="uk-UA"/>
        </w:rPr>
      </w:pPr>
    </w:p>
    <w:p w:rsidR="00226CD7" w:rsidRPr="007B3A5D" w:rsidRDefault="00226CD7" w:rsidP="00B76EFA">
      <w:pPr>
        <w:jc w:val="center"/>
        <w:rPr>
          <w:rFonts w:ascii="Times New Roman" w:hAnsi="Times New Roman" w:cs="Times New Roman"/>
          <w:b/>
          <w:sz w:val="22"/>
          <w:szCs w:val="22"/>
          <w:lang w:val="uk-UA"/>
        </w:rPr>
      </w:pPr>
      <w:r w:rsidRPr="007B3A5D">
        <w:rPr>
          <w:rFonts w:ascii="Times New Roman" w:hAnsi="Times New Roman" w:cs="Times New Roman"/>
          <w:b/>
          <w:sz w:val="22"/>
          <w:szCs w:val="22"/>
          <w:lang w:val="uk-UA"/>
        </w:rPr>
        <w:t>МЕТОДИ НАВЧАННЯ</w:t>
      </w:r>
    </w:p>
    <w:p w:rsidR="00226CD7" w:rsidRPr="007B3A5D" w:rsidRDefault="00226CD7" w:rsidP="00B76EFA">
      <w:pPr>
        <w:jc w:val="center"/>
        <w:rPr>
          <w:rFonts w:ascii="Times New Roman" w:hAnsi="Times New Roman" w:cs="Times New Roman"/>
          <w:sz w:val="22"/>
          <w:szCs w:val="22"/>
        </w:rPr>
      </w:pPr>
    </w:p>
    <w:p w:rsidR="00226CD7" w:rsidRPr="007B3A5D" w:rsidRDefault="00226CD7" w:rsidP="00B76EFA">
      <w:pPr>
        <w:ind w:firstLine="567"/>
        <w:jc w:val="both"/>
        <w:rPr>
          <w:rFonts w:ascii="Times New Roman" w:hAnsi="Times New Roman" w:cs="Times New Roman"/>
          <w:sz w:val="22"/>
          <w:szCs w:val="22"/>
          <w:lang w:val="uk-UA"/>
        </w:rPr>
      </w:pPr>
      <w:r w:rsidRPr="007B3A5D">
        <w:rPr>
          <w:rFonts w:ascii="Times New Roman" w:hAnsi="Times New Roman" w:cs="Times New Roman"/>
          <w:b/>
          <w:sz w:val="22"/>
          <w:szCs w:val="22"/>
          <w:lang w:val="uk-UA"/>
        </w:rPr>
        <w:t>Методами навчання</w:t>
      </w:r>
      <w:r w:rsidRPr="007B3A5D">
        <w:rPr>
          <w:rFonts w:ascii="Times New Roman" w:hAnsi="Times New Roman" w:cs="Times New Roman"/>
          <w:sz w:val="22"/>
          <w:szCs w:val="22"/>
          <w:lang w:val="uk-UA"/>
        </w:rPr>
        <w:t xml:space="preserve"> у викладанні навчальної дисципліни </w:t>
      </w:r>
      <w:r>
        <w:rPr>
          <w:sz w:val="22"/>
          <w:szCs w:val="22"/>
        </w:rPr>
        <w:t>«</w:t>
      </w:r>
      <w:r>
        <w:rPr>
          <w:sz w:val="22"/>
          <w:szCs w:val="22"/>
          <w:lang w:val="uk-UA"/>
        </w:rPr>
        <w:t>Д</w:t>
      </w:r>
      <w:r>
        <w:rPr>
          <w:sz w:val="22"/>
          <w:szCs w:val="22"/>
        </w:rPr>
        <w:t>идактика та педагог</w:t>
      </w:r>
      <w:r>
        <w:rPr>
          <w:sz w:val="22"/>
          <w:szCs w:val="22"/>
          <w:lang w:val="uk-UA"/>
        </w:rPr>
        <w:t>і</w:t>
      </w:r>
      <w:r>
        <w:rPr>
          <w:sz w:val="22"/>
          <w:szCs w:val="22"/>
        </w:rPr>
        <w:t>чн</w:t>
      </w:r>
      <w:r>
        <w:rPr>
          <w:sz w:val="22"/>
          <w:szCs w:val="22"/>
          <w:lang w:val="uk-UA"/>
        </w:rPr>
        <w:t>і</w:t>
      </w:r>
      <w:r>
        <w:rPr>
          <w:sz w:val="22"/>
          <w:szCs w:val="22"/>
        </w:rPr>
        <w:t xml:space="preserve"> </w:t>
      </w:r>
      <w:r>
        <w:rPr>
          <w:sz w:val="22"/>
          <w:szCs w:val="22"/>
          <w:lang w:val="uk-UA"/>
        </w:rPr>
        <w:t>і</w:t>
      </w:r>
      <w:r>
        <w:rPr>
          <w:sz w:val="22"/>
          <w:szCs w:val="22"/>
        </w:rPr>
        <w:t>нновац</w:t>
      </w:r>
      <w:r>
        <w:rPr>
          <w:sz w:val="22"/>
          <w:szCs w:val="22"/>
          <w:lang w:val="uk-UA"/>
        </w:rPr>
        <w:t>ії</w:t>
      </w:r>
      <w:r>
        <w:rPr>
          <w:sz w:val="22"/>
          <w:szCs w:val="22"/>
        </w:rPr>
        <w:t>»</w:t>
      </w:r>
      <w:r>
        <w:rPr>
          <w:sz w:val="22"/>
          <w:szCs w:val="22"/>
          <w:lang w:val="uk-UA"/>
        </w:rPr>
        <w:t xml:space="preserve"> </w:t>
      </w:r>
      <w:r w:rsidRPr="007B3A5D">
        <w:rPr>
          <w:rFonts w:ascii="Times New Roman" w:hAnsi="Times New Roman" w:cs="Times New Roman"/>
          <w:sz w:val="22"/>
          <w:szCs w:val="22"/>
          <w:lang w:val="uk-UA"/>
        </w:rPr>
        <w:t>є:</w:t>
      </w:r>
    </w:p>
    <w:p w:rsidR="00226CD7" w:rsidRPr="007B3A5D" w:rsidRDefault="00226CD7" w:rsidP="00B76EFA">
      <w:pPr>
        <w:ind w:firstLine="567"/>
        <w:jc w:val="both"/>
        <w:rPr>
          <w:rFonts w:ascii="Times New Roman" w:hAnsi="Times New Roman" w:cs="Times New Roman"/>
          <w:sz w:val="22"/>
          <w:szCs w:val="22"/>
          <w:lang w:val="uk-UA"/>
        </w:rPr>
      </w:pPr>
      <w:r w:rsidRPr="007B3A5D">
        <w:rPr>
          <w:rFonts w:ascii="Times New Roman" w:hAnsi="Times New Roman" w:cs="Times New Roman"/>
          <w:sz w:val="22"/>
          <w:szCs w:val="22"/>
          <w:lang w:val="uk-UA"/>
        </w:rPr>
        <w:t xml:space="preserve">- словесні (бесіда, дискусія, лекція, робота з </w:t>
      </w:r>
      <w:r>
        <w:rPr>
          <w:rFonts w:ascii="Times New Roman" w:hAnsi="Times New Roman" w:cs="Times New Roman"/>
          <w:sz w:val="22"/>
          <w:szCs w:val="22"/>
          <w:lang w:val="uk-UA"/>
        </w:rPr>
        <w:t>літературно-інформаційними джерелами</w:t>
      </w:r>
      <w:r w:rsidRPr="007B3A5D">
        <w:rPr>
          <w:rFonts w:ascii="Times New Roman" w:hAnsi="Times New Roman" w:cs="Times New Roman"/>
          <w:sz w:val="22"/>
          <w:szCs w:val="22"/>
          <w:lang w:val="uk-UA"/>
        </w:rPr>
        <w:t>)</w:t>
      </w:r>
    </w:p>
    <w:p w:rsidR="00226CD7" w:rsidRPr="007B3A5D" w:rsidRDefault="00226CD7" w:rsidP="00B76EFA">
      <w:pPr>
        <w:ind w:firstLine="567"/>
        <w:jc w:val="both"/>
        <w:rPr>
          <w:rFonts w:ascii="Times New Roman" w:hAnsi="Times New Roman" w:cs="Times New Roman"/>
          <w:sz w:val="22"/>
          <w:szCs w:val="22"/>
          <w:lang w:val="uk-UA"/>
        </w:rPr>
      </w:pPr>
      <w:r w:rsidRPr="007B3A5D">
        <w:rPr>
          <w:rFonts w:ascii="Times New Roman" w:hAnsi="Times New Roman" w:cs="Times New Roman"/>
          <w:sz w:val="22"/>
          <w:szCs w:val="22"/>
          <w:lang w:val="uk-UA"/>
        </w:rPr>
        <w:t>- наочні (ілюстрація практичними прикладами)</w:t>
      </w:r>
    </w:p>
    <w:p w:rsidR="00226CD7" w:rsidRPr="007B3A5D" w:rsidRDefault="00226CD7" w:rsidP="00B76EFA">
      <w:pPr>
        <w:ind w:firstLine="567"/>
        <w:jc w:val="both"/>
        <w:rPr>
          <w:rFonts w:ascii="Times New Roman" w:hAnsi="Times New Roman" w:cs="Times New Roman"/>
          <w:sz w:val="22"/>
          <w:szCs w:val="22"/>
          <w:lang w:val="uk-UA"/>
        </w:rPr>
      </w:pPr>
      <w:r w:rsidRPr="007B3A5D">
        <w:rPr>
          <w:rFonts w:ascii="Times New Roman" w:hAnsi="Times New Roman" w:cs="Times New Roman"/>
          <w:sz w:val="22"/>
          <w:szCs w:val="22"/>
          <w:lang w:val="uk-UA"/>
        </w:rPr>
        <w:t>- практичні (практичні вправи).</w:t>
      </w:r>
    </w:p>
    <w:p w:rsidR="00226CD7" w:rsidRPr="007B3A5D" w:rsidRDefault="00226CD7" w:rsidP="00B76EFA">
      <w:pPr>
        <w:ind w:firstLine="567"/>
        <w:jc w:val="both"/>
        <w:rPr>
          <w:rFonts w:ascii="Times New Roman" w:hAnsi="Times New Roman" w:cs="Times New Roman"/>
          <w:sz w:val="22"/>
          <w:szCs w:val="22"/>
          <w:lang w:val="uk-UA"/>
        </w:rPr>
      </w:pPr>
      <w:r w:rsidRPr="007B3A5D">
        <w:rPr>
          <w:rFonts w:ascii="Times New Roman" w:hAnsi="Times New Roman" w:cs="Times New Roman"/>
          <w:sz w:val="22"/>
          <w:szCs w:val="22"/>
          <w:lang w:val="uk-UA"/>
        </w:rPr>
        <w:t xml:space="preserve">Активні методи навчання, які застосовуються: дискусія, мозковий штурм, проблемні </w:t>
      </w:r>
      <w:r w:rsidRPr="00ED3361">
        <w:rPr>
          <w:rFonts w:ascii="Times New Roman" w:hAnsi="Times New Roman" w:cs="Times New Roman"/>
          <w:sz w:val="22"/>
          <w:szCs w:val="22"/>
          <w:lang w:val="uk-UA"/>
        </w:rPr>
        <w:t xml:space="preserve">методи, </w:t>
      </w:r>
      <w:r w:rsidRPr="00ED3361">
        <w:rPr>
          <w:rStyle w:val="2"/>
          <w:rFonts w:ascii="Times New Roman" w:eastAsia="Times New Roman" w:hAnsi="Times New Roman" w:cs="Times New Roman"/>
          <w:sz w:val="22"/>
          <w:szCs w:val="22"/>
          <w:lang w:eastAsia="uk-UA" w:bidi="ar-SA"/>
        </w:rPr>
        <w:t xml:space="preserve">круглий стіл, </w:t>
      </w:r>
      <w:r>
        <w:rPr>
          <w:rFonts w:ascii="Times New Roman" w:hAnsi="Times New Roman" w:cs="Times New Roman"/>
          <w:sz w:val="22"/>
          <w:szCs w:val="22"/>
          <w:lang w:val="uk-UA"/>
        </w:rPr>
        <w:t xml:space="preserve">практичні вправи, </w:t>
      </w:r>
      <w:r w:rsidRPr="007B3A5D">
        <w:rPr>
          <w:rFonts w:ascii="Times New Roman" w:hAnsi="Times New Roman" w:cs="Times New Roman"/>
          <w:sz w:val="22"/>
          <w:szCs w:val="22"/>
          <w:lang w:val="uk-UA"/>
        </w:rPr>
        <w:t>метод конкретних практичних педагогічних ситуацій, навчальн</w:t>
      </w:r>
      <w:r>
        <w:rPr>
          <w:rFonts w:ascii="Times New Roman" w:hAnsi="Times New Roman" w:cs="Times New Roman"/>
          <w:sz w:val="22"/>
          <w:szCs w:val="22"/>
          <w:lang w:val="uk-UA"/>
        </w:rPr>
        <w:t>о-</w:t>
      </w:r>
      <w:r w:rsidRPr="007B3A5D">
        <w:rPr>
          <w:rFonts w:ascii="Times New Roman" w:hAnsi="Times New Roman" w:cs="Times New Roman"/>
          <w:sz w:val="22"/>
          <w:szCs w:val="22"/>
          <w:lang w:val="uk-UA"/>
        </w:rPr>
        <w:t>рольов</w:t>
      </w:r>
      <w:r>
        <w:rPr>
          <w:rFonts w:ascii="Times New Roman" w:hAnsi="Times New Roman" w:cs="Times New Roman"/>
          <w:sz w:val="22"/>
          <w:szCs w:val="22"/>
          <w:lang w:val="uk-UA"/>
        </w:rPr>
        <w:t>а</w:t>
      </w:r>
      <w:r w:rsidRPr="007B3A5D">
        <w:rPr>
          <w:rFonts w:ascii="Times New Roman" w:hAnsi="Times New Roman" w:cs="Times New Roman"/>
          <w:sz w:val="22"/>
          <w:szCs w:val="22"/>
          <w:lang w:val="uk-UA"/>
        </w:rPr>
        <w:t xml:space="preserve"> </w:t>
      </w:r>
      <w:r>
        <w:rPr>
          <w:rFonts w:ascii="Times New Roman" w:hAnsi="Times New Roman" w:cs="Times New Roman"/>
          <w:sz w:val="22"/>
          <w:szCs w:val="22"/>
          <w:lang w:val="uk-UA"/>
        </w:rPr>
        <w:t>гра</w:t>
      </w:r>
      <w:r w:rsidRPr="007B3A5D">
        <w:rPr>
          <w:rFonts w:ascii="Times New Roman" w:hAnsi="Times New Roman" w:cs="Times New Roman"/>
          <w:sz w:val="22"/>
          <w:szCs w:val="22"/>
          <w:lang w:val="uk-UA"/>
        </w:rPr>
        <w:t>.</w:t>
      </w:r>
    </w:p>
    <w:p w:rsidR="00226CD7" w:rsidRPr="007B3A5D" w:rsidRDefault="00226CD7" w:rsidP="00B76EFA">
      <w:pPr>
        <w:jc w:val="center"/>
        <w:rPr>
          <w:rFonts w:ascii="Times New Roman" w:hAnsi="Times New Roman" w:cs="Times New Roman"/>
          <w:sz w:val="22"/>
          <w:szCs w:val="22"/>
          <w:lang w:val="uk-UA"/>
        </w:rPr>
      </w:pPr>
    </w:p>
    <w:p w:rsidR="00226CD7" w:rsidRPr="007B3A5D" w:rsidRDefault="00226CD7" w:rsidP="00B76EFA">
      <w:pPr>
        <w:jc w:val="center"/>
        <w:rPr>
          <w:rFonts w:ascii="Times New Roman" w:hAnsi="Times New Roman" w:cs="Times New Roman"/>
          <w:b/>
          <w:sz w:val="22"/>
          <w:szCs w:val="22"/>
          <w:lang w:val="uk-UA"/>
        </w:rPr>
      </w:pPr>
      <w:r w:rsidRPr="007B3A5D">
        <w:rPr>
          <w:rFonts w:ascii="Times New Roman" w:hAnsi="Times New Roman" w:cs="Times New Roman"/>
          <w:b/>
          <w:sz w:val="22"/>
          <w:szCs w:val="22"/>
          <w:lang w:val="uk-UA"/>
        </w:rPr>
        <w:t>МЕТОДИ КОНТРОЛЮ</w:t>
      </w:r>
    </w:p>
    <w:p w:rsidR="00226CD7" w:rsidRPr="00EF55D4" w:rsidRDefault="00226CD7" w:rsidP="00B76EFA">
      <w:pPr>
        <w:tabs>
          <w:tab w:val="left" w:pos="1560"/>
        </w:tabs>
        <w:ind w:firstLine="709"/>
        <w:jc w:val="both"/>
        <w:rPr>
          <w:rFonts w:ascii="Times New Roman" w:hAnsi="Times New Roman" w:cs="Times New Roman"/>
          <w:sz w:val="22"/>
          <w:szCs w:val="22"/>
          <w:lang w:val="uk-UA"/>
        </w:rPr>
      </w:pPr>
      <w:r w:rsidRPr="00EF55D4">
        <w:rPr>
          <w:rFonts w:ascii="Times New Roman" w:hAnsi="Times New Roman" w:cs="Times New Roman"/>
          <w:b/>
          <w:sz w:val="22"/>
          <w:szCs w:val="22"/>
          <w:lang w:val="uk-UA"/>
        </w:rPr>
        <w:t xml:space="preserve">Методами контролю </w:t>
      </w:r>
      <w:r w:rsidRPr="00EF55D4">
        <w:rPr>
          <w:rFonts w:ascii="Times New Roman" w:hAnsi="Times New Roman" w:cs="Times New Roman"/>
          <w:sz w:val="22"/>
          <w:szCs w:val="22"/>
          <w:lang w:val="uk-UA"/>
        </w:rPr>
        <w:t xml:space="preserve">у викладанні навчальної дисципліни  </w:t>
      </w:r>
      <w:r w:rsidRPr="00EF55D4">
        <w:rPr>
          <w:sz w:val="22"/>
          <w:szCs w:val="22"/>
        </w:rPr>
        <w:t>«</w:t>
      </w:r>
      <w:r w:rsidRPr="00EF55D4">
        <w:rPr>
          <w:sz w:val="22"/>
          <w:szCs w:val="22"/>
          <w:lang w:val="uk-UA"/>
        </w:rPr>
        <w:t>Д</w:t>
      </w:r>
      <w:r w:rsidRPr="00EF55D4">
        <w:rPr>
          <w:sz w:val="22"/>
          <w:szCs w:val="22"/>
        </w:rPr>
        <w:t>идактика та педагог</w:t>
      </w:r>
      <w:r w:rsidRPr="00EF55D4">
        <w:rPr>
          <w:sz w:val="22"/>
          <w:szCs w:val="22"/>
          <w:lang w:val="uk-UA"/>
        </w:rPr>
        <w:t>і</w:t>
      </w:r>
      <w:r w:rsidRPr="00EF55D4">
        <w:rPr>
          <w:sz w:val="22"/>
          <w:szCs w:val="22"/>
        </w:rPr>
        <w:t>чн</w:t>
      </w:r>
      <w:r w:rsidRPr="00EF55D4">
        <w:rPr>
          <w:sz w:val="22"/>
          <w:szCs w:val="22"/>
          <w:lang w:val="uk-UA"/>
        </w:rPr>
        <w:t>і</w:t>
      </w:r>
      <w:r w:rsidRPr="00EF55D4">
        <w:rPr>
          <w:sz w:val="22"/>
          <w:szCs w:val="22"/>
        </w:rPr>
        <w:t xml:space="preserve"> </w:t>
      </w:r>
      <w:r w:rsidRPr="00EF55D4">
        <w:rPr>
          <w:sz w:val="22"/>
          <w:szCs w:val="22"/>
          <w:lang w:val="uk-UA"/>
        </w:rPr>
        <w:t>і</w:t>
      </w:r>
      <w:r w:rsidRPr="00EF55D4">
        <w:rPr>
          <w:sz w:val="22"/>
          <w:szCs w:val="22"/>
        </w:rPr>
        <w:t>нновац</w:t>
      </w:r>
      <w:r w:rsidRPr="00EF55D4">
        <w:rPr>
          <w:sz w:val="22"/>
          <w:szCs w:val="22"/>
          <w:lang w:val="uk-UA"/>
        </w:rPr>
        <w:t>ії</w:t>
      </w:r>
      <w:r w:rsidRPr="00EF55D4">
        <w:rPr>
          <w:sz w:val="22"/>
          <w:szCs w:val="22"/>
        </w:rPr>
        <w:t>»</w:t>
      </w:r>
      <w:r>
        <w:rPr>
          <w:sz w:val="22"/>
          <w:szCs w:val="22"/>
          <w:lang w:val="uk-UA"/>
        </w:rPr>
        <w:t xml:space="preserve"> </w:t>
      </w:r>
      <w:r w:rsidRPr="00EF55D4">
        <w:rPr>
          <w:rFonts w:ascii="Times New Roman" w:hAnsi="Times New Roman" w:cs="Times New Roman"/>
          <w:sz w:val="22"/>
          <w:szCs w:val="22"/>
          <w:lang w:val="uk-UA"/>
        </w:rPr>
        <w:t>є усний, письмовий та практичний контроль під час проведення поточного та семестрового контролю. Поточний</w:t>
      </w:r>
      <w:r w:rsidRPr="00EF55D4">
        <w:rPr>
          <w:rFonts w:ascii="Times New Roman" w:hAnsi="Times New Roman" w:cs="Times New Roman"/>
          <w:sz w:val="22"/>
          <w:szCs w:val="22"/>
        </w:rPr>
        <w:t xml:space="preserve"> контроль</w:t>
      </w:r>
      <w:r w:rsidRPr="00EF55D4">
        <w:rPr>
          <w:rFonts w:ascii="Times New Roman" w:hAnsi="Times New Roman" w:cs="Times New Roman"/>
          <w:sz w:val="22"/>
          <w:szCs w:val="22"/>
          <w:lang w:val="uk-UA"/>
        </w:rPr>
        <w:t xml:space="preserve"> реалізується</w:t>
      </w:r>
      <w:r w:rsidRPr="00EF55D4">
        <w:rPr>
          <w:rFonts w:ascii="Times New Roman" w:hAnsi="Times New Roman" w:cs="Times New Roman"/>
          <w:sz w:val="22"/>
          <w:szCs w:val="22"/>
        </w:rPr>
        <w:t xml:space="preserve"> у</w:t>
      </w:r>
      <w:r w:rsidRPr="00EF55D4">
        <w:rPr>
          <w:rFonts w:ascii="Times New Roman" w:hAnsi="Times New Roman" w:cs="Times New Roman"/>
          <w:sz w:val="22"/>
          <w:szCs w:val="22"/>
          <w:lang w:val="uk-UA"/>
        </w:rPr>
        <w:t xml:space="preserve"> формі опитування</w:t>
      </w:r>
      <w:r w:rsidRPr="00EF55D4">
        <w:rPr>
          <w:rFonts w:ascii="Times New Roman" w:hAnsi="Times New Roman" w:cs="Times New Roman"/>
          <w:sz w:val="22"/>
          <w:szCs w:val="22"/>
        </w:rPr>
        <w:t>,</w:t>
      </w:r>
      <w:r w:rsidRPr="00EF55D4">
        <w:rPr>
          <w:rFonts w:ascii="Times New Roman" w:hAnsi="Times New Roman" w:cs="Times New Roman"/>
          <w:sz w:val="22"/>
          <w:szCs w:val="22"/>
          <w:lang w:val="uk-UA"/>
        </w:rPr>
        <w:t xml:space="preserve"> виступів</w:t>
      </w:r>
      <w:r w:rsidRPr="00EF55D4">
        <w:rPr>
          <w:rFonts w:ascii="Times New Roman" w:hAnsi="Times New Roman" w:cs="Times New Roman"/>
          <w:sz w:val="22"/>
          <w:szCs w:val="22"/>
        </w:rPr>
        <w:t xml:space="preserve"> на</w:t>
      </w:r>
      <w:r w:rsidRPr="00EF55D4">
        <w:rPr>
          <w:rFonts w:ascii="Times New Roman" w:hAnsi="Times New Roman" w:cs="Times New Roman"/>
          <w:sz w:val="22"/>
          <w:szCs w:val="22"/>
          <w:lang w:val="uk-UA"/>
        </w:rPr>
        <w:t xml:space="preserve"> практичних заняттях</w:t>
      </w:r>
      <w:r w:rsidRPr="00EF55D4">
        <w:rPr>
          <w:rFonts w:ascii="Times New Roman" w:hAnsi="Times New Roman" w:cs="Times New Roman"/>
          <w:sz w:val="22"/>
          <w:szCs w:val="22"/>
        </w:rPr>
        <w:t>,</w:t>
      </w:r>
      <w:r w:rsidRPr="00EF55D4">
        <w:rPr>
          <w:rFonts w:ascii="Times New Roman" w:hAnsi="Times New Roman" w:cs="Times New Roman"/>
          <w:sz w:val="22"/>
          <w:szCs w:val="22"/>
          <w:lang w:val="uk-UA"/>
        </w:rPr>
        <w:t xml:space="preserve"> виконання індивідуальних завдань, проведення контрольних робіт</w:t>
      </w:r>
      <w:r w:rsidRPr="00EF55D4">
        <w:rPr>
          <w:rFonts w:ascii="Times New Roman" w:hAnsi="Times New Roman" w:cs="Times New Roman"/>
          <w:sz w:val="22"/>
          <w:szCs w:val="22"/>
        </w:rPr>
        <w:t>.</w:t>
      </w:r>
      <w:r w:rsidRPr="00EF55D4">
        <w:rPr>
          <w:rFonts w:ascii="Times New Roman" w:hAnsi="Times New Roman" w:cs="Times New Roman"/>
          <w:sz w:val="22"/>
          <w:szCs w:val="22"/>
          <w:lang w:val="uk-UA"/>
        </w:rPr>
        <w:t xml:space="preserve"> </w:t>
      </w:r>
    </w:p>
    <w:p w:rsidR="00226CD7" w:rsidRPr="00EF55D4" w:rsidRDefault="00226CD7" w:rsidP="00B76EFA">
      <w:pPr>
        <w:ind w:firstLine="540"/>
        <w:jc w:val="both"/>
        <w:rPr>
          <w:rFonts w:ascii="Times New Roman" w:hAnsi="Times New Roman" w:cs="Times New Roman"/>
          <w:sz w:val="22"/>
          <w:szCs w:val="22"/>
          <w:lang w:val="uk-UA"/>
        </w:rPr>
      </w:pPr>
      <w:r w:rsidRPr="00EF55D4">
        <w:rPr>
          <w:rFonts w:ascii="Times New Roman" w:hAnsi="Times New Roman" w:cs="Times New Roman"/>
          <w:sz w:val="22"/>
          <w:szCs w:val="22"/>
          <w:lang w:val="uk-UA"/>
        </w:rPr>
        <w:t xml:space="preserve">Семестровий </w:t>
      </w:r>
      <w:r w:rsidRPr="00EF55D4">
        <w:rPr>
          <w:rFonts w:ascii="Times New Roman" w:hAnsi="Times New Roman" w:cs="Times New Roman"/>
          <w:sz w:val="22"/>
          <w:szCs w:val="22"/>
        </w:rPr>
        <w:t>контроль проводиться у</w:t>
      </w:r>
      <w:r w:rsidRPr="00EF55D4">
        <w:rPr>
          <w:rFonts w:ascii="Times New Roman" w:hAnsi="Times New Roman" w:cs="Times New Roman"/>
          <w:sz w:val="22"/>
          <w:szCs w:val="22"/>
          <w:lang w:val="uk-UA"/>
        </w:rPr>
        <w:t xml:space="preserve"> формі</w:t>
      </w:r>
      <w:r w:rsidRPr="00EF55D4">
        <w:rPr>
          <w:rFonts w:ascii="Times New Roman" w:hAnsi="Times New Roman" w:cs="Times New Roman"/>
          <w:sz w:val="22"/>
          <w:szCs w:val="22"/>
        </w:rPr>
        <w:t xml:space="preserve"> </w:t>
      </w:r>
      <w:r w:rsidRPr="00EF55D4">
        <w:rPr>
          <w:rFonts w:ascii="Times New Roman" w:hAnsi="Times New Roman" w:cs="Times New Roman"/>
          <w:sz w:val="22"/>
          <w:szCs w:val="22"/>
          <w:lang w:val="uk-UA"/>
        </w:rPr>
        <w:t>екзамену</w:t>
      </w:r>
      <w:r w:rsidRPr="00EF55D4">
        <w:rPr>
          <w:rFonts w:ascii="Times New Roman" w:hAnsi="Times New Roman" w:cs="Times New Roman"/>
          <w:sz w:val="22"/>
          <w:szCs w:val="22"/>
        </w:rPr>
        <w:t xml:space="preserve"> </w:t>
      </w:r>
      <w:r w:rsidRPr="00EF55D4">
        <w:rPr>
          <w:rFonts w:ascii="Times New Roman" w:hAnsi="Times New Roman" w:cs="Times New Roman"/>
          <w:sz w:val="22"/>
          <w:szCs w:val="22"/>
          <w:lang w:val="uk-UA"/>
        </w:rPr>
        <w:t>відповідно до навчального</w:t>
      </w:r>
      <w:r w:rsidRPr="00EF55D4">
        <w:rPr>
          <w:rFonts w:ascii="Times New Roman" w:hAnsi="Times New Roman" w:cs="Times New Roman"/>
          <w:sz w:val="22"/>
          <w:szCs w:val="22"/>
        </w:rPr>
        <w:t xml:space="preserve"> план</w:t>
      </w:r>
      <w:r w:rsidRPr="00EF55D4">
        <w:rPr>
          <w:rFonts w:ascii="Times New Roman" w:hAnsi="Times New Roman" w:cs="Times New Roman"/>
          <w:sz w:val="22"/>
          <w:szCs w:val="22"/>
          <w:lang w:val="uk-UA"/>
        </w:rPr>
        <w:t>у</w:t>
      </w:r>
      <w:r w:rsidRPr="00EF55D4">
        <w:rPr>
          <w:rFonts w:ascii="Times New Roman" w:hAnsi="Times New Roman" w:cs="Times New Roman"/>
          <w:sz w:val="22"/>
          <w:szCs w:val="22"/>
        </w:rPr>
        <w:t xml:space="preserve"> в</w:t>
      </w:r>
      <w:r w:rsidRPr="00EF55D4">
        <w:rPr>
          <w:rFonts w:ascii="Times New Roman" w:hAnsi="Times New Roman" w:cs="Times New Roman"/>
          <w:sz w:val="22"/>
          <w:szCs w:val="22"/>
          <w:lang w:val="uk-UA"/>
        </w:rPr>
        <w:t xml:space="preserve"> обсязі навчального матеріалу</w:t>
      </w:r>
      <w:r w:rsidRPr="00EF55D4">
        <w:rPr>
          <w:rFonts w:ascii="Times New Roman" w:hAnsi="Times New Roman" w:cs="Times New Roman"/>
          <w:sz w:val="22"/>
          <w:szCs w:val="22"/>
        </w:rPr>
        <w:t>,</w:t>
      </w:r>
      <w:r w:rsidRPr="00EF55D4">
        <w:rPr>
          <w:rFonts w:ascii="Times New Roman" w:hAnsi="Times New Roman" w:cs="Times New Roman"/>
          <w:sz w:val="22"/>
          <w:szCs w:val="22"/>
          <w:lang w:val="uk-UA"/>
        </w:rPr>
        <w:t xml:space="preserve"> визначеного навчальною програмою та</w:t>
      </w:r>
      <w:r w:rsidRPr="00EF55D4">
        <w:rPr>
          <w:rFonts w:ascii="Times New Roman" w:hAnsi="Times New Roman" w:cs="Times New Roman"/>
          <w:sz w:val="22"/>
          <w:szCs w:val="22"/>
        </w:rPr>
        <w:t xml:space="preserve"> у</w:t>
      </w:r>
      <w:r w:rsidRPr="00EF55D4">
        <w:rPr>
          <w:rFonts w:ascii="Times New Roman" w:hAnsi="Times New Roman" w:cs="Times New Roman"/>
          <w:sz w:val="22"/>
          <w:szCs w:val="22"/>
          <w:lang w:val="uk-UA"/>
        </w:rPr>
        <w:t xml:space="preserve"> терміни</w:t>
      </w:r>
      <w:r w:rsidRPr="00EF55D4">
        <w:rPr>
          <w:rFonts w:ascii="Times New Roman" w:hAnsi="Times New Roman" w:cs="Times New Roman"/>
          <w:sz w:val="22"/>
          <w:szCs w:val="22"/>
        </w:rPr>
        <w:t>,</w:t>
      </w:r>
      <w:r w:rsidRPr="00EF55D4">
        <w:rPr>
          <w:rFonts w:ascii="Times New Roman" w:hAnsi="Times New Roman" w:cs="Times New Roman"/>
          <w:sz w:val="22"/>
          <w:szCs w:val="22"/>
          <w:lang w:val="uk-UA"/>
        </w:rPr>
        <w:t xml:space="preserve"> встановлені навчальним</w:t>
      </w:r>
      <w:r w:rsidRPr="00EF55D4">
        <w:rPr>
          <w:rFonts w:ascii="Times New Roman" w:hAnsi="Times New Roman" w:cs="Times New Roman"/>
          <w:sz w:val="22"/>
          <w:szCs w:val="22"/>
        </w:rPr>
        <w:t xml:space="preserve"> планом.</w:t>
      </w:r>
    </w:p>
    <w:p w:rsidR="00226CD7" w:rsidRPr="007B3A5D" w:rsidRDefault="00226CD7" w:rsidP="00B76EFA">
      <w:pPr>
        <w:ind w:firstLine="540"/>
        <w:jc w:val="both"/>
        <w:rPr>
          <w:rFonts w:ascii="Times New Roman" w:hAnsi="Times New Roman" w:cs="Times New Roman"/>
          <w:sz w:val="22"/>
          <w:szCs w:val="22"/>
          <w:lang w:val="uk-UA"/>
        </w:rPr>
      </w:pPr>
    </w:p>
    <w:p w:rsidR="00226CD7" w:rsidRPr="007B3A5D" w:rsidRDefault="00226CD7" w:rsidP="00B76EFA">
      <w:pPr>
        <w:jc w:val="center"/>
        <w:rPr>
          <w:rFonts w:ascii="Times New Roman" w:hAnsi="Times New Roman" w:cs="Times New Roman"/>
          <w:b/>
          <w:sz w:val="22"/>
          <w:szCs w:val="22"/>
          <w:lang w:val="uk-UA"/>
        </w:rPr>
      </w:pPr>
      <w:r w:rsidRPr="007B3A5D">
        <w:rPr>
          <w:rFonts w:ascii="Times New Roman" w:hAnsi="Times New Roman" w:cs="Times New Roman"/>
          <w:b/>
          <w:sz w:val="22"/>
          <w:szCs w:val="22"/>
          <w:lang w:val="uk-UA"/>
        </w:rPr>
        <w:t xml:space="preserve">РОЗПОДІЛ БАЛІВ, ЯКІ ОТРИМУЮТЬ </w:t>
      </w:r>
      <w:r>
        <w:rPr>
          <w:rFonts w:ascii="Times New Roman" w:hAnsi="Times New Roman" w:cs="Times New Roman"/>
          <w:b/>
          <w:sz w:val="22"/>
          <w:szCs w:val="22"/>
          <w:lang w:val="uk-UA"/>
        </w:rPr>
        <w:t>АСПІРАНТИ</w:t>
      </w:r>
      <w:r w:rsidRPr="007B3A5D">
        <w:rPr>
          <w:rFonts w:ascii="Times New Roman" w:hAnsi="Times New Roman" w:cs="Times New Roman"/>
          <w:b/>
          <w:sz w:val="22"/>
          <w:szCs w:val="22"/>
          <w:lang w:val="uk-UA"/>
        </w:rPr>
        <w:t xml:space="preserve">, ТА ШКАЛА ОЦІНЮВАННЯ ЗНАНЬ ТА УМІНЬ (НАЦІОНАЛЬНА ТА </w:t>
      </w:r>
      <w:r w:rsidRPr="007B3A5D">
        <w:rPr>
          <w:rFonts w:ascii="Times New Roman" w:hAnsi="Times New Roman" w:cs="Times New Roman"/>
          <w:b/>
          <w:sz w:val="22"/>
          <w:szCs w:val="22"/>
          <w:lang w:val="en-US"/>
        </w:rPr>
        <w:t>ECTS</w:t>
      </w:r>
      <w:r w:rsidRPr="007B3A5D">
        <w:rPr>
          <w:rFonts w:ascii="Times New Roman" w:hAnsi="Times New Roman" w:cs="Times New Roman"/>
          <w:b/>
          <w:sz w:val="22"/>
          <w:szCs w:val="22"/>
          <w:lang w:val="uk-UA"/>
        </w:rPr>
        <w:t>)</w:t>
      </w:r>
    </w:p>
    <w:p w:rsidR="00226CD7" w:rsidRPr="007B3A5D" w:rsidRDefault="00226CD7" w:rsidP="00B76EFA">
      <w:pPr>
        <w:ind w:firstLine="600"/>
        <w:jc w:val="center"/>
        <w:rPr>
          <w:rFonts w:ascii="Times New Roman" w:hAnsi="Times New Roman" w:cs="Times New Roman"/>
          <w:b/>
          <w:sz w:val="22"/>
          <w:szCs w:val="22"/>
          <w:lang w:val="uk-UA"/>
        </w:rPr>
      </w:pPr>
    </w:p>
    <w:p w:rsidR="00226CD7" w:rsidRDefault="00226CD7" w:rsidP="00B76EFA">
      <w:pPr>
        <w:rPr>
          <w:rFonts w:ascii="Times New Roman" w:hAnsi="Times New Roman" w:cs="Times New Roman"/>
          <w:bCs/>
          <w:sz w:val="22"/>
          <w:szCs w:val="22"/>
          <w:lang w:val="uk-UA"/>
        </w:rPr>
      </w:pPr>
      <w:r w:rsidRPr="007B3A5D">
        <w:rPr>
          <w:rFonts w:ascii="Times New Roman" w:hAnsi="Times New Roman" w:cs="Times New Roman"/>
          <w:sz w:val="22"/>
          <w:szCs w:val="22"/>
          <w:lang w:val="uk-UA"/>
        </w:rPr>
        <w:t xml:space="preserve">Таблиця 1. Розподіл балів </w:t>
      </w:r>
      <w:r w:rsidRPr="007B3A5D">
        <w:rPr>
          <w:rFonts w:ascii="Times New Roman" w:hAnsi="Times New Roman" w:cs="Times New Roman"/>
          <w:bCs/>
          <w:sz w:val="22"/>
          <w:szCs w:val="22"/>
          <w:lang w:val="uk-UA"/>
        </w:rPr>
        <w:t xml:space="preserve">для оцінювання поточної успішності </w:t>
      </w:r>
      <w:r>
        <w:rPr>
          <w:rFonts w:ascii="Times New Roman" w:hAnsi="Times New Roman" w:cs="Times New Roman"/>
          <w:bCs/>
          <w:sz w:val="22"/>
          <w:szCs w:val="22"/>
          <w:lang w:val="uk-UA"/>
        </w:rPr>
        <w:t>аспіранта</w:t>
      </w:r>
    </w:p>
    <w:p w:rsidR="00226CD7" w:rsidRDefault="00226CD7" w:rsidP="00B76EFA">
      <w:pPr>
        <w:rPr>
          <w:rFonts w:ascii="Times New Roman" w:hAnsi="Times New Roman" w:cs="Times New Roman"/>
          <w:bCs/>
          <w:sz w:val="22"/>
          <w:szCs w:val="22"/>
          <w:lang w:val="uk-UA"/>
        </w:rPr>
      </w:pP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0"/>
        <w:gridCol w:w="1190"/>
        <w:gridCol w:w="1203"/>
        <w:gridCol w:w="1786"/>
        <w:gridCol w:w="1791"/>
        <w:gridCol w:w="1704"/>
        <w:gridCol w:w="872"/>
      </w:tblGrid>
      <w:tr w:rsidR="00226CD7" w:rsidRPr="0098709C" w:rsidTr="0098709C">
        <w:trPr>
          <w:cantSplit/>
        </w:trPr>
        <w:tc>
          <w:tcPr>
            <w:tcW w:w="3674" w:type="pct"/>
            <w:gridSpan w:val="5"/>
            <w:tcMar>
              <w:top w:w="0" w:type="dxa"/>
              <w:left w:w="57" w:type="dxa"/>
              <w:bottom w:w="0" w:type="dxa"/>
              <w:right w:w="57" w:type="dxa"/>
            </w:tcMar>
            <w:vAlign w:val="cente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Поточне тестування та самостійна робота</w:t>
            </w:r>
          </w:p>
        </w:tc>
        <w:tc>
          <w:tcPr>
            <w:tcW w:w="875" w:type="pct"/>
            <w:tcMar>
              <w:top w:w="0" w:type="dxa"/>
              <w:left w:w="57" w:type="dxa"/>
              <w:bottom w:w="0" w:type="dxa"/>
              <w:right w:w="57" w:type="dxa"/>
            </w:tcMar>
            <w:vAlign w:val="cente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Підсумковий екзамен</w:t>
            </w:r>
          </w:p>
        </w:tc>
        <w:tc>
          <w:tcPr>
            <w:tcW w:w="451" w:type="pct"/>
            <w:tcMar>
              <w:top w:w="0" w:type="dxa"/>
              <w:left w:w="57" w:type="dxa"/>
              <w:bottom w:w="0" w:type="dxa"/>
              <w:right w:w="57" w:type="dxa"/>
            </w:tcMar>
            <w:vAlign w:val="cente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Сума</w:t>
            </w:r>
          </w:p>
        </w:tc>
      </w:tr>
      <w:tr w:rsidR="00226CD7" w:rsidRPr="0098709C" w:rsidTr="00BE4F70">
        <w:trPr>
          <w:cantSplit/>
        </w:trPr>
        <w:tc>
          <w:tcPr>
            <w:tcW w:w="1837" w:type="pct"/>
            <w:gridSpan w:val="3"/>
            <w:tcMar>
              <w:top w:w="0" w:type="dxa"/>
              <w:left w:w="57" w:type="dxa"/>
              <w:bottom w:w="0" w:type="dxa"/>
              <w:right w:w="57" w:type="dxa"/>
            </w:tcMar>
            <w:vAlign w:val="cente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Змістовий модуль 1</w:t>
            </w:r>
          </w:p>
        </w:tc>
        <w:tc>
          <w:tcPr>
            <w:tcW w:w="1837" w:type="pct"/>
            <w:gridSpan w:val="2"/>
            <w:tcMar>
              <w:top w:w="0" w:type="dxa"/>
              <w:left w:w="57" w:type="dxa"/>
              <w:bottom w:w="0" w:type="dxa"/>
              <w:right w:w="57" w:type="dxa"/>
            </w:tcMar>
            <w:vAlign w:val="cente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Змістовий модуль 2</w:t>
            </w:r>
          </w:p>
        </w:tc>
        <w:tc>
          <w:tcPr>
            <w:tcW w:w="875" w:type="pct"/>
            <w:vMerge w:val="restart"/>
            <w:tcMar>
              <w:top w:w="0" w:type="dxa"/>
              <w:left w:w="57" w:type="dxa"/>
              <w:bottom w:w="0" w:type="dxa"/>
              <w:right w:w="57" w:type="dxa"/>
            </w:tcMar>
            <w:vAlign w:val="cente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30</w:t>
            </w:r>
          </w:p>
        </w:tc>
        <w:tc>
          <w:tcPr>
            <w:tcW w:w="451" w:type="pct"/>
            <w:vMerge w:val="restart"/>
            <w:tcMar>
              <w:top w:w="0" w:type="dxa"/>
              <w:left w:w="57" w:type="dxa"/>
              <w:bottom w:w="0" w:type="dxa"/>
              <w:right w:w="57" w:type="dxa"/>
            </w:tcMar>
            <w:vAlign w:val="cente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100</w:t>
            </w:r>
          </w:p>
        </w:tc>
      </w:tr>
      <w:tr w:rsidR="00226CD7" w:rsidRPr="0098709C" w:rsidTr="00BE4F70">
        <w:trPr>
          <w:cantSplit/>
        </w:trPr>
        <w:tc>
          <w:tcPr>
            <w:tcW w:w="611" w:type="pct"/>
            <w:tcMar>
              <w:top w:w="0" w:type="dxa"/>
              <w:left w:w="57" w:type="dxa"/>
              <w:bottom w:w="0" w:type="dxa"/>
              <w:right w:w="57" w:type="dxa"/>
            </w:tcMa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Т1</w:t>
            </w:r>
          </w:p>
        </w:tc>
        <w:tc>
          <w:tcPr>
            <w:tcW w:w="611" w:type="pct"/>
            <w:tcMar>
              <w:top w:w="0" w:type="dxa"/>
              <w:left w:w="57" w:type="dxa"/>
              <w:bottom w:w="0" w:type="dxa"/>
              <w:right w:w="57" w:type="dxa"/>
            </w:tcMa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Т2</w:t>
            </w:r>
          </w:p>
        </w:tc>
        <w:tc>
          <w:tcPr>
            <w:tcW w:w="618" w:type="pct"/>
            <w:tcMar>
              <w:top w:w="0" w:type="dxa"/>
              <w:left w:w="57" w:type="dxa"/>
              <w:bottom w:w="0" w:type="dxa"/>
              <w:right w:w="57" w:type="dxa"/>
            </w:tcMa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Т3</w:t>
            </w:r>
          </w:p>
        </w:tc>
        <w:tc>
          <w:tcPr>
            <w:tcW w:w="917" w:type="pct"/>
            <w:tcMar>
              <w:top w:w="0" w:type="dxa"/>
              <w:left w:w="57" w:type="dxa"/>
              <w:bottom w:w="0" w:type="dxa"/>
              <w:right w:w="57" w:type="dxa"/>
            </w:tcMa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Т4</w:t>
            </w:r>
          </w:p>
        </w:tc>
        <w:tc>
          <w:tcPr>
            <w:tcW w:w="917" w:type="pct"/>
            <w:tcMar>
              <w:top w:w="0" w:type="dxa"/>
              <w:left w:w="57" w:type="dxa"/>
              <w:bottom w:w="0" w:type="dxa"/>
              <w:right w:w="57" w:type="dxa"/>
            </w:tcMa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Т5</w:t>
            </w:r>
          </w:p>
        </w:tc>
        <w:tc>
          <w:tcPr>
            <w:tcW w:w="0" w:type="auto"/>
            <w:vMerge/>
            <w:vAlign w:val="center"/>
          </w:tcPr>
          <w:p w:rsidR="00226CD7" w:rsidRPr="0098709C" w:rsidRDefault="00226CD7" w:rsidP="0098709C">
            <w:pPr>
              <w:rPr>
                <w:rFonts w:ascii="Times New Roman" w:hAnsi="Times New Roman" w:cs="Times New Roman"/>
                <w:lang w:val="uk-UA" w:eastAsia="ru-RU"/>
              </w:rPr>
            </w:pPr>
          </w:p>
        </w:tc>
        <w:tc>
          <w:tcPr>
            <w:tcW w:w="0" w:type="auto"/>
            <w:vMerge/>
            <w:vAlign w:val="center"/>
          </w:tcPr>
          <w:p w:rsidR="00226CD7" w:rsidRPr="0098709C" w:rsidRDefault="00226CD7" w:rsidP="0098709C">
            <w:pPr>
              <w:rPr>
                <w:rFonts w:ascii="Times New Roman" w:hAnsi="Times New Roman" w:cs="Times New Roman"/>
                <w:lang w:val="uk-UA" w:eastAsia="ru-RU"/>
              </w:rPr>
            </w:pPr>
          </w:p>
        </w:tc>
      </w:tr>
      <w:tr w:rsidR="00226CD7" w:rsidRPr="0098709C" w:rsidTr="00741FB0">
        <w:trPr>
          <w:cantSplit/>
          <w:trHeight w:val="58"/>
        </w:trPr>
        <w:tc>
          <w:tcPr>
            <w:tcW w:w="611" w:type="pct"/>
            <w:tcMar>
              <w:top w:w="0" w:type="dxa"/>
              <w:left w:w="57" w:type="dxa"/>
              <w:bottom w:w="0" w:type="dxa"/>
              <w:right w:w="57" w:type="dxa"/>
            </w:tcMa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14</w:t>
            </w:r>
          </w:p>
        </w:tc>
        <w:tc>
          <w:tcPr>
            <w:tcW w:w="611" w:type="pct"/>
            <w:tcMar>
              <w:top w:w="0" w:type="dxa"/>
              <w:left w:w="57" w:type="dxa"/>
              <w:bottom w:w="0" w:type="dxa"/>
              <w:right w:w="57" w:type="dxa"/>
            </w:tcMa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14</w:t>
            </w:r>
          </w:p>
        </w:tc>
        <w:tc>
          <w:tcPr>
            <w:tcW w:w="618" w:type="pct"/>
            <w:tcMar>
              <w:top w:w="0" w:type="dxa"/>
              <w:left w:w="57" w:type="dxa"/>
              <w:bottom w:w="0" w:type="dxa"/>
              <w:right w:w="57" w:type="dxa"/>
            </w:tcMa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14</w:t>
            </w:r>
          </w:p>
        </w:tc>
        <w:tc>
          <w:tcPr>
            <w:tcW w:w="917" w:type="pct"/>
            <w:tcMar>
              <w:top w:w="0" w:type="dxa"/>
              <w:left w:w="57" w:type="dxa"/>
              <w:bottom w:w="0" w:type="dxa"/>
              <w:right w:w="57" w:type="dxa"/>
            </w:tcMa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14</w:t>
            </w:r>
          </w:p>
        </w:tc>
        <w:tc>
          <w:tcPr>
            <w:tcW w:w="917" w:type="pct"/>
            <w:tcMar>
              <w:top w:w="0" w:type="dxa"/>
              <w:left w:w="57" w:type="dxa"/>
              <w:bottom w:w="0" w:type="dxa"/>
              <w:right w:w="57" w:type="dxa"/>
            </w:tcMar>
          </w:tcPr>
          <w:p w:rsidR="00226CD7" w:rsidRPr="0098709C" w:rsidRDefault="00226CD7" w:rsidP="0098709C">
            <w:pPr>
              <w:jc w:val="center"/>
              <w:rPr>
                <w:rFonts w:ascii="Times New Roman" w:hAnsi="Times New Roman" w:cs="Times New Roman"/>
                <w:lang w:val="uk-UA" w:eastAsia="ru-RU"/>
              </w:rPr>
            </w:pPr>
            <w:r w:rsidRPr="0098709C">
              <w:rPr>
                <w:sz w:val="22"/>
                <w:szCs w:val="22"/>
                <w:lang w:val="uk-UA"/>
              </w:rPr>
              <w:t>14</w:t>
            </w:r>
          </w:p>
        </w:tc>
        <w:tc>
          <w:tcPr>
            <w:tcW w:w="0" w:type="auto"/>
            <w:vMerge/>
            <w:vAlign w:val="center"/>
          </w:tcPr>
          <w:p w:rsidR="00226CD7" w:rsidRPr="0098709C" w:rsidRDefault="00226CD7" w:rsidP="0098709C">
            <w:pPr>
              <w:rPr>
                <w:rFonts w:ascii="Times New Roman" w:hAnsi="Times New Roman" w:cs="Times New Roman"/>
                <w:lang w:val="uk-UA" w:eastAsia="ru-RU"/>
              </w:rPr>
            </w:pPr>
          </w:p>
        </w:tc>
        <w:tc>
          <w:tcPr>
            <w:tcW w:w="0" w:type="auto"/>
            <w:vMerge/>
            <w:vAlign w:val="center"/>
          </w:tcPr>
          <w:p w:rsidR="00226CD7" w:rsidRPr="0098709C" w:rsidRDefault="00226CD7" w:rsidP="0098709C">
            <w:pPr>
              <w:rPr>
                <w:rFonts w:ascii="Times New Roman" w:hAnsi="Times New Roman" w:cs="Times New Roman"/>
                <w:lang w:val="uk-UA" w:eastAsia="ru-RU"/>
              </w:rPr>
            </w:pPr>
          </w:p>
        </w:tc>
      </w:tr>
    </w:tbl>
    <w:p w:rsidR="00226CD7" w:rsidRDefault="00226CD7" w:rsidP="00B76EFA">
      <w:pPr>
        <w:rPr>
          <w:rFonts w:ascii="Times New Roman" w:hAnsi="Times New Roman" w:cs="Times New Roman"/>
          <w:bCs/>
          <w:sz w:val="22"/>
          <w:szCs w:val="22"/>
          <w:lang w:val="uk-UA"/>
        </w:rPr>
      </w:pPr>
    </w:p>
    <w:p w:rsidR="00226CD7" w:rsidRPr="007B3A5D" w:rsidRDefault="00226CD7" w:rsidP="00B76EFA">
      <w:pPr>
        <w:ind w:firstLine="600"/>
        <w:rPr>
          <w:rFonts w:ascii="Times New Roman" w:hAnsi="Times New Roman" w:cs="Times New Roman"/>
          <w:sz w:val="22"/>
          <w:szCs w:val="22"/>
          <w:lang w:val="uk-UA"/>
        </w:rPr>
      </w:pPr>
      <w:r w:rsidRPr="007B3A5D">
        <w:rPr>
          <w:rFonts w:ascii="Times New Roman" w:hAnsi="Times New Roman" w:cs="Times New Roman"/>
          <w:sz w:val="22"/>
          <w:szCs w:val="22"/>
          <w:lang w:val="uk-UA"/>
        </w:rPr>
        <w:t>Т1, Т2 ... Т</w:t>
      </w:r>
      <w:r>
        <w:rPr>
          <w:rFonts w:ascii="Times New Roman" w:hAnsi="Times New Roman" w:cs="Times New Roman"/>
          <w:sz w:val="22"/>
          <w:szCs w:val="22"/>
          <w:lang w:val="uk-UA"/>
        </w:rPr>
        <w:t>5</w:t>
      </w:r>
      <w:r w:rsidRPr="007B3A5D">
        <w:rPr>
          <w:rFonts w:ascii="Times New Roman" w:hAnsi="Times New Roman" w:cs="Times New Roman"/>
          <w:sz w:val="22"/>
          <w:szCs w:val="22"/>
          <w:lang w:val="uk-UA"/>
        </w:rPr>
        <w:t xml:space="preserve"> – теми змістових модулів.</w:t>
      </w:r>
    </w:p>
    <w:p w:rsidR="00226CD7" w:rsidRDefault="00226CD7" w:rsidP="00B76EFA">
      <w:pPr>
        <w:rPr>
          <w:rFonts w:ascii="Times New Roman" w:hAnsi="Times New Roman" w:cs="Times New Roman"/>
          <w:bCs/>
          <w:sz w:val="22"/>
          <w:szCs w:val="22"/>
          <w:lang w:val="uk-UA"/>
        </w:rPr>
      </w:pPr>
    </w:p>
    <w:p w:rsidR="00226CD7" w:rsidRDefault="00226CD7" w:rsidP="00B76EFA">
      <w:pPr>
        <w:rPr>
          <w:rFonts w:ascii="Times New Roman" w:hAnsi="Times New Roman" w:cs="Times New Roman"/>
          <w:bCs/>
          <w:sz w:val="22"/>
          <w:szCs w:val="22"/>
          <w:lang w:val="uk-UA"/>
        </w:rPr>
      </w:pPr>
    </w:p>
    <w:p w:rsidR="00226CD7" w:rsidRDefault="00226CD7" w:rsidP="00B76EFA">
      <w:pPr>
        <w:rPr>
          <w:rFonts w:ascii="Times New Roman" w:hAnsi="Times New Roman" w:cs="Times New Roman"/>
          <w:bCs/>
          <w:sz w:val="22"/>
          <w:szCs w:val="22"/>
          <w:lang w:val="uk-UA"/>
        </w:rPr>
      </w:pPr>
    </w:p>
    <w:p w:rsidR="00226CD7" w:rsidRPr="007B3A5D" w:rsidRDefault="00226CD7" w:rsidP="00B05D72">
      <w:pPr>
        <w:ind w:firstLine="567"/>
        <w:rPr>
          <w:rFonts w:ascii="Times New Roman" w:hAnsi="Times New Roman" w:cs="Times New Roman"/>
          <w:bCs/>
          <w:sz w:val="22"/>
          <w:szCs w:val="22"/>
          <w:lang w:val="uk-UA"/>
        </w:rPr>
      </w:pPr>
      <w:r w:rsidRPr="007B3A5D">
        <w:rPr>
          <w:rFonts w:ascii="Times New Roman" w:hAnsi="Times New Roman" w:cs="Times New Roman"/>
          <w:bCs/>
          <w:sz w:val="22"/>
          <w:szCs w:val="22"/>
          <w:lang w:val="uk-UA"/>
        </w:rPr>
        <w:t>Таблиця 2. Шкала оцінювання знань та умінь: національна та ЄКТС</w:t>
      </w:r>
    </w:p>
    <w:p w:rsidR="00226CD7" w:rsidRPr="007B3A5D" w:rsidRDefault="00226CD7" w:rsidP="00B76EFA">
      <w:pPr>
        <w:jc w:val="center"/>
        <w:rPr>
          <w:rFonts w:ascii="Times New Roman" w:hAnsi="Times New Roman" w:cs="Times New Roman"/>
          <w:b/>
          <w:bCs/>
          <w:sz w:val="22"/>
          <w:szCs w:val="22"/>
          <w:lang w:val="uk-UA"/>
        </w:rPr>
      </w:pPr>
    </w:p>
    <w:tbl>
      <w:tblPr>
        <w:tblW w:w="0" w:type="auto"/>
        <w:jc w:val="center"/>
        <w:tblBorders>
          <w:top w:val="single" w:sz="4" w:space="0" w:color="000001"/>
          <w:left w:val="single" w:sz="4" w:space="0" w:color="000001"/>
          <w:bottom w:val="single" w:sz="4" w:space="0" w:color="000001"/>
          <w:insideH w:val="single" w:sz="4" w:space="0" w:color="000001"/>
        </w:tblBorders>
        <w:tblCellMar>
          <w:left w:w="63" w:type="dxa"/>
        </w:tblCellMar>
        <w:tblLook w:val="0000"/>
      </w:tblPr>
      <w:tblGrid>
        <w:gridCol w:w="2319"/>
        <w:gridCol w:w="1800"/>
        <w:gridCol w:w="5531"/>
      </w:tblGrid>
      <w:tr w:rsidR="00226CD7" w:rsidRPr="007B3A5D">
        <w:trPr>
          <w:trHeight w:val="910"/>
          <w:jc w:val="center"/>
        </w:trPr>
        <w:tc>
          <w:tcPr>
            <w:tcW w:w="2319" w:type="dxa"/>
            <w:tcBorders>
              <w:right w:val="nil"/>
            </w:tcBorders>
            <w:shd w:val="clear" w:color="auto" w:fill="FFFFFF"/>
            <w:vAlign w:val="center"/>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Сума балів за всі види навчальної діяльності</w:t>
            </w:r>
          </w:p>
        </w:tc>
        <w:tc>
          <w:tcPr>
            <w:tcW w:w="1800" w:type="dxa"/>
            <w:tcBorders>
              <w:left w:val="single" w:sz="4" w:space="0" w:color="000001"/>
              <w:right w:val="nil"/>
            </w:tcBorders>
            <w:shd w:val="clear" w:color="auto" w:fill="FFFFFF"/>
            <w:vAlign w:val="center"/>
          </w:tcPr>
          <w:p w:rsidR="00226CD7" w:rsidRPr="007B3A5D" w:rsidRDefault="00226CD7">
            <w:pPr>
              <w:jc w:val="center"/>
              <w:rPr>
                <w:rFonts w:ascii="Times New Roman" w:hAnsi="Times New Roman" w:cs="Times New Roman"/>
                <w:lang w:val="en-US"/>
              </w:rPr>
            </w:pPr>
            <w:r w:rsidRPr="007B3A5D">
              <w:rPr>
                <w:rFonts w:ascii="Times New Roman" w:hAnsi="Times New Roman" w:cs="Times New Roman"/>
                <w:sz w:val="22"/>
                <w:szCs w:val="22"/>
                <w:lang w:val="uk-UA"/>
              </w:rPr>
              <w:t xml:space="preserve">Оцінка </w:t>
            </w:r>
            <w:r w:rsidRPr="007B3A5D">
              <w:rPr>
                <w:rFonts w:ascii="Times New Roman" w:hAnsi="Times New Roman" w:cs="Times New Roman"/>
                <w:sz w:val="22"/>
                <w:szCs w:val="22"/>
                <w:lang w:val="en-US"/>
              </w:rPr>
              <w:t>ECTS</w:t>
            </w:r>
          </w:p>
        </w:tc>
        <w:tc>
          <w:tcPr>
            <w:tcW w:w="5531" w:type="dxa"/>
            <w:tcBorders>
              <w:left w:val="single" w:sz="4" w:space="0" w:color="000001"/>
              <w:right w:val="single" w:sz="4" w:space="0" w:color="000001"/>
            </w:tcBorders>
            <w:shd w:val="clear" w:color="auto" w:fill="FFFFFF"/>
            <w:vAlign w:val="center"/>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 xml:space="preserve">Оцінка </w:t>
            </w:r>
            <w:r w:rsidRPr="007B3A5D">
              <w:rPr>
                <w:rFonts w:ascii="Times New Roman" w:hAnsi="Times New Roman" w:cs="Times New Roman"/>
                <w:sz w:val="22"/>
                <w:szCs w:val="22"/>
                <w:lang w:val="uk-UA"/>
              </w:rPr>
              <w:br/>
              <w:t>за національною шкалою</w:t>
            </w:r>
          </w:p>
        </w:tc>
      </w:tr>
      <w:tr w:rsidR="00226CD7" w:rsidRPr="007B3A5D">
        <w:trPr>
          <w:jc w:val="center"/>
        </w:trPr>
        <w:tc>
          <w:tcPr>
            <w:tcW w:w="2319" w:type="dxa"/>
            <w:tcBorders>
              <w:right w:val="nil"/>
            </w:tcBorders>
            <w:shd w:val="clear" w:color="auto" w:fill="FFFFFF"/>
            <w:vAlign w:val="center"/>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90 ... 100</w:t>
            </w:r>
          </w:p>
        </w:tc>
        <w:tc>
          <w:tcPr>
            <w:tcW w:w="1800" w:type="dxa"/>
            <w:tcBorders>
              <w:left w:val="single" w:sz="4" w:space="0" w:color="000001"/>
              <w:right w:val="nil"/>
            </w:tcBorders>
            <w:shd w:val="clear" w:color="auto" w:fill="FFFFFF"/>
            <w:vAlign w:val="center"/>
          </w:tcPr>
          <w:p w:rsidR="00226CD7" w:rsidRPr="007B3A5D" w:rsidRDefault="00226CD7">
            <w:pPr>
              <w:jc w:val="center"/>
              <w:rPr>
                <w:rFonts w:ascii="Times New Roman" w:hAnsi="Times New Roman" w:cs="Times New Roman"/>
                <w:lang w:val="en-US"/>
              </w:rPr>
            </w:pPr>
            <w:r w:rsidRPr="007B3A5D">
              <w:rPr>
                <w:rFonts w:ascii="Times New Roman" w:hAnsi="Times New Roman" w:cs="Times New Roman"/>
                <w:sz w:val="22"/>
                <w:szCs w:val="22"/>
                <w:lang w:val="en-US"/>
              </w:rPr>
              <w:t>A</w:t>
            </w:r>
          </w:p>
        </w:tc>
        <w:tc>
          <w:tcPr>
            <w:tcW w:w="5531" w:type="dxa"/>
            <w:tcBorders>
              <w:left w:val="single" w:sz="4" w:space="0" w:color="000001"/>
              <w:right w:val="single" w:sz="4" w:space="0" w:color="000001"/>
            </w:tcBorders>
            <w:shd w:val="clear" w:color="auto" w:fill="FFFFFF"/>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 xml:space="preserve">відмінно </w:t>
            </w:r>
          </w:p>
        </w:tc>
      </w:tr>
      <w:tr w:rsidR="00226CD7" w:rsidRPr="007B3A5D">
        <w:trPr>
          <w:trHeight w:val="194"/>
          <w:jc w:val="center"/>
        </w:trPr>
        <w:tc>
          <w:tcPr>
            <w:tcW w:w="2319" w:type="dxa"/>
            <w:tcBorders>
              <w:right w:val="nil"/>
            </w:tcBorders>
            <w:shd w:val="clear" w:color="auto" w:fill="FFFFFF"/>
            <w:vAlign w:val="center"/>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82 … 89</w:t>
            </w:r>
          </w:p>
        </w:tc>
        <w:tc>
          <w:tcPr>
            <w:tcW w:w="1800" w:type="dxa"/>
            <w:tcBorders>
              <w:left w:val="single" w:sz="4" w:space="0" w:color="000001"/>
              <w:right w:val="nil"/>
            </w:tcBorders>
            <w:shd w:val="clear" w:color="auto" w:fill="FFFFFF"/>
            <w:vAlign w:val="center"/>
          </w:tcPr>
          <w:p w:rsidR="00226CD7" w:rsidRPr="007B3A5D" w:rsidRDefault="00226CD7">
            <w:pPr>
              <w:jc w:val="center"/>
              <w:rPr>
                <w:rFonts w:ascii="Times New Roman" w:hAnsi="Times New Roman" w:cs="Times New Roman"/>
                <w:lang w:val="en-US"/>
              </w:rPr>
            </w:pPr>
            <w:r w:rsidRPr="007B3A5D">
              <w:rPr>
                <w:rFonts w:ascii="Times New Roman" w:hAnsi="Times New Roman" w:cs="Times New Roman"/>
                <w:sz w:val="22"/>
                <w:szCs w:val="22"/>
                <w:lang w:val="en-US"/>
              </w:rPr>
              <w:t>B</w:t>
            </w:r>
          </w:p>
        </w:tc>
        <w:tc>
          <w:tcPr>
            <w:tcW w:w="5531" w:type="dxa"/>
            <w:vMerge w:val="restart"/>
            <w:tcBorders>
              <w:left w:val="single" w:sz="4" w:space="0" w:color="000001"/>
              <w:right w:val="single" w:sz="4" w:space="0" w:color="000001"/>
            </w:tcBorders>
            <w:shd w:val="clear" w:color="auto" w:fill="FFFFFF"/>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добре</w:t>
            </w:r>
          </w:p>
        </w:tc>
      </w:tr>
      <w:tr w:rsidR="00226CD7" w:rsidRPr="007B3A5D">
        <w:trPr>
          <w:jc w:val="center"/>
        </w:trPr>
        <w:tc>
          <w:tcPr>
            <w:tcW w:w="2319" w:type="dxa"/>
            <w:tcBorders>
              <w:right w:val="nil"/>
            </w:tcBorders>
            <w:shd w:val="clear" w:color="auto" w:fill="FFFFFF"/>
            <w:vAlign w:val="center"/>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74 … 81</w:t>
            </w:r>
          </w:p>
        </w:tc>
        <w:tc>
          <w:tcPr>
            <w:tcW w:w="1800" w:type="dxa"/>
            <w:tcBorders>
              <w:left w:val="single" w:sz="4" w:space="0" w:color="000001"/>
              <w:right w:val="nil"/>
            </w:tcBorders>
            <w:shd w:val="clear" w:color="auto" w:fill="FFFFFF"/>
            <w:vAlign w:val="center"/>
          </w:tcPr>
          <w:p w:rsidR="00226CD7" w:rsidRPr="007B3A5D" w:rsidRDefault="00226CD7">
            <w:pPr>
              <w:jc w:val="center"/>
              <w:rPr>
                <w:rFonts w:ascii="Times New Roman" w:hAnsi="Times New Roman" w:cs="Times New Roman"/>
                <w:lang w:val="en-US"/>
              </w:rPr>
            </w:pPr>
            <w:r w:rsidRPr="007B3A5D">
              <w:rPr>
                <w:rFonts w:ascii="Times New Roman" w:hAnsi="Times New Roman" w:cs="Times New Roman"/>
                <w:sz w:val="22"/>
                <w:szCs w:val="22"/>
                <w:lang w:val="en-US"/>
              </w:rPr>
              <w:t>C</w:t>
            </w:r>
          </w:p>
        </w:tc>
        <w:tc>
          <w:tcPr>
            <w:tcW w:w="5531" w:type="dxa"/>
            <w:vMerge/>
            <w:tcBorders>
              <w:left w:val="single" w:sz="4" w:space="0" w:color="000001"/>
              <w:right w:val="single" w:sz="4" w:space="0" w:color="000001"/>
            </w:tcBorders>
            <w:vAlign w:val="center"/>
          </w:tcPr>
          <w:p w:rsidR="00226CD7" w:rsidRPr="007B3A5D" w:rsidRDefault="00226CD7">
            <w:pPr>
              <w:widowControl/>
              <w:suppressAutoHyphens w:val="0"/>
              <w:rPr>
                <w:rFonts w:ascii="Times New Roman" w:hAnsi="Times New Roman" w:cs="Times New Roman"/>
                <w:lang w:val="uk-UA"/>
              </w:rPr>
            </w:pPr>
          </w:p>
        </w:tc>
      </w:tr>
      <w:tr w:rsidR="00226CD7" w:rsidRPr="007B3A5D">
        <w:trPr>
          <w:jc w:val="center"/>
        </w:trPr>
        <w:tc>
          <w:tcPr>
            <w:tcW w:w="2319" w:type="dxa"/>
            <w:tcBorders>
              <w:right w:val="nil"/>
            </w:tcBorders>
            <w:shd w:val="clear" w:color="auto" w:fill="FFFFFF"/>
            <w:vAlign w:val="center"/>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64 … 73</w:t>
            </w:r>
          </w:p>
        </w:tc>
        <w:tc>
          <w:tcPr>
            <w:tcW w:w="1800" w:type="dxa"/>
            <w:tcBorders>
              <w:left w:val="single" w:sz="4" w:space="0" w:color="000001"/>
              <w:right w:val="nil"/>
            </w:tcBorders>
            <w:shd w:val="clear" w:color="auto" w:fill="FFFFFF"/>
            <w:vAlign w:val="center"/>
          </w:tcPr>
          <w:p w:rsidR="00226CD7" w:rsidRPr="007B3A5D" w:rsidRDefault="00226CD7">
            <w:pPr>
              <w:jc w:val="center"/>
              <w:rPr>
                <w:rFonts w:ascii="Times New Roman" w:hAnsi="Times New Roman" w:cs="Times New Roman"/>
                <w:lang w:val="en-US"/>
              </w:rPr>
            </w:pPr>
            <w:r w:rsidRPr="007B3A5D">
              <w:rPr>
                <w:rFonts w:ascii="Times New Roman" w:hAnsi="Times New Roman" w:cs="Times New Roman"/>
                <w:sz w:val="22"/>
                <w:szCs w:val="22"/>
                <w:lang w:val="en-US"/>
              </w:rPr>
              <w:t>D</w:t>
            </w:r>
          </w:p>
        </w:tc>
        <w:tc>
          <w:tcPr>
            <w:tcW w:w="5531" w:type="dxa"/>
            <w:vMerge w:val="restart"/>
            <w:tcBorders>
              <w:left w:val="single" w:sz="4" w:space="0" w:color="000001"/>
              <w:right w:val="single" w:sz="4" w:space="0" w:color="000001"/>
            </w:tcBorders>
            <w:shd w:val="clear" w:color="auto" w:fill="FFFFFF"/>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задовільно</w:t>
            </w:r>
          </w:p>
        </w:tc>
      </w:tr>
      <w:tr w:rsidR="00226CD7" w:rsidRPr="007B3A5D">
        <w:trPr>
          <w:jc w:val="center"/>
        </w:trPr>
        <w:tc>
          <w:tcPr>
            <w:tcW w:w="2319" w:type="dxa"/>
            <w:tcBorders>
              <w:right w:val="nil"/>
            </w:tcBorders>
            <w:shd w:val="clear" w:color="auto" w:fill="FFFFFF"/>
            <w:vAlign w:val="center"/>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60 … 63</w:t>
            </w:r>
          </w:p>
        </w:tc>
        <w:tc>
          <w:tcPr>
            <w:tcW w:w="1800" w:type="dxa"/>
            <w:tcBorders>
              <w:left w:val="single" w:sz="4" w:space="0" w:color="000001"/>
              <w:right w:val="nil"/>
            </w:tcBorders>
            <w:shd w:val="clear" w:color="auto" w:fill="FFFFFF"/>
            <w:vAlign w:val="center"/>
          </w:tcPr>
          <w:p w:rsidR="00226CD7" w:rsidRPr="007B3A5D" w:rsidRDefault="00226CD7">
            <w:pPr>
              <w:jc w:val="center"/>
              <w:rPr>
                <w:rFonts w:ascii="Times New Roman" w:hAnsi="Times New Roman" w:cs="Times New Roman"/>
                <w:lang w:val="en-US"/>
              </w:rPr>
            </w:pPr>
            <w:r w:rsidRPr="007B3A5D">
              <w:rPr>
                <w:rFonts w:ascii="Times New Roman" w:hAnsi="Times New Roman" w:cs="Times New Roman"/>
                <w:sz w:val="22"/>
                <w:szCs w:val="22"/>
                <w:lang w:val="en-US"/>
              </w:rPr>
              <w:t>E</w:t>
            </w:r>
          </w:p>
        </w:tc>
        <w:tc>
          <w:tcPr>
            <w:tcW w:w="5531" w:type="dxa"/>
            <w:vMerge/>
            <w:tcBorders>
              <w:left w:val="single" w:sz="4" w:space="0" w:color="000001"/>
              <w:right w:val="single" w:sz="4" w:space="0" w:color="000001"/>
            </w:tcBorders>
            <w:vAlign w:val="center"/>
          </w:tcPr>
          <w:p w:rsidR="00226CD7" w:rsidRPr="007B3A5D" w:rsidRDefault="00226CD7">
            <w:pPr>
              <w:widowControl/>
              <w:suppressAutoHyphens w:val="0"/>
              <w:rPr>
                <w:rFonts w:ascii="Times New Roman" w:hAnsi="Times New Roman" w:cs="Times New Roman"/>
                <w:lang w:val="uk-UA"/>
              </w:rPr>
            </w:pPr>
          </w:p>
        </w:tc>
      </w:tr>
      <w:tr w:rsidR="00226CD7" w:rsidRPr="007B3A5D">
        <w:trPr>
          <w:trHeight w:val="297"/>
          <w:jc w:val="center"/>
        </w:trPr>
        <w:tc>
          <w:tcPr>
            <w:tcW w:w="2319" w:type="dxa"/>
            <w:tcBorders>
              <w:right w:val="nil"/>
            </w:tcBorders>
            <w:shd w:val="clear" w:color="auto" w:fill="FFFFFF"/>
            <w:vAlign w:val="center"/>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35 … 59</w:t>
            </w:r>
          </w:p>
        </w:tc>
        <w:tc>
          <w:tcPr>
            <w:tcW w:w="1800" w:type="dxa"/>
            <w:tcBorders>
              <w:left w:val="single" w:sz="4" w:space="0" w:color="000001"/>
              <w:right w:val="nil"/>
            </w:tcBorders>
            <w:shd w:val="clear" w:color="auto" w:fill="FFFFFF"/>
            <w:vAlign w:val="center"/>
          </w:tcPr>
          <w:p w:rsidR="00226CD7" w:rsidRPr="007B3A5D" w:rsidRDefault="00226CD7">
            <w:pPr>
              <w:jc w:val="center"/>
              <w:rPr>
                <w:rFonts w:ascii="Times New Roman" w:hAnsi="Times New Roman" w:cs="Times New Roman"/>
                <w:lang w:val="en-US"/>
              </w:rPr>
            </w:pPr>
            <w:r w:rsidRPr="007B3A5D">
              <w:rPr>
                <w:rFonts w:ascii="Times New Roman" w:hAnsi="Times New Roman" w:cs="Times New Roman"/>
                <w:sz w:val="22"/>
                <w:szCs w:val="22"/>
                <w:lang w:val="en-US"/>
              </w:rPr>
              <w:t>FX</w:t>
            </w:r>
          </w:p>
        </w:tc>
        <w:tc>
          <w:tcPr>
            <w:tcW w:w="5531" w:type="dxa"/>
            <w:tcBorders>
              <w:left w:val="single" w:sz="4" w:space="0" w:color="000001"/>
              <w:right w:val="single" w:sz="4" w:space="0" w:color="000001"/>
            </w:tcBorders>
            <w:shd w:val="clear" w:color="auto" w:fill="FFFFFF"/>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незадовільно з можливістю повторного складання</w:t>
            </w:r>
          </w:p>
        </w:tc>
      </w:tr>
      <w:tr w:rsidR="00226CD7" w:rsidRPr="007B3A5D">
        <w:trPr>
          <w:trHeight w:val="401"/>
          <w:jc w:val="center"/>
        </w:trPr>
        <w:tc>
          <w:tcPr>
            <w:tcW w:w="2319" w:type="dxa"/>
            <w:tcBorders>
              <w:right w:val="nil"/>
            </w:tcBorders>
            <w:shd w:val="clear" w:color="auto" w:fill="FFFFFF"/>
            <w:vAlign w:val="center"/>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0 … 34</w:t>
            </w:r>
          </w:p>
        </w:tc>
        <w:tc>
          <w:tcPr>
            <w:tcW w:w="1800" w:type="dxa"/>
            <w:tcBorders>
              <w:left w:val="single" w:sz="4" w:space="0" w:color="000001"/>
              <w:right w:val="nil"/>
            </w:tcBorders>
            <w:shd w:val="clear" w:color="auto" w:fill="FFFFFF"/>
            <w:vAlign w:val="center"/>
          </w:tcPr>
          <w:p w:rsidR="00226CD7" w:rsidRPr="007B3A5D" w:rsidRDefault="00226CD7">
            <w:pPr>
              <w:jc w:val="center"/>
              <w:rPr>
                <w:rFonts w:ascii="Times New Roman" w:hAnsi="Times New Roman" w:cs="Times New Roman"/>
                <w:lang w:val="en-US"/>
              </w:rPr>
            </w:pPr>
            <w:r w:rsidRPr="007B3A5D">
              <w:rPr>
                <w:rFonts w:ascii="Times New Roman" w:hAnsi="Times New Roman" w:cs="Times New Roman"/>
                <w:sz w:val="22"/>
                <w:szCs w:val="22"/>
                <w:lang w:val="en-US"/>
              </w:rPr>
              <w:t>F</w:t>
            </w:r>
          </w:p>
        </w:tc>
        <w:tc>
          <w:tcPr>
            <w:tcW w:w="5531" w:type="dxa"/>
            <w:tcBorders>
              <w:left w:val="single" w:sz="4" w:space="0" w:color="000001"/>
              <w:right w:val="single" w:sz="4" w:space="0" w:color="000001"/>
            </w:tcBorders>
            <w:shd w:val="clear" w:color="auto" w:fill="FFFFFF"/>
          </w:tcPr>
          <w:p w:rsidR="00226CD7" w:rsidRPr="007B3A5D" w:rsidRDefault="00226CD7">
            <w:pPr>
              <w:jc w:val="center"/>
              <w:rPr>
                <w:rFonts w:ascii="Times New Roman" w:hAnsi="Times New Roman" w:cs="Times New Roman"/>
                <w:lang w:val="uk-UA"/>
              </w:rPr>
            </w:pPr>
            <w:r w:rsidRPr="007B3A5D">
              <w:rPr>
                <w:rFonts w:ascii="Times New Roman" w:hAnsi="Times New Roman" w:cs="Times New Roman"/>
                <w:sz w:val="22"/>
                <w:szCs w:val="22"/>
                <w:lang w:val="uk-UA"/>
              </w:rPr>
              <w:t>незадовільно з обов’язковим повторним вивченням дисципліни</w:t>
            </w:r>
          </w:p>
        </w:tc>
      </w:tr>
    </w:tbl>
    <w:p w:rsidR="00226CD7" w:rsidRPr="007B3A5D" w:rsidRDefault="00226CD7" w:rsidP="00B76EFA">
      <w:pPr>
        <w:ind w:firstLine="600"/>
        <w:jc w:val="both"/>
        <w:rPr>
          <w:rFonts w:ascii="Times New Roman" w:hAnsi="Times New Roman" w:cs="Times New Roman"/>
          <w:b/>
          <w:sz w:val="22"/>
          <w:szCs w:val="22"/>
          <w:lang w:val="uk-UA"/>
        </w:rPr>
      </w:pPr>
    </w:p>
    <w:p w:rsidR="00226CD7" w:rsidRPr="007B3A5D" w:rsidRDefault="00226CD7" w:rsidP="00B76EFA">
      <w:pPr>
        <w:jc w:val="center"/>
        <w:rPr>
          <w:rFonts w:ascii="Times New Roman" w:hAnsi="Times New Roman" w:cs="Times New Roman"/>
          <w:b/>
          <w:sz w:val="22"/>
          <w:szCs w:val="22"/>
          <w:lang w:val="uk-UA"/>
        </w:rPr>
      </w:pPr>
      <w:r w:rsidRPr="007B3A5D">
        <w:rPr>
          <w:rFonts w:ascii="Times New Roman" w:hAnsi="Times New Roman" w:cs="Times New Roman"/>
          <w:b/>
          <w:sz w:val="22"/>
          <w:szCs w:val="22"/>
          <w:lang w:val="uk-UA"/>
        </w:rPr>
        <w:t>НАВЧАЛЬНО-МЕТОДИЧНЕ ЗАБЕЗПЕЧЕННЯ НАВЧАЛЬНОЇ ДИСЦИПЛІНИ</w:t>
      </w:r>
    </w:p>
    <w:p w:rsidR="00226CD7" w:rsidRPr="004D67BA" w:rsidRDefault="00226CD7" w:rsidP="0098709C">
      <w:pPr>
        <w:tabs>
          <w:tab w:val="left" w:pos="0"/>
          <w:tab w:val="left" w:pos="180"/>
          <w:tab w:val="left" w:pos="851"/>
          <w:tab w:val="left" w:pos="993"/>
        </w:tabs>
        <w:ind w:left="567"/>
        <w:jc w:val="both"/>
        <w:rPr>
          <w:sz w:val="22"/>
          <w:szCs w:val="22"/>
          <w:lang w:val="uk-UA"/>
        </w:rPr>
      </w:pPr>
      <w:r w:rsidRPr="004D67BA">
        <w:rPr>
          <w:sz w:val="22"/>
          <w:szCs w:val="22"/>
          <w:lang w:val="uk-UA"/>
        </w:rPr>
        <w:t>1.</w:t>
      </w:r>
      <w:r w:rsidRPr="004D67BA">
        <w:rPr>
          <w:color w:val="000000"/>
          <w:sz w:val="22"/>
          <w:szCs w:val="22"/>
          <w:lang w:val="uk-UA"/>
        </w:rPr>
        <w:t xml:space="preserve"> </w:t>
      </w:r>
      <w:r w:rsidRPr="004D67BA">
        <w:rPr>
          <w:color w:val="000000"/>
          <w:sz w:val="22"/>
          <w:szCs w:val="22"/>
          <w:shd w:val="clear" w:color="auto" w:fill="FFFFFF"/>
          <w:lang w:val="uk-UA"/>
        </w:rPr>
        <w:t>Резнік С.М. Методика викладання у вищій школі / Пономарьов О. С., Грень Л. М., Резнік</w:t>
      </w:r>
      <w:r w:rsidRPr="004D67BA">
        <w:rPr>
          <w:color w:val="000000"/>
          <w:sz w:val="22"/>
          <w:szCs w:val="22"/>
          <w:shd w:val="clear" w:color="auto" w:fill="FFFFFF"/>
        </w:rPr>
        <w:t> </w:t>
      </w:r>
      <w:r w:rsidRPr="004D67BA">
        <w:rPr>
          <w:color w:val="000000"/>
          <w:sz w:val="22"/>
          <w:szCs w:val="22"/>
          <w:shd w:val="clear" w:color="auto" w:fill="FFFFFF"/>
          <w:lang w:val="uk-UA"/>
        </w:rPr>
        <w:t>С. М.</w:t>
      </w:r>
      <w:r w:rsidRPr="004D67BA">
        <w:rPr>
          <w:color w:val="000000"/>
          <w:sz w:val="22"/>
          <w:szCs w:val="22"/>
          <w:lang w:val="uk-UA"/>
        </w:rPr>
        <w:t xml:space="preserve"> – Харків: НТУ «ХПІ</w:t>
      </w:r>
      <w:r w:rsidRPr="004D67BA">
        <w:rPr>
          <w:sz w:val="22"/>
          <w:szCs w:val="22"/>
          <w:lang w:val="uk-UA"/>
        </w:rPr>
        <w:t>1.</w:t>
      </w:r>
      <w:r w:rsidRPr="004D67BA">
        <w:rPr>
          <w:color w:val="000000"/>
          <w:sz w:val="22"/>
          <w:szCs w:val="22"/>
          <w:lang w:val="uk-UA"/>
        </w:rPr>
        <w:t xml:space="preserve"> </w:t>
      </w:r>
      <w:r w:rsidRPr="004D67BA">
        <w:rPr>
          <w:sz w:val="22"/>
          <w:szCs w:val="22"/>
        </w:rPr>
        <w:t>Основы педагогики высшей школы : учеб. пособ. / Л. Л. Товажнянский, А. Г. Романовский, В. В. Бондаренко и др. — Х. : НТУ «ХПИ», 2005. — 600 с.</w:t>
      </w:r>
    </w:p>
    <w:p w:rsidR="00226CD7" w:rsidRPr="00CB603A" w:rsidRDefault="00226CD7" w:rsidP="0098709C">
      <w:pPr>
        <w:ind w:firstLine="540"/>
        <w:rPr>
          <w:b/>
          <w:sz w:val="20"/>
          <w:szCs w:val="20"/>
          <w:lang w:val="uk-UA"/>
        </w:rPr>
      </w:pPr>
      <w:r w:rsidRPr="00CB603A">
        <w:rPr>
          <w:b/>
          <w:sz w:val="20"/>
          <w:szCs w:val="20"/>
          <w:lang w:val="uk-UA"/>
        </w:rPr>
        <w:t>Інформаційні ресурси</w:t>
      </w:r>
    </w:p>
    <w:p w:rsidR="00226CD7" w:rsidRPr="00D2417C" w:rsidRDefault="00226CD7" w:rsidP="00984E88">
      <w:pPr>
        <w:shd w:val="clear" w:color="auto" w:fill="FFFFFF"/>
        <w:tabs>
          <w:tab w:val="left" w:pos="365"/>
        </w:tabs>
        <w:ind w:left="709" w:hanging="65"/>
        <w:rPr>
          <w:rStyle w:val="-"/>
          <w:color w:val="auto"/>
          <w:sz w:val="20"/>
          <w:szCs w:val="20"/>
          <w:lang w:val="uk-UA"/>
        </w:rPr>
      </w:pPr>
      <w:r w:rsidRPr="00CB603A">
        <w:rPr>
          <w:sz w:val="20"/>
          <w:szCs w:val="20"/>
          <w:lang w:val="uk-UA"/>
        </w:rPr>
        <w:t xml:space="preserve">1. </w:t>
      </w:r>
      <w:hyperlink r:id="rId7">
        <w:r w:rsidRPr="00D2417C">
          <w:rPr>
            <w:rStyle w:val="-"/>
            <w:color w:val="auto"/>
            <w:sz w:val="20"/>
            <w:szCs w:val="20"/>
            <w:lang w:val="uk-UA"/>
          </w:rPr>
          <w:t>http://library.kpi.kharkov.ua/</w:t>
        </w:r>
      </w:hyperlink>
    </w:p>
    <w:p w:rsidR="00226CD7" w:rsidRPr="00CB603A" w:rsidRDefault="00226CD7" w:rsidP="00984E88">
      <w:pPr>
        <w:shd w:val="clear" w:color="auto" w:fill="FFFFFF"/>
        <w:tabs>
          <w:tab w:val="left" w:pos="365"/>
        </w:tabs>
        <w:ind w:left="709" w:hanging="65"/>
        <w:rPr>
          <w:sz w:val="20"/>
          <w:szCs w:val="20"/>
          <w:lang w:val="uk-UA"/>
        </w:rPr>
      </w:pPr>
      <w:r w:rsidRPr="00CB603A">
        <w:rPr>
          <w:sz w:val="20"/>
          <w:szCs w:val="20"/>
          <w:lang w:val="uk-UA"/>
        </w:rPr>
        <w:t>2. http://web.kpi.kharkov.ua/</w:t>
      </w:r>
    </w:p>
    <w:p w:rsidR="00226CD7" w:rsidRPr="00CB603A" w:rsidRDefault="00226CD7" w:rsidP="00984E88">
      <w:pPr>
        <w:ind w:firstLine="540"/>
        <w:jc w:val="both"/>
        <w:rPr>
          <w:sz w:val="20"/>
          <w:szCs w:val="20"/>
          <w:lang w:val="uk-UA"/>
        </w:rPr>
      </w:pPr>
    </w:p>
    <w:p w:rsidR="00226CD7" w:rsidRPr="006D151C" w:rsidRDefault="00226CD7" w:rsidP="00247FBD">
      <w:pPr>
        <w:jc w:val="center"/>
        <w:rPr>
          <w:rFonts w:ascii="Times New Roman" w:hAnsi="Times New Roman" w:cs="Times New Roman"/>
          <w:b/>
          <w:sz w:val="22"/>
          <w:szCs w:val="22"/>
          <w:lang w:val="uk-UA"/>
        </w:rPr>
      </w:pPr>
      <w:r w:rsidRPr="006D151C">
        <w:rPr>
          <w:rFonts w:ascii="Times New Roman" w:hAnsi="Times New Roman" w:cs="Times New Roman"/>
          <w:b/>
          <w:sz w:val="22"/>
          <w:szCs w:val="22"/>
          <w:lang w:val="uk-UA"/>
        </w:rPr>
        <w:t xml:space="preserve">РЕКОМЕНДОВАНА ЛІТЕРАТУРА </w:t>
      </w:r>
    </w:p>
    <w:p w:rsidR="00226CD7" w:rsidRPr="00247FBD" w:rsidRDefault="00226CD7" w:rsidP="00247FBD">
      <w:pPr>
        <w:jc w:val="center"/>
        <w:rPr>
          <w:rFonts w:ascii="Times New Roman" w:hAnsi="Times New Roman" w:cs="Times New Roman"/>
          <w:sz w:val="22"/>
          <w:szCs w:val="22"/>
          <w:lang w:val="uk-UA"/>
        </w:rPr>
      </w:pPr>
      <w:r w:rsidRPr="00247FBD">
        <w:rPr>
          <w:rFonts w:ascii="Times New Roman" w:hAnsi="Times New Roman" w:cs="Times New Roman"/>
          <w:sz w:val="22"/>
          <w:szCs w:val="22"/>
          <w:lang w:val="uk-UA"/>
        </w:rPr>
        <w:t>Базова література</w:t>
      </w:r>
    </w:p>
    <w:p w:rsidR="00226CD7" w:rsidRPr="00C10A9B" w:rsidRDefault="00226CD7" w:rsidP="00247FBD">
      <w:pPr>
        <w:pStyle w:val="ListParagraph"/>
        <w:numPr>
          <w:ilvl w:val="0"/>
          <w:numId w:val="2"/>
        </w:numPr>
        <w:tabs>
          <w:tab w:val="num" w:pos="0"/>
          <w:tab w:val="left" w:pos="1134"/>
          <w:tab w:val="left" w:pos="1276"/>
        </w:tabs>
        <w:autoSpaceDE w:val="0"/>
        <w:autoSpaceDN w:val="0"/>
        <w:adjustRightInd w:val="0"/>
        <w:spacing w:after="0" w:line="240" w:lineRule="auto"/>
        <w:ind w:left="0" w:firstLine="567"/>
        <w:jc w:val="both"/>
        <w:rPr>
          <w:rFonts w:ascii="Times New Roman" w:hAnsi="Times New Roman"/>
          <w:iCs/>
          <w:lang w:val="ru-RU"/>
        </w:rPr>
      </w:pPr>
      <w:r w:rsidRPr="00C10A9B">
        <w:rPr>
          <w:rFonts w:ascii="Times New Roman" w:hAnsi="Times New Roman"/>
        </w:rPr>
        <w:t> </w:t>
      </w:r>
      <w:r w:rsidRPr="00C10A9B">
        <w:rPr>
          <w:rFonts w:ascii="Times New Roman" w:hAnsi="Times New Roman"/>
          <w:iCs/>
          <w:lang w:val="ru-RU"/>
        </w:rPr>
        <w:t>Артемова Л. В. Педагогіка і методика вищої школи / Л. В.</w:t>
      </w:r>
      <w:r w:rsidRPr="00C10A9B">
        <w:rPr>
          <w:rFonts w:ascii="Times New Roman" w:hAnsi="Times New Roman"/>
          <w:iCs/>
        </w:rPr>
        <w:t> </w:t>
      </w:r>
      <w:r w:rsidRPr="00C10A9B">
        <w:rPr>
          <w:rFonts w:ascii="Times New Roman" w:hAnsi="Times New Roman"/>
          <w:iCs/>
          <w:lang w:val="ru-RU"/>
        </w:rPr>
        <w:t>Артемова. – К. : Кондор, 2008. – 271 с.</w:t>
      </w:r>
    </w:p>
    <w:p w:rsidR="00226CD7" w:rsidRPr="00247FBD" w:rsidRDefault="00226CD7" w:rsidP="00247FBD">
      <w:pPr>
        <w:numPr>
          <w:ilvl w:val="0"/>
          <w:numId w:val="2"/>
        </w:numPr>
        <w:tabs>
          <w:tab w:val="num" w:pos="0"/>
          <w:tab w:val="left" w:pos="180"/>
          <w:tab w:val="left" w:pos="993"/>
          <w:tab w:val="left" w:pos="1134"/>
          <w:tab w:val="left" w:pos="1276"/>
        </w:tabs>
        <w:suppressAutoHyphens w:val="0"/>
        <w:autoSpaceDE w:val="0"/>
        <w:autoSpaceDN w:val="0"/>
        <w:adjustRightInd w:val="0"/>
        <w:ind w:left="0" w:firstLine="567"/>
        <w:jc w:val="both"/>
        <w:rPr>
          <w:rFonts w:ascii="Times New Roman" w:hAnsi="Times New Roman" w:cs="Times New Roman"/>
          <w:sz w:val="22"/>
          <w:szCs w:val="22"/>
        </w:rPr>
      </w:pPr>
      <w:r w:rsidRPr="00247FBD">
        <w:rPr>
          <w:rFonts w:ascii="Times New Roman" w:hAnsi="Times New Roman" w:cs="Times New Roman"/>
          <w:sz w:val="22"/>
          <w:szCs w:val="22"/>
        </w:rPr>
        <w:t>Васянович Г. П. Педагогіка вищої школи : навч.-метод. посіб. /Г. П. Васянович. — Л. : Ліга-Прес, 2000. — 100 с.</w:t>
      </w:r>
    </w:p>
    <w:p w:rsidR="00226CD7" w:rsidRPr="00247FBD" w:rsidRDefault="00226CD7" w:rsidP="00247FBD">
      <w:pPr>
        <w:widowControl/>
        <w:numPr>
          <w:ilvl w:val="0"/>
          <w:numId w:val="2"/>
        </w:numPr>
        <w:tabs>
          <w:tab w:val="num" w:pos="0"/>
          <w:tab w:val="left" w:pos="993"/>
          <w:tab w:val="left" w:pos="1134"/>
          <w:tab w:val="left" w:pos="1276"/>
        </w:tabs>
        <w:suppressAutoHyphens w:val="0"/>
        <w:ind w:left="0" w:firstLine="567"/>
        <w:jc w:val="both"/>
        <w:rPr>
          <w:rFonts w:ascii="Times New Roman" w:hAnsi="Times New Roman" w:cs="Times New Roman"/>
          <w:sz w:val="22"/>
          <w:szCs w:val="22"/>
        </w:rPr>
      </w:pPr>
      <w:r w:rsidRPr="00247FBD">
        <w:rPr>
          <w:rFonts w:ascii="Times New Roman" w:hAnsi="Times New Roman" w:cs="Times New Roman"/>
          <w:sz w:val="22"/>
          <w:szCs w:val="22"/>
        </w:rPr>
        <w:t>Вітвицька С.С. Основи педагогіки вищої школи : підручник за модульно-рейтинговою системою навчання для студентів магістратури / Вітвицька С.С. – К. : Центр навчальної літератури, 2006. – 384 с.</w:t>
      </w:r>
    </w:p>
    <w:p w:rsidR="00226CD7" w:rsidRPr="00247FBD" w:rsidRDefault="00226CD7" w:rsidP="00247FBD">
      <w:pPr>
        <w:numPr>
          <w:ilvl w:val="0"/>
          <w:numId w:val="2"/>
        </w:numPr>
        <w:tabs>
          <w:tab w:val="num" w:pos="0"/>
          <w:tab w:val="left" w:pos="993"/>
          <w:tab w:val="left" w:pos="1134"/>
          <w:tab w:val="left" w:pos="1276"/>
        </w:tabs>
        <w:suppressAutoHyphens w:val="0"/>
        <w:ind w:left="0" w:firstLine="567"/>
        <w:jc w:val="both"/>
        <w:rPr>
          <w:rFonts w:ascii="Times New Roman" w:hAnsi="Times New Roman" w:cs="Times New Roman"/>
          <w:sz w:val="22"/>
          <w:szCs w:val="22"/>
        </w:rPr>
      </w:pPr>
      <w:r w:rsidRPr="00247FBD">
        <w:rPr>
          <w:rFonts w:ascii="Times New Roman" w:hAnsi="Times New Roman" w:cs="Times New Roman"/>
          <w:sz w:val="22"/>
          <w:szCs w:val="22"/>
        </w:rPr>
        <w:t xml:space="preserve">Журавський В. С. Вища освіта як фактор державотворення і культури в Україні / В. С. Журавський. – К. : Вид. дім «Ін Юрс», 2003. – 416 с. </w:t>
      </w:r>
    </w:p>
    <w:p w:rsidR="00226CD7" w:rsidRPr="00247FBD" w:rsidRDefault="00226CD7" w:rsidP="00EA1053">
      <w:pPr>
        <w:numPr>
          <w:ilvl w:val="0"/>
          <w:numId w:val="2"/>
        </w:numPr>
        <w:tabs>
          <w:tab w:val="num" w:pos="0"/>
          <w:tab w:val="left" w:pos="993"/>
          <w:tab w:val="left" w:pos="1134"/>
          <w:tab w:val="left" w:pos="1276"/>
        </w:tabs>
        <w:suppressAutoHyphens w:val="0"/>
        <w:ind w:left="0" w:firstLine="567"/>
        <w:jc w:val="both"/>
        <w:rPr>
          <w:rFonts w:ascii="Times New Roman" w:hAnsi="Times New Roman" w:cs="Times New Roman"/>
          <w:b/>
          <w:sz w:val="22"/>
          <w:szCs w:val="22"/>
        </w:rPr>
      </w:pPr>
      <w:r w:rsidRPr="003178D9">
        <w:rPr>
          <w:rStyle w:val="Strong"/>
          <w:rFonts w:ascii="Times New Roman" w:hAnsi="Times New Roman"/>
          <w:b w:val="0"/>
          <w:color w:val="000000"/>
          <w:sz w:val="22"/>
          <w:szCs w:val="22"/>
          <w:shd w:val="clear" w:color="auto" w:fill="FFFFFF"/>
        </w:rPr>
        <w:t xml:space="preserve"> Коновалова В. М. Інноваційні методи та принципи навчання / В. М. Коновалова, Ю. О. Кулікова, О. П. Семиволос // Зарубіжна література в школі. – 2016. – № 19–20. – С. 6–25.</w:t>
      </w:r>
    </w:p>
    <w:p w:rsidR="00226CD7" w:rsidRPr="00247FBD" w:rsidRDefault="00226CD7" w:rsidP="00247FBD">
      <w:pPr>
        <w:numPr>
          <w:ilvl w:val="0"/>
          <w:numId w:val="2"/>
        </w:numPr>
        <w:tabs>
          <w:tab w:val="num" w:pos="0"/>
          <w:tab w:val="left" w:pos="180"/>
          <w:tab w:val="left" w:pos="540"/>
          <w:tab w:val="left" w:pos="993"/>
          <w:tab w:val="left" w:pos="1134"/>
          <w:tab w:val="left" w:pos="1276"/>
        </w:tabs>
        <w:suppressAutoHyphens w:val="0"/>
        <w:ind w:left="0" w:firstLine="567"/>
        <w:jc w:val="both"/>
        <w:rPr>
          <w:rFonts w:ascii="Times New Roman" w:hAnsi="Times New Roman" w:cs="Times New Roman"/>
          <w:color w:val="000000"/>
          <w:sz w:val="22"/>
          <w:szCs w:val="22"/>
        </w:rPr>
      </w:pPr>
      <w:r w:rsidRPr="00247FBD">
        <w:rPr>
          <w:rFonts w:ascii="Times New Roman" w:hAnsi="Times New Roman" w:cs="Times New Roman"/>
          <w:sz w:val="22"/>
          <w:szCs w:val="22"/>
        </w:rPr>
        <w:t>Кузьмінський А. І. Педагогіка вищої школи : навч. посіб / Кузьмінський А. І. – К. : Знання, 2005. – 486 с.</w:t>
      </w:r>
    </w:p>
    <w:p w:rsidR="00226CD7" w:rsidRPr="00247FBD" w:rsidRDefault="00226CD7" w:rsidP="00247FBD">
      <w:pPr>
        <w:pStyle w:val="ListParagraph"/>
        <w:numPr>
          <w:ilvl w:val="0"/>
          <w:numId w:val="2"/>
        </w:numPr>
        <w:tabs>
          <w:tab w:val="num" w:pos="0"/>
          <w:tab w:val="left" w:pos="993"/>
          <w:tab w:val="left" w:pos="1134"/>
          <w:tab w:val="left" w:pos="1276"/>
        </w:tabs>
        <w:autoSpaceDE w:val="0"/>
        <w:autoSpaceDN w:val="0"/>
        <w:adjustRightInd w:val="0"/>
        <w:spacing w:after="0" w:line="240" w:lineRule="auto"/>
        <w:ind w:left="0" w:firstLine="567"/>
        <w:jc w:val="both"/>
        <w:rPr>
          <w:rFonts w:ascii="Times New Roman" w:hAnsi="Times New Roman"/>
          <w:iCs/>
          <w:lang w:val="ru-RU"/>
        </w:rPr>
      </w:pPr>
      <w:r w:rsidRPr="00247FBD">
        <w:rPr>
          <w:rFonts w:ascii="Times New Roman" w:hAnsi="Times New Roman"/>
          <w:iCs/>
          <w:lang w:val="ru-RU"/>
        </w:rPr>
        <w:t>Лекції з педагогіки вищої школи / за ред. В. І. Лозової. – Х. : ОВС, 2006. – 496 с.</w:t>
      </w:r>
    </w:p>
    <w:p w:rsidR="00226CD7" w:rsidRPr="00247FBD" w:rsidRDefault="00226CD7" w:rsidP="00247FBD">
      <w:pPr>
        <w:numPr>
          <w:ilvl w:val="0"/>
          <w:numId w:val="2"/>
        </w:numPr>
        <w:tabs>
          <w:tab w:val="num" w:pos="0"/>
          <w:tab w:val="left" w:pos="993"/>
          <w:tab w:val="left" w:pos="1134"/>
          <w:tab w:val="left" w:pos="1276"/>
        </w:tabs>
        <w:suppressAutoHyphens w:val="0"/>
        <w:ind w:left="0" w:firstLine="567"/>
        <w:jc w:val="both"/>
        <w:rPr>
          <w:rFonts w:ascii="Times New Roman" w:hAnsi="Times New Roman" w:cs="Times New Roman"/>
          <w:sz w:val="22"/>
          <w:szCs w:val="22"/>
        </w:rPr>
      </w:pPr>
      <w:r w:rsidRPr="00247FBD">
        <w:rPr>
          <w:rFonts w:ascii="Times New Roman" w:hAnsi="Times New Roman" w:cs="Times New Roman"/>
          <w:sz w:val="22"/>
          <w:szCs w:val="22"/>
        </w:rPr>
        <w:t>Мойсеюк Н. Є. Педагогіка : навч. посіб. / Мойсеюк Н. Є. – 5–те вид., доп. і перероб. – К. , 2007. – 656 с.</w:t>
      </w:r>
    </w:p>
    <w:p w:rsidR="00226CD7" w:rsidRPr="00247FBD" w:rsidRDefault="00226CD7" w:rsidP="00247FBD">
      <w:pPr>
        <w:numPr>
          <w:ilvl w:val="0"/>
          <w:numId w:val="2"/>
        </w:numPr>
        <w:tabs>
          <w:tab w:val="num" w:pos="0"/>
          <w:tab w:val="left" w:pos="993"/>
          <w:tab w:val="left" w:pos="1134"/>
          <w:tab w:val="left" w:pos="1276"/>
        </w:tabs>
        <w:suppressAutoHyphens w:val="0"/>
        <w:ind w:left="0" w:firstLine="567"/>
        <w:jc w:val="both"/>
        <w:rPr>
          <w:rFonts w:ascii="Times New Roman" w:hAnsi="Times New Roman" w:cs="Times New Roman"/>
          <w:sz w:val="22"/>
          <w:szCs w:val="22"/>
        </w:rPr>
      </w:pPr>
      <w:r w:rsidRPr="00247FBD">
        <w:rPr>
          <w:rFonts w:ascii="Times New Roman" w:hAnsi="Times New Roman" w:cs="Times New Roman"/>
          <w:sz w:val="22"/>
          <w:szCs w:val="22"/>
        </w:rPr>
        <w:t>Ортинський В.Л. Педагогіка вищої школи / Ортинський В.Л. – К. : Центр учбової літератури, 2009. – 472 с.</w:t>
      </w:r>
    </w:p>
    <w:p w:rsidR="00226CD7" w:rsidRPr="00247FBD" w:rsidRDefault="00226CD7" w:rsidP="00247FBD">
      <w:pPr>
        <w:numPr>
          <w:ilvl w:val="0"/>
          <w:numId w:val="2"/>
        </w:numPr>
        <w:tabs>
          <w:tab w:val="num" w:pos="0"/>
          <w:tab w:val="left" w:pos="180"/>
          <w:tab w:val="left" w:pos="851"/>
          <w:tab w:val="left" w:pos="993"/>
          <w:tab w:val="left" w:pos="1134"/>
          <w:tab w:val="left" w:pos="1276"/>
        </w:tabs>
        <w:suppressAutoHyphens w:val="0"/>
        <w:ind w:left="0" w:firstLine="567"/>
        <w:jc w:val="both"/>
        <w:rPr>
          <w:rFonts w:ascii="Times New Roman" w:hAnsi="Times New Roman" w:cs="Times New Roman"/>
          <w:sz w:val="22"/>
          <w:szCs w:val="22"/>
        </w:rPr>
      </w:pPr>
      <w:r w:rsidRPr="00247FBD">
        <w:rPr>
          <w:rFonts w:ascii="Times New Roman" w:hAnsi="Times New Roman" w:cs="Times New Roman"/>
          <w:sz w:val="22"/>
          <w:szCs w:val="22"/>
        </w:rPr>
        <w:t>Основы педагогики высшей школы : учеб. пособ. / Л. Л. Товажнянский, А. Г. Романовский, В. В. Бондаренко и др. — Х. : НТУ «ХПИ», 2005. — 600 с.</w:t>
      </w:r>
    </w:p>
    <w:p w:rsidR="00226CD7" w:rsidRPr="00247FBD" w:rsidRDefault="00226CD7" w:rsidP="00247FBD">
      <w:pPr>
        <w:numPr>
          <w:ilvl w:val="0"/>
          <w:numId w:val="2"/>
        </w:numPr>
        <w:shd w:val="clear" w:color="auto" w:fill="FFFFFF"/>
        <w:tabs>
          <w:tab w:val="num" w:pos="0"/>
          <w:tab w:val="left" w:pos="180"/>
          <w:tab w:val="left" w:pos="540"/>
          <w:tab w:val="left" w:pos="993"/>
          <w:tab w:val="left" w:pos="1134"/>
          <w:tab w:val="left" w:pos="1276"/>
        </w:tabs>
        <w:suppressAutoHyphens w:val="0"/>
        <w:ind w:left="0" w:firstLine="567"/>
        <w:jc w:val="both"/>
        <w:rPr>
          <w:rFonts w:ascii="Times New Roman" w:hAnsi="Times New Roman" w:cs="Times New Roman"/>
          <w:color w:val="000000"/>
          <w:sz w:val="22"/>
          <w:szCs w:val="22"/>
        </w:rPr>
      </w:pPr>
      <w:r w:rsidRPr="00247FBD">
        <w:rPr>
          <w:rFonts w:ascii="Times New Roman" w:hAnsi="Times New Roman" w:cs="Times New Roman"/>
          <w:sz w:val="22"/>
          <w:szCs w:val="22"/>
        </w:rPr>
        <w:t>Педагогика : учеб. пособ. для студентов пед. ин–тов / под ред. Ю. К. Бабанского. — М. : Просвещение, 1983. — 608 с.</w:t>
      </w:r>
    </w:p>
    <w:p w:rsidR="00226CD7" w:rsidRPr="00247FBD" w:rsidRDefault="00226CD7" w:rsidP="00247FBD">
      <w:pPr>
        <w:pStyle w:val="ListParagraph"/>
        <w:numPr>
          <w:ilvl w:val="0"/>
          <w:numId w:val="2"/>
        </w:numPr>
        <w:tabs>
          <w:tab w:val="num" w:pos="0"/>
          <w:tab w:val="left" w:pos="993"/>
          <w:tab w:val="left" w:pos="1134"/>
          <w:tab w:val="left" w:pos="1276"/>
        </w:tabs>
        <w:autoSpaceDE w:val="0"/>
        <w:autoSpaceDN w:val="0"/>
        <w:adjustRightInd w:val="0"/>
        <w:spacing w:after="0" w:line="240" w:lineRule="auto"/>
        <w:ind w:left="0" w:firstLine="567"/>
        <w:jc w:val="both"/>
        <w:rPr>
          <w:rFonts w:ascii="Times New Roman" w:hAnsi="Times New Roman"/>
          <w:iCs/>
          <w:lang w:val="ru-RU"/>
        </w:rPr>
      </w:pPr>
      <w:r w:rsidRPr="00247FBD">
        <w:rPr>
          <w:rFonts w:ascii="Times New Roman" w:hAnsi="Times New Roman"/>
          <w:iCs/>
          <w:lang w:val="ru-RU"/>
        </w:rPr>
        <w:t>Педагогіка вищої школи : підручник / В. П. Андрущенко, І. Д.</w:t>
      </w:r>
      <w:r w:rsidRPr="00247FBD">
        <w:rPr>
          <w:rFonts w:ascii="Times New Roman" w:hAnsi="Times New Roman"/>
          <w:iCs/>
        </w:rPr>
        <w:t> </w:t>
      </w:r>
      <w:r w:rsidRPr="00247FBD">
        <w:rPr>
          <w:rFonts w:ascii="Times New Roman" w:hAnsi="Times New Roman"/>
          <w:iCs/>
          <w:lang w:val="ru-RU"/>
        </w:rPr>
        <w:t>Бех, І.С.</w:t>
      </w:r>
      <w:r w:rsidRPr="00247FBD">
        <w:rPr>
          <w:rFonts w:ascii="Times New Roman" w:hAnsi="Times New Roman"/>
          <w:iCs/>
        </w:rPr>
        <w:t> </w:t>
      </w:r>
      <w:r w:rsidRPr="00247FBD">
        <w:rPr>
          <w:rFonts w:ascii="Times New Roman" w:hAnsi="Times New Roman"/>
          <w:iCs/>
          <w:lang w:val="ru-RU"/>
        </w:rPr>
        <w:t>Волощук [та ін.] ; за ред. В. Г. Кременя ; АПН України, Інститут вищої освіти. – К. : Педагогічна думка, 2009. – 256 с.</w:t>
      </w:r>
    </w:p>
    <w:p w:rsidR="00226CD7" w:rsidRPr="00247FBD" w:rsidRDefault="00226CD7" w:rsidP="00247FBD">
      <w:pPr>
        <w:pStyle w:val="ListParagraph"/>
        <w:numPr>
          <w:ilvl w:val="0"/>
          <w:numId w:val="2"/>
        </w:numPr>
        <w:tabs>
          <w:tab w:val="num" w:pos="0"/>
          <w:tab w:val="left" w:pos="993"/>
          <w:tab w:val="left" w:pos="1134"/>
          <w:tab w:val="left" w:pos="1276"/>
        </w:tabs>
        <w:suppressAutoHyphens/>
        <w:spacing w:after="0" w:line="240" w:lineRule="auto"/>
        <w:ind w:left="0" w:firstLine="567"/>
        <w:jc w:val="both"/>
        <w:rPr>
          <w:rFonts w:ascii="Times New Roman" w:hAnsi="Times New Roman"/>
          <w:lang w:val="uk-UA"/>
        </w:rPr>
      </w:pPr>
      <w:r w:rsidRPr="00247FBD">
        <w:rPr>
          <w:rFonts w:ascii="Times New Roman" w:hAnsi="Times New Roman"/>
          <w:lang w:val="uk-UA"/>
        </w:rPr>
        <w:t>Сисоєва С. О. Вища освіта України: реалії сучасного розвитку / С.О. Сисоєва, Н.Г. Батечко. – К.: ВД ЕКМО, 2011. – 368 с.</w:t>
      </w:r>
    </w:p>
    <w:p w:rsidR="00226CD7" w:rsidRPr="00247FBD" w:rsidRDefault="00226CD7" w:rsidP="00247FBD">
      <w:pPr>
        <w:pStyle w:val="ListParagraph"/>
        <w:numPr>
          <w:ilvl w:val="0"/>
          <w:numId w:val="2"/>
        </w:numPr>
        <w:tabs>
          <w:tab w:val="num" w:pos="0"/>
          <w:tab w:val="left" w:pos="993"/>
          <w:tab w:val="left" w:pos="1134"/>
          <w:tab w:val="left" w:pos="1276"/>
        </w:tabs>
        <w:suppressAutoHyphens/>
        <w:spacing w:after="0" w:line="240" w:lineRule="auto"/>
        <w:ind w:left="0" w:firstLine="567"/>
        <w:jc w:val="both"/>
        <w:rPr>
          <w:rFonts w:ascii="Times New Roman" w:hAnsi="Times New Roman"/>
          <w:lang w:val="uk-UA"/>
        </w:rPr>
      </w:pPr>
      <w:r w:rsidRPr="00247FBD">
        <w:rPr>
          <w:rFonts w:ascii="Times New Roman" w:hAnsi="Times New Roman"/>
          <w:lang w:val="ru-RU"/>
        </w:rPr>
        <w:t xml:space="preserve">Туркот Т.І. Педагогіка вищої школи: навч. посіб. / Т.І. Туркот. </w:t>
      </w:r>
      <w:r w:rsidRPr="00247FBD">
        <w:rPr>
          <w:rFonts w:ascii="Times New Roman" w:hAnsi="Times New Roman"/>
          <w:color w:val="000000"/>
          <w:shd w:val="clear" w:color="auto" w:fill="FFFFFF"/>
          <w:lang w:val="ru-RU"/>
        </w:rPr>
        <w:t>–</w:t>
      </w:r>
      <w:r w:rsidRPr="00247FBD">
        <w:rPr>
          <w:rFonts w:ascii="Times New Roman" w:hAnsi="Times New Roman"/>
          <w:lang w:val="ru-RU"/>
        </w:rPr>
        <w:t xml:space="preserve"> К.</w:t>
      </w:r>
      <w:r w:rsidRPr="00247FBD">
        <w:rPr>
          <w:rFonts w:ascii="Times New Roman" w:hAnsi="Times New Roman"/>
        </w:rPr>
        <w:t> </w:t>
      </w:r>
      <w:r w:rsidRPr="00247FBD">
        <w:rPr>
          <w:rFonts w:ascii="Times New Roman" w:hAnsi="Times New Roman"/>
          <w:lang w:val="ru-RU"/>
        </w:rPr>
        <w:t xml:space="preserve">: Кондор, 2011. </w:t>
      </w:r>
      <w:r w:rsidRPr="00247FBD">
        <w:rPr>
          <w:rFonts w:ascii="Times New Roman" w:hAnsi="Times New Roman"/>
          <w:color w:val="000000"/>
          <w:shd w:val="clear" w:color="auto" w:fill="FFFFFF"/>
          <w:lang w:val="ru-RU"/>
        </w:rPr>
        <w:t>–</w:t>
      </w:r>
      <w:r w:rsidRPr="00247FBD">
        <w:rPr>
          <w:rFonts w:ascii="Times New Roman" w:hAnsi="Times New Roman"/>
          <w:lang w:val="ru-RU"/>
        </w:rPr>
        <w:t xml:space="preserve"> 628 с.</w:t>
      </w:r>
    </w:p>
    <w:p w:rsidR="00226CD7" w:rsidRPr="00247FBD" w:rsidRDefault="00226CD7" w:rsidP="00247FBD">
      <w:pPr>
        <w:pStyle w:val="ListParagraph"/>
        <w:numPr>
          <w:ilvl w:val="0"/>
          <w:numId w:val="2"/>
        </w:numPr>
        <w:tabs>
          <w:tab w:val="num" w:pos="0"/>
          <w:tab w:val="left" w:pos="993"/>
          <w:tab w:val="left" w:pos="1134"/>
          <w:tab w:val="left" w:pos="1276"/>
        </w:tabs>
        <w:suppressAutoHyphens/>
        <w:spacing w:after="0" w:line="240" w:lineRule="auto"/>
        <w:ind w:left="0" w:firstLine="567"/>
        <w:jc w:val="both"/>
        <w:rPr>
          <w:rFonts w:ascii="Times New Roman" w:hAnsi="Times New Roman"/>
          <w:lang w:val="uk-UA"/>
        </w:rPr>
      </w:pPr>
      <w:r w:rsidRPr="00446103">
        <w:rPr>
          <w:rFonts w:ascii="Times New Roman" w:hAnsi="Times New Roman"/>
          <w:color w:val="000000"/>
          <w:lang w:val="ru-RU"/>
        </w:rPr>
        <w:t>.</w:t>
      </w:r>
      <w:r w:rsidRPr="00247FBD">
        <w:rPr>
          <w:rFonts w:ascii="Times New Roman" w:hAnsi="Times New Roman"/>
          <w:color w:val="000000"/>
        </w:rPr>
        <w:t> </w:t>
      </w:r>
      <w:r w:rsidRPr="00446103">
        <w:rPr>
          <w:rFonts w:ascii="Times New Roman" w:hAnsi="Times New Roman"/>
          <w:color w:val="000000"/>
          <w:lang w:val="ru-RU"/>
        </w:rPr>
        <w:t>Фіцула М. Педагогіка вищої школи : навч. посіб. / М. Фіцула. – 2-ге вид., доп. – К. : Академвидав, 2010. – 456 с. – (Серія «Альма-матер»).</w:t>
      </w:r>
    </w:p>
    <w:p w:rsidR="00226CD7" w:rsidRPr="006D151C" w:rsidRDefault="00226CD7" w:rsidP="00247FBD">
      <w:pPr>
        <w:tabs>
          <w:tab w:val="left" w:pos="900"/>
          <w:tab w:val="left" w:pos="993"/>
        </w:tabs>
        <w:ind w:firstLine="142"/>
        <w:jc w:val="both"/>
        <w:rPr>
          <w:rFonts w:ascii="Times New Roman" w:hAnsi="Times New Roman" w:cs="Times New Roman"/>
          <w:bCs/>
          <w:spacing w:val="-6"/>
          <w:sz w:val="22"/>
          <w:szCs w:val="22"/>
        </w:rPr>
      </w:pPr>
    </w:p>
    <w:p w:rsidR="00226CD7" w:rsidRPr="006D151C" w:rsidRDefault="00226CD7" w:rsidP="00247FBD">
      <w:pPr>
        <w:shd w:val="clear" w:color="auto" w:fill="FFFFFF"/>
        <w:ind w:firstLine="142"/>
        <w:jc w:val="center"/>
        <w:rPr>
          <w:rFonts w:ascii="Times New Roman" w:hAnsi="Times New Roman" w:cs="Times New Roman"/>
          <w:sz w:val="22"/>
          <w:szCs w:val="22"/>
        </w:rPr>
      </w:pPr>
      <w:r w:rsidRPr="006D151C">
        <w:rPr>
          <w:rFonts w:ascii="Times New Roman" w:hAnsi="Times New Roman" w:cs="Times New Roman"/>
          <w:b/>
          <w:bCs/>
          <w:spacing w:val="-6"/>
          <w:sz w:val="22"/>
          <w:szCs w:val="22"/>
        </w:rPr>
        <w:t>Допоміжна:</w:t>
      </w:r>
    </w:p>
    <w:p w:rsidR="00226CD7" w:rsidRPr="00CD703B" w:rsidRDefault="00226CD7" w:rsidP="00247FBD">
      <w:pPr>
        <w:numPr>
          <w:ilvl w:val="0"/>
          <w:numId w:val="5"/>
        </w:numPr>
        <w:tabs>
          <w:tab w:val="clear" w:pos="928"/>
          <w:tab w:val="left" w:pos="0"/>
          <w:tab w:val="left" w:pos="180"/>
          <w:tab w:val="left" w:pos="540"/>
          <w:tab w:val="left" w:pos="851"/>
          <w:tab w:val="left" w:pos="1134"/>
        </w:tabs>
        <w:suppressAutoHyphens w:val="0"/>
        <w:ind w:left="0" w:firstLine="567"/>
        <w:jc w:val="both"/>
        <w:rPr>
          <w:rFonts w:ascii="Times New Roman" w:hAnsi="Times New Roman" w:cs="Times New Roman"/>
          <w:sz w:val="22"/>
          <w:szCs w:val="22"/>
        </w:rPr>
      </w:pPr>
      <w:r w:rsidRPr="00CD703B">
        <w:rPr>
          <w:sz w:val="22"/>
          <w:szCs w:val="22"/>
        </w:rPr>
        <w:t>Андрущенко Н. О. Інтерактивні методи навчання як засіб розвитку пізнавальних інтересів студентів / Н. О. Андрущенко // Сучасні інформаційні технології та інноваційні методики навчання у підготовці фахівців: методологія, теорія, досвід, проблеми : зб. наук. пр. – Вип. 21 / Редкол.: І. А. Зязюн та ін. – Київ–Вінниця : ТОВ фірма „Планер”, 2009. – С. 282–284.</w:t>
      </w:r>
    </w:p>
    <w:p w:rsidR="00226CD7" w:rsidRPr="00CD703B" w:rsidRDefault="00226CD7" w:rsidP="00247FBD">
      <w:pPr>
        <w:numPr>
          <w:ilvl w:val="0"/>
          <w:numId w:val="5"/>
        </w:numPr>
        <w:tabs>
          <w:tab w:val="clear" w:pos="928"/>
          <w:tab w:val="left" w:pos="0"/>
          <w:tab w:val="left" w:pos="180"/>
          <w:tab w:val="left" w:pos="540"/>
          <w:tab w:val="left" w:pos="851"/>
          <w:tab w:val="left" w:pos="1134"/>
        </w:tabs>
        <w:suppressAutoHyphens w:val="0"/>
        <w:ind w:left="0" w:firstLine="567"/>
        <w:jc w:val="both"/>
        <w:rPr>
          <w:rFonts w:ascii="Times New Roman" w:hAnsi="Times New Roman" w:cs="Times New Roman"/>
          <w:sz w:val="22"/>
          <w:szCs w:val="22"/>
        </w:rPr>
      </w:pPr>
      <w:r w:rsidRPr="00CD703B">
        <w:rPr>
          <w:rFonts w:ascii="Times New Roman" w:hAnsi="Times New Roman" w:cs="Times New Roman"/>
          <w:sz w:val="22"/>
          <w:szCs w:val="22"/>
        </w:rPr>
        <w:t>Енциклопедія освіти / Акад. пед. наук України ; гол. ред. В.Г. Кремень. – К. : Юрінком Інтер, 2008. – 1040 с.</w:t>
      </w:r>
    </w:p>
    <w:p w:rsidR="00226CD7" w:rsidRPr="00CD703B" w:rsidRDefault="00226CD7" w:rsidP="00247FBD">
      <w:pPr>
        <w:numPr>
          <w:ilvl w:val="0"/>
          <w:numId w:val="5"/>
        </w:numPr>
        <w:tabs>
          <w:tab w:val="clear" w:pos="928"/>
          <w:tab w:val="left" w:pos="0"/>
          <w:tab w:val="left" w:pos="180"/>
          <w:tab w:val="left" w:pos="540"/>
          <w:tab w:val="left" w:pos="851"/>
          <w:tab w:val="left" w:pos="1134"/>
        </w:tabs>
        <w:suppressAutoHyphens w:val="0"/>
        <w:ind w:left="0" w:firstLine="567"/>
        <w:jc w:val="both"/>
        <w:rPr>
          <w:rFonts w:ascii="Times New Roman" w:hAnsi="Times New Roman" w:cs="Times New Roman"/>
          <w:sz w:val="22"/>
          <w:szCs w:val="22"/>
        </w:rPr>
      </w:pPr>
      <w:r w:rsidRPr="00CD703B">
        <w:rPr>
          <w:sz w:val="22"/>
          <w:szCs w:val="22"/>
        </w:rPr>
        <w:t>. Інновації у вищій освіті: проблеми, досвід, перспективи : монографія / за ред. П. Ю. Сауха. – Житомир : Вид-во ЖДУ ім. Івана Франка, 2011. – 444 с.</w:t>
      </w:r>
    </w:p>
    <w:p w:rsidR="00226CD7" w:rsidRPr="00CD703B" w:rsidRDefault="00226CD7" w:rsidP="00247FBD">
      <w:pPr>
        <w:numPr>
          <w:ilvl w:val="0"/>
          <w:numId w:val="5"/>
        </w:numPr>
        <w:tabs>
          <w:tab w:val="clear" w:pos="928"/>
          <w:tab w:val="left" w:pos="0"/>
          <w:tab w:val="left" w:pos="180"/>
          <w:tab w:val="left" w:pos="540"/>
          <w:tab w:val="left" w:pos="851"/>
          <w:tab w:val="left" w:pos="1134"/>
        </w:tabs>
        <w:suppressAutoHyphens w:val="0"/>
        <w:ind w:left="0" w:firstLine="567"/>
        <w:jc w:val="both"/>
        <w:rPr>
          <w:rFonts w:ascii="Times New Roman" w:hAnsi="Times New Roman" w:cs="Times New Roman"/>
          <w:sz w:val="22"/>
          <w:szCs w:val="22"/>
        </w:rPr>
      </w:pPr>
      <w:r w:rsidRPr="00CD703B">
        <w:rPr>
          <w:rFonts w:ascii="Times New Roman" w:hAnsi="Times New Roman" w:cs="Times New Roman"/>
          <w:sz w:val="22"/>
          <w:szCs w:val="22"/>
        </w:rPr>
        <w:t>Клепко С. Ф. Філософія освіти в європейському контексті : монографія / Клепко С. Ф. – Полтава : ПОІППО, 2006. — 328 с.</w:t>
      </w:r>
    </w:p>
    <w:p w:rsidR="00226CD7" w:rsidRPr="00CD703B" w:rsidRDefault="00226CD7" w:rsidP="00247FBD">
      <w:pPr>
        <w:numPr>
          <w:ilvl w:val="0"/>
          <w:numId w:val="5"/>
        </w:numPr>
        <w:tabs>
          <w:tab w:val="clear" w:pos="928"/>
          <w:tab w:val="left" w:pos="0"/>
          <w:tab w:val="left" w:pos="180"/>
          <w:tab w:val="left" w:pos="540"/>
          <w:tab w:val="left" w:pos="851"/>
          <w:tab w:val="left" w:pos="1134"/>
        </w:tabs>
        <w:suppressAutoHyphens w:val="0"/>
        <w:ind w:left="0" w:firstLine="567"/>
        <w:jc w:val="both"/>
        <w:rPr>
          <w:rFonts w:ascii="Times New Roman" w:hAnsi="Times New Roman" w:cs="Times New Roman"/>
          <w:sz w:val="22"/>
          <w:szCs w:val="22"/>
        </w:rPr>
      </w:pPr>
      <w:r w:rsidRPr="00CD703B">
        <w:rPr>
          <w:sz w:val="22"/>
          <w:szCs w:val="22"/>
        </w:rPr>
        <w:t>Маковецька В. Електронний підручник як категорія дидактики Гуманізація навчально-виховного процесу : збірник наукових праць / [За заг. ред. проф. В.І. Сипченка]. – Вип. LII. – Ч. І. – Слов’янськ : СДПУ, 2010. – C. 39-48.</w:t>
      </w:r>
    </w:p>
    <w:p w:rsidR="00226CD7" w:rsidRPr="00CD703B" w:rsidRDefault="00226CD7" w:rsidP="00247FBD">
      <w:pPr>
        <w:pStyle w:val="ListParagraph"/>
        <w:widowControl w:val="0"/>
        <w:numPr>
          <w:ilvl w:val="0"/>
          <w:numId w:val="5"/>
        </w:numPr>
        <w:tabs>
          <w:tab w:val="clear" w:pos="928"/>
          <w:tab w:val="left" w:pos="0"/>
          <w:tab w:val="left" w:pos="851"/>
        </w:tabs>
        <w:spacing w:after="0" w:line="240" w:lineRule="auto"/>
        <w:ind w:left="0" w:firstLine="568"/>
        <w:jc w:val="both"/>
        <w:rPr>
          <w:rFonts w:ascii="Times New Roman" w:hAnsi="Times New Roman"/>
          <w:lang w:val="uk-UA"/>
        </w:rPr>
      </w:pPr>
      <w:r w:rsidRPr="00CD703B">
        <w:rPr>
          <w:rFonts w:ascii="Times New Roman" w:hAnsi="Times New Roman"/>
          <w:lang w:val="uk-UA"/>
        </w:rPr>
        <w:t>Основні засади розвитку вищої освіти України в контексті Болонського процесу: документи і матеріали 2003-2004 рр. / авт. кол.: М.</w:t>
      </w:r>
      <w:r w:rsidRPr="00CD703B">
        <w:rPr>
          <w:rFonts w:ascii="Times New Roman" w:hAnsi="Times New Roman"/>
        </w:rPr>
        <w:t> </w:t>
      </w:r>
      <w:r w:rsidRPr="00CD703B">
        <w:rPr>
          <w:rFonts w:ascii="Times New Roman" w:hAnsi="Times New Roman"/>
          <w:lang w:val="uk-UA"/>
        </w:rPr>
        <w:t>Ф.</w:t>
      </w:r>
      <w:r w:rsidRPr="00CD703B">
        <w:rPr>
          <w:rFonts w:ascii="Times New Roman" w:hAnsi="Times New Roman"/>
        </w:rPr>
        <w:t> </w:t>
      </w:r>
      <w:r w:rsidRPr="00CD703B">
        <w:rPr>
          <w:rFonts w:ascii="Times New Roman" w:hAnsi="Times New Roman"/>
          <w:lang w:val="uk-UA"/>
        </w:rPr>
        <w:t>Степко, Я.</w:t>
      </w:r>
      <w:r w:rsidRPr="00CD703B">
        <w:rPr>
          <w:rFonts w:ascii="Times New Roman" w:hAnsi="Times New Roman"/>
        </w:rPr>
        <w:t> </w:t>
      </w:r>
      <w:r w:rsidRPr="00CD703B">
        <w:rPr>
          <w:rFonts w:ascii="Times New Roman" w:hAnsi="Times New Roman"/>
          <w:lang w:val="uk-UA"/>
        </w:rPr>
        <w:t>Я.</w:t>
      </w:r>
      <w:r w:rsidRPr="00CD703B">
        <w:rPr>
          <w:rFonts w:ascii="Times New Roman" w:hAnsi="Times New Roman"/>
        </w:rPr>
        <w:t> </w:t>
      </w:r>
      <w:r w:rsidRPr="00CD703B">
        <w:rPr>
          <w:rFonts w:ascii="Times New Roman" w:hAnsi="Times New Roman"/>
          <w:lang w:val="uk-UA"/>
        </w:rPr>
        <w:t>Болюбаш, В.</w:t>
      </w:r>
      <w:r w:rsidRPr="00CD703B">
        <w:rPr>
          <w:rFonts w:ascii="Times New Roman" w:hAnsi="Times New Roman"/>
        </w:rPr>
        <w:t> </w:t>
      </w:r>
      <w:r w:rsidRPr="00CD703B">
        <w:rPr>
          <w:rFonts w:ascii="Times New Roman" w:hAnsi="Times New Roman"/>
          <w:lang w:val="uk-UA"/>
        </w:rPr>
        <w:t>Д.</w:t>
      </w:r>
      <w:r w:rsidRPr="00CD703B">
        <w:rPr>
          <w:rFonts w:ascii="Times New Roman" w:hAnsi="Times New Roman"/>
        </w:rPr>
        <w:t> </w:t>
      </w:r>
      <w:r w:rsidRPr="00CD703B">
        <w:rPr>
          <w:rFonts w:ascii="Times New Roman" w:hAnsi="Times New Roman"/>
          <w:lang w:val="uk-UA"/>
        </w:rPr>
        <w:t>Шинкарук, В.</w:t>
      </w:r>
      <w:r w:rsidRPr="00CD703B">
        <w:rPr>
          <w:rFonts w:ascii="Times New Roman" w:hAnsi="Times New Roman"/>
        </w:rPr>
        <w:t> </w:t>
      </w:r>
      <w:r w:rsidRPr="00CD703B">
        <w:rPr>
          <w:rFonts w:ascii="Times New Roman" w:hAnsi="Times New Roman"/>
          <w:lang w:val="uk-UA"/>
        </w:rPr>
        <w:t>В.</w:t>
      </w:r>
      <w:r w:rsidRPr="00CD703B">
        <w:rPr>
          <w:rFonts w:ascii="Times New Roman" w:hAnsi="Times New Roman"/>
        </w:rPr>
        <w:t> </w:t>
      </w:r>
      <w:r w:rsidRPr="00CD703B">
        <w:rPr>
          <w:rFonts w:ascii="Times New Roman" w:hAnsi="Times New Roman"/>
          <w:lang w:val="uk-UA"/>
        </w:rPr>
        <w:t>Грубінко, І.</w:t>
      </w:r>
      <w:r w:rsidRPr="00CD703B">
        <w:rPr>
          <w:rFonts w:ascii="Times New Roman" w:hAnsi="Times New Roman"/>
        </w:rPr>
        <w:t> </w:t>
      </w:r>
      <w:r w:rsidRPr="00CD703B">
        <w:rPr>
          <w:rFonts w:ascii="Times New Roman" w:hAnsi="Times New Roman"/>
          <w:lang w:val="uk-UA"/>
        </w:rPr>
        <w:t>І.</w:t>
      </w:r>
      <w:r w:rsidRPr="00CD703B">
        <w:rPr>
          <w:rFonts w:ascii="Times New Roman" w:hAnsi="Times New Roman"/>
        </w:rPr>
        <w:t> </w:t>
      </w:r>
      <w:r w:rsidRPr="00CD703B">
        <w:rPr>
          <w:rFonts w:ascii="Times New Roman" w:hAnsi="Times New Roman"/>
          <w:lang w:val="uk-UA"/>
        </w:rPr>
        <w:t>Бабин; за ред. В.</w:t>
      </w:r>
      <w:r w:rsidRPr="00CD703B">
        <w:rPr>
          <w:rFonts w:ascii="Times New Roman" w:hAnsi="Times New Roman"/>
        </w:rPr>
        <w:t> </w:t>
      </w:r>
      <w:r w:rsidRPr="00CD703B">
        <w:rPr>
          <w:rFonts w:ascii="Times New Roman" w:hAnsi="Times New Roman"/>
          <w:lang w:val="uk-UA"/>
        </w:rPr>
        <w:t>Г.</w:t>
      </w:r>
      <w:r w:rsidRPr="00CD703B">
        <w:rPr>
          <w:rFonts w:ascii="Times New Roman" w:hAnsi="Times New Roman"/>
        </w:rPr>
        <w:t> </w:t>
      </w:r>
      <w:r w:rsidRPr="00CD703B">
        <w:rPr>
          <w:rFonts w:ascii="Times New Roman" w:hAnsi="Times New Roman"/>
          <w:lang w:val="uk-UA"/>
        </w:rPr>
        <w:t>Кременя. – Т : Вид-во ТДПУ ім. В.Гнатюка, 2004. – 147 с.</w:t>
      </w:r>
    </w:p>
    <w:p w:rsidR="00226CD7" w:rsidRPr="00CD703B" w:rsidRDefault="00226CD7" w:rsidP="00247FBD">
      <w:pPr>
        <w:numPr>
          <w:ilvl w:val="0"/>
          <w:numId w:val="5"/>
        </w:numPr>
        <w:tabs>
          <w:tab w:val="clear" w:pos="928"/>
          <w:tab w:val="left" w:pos="0"/>
          <w:tab w:val="left" w:pos="284"/>
          <w:tab w:val="left" w:pos="567"/>
          <w:tab w:val="left" w:pos="851"/>
        </w:tabs>
        <w:suppressAutoHyphens w:val="0"/>
        <w:ind w:left="0" w:firstLine="568"/>
        <w:jc w:val="both"/>
        <w:rPr>
          <w:rFonts w:ascii="Times New Roman" w:hAnsi="Times New Roman" w:cs="Times New Roman"/>
          <w:sz w:val="22"/>
          <w:szCs w:val="22"/>
        </w:rPr>
      </w:pPr>
      <w:r w:rsidRPr="00CD703B">
        <w:rPr>
          <w:rFonts w:ascii="Times New Roman" w:hAnsi="Times New Roman" w:cs="Times New Roman"/>
          <w:sz w:val="22"/>
          <w:szCs w:val="22"/>
        </w:rPr>
        <w:t>Розвиток освіти в умовах полікультурного глобалізованого світу // Проблеми полікультурності у неперервній професійній освіті: наук. видання / за ред. чл.-кор. НАПН України К.В. Балабанова, С.О. Сисоєвої, проф. І.В. Соколової. – Маріуполь : Вид-во «Ноулідж» (донецьке відділення), 2011. – С. 11–18.</w:t>
      </w:r>
    </w:p>
    <w:p w:rsidR="00226CD7" w:rsidRPr="00CD703B" w:rsidRDefault="00226CD7" w:rsidP="00CD703B">
      <w:pPr>
        <w:numPr>
          <w:ilvl w:val="0"/>
          <w:numId w:val="5"/>
        </w:numPr>
        <w:tabs>
          <w:tab w:val="clear" w:pos="928"/>
          <w:tab w:val="num" w:pos="0"/>
          <w:tab w:val="left" w:pos="567"/>
          <w:tab w:val="left" w:pos="851"/>
        </w:tabs>
        <w:ind w:left="0" w:firstLine="568"/>
        <w:jc w:val="both"/>
        <w:rPr>
          <w:rFonts w:ascii="Times New Roman" w:hAnsi="Times New Roman" w:cs="Times New Roman"/>
          <w:sz w:val="22"/>
          <w:szCs w:val="22"/>
          <w:lang w:val="uk-UA"/>
        </w:rPr>
      </w:pPr>
      <w:r w:rsidRPr="00CD703B">
        <w:rPr>
          <w:rFonts w:ascii="Times New Roman" w:hAnsi="Times New Roman" w:cs="Times New Roman"/>
          <w:sz w:val="22"/>
          <w:szCs w:val="22"/>
          <w:lang w:val="uk-UA"/>
        </w:rPr>
        <w:t>Удосконалення педагогічної майстерності в умовах особистісно зорієнтованої освіти: Модульний посібник / Автори-упорядники: П.І.Матвієнко, Н.І.Білик, О.О.Новак. – Полтава: ПОІППО, 2006. – 292 с.</w:t>
      </w:r>
    </w:p>
    <w:p w:rsidR="00226CD7" w:rsidRPr="00CD703B" w:rsidRDefault="00226CD7" w:rsidP="00984E88">
      <w:pPr>
        <w:pStyle w:val="BodyTextIndent"/>
        <w:tabs>
          <w:tab w:val="num" w:pos="0"/>
        </w:tabs>
        <w:ind w:firstLine="568"/>
        <w:jc w:val="both"/>
        <w:rPr>
          <w:sz w:val="22"/>
          <w:szCs w:val="22"/>
        </w:rPr>
      </w:pPr>
    </w:p>
    <w:p w:rsidR="00226CD7" w:rsidRPr="007B3A5D" w:rsidRDefault="00226CD7" w:rsidP="00984E88">
      <w:pPr>
        <w:jc w:val="center"/>
        <w:rPr>
          <w:b/>
          <w:sz w:val="22"/>
          <w:szCs w:val="22"/>
          <w:lang w:val="uk-UA"/>
        </w:rPr>
      </w:pPr>
      <w:r w:rsidRPr="007B3A5D">
        <w:rPr>
          <w:b/>
          <w:sz w:val="22"/>
          <w:szCs w:val="22"/>
          <w:lang w:val="uk-UA"/>
        </w:rPr>
        <w:t>ІНФОРМАЦІЙНІ РЕСУРСИ В ІНТЕРНЕТІ</w:t>
      </w:r>
    </w:p>
    <w:p w:rsidR="00226CD7" w:rsidRPr="007B3A5D" w:rsidRDefault="00226CD7" w:rsidP="00984E88">
      <w:pPr>
        <w:jc w:val="center"/>
        <w:rPr>
          <w:sz w:val="22"/>
          <w:szCs w:val="22"/>
          <w:lang w:val="uk-UA"/>
        </w:rPr>
      </w:pPr>
      <w:r w:rsidRPr="007B3A5D">
        <w:rPr>
          <w:sz w:val="22"/>
          <w:szCs w:val="22"/>
          <w:lang w:val="uk-UA"/>
        </w:rPr>
        <w:t>(перелік інформаційних ресурсів)</w:t>
      </w:r>
    </w:p>
    <w:p w:rsidR="00226CD7" w:rsidRPr="007B3A5D" w:rsidRDefault="00226CD7" w:rsidP="00984E88">
      <w:pPr>
        <w:ind w:firstLine="600"/>
        <w:rPr>
          <w:sz w:val="22"/>
          <w:szCs w:val="22"/>
          <w:lang w:val="uk-UA"/>
        </w:rPr>
      </w:pPr>
      <w:hyperlink r:id="rId8" w:history="1">
        <w:r w:rsidRPr="007B3A5D">
          <w:rPr>
            <w:rStyle w:val="Hyperlink"/>
            <w:rFonts w:cs="FreeSans"/>
            <w:color w:val="auto"/>
            <w:sz w:val="22"/>
            <w:szCs w:val="22"/>
            <w:lang w:val="uk-UA"/>
          </w:rPr>
          <w:t>https://4brain.ru/pedagogika/books.php</w:t>
        </w:r>
      </w:hyperlink>
    </w:p>
    <w:p w:rsidR="00226CD7" w:rsidRPr="007B3A5D" w:rsidRDefault="00226CD7" w:rsidP="00984E88">
      <w:pPr>
        <w:ind w:firstLine="600"/>
        <w:rPr>
          <w:sz w:val="22"/>
          <w:szCs w:val="22"/>
          <w:lang w:val="uk-UA"/>
        </w:rPr>
      </w:pPr>
      <w:hyperlink r:id="rId9" w:history="1">
        <w:r w:rsidRPr="007B3A5D">
          <w:rPr>
            <w:rStyle w:val="Hyperlink"/>
            <w:rFonts w:cs="FreeSans"/>
            <w:color w:val="auto"/>
            <w:sz w:val="22"/>
            <w:szCs w:val="22"/>
            <w:lang w:val="uk-UA"/>
          </w:rPr>
          <w:t>http://www.koob.ru/pedagogics/</w:t>
        </w:r>
      </w:hyperlink>
    </w:p>
    <w:p w:rsidR="00226CD7" w:rsidRPr="007B3A5D" w:rsidRDefault="00226CD7" w:rsidP="00984E88">
      <w:pPr>
        <w:ind w:firstLine="600"/>
        <w:rPr>
          <w:sz w:val="22"/>
          <w:szCs w:val="22"/>
          <w:lang w:val="uk-UA"/>
        </w:rPr>
      </w:pPr>
      <w:hyperlink r:id="rId10" w:history="1">
        <w:r w:rsidRPr="007B3A5D">
          <w:rPr>
            <w:rStyle w:val="Hyperlink"/>
            <w:rFonts w:cs="FreeSans"/>
            <w:color w:val="auto"/>
            <w:sz w:val="22"/>
            <w:szCs w:val="22"/>
            <w:lang w:val="uk-UA"/>
          </w:rPr>
          <w:t>http://www.twirpx.com/looks/science/pedagogics/</w:t>
        </w:r>
      </w:hyperlink>
    </w:p>
    <w:p w:rsidR="00226CD7" w:rsidRPr="007B3A5D" w:rsidRDefault="00226CD7" w:rsidP="00984E88">
      <w:pPr>
        <w:ind w:firstLine="600"/>
        <w:rPr>
          <w:sz w:val="22"/>
          <w:szCs w:val="22"/>
          <w:lang w:val="uk-UA"/>
        </w:rPr>
      </w:pPr>
      <w:hyperlink r:id="rId11" w:history="1">
        <w:r w:rsidRPr="007B3A5D">
          <w:rPr>
            <w:rStyle w:val="Hyperlink"/>
            <w:rFonts w:cs="FreeSans"/>
            <w:color w:val="auto"/>
            <w:sz w:val="22"/>
            <w:szCs w:val="22"/>
            <w:lang w:val="uk-UA"/>
          </w:rPr>
          <w:t>http://www.twirpx.com/files/pedagogics/high/</w:t>
        </w:r>
      </w:hyperlink>
    </w:p>
    <w:sectPr w:rsidR="00226CD7" w:rsidRPr="007B3A5D" w:rsidSect="00247FBD">
      <w:pgSz w:w="11906" w:h="16838"/>
      <w:pgMar w:top="567" w:right="84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E68CF"/>
    <w:multiLevelType w:val="hybridMultilevel"/>
    <w:tmpl w:val="B134B814"/>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884143D"/>
    <w:multiLevelType w:val="hybridMultilevel"/>
    <w:tmpl w:val="5B2291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6F86B09"/>
    <w:multiLevelType w:val="hybridMultilevel"/>
    <w:tmpl w:val="D9D07AD2"/>
    <w:lvl w:ilvl="0" w:tplc="466A9FE2">
      <w:start w:val="1"/>
      <w:numFmt w:val="decimal"/>
      <w:lvlText w:val="%1."/>
      <w:lvlJc w:val="left"/>
      <w:pPr>
        <w:tabs>
          <w:tab w:val="num" w:pos="928"/>
        </w:tabs>
        <w:ind w:left="928"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7F835F2"/>
    <w:multiLevelType w:val="hybridMultilevel"/>
    <w:tmpl w:val="BBBEF028"/>
    <w:lvl w:ilvl="0" w:tplc="15F0F74C">
      <w:start w:val="1"/>
      <w:numFmt w:val="decimal"/>
      <w:lvlText w:val="%1."/>
      <w:lvlJc w:val="left"/>
      <w:pPr>
        <w:tabs>
          <w:tab w:val="num" w:pos="720"/>
        </w:tabs>
        <w:ind w:left="720" w:hanging="360"/>
      </w:pPr>
      <w:rPr>
        <w:rFonts w:cs="Times New Roman"/>
        <w:color w:val="000000"/>
      </w:rPr>
    </w:lvl>
    <w:lvl w:ilvl="1" w:tplc="F92CCEB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stylePaneFormatFilter w:val="3F01"/>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4F6"/>
    <w:rsid w:val="00014AE1"/>
    <w:rsid w:val="00024950"/>
    <w:rsid w:val="00075682"/>
    <w:rsid w:val="00090A15"/>
    <w:rsid w:val="000D36C6"/>
    <w:rsid w:val="0012433D"/>
    <w:rsid w:val="001332E1"/>
    <w:rsid w:val="001403D1"/>
    <w:rsid w:val="00140753"/>
    <w:rsid w:val="0015057F"/>
    <w:rsid w:val="00183BBD"/>
    <w:rsid w:val="00184AFE"/>
    <w:rsid w:val="001D5070"/>
    <w:rsid w:val="001E316A"/>
    <w:rsid w:val="001E4A31"/>
    <w:rsid w:val="001F4B02"/>
    <w:rsid w:val="00226CD7"/>
    <w:rsid w:val="00244A0D"/>
    <w:rsid w:val="00247FBD"/>
    <w:rsid w:val="00273356"/>
    <w:rsid w:val="00275812"/>
    <w:rsid w:val="00280016"/>
    <w:rsid w:val="002806A3"/>
    <w:rsid w:val="00291CFA"/>
    <w:rsid w:val="002A0D02"/>
    <w:rsid w:val="002B06B3"/>
    <w:rsid w:val="002B3F2C"/>
    <w:rsid w:val="002C5D1F"/>
    <w:rsid w:val="002E129F"/>
    <w:rsid w:val="002E62D6"/>
    <w:rsid w:val="003114E3"/>
    <w:rsid w:val="0031486E"/>
    <w:rsid w:val="003178D9"/>
    <w:rsid w:val="00323AF5"/>
    <w:rsid w:val="00384F78"/>
    <w:rsid w:val="003C7478"/>
    <w:rsid w:val="003F4875"/>
    <w:rsid w:val="003F543A"/>
    <w:rsid w:val="003F554C"/>
    <w:rsid w:val="004007CB"/>
    <w:rsid w:val="00406956"/>
    <w:rsid w:val="00411EBA"/>
    <w:rsid w:val="00434460"/>
    <w:rsid w:val="00446103"/>
    <w:rsid w:val="0046357E"/>
    <w:rsid w:val="004D1949"/>
    <w:rsid w:val="004D67BA"/>
    <w:rsid w:val="00524A59"/>
    <w:rsid w:val="00575599"/>
    <w:rsid w:val="005762C4"/>
    <w:rsid w:val="005962E9"/>
    <w:rsid w:val="005A6F55"/>
    <w:rsid w:val="005D3533"/>
    <w:rsid w:val="005E5BE4"/>
    <w:rsid w:val="005E753A"/>
    <w:rsid w:val="005F39C6"/>
    <w:rsid w:val="006176C2"/>
    <w:rsid w:val="00622EDD"/>
    <w:rsid w:val="00623EBB"/>
    <w:rsid w:val="00633531"/>
    <w:rsid w:val="00650104"/>
    <w:rsid w:val="00661FF3"/>
    <w:rsid w:val="0066777B"/>
    <w:rsid w:val="006A41B8"/>
    <w:rsid w:val="006B3C95"/>
    <w:rsid w:val="006B64D3"/>
    <w:rsid w:val="006B7279"/>
    <w:rsid w:val="006C149D"/>
    <w:rsid w:val="006D151C"/>
    <w:rsid w:val="007117AA"/>
    <w:rsid w:val="00741FB0"/>
    <w:rsid w:val="007457A2"/>
    <w:rsid w:val="00777FBA"/>
    <w:rsid w:val="00792622"/>
    <w:rsid w:val="007B3A5D"/>
    <w:rsid w:val="007B4C0E"/>
    <w:rsid w:val="007D46A1"/>
    <w:rsid w:val="0081303A"/>
    <w:rsid w:val="0085304A"/>
    <w:rsid w:val="00866D26"/>
    <w:rsid w:val="008A08A7"/>
    <w:rsid w:val="008F74D1"/>
    <w:rsid w:val="009562CA"/>
    <w:rsid w:val="00956495"/>
    <w:rsid w:val="00981E01"/>
    <w:rsid w:val="00984E88"/>
    <w:rsid w:val="0098709C"/>
    <w:rsid w:val="00992A90"/>
    <w:rsid w:val="00A16A1E"/>
    <w:rsid w:val="00A256F8"/>
    <w:rsid w:val="00A95E66"/>
    <w:rsid w:val="00A977B6"/>
    <w:rsid w:val="00AA600E"/>
    <w:rsid w:val="00AB3CF6"/>
    <w:rsid w:val="00AD5E5D"/>
    <w:rsid w:val="00AE4582"/>
    <w:rsid w:val="00AE6834"/>
    <w:rsid w:val="00AF2B95"/>
    <w:rsid w:val="00B05D72"/>
    <w:rsid w:val="00B07188"/>
    <w:rsid w:val="00B07450"/>
    <w:rsid w:val="00B47247"/>
    <w:rsid w:val="00B50519"/>
    <w:rsid w:val="00B620E1"/>
    <w:rsid w:val="00B71521"/>
    <w:rsid w:val="00B76EFA"/>
    <w:rsid w:val="00B77DB0"/>
    <w:rsid w:val="00B91BAA"/>
    <w:rsid w:val="00BA7BA3"/>
    <w:rsid w:val="00BC71CC"/>
    <w:rsid w:val="00BD0CFF"/>
    <w:rsid w:val="00BD4D04"/>
    <w:rsid w:val="00BE4F70"/>
    <w:rsid w:val="00BE5831"/>
    <w:rsid w:val="00BF33E4"/>
    <w:rsid w:val="00BF3BCE"/>
    <w:rsid w:val="00C10A9B"/>
    <w:rsid w:val="00C11AE8"/>
    <w:rsid w:val="00C14CF9"/>
    <w:rsid w:val="00C41765"/>
    <w:rsid w:val="00C52CAA"/>
    <w:rsid w:val="00C73A05"/>
    <w:rsid w:val="00C801A1"/>
    <w:rsid w:val="00C818DA"/>
    <w:rsid w:val="00CB603A"/>
    <w:rsid w:val="00CC1CD9"/>
    <w:rsid w:val="00CD703B"/>
    <w:rsid w:val="00D10982"/>
    <w:rsid w:val="00D1327F"/>
    <w:rsid w:val="00D2417C"/>
    <w:rsid w:val="00D245C0"/>
    <w:rsid w:val="00D26A23"/>
    <w:rsid w:val="00D37644"/>
    <w:rsid w:val="00D57E43"/>
    <w:rsid w:val="00D6521C"/>
    <w:rsid w:val="00D8590F"/>
    <w:rsid w:val="00DB5C4E"/>
    <w:rsid w:val="00DC25B5"/>
    <w:rsid w:val="00DC4AD2"/>
    <w:rsid w:val="00E104F6"/>
    <w:rsid w:val="00E246AF"/>
    <w:rsid w:val="00E329D1"/>
    <w:rsid w:val="00E412A3"/>
    <w:rsid w:val="00E43DE5"/>
    <w:rsid w:val="00E45E90"/>
    <w:rsid w:val="00E56465"/>
    <w:rsid w:val="00EA1053"/>
    <w:rsid w:val="00ED3361"/>
    <w:rsid w:val="00ED4BB3"/>
    <w:rsid w:val="00EF55D4"/>
    <w:rsid w:val="00F10392"/>
    <w:rsid w:val="00F35EB8"/>
    <w:rsid w:val="00F41949"/>
    <w:rsid w:val="00F45EBA"/>
    <w:rsid w:val="00F676E4"/>
    <w:rsid w:val="00F84147"/>
    <w:rsid w:val="00F8641E"/>
    <w:rsid w:val="00F87634"/>
    <w:rsid w:val="00F9051E"/>
    <w:rsid w:val="00F9235F"/>
    <w:rsid w:val="00FA0611"/>
    <w:rsid w:val="00FB6307"/>
    <w:rsid w:val="00FC3D09"/>
    <w:rsid w:val="00FD6E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7E"/>
    <w:pPr>
      <w:widowControl w:val="0"/>
      <w:suppressAutoHyphens/>
    </w:pPr>
    <w:rPr>
      <w:rFonts w:ascii="Liberation Serif" w:hAnsi="Liberation Serif" w:cs="FreeSans"/>
      <w:color w:val="00000A"/>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Знак Знак3"/>
    <w:basedOn w:val="Normal"/>
    <w:uiPriority w:val="99"/>
    <w:rsid w:val="0046357E"/>
    <w:pPr>
      <w:widowControl/>
      <w:suppressAutoHyphens w:val="0"/>
    </w:pPr>
    <w:rPr>
      <w:rFonts w:ascii="Verdana" w:hAnsi="Verdana" w:cs="Times New Roman"/>
      <w:color w:val="000000"/>
      <w:sz w:val="20"/>
      <w:szCs w:val="20"/>
      <w:lang w:val="en-US" w:eastAsia="en-US" w:bidi="ar-SA"/>
    </w:rPr>
  </w:style>
  <w:style w:type="paragraph" w:customStyle="1" w:styleId="ListParagraph1">
    <w:name w:val="List Paragraph1"/>
    <w:basedOn w:val="Normal"/>
    <w:uiPriority w:val="99"/>
    <w:rsid w:val="00BA7BA3"/>
    <w:pPr>
      <w:ind w:left="720"/>
    </w:pPr>
    <w:rPr>
      <w:lang w:val="uk-UA"/>
    </w:rPr>
  </w:style>
  <w:style w:type="character" w:customStyle="1" w:styleId="-">
    <w:name w:val="Интернет-ссылка"/>
    <w:uiPriority w:val="99"/>
    <w:rsid w:val="00B76EFA"/>
    <w:rPr>
      <w:color w:val="000080"/>
      <w:u w:val="single"/>
    </w:rPr>
  </w:style>
  <w:style w:type="paragraph" w:styleId="BodyTextIndent">
    <w:name w:val="Body Text Indent"/>
    <w:basedOn w:val="Normal"/>
    <w:link w:val="BodyTextIndentChar"/>
    <w:uiPriority w:val="99"/>
    <w:rsid w:val="00F87634"/>
    <w:pPr>
      <w:widowControl/>
      <w:ind w:firstLine="540"/>
    </w:pPr>
    <w:rPr>
      <w:rFonts w:ascii="Times New Roman" w:hAnsi="Times New Roman" w:cs="Times New Roman"/>
      <w:color w:val="auto"/>
      <w:sz w:val="28"/>
      <w:lang w:val="uk-UA" w:bidi="ar-SA"/>
    </w:rPr>
  </w:style>
  <w:style w:type="character" w:customStyle="1" w:styleId="BodyTextIndentChar">
    <w:name w:val="Body Text Indent Char"/>
    <w:basedOn w:val="DefaultParagraphFont"/>
    <w:link w:val="BodyTextIndent"/>
    <w:uiPriority w:val="99"/>
    <w:semiHidden/>
    <w:locked/>
    <w:rsid w:val="00E329D1"/>
    <w:rPr>
      <w:rFonts w:ascii="Liberation Serif" w:hAnsi="Liberation Serif" w:cs="Mangal"/>
      <w:color w:val="00000A"/>
      <w:sz w:val="21"/>
      <w:szCs w:val="21"/>
      <w:lang w:eastAsia="zh-CN" w:bidi="hi-IN"/>
    </w:rPr>
  </w:style>
  <w:style w:type="character" w:styleId="Hyperlink">
    <w:name w:val="Hyperlink"/>
    <w:basedOn w:val="DefaultParagraphFont"/>
    <w:uiPriority w:val="99"/>
    <w:rsid w:val="00F87634"/>
    <w:rPr>
      <w:rFonts w:cs="Times New Roman"/>
      <w:color w:val="0000FF"/>
      <w:u w:val="single"/>
    </w:rPr>
  </w:style>
  <w:style w:type="paragraph" w:customStyle="1" w:styleId="1">
    <w:name w:val="1"/>
    <w:basedOn w:val="Normal"/>
    <w:uiPriority w:val="99"/>
    <w:rsid w:val="0015057F"/>
    <w:pPr>
      <w:widowControl/>
      <w:suppressAutoHyphens w:val="0"/>
    </w:pPr>
    <w:rPr>
      <w:rFonts w:ascii="Verdana" w:hAnsi="Verdana" w:cs="Times New Roman"/>
      <w:color w:val="000000"/>
      <w:sz w:val="20"/>
      <w:szCs w:val="20"/>
      <w:lang w:val="en-US" w:eastAsia="en-US" w:bidi="ar-SA"/>
    </w:rPr>
  </w:style>
  <w:style w:type="character" w:customStyle="1" w:styleId="2">
    <w:name w:val="Основной текст (2)"/>
    <w:uiPriority w:val="99"/>
    <w:rsid w:val="00ED3361"/>
    <w:rPr>
      <w:rFonts w:ascii="Arial Unicode MS" w:eastAsia="Arial Unicode MS"/>
      <w:color w:val="000000"/>
      <w:sz w:val="26"/>
      <w:lang w:val="uk-UA" w:eastAsia="ru-RU"/>
    </w:rPr>
  </w:style>
  <w:style w:type="character" w:customStyle="1" w:styleId="20">
    <w:name w:val="Основной текст (2)_"/>
    <w:link w:val="21"/>
    <w:uiPriority w:val="99"/>
    <w:locked/>
    <w:rsid w:val="00984E88"/>
    <w:rPr>
      <w:rFonts w:ascii="Calibri" w:hAnsi="Calibri"/>
      <w:sz w:val="26"/>
      <w:lang w:val="uk-UA" w:eastAsia="ru-RU"/>
    </w:rPr>
  </w:style>
  <w:style w:type="paragraph" w:customStyle="1" w:styleId="21">
    <w:name w:val="Основной текст (2)1"/>
    <w:basedOn w:val="Normal"/>
    <w:link w:val="20"/>
    <w:uiPriority w:val="99"/>
    <w:rsid w:val="00984E88"/>
    <w:pPr>
      <w:shd w:val="clear" w:color="auto" w:fill="FFFFFF"/>
      <w:suppressAutoHyphens w:val="0"/>
      <w:spacing w:before="660" w:after="1980" w:line="240" w:lineRule="atLeast"/>
      <w:jc w:val="center"/>
    </w:pPr>
    <w:rPr>
      <w:rFonts w:ascii="Calibri" w:hAnsi="Calibri" w:cs="Times New Roman"/>
      <w:color w:val="auto"/>
      <w:sz w:val="26"/>
      <w:szCs w:val="20"/>
      <w:lang w:val="uk-UA" w:eastAsia="ru-RU" w:bidi="ar-SA"/>
    </w:rPr>
  </w:style>
  <w:style w:type="paragraph" w:customStyle="1" w:styleId="docdata">
    <w:name w:val="docdata"/>
    <w:aliases w:val="docy,v5,3194,baiaagaaboqcaaad1wgaaaxlcaaaaaaaaaaaaaaaaaaaaaaaaaaaaaaaaaaaaaaaaaaaaaaaaaaaaaaaaaaaaaaaaaaaaaaaaaaaaaaaaaaaaaaaaaaaaaaaaaaaaaaaaaaaaaaaaaaaaaaaaaaaaaaaaaaaaaaaaaaaaaaaaaaaaaaaaaaaaaaaaaaaaaaaaaaaaaaaaaaaaaaaaaaaaaaaaaaaaaaaaaaaaaa"/>
    <w:basedOn w:val="Normal"/>
    <w:uiPriority w:val="99"/>
    <w:rsid w:val="00E45E90"/>
    <w:pPr>
      <w:widowControl/>
      <w:suppressAutoHyphens w:val="0"/>
      <w:spacing w:before="100" w:beforeAutospacing="1" w:after="100" w:afterAutospacing="1"/>
    </w:pPr>
    <w:rPr>
      <w:rFonts w:ascii="Times New Roman" w:hAnsi="Times New Roman" w:cs="Times New Roman"/>
      <w:color w:val="auto"/>
      <w:lang w:eastAsia="ru-RU" w:bidi="ar-SA"/>
    </w:rPr>
  </w:style>
  <w:style w:type="character" w:customStyle="1" w:styleId="2525">
    <w:name w:val="2525"/>
    <w:aliases w:val="baiaagaaboqcaaadogyaaavibgaaaaaaaaaaaaaaaaaaaaaaaaaaaaaaaaaaaaaaaaaaaaaaaaaaaaaaaaaaaaaaaaaaaaaaaaaaaaaaaaaaaaaaaaaaaaaaaaaaaaaaaaaaaaaaaaaaaaaaaaaaaaaaaaaaaaaaaaaaaaaaaaaaaaaaaaaaaaaaaaaaaaaaaaaaaaaaaaaaaaaaaaaaaaaaaaaaaaaaaaaaaaaa"/>
    <w:uiPriority w:val="99"/>
    <w:rsid w:val="00E45E90"/>
  </w:style>
  <w:style w:type="paragraph" w:styleId="ListParagraph">
    <w:name w:val="List Paragraph"/>
    <w:basedOn w:val="Normal"/>
    <w:uiPriority w:val="99"/>
    <w:qFormat/>
    <w:rsid w:val="0098709C"/>
    <w:pPr>
      <w:widowControl/>
      <w:suppressAutoHyphens w:val="0"/>
      <w:spacing w:after="200" w:line="276" w:lineRule="auto"/>
      <w:ind w:left="720"/>
      <w:contextualSpacing/>
    </w:pPr>
    <w:rPr>
      <w:rFonts w:ascii="Calibri" w:hAnsi="Calibri" w:cs="Times New Roman"/>
      <w:color w:val="auto"/>
      <w:sz w:val="22"/>
      <w:szCs w:val="22"/>
      <w:lang w:val="en-US" w:eastAsia="en-US" w:bidi="ar-SA"/>
    </w:rPr>
  </w:style>
  <w:style w:type="character" w:styleId="Strong">
    <w:name w:val="Strong"/>
    <w:basedOn w:val="DefaultParagraphFont"/>
    <w:uiPriority w:val="99"/>
    <w:qFormat/>
    <w:rsid w:val="006D151C"/>
    <w:rPr>
      <w:rFonts w:cs="Times New Roman"/>
      <w:b/>
      <w:bCs/>
    </w:rPr>
  </w:style>
  <w:style w:type="paragraph" w:customStyle="1" w:styleId="22">
    <w:name w:val="Абзац списка2"/>
    <w:basedOn w:val="Normal"/>
    <w:uiPriority w:val="99"/>
    <w:rsid w:val="0031486E"/>
    <w:pPr>
      <w:widowControl/>
      <w:suppressAutoHyphens w:val="0"/>
      <w:spacing w:after="200" w:line="276" w:lineRule="auto"/>
      <w:ind w:left="720"/>
      <w:contextualSpacing/>
    </w:pPr>
    <w:rPr>
      <w:rFonts w:ascii="Calibri" w:hAnsi="Calibri"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579415259">
      <w:marLeft w:val="0"/>
      <w:marRight w:val="0"/>
      <w:marTop w:val="0"/>
      <w:marBottom w:val="0"/>
      <w:divBdr>
        <w:top w:val="none" w:sz="0" w:space="0" w:color="auto"/>
        <w:left w:val="none" w:sz="0" w:space="0" w:color="auto"/>
        <w:bottom w:val="none" w:sz="0" w:space="0" w:color="auto"/>
        <w:right w:val="none" w:sz="0" w:space="0" w:color="auto"/>
      </w:divBdr>
    </w:div>
    <w:div w:id="579415260">
      <w:marLeft w:val="0"/>
      <w:marRight w:val="0"/>
      <w:marTop w:val="0"/>
      <w:marBottom w:val="0"/>
      <w:divBdr>
        <w:top w:val="none" w:sz="0" w:space="0" w:color="auto"/>
        <w:left w:val="none" w:sz="0" w:space="0" w:color="auto"/>
        <w:bottom w:val="none" w:sz="0" w:space="0" w:color="auto"/>
        <w:right w:val="none" w:sz="0" w:space="0" w:color="auto"/>
      </w:divBdr>
    </w:div>
    <w:div w:id="579415261">
      <w:marLeft w:val="0"/>
      <w:marRight w:val="0"/>
      <w:marTop w:val="0"/>
      <w:marBottom w:val="0"/>
      <w:divBdr>
        <w:top w:val="none" w:sz="0" w:space="0" w:color="auto"/>
        <w:left w:val="none" w:sz="0" w:space="0" w:color="auto"/>
        <w:bottom w:val="none" w:sz="0" w:space="0" w:color="auto"/>
        <w:right w:val="none" w:sz="0" w:space="0" w:color="auto"/>
      </w:divBdr>
    </w:div>
    <w:div w:id="579415262">
      <w:marLeft w:val="0"/>
      <w:marRight w:val="0"/>
      <w:marTop w:val="0"/>
      <w:marBottom w:val="0"/>
      <w:divBdr>
        <w:top w:val="none" w:sz="0" w:space="0" w:color="auto"/>
        <w:left w:val="none" w:sz="0" w:space="0" w:color="auto"/>
        <w:bottom w:val="none" w:sz="0" w:space="0" w:color="auto"/>
        <w:right w:val="none" w:sz="0" w:space="0" w:color="auto"/>
      </w:divBdr>
    </w:div>
    <w:div w:id="579415263">
      <w:marLeft w:val="0"/>
      <w:marRight w:val="0"/>
      <w:marTop w:val="0"/>
      <w:marBottom w:val="0"/>
      <w:divBdr>
        <w:top w:val="none" w:sz="0" w:space="0" w:color="auto"/>
        <w:left w:val="none" w:sz="0" w:space="0" w:color="auto"/>
        <w:bottom w:val="none" w:sz="0" w:space="0" w:color="auto"/>
        <w:right w:val="none" w:sz="0" w:space="0" w:color="auto"/>
      </w:divBdr>
    </w:div>
    <w:div w:id="579415264">
      <w:marLeft w:val="0"/>
      <w:marRight w:val="0"/>
      <w:marTop w:val="0"/>
      <w:marBottom w:val="0"/>
      <w:divBdr>
        <w:top w:val="none" w:sz="0" w:space="0" w:color="auto"/>
        <w:left w:val="none" w:sz="0" w:space="0" w:color="auto"/>
        <w:bottom w:val="none" w:sz="0" w:space="0" w:color="auto"/>
        <w:right w:val="none" w:sz="0" w:space="0" w:color="auto"/>
      </w:divBdr>
    </w:div>
    <w:div w:id="579415265">
      <w:marLeft w:val="0"/>
      <w:marRight w:val="0"/>
      <w:marTop w:val="0"/>
      <w:marBottom w:val="0"/>
      <w:divBdr>
        <w:top w:val="none" w:sz="0" w:space="0" w:color="auto"/>
        <w:left w:val="none" w:sz="0" w:space="0" w:color="auto"/>
        <w:bottom w:val="none" w:sz="0" w:space="0" w:color="auto"/>
        <w:right w:val="none" w:sz="0" w:space="0" w:color="auto"/>
      </w:divBdr>
    </w:div>
    <w:div w:id="579415266">
      <w:marLeft w:val="0"/>
      <w:marRight w:val="0"/>
      <w:marTop w:val="0"/>
      <w:marBottom w:val="0"/>
      <w:divBdr>
        <w:top w:val="none" w:sz="0" w:space="0" w:color="auto"/>
        <w:left w:val="none" w:sz="0" w:space="0" w:color="auto"/>
        <w:bottom w:val="none" w:sz="0" w:space="0" w:color="auto"/>
        <w:right w:val="none" w:sz="0" w:space="0" w:color="auto"/>
      </w:divBdr>
    </w:div>
    <w:div w:id="579415267">
      <w:marLeft w:val="0"/>
      <w:marRight w:val="0"/>
      <w:marTop w:val="0"/>
      <w:marBottom w:val="0"/>
      <w:divBdr>
        <w:top w:val="none" w:sz="0" w:space="0" w:color="auto"/>
        <w:left w:val="none" w:sz="0" w:space="0" w:color="auto"/>
        <w:bottom w:val="none" w:sz="0" w:space="0" w:color="auto"/>
        <w:right w:val="none" w:sz="0" w:space="0" w:color="auto"/>
      </w:divBdr>
    </w:div>
    <w:div w:id="579415268">
      <w:marLeft w:val="0"/>
      <w:marRight w:val="0"/>
      <w:marTop w:val="0"/>
      <w:marBottom w:val="0"/>
      <w:divBdr>
        <w:top w:val="none" w:sz="0" w:space="0" w:color="auto"/>
        <w:left w:val="none" w:sz="0" w:space="0" w:color="auto"/>
        <w:bottom w:val="none" w:sz="0" w:space="0" w:color="auto"/>
        <w:right w:val="none" w:sz="0" w:space="0" w:color="auto"/>
      </w:divBdr>
    </w:div>
    <w:div w:id="579415269">
      <w:marLeft w:val="0"/>
      <w:marRight w:val="0"/>
      <w:marTop w:val="0"/>
      <w:marBottom w:val="0"/>
      <w:divBdr>
        <w:top w:val="none" w:sz="0" w:space="0" w:color="auto"/>
        <w:left w:val="none" w:sz="0" w:space="0" w:color="auto"/>
        <w:bottom w:val="none" w:sz="0" w:space="0" w:color="auto"/>
        <w:right w:val="none" w:sz="0" w:space="0" w:color="auto"/>
      </w:divBdr>
    </w:div>
    <w:div w:id="579415270">
      <w:marLeft w:val="0"/>
      <w:marRight w:val="0"/>
      <w:marTop w:val="0"/>
      <w:marBottom w:val="0"/>
      <w:divBdr>
        <w:top w:val="none" w:sz="0" w:space="0" w:color="auto"/>
        <w:left w:val="none" w:sz="0" w:space="0" w:color="auto"/>
        <w:bottom w:val="none" w:sz="0" w:space="0" w:color="auto"/>
        <w:right w:val="none" w:sz="0" w:space="0" w:color="auto"/>
      </w:divBdr>
    </w:div>
    <w:div w:id="579415271">
      <w:marLeft w:val="0"/>
      <w:marRight w:val="0"/>
      <w:marTop w:val="0"/>
      <w:marBottom w:val="0"/>
      <w:divBdr>
        <w:top w:val="none" w:sz="0" w:space="0" w:color="auto"/>
        <w:left w:val="none" w:sz="0" w:space="0" w:color="auto"/>
        <w:bottom w:val="none" w:sz="0" w:space="0" w:color="auto"/>
        <w:right w:val="none" w:sz="0" w:space="0" w:color="auto"/>
      </w:divBdr>
    </w:div>
    <w:div w:id="579415272">
      <w:marLeft w:val="0"/>
      <w:marRight w:val="0"/>
      <w:marTop w:val="0"/>
      <w:marBottom w:val="0"/>
      <w:divBdr>
        <w:top w:val="none" w:sz="0" w:space="0" w:color="auto"/>
        <w:left w:val="none" w:sz="0" w:space="0" w:color="auto"/>
        <w:bottom w:val="none" w:sz="0" w:space="0" w:color="auto"/>
        <w:right w:val="none" w:sz="0" w:space="0" w:color="auto"/>
      </w:divBdr>
    </w:div>
    <w:div w:id="579415273">
      <w:marLeft w:val="0"/>
      <w:marRight w:val="0"/>
      <w:marTop w:val="0"/>
      <w:marBottom w:val="0"/>
      <w:divBdr>
        <w:top w:val="none" w:sz="0" w:space="0" w:color="auto"/>
        <w:left w:val="none" w:sz="0" w:space="0" w:color="auto"/>
        <w:bottom w:val="none" w:sz="0" w:space="0" w:color="auto"/>
        <w:right w:val="none" w:sz="0" w:space="0" w:color="auto"/>
      </w:divBdr>
    </w:div>
    <w:div w:id="579415274">
      <w:marLeft w:val="0"/>
      <w:marRight w:val="0"/>
      <w:marTop w:val="0"/>
      <w:marBottom w:val="0"/>
      <w:divBdr>
        <w:top w:val="none" w:sz="0" w:space="0" w:color="auto"/>
        <w:left w:val="none" w:sz="0" w:space="0" w:color="auto"/>
        <w:bottom w:val="none" w:sz="0" w:space="0" w:color="auto"/>
        <w:right w:val="none" w:sz="0" w:space="0" w:color="auto"/>
      </w:divBdr>
    </w:div>
    <w:div w:id="579415275">
      <w:marLeft w:val="0"/>
      <w:marRight w:val="0"/>
      <w:marTop w:val="0"/>
      <w:marBottom w:val="0"/>
      <w:divBdr>
        <w:top w:val="none" w:sz="0" w:space="0" w:color="auto"/>
        <w:left w:val="none" w:sz="0" w:space="0" w:color="auto"/>
        <w:bottom w:val="none" w:sz="0" w:space="0" w:color="auto"/>
        <w:right w:val="none" w:sz="0" w:space="0" w:color="auto"/>
      </w:divBdr>
    </w:div>
    <w:div w:id="579415276">
      <w:marLeft w:val="0"/>
      <w:marRight w:val="0"/>
      <w:marTop w:val="0"/>
      <w:marBottom w:val="0"/>
      <w:divBdr>
        <w:top w:val="none" w:sz="0" w:space="0" w:color="auto"/>
        <w:left w:val="none" w:sz="0" w:space="0" w:color="auto"/>
        <w:bottom w:val="none" w:sz="0" w:space="0" w:color="auto"/>
        <w:right w:val="none" w:sz="0" w:space="0" w:color="auto"/>
      </w:divBdr>
    </w:div>
    <w:div w:id="579415277">
      <w:marLeft w:val="0"/>
      <w:marRight w:val="0"/>
      <w:marTop w:val="0"/>
      <w:marBottom w:val="0"/>
      <w:divBdr>
        <w:top w:val="none" w:sz="0" w:space="0" w:color="auto"/>
        <w:left w:val="none" w:sz="0" w:space="0" w:color="auto"/>
        <w:bottom w:val="none" w:sz="0" w:space="0" w:color="auto"/>
        <w:right w:val="none" w:sz="0" w:space="0" w:color="auto"/>
      </w:divBdr>
    </w:div>
    <w:div w:id="579415278">
      <w:marLeft w:val="0"/>
      <w:marRight w:val="0"/>
      <w:marTop w:val="0"/>
      <w:marBottom w:val="0"/>
      <w:divBdr>
        <w:top w:val="none" w:sz="0" w:space="0" w:color="auto"/>
        <w:left w:val="none" w:sz="0" w:space="0" w:color="auto"/>
        <w:bottom w:val="none" w:sz="0" w:space="0" w:color="auto"/>
        <w:right w:val="none" w:sz="0" w:space="0" w:color="auto"/>
      </w:divBdr>
    </w:div>
    <w:div w:id="579415279">
      <w:marLeft w:val="0"/>
      <w:marRight w:val="0"/>
      <w:marTop w:val="0"/>
      <w:marBottom w:val="0"/>
      <w:divBdr>
        <w:top w:val="none" w:sz="0" w:space="0" w:color="auto"/>
        <w:left w:val="none" w:sz="0" w:space="0" w:color="auto"/>
        <w:bottom w:val="none" w:sz="0" w:space="0" w:color="auto"/>
        <w:right w:val="none" w:sz="0" w:space="0" w:color="auto"/>
      </w:divBdr>
    </w:div>
    <w:div w:id="579415280">
      <w:marLeft w:val="0"/>
      <w:marRight w:val="0"/>
      <w:marTop w:val="0"/>
      <w:marBottom w:val="0"/>
      <w:divBdr>
        <w:top w:val="none" w:sz="0" w:space="0" w:color="auto"/>
        <w:left w:val="none" w:sz="0" w:space="0" w:color="auto"/>
        <w:bottom w:val="none" w:sz="0" w:space="0" w:color="auto"/>
        <w:right w:val="none" w:sz="0" w:space="0" w:color="auto"/>
      </w:divBdr>
    </w:div>
    <w:div w:id="579415281">
      <w:marLeft w:val="0"/>
      <w:marRight w:val="0"/>
      <w:marTop w:val="0"/>
      <w:marBottom w:val="0"/>
      <w:divBdr>
        <w:top w:val="none" w:sz="0" w:space="0" w:color="auto"/>
        <w:left w:val="none" w:sz="0" w:space="0" w:color="auto"/>
        <w:bottom w:val="none" w:sz="0" w:space="0" w:color="auto"/>
        <w:right w:val="none" w:sz="0" w:space="0" w:color="auto"/>
      </w:divBdr>
    </w:div>
    <w:div w:id="579415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brain.ru/pedagogika/book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kpi.khark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wirpx.com/files/pedagogics/high/" TargetMode="External"/><Relationship Id="rId5" Type="http://schemas.openxmlformats.org/officeDocument/2006/relationships/image" Target="media/image1.jpeg"/><Relationship Id="rId10" Type="http://schemas.openxmlformats.org/officeDocument/2006/relationships/hyperlink" Target="http://www.twirpx.com/looks/science/pedagogics/" TargetMode="External"/><Relationship Id="rId4" Type="http://schemas.openxmlformats.org/officeDocument/2006/relationships/webSettings" Target="webSettings.xml"/><Relationship Id="rId9" Type="http://schemas.openxmlformats.org/officeDocument/2006/relationships/hyperlink" Target="http://www.koob.ru/pedagog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9</Pages>
  <Words>2011</Words>
  <Characters>11466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Sweet</dc:creator>
  <cp:keywords/>
  <dc:description/>
  <cp:lastModifiedBy>Натусик Середусик</cp:lastModifiedBy>
  <cp:revision>14</cp:revision>
  <cp:lastPrinted>2017-10-10T14:44:00Z</cp:lastPrinted>
  <dcterms:created xsi:type="dcterms:W3CDTF">2021-04-06T13:44:00Z</dcterms:created>
  <dcterms:modified xsi:type="dcterms:W3CDTF">2021-04-20T09:32:00Z</dcterms:modified>
</cp:coreProperties>
</file>