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11" w:rsidRDefault="00C24811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C24811" w:rsidRDefault="00C24811" w:rsidP="002E3358">
      <w:pPr>
        <w:pStyle w:val="a3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C24811" w:rsidRPr="002E3358">
        <w:trPr>
          <w:trHeight w:val="323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C24811" w:rsidRPr="004B5F32" w:rsidRDefault="00C24811" w:rsidP="004B5F32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Характеристика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Повна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5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C24811" w:rsidRPr="004B5F32" w:rsidRDefault="00C24811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Коучинг в освіті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Викладацький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C24811" w:rsidRPr="004B5F32" w:rsidRDefault="00C24811" w:rsidP="00E14283">
            <w:pPr>
              <w:pStyle w:val="TableParagraph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Резнік С.М.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C24811" w:rsidRPr="004B5F32" w:rsidRDefault="00C24811" w:rsidP="00E14283">
            <w:pPr>
              <w:pStyle w:val="TableParagraph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Освітня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C24811" w:rsidRPr="004B5F32" w:rsidRDefault="00C24811" w:rsidP="00E14283">
            <w:pPr>
              <w:pStyle w:val="TableParagraph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Педагогіка вищої школи</w:t>
            </w:r>
          </w:p>
        </w:tc>
      </w:tr>
      <w:tr w:rsidR="00C24811" w:rsidRPr="002E3358">
        <w:trPr>
          <w:trHeight w:val="277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Кількість</w:t>
            </w:r>
            <w:r w:rsidRPr="004B5F32">
              <w:rPr>
                <w:spacing w:val="-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C24811" w:rsidRPr="004B5F32" w:rsidRDefault="00C24811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Кредити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C24811" w:rsidRPr="004B5F32" w:rsidRDefault="00C24811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4811" w:rsidRPr="002E3358">
        <w:trPr>
          <w:trHeight w:val="1944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C24811" w:rsidRPr="00FD1486" w:rsidRDefault="00C24811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D1486">
              <w:rPr>
                <w:sz w:val="24"/>
                <w:szCs w:val="24"/>
                <w:lang w:eastAsia="ru-RU"/>
              </w:rPr>
              <w:t xml:space="preserve">Під час вивчення дисципліни здобувачі зможуть зрозуміти </w:t>
            </w:r>
            <w:r w:rsidRPr="00FD1486">
              <w:rPr>
                <w:sz w:val="24"/>
                <w:szCs w:val="24"/>
              </w:rPr>
              <w:t>сутність, мету та принципи коучингу, переваги коучингу в освітній діяльності, визначити специфіку використання коучингової технології, засвоїти практичні аспекти використання коучингу</w:t>
            </w:r>
          </w:p>
          <w:p w:rsidR="00C24811" w:rsidRPr="00FD1486" w:rsidRDefault="00C24811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24811" w:rsidRPr="00FD1486" w:rsidRDefault="00C24811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D1486">
              <w:rPr>
                <w:sz w:val="24"/>
                <w:szCs w:val="24"/>
              </w:rPr>
              <w:t>Мета викладання навчальної дисципліни «Коучинг в освіті» полягає у висвітлення сутності й особливостей процесу коучингу, а також основних інструментів коучингу, які можуть бути застосовані в різних сферах освітньої діяльності та спрямовані на розвиток особистості.</w:t>
            </w:r>
          </w:p>
          <w:p w:rsidR="00C24811" w:rsidRPr="00FD1486" w:rsidRDefault="00C24811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24811" w:rsidRPr="00EA72A2" w:rsidRDefault="00C24811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  <w:r w:rsidRPr="00FD1486">
              <w:rPr>
                <w:sz w:val="24"/>
                <w:szCs w:val="24"/>
              </w:rPr>
              <w:t>Результати</w:t>
            </w:r>
            <w:r w:rsidRPr="00FD1486">
              <w:rPr>
                <w:spacing w:val="-4"/>
                <w:sz w:val="24"/>
                <w:szCs w:val="24"/>
              </w:rPr>
              <w:t xml:space="preserve"> </w:t>
            </w:r>
            <w:r w:rsidRPr="00FD1486">
              <w:rPr>
                <w:sz w:val="24"/>
                <w:szCs w:val="24"/>
              </w:rPr>
              <w:t>навчання</w:t>
            </w:r>
            <w:r w:rsidRPr="00FD1486">
              <w:rPr>
                <w:spacing w:val="-5"/>
                <w:sz w:val="24"/>
                <w:szCs w:val="24"/>
              </w:rPr>
              <w:t xml:space="preserve"> </w:t>
            </w:r>
            <w:r w:rsidRPr="00FD1486">
              <w:rPr>
                <w:sz w:val="24"/>
                <w:szCs w:val="24"/>
              </w:rPr>
              <w:t>полягають</w:t>
            </w:r>
            <w:r w:rsidRPr="00FD1486">
              <w:rPr>
                <w:spacing w:val="-2"/>
                <w:sz w:val="24"/>
                <w:szCs w:val="24"/>
              </w:rPr>
              <w:t xml:space="preserve"> </w:t>
            </w:r>
            <w:r w:rsidRPr="00FD1486">
              <w:rPr>
                <w:sz w:val="24"/>
                <w:szCs w:val="24"/>
              </w:rPr>
              <w:t>у</w:t>
            </w:r>
            <w:r w:rsidRPr="00FD1486">
              <w:rPr>
                <w:spacing w:val="-12"/>
                <w:sz w:val="24"/>
                <w:szCs w:val="24"/>
              </w:rPr>
              <w:t xml:space="preserve"> </w:t>
            </w:r>
            <w:r w:rsidRPr="00FD1486">
              <w:rPr>
                <w:sz w:val="24"/>
                <w:szCs w:val="24"/>
              </w:rPr>
              <w:t>наступному:</w:t>
            </w:r>
            <w:r w:rsidRPr="00FD1486">
              <w:rPr>
                <w:spacing w:val="-57"/>
                <w:sz w:val="24"/>
                <w:szCs w:val="24"/>
              </w:rPr>
              <w:t xml:space="preserve">  </w:t>
            </w:r>
            <w:r w:rsidRPr="00EA72A2">
              <w:rPr>
                <w:sz w:val="24"/>
                <w:szCs w:val="24"/>
              </w:rPr>
              <w:t>Створювати ефективну  міжособистісну взаємодію між суб’єктами освіти, педагогами та студентами, вміти створювати умови для розвитку освітньої мотивації, надавати навчанню характеру співпраці</w:t>
            </w:r>
            <w:r>
              <w:rPr>
                <w:sz w:val="24"/>
                <w:szCs w:val="24"/>
              </w:rPr>
              <w:t>.</w:t>
            </w:r>
          </w:p>
          <w:p w:rsidR="00C24811" w:rsidRPr="00FD1486" w:rsidRDefault="00C24811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C24811" w:rsidRPr="004B5F32" w:rsidRDefault="00C24811" w:rsidP="00FD1486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FD1486">
              <w:rPr>
                <w:sz w:val="24"/>
                <w:szCs w:val="24"/>
              </w:rPr>
              <w:t>Методи навчання: словесні (бесіда, дискусія, лекція, робота з книгою); наочні (ілюстрація практичними прикладами); практичні (практичні вправи). Активні методи навчання, які застосовуються: дискусія, мозковий штурм, проблемні методи, навчальні, ділові та рольові ігри.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Тип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Вибіркова</w:t>
            </w:r>
          </w:p>
        </w:tc>
      </w:tr>
      <w:tr w:rsidR="00C24811" w:rsidRPr="002E3358">
        <w:trPr>
          <w:trHeight w:val="275"/>
        </w:trPr>
        <w:tc>
          <w:tcPr>
            <w:tcW w:w="3229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Підсумковий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C24811" w:rsidRPr="004B5F32" w:rsidRDefault="00C24811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Залік</w:t>
            </w:r>
            <w:r w:rsidRPr="004B5F32">
              <w:rPr>
                <w:spacing w:val="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у</w:t>
            </w:r>
            <w:r w:rsidRPr="004B5F32">
              <w:rPr>
                <w:spacing w:val="-10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  <w:lang w:val="en-US"/>
              </w:rPr>
              <w:t>1</w:t>
            </w:r>
            <w:r w:rsidRPr="004B5F32">
              <w:rPr>
                <w:spacing w:val="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семестрі</w:t>
            </w:r>
          </w:p>
        </w:tc>
      </w:tr>
    </w:tbl>
    <w:p w:rsidR="00C24811" w:rsidRDefault="00C24811"/>
    <w:sectPr w:rsidR="00C2481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358"/>
    <w:rsid w:val="000241F9"/>
    <w:rsid w:val="00141A57"/>
    <w:rsid w:val="00284F11"/>
    <w:rsid w:val="002E3358"/>
    <w:rsid w:val="003211F3"/>
    <w:rsid w:val="004A0DBF"/>
    <w:rsid w:val="004B5F32"/>
    <w:rsid w:val="00585E53"/>
    <w:rsid w:val="00671899"/>
    <w:rsid w:val="006B28EE"/>
    <w:rsid w:val="00AE1572"/>
    <w:rsid w:val="00C24811"/>
    <w:rsid w:val="00D44081"/>
    <w:rsid w:val="00D96026"/>
    <w:rsid w:val="00E14283"/>
    <w:rsid w:val="00EA72A2"/>
    <w:rsid w:val="00EB7B81"/>
    <w:rsid w:val="00EC5613"/>
    <w:rsid w:val="00F17AD8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23FBBA9-050A-4F62-97A5-68F523C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E3358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3358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11">
    <w:name w:val="Заголовок 11"/>
    <w:basedOn w:val="a"/>
    <w:uiPriority w:val="99"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2E3358"/>
  </w:style>
  <w:style w:type="character" w:styleId="a5">
    <w:name w:val="Hyperlink"/>
    <w:basedOn w:val="a0"/>
    <w:uiPriority w:val="99"/>
    <w:rsid w:val="002E3358"/>
    <w:rPr>
      <w:color w:val="0000FF"/>
      <w:u w:val="single"/>
    </w:rPr>
  </w:style>
  <w:style w:type="paragraph" w:customStyle="1" w:styleId="a6">
    <w:name w:val="Знак"/>
    <w:basedOn w:val="a"/>
    <w:uiPriority w:val="99"/>
    <w:rsid w:val="00FD1486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dcterms:created xsi:type="dcterms:W3CDTF">2022-01-18T15:02:00Z</dcterms:created>
  <dcterms:modified xsi:type="dcterms:W3CDTF">2022-01-18T15:12:00Z</dcterms:modified>
</cp:coreProperties>
</file>