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13"/>
        <w:gridCol w:w="15"/>
        <w:gridCol w:w="1528"/>
        <w:gridCol w:w="4135"/>
        <w:gridCol w:w="261"/>
        <w:gridCol w:w="2538"/>
        <w:gridCol w:w="5369"/>
      </w:tblGrid>
      <w:tr w:rsidR="004952EA" w:rsidRPr="008467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846727" w:rsidRDefault="00911A76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ПЕДАГОГІКА І ПСИХОЛОГІЯ ВИЩОЇ ШКОЛИ</w:t>
            </w:r>
            <w:r w:rsidR="004F43B7" w:rsidRPr="0084672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 </w:t>
            </w:r>
          </w:p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8467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651061" w:rsidP="0091101C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91101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53</w:t>
            </w:r>
            <w:r w:rsidR="000A3B23"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91101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8467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91101C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511C7A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</w:t>
            </w:r>
          </w:p>
          <w:p w:rsidR="004952EA" w:rsidRPr="008467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І.А. </w:t>
            </w:r>
            <w:proofErr w:type="spellStart"/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8467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7935D8" w:rsidP="004F43B7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8467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EB2360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4F43B7" w:rsidP="004F43B7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Солодовник Тетяна Олександрівна 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846727" w:rsidRDefault="00EB2360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7" w:tgtFrame="_self" w:history="1"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tetiana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solodovnyk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@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khpi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edu</w:t>
              </w:r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4F43B7" w:rsidRPr="0084672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ua</w:t>
              </w:r>
              <w:proofErr w:type="spellEnd"/>
            </w:hyperlink>
          </w:p>
        </w:tc>
      </w:tr>
      <w:tr w:rsidR="004952EA" w:rsidRPr="00EB2360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D86276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61212" cy="876300"/>
                  <wp:effectExtent l="0" t="133350" r="0" b="11430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97" t="10640" r="26366" b="162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121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46727" w:rsidRDefault="004F43B7" w:rsidP="00A43E69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педагогічних наук, доцент, доцент кафедри педагогіки і психології управління соціальними системами </w:t>
            </w:r>
            <w:proofErr w:type="spellStart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ім.акад</w:t>
            </w:r>
            <w:proofErr w:type="spellEnd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. І.А.</w:t>
            </w:r>
            <w:proofErr w:type="spellStart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8467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70 наукових та навчально-методичних праць. Провідний лектор з дисциплін: «Дидактичні системи та освітні технології у вищій школі», «Психологія та педагогіка вищої школи», «Дидактика та педагогічні інновації», «Психологічні аспекти комунікації у вищій школі»</w:t>
            </w:r>
          </w:p>
        </w:tc>
      </w:tr>
      <w:tr w:rsidR="004952EA" w:rsidRPr="008467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EB236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46727" w:rsidRDefault="000A3B23" w:rsidP="00D57CFC">
            <w:pPr>
              <w:pStyle w:val="TableParagraph"/>
              <w:ind w:left="61" w:right="187" w:hanging="47"/>
              <w:jc w:val="both"/>
              <w:rPr>
                <w:sz w:val="26"/>
                <w:szCs w:val="26"/>
                <w:lang w:val="uk-UA"/>
              </w:rPr>
            </w:pPr>
            <w:r w:rsidRPr="00846727">
              <w:rPr>
                <w:rFonts w:eastAsia="Calibri"/>
                <w:sz w:val="26"/>
                <w:szCs w:val="26"/>
                <w:lang w:val="uk-UA"/>
              </w:rPr>
              <w:t xml:space="preserve">Під час навчання ОК </w:t>
            </w:r>
            <w:r w:rsidR="00E23836" w:rsidRPr="00846727">
              <w:rPr>
                <w:sz w:val="26"/>
                <w:szCs w:val="26"/>
                <w:lang w:val="uk-UA"/>
              </w:rPr>
              <w:t>в</w:t>
            </w:r>
            <w:r w:rsidR="007554FC" w:rsidRPr="00846727">
              <w:rPr>
                <w:sz w:val="26"/>
                <w:szCs w:val="26"/>
                <w:lang w:val="uk-UA"/>
              </w:rPr>
              <w:t xml:space="preserve"> рамках курсу здобувачі </w:t>
            </w:r>
            <w:r w:rsidR="00E23836" w:rsidRPr="00846727">
              <w:rPr>
                <w:sz w:val="26"/>
                <w:szCs w:val="26"/>
                <w:lang w:val="uk-UA"/>
              </w:rPr>
              <w:t xml:space="preserve">зможуть оволодіти  системними знаннями щодо </w:t>
            </w:r>
            <w:r w:rsidR="00D57CFC">
              <w:rPr>
                <w:sz w:val="26"/>
                <w:szCs w:val="26"/>
                <w:lang w:val="uk-UA"/>
              </w:rPr>
              <w:t xml:space="preserve">специфіки спілкування у процесі професійної діяльності, </w:t>
            </w:r>
            <w:r w:rsidR="00D57CFC" w:rsidRPr="00D57CFC">
              <w:rPr>
                <w:sz w:val="26"/>
                <w:szCs w:val="26"/>
                <w:lang w:val="uk-UA"/>
              </w:rPr>
              <w:t>оволодіти навичками міжособистісної та групової взаємодії, розумітися на бар’єрах спілкування</w:t>
            </w:r>
            <w:r w:rsidR="00D57CFC">
              <w:rPr>
                <w:sz w:val="26"/>
                <w:szCs w:val="26"/>
                <w:lang w:val="uk-UA"/>
              </w:rPr>
              <w:t>.</w:t>
            </w:r>
          </w:p>
        </w:tc>
      </w:tr>
      <w:tr w:rsidR="004952EA" w:rsidRPr="00EB236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05751" w:rsidRDefault="00D05751" w:rsidP="00D057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5751"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Мета викладання навчальної дисципліни полягає у наданні</w:t>
            </w:r>
            <w:r w:rsidRPr="00D0575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знань, вмінь</w:t>
            </w:r>
            <w:r w:rsidRPr="00D05751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D05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D057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</w:t>
            </w:r>
            <w:r w:rsidRPr="00D0575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психології спілкування, які допомогли б майбутнім психологам виробляти ефективні тактики та стратегії професійного спілкування, результативно використовувати отримані знання й уміння у професійній діяльності, розвивати індивідуальні особливості здобувача знань, грамотно спілкуватись з окремими особистостями та групами людей.</w:t>
            </w:r>
          </w:p>
        </w:tc>
      </w:tr>
      <w:tr w:rsidR="004952EA" w:rsidRPr="008467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846727" w:rsidRDefault="000A3B23" w:rsidP="00D57CFC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57CF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4952EA" w:rsidRPr="008467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846727" w:rsidRDefault="00D57CFC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</w:tr>
    </w:tbl>
    <w:p w:rsidR="004952EA" w:rsidRPr="008467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8467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8467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D57CFC" w:rsidRPr="00D57CFC" w:rsidRDefault="00D57CFC" w:rsidP="00D57CFC">
      <w:pPr>
        <w:pStyle w:val="af"/>
        <w:tabs>
          <w:tab w:val="left" w:pos="459"/>
        </w:tabs>
        <w:ind w:left="0" w:firstLine="709"/>
        <w:jc w:val="both"/>
        <w:rPr>
          <w:sz w:val="26"/>
          <w:szCs w:val="26"/>
        </w:rPr>
      </w:pPr>
      <w:r w:rsidRPr="00D57CFC">
        <w:rPr>
          <w:sz w:val="26"/>
          <w:szCs w:val="26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:rsidR="00D57CFC" w:rsidRPr="00D57CFC" w:rsidRDefault="00D57CFC" w:rsidP="00D57CFC">
      <w:pPr>
        <w:pStyle w:val="af"/>
        <w:tabs>
          <w:tab w:val="left" w:pos="459"/>
        </w:tabs>
        <w:ind w:left="0" w:firstLine="709"/>
        <w:jc w:val="both"/>
        <w:rPr>
          <w:sz w:val="26"/>
          <w:szCs w:val="26"/>
        </w:rPr>
      </w:pPr>
      <w:r w:rsidRPr="00D57CFC">
        <w:rPr>
          <w:sz w:val="26"/>
          <w:szCs w:val="26"/>
        </w:rPr>
        <w:t xml:space="preserve">ПР13. Взаємодіяти, вступати у комунікацію, бути зрозумілим, толерантно ставитися до осіб, що мають інші </w:t>
      </w:r>
      <w:proofErr w:type="spellStart"/>
      <w:r w:rsidRPr="00D57CFC">
        <w:rPr>
          <w:sz w:val="26"/>
          <w:szCs w:val="26"/>
        </w:rPr>
        <w:t>культуральні</w:t>
      </w:r>
      <w:proofErr w:type="spellEnd"/>
      <w:r w:rsidRPr="00D57CFC">
        <w:rPr>
          <w:sz w:val="26"/>
          <w:szCs w:val="26"/>
        </w:rPr>
        <w:t xml:space="preserve"> чи гендерно-вікові відмінності.</w:t>
      </w:r>
    </w:p>
    <w:p w:rsidR="00D57CFC" w:rsidRPr="00D57CFC" w:rsidRDefault="00D57CFC" w:rsidP="00D57CFC">
      <w:pPr>
        <w:pStyle w:val="af"/>
        <w:tabs>
          <w:tab w:val="left" w:pos="459"/>
        </w:tabs>
        <w:ind w:left="0" w:firstLine="709"/>
        <w:jc w:val="both"/>
        <w:rPr>
          <w:sz w:val="26"/>
          <w:szCs w:val="26"/>
        </w:rPr>
      </w:pPr>
      <w:r w:rsidRPr="00D57CFC">
        <w:rPr>
          <w:sz w:val="26"/>
          <w:szCs w:val="26"/>
        </w:rPr>
        <w:t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</w:r>
    </w:p>
    <w:p w:rsidR="00D57CFC" w:rsidRPr="00D57CFC" w:rsidRDefault="00D57CFC" w:rsidP="00D57CF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sz w:val="26"/>
          <w:szCs w:val="26"/>
          <w:lang w:val="uk-UA"/>
        </w:rPr>
        <w:t>ПР20. Оволодіти навичками усної та письмової професійної комунікації українською та англійською мовами.</w:t>
      </w:r>
    </w:p>
    <w:p w:rsidR="00A9620B" w:rsidRPr="00846727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8467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8467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8467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57CFC" w:rsidRPr="00D57CFC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sz w:val="26"/>
          <w:szCs w:val="26"/>
          <w:lang w:val="uk-UA"/>
        </w:rPr>
        <w:t xml:space="preserve">Тема 1. </w:t>
      </w:r>
      <w:r w:rsidR="00D57CFC" w:rsidRPr="00D57CFC">
        <w:rPr>
          <w:rFonts w:ascii="Times New Roman" w:hAnsi="Times New Roman" w:cs="Times New Roman"/>
          <w:sz w:val="26"/>
          <w:szCs w:val="26"/>
          <w:lang w:val="uk-UA"/>
        </w:rPr>
        <w:t xml:space="preserve">Універсальність феномену спілкування </w:t>
      </w:r>
    </w:p>
    <w:p w:rsidR="00D57CFC" w:rsidRPr="00D57CFC" w:rsidRDefault="00911A76" w:rsidP="00EA626A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sz w:val="26"/>
          <w:szCs w:val="26"/>
          <w:lang w:val="uk-UA"/>
        </w:rPr>
        <w:t xml:space="preserve">Тема 2. </w:t>
      </w:r>
      <w:r w:rsidR="00D57CFC" w:rsidRPr="00D57CFC">
        <w:rPr>
          <w:rFonts w:ascii="Times New Roman" w:hAnsi="Times New Roman" w:cs="Times New Roman"/>
          <w:sz w:val="26"/>
          <w:szCs w:val="26"/>
          <w:lang w:val="uk-UA"/>
        </w:rPr>
        <w:t>Види комунікацій</w:t>
      </w:r>
      <w:r w:rsidR="00D57CFC" w:rsidRPr="00D57CF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D57CFC" w:rsidRPr="00D57CFC" w:rsidRDefault="00911A76" w:rsidP="00EA626A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№3 </w:t>
      </w:r>
      <w:r w:rsidR="00D57CFC" w:rsidRPr="00D57CFC">
        <w:rPr>
          <w:rFonts w:ascii="Times New Roman" w:hAnsi="Times New Roman" w:cs="Times New Roman"/>
          <w:sz w:val="26"/>
          <w:szCs w:val="26"/>
          <w:lang w:val="uk-UA"/>
        </w:rPr>
        <w:t>Спілкування і комунікативна культура суспільства</w:t>
      </w:r>
      <w:r w:rsidR="00D57CFC" w:rsidRPr="00D57CF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D57CFC" w:rsidRPr="00D57CFC" w:rsidRDefault="00911A76" w:rsidP="00EA626A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iCs/>
          <w:sz w:val="26"/>
          <w:szCs w:val="26"/>
          <w:lang w:val="uk-UA"/>
        </w:rPr>
        <w:t>Тема № 4</w:t>
      </w:r>
      <w:r w:rsidR="00D57CFC" w:rsidRPr="00D57C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Спілкування в малих і великих соціальних групах</w:t>
      </w:r>
      <w:r w:rsidR="00D57CFC" w:rsidRPr="00D57CF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D57CFC" w:rsidRPr="00D57CFC" w:rsidRDefault="00911A76" w:rsidP="00EA626A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 5. </w:t>
      </w:r>
      <w:r w:rsidR="00D57CFC" w:rsidRPr="00D57CFC">
        <w:rPr>
          <w:rFonts w:ascii="Times New Roman" w:hAnsi="Times New Roman" w:cs="Times New Roman"/>
          <w:sz w:val="26"/>
          <w:szCs w:val="26"/>
          <w:lang w:val="uk-UA"/>
        </w:rPr>
        <w:t>Професійне спілкування в організації</w:t>
      </w:r>
      <w:r w:rsidR="00D57CFC" w:rsidRPr="00D57CF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D57CFC" w:rsidRPr="00D57CFC" w:rsidRDefault="00911A76" w:rsidP="00EA626A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№ 6. </w:t>
      </w:r>
      <w:r w:rsidR="00D57CFC" w:rsidRPr="00D57CFC">
        <w:rPr>
          <w:rFonts w:ascii="Times New Roman" w:hAnsi="Times New Roman" w:cs="Times New Roman"/>
          <w:sz w:val="26"/>
          <w:szCs w:val="26"/>
          <w:lang w:val="uk-UA"/>
        </w:rPr>
        <w:t>Способи ефективної комунікації</w:t>
      </w:r>
      <w:r w:rsidR="00D57CFC" w:rsidRPr="00D57C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D57CFC" w:rsidRPr="00D57CFC" w:rsidRDefault="00911A76" w:rsidP="00EA626A">
      <w:pPr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bCs/>
          <w:sz w:val="26"/>
          <w:szCs w:val="26"/>
          <w:lang w:val="uk-UA"/>
        </w:rPr>
        <w:t>Тема 7.</w:t>
      </w:r>
      <w:r w:rsidRPr="00D57C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7CFC" w:rsidRPr="00D57CFC">
        <w:rPr>
          <w:rFonts w:ascii="Times New Roman" w:hAnsi="Times New Roman" w:cs="Times New Roman"/>
          <w:sz w:val="26"/>
          <w:szCs w:val="26"/>
          <w:lang w:val="uk-UA"/>
        </w:rPr>
        <w:t>Професіоналізм спілкування і організаційний розвиток</w:t>
      </w:r>
      <w:r w:rsidR="00D57CFC" w:rsidRPr="00D57CFC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</w:p>
    <w:p w:rsidR="00911A76" w:rsidRPr="00D57CFC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7CFC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Тема 8. </w:t>
      </w:r>
      <w:r w:rsidR="00D57CFC" w:rsidRPr="00D57CFC">
        <w:rPr>
          <w:rFonts w:ascii="Times New Roman" w:hAnsi="Times New Roman" w:cs="Times New Roman"/>
          <w:sz w:val="26"/>
          <w:szCs w:val="26"/>
          <w:lang w:val="uk-UA"/>
        </w:rPr>
        <w:t>Психологія іміджу</w:t>
      </w:r>
    </w:p>
    <w:p w:rsidR="00D57CFC" w:rsidRPr="00846727" w:rsidRDefault="00D57CFC" w:rsidP="00EA62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846727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D57CFC" w:rsidRPr="00846727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«Психологічні аспекти комунікації у вищій школі»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- інтерактивні (підбір та обговорення відеоматеріалів, виступи-презентації, </w:t>
      </w:r>
      <w:proofErr w:type="spellStart"/>
      <w:r w:rsidRPr="00846727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46727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7554FC" w:rsidRPr="00846727" w:rsidRDefault="007554FC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846727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8D235F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«Психологічні аспекти комунікації у вищій школі»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є усний та письмовий контроль під час проведення поточного та семестрового контролю.</w:t>
      </w:r>
    </w:p>
    <w:p w:rsidR="00EA626A" w:rsidRPr="00846727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846727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846727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846727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846727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</w:t>
      </w:r>
      <w:r w:rsidR="004A2975" w:rsidRPr="00846727">
        <w:rPr>
          <w:rFonts w:ascii="Times New Roman" w:hAnsi="Times New Roman" w:cs="Times New Roman"/>
          <w:sz w:val="26"/>
          <w:szCs w:val="26"/>
          <w:lang w:val="uk-UA"/>
        </w:rPr>
        <w:t>іспиту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EA626A" w:rsidRPr="00846727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846727" w:rsidRDefault="00EA626A" w:rsidP="00EA62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846727">
        <w:rPr>
          <w:b w:val="0"/>
          <w:bCs w:val="0"/>
          <w:lang w:val="uk-UA"/>
        </w:rPr>
        <w:lastRenderedPageBreak/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8467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846727" w:rsidRDefault="00F1773A" w:rsidP="007757EC">
      <w:pPr>
        <w:pStyle w:val="30"/>
        <w:shd w:val="clear" w:color="auto" w:fill="auto"/>
        <w:spacing w:after="0" w:line="360" w:lineRule="auto"/>
        <w:jc w:val="center"/>
        <w:rPr>
          <w:lang w:val="uk-UA" w:eastAsia="uk-UA"/>
        </w:rPr>
      </w:pPr>
      <w:r w:rsidRPr="00846727">
        <w:rPr>
          <w:lang w:val="uk-UA" w:eastAsia="uk-UA"/>
        </w:rPr>
        <w:t>Розподіл балів, які отримують студенти</w:t>
      </w: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8467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846727">
        <w:rPr>
          <w:rStyle w:val="2"/>
          <w:b w:val="0"/>
          <w:bCs w:val="0"/>
          <w:u w:val="none"/>
          <w:lang w:val="uk-UA" w:eastAsia="uk-UA"/>
        </w:rPr>
        <w:t>1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4A2975" w:rsidRPr="00846727">
        <w:rPr>
          <w:rStyle w:val="2"/>
          <w:b w:val="0"/>
          <w:bCs w:val="0"/>
          <w:u w:val="none"/>
          <w:lang w:val="uk-UA" w:eastAsia="uk-UA"/>
        </w:rPr>
        <w:t>іспиту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276"/>
        <w:gridCol w:w="1417"/>
        <w:gridCol w:w="1132"/>
        <w:gridCol w:w="1275"/>
        <w:gridCol w:w="991"/>
        <w:gridCol w:w="992"/>
      </w:tblGrid>
      <w:tr w:rsidR="008D235F" w:rsidRPr="008D235F" w:rsidTr="008D235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8D235F" w:rsidRPr="008D235F" w:rsidTr="008D235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лекційному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ind w:hanging="109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Самостійна робота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Індивідуальне завдання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1. Універсальність феномену спілкування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2. Види комунікацій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3 </w:t>
            </w: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Спілкування і комунікативна культура суспільства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Тема 4. </w:t>
            </w:r>
            <w:r w:rsidRPr="008D23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Спілкування в малих і великих соціальних групах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Тема 5. </w:t>
            </w: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Професійне спілкування в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6. </w:t>
            </w: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ефективної комунікації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8D235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Тема 7. </w:t>
            </w:r>
            <w:proofErr w:type="spellStart"/>
            <w:r w:rsidRPr="008D235F">
              <w:rPr>
                <w:rFonts w:ascii="Times New Roman" w:hAnsi="Times New Roman" w:cs="Times New Roman"/>
                <w:sz w:val="26"/>
                <w:szCs w:val="26"/>
              </w:rPr>
              <w:t>Професіоналізм</w:t>
            </w:r>
            <w:proofErr w:type="spellEnd"/>
            <w:r w:rsidRPr="008D2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35F">
              <w:rPr>
                <w:rFonts w:ascii="Times New Roman" w:hAnsi="Times New Roman" w:cs="Times New Roman"/>
                <w:sz w:val="26"/>
                <w:szCs w:val="26"/>
              </w:rPr>
              <w:t>спілкування</w:t>
            </w:r>
            <w:proofErr w:type="spellEnd"/>
            <w:r w:rsidRPr="008D235F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8D235F">
              <w:rPr>
                <w:rFonts w:ascii="Times New Roman" w:hAnsi="Times New Roman" w:cs="Times New Roman"/>
                <w:sz w:val="26"/>
                <w:szCs w:val="26"/>
              </w:rPr>
              <w:t>організаційний</w:t>
            </w:r>
            <w:proofErr w:type="spellEnd"/>
            <w:r w:rsidRPr="008D2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35F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Тема 8. </w:t>
            </w: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8D235F" w:rsidRPr="008D235F" w:rsidTr="008D235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iCs/>
                <w:color w:val="00000A"/>
                <w:sz w:val="26"/>
                <w:szCs w:val="26"/>
                <w:u w:val="single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Залік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8D235F" w:rsidRPr="008D235F" w:rsidTr="008D235F">
        <w:trPr>
          <w:trHeight w:val="18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5F" w:rsidRPr="008D235F" w:rsidRDefault="008D235F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5F" w:rsidRPr="008D235F" w:rsidRDefault="008D235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D2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8D235F" w:rsidRDefault="008D235F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A2975" w:rsidRDefault="004A2975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8D235F" w:rsidRDefault="008D235F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8D235F" w:rsidRDefault="008D235F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8D235F" w:rsidRPr="00846727" w:rsidRDefault="008D235F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8467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8467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846727">
        <w:rPr>
          <w:rFonts w:ascii="Times New Roman" w:hAnsi="Times New Roman" w:cs="Times New Roman"/>
          <w:sz w:val="26"/>
          <w:szCs w:val="26"/>
        </w:rPr>
        <w:t>S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846727">
        <w:rPr>
          <w:rFonts w:ascii="Times New Roman" w:hAnsi="Times New Roman" w:cs="Times New Roman"/>
          <w:sz w:val="26"/>
          <w:szCs w:val="26"/>
        </w:rPr>
        <w:t>D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846727">
        <w:rPr>
          <w:rFonts w:ascii="Times New Roman" w:hAnsi="Times New Roman" w:cs="Times New Roman"/>
          <w:sz w:val="26"/>
          <w:szCs w:val="26"/>
        </w:rPr>
        <w:t>F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846727">
        <w:rPr>
          <w:rFonts w:ascii="Times New Roman" w:hAnsi="Times New Roman" w:cs="Times New Roman"/>
          <w:sz w:val="26"/>
          <w:szCs w:val="26"/>
        </w:rPr>
        <w:t>F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846727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8467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8467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552"/>
        <w:gridCol w:w="2323"/>
      </w:tblGrid>
      <w:tr w:rsidR="004952EA" w:rsidRPr="00846727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846727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</w:t>
            </w:r>
            <w:r w:rsidR="004952EA"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846727" w:rsidTr="00EB2360">
        <w:trPr>
          <w:trHeight w:val="489"/>
        </w:trPr>
        <w:tc>
          <w:tcPr>
            <w:tcW w:w="1560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4952EA" w:rsidRPr="00846727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846727" w:rsidTr="00EB2360">
        <w:trPr>
          <w:trHeight w:val="321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846727" w:rsidTr="00EB2360">
        <w:trPr>
          <w:trHeight w:val="836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8467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лаконічні, логічно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послідовні;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846727" w:rsidTr="00EB2360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846727" w:rsidTr="00EB2360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846727" w:rsidTr="00EB2360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846727" w:rsidTr="00EB2360">
        <w:trPr>
          <w:trHeight w:val="2807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846727" w:rsidTr="00EB2360">
        <w:trPr>
          <w:trHeight w:val="300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467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gramEnd"/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846727" w:rsidTr="00EB2360">
        <w:trPr>
          <w:trHeight w:val="1830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467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8467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323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Pr="008467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7757EC" w:rsidRPr="00846727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7757EC" w:rsidRPr="00846727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A9620B" w:rsidRPr="00846727" w:rsidRDefault="00F1773A" w:rsidP="00EB23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8467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</w:rPr>
      </w:pPr>
      <w:r w:rsidRPr="00961C73">
        <w:rPr>
          <w:lang w:val="uk-UA"/>
        </w:rPr>
        <w:t xml:space="preserve">1. </w:t>
      </w:r>
      <w:r w:rsidRPr="00961C73">
        <w:t>Авраменко О. О., Яковенко Л. В.,</w:t>
      </w:r>
      <w:r w:rsidRPr="00961C73">
        <w:rPr>
          <w:lang w:val="uk-UA"/>
        </w:rPr>
        <w:t xml:space="preserve"> </w:t>
      </w:r>
      <w:proofErr w:type="spellStart"/>
      <w:r w:rsidRPr="00961C73">
        <w:t>Шийка</w:t>
      </w:r>
      <w:proofErr w:type="spellEnd"/>
      <w:r w:rsidRPr="00961C73">
        <w:t xml:space="preserve"> В. Я </w:t>
      </w:r>
      <w:proofErr w:type="spellStart"/>
      <w:r w:rsidRPr="00961C73">
        <w:t>Ді</w:t>
      </w:r>
      <w:proofErr w:type="gramStart"/>
      <w:r w:rsidRPr="00961C73">
        <w:t>лове</w:t>
      </w:r>
      <w:proofErr w:type="spellEnd"/>
      <w:proofErr w:type="gramEnd"/>
      <w:r w:rsidRPr="00961C73">
        <w:t xml:space="preserve"> </w:t>
      </w:r>
      <w:proofErr w:type="spellStart"/>
      <w:r w:rsidRPr="00961C73">
        <w:t>спілкування</w:t>
      </w:r>
      <w:proofErr w:type="spellEnd"/>
      <w:r w:rsidRPr="00961C73">
        <w:t xml:space="preserve">: </w:t>
      </w:r>
      <w:proofErr w:type="spellStart"/>
      <w:r w:rsidRPr="00961C73">
        <w:t>Навчальний</w:t>
      </w:r>
      <w:proofErr w:type="spellEnd"/>
      <w:r w:rsidRPr="00961C73">
        <w:t xml:space="preserve"> </w:t>
      </w:r>
      <w:proofErr w:type="spellStart"/>
      <w:proofErr w:type="gramStart"/>
      <w:r w:rsidRPr="00961C73">
        <w:t>пос</w:t>
      </w:r>
      <w:proofErr w:type="gramEnd"/>
      <w:r w:rsidRPr="00961C73">
        <w:t>ібник</w:t>
      </w:r>
      <w:proofErr w:type="spellEnd"/>
      <w:r w:rsidRPr="00961C73">
        <w:t>. / За наук</w:t>
      </w:r>
      <w:proofErr w:type="gramStart"/>
      <w:r w:rsidRPr="00961C73">
        <w:t>.</w:t>
      </w:r>
      <w:proofErr w:type="gramEnd"/>
      <w:r w:rsidRPr="00961C73">
        <w:t xml:space="preserve"> </w:t>
      </w:r>
      <w:proofErr w:type="gramStart"/>
      <w:r w:rsidRPr="00961C73">
        <w:t>р</w:t>
      </w:r>
      <w:proofErr w:type="gramEnd"/>
      <w:r w:rsidRPr="00961C73">
        <w:t xml:space="preserve">ед. О. О. Авраменко. – </w:t>
      </w:r>
      <w:proofErr w:type="spellStart"/>
      <w:r w:rsidRPr="00961C73">
        <w:t>Івано-Франківськ</w:t>
      </w:r>
      <w:proofErr w:type="spellEnd"/>
      <w:r w:rsidRPr="00961C73">
        <w:t>, «</w:t>
      </w:r>
      <w:proofErr w:type="spellStart"/>
      <w:r w:rsidRPr="00961C73">
        <w:t>ЛілеяНВ</w:t>
      </w:r>
      <w:proofErr w:type="spellEnd"/>
      <w:r w:rsidRPr="00961C73">
        <w:t xml:space="preserve">», 2015. 160 с. </w:t>
      </w:r>
      <w:hyperlink r:id="rId9" w:history="1">
        <w:r w:rsidRPr="00961C73">
          <w:rPr>
            <w:rStyle w:val="a9"/>
            <w:lang w:val="en-US"/>
          </w:rPr>
          <w:t>http</w:t>
        </w:r>
        <w:r w:rsidRPr="00961C73">
          <w:rPr>
            <w:rStyle w:val="a9"/>
          </w:rPr>
          <w:t>://</w:t>
        </w:r>
        <w:proofErr w:type="spellStart"/>
        <w:r w:rsidRPr="00961C73">
          <w:rPr>
            <w:rStyle w:val="a9"/>
            <w:lang w:val="en-US"/>
          </w:rPr>
          <w:t>umo</w:t>
        </w:r>
        <w:proofErr w:type="spellEnd"/>
        <w:r w:rsidRPr="00961C73">
          <w:rPr>
            <w:rStyle w:val="a9"/>
          </w:rPr>
          <w:t>.</w:t>
        </w:r>
        <w:proofErr w:type="spellStart"/>
        <w:r w:rsidRPr="00961C73">
          <w:rPr>
            <w:rStyle w:val="a9"/>
            <w:lang w:val="en-US"/>
          </w:rPr>
          <w:t>edu</w:t>
        </w:r>
        <w:proofErr w:type="spellEnd"/>
        <w:r w:rsidRPr="00961C73">
          <w:rPr>
            <w:rStyle w:val="a9"/>
          </w:rPr>
          <w:t>.</w:t>
        </w:r>
        <w:proofErr w:type="spellStart"/>
        <w:r w:rsidRPr="00961C73">
          <w:rPr>
            <w:rStyle w:val="a9"/>
            <w:lang w:val="en-US"/>
          </w:rPr>
          <w:t>ua</w:t>
        </w:r>
        <w:proofErr w:type="spellEnd"/>
        <w:r w:rsidRPr="00961C73">
          <w:rPr>
            <w:rStyle w:val="a9"/>
          </w:rPr>
          <w:t>/</w:t>
        </w:r>
        <w:r w:rsidRPr="00961C73">
          <w:rPr>
            <w:rStyle w:val="a9"/>
            <w:lang w:val="en-US"/>
          </w:rPr>
          <w:t>images</w:t>
        </w:r>
        <w:r w:rsidRPr="00961C73">
          <w:rPr>
            <w:rStyle w:val="a9"/>
          </w:rPr>
          <w:t>/</w:t>
        </w:r>
        <w:r w:rsidRPr="00961C73">
          <w:rPr>
            <w:rStyle w:val="a9"/>
            <w:lang w:val="en-US"/>
          </w:rPr>
          <w:t>content</w:t>
        </w:r>
        <w:r w:rsidRPr="00961C73">
          <w:rPr>
            <w:rStyle w:val="a9"/>
          </w:rPr>
          <w:t>/</w:t>
        </w:r>
        <w:proofErr w:type="spellStart"/>
        <w:r w:rsidRPr="00961C73">
          <w:rPr>
            <w:rStyle w:val="a9"/>
            <w:lang w:val="en-US"/>
          </w:rPr>
          <w:t>depozitar</w:t>
        </w:r>
        <w:proofErr w:type="spellEnd"/>
        <w:r w:rsidRPr="00961C73">
          <w:rPr>
            <w:rStyle w:val="a9"/>
          </w:rPr>
          <w:t>/</w:t>
        </w:r>
        <w:proofErr w:type="spellStart"/>
        <w:r w:rsidRPr="00961C73">
          <w:rPr>
            <w:rStyle w:val="a9"/>
            <w:lang w:val="en-US"/>
          </w:rPr>
          <w:t>navichki</w:t>
        </w:r>
        <w:proofErr w:type="spellEnd"/>
        <w:r w:rsidRPr="00961C73">
          <w:rPr>
            <w:rStyle w:val="a9"/>
          </w:rPr>
          <w:t>_</w:t>
        </w:r>
        <w:proofErr w:type="spellStart"/>
        <w:r w:rsidRPr="00961C73">
          <w:rPr>
            <w:rStyle w:val="a9"/>
            <w:lang w:val="en-US"/>
          </w:rPr>
          <w:t>pracevlasht</w:t>
        </w:r>
        <w:proofErr w:type="spellEnd"/>
        <w:r w:rsidRPr="00961C73">
          <w:rPr>
            <w:rStyle w:val="a9"/>
          </w:rPr>
          <w:t>/</w:t>
        </w:r>
        <w:proofErr w:type="spellStart"/>
        <w:r w:rsidRPr="00961C73">
          <w:rPr>
            <w:rStyle w:val="a9"/>
            <w:lang w:val="en-US"/>
          </w:rPr>
          <w:t>dilove</w:t>
        </w:r>
        <w:proofErr w:type="spellEnd"/>
        <w:r w:rsidRPr="00961C73">
          <w:rPr>
            <w:rStyle w:val="a9"/>
          </w:rPr>
          <w:t>_</w:t>
        </w:r>
        <w:proofErr w:type="spellStart"/>
        <w:r w:rsidRPr="00961C73">
          <w:rPr>
            <w:rStyle w:val="a9"/>
            <w:lang w:val="en-US"/>
          </w:rPr>
          <w:t>spilkuv</w:t>
        </w:r>
        <w:proofErr w:type="spellEnd"/>
        <w:r w:rsidRPr="00961C73">
          <w:rPr>
            <w:rStyle w:val="a9"/>
          </w:rPr>
          <w:t>_1.</w:t>
        </w:r>
        <w:proofErr w:type="spellStart"/>
        <w:r w:rsidRPr="00961C73">
          <w:rPr>
            <w:rStyle w:val="a9"/>
            <w:lang w:val="en-US"/>
          </w:rPr>
          <w:t>pdf</w:t>
        </w:r>
        <w:proofErr w:type="spellEnd"/>
      </w:hyperlink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</w:rPr>
      </w:pPr>
      <w:r w:rsidRPr="00961C73">
        <w:rPr>
          <w:lang w:val="uk-UA"/>
        </w:rPr>
        <w:t xml:space="preserve">2. </w:t>
      </w:r>
      <w:proofErr w:type="spellStart"/>
      <w:r w:rsidRPr="00961C73">
        <w:t>Етика</w:t>
      </w:r>
      <w:proofErr w:type="spellEnd"/>
      <w:r w:rsidRPr="00961C73">
        <w:t xml:space="preserve"> </w:t>
      </w:r>
      <w:proofErr w:type="spellStart"/>
      <w:r w:rsidRPr="00961C73">
        <w:t>ділового</w:t>
      </w:r>
      <w:proofErr w:type="spellEnd"/>
      <w:r w:rsidRPr="00961C73">
        <w:t xml:space="preserve"> </w:t>
      </w:r>
      <w:proofErr w:type="spellStart"/>
      <w:r w:rsidRPr="00961C73">
        <w:t>спілкування</w:t>
      </w:r>
      <w:proofErr w:type="spellEnd"/>
      <w:r w:rsidRPr="00961C73">
        <w:t xml:space="preserve"> / Гриценко Т. Б. та </w:t>
      </w:r>
      <w:proofErr w:type="spellStart"/>
      <w:r w:rsidRPr="00961C73">
        <w:t>ін</w:t>
      </w:r>
      <w:proofErr w:type="spellEnd"/>
      <w:r w:rsidRPr="00961C73">
        <w:t>.</w:t>
      </w:r>
      <w:proofErr w:type="gramStart"/>
      <w:r w:rsidRPr="00961C73">
        <w:t xml:space="preserve"> ;</w:t>
      </w:r>
      <w:proofErr w:type="gramEnd"/>
      <w:r w:rsidRPr="00961C73">
        <w:t xml:space="preserve"> за ред. Т.Б.</w:t>
      </w:r>
      <w:r w:rsidRPr="00961C73">
        <w:rPr>
          <w:lang w:val="uk-UA"/>
        </w:rPr>
        <w:t> </w:t>
      </w:r>
      <w:r w:rsidRPr="00961C73">
        <w:t xml:space="preserve">Гриценко, Т. Д. </w:t>
      </w:r>
      <w:proofErr w:type="spellStart"/>
      <w:r w:rsidRPr="00961C73">
        <w:t>Іщенко</w:t>
      </w:r>
      <w:proofErr w:type="spellEnd"/>
      <w:r w:rsidRPr="00961C73">
        <w:t xml:space="preserve">, Т. Ф. Мельничук. </w:t>
      </w:r>
      <w:proofErr w:type="spellStart"/>
      <w:r w:rsidRPr="00961C73">
        <w:t>Київ</w:t>
      </w:r>
      <w:proofErr w:type="spellEnd"/>
      <w:proofErr w:type="gramStart"/>
      <w:r w:rsidRPr="00961C73">
        <w:t xml:space="preserve"> :</w:t>
      </w:r>
      <w:proofErr w:type="gramEnd"/>
      <w:r w:rsidRPr="00961C73">
        <w:t xml:space="preserve"> Центр </w:t>
      </w:r>
      <w:proofErr w:type="spellStart"/>
      <w:r w:rsidRPr="00961C73">
        <w:t>учбової</w:t>
      </w:r>
      <w:proofErr w:type="spellEnd"/>
      <w:r w:rsidRPr="00961C73">
        <w:t xml:space="preserve"> </w:t>
      </w:r>
      <w:proofErr w:type="spellStart"/>
      <w:r w:rsidRPr="00961C73">
        <w:t>літератури</w:t>
      </w:r>
      <w:proofErr w:type="spellEnd"/>
      <w:r w:rsidRPr="00961C73">
        <w:t xml:space="preserve">. 2017. 343. </w:t>
      </w:r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</w:rPr>
      </w:pPr>
      <w:r w:rsidRPr="00961C73">
        <w:rPr>
          <w:lang w:val="uk-UA"/>
        </w:rPr>
        <w:t xml:space="preserve">3. </w:t>
      </w:r>
      <w:r w:rsidRPr="00961C73">
        <w:t xml:space="preserve">Коваленко А.Б. </w:t>
      </w:r>
      <w:proofErr w:type="spellStart"/>
      <w:r w:rsidRPr="00961C73">
        <w:t>Психологія</w:t>
      </w:r>
      <w:proofErr w:type="spellEnd"/>
      <w:r w:rsidRPr="00961C73">
        <w:t xml:space="preserve"> </w:t>
      </w:r>
      <w:proofErr w:type="spellStart"/>
      <w:r w:rsidRPr="00961C73">
        <w:t>міжособистісного</w:t>
      </w:r>
      <w:proofErr w:type="spellEnd"/>
      <w:r w:rsidRPr="00961C73">
        <w:t xml:space="preserve"> </w:t>
      </w:r>
      <w:proofErr w:type="spellStart"/>
      <w:r w:rsidRPr="00961C73">
        <w:t>взаєморозуміння</w:t>
      </w:r>
      <w:proofErr w:type="spellEnd"/>
      <w:r w:rsidRPr="00961C73">
        <w:t xml:space="preserve">: </w:t>
      </w:r>
      <w:proofErr w:type="spellStart"/>
      <w:proofErr w:type="gramStart"/>
      <w:r w:rsidRPr="00961C73">
        <w:t>п</w:t>
      </w:r>
      <w:proofErr w:type="gramEnd"/>
      <w:r w:rsidRPr="00961C73">
        <w:t>ідручник</w:t>
      </w:r>
      <w:proofErr w:type="spellEnd"/>
      <w:r w:rsidRPr="00961C73">
        <w:t>./ А.Б. Коваленко. – К.: ВПЦ „</w:t>
      </w:r>
      <w:proofErr w:type="spellStart"/>
      <w:r w:rsidRPr="00961C73">
        <w:t>Київ</w:t>
      </w:r>
      <w:proofErr w:type="spellEnd"/>
      <w:r w:rsidRPr="00961C73">
        <w:t>. ун-т", 2010.  215 с.</w:t>
      </w:r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</w:rPr>
      </w:pPr>
      <w:r w:rsidRPr="00961C73">
        <w:rPr>
          <w:lang w:val="uk-UA"/>
        </w:rPr>
        <w:t xml:space="preserve">4. </w:t>
      </w:r>
      <w:proofErr w:type="spellStart"/>
      <w:r w:rsidRPr="00961C73">
        <w:t>Пасинок</w:t>
      </w:r>
      <w:proofErr w:type="spellEnd"/>
      <w:r w:rsidRPr="00961C73">
        <w:t xml:space="preserve"> В. Г. </w:t>
      </w:r>
      <w:proofErr w:type="spellStart"/>
      <w:r w:rsidRPr="00961C73">
        <w:t>Вербальні</w:t>
      </w:r>
      <w:proofErr w:type="spellEnd"/>
      <w:r w:rsidRPr="00961C73">
        <w:t xml:space="preserve"> й </w:t>
      </w:r>
      <w:proofErr w:type="spellStart"/>
      <w:r w:rsidRPr="00961C73">
        <w:t>невербальні</w:t>
      </w:r>
      <w:proofErr w:type="spellEnd"/>
      <w:r w:rsidRPr="00961C73">
        <w:t xml:space="preserve"> </w:t>
      </w:r>
      <w:proofErr w:type="spellStart"/>
      <w:r w:rsidRPr="00961C73">
        <w:t>засоби</w:t>
      </w:r>
      <w:proofErr w:type="spellEnd"/>
      <w:r w:rsidRPr="00961C73">
        <w:t xml:space="preserve"> оратора / В. Г. </w:t>
      </w:r>
      <w:proofErr w:type="spellStart"/>
      <w:r w:rsidRPr="00961C73">
        <w:t>Пасинок</w:t>
      </w:r>
      <w:proofErr w:type="spellEnd"/>
      <w:r w:rsidRPr="00961C73">
        <w:t xml:space="preserve"> // </w:t>
      </w:r>
      <w:proofErr w:type="spellStart"/>
      <w:proofErr w:type="gramStart"/>
      <w:r w:rsidRPr="00961C73">
        <w:t>В</w:t>
      </w:r>
      <w:proofErr w:type="gramEnd"/>
      <w:r w:rsidRPr="00961C73">
        <w:t>існик</w:t>
      </w:r>
      <w:proofErr w:type="spellEnd"/>
      <w:r w:rsidRPr="00961C73">
        <w:t xml:space="preserve"> </w:t>
      </w:r>
      <w:proofErr w:type="spellStart"/>
      <w:r w:rsidRPr="00961C73">
        <w:t>Харківського</w:t>
      </w:r>
      <w:proofErr w:type="spellEnd"/>
      <w:r w:rsidRPr="00961C73">
        <w:t xml:space="preserve"> </w:t>
      </w:r>
      <w:proofErr w:type="spellStart"/>
      <w:r w:rsidRPr="00961C73">
        <w:t>національного</w:t>
      </w:r>
      <w:proofErr w:type="spellEnd"/>
      <w:r w:rsidRPr="00961C73">
        <w:t xml:space="preserve"> </w:t>
      </w:r>
      <w:proofErr w:type="spellStart"/>
      <w:r w:rsidRPr="00961C73">
        <w:t>університету</w:t>
      </w:r>
      <w:proofErr w:type="spellEnd"/>
      <w:r w:rsidRPr="00961C73">
        <w:t xml:space="preserve"> </w:t>
      </w:r>
      <w:proofErr w:type="spellStart"/>
      <w:r w:rsidRPr="00961C73">
        <w:t>імені</w:t>
      </w:r>
      <w:proofErr w:type="spellEnd"/>
      <w:r w:rsidRPr="00961C73">
        <w:t xml:space="preserve"> В. Н. </w:t>
      </w:r>
      <w:proofErr w:type="spellStart"/>
      <w:r w:rsidRPr="00961C73">
        <w:t>Каразіна</w:t>
      </w:r>
      <w:proofErr w:type="spellEnd"/>
      <w:r w:rsidRPr="00961C73">
        <w:t>. Сер</w:t>
      </w:r>
      <w:proofErr w:type="gramStart"/>
      <w:r w:rsidRPr="00961C73">
        <w:t xml:space="preserve">. : </w:t>
      </w:r>
      <w:proofErr w:type="gramEnd"/>
      <w:r w:rsidRPr="00961C73">
        <w:t>Романо-</w:t>
      </w:r>
      <w:proofErr w:type="spellStart"/>
      <w:r w:rsidRPr="00961C73">
        <w:t>германська</w:t>
      </w:r>
      <w:proofErr w:type="spellEnd"/>
      <w:r w:rsidRPr="00961C73">
        <w:t xml:space="preserve"> </w:t>
      </w:r>
      <w:proofErr w:type="spellStart"/>
      <w:r w:rsidRPr="00961C73">
        <w:t>філологія</w:t>
      </w:r>
      <w:proofErr w:type="spellEnd"/>
      <w:r w:rsidRPr="00961C73">
        <w:t xml:space="preserve">. Методика </w:t>
      </w:r>
      <w:proofErr w:type="spellStart"/>
      <w:r w:rsidRPr="00961C73">
        <w:t>викладання</w:t>
      </w:r>
      <w:proofErr w:type="spellEnd"/>
      <w:r w:rsidRPr="00961C73">
        <w:t xml:space="preserve"> </w:t>
      </w:r>
      <w:proofErr w:type="spellStart"/>
      <w:r w:rsidRPr="00961C73">
        <w:t>іноземних</w:t>
      </w:r>
      <w:proofErr w:type="spellEnd"/>
      <w:r w:rsidRPr="00961C73">
        <w:t xml:space="preserve"> </w:t>
      </w:r>
      <w:proofErr w:type="spellStart"/>
      <w:r w:rsidRPr="00961C73">
        <w:t>мов</w:t>
      </w:r>
      <w:proofErr w:type="spellEnd"/>
      <w:r w:rsidRPr="00961C73">
        <w:t>.  2011.  № 972.  С. 161–166.</w:t>
      </w:r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</w:rPr>
      </w:pPr>
      <w:r w:rsidRPr="00961C73">
        <w:rPr>
          <w:lang w:val="uk-UA"/>
        </w:rPr>
        <w:t xml:space="preserve">5. </w:t>
      </w:r>
      <w:proofErr w:type="spellStart"/>
      <w:r w:rsidRPr="00961C73">
        <w:t>Періг</w:t>
      </w:r>
      <w:proofErr w:type="spellEnd"/>
      <w:r w:rsidRPr="00961C73">
        <w:t xml:space="preserve"> І. М. </w:t>
      </w:r>
      <w:proofErr w:type="spellStart"/>
      <w:r w:rsidRPr="00961C73">
        <w:t>Психологія</w:t>
      </w:r>
      <w:proofErr w:type="spellEnd"/>
      <w:r w:rsidRPr="00961C73">
        <w:t xml:space="preserve"> </w:t>
      </w:r>
      <w:proofErr w:type="spellStart"/>
      <w:r w:rsidRPr="00961C73">
        <w:t>спілкування</w:t>
      </w:r>
      <w:proofErr w:type="spellEnd"/>
      <w:r w:rsidRPr="00961C73">
        <w:t xml:space="preserve"> : </w:t>
      </w:r>
      <w:proofErr w:type="spellStart"/>
      <w:r w:rsidRPr="00961C73">
        <w:t>методичний</w:t>
      </w:r>
      <w:proofErr w:type="spellEnd"/>
      <w:r w:rsidRPr="00961C73">
        <w:t xml:space="preserve"> </w:t>
      </w:r>
      <w:proofErr w:type="spellStart"/>
      <w:proofErr w:type="gramStart"/>
      <w:r w:rsidRPr="00961C73">
        <w:t>пос</w:t>
      </w:r>
      <w:proofErr w:type="gramEnd"/>
      <w:r w:rsidRPr="00961C73">
        <w:t>ібник</w:t>
      </w:r>
      <w:proofErr w:type="spellEnd"/>
      <w:r w:rsidRPr="00961C73">
        <w:t xml:space="preserve"> для </w:t>
      </w:r>
      <w:proofErr w:type="spellStart"/>
      <w:r w:rsidRPr="00961C73">
        <w:t>самостійної</w:t>
      </w:r>
      <w:proofErr w:type="spellEnd"/>
      <w:r w:rsidRPr="00961C73">
        <w:t xml:space="preserve"> </w:t>
      </w:r>
      <w:proofErr w:type="spellStart"/>
      <w:r w:rsidRPr="00961C73">
        <w:t>роботи</w:t>
      </w:r>
      <w:proofErr w:type="spellEnd"/>
      <w:r w:rsidRPr="00961C73">
        <w:t xml:space="preserve"> для </w:t>
      </w:r>
      <w:proofErr w:type="spellStart"/>
      <w:r w:rsidRPr="00961C73">
        <w:t>студентів</w:t>
      </w:r>
      <w:proofErr w:type="spellEnd"/>
      <w:r w:rsidRPr="00961C73">
        <w:t xml:space="preserve"> </w:t>
      </w:r>
      <w:proofErr w:type="spellStart"/>
      <w:r w:rsidRPr="00961C73">
        <w:t>денної</w:t>
      </w:r>
      <w:proofErr w:type="spellEnd"/>
      <w:r w:rsidRPr="00961C73">
        <w:t xml:space="preserve"> та </w:t>
      </w:r>
      <w:proofErr w:type="spellStart"/>
      <w:r w:rsidRPr="00961C73">
        <w:t>заочної</w:t>
      </w:r>
      <w:proofErr w:type="spellEnd"/>
      <w:r w:rsidRPr="00961C73">
        <w:t xml:space="preserve"> форм </w:t>
      </w:r>
      <w:proofErr w:type="spellStart"/>
      <w:r w:rsidRPr="00961C73">
        <w:t>навчання</w:t>
      </w:r>
      <w:proofErr w:type="spellEnd"/>
      <w:r w:rsidRPr="00961C73">
        <w:t xml:space="preserve"> </w:t>
      </w:r>
      <w:proofErr w:type="spellStart"/>
      <w:r w:rsidRPr="00961C73">
        <w:t>спеціальності</w:t>
      </w:r>
      <w:proofErr w:type="spellEnd"/>
      <w:r w:rsidRPr="00961C73">
        <w:t xml:space="preserve"> «</w:t>
      </w:r>
      <w:proofErr w:type="spellStart"/>
      <w:r w:rsidRPr="00961C73">
        <w:t>Психологія</w:t>
      </w:r>
      <w:proofErr w:type="spellEnd"/>
      <w:r w:rsidRPr="00961C73">
        <w:t xml:space="preserve">», «Практична </w:t>
      </w:r>
      <w:proofErr w:type="spellStart"/>
      <w:r w:rsidRPr="00961C73">
        <w:t>психологія</w:t>
      </w:r>
      <w:proofErr w:type="spellEnd"/>
      <w:r w:rsidRPr="00961C73">
        <w:t xml:space="preserve">». </w:t>
      </w:r>
      <w:proofErr w:type="spellStart"/>
      <w:r w:rsidRPr="00961C73">
        <w:t>Тернопіль</w:t>
      </w:r>
      <w:proofErr w:type="spellEnd"/>
      <w:proofErr w:type="gramStart"/>
      <w:r w:rsidRPr="00961C73">
        <w:t xml:space="preserve"> :</w:t>
      </w:r>
      <w:proofErr w:type="gramEnd"/>
      <w:r w:rsidRPr="00961C73">
        <w:t xml:space="preserve"> ТНТУ </w:t>
      </w:r>
      <w:proofErr w:type="spellStart"/>
      <w:r w:rsidRPr="00961C73">
        <w:t>імені</w:t>
      </w:r>
      <w:proofErr w:type="spellEnd"/>
      <w:r w:rsidRPr="00961C73">
        <w:t xml:space="preserve"> </w:t>
      </w:r>
      <w:proofErr w:type="spellStart"/>
      <w:r w:rsidRPr="00961C73">
        <w:t>Івана</w:t>
      </w:r>
      <w:proofErr w:type="spellEnd"/>
      <w:r w:rsidRPr="00961C73">
        <w:t xml:space="preserve"> </w:t>
      </w:r>
      <w:proofErr w:type="spellStart"/>
      <w:r w:rsidRPr="00961C73">
        <w:t>Пулюя</w:t>
      </w:r>
      <w:proofErr w:type="spellEnd"/>
      <w:r w:rsidRPr="00961C73">
        <w:t>, 2018. 25 с.</w:t>
      </w:r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</w:rPr>
      </w:pPr>
      <w:r w:rsidRPr="00961C73">
        <w:rPr>
          <w:lang w:val="uk-UA"/>
        </w:rPr>
        <w:t xml:space="preserve">6. </w:t>
      </w:r>
      <w:proofErr w:type="spellStart"/>
      <w:r w:rsidRPr="00961C73">
        <w:t>Спі</w:t>
      </w:r>
      <w:proofErr w:type="gramStart"/>
      <w:r w:rsidRPr="00961C73">
        <w:t>р</w:t>
      </w:r>
      <w:proofErr w:type="gramEnd"/>
      <w:r w:rsidRPr="00961C73">
        <w:t>іна</w:t>
      </w:r>
      <w:proofErr w:type="spellEnd"/>
      <w:r w:rsidRPr="00961C73">
        <w:t xml:space="preserve"> Т. П. Культура </w:t>
      </w:r>
      <w:proofErr w:type="spellStart"/>
      <w:r w:rsidRPr="00961C73">
        <w:t>професійного</w:t>
      </w:r>
      <w:proofErr w:type="spellEnd"/>
      <w:r w:rsidRPr="00961C73">
        <w:t xml:space="preserve"> </w:t>
      </w:r>
      <w:proofErr w:type="spellStart"/>
      <w:r w:rsidRPr="00961C73">
        <w:t>спілкування</w:t>
      </w:r>
      <w:proofErr w:type="spellEnd"/>
      <w:r w:rsidRPr="00961C73">
        <w:t xml:space="preserve"> – </w:t>
      </w:r>
      <w:proofErr w:type="spellStart"/>
      <w:r w:rsidRPr="00961C73">
        <w:t>необхідна</w:t>
      </w:r>
      <w:proofErr w:type="spellEnd"/>
      <w:r w:rsidRPr="00961C73">
        <w:t xml:space="preserve"> </w:t>
      </w:r>
      <w:proofErr w:type="spellStart"/>
      <w:r w:rsidRPr="00961C73">
        <w:t>умова</w:t>
      </w:r>
      <w:proofErr w:type="spellEnd"/>
      <w:r w:rsidRPr="00961C73">
        <w:t xml:space="preserve"> </w:t>
      </w:r>
      <w:proofErr w:type="spellStart"/>
      <w:r w:rsidRPr="00961C73">
        <w:t>діяльності</w:t>
      </w:r>
      <w:proofErr w:type="spellEnd"/>
      <w:r w:rsidRPr="00961C73">
        <w:t xml:space="preserve"> </w:t>
      </w:r>
      <w:proofErr w:type="spellStart"/>
      <w:r w:rsidRPr="00961C73">
        <w:t>фахівців</w:t>
      </w:r>
      <w:proofErr w:type="spellEnd"/>
      <w:r w:rsidRPr="00961C73">
        <w:t xml:space="preserve"> </w:t>
      </w:r>
      <w:proofErr w:type="spellStart"/>
      <w:r w:rsidRPr="00961C73">
        <w:t>соціальної</w:t>
      </w:r>
      <w:proofErr w:type="spellEnd"/>
      <w:r w:rsidRPr="00961C73">
        <w:t xml:space="preserve"> </w:t>
      </w:r>
      <w:proofErr w:type="spellStart"/>
      <w:r w:rsidRPr="00961C73">
        <w:t>сфери</w:t>
      </w:r>
      <w:proofErr w:type="spellEnd"/>
      <w:r w:rsidRPr="00961C73">
        <w:t xml:space="preserve">. </w:t>
      </w:r>
      <w:proofErr w:type="spellStart"/>
      <w:proofErr w:type="gramStart"/>
      <w:r w:rsidRPr="00961C73">
        <w:t>Соц</w:t>
      </w:r>
      <w:proofErr w:type="gramEnd"/>
      <w:r w:rsidRPr="00961C73">
        <w:t>іальна</w:t>
      </w:r>
      <w:proofErr w:type="spellEnd"/>
      <w:r w:rsidRPr="00961C73">
        <w:t xml:space="preserve"> робота в </w:t>
      </w:r>
      <w:proofErr w:type="spellStart"/>
      <w:r w:rsidRPr="00961C73">
        <w:t>Україні</w:t>
      </w:r>
      <w:proofErr w:type="spellEnd"/>
      <w:r w:rsidRPr="00961C73">
        <w:t xml:space="preserve"> : </w:t>
      </w:r>
      <w:proofErr w:type="spellStart"/>
      <w:r w:rsidRPr="00961C73">
        <w:t>теорія</w:t>
      </w:r>
      <w:proofErr w:type="spellEnd"/>
      <w:r w:rsidRPr="00961C73">
        <w:t xml:space="preserve"> і практика. 2012. № 1.</w:t>
      </w:r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</w:rPr>
      </w:pPr>
      <w:r w:rsidRPr="00961C73">
        <w:rPr>
          <w:lang w:val="uk-UA"/>
        </w:rPr>
        <w:t xml:space="preserve">7. </w:t>
      </w:r>
      <w:r w:rsidRPr="00961C73">
        <w:t xml:space="preserve">Шовкун І.Г. </w:t>
      </w:r>
      <w:proofErr w:type="spellStart"/>
      <w:r w:rsidRPr="00961C73">
        <w:t>Основи</w:t>
      </w:r>
      <w:proofErr w:type="spellEnd"/>
      <w:r w:rsidRPr="00961C73">
        <w:t xml:space="preserve"> </w:t>
      </w:r>
      <w:proofErr w:type="spellStart"/>
      <w:r w:rsidRPr="00961C73">
        <w:t>ділової</w:t>
      </w:r>
      <w:proofErr w:type="spellEnd"/>
      <w:r w:rsidRPr="00961C73">
        <w:t xml:space="preserve"> </w:t>
      </w:r>
      <w:proofErr w:type="spellStart"/>
      <w:r w:rsidRPr="00961C73">
        <w:t>комунікації</w:t>
      </w:r>
      <w:proofErr w:type="gramStart"/>
      <w:r w:rsidRPr="00961C73">
        <w:t>:П</w:t>
      </w:r>
      <w:proofErr w:type="gramEnd"/>
      <w:r w:rsidRPr="00961C73">
        <w:t>рактикум</w:t>
      </w:r>
      <w:proofErr w:type="spellEnd"/>
      <w:r w:rsidRPr="00961C73">
        <w:t xml:space="preserve"> з </w:t>
      </w:r>
      <w:proofErr w:type="spellStart"/>
      <w:r w:rsidRPr="00961C73">
        <w:t>навчального</w:t>
      </w:r>
      <w:proofErr w:type="spellEnd"/>
      <w:r w:rsidRPr="00961C73">
        <w:t xml:space="preserve"> курсу «</w:t>
      </w:r>
      <w:proofErr w:type="spellStart"/>
      <w:r w:rsidRPr="00961C73">
        <w:t>Основи</w:t>
      </w:r>
      <w:proofErr w:type="spellEnd"/>
      <w:r w:rsidRPr="00961C73">
        <w:t xml:space="preserve"> </w:t>
      </w:r>
      <w:proofErr w:type="spellStart"/>
      <w:r w:rsidRPr="00961C73">
        <w:t>ділової</w:t>
      </w:r>
      <w:proofErr w:type="spellEnd"/>
      <w:r w:rsidRPr="00961C73">
        <w:t xml:space="preserve"> </w:t>
      </w:r>
      <w:proofErr w:type="spellStart"/>
      <w:r w:rsidRPr="00961C73">
        <w:t>комунікації</w:t>
      </w:r>
      <w:proofErr w:type="spellEnd"/>
      <w:r w:rsidRPr="00961C73">
        <w:t>». -</w:t>
      </w:r>
      <w:proofErr w:type="spellStart"/>
      <w:r w:rsidRPr="00961C73">
        <w:t>Запоріжжя:ЗНУ</w:t>
      </w:r>
      <w:proofErr w:type="spellEnd"/>
      <w:r w:rsidRPr="00961C73">
        <w:t xml:space="preserve">, 2013. </w:t>
      </w:r>
      <w:hyperlink r:id="rId10" w:history="1">
        <w:r w:rsidRPr="00961C73">
          <w:rPr>
            <w:rStyle w:val="a9"/>
            <w:lang w:val="en-US"/>
          </w:rPr>
          <w:t>http</w:t>
        </w:r>
        <w:r w:rsidRPr="00961C73">
          <w:rPr>
            <w:rStyle w:val="a9"/>
          </w:rPr>
          <w:t>://</w:t>
        </w:r>
        <w:proofErr w:type="spellStart"/>
        <w:r w:rsidRPr="00961C73">
          <w:rPr>
            <w:rStyle w:val="a9"/>
            <w:lang w:val="en-US"/>
          </w:rPr>
          <w:t>umo</w:t>
        </w:r>
        <w:proofErr w:type="spellEnd"/>
        <w:r w:rsidRPr="00961C73">
          <w:rPr>
            <w:rStyle w:val="a9"/>
          </w:rPr>
          <w:t>.</w:t>
        </w:r>
        <w:proofErr w:type="spellStart"/>
        <w:r w:rsidRPr="00961C73">
          <w:rPr>
            <w:rStyle w:val="a9"/>
            <w:lang w:val="en-US"/>
          </w:rPr>
          <w:t>edu</w:t>
        </w:r>
        <w:proofErr w:type="spellEnd"/>
        <w:r w:rsidRPr="00961C73">
          <w:rPr>
            <w:rStyle w:val="a9"/>
          </w:rPr>
          <w:t>.</w:t>
        </w:r>
        <w:proofErr w:type="spellStart"/>
        <w:r w:rsidRPr="00961C73">
          <w:rPr>
            <w:rStyle w:val="a9"/>
            <w:lang w:val="en-US"/>
          </w:rPr>
          <w:t>ua</w:t>
        </w:r>
        <w:proofErr w:type="spellEnd"/>
        <w:r w:rsidRPr="00961C73">
          <w:rPr>
            <w:rStyle w:val="a9"/>
          </w:rPr>
          <w:t>/</w:t>
        </w:r>
        <w:r w:rsidRPr="00961C73">
          <w:rPr>
            <w:rStyle w:val="a9"/>
            <w:lang w:val="en-US"/>
          </w:rPr>
          <w:t>images</w:t>
        </w:r>
        <w:r w:rsidRPr="00961C73">
          <w:rPr>
            <w:rStyle w:val="a9"/>
          </w:rPr>
          <w:t>/</w:t>
        </w:r>
        <w:r w:rsidRPr="00961C73">
          <w:rPr>
            <w:rStyle w:val="a9"/>
            <w:lang w:val="en-US"/>
          </w:rPr>
          <w:t>content</w:t>
        </w:r>
        <w:r w:rsidRPr="00961C73">
          <w:rPr>
            <w:rStyle w:val="a9"/>
          </w:rPr>
          <w:t>/</w:t>
        </w:r>
        <w:proofErr w:type="spellStart"/>
        <w:r w:rsidRPr="00961C73">
          <w:rPr>
            <w:rStyle w:val="a9"/>
            <w:lang w:val="en-US"/>
          </w:rPr>
          <w:t>depozitar</w:t>
        </w:r>
        <w:proofErr w:type="spellEnd"/>
        <w:r w:rsidRPr="00961C73">
          <w:rPr>
            <w:rStyle w:val="a9"/>
          </w:rPr>
          <w:t>/</w:t>
        </w:r>
        <w:proofErr w:type="spellStart"/>
        <w:r w:rsidRPr="00961C73">
          <w:rPr>
            <w:rStyle w:val="a9"/>
            <w:lang w:val="en-US"/>
          </w:rPr>
          <w:t>navichki</w:t>
        </w:r>
        <w:proofErr w:type="spellEnd"/>
        <w:r w:rsidRPr="00961C73">
          <w:rPr>
            <w:rStyle w:val="a9"/>
          </w:rPr>
          <w:t>_</w:t>
        </w:r>
        <w:proofErr w:type="spellStart"/>
        <w:r w:rsidRPr="00961C73">
          <w:rPr>
            <w:rStyle w:val="a9"/>
            <w:lang w:val="en-US"/>
          </w:rPr>
          <w:t>pracevlasht</w:t>
        </w:r>
        <w:proofErr w:type="spellEnd"/>
        <w:r w:rsidRPr="00961C73">
          <w:rPr>
            <w:rStyle w:val="a9"/>
          </w:rPr>
          <w:t>/</w:t>
        </w:r>
        <w:proofErr w:type="spellStart"/>
        <w:r w:rsidRPr="00961C73">
          <w:rPr>
            <w:rStyle w:val="a9"/>
            <w:lang w:val="en-US"/>
          </w:rPr>
          <w:t>dilove</w:t>
        </w:r>
        <w:proofErr w:type="spellEnd"/>
        <w:r w:rsidRPr="00961C73">
          <w:rPr>
            <w:rStyle w:val="a9"/>
          </w:rPr>
          <w:t>_</w:t>
        </w:r>
        <w:proofErr w:type="spellStart"/>
        <w:r w:rsidRPr="00961C73">
          <w:rPr>
            <w:rStyle w:val="a9"/>
            <w:lang w:val="en-US"/>
          </w:rPr>
          <w:t>spilkuv</w:t>
        </w:r>
        <w:proofErr w:type="spellEnd"/>
        <w:r w:rsidRPr="00961C73">
          <w:rPr>
            <w:rStyle w:val="a9"/>
          </w:rPr>
          <w:t>_1.</w:t>
        </w:r>
        <w:proofErr w:type="spellStart"/>
        <w:r w:rsidRPr="00961C73">
          <w:rPr>
            <w:rStyle w:val="a9"/>
            <w:lang w:val="en-US"/>
          </w:rPr>
          <w:t>pdf</w:t>
        </w:r>
        <w:proofErr w:type="spellEnd"/>
      </w:hyperlink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  <w:lang w:val="en-US"/>
        </w:rPr>
      </w:pPr>
      <w:r w:rsidRPr="00961C73">
        <w:rPr>
          <w:lang w:val="uk-UA"/>
        </w:rPr>
        <w:t xml:space="preserve">8. </w:t>
      </w:r>
      <w:proofErr w:type="spellStart"/>
      <w:r w:rsidRPr="00961C73">
        <w:rPr>
          <w:lang w:val="en-US"/>
        </w:rPr>
        <w:t>Hurn</w:t>
      </w:r>
      <w:proofErr w:type="spellEnd"/>
      <w:r w:rsidRPr="00961C73">
        <w:rPr>
          <w:lang w:val="en-US"/>
        </w:rPr>
        <w:t xml:space="preserve"> B. J. Cross-Cultural Communication / B. J. </w:t>
      </w:r>
      <w:proofErr w:type="spellStart"/>
      <w:r w:rsidRPr="00961C73">
        <w:rPr>
          <w:lang w:val="en-US"/>
        </w:rPr>
        <w:t>Hurn</w:t>
      </w:r>
      <w:proofErr w:type="spellEnd"/>
      <w:r w:rsidRPr="00961C73">
        <w:rPr>
          <w:lang w:val="en-US"/>
        </w:rPr>
        <w:t xml:space="preserve">, B. </w:t>
      </w:r>
      <w:proofErr w:type="spellStart"/>
      <w:r w:rsidRPr="00961C73">
        <w:rPr>
          <w:lang w:val="en-US"/>
        </w:rPr>
        <w:t>Tomalin</w:t>
      </w:r>
      <w:proofErr w:type="spellEnd"/>
      <w:r w:rsidRPr="00961C73">
        <w:rPr>
          <w:lang w:val="en-US"/>
        </w:rPr>
        <w:t xml:space="preserve">. – </w:t>
      </w:r>
      <w:proofErr w:type="gramStart"/>
      <w:r w:rsidRPr="00961C73">
        <w:rPr>
          <w:lang w:val="en-US"/>
        </w:rPr>
        <w:t>London :</w:t>
      </w:r>
      <w:proofErr w:type="gramEnd"/>
      <w:r w:rsidRPr="00961C73">
        <w:rPr>
          <w:lang w:val="en-US"/>
        </w:rPr>
        <w:t xml:space="preserve"> Palgrave Macmillan, 2013. – 328 p.</w:t>
      </w:r>
    </w:p>
    <w:p w:rsidR="008D235F" w:rsidRPr="00961C73" w:rsidRDefault="008D235F" w:rsidP="00EB2360">
      <w:pPr>
        <w:pStyle w:val="ac"/>
        <w:tabs>
          <w:tab w:val="left" w:pos="540"/>
          <w:tab w:val="left" w:pos="993"/>
        </w:tabs>
        <w:spacing w:after="0" w:line="276" w:lineRule="auto"/>
        <w:ind w:left="0" w:firstLine="567"/>
        <w:jc w:val="both"/>
        <w:rPr>
          <w:spacing w:val="-2"/>
          <w:lang w:val="en-US"/>
        </w:rPr>
      </w:pPr>
      <w:r w:rsidRPr="00961C73">
        <w:rPr>
          <w:lang w:val="uk-UA"/>
        </w:rPr>
        <w:t xml:space="preserve">9. </w:t>
      </w:r>
      <w:proofErr w:type="spellStart"/>
      <w:r w:rsidRPr="00961C73">
        <w:rPr>
          <w:lang w:val="en-US"/>
        </w:rPr>
        <w:t>Penfornis</w:t>
      </w:r>
      <w:proofErr w:type="spellEnd"/>
      <w:r w:rsidRPr="00961C73">
        <w:rPr>
          <w:lang w:val="en-US"/>
        </w:rPr>
        <w:t xml:space="preserve"> J.-L. </w:t>
      </w:r>
      <w:proofErr w:type="spellStart"/>
      <w:proofErr w:type="gramStart"/>
      <w:r w:rsidRPr="00961C73">
        <w:rPr>
          <w:lang w:val="en-US"/>
        </w:rPr>
        <w:t>Francais</w:t>
      </w:r>
      <w:proofErr w:type="spellEnd"/>
      <w:r w:rsidRPr="00961C73">
        <w:rPr>
          <w:lang w:val="en-US"/>
        </w:rPr>
        <w:t>.</w:t>
      </w:r>
      <w:proofErr w:type="gramEnd"/>
      <w:r w:rsidRPr="00961C73">
        <w:rPr>
          <w:lang w:val="en-US"/>
        </w:rPr>
        <w:t xml:space="preserve"> </w:t>
      </w:r>
      <w:proofErr w:type="gramStart"/>
      <w:r w:rsidRPr="00961C73">
        <w:rPr>
          <w:lang w:val="en-US"/>
        </w:rPr>
        <w:t>com</w:t>
      </w:r>
      <w:proofErr w:type="gramEnd"/>
      <w:r w:rsidRPr="00961C73">
        <w:rPr>
          <w:lang w:val="en-US"/>
        </w:rPr>
        <w:t xml:space="preserve"> </w:t>
      </w:r>
      <w:proofErr w:type="spellStart"/>
      <w:r w:rsidRPr="00961C73">
        <w:rPr>
          <w:lang w:val="en-US"/>
        </w:rPr>
        <w:t>Intermédiaire</w:t>
      </w:r>
      <w:proofErr w:type="spellEnd"/>
      <w:r w:rsidRPr="00961C73">
        <w:rPr>
          <w:lang w:val="en-US"/>
        </w:rPr>
        <w:t xml:space="preserve">. </w:t>
      </w:r>
      <w:proofErr w:type="spellStart"/>
      <w:proofErr w:type="gramStart"/>
      <w:r w:rsidRPr="00961C73">
        <w:rPr>
          <w:lang w:val="en-US"/>
        </w:rPr>
        <w:t>Livre</w:t>
      </w:r>
      <w:proofErr w:type="spellEnd"/>
      <w:r w:rsidRPr="00961C73">
        <w:rPr>
          <w:lang w:val="en-US"/>
        </w:rPr>
        <w:t xml:space="preserve"> de </w:t>
      </w:r>
      <w:proofErr w:type="spellStart"/>
      <w:r w:rsidRPr="00961C73">
        <w:rPr>
          <w:lang w:val="en-US"/>
        </w:rPr>
        <w:t>l'élève</w:t>
      </w:r>
      <w:proofErr w:type="spellEnd"/>
      <w:r w:rsidRPr="00961C73">
        <w:rPr>
          <w:lang w:val="en-US"/>
        </w:rPr>
        <w:t xml:space="preserve"> avec </w:t>
      </w:r>
      <w:proofErr w:type="spellStart"/>
      <w:r w:rsidRPr="00961C73">
        <w:rPr>
          <w:lang w:val="en-US"/>
        </w:rPr>
        <w:t>CD-rom</w:t>
      </w:r>
      <w:proofErr w:type="spellEnd"/>
      <w:r w:rsidRPr="00961C73">
        <w:rPr>
          <w:lang w:val="en-US"/>
        </w:rPr>
        <w:t xml:space="preserve"> / J.-L.</w:t>
      </w:r>
      <w:proofErr w:type="gramEnd"/>
      <w:r w:rsidRPr="00961C73">
        <w:rPr>
          <w:lang w:val="en-US"/>
        </w:rPr>
        <w:t xml:space="preserve"> </w:t>
      </w:r>
      <w:proofErr w:type="spellStart"/>
      <w:proofErr w:type="gramStart"/>
      <w:r w:rsidRPr="00961C73">
        <w:rPr>
          <w:lang w:val="en-US"/>
        </w:rPr>
        <w:t>Penfornis</w:t>
      </w:r>
      <w:proofErr w:type="spellEnd"/>
      <w:r w:rsidRPr="00961C73">
        <w:rPr>
          <w:lang w:val="en-US"/>
        </w:rPr>
        <w:t>.</w:t>
      </w:r>
      <w:proofErr w:type="gramEnd"/>
      <w:r w:rsidRPr="00961C73">
        <w:rPr>
          <w:lang w:val="en-US"/>
        </w:rPr>
        <w:t xml:space="preserve"> – </w:t>
      </w:r>
      <w:proofErr w:type="gramStart"/>
      <w:r w:rsidRPr="00961C73">
        <w:rPr>
          <w:lang w:val="en-US"/>
        </w:rPr>
        <w:t>Paris :</w:t>
      </w:r>
      <w:proofErr w:type="gramEnd"/>
      <w:r w:rsidRPr="00961C73">
        <w:rPr>
          <w:lang w:val="en-US"/>
        </w:rPr>
        <w:t xml:space="preserve"> CLE International, 2012. – 167 p.</w:t>
      </w:r>
    </w:p>
    <w:p w:rsidR="00EB2360" w:rsidRDefault="00EB2360" w:rsidP="00EB236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C82462" w:rsidRPr="00EB2360" w:rsidRDefault="00C82462" w:rsidP="00EB2360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1" w:name="_GoBack"/>
      <w:bookmarkEnd w:id="1"/>
      <w:r w:rsidRPr="00EB2360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8467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846727">
        <w:rPr>
          <w:rStyle w:val="2"/>
          <w:b w:val="0"/>
          <w:bCs w:val="0"/>
          <w:u w:val="none"/>
          <w:lang w:val="uk-UA" w:eastAsia="uk-UA"/>
        </w:rPr>
        <w:t>3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846727">
        <w:rPr>
          <w:rStyle w:val="2"/>
          <w:b w:val="0"/>
          <w:bCs w:val="0"/>
          <w:u w:val="none"/>
          <w:lang w:val="uk-UA" w:eastAsia="uk-UA"/>
        </w:rPr>
        <w:t>П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770"/>
        <w:gridCol w:w="4755"/>
      </w:tblGrid>
      <w:tr w:rsidR="00560C79" w:rsidRPr="00560C79" w:rsidTr="00560C7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0C79" w:rsidRPr="00560C79" w:rsidRDefault="00560C79" w:rsidP="00560C7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560C7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Попередні дисципліни: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C79" w:rsidRPr="00560C79" w:rsidRDefault="00560C79" w:rsidP="00560C7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560C7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Наступні дисципліни:</w:t>
            </w:r>
          </w:p>
        </w:tc>
      </w:tr>
      <w:tr w:rsidR="00560C79" w:rsidRPr="00560C79" w:rsidTr="00560C79">
        <w:trPr>
          <w:trHeight w:val="337"/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0C79" w:rsidRPr="00560C79" w:rsidRDefault="00560C79" w:rsidP="00560C7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560C7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Загальна психологія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C79" w:rsidRPr="00560C79" w:rsidRDefault="00560C79" w:rsidP="00560C79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bidi="hi-IN"/>
              </w:rPr>
            </w:pPr>
            <w:r w:rsidRPr="00560C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 масової поведінки</w:t>
            </w:r>
          </w:p>
        </w:tc>
      </w:tr>
      <w:tr w:rsidR="00560C79" w:rsidRPr="00560C79" w:rsidTr="00560C79">
        <w:trPr>
          <w:trHeight w:val="556"/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0C79" w:rsidRPr="00560C79" w:rsidRDefault="00560C79" w:rsidP="00560C7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560C7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Вікова психологія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0C79" w:rsidRPr="00560C79" w:rsidRDefault="00560C79" w:rsidP="00560C79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bidi="hi-IN"/>
              </w:rPr>
            </w:pPr>
            <w:r w:rsidRPr="00560C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 праці та інженерна психологія</w:t>
            </w:r>
          </w:p>
        </w:tc>
      </w:tr>
      <w:tr w:rsidR="00560C79" w:rsidRPr="00560C79" w:rsidTr="00560C79">
        <w:trPr>
          <w:jc w:val="center"/>
        </w:trPr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0C79" w:rsidRPr="00560C79" w:rsidRDefault="00560C79" w:rsidP="00560C7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560C7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Соціальна психологія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0C79" w:rsidRPr="00560C79" w:rsidRDefault="00560C79" w:rsidP="00560C7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</w:tr>
    </w:tbl>
    <w:p w:rsidR="00756924" w:rsidRPr="008467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846727">
        <w:rPr>
          <w:b/>
          <w:lang w:eastAsia="uk-UA"/>
        </w:rPr>
        <w:t>Пров</w:t>
      </w:r>
      <w:proofErr w:type="gramEnd"/>
      <w:r w:rsidRPr="00846727">
        <w:rPr>
          <w:b/>
          <w:lang w:eastAsia="uk-UA"/>
        </w:rPr>
        <w:t>ідний</w:t>
      </w:r>
      <w:proofErr w:type="spellEnd"/>
      <w:r w:rsidRPr="00846727">
        <w:rPr>
          <w:b/>
          <w:lang w:eastAsia="uk-UA"/>
        </w:rPr>
        <w:t xml:space="preserve"> лектор: </w:t>
      </w:r>
      <w:r w:rsidR="0074636C" w:rsidRPr="00846727">
        <w:rPr>
          <w:b/>
          <w:lang w:val="uk-UA" w:eastAsia="uk-UA"/>
        </w:rPr>
        <w:tab/>
      </w:r>
      <w:r w:rsidR="0074636C" w:rsidRPr="00846727">
        <w:rPr>
          <w:bCs/>
          <w:u w:val="single"/>
          <w:lang w:val="uk-UA" w:eastAsia="uk-UA"/>
        </w:rPr>
        <w:t>доц</w:t>
      </w:r>
      <w:r w:rsidR="00A9620B" w:rsidRPr="00846727">
        <w:rPr>
          <w:bCs/>
          <w:u w:val="single"/>
          <w:lang w:val="uk-UA" w:eastAsia="uk-UA"/>
        </w:rPr>
        <w:t xml:space="preserve">. </w:t>
      </w:r>
      <w:r w:rsidR="00365B86" w:rsidRPr="00846727">
        <w:rPr>
          <w:bCs/>
          <w:u w:val="single"/>
          <w:lang w:val="uk-UA" w:eastAsia="uk-UA"/>
        </w:rPr>
        <w:t>ТЕТЯНА СОЛОДОВНИК</w:t>
      </w:r>
      <w:r w:rsidR="0074636C" w:rsidRPr="00846727">
        <w:rPr>
          <w:bCs/>
          <w:lang w:val="uk-UA" w:eastAsia="uk-UA"/>
        </w:rPr>
        <w:tab/>
      </w:r>
      <w:r w:rsidR="00756924" w:rsidRPr="00846727">
        <w:rPr>
          <w:b/>
          <w:lang w:val="uk-UA" w:eastAsia="uk-UA"/>
        </w:rPr>
        <w:tab/>
        <w:t>________________</w:t>
      </w:r>
    </w:p>
    <w:p w:rsidR="00F1773A" w:rsidRPr="00846727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846727">
        <w:rPr>
          <w:lang w:val="uk-UA" w:eastAsia="uk-UA"/>
        </w:rPr>
        <w:t>(посада, звання, ПІБ)</w:t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  <w:t>(підпис)</w:t>
      </w:r>
    </w:p>
    <w:p w:rsidR="004952EA" w:rsidRPr="00EB2360" w:rsidRDefault="004952EA" w:rsidP="00EB2360">
      <w:pPr>
        <w:pStyle w:val="a3"/>
        <w:shd w:val="clear" w:color="auto" w:fill="auto"/>
        <w:spacing w:line="240" w:lineRule="auto"/>
        <w:ind w:firstLine="0"/>
        <w:jc w:val="both"/>
        <w:rPr>
          <w:lang w:val="uk-UA"/>
        </w:rPr>
      </w:pPr>
    </w:p>
    <w:sectPr w:rsidR="004952EA" w:rsidRPr="00EB2360" w:rsidSect="00EB236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C66EC6"/>
    <w:multiLevelType w:val="hybridMultilevel"/>
    <w:tmpl w:val="C2D611EE"/>
    <w:lvl w:ilvl="0" w:tplc="D4321F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27CD7"/>
    <w:multiLevelType w:val="hybridMultilevel"/>
    <w:tmpl w:val="A2F4E0B8"/>
    <w:lvl w:ilvl="0" w:tplc="14CE91AA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4978"/>
    <w:multiLevelType w:val="hybridMultilevel"/>
    <w:tmpl w:val="5CA6B79C"/>
    <w:lvl w:ilvl="0" w:tplc="70340444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1E"/>
    <w:rsid w:val="0000508A"/>
    <w:rsid w:val="00036825"/>
    <w:rsid w:val="00055B40"/>
    <w:rsid w:val="00082925"/>
    <w:rsid w:val="000A3B23"/>
    <w:rsid w:val="00122496"/>
    <w:rsid w:val="00124CE4"/>
    <w:rsid w:val="001923CD"/>
    <w:rsid w:val="00193056"/>
    <w:rsid w:val="001935E5"/>
    <w:rsid w:val="001E4512"/>
    <w:rsid w:val="00204D1E"/>
    <w:rsid w:val="002209DA"/>
    <w:rsid w:val="0024688A"/>
    <w:rsid w:val="002F3893"/>
    <w:rsid w:val="002F5439"/>
    <w:rsid w:val="003134E6"/>
    <w:rsid w:val="00314B5F"/>
    <w:rsid w:val="00364278"/>
    <w:rsid w:val="00365B86"/>
    <w:rsid w:val="00385235"/>
    <w:rsid w:val="003A1CD9"/>
    <w:rsid w:val="003A6E71"/>
    <w:rsid w:val="003C1E37"/>
    <w:rsid w:val="003E5B33"/>
    <w:rsid w:val="004661DE"/>
    <w:rsid w:val="00481B0A"/>
    <w:rsid w:val="004853C7"/>
    <w:rsid w:val="004876B8"/>
    <w:rsid w:val="004952EA"/>
    <w:rsid w:val="004A1AB7"/>
    <w:rsid w:val="004A2849"/>
    <w:rsid w:val="004A2975"/>
    <w:rsid w:val="004D76E1"/>
    <w:rsid w:val="004F43B7"/>
    <w:rsid w:val="005118D4"/>
    <w:rsid w:val="00511C7A"/>
    <w:rsid w:val="00545EC9"/>
    <w:rsid w:val="00553539"/>
    <w:rsid w:val="00560C79"/>
    <w:rsid w:val="0056572A"/>
    <w:rsid w:val="00567BCE"/>
    <w:rsid w:val="005A0BE2"/>
    <w:rsid w:val="005C3172"/>
    <w:rsid w:val="00623F85"/>
    <w:rsid w:val="0063164C"/>
    <w:rsid w:val="00636B6D"/>
    <w:rsid w:val="006435B0"/>
    <w:rsid w:val="00651061"/>
    <w:rsid w:val="006707BB"/>
    <w:rsid w:val="006E5940"/>
    <w:rsid w:val="0073127A"/>
    <w:rsid w:val="0074636C"/>
    <w:rsid w:val="007554FC"/>
    <w:rsid w:val="00756924"/>
    <w:rsid w:val="0075697D"/>
    <w:rsid w:val="0077270A"/>
    <w:rsid w:val="007757EC"/>
    <w:rsid w:val="007935D8"/>
    <w:rsid w:val="00794B79"/>
    <w:rsid w:val="007966A3"/>
    <w:rsid w:val="00846727"/>
    <w:rsid w:val="00853AFC"/>
    <w:rsid w:val="008D235F"/>
    <w:rsid w:val="0091101C"/>
    <w:rsid w:val="00911A76"/>
    <w:rsid w:val="00934556"/>
    <w:rsid w:val="00983D89"/>
    <w:rsid w:val="00996C39"/>
    <w:rsid w:val="009C49A7"/>
    <w:rsid w:val="00A31A46"/>
    <w:rsid w:val="00A43E69"/>
    <w:rsid w:val="00A70257"/>
    <w:rsid w:val="00A9620B"/>
    <w:rsid w:val="00AD0C24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05751"/>
    <w:rsid w:val="00D57CFC"/>
    <w:rsid w:val="00D86276"/>
    <w:rsid w:val="00DA657A"/>
    <w:rsid w:val="00DC3A30"/>
    <w:rsid w:val="00DD246B"/>
    <w:rsid w:val="00DD632A"/>
    <w:rsid w:val="00E23836"/>
    <w:rsid w:val="00E9463F"/>
    <w:rsid w:val="00EA626A"/>
    <w:rsid w:val="00EB2360"/>
    <w:rsid w:val="00F06AF4"/>
    <w:rsid w:val="00F1145D"/>
    <w:rsid w:val="00F176D9"/>
    <w:rsid w:val="00F1773A"/>
    <w:rsid w:val="00F331DF"/>
    <w:rsid w:val="00F92402"/>
    <w:rsid w:val="00F97C30"/>
    <w:rsid w:val="00FB0B89"/>
    <w:rsid w:val="00FC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3">
    <w:name w:val="Звичайний1"/>
    <w:uiPriority w:val="99"/>
    <w:semiHidden/>
    <w:rsid w:val="007757E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">
    <w:name w:val="Абзац списку"/>
    <w:basedOn w:val="a"/>
    <w:qFormat/>
    <w:rsid w:val="00D57CF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etiana.solodovnyk@khpi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mo.edu.ua/images/content/depozitar/navichki_pracevlasht/dilove_spilkuv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o.edu.ua/images/content/depozitar/navichki_pracevlasht/dilove_spilkuv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82B8-7CAB-44D8-A6B3-8F5AAAF1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17</cp:revision>
  <cp:lastPrinted>2022-02-14T10:31:00Z</cp:lastPrinted>
  <dcterms:created xsi:type="dcterms:W3CDTF">2022-01-19T10:47:00Z</dcterms:created>
  <dcterms:modified xsi:type="dcterms:W3CDTF">2022-02-14T10:32:00Z</dcterms:modified>
</cp:coreProperties>
</file>