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7A19" w14:textId="0B886EBA" w:rsidR="006236B3" w:rsidRPr="00575C3C" w:rsidRDefault="00A533BF" w:rsidP="006236B3">
      <w:pPr>
        <w:tabs>
          <w:tab w:val="left" w:pos="284"/>
          <w:tab w:val="left" w:pos="567"/>
        </w:tabs>
        <w:spacing w:line="360" w:lineRule="auto"/>
        <w:ind w:left="720" w:hanging="360"/>
        <w:jc w:val="center"/>
        <w:rPr>
          <w:b/>
          <w:bCs/>
          <w:lang w:val="uk-UA"/>
        </w:rPr>
      </w:pPr>
      <w:r w:rsidRPr="00575C3C">
        <w:rPr>
          <w:b/>
          <w:bCs/>
          <w:lang w:val="uk-UA"/>
        </w:rPr>
        <w:t>Кейс підсумкового контролю «</w:t>
      </w:r>
      <w:proofErr w:type="spellStart"/>
      <w:r w:rsidRPr="00575C3C">
        <w:rPr>
          <w:b/>
          <w:bCs/>
          <w:lang w:val="uk-UA"/>
        </w:rPr>
        <w:t>Медиативні</w:t>
      </w:r>
      <w:proofErr w:type="spellEnd"/>
      <w:r w:rsidRPr="00575C3C">
        <w:rPr>
          <w:b/>
          <w:bCs/>
          <w:lang w:val="uk-UA"/>
        </w:rPr>
        <w:t xml:space="preserve"> практики вирішення конфліктів»</w:t>
      </w:r>
    </w:p>
    <w:p w14:paraId="4715D2F9" w14:textId="77777777" w:rsidR="006236B3" w:rsidRDefault="006236B3" w:rsidP="006236B3">
      <w:pPr>
        <w:tabs>
          <w:tab w:val="left" w:pos="284"/>
          <w:tab w:val="left" w:pos="567"/>
        </w:tabs>
        <w:spacing w:line="360" w:lineRule="auto"/>
        <w:ind w:left="720" w:hanging="360"/>
        <w:jc w:val="center"/>
      </w:pPr>
    </w:p>
    <w:p w14:paraId="477E104C" w14:textId="77777777" w:rsidR="006454E3" w:rsidRPr="006236B3" w:rsidRDefault="006454E3" w:rsidP="006236B3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Проаналізуйте вирішення конфліктів за </w:t>
      </w:r>
      <w:proofErr w:type="spellStart"/>
      <w:r w:rsidRPr="006236B3">
        <w:rPr>
          <w:szCs w:val="28"/>
          <w:lang w:val="uk-UA"/>
        </w:rPr>
        <w:t>конфліктологічною</w:t>
      </w:r>
      <w:proofErr w:type="spellEnd"/>
      <w:r w:rsidRPr="006236B3">
        <w:rPr>
          <w:szCs w:val="28"/>
          <w:lang w:val="uk-UA"/>
        </w:rPr>
        <w:t xml:space="preserve"> традицією</w:t>
      </w:r>
    </w:p>
    <w:p w14:paraId="4A440E33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Визначте конструктивне вирішення конфліктів.</w:t>
      </w:r>
    </w:p>
    <w:p w14:paraId="2FE18528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Проаналізуйте форми, результати й критерії завершення конфліктів. </w:t>
      </w:r>
    </w:p>
    <w:p w14:paraId="79BE2612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Проаналізуйте умови і фактори конструктивного вирішення конфліктів. </w:t>
      </w:r>
    </w:p>
    <w:p w14:paraId="0EC778E1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л</w:t>
      </w:r>
      <w:r w:rsidR="006454E3" w:rsidRPr="006236B3">
        <w:rPr>
          <w:szCs w:val="28"/>
          <w:lang w:val="uk-UA"/>
        </w:rPr>
        <w:t>огік</w:t>
      </w:r>
      <w:r w:rsidRPr="006236B3">
        <w:rPr>
          <w:szCs w:val="28"/>
          <w:lang w:val="uk-UA"/>
        </w:rPr>
        <w:t>и</w:t>
      </w:r>
      <w:r w:rsidR="006454E3" w:rsidRPr="006236B3">
        <w:rPr>
          <w:szCs w:val="28"/>
          <w:lang w:val="uk-UA"/>
        </w:rPr>
        <w:t xml:space="preserve">, стратегії і способи вирішення конфліктів. </w:t>
      </w:r>
    </w:p>
    <w:p w14:paraId="1574F86D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Визначте врегулювання конфліктів за участю третьої сторони</w:t>
      </w:r>
    </w:p>
    <w:p w14:paraId="436B3946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п</w:t>
      </w:r>
      <w:r w:rsidR="006454E3" w:rsidRPr="006236B3">
        <w:rPr>
          <w:szCs w:val="28"/>
          <w:lang w:val="uk-UA"/>
        </w:rPr>
        <w:t>ередумов</w:t>
      </w:r>
      <w:r w:rsidRPr="006236B3">
        <w:rPr>
          <w:szCs w:val="28"/>
          <w:lang w:val="uk-UA"/>
        </w:rPr>
        <w:t>ам</w:t>
      </w:r>
      <w:r w:rsidR="006454E3" w:rsidRPr="006236B3">
        <w:rPr>
          <w:szCs w:val="28"/>
          <w:lang w:val="uk-UA"/>
        </w:rPr>
        <w:t xml:space="preserve"> участі третьої сторони у врегулюванні конфліктів. </w:t>
      </w:r>
    </w:p>
    <w:p w14:paraId="03811DCE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р</w:t>
      </w:r>
      <w:r w:rsidR="006454E3" w:rsidRPr="006236B3">
        <w:rPr>
          <w:szCs w:val="28"/>
          <w:lang w:val="uk-UA"/>
        </w:rPr>
        <w:t>езультативн</w:t>
      </w:r>
      <w:r w:rsidRPr="006236B3">
        <w:rPr>
          <w:szCs w:val="28"/>
          <w:lang w:val="uk-UA"/>
        </w:rPr>
        <w:t>о</w:t>
      </w:r>
      <w:r w:rsidR="006454E3" w:rsidRPr="006236B3">
        <w:rPr>
          <w:szCs w:val="28"/>
          <w:lang w:val="uk-UA"/>
        </w:rPr>
        <w:t>ст</w:t>
      </w:r>
      <w:r w:rsidRPr="006236B3">
        <w:rPr>
          <w:szCs w:val="28"/>
          <w:lang w:val="uk-UA"/>
        </w:rPr>
        <w:t>і</w:t>
      </w:r>
      <w:r w:rsidR="006454E3" w:rsidRPr="006236B3">
        <w:rPr>
          <w:szCs w:val="28"/>
          <w:lang w:val="uk-UA"/>
        </w:rPr>
        <w:t xml:space="preserve"> участі третьої сторони у врегулюванні конфліктів. </w:t>
      </w:r>
    </w:p>
    <w:p w14:paraId="0B61267B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Визначте діяльність керівника з врегулювання конфліктів. </w:t>
      </w:r>
    </w:p>
    <w:p w14:paraId="290DEA77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Визначте етик</w:t>
      </w:r>
      <w:r w:rsidR="00352088" w:rsidRPr="006236B3">
        <w:rPr>
          <w:szCs w:val="28"/>
          <w:lang w:val="uk-UA"/>
        </w:rPr>
        <w:t>у</w:t>
      </w:r>
      <w:r w:rsidRPr="006236B3">
        <w:rPr>
          <w:szCs w:val="28"/>
          <w:lang w:val="uk-UA"/>
        </w:rPr>
        <w:t xml:space="preserve"> діяльності психолога з врегулювання конфліктів</w:t>
      </w:r>
    </w:p>
    <w:p w14:paraId="15E8B066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п</w:t>
      </w:r>
      <w:r w:rsidR="006454E3" w:rsidRPr="006236B3">
        <w:rPr>
          <w:szCs w:val="28"/>
          <w:lang w:val="uk-UA"/>
        </w:rPr>
        <w:t>ереговорн</w:t>
      </w:r>
      <w:r w:rsidRPr="006236B3">
        <w:rPr>
          <w:szCs w:val="28"/>
          <w:lang w:val="uk-UA"/>
        </w:rPr>
        <w:t>ому</w:t>
      </w:r>
      <w:r w:rsidR="006454E3" w:rsidRPr="006236B3">
        <w:rPr>
          <w:szCs w:val="28"/>
          <w:lang w:val="uk-UA"/>
        </w:rPr>
        <w:t xml:space="preserve"> процес</w:t>
      </w:r>
      <w:r w:rsidRPr="006236B3">
        <w:rPr>
          <w:szCs w:val="28"/>
          <w:lang w:val="uk-UA"/>
        </w:rPr>
        <w:t>у як спосо</w:t>
      </w:r>
      <w:r w:rsidR="006454E3" w:rsidRPr="006236B3">
        <w:rPr>
          <w:szCs w:val="28"/>
          <w:lang w:val="uk-UA"/>
        </w:rPr>
        <w:t>б</w:t>
      </w:r>
      <w:r w:rsidRPr="006236B3">
        <w:rPr>
          <w:szCs w:val="28"/>
          <w:lang w:val="uk-UA"/>
        </w:rPr>
        <w:t>у</w:t>
      </w:r>
      <w:r w:rsidR="006454E3" w:rsidRPr="006236B3">
        <w:rPr>
          <w:szCs w:val="28"/>
          <w:lang w:val="uk-UA"/>
        </w:rPr>
        <w:t xml:space="preserve"> вирішення конфліктів</w:t>
      </w:r>
    </w:p>
    <w:p w14:paraId="1AC3F261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з</w:t>
      </w:r>
      <w:r w:rsidR="006454E3" w:rsidRPr="006236B3">
        <w:rPr>
          <w:szCs w:val="28"/>
          <w:lang w:val="uk-UA"/>
        </w:rPr>
        <w:t>агальн</w:t>
      </w:r>
      <w:r w:rsidRPr="006236B3">
        <w:rPr>
          <w:szCs w:val="28"/>
          <w:lang w:val="uk-UA"/>
        </w:rPr>
        <w:t>ій</w:t>
      </w:r>
      <w:r w:rsidR="006454E3" w:rsidRPr="006236B3">
        <w:rPr>
          <w:szCs w:val="28"/>
          <w:lang w:val="uk-UA"/>
        </w:rPr>
        <w:t xml:space="preserve"> характеристи</w:t>
      </w:r>
      <w:r w:rsidRPr="006236B3">
        <w:rPr>
          <w:szCs w:val="28"/>
          <w:lang w:val="uk-UA"/>
        </w:rPr>
        <w:t>ці</w:t>
      </w:r>
      <w:r w:rsidR="006454E3" w:rsidRPr="006236B3">
        <w:rPr>
          <w:szCs w:val="28"/>
          <w:lang w:val="uk-UA"/>
        </w:rPr>
        <w:t xml:space="preserve"> переговорів: сутність, види та функції. </w:t>
      </w:r>
    </w:p>
    <w:p w14:paraId="6A3624FD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Визначте д</w:t>
      </w:r>
      <w:r w:rsidR="006454E3" w:rsidRPr="006236B3">
        <w:rPr>
          <w:szCs w:val="28"/>
          <w:lang w:val="uk-UA"/>
        </w:rPr>
        <w:t>инамік</w:t>
      </w:r>
      <w:r w:rsidRPr="006236B3">
        <w:rPr>
          <w:szCs w:val="28"/>
          <w:lang w:val="uk-UA"/>
        </w:rPr>
        <w:t>у</w:t>
      </w:r>
      <w:r w:rsidR="006454E3" w:rsidRPr="006236B3">
        <w:rPr>
          <w:szCs w:val="28"/>
          <w:lang w:val="uk-UA"/>
        </w:rPr>
        <w:t xml:space="preserve"> переговорів. </w:t>
      </w:r>
    </w:p>
    <w:p w14:paraId="3A35EF21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Проаналізуйте психологічні механізми і технологія переговорного процесу. </w:t>
      </w:r>
    </w:p>
    <w:p w14:paraId="42238A13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uk-UA"/>
        </w:rPr>
      </w:pPr>
      <w:r w:rsidRPr="006236B3">
        <w:rPr>
          <w:szCs w:val="28"/>
          <w:lang w:val="uk-UA"/>
        </w:rPr>
        <w:t>Проаналізуйте психологічні умови успіху на переговорах</w:t>
      </w:r>
    </w:p>
    <w:p w14:paraId="6874C082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р</w:t>
      </w:r>
      <w:r w:rsidR="006454E3" w:rsidRPr="006236B3">
        <w:rPr>
          <w:szCs w:val="28"/>
          <w:lang w:val="uk-UA"/>
        </w:rPr>
        <w:t>обот</w:t>
      </w:r>
      <w:r w:rsidRPr="006236B3">
        <w:rPr>
          <w:szCs w:val="28"/>
          <w:lang w:val="uk-UA"/>
        </w:rPr>
        <w:t>і з конфліктами з точки зору</w:t>
      </w:r>
      <w:r w:rsidR="006454E3" w:rsidRPr="006236B3">
        <w:rPr>
          <w:szCs w:val="28"/>
          <w:lang w:val="uk-UA"/>
        </w:rPr>
        <w:t xml:space="preserve"> психологічн</w:t>
      </w:r>
      <w:r w:rsidRPr="006236B3">
        <w:rPr>
          <w:szCs w:val="28"/>
          <w:lang w:val="uk-UA"/>
        </w:rPr>
        <w:t>ої</w:t>
      </w:r>
      <w:r w:rsidR="006454E3" w:rsidRPr="006236B3">
        <w:rPr>
          <w:szCs w:val="28"/>
          <w:lang w:val="uk-UA"/>
        </w:rPr>
        <w:t xml:space="preserve"> традиці</w:t>
      </w:r>
      <w:r w:rsidRPr="006236B3">
        <w:rPr>
          <w:szCs w:val="28"/>
          <w:lang w:val="uk-UA"/>
        </w:rPr>
        <w:t>ї</w:t>
      </w:r>
      <w:r w:rsidR="006454E3" w:rsidRPr="006236B3">
        <w:rPr>
          <w:szCs w:val="28"/>
          <w:lang w:val="uk-UA"/>
        </w:rPr>
        <w:t>.</w:t>
      </w:r>
    </w:p>
    <w:p w14:paraId="620A319D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п</w:t>
      </w:r>
      <w:r w:rsidR="006454E3" w:rsidRPr="006236B3">
        <w:rPr>
          <w:szCs w:val="28"/>
          <w:lang w:val="uk-UA"/>
        </w:rPr>
        <w:t>сихотерапі</w:t>
      </w:r>
      <w:r w:rsidRPr="006236B3">
        <w:rPr>
          <w:szCs w:val="28"/>
          <w:lang w:val="uk-UA"/>
        </w:rPr>
        <w:t>ї</w:t>
      </w:r>
      <w:r w:rsidR="006454E3" w:rsidRPr="006236B3">
        <w:rPr>
          <w:szCs w:val="28"/>
          <w:lang w:val="uk-UA"/>
        </w:rPr>
        <w:t xml:space="preserve"> та </w:t>
      </w:r>
      <w:proofErr w:type="spellStart"/>
      <w:r w:rsidR="006454E3" w:rsidRPr="006236B3">
        <w:rPr>
          <w:szCs w:val="28"/>
          <w:lang w:val="uk-UA"/>
        </w:rPr>
        <w:t>психоконсультуванн</w:t>
      </w:r>
      <w:r w:rsidRPr="006236B3">
        <w:rPr>
          <w:szCs w:val="28"/>
          <w:lang w:val="uk-UA"/>
        </w:rPr>
        <w:t>ю</w:t>
      </w:r>
      <w:proofErr w:type="spellEnd"/>
      <w:r w:rsidR="006454E3" w:rsidRPr="006236B3">
        <w:rPr>
          <w:szCs w:val="28"/>
          <w:lang w:val="uk-UA"/>
        </w:rPr>
        <w:t xml:space="preserve"> у вирішенні конфлікту . </w:t>
      </w:r>
    </w:p>
    <w:p w14:paraId="3C1E2D93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г</w:t>
      </w:r>
      <w:r w:rsidR="006454E3" w:rsidRPr="006236B3">
        <w:rPr>
          <w:szCs w:val="28"/>
          <w:lang w:val="uk-UA"/>
        </w:rPr>
        <w:t>рупов</w:t>
      </w:r>
      <w:r w:rsidRPr="006236B3">
        <w:rPr>
          <w:szCs w:val="28"/>
          <w:lang w:val="uk-UA"/>
        </w:rPr>
        <w:t>ої</w:t>
      </w:r>
      <w:r w:rsidR="006454E3" w:rsidRPr="006236B3">
        <w:rPr>
          <w:szCs w:val="28"/>
          <w:lang w:val="uk-UA"/>
        </w:rPr>
        <w:t xml:space="preserve"> робот</w:t>
      </w:r>
      <w:r w:rsidRPr="006236B3">
        <w:rPr>
          <w:szCs w:val="28"/>
          <w:lang w:val="uk-UA"/>
        </w:rPr>
        <w:t>и у вирішенні конфлікту</w:t>
      </w:r>
      <w:r w:rsidR="006454E3" w:rsidRPr="006236B3">
        <w:rPr>
          <w:szCs w:val="28"/>
          <w:lang w:val="uk-UA"/>
        </w:rPr>
        <w:t>.</w:t>
      </w:r>
    </w:p>
    <w:p w14:paraId="6CC73C90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в</w:t>
      </w:r>
      <w:r w:rsidR="006454E3" w:rsidRPr="006236B3">
        <w:rPr>
          <w:szCs w:val="28"/>
          <w:lang w:val="uk-UA"/>
        </w:rPr>
        <w:t>заємоді</w:t>
      </w:r>
      <w:r w:rsidRPr="006236B3">
        <w:rPr>
          <w:szCs w:val="28"/>
          <w:lang w:val="uk-UA"/>
        </w:rPr>
        <w:t>ї</w:t>
      </w:r>
      <w:r w:rsidR="006454E3" w:rsidRPr="006236B3">
        <w:rPr>
          <w:szCs w:val="28"/>
          <w:lang w:val="uk-UA"/>
        </w:rPr>
        <w:t xml:space="preserve"> психолога та клієнта</w:t>
      </w:r>
      <w:r w:rsidRPr="006236B3">
        <w:rPr>
          <w:szCs w:val="28"/>
          <w:lang w:val="uk-UA"/>
        </w:rPr>
        <w:t xml:space="preserve"> у вирішенні конфлікту</w:t>
      </w:r>
      <w:r w:rsidR="006454E3" w:rsidRPr="006236B3">
        <w:rPr>
          <w:szCs w:val="28"/>
          <w:lang w:val="uk-UA"/>
        </w:rPr>
        <w:t xml:space="preserve">. </w:t>
      </w:r>
    </w:p>
    <w:p w14:paraId="326B4A30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р</w:t>
      </w:r>
      <w:r w:rsidR="006454E3" w:rsidRPr="006236B3">
        <w:rPr>
          <w:szCs w:val="28"/>
          <w:lang w:val="uk-UA"/>
        </w:rPr>
        <w:t>обот</w:t>
      </w:r>
      <w:r w:rsidRPr="006236B3">
        <w:rPr>
          <w:szCs w:val="28"/>
          <w:lang w:val="uk-UA"/>
        </w:rPr>
        <w:t xml:space="preserve">і з конфліктами у поведінковій </w:t>
      </w:r>
      <w:r w:rsidR="006454E3" w:rsidRPr="006236B3">
        <w:rPr>
          <w:szCs w:val="28"/>
          <w:lang w:val="uk-UA"/>
        </w:rPr>
        <w:t>психотерапії.</w:t>
      </w:r>
    </w:p>
    <w:p w14:paraId="5909E03D" w14:textId="77777777" w:rsidR="00352088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Дайте оцінку роботі з конфліктами у </w:t>
      </w:r>
      <w:proofErr w:type="spellStart"/>
      <w:r w:rsidRPr="006236B3">
        <w:rPr>
          <w:szCs w:val="28"/>
          <w:lang w:val="uk-UA"/>
        </w:rPr>
        <w:t>гештальт</w:t>
      </w:r>
      <w:proofErr w:type="spellEnd"/>
      <w:r w:rsidRPr="006236B3">
        <w:rPr>
          <w:szCs w:val="28"/>
          <w:lang w:val="uk-UA"/>
        </w:rPr>
        <w:t xml:space="preserve"> психотерапії.</w:t>
      </w:r>
    </w:p>
    <w:p w14:paraId="6AEC64F7" w14:textId="77777777" w:rsidR="00352088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lastRenderedPageBreak/>
        <w:t>Дайте оцінку роботі з конфліктами у гуманістичній психотерапії.</w:t>
      </w:r>
    </w:p>
    <w:p w14:paraId="09EA4BA6" w14:textId="77777777" w:rsidR="00352088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Дайте оцінку роботі з конфліктами у </w:t>
      </w:r>
      <w:proofErr w:type="spellStart"/>
      <w:r w:rsidRPr="006236B3">
        <w:rPr>
          <w:szCs w:val="28"/>
          <w:lang w:val="uk-UA"/>
        </w:rPr>
        <w:t>психоконсультуванні</w:t>
      </w:r>
      <w:proofErr w:type="spellEnd"/>
      <w:r w:rsidRPr="006236B3">
        <w:rPr>
          <w:szCs w:val="28"/>
          <w:lang w:val="uk-UA"/>
        </w:rPr>
        <w:t>.</w:t>
      </w:r>
    </w:p>
    <w:p w14:paraId="7C64D2C7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Визначте основи посередництва </w:t>
      </w:r>
      <w:r w:rsidR="006454E3" w:rsidRPr="006236B3">
        <w:rPr>
          <w:szCs w:val="28"/>
          <w:lang w:val="uk-UA"/>
        </w:rPr>
        <w:t>психолога у вирішення конфлікту.</w:t>
      </w:r>
    </w:p>
    <w:p w14:paraId="42F71454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р</w:t>
      </w:r>
      <w:r w:rsidR="006454E3" w:rsidRPr="006236B3">
        <w:rPr>
          <w:szCs w:val="28"/>
          <w:lang w:val="uk-UA"/>
        </w:rPr>
        <w:t>обот</w:t>
      </w:r>
      <w:r w:rsidRPr="006236B3">
        <w:rPr>
          <w:szCs w:val="28"/>
          <w:lang w:val="uk-UA"/>
        </w:rPr>
        <w:t>і</w:t>
      </w:r>
      <w:r w:rsidR="006454E3" w:rsidRPr="006236B3">
        <w:rPr>
          <w:szCs w:val="28"/>
          <w:lang w:val="uk-UA"/>
        </w:rPr>
        <w:t xml:space="preserve"> терапевта із реальними ситуаціями міжособистісних відносин.</w:t>
      </w:r>
    </w:p>
    <w:p w14:paraId="1BD3B40F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Визначте п</w:t>
      </w:r>
      <w:r w:rsidR="006454E3" w:rsidRPr="006236B3">
        <w:rPr>
          <w:szCs w:val="28"/>
          <w:lang w:val="uk-UA"/>
        </w:rPr>
        <w:t xml:space="preserve">ринципи особистісного посередництва. </w:t>
      </w:r>
    </w:p>
    <w:p w14:paraId="23AF5940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Проаналізуйте бар’єри комунікації у конфлікті. </w:t>
      </w:r>
    </w:p>
    <w:p w14:paraId="18FFAFC3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процес психологічного посередництва.</w:t>
      </w:r>
    </w:p>
    <w:p w14:paraId="24069892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кроки до врегулювання конфліктів за участю третьої сторони</w:t>
      </w:r>
    </w:p>
    <w:p w14:paraId="2C17CC84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вплив третіх осіб на результат конфлікту</w:t>
      </w:r>
    </w:p>
    <w:p w14:paraId="280DB5A0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діяльність керівника з вирішення конфліктів</w:t>
      </w:r>
    </w:p>
    <w:p w14:paraId="30FD9484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функції переговорів</w:t>
      </w:r>
    </w:p>
    <w:p w14:paraId="0B375A2F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психологічні умови успіху на переговорах</w:t>
      </w:r>
    </w:p>
    <w:p w14:paraId="658B6276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к</w:t>
      </w:r>
      <w:r w:rsidR="006454E3" w:rsidRPr="006236B3">
        <w:rPr>
          <w:szCs w:val="28"/>
          <w:lang w:val="uk-UA"/>
        </w:rPr>
        <w:t>омпроміс</w:t>
      </w:r>
      <w:r w:rsidRPr="006236B3">
        <w:rPr>
          <w:szCs w:val="28"/>
          <w:lang w:val="uk-UA"/>
        </w:rPr>
        <w:t>у</w:t>
      </w:r>
      <w:r w:rsidR="006454E3" w:rsidRPr="006236B3">
        <w:rPr>
          <w:szCs w:val="28"/>
          <w:lang w:val="uk-UA"/>
        </w:rPr>
        <w:t xml:space="preserve"> в процесі переговорів</w:t>
      </w:r>
    </w:p>
    <w:p w14:paraId="2F4D3B36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Визначте р</w:t>
      </w:r>
      <w:r w:rsidR="006454E3" w:rsidRPr="006236B3">
        <w:rPr>
          <w:szCs w:val="28"/>
          <w:lang w:val="uk-UA"/>
        </w:rPr>
        <w:t>егулювання конфліктів в контексті теорії людських потреб</w:t>
      </w:r>
    </w:p>
    <w:p w14:paraId="40E54123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Визначте в</w:t>
      </w:r>
      <w:r w:rsidR="006454E3" w:rsidRPr="006236B3">
        <w:rPr>
          <w:szCs w:val="28"/>
          <w:lang w:val="uk-UA"/>
        </w:rPr>
        <w:t>ирішення конфліктів в контексті теорії людських потреб</w:t>
      </w:r>
    </w:p>
    <w:p w14:paraId="3600B03C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аналітичні методи вирішення конфліктів</w:t>
      </w:r>
    </w:p>
    <w:p w14:paraId="5375C370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к</w:t>
      </w:r>
      <w:r w:rsidR="006454E3" w:rsidRPr="006236B3">
        <w:rPr>
          <w:szCs w:val="28"/>
          <w:lang w:val="uk-UA"/>
        </w:rPr>
        <w:t>онфлікт та насилля</w:t>
      </w:r>
    </w:p>
    <w:p w14:paraId="67D79120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Дайте оцінку г</w:t>
      </w:r>
      <w:r w:rsidR="006454E3" w:rsidRPr="006236B3">
        <w:rPr>
          <w:szCs w:val="28"/>
          <w:lang w:val="uk-UA"/>
        </w:rPr>
        <w:t>рупов</w:t>
      </w:r>
      <w:r w:rsidRPr="006236B3">
        <w:rPr>
          <w:szCs w:val="28"/>
          <w:lang w:val="uk-UA"/>
        </w:rPr>
        <w:t>ій</w:t>
      </w:r>
      <w:r w:rsidR="006454E3" w:rsidRPr="006236B3">
        <w:rPr>
          <w:szCs w:val="28"/>
          <w:lang w:val="uk-UA"/>
        </w:rPr>
        <w:t xml:space="preserve"> конфліктн</w:t>
      </w:r>
      <w:r w:rsidRPr="006236B3">
        <w:rPr>
          <w:szCs w:val="28"/>
          <w:lang w:val="uk-UA"/>
        </w:rPr>
        <w:t>ості</w:t>
      </w:r>
    </w:p>
    <w:p w14:paraId="53E778FA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Дайте оцінку </w:t>
      </w:r>
      <w:proofErr w:type="spellStart"/>
      <w:r w:rsidRPr="006236B3">
        <w:rPr>
          <w:szCs w:val="28"/>
          <w:lang w:val="uk-UA"/>
        </w:rPr>
        <w:t>в</w:t>
      </w:r>
      <w:r w:rsidR="006454E3" w:rsidRPr="006236B3">
        <w:rPr>
          <w:szCs w:val="28"/>
          <w:lang w:val="uk-UA"/>
        </w:rPr>
        <w:t>нутрішньогрупов</w:t>
      </w:r>
      <w:r w:rsidRPr="006236B3">
        <w:rPr>
          <w:szCs w:val="28"/>
          <w:lang w:val="uk-UA"/>
        </w:rPr>
        <w:t>ій</w:t>
      </w:r>
      <w:proofErr w:type="spellEnd"/>
      <w:r w:rsidR="006454E3" w:rsidRPr="006236B3">
        <w:rPr>
          <w:szCs w:val="28"/>
          <w:lang w:val="uk-UA"/>
        </w:rPr>
        <w:t xml:space="preserve"> напружен</w:t>
      </w:r>
      <w:r w:rsidRPr="006236B3">
        <w:rPr>
          <w:szCs w:val="28"/>
          <w:lang w:val="uk-UA"/>
        </w:rPr>
        <w:t>о</w:t>
      </w:r>
      <w:r w:rsidR="006454E3" w:rsidRPr="006236B3">
        <w:rPr>
          <w:szCs w:val="28"/>
          <w:lang w:val="uk-UA"/>
        </w:rPr>
        <w:t>ст</w:t>
      </w:r>
      <w:r w:rsidRPr="006236B3">
        <w:rPr>
          <w:szCs w:val="28"/>
          <w:lang w:val="uk-UA"/>
        </w:rPr>
        <w:t>і</w:t>
      </w:r>
    </w:p>
    <w:p w14:paraId="7218EE6D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Дайте оцінку </w:t>
      </w:r>
      <w:proofErr w:type="spellStart"/>
      <w:r w:rsidRPr="006236B3">
        <w:rPr>
          <w:szCs w:val="28"/>
          <w:lang w:val="uk-UA"/>
        </w:rPr>
        <w:t>в</w:t>
      </w:r>
      <w:r w:rsidR="006454E3" w:rsidRPr="006236B3">
        <w:rPr>
          <w:szCs w:val="28"/>
          <w:lang w:val="uk-UA"/>
        </w:rPr>
        <w:t>нутрішньоорганізаційн</w:t>
      </w:r>
      <w:r w:rsidRPr="006236B3">
        <w:rPr>
          <w:szCs w:val="28"/>
          <w:lang w:val="uk-UA"/>
        </w:rPr>
        <w:t>ій</w:t>
      </w:r>
      <w:proofErr w:type="spellEnd"/>
      <w:r w:rsidR="006454E3" w:rsidRPr="006236B3">
        <w:rPr>
          <w:szCs w:val="28"/>
          <w:lang w:val="uk-UA"/>
        </w:rPr>
        <w:t xml:space="preserve"> </w:t>
      </w:r>
      <w:r w:rsidRPr="006236B3">
        <w:rPr>
          <w:szCs w:val="28"/>
          <w:lang w:val="uk-UA"/>
        </w:rPr>
        <w:t>напруженості</w:t>
      </w:r>
    </w:p>
    <w:p w14:paraId="417FC31C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фактори формування конфронтаційної свідомості в групах</w:t>
      </w:r>
    </w:p>
    <w:p w14:paraId="5D6CD838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фактори формування конфронтаційної поведінки в групах</w:t>
      </w:r>
    </w:p>
    <w:p w14:paraId="33AFCE63" w14:textId="77777777" w:rsidR="006454E3" w:rsidRPr="006236B3" w:rsidRDefault="006454E3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лабораторні дослідження конфліктної взаємодії</w:t>
      </w:r>
    </w:p>
    <w:p w14:paraId="7A8D70F8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Дайте оцінку </w:t>
      </w:r>
      <w:proofErr w:type="spellStart"/>
      <w:r w:rsidRPr="006236B3">
        <w:rPr>
          <w:szCs w:val="28"/>
          <w:lang w:val="uk-UA"/>
        </w:rPr>
        <w:t>ф</w:t>
      </w:r>
      <w:r w:rsidR="006454E3" w:rsidRPr="006236B3">
        <w:rPr>
          <w:szCs w:val="28"/>
          <w:lang w:val="uk-UA"/>
        </w:rPr>
        <w:t>асилітаці</w:t>
      </w:r>
      <w:r w:rsidRPr="006236B3">
        <w:rPr>
          <w:szCs w:val="28"/>
          <w:lang w:val="uk-UA"/>
        </w:rPr>
        <w:t>ї</w:t>
      </w:r>
      <w:proofErr w:type="spellEnd"/>
      <w:r w:rsidR="006454E3" w:rsidRPr="006236B3">
        <w:rPr>
          <w:szCs w:val="28"/>
          <w:lang w:val="uk-UA"/>
        </w:rPr>
        <w:t xml:space="preserve"> у регулюванні конфліктів</w:t>
      </w:r>
    </w:p>
    <w:p w14:paraId="1F33E576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Дайте оцінку </w:t>
      </w:r>
      <w:proofErr w:type="spellStart"/>
      <w:r w:rsidRPr="006236B3">
        <w:rPr>
          <w:szCs w:val="28"/>
          <w:lang w:val="uk-UA"/>
        </w:rPr>
        <w:t>фасилітації</w:t>
      </w:r>
      <w:proofErr w:type="spellEnd"/>
      <w:r w:rsidR="006454E3" w:rsidRPr="006236B3">
        <w:rPr>
          <w:szCs w:val="28"/>
          <w:lang w:val="uk-UA"/>
        </w:rPr>
        <w:t xml:space="preserve"> у вирішенні конфліктів</w:t>
      </w:r>
    </w:p>
    <w:p w14:paraId="24F6B403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 xml:space="preserve">Проаналізуйте </w:t>
      </w:r>
      <w:proofErr w:type="spellStart"/>
      <w:r w:rsidRPr="006236B3">
        <w:rPr>
          <w:szCs w:val="28"/>
          <w:lang w:val="uk-UA"/>
        </w:rPr>
        <w:t>к</w:t>
      </w:r>
      <w:r w:rsidR="006454E3" w:rsidRPr="006236B3">
        <w:rPr>
          <w:szCs w:val="28"/>
          <w:lang w:val="uk-UA"/>
        </w:rPr>
        <w:t>онфліктологічн</w:t>
      </w:r>
      <w:r w:rsidRPr="006236B3">
        <w:rPr>
          <w:szCs w:val="28"/>
          <w:lang w:val="uk-UA"/>
        </w:rPr>
        <w:t>у</w:t>
      </w:r>
      <w:proofErr w:type="spellEnd"/>
      <w:r w:rsidR="006454E3" w:rsidRPr="006236B3">
        <w:rPr>
          <w:szCs w:val="28"/>
          <w:lang w:val="uk-UA"/>
        </w:rPr>
        <w:t xml:space="preserve"> постановк</w:t>
      </w:r>
      <w:r w:rsidRPr="006236B3">
        <w:rPr>
          <w:szCs w:val="28"/>
          <w:lang w:val="uk-UA"/>
        </w:rPr>
        <w:t>у</w:t>
      </w:r>
      <w:r w:rsidR="006454E3" w:rsidRPr="006236B3">
        <w:rPr>
          <w:szCs w:val="28"/>
          <w:lang w:val="uk-UA"/>
        </w:rPr>
        <w:t xml:space="preserve"> проблеми насилля</w:t>
      </w:r>
    </w:p>
    <w:p w14:paraId="2764B042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lastRenderedPageBreak/>
        <w:t xml:space="preserve">Проаналізуйте </w:t>
      </w:r>
      <w:proofErr w:type="spellStart"/>
      <w:r w:rsidRPr="006236B3">
        <w:rPr>
          <w:szCs w:val="28"/>
          <w:lang w:val="uk-UA"/>
        </w:rPr>
        <w:t>конфліктологічну</w:t>
      </w:r>
      <w:proofErr w:type="spellEnd"/>
      <w:r w:rsidRPr="006236B3">
        <w:rPr>
          <w:szCs w:val="28"/>
          <w:lang w:val="uk-UA"/>
        </w:rPr>
        <w:t xml:space="preserve"> постановку </w:t>
      </w:r>
      <w:r w:rsidR="006454E3" w:rsidRPr="006236B3">
        <w:rPr>
          <w:szCs w:val="28"/>
          <w:lang w:val="uk-UA"/>
        </w:rPr>
        <w:t>проблеми агресії</w:t>
      </w:r>
    </w:p>
    <w:p w14:paraId="5CCA8D4C" w14:textId="77777777" w:rsidR="006454E3" w:rsidRPr="006236B3" w:rsidRDefault="00352088" w:rsidP="006236B3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6236B3">
        <w:rPr>
          <w:szCs w:val="28"/>
          <w:lang w:val="uk-UA"/>
        </w:rPr>
        <w:t>Проаналізуйте т</w:t>
      </w:r>
      <w:r w:rsidR="006454E3" w:rsidRPr="006236B3">
        <w:rPr>
          <w:szCs w:val="28"/>
          <w:lang w:val="uk-UA"/>
        </w:rPr>
        <w:t>ипологі</w:t>
      </w:r>
      <w:r w:rsidRPr="006236B3">
        <w:rPr>
          <w:szCs w:val="28"/>
          <w:lang w:val="uk-UA"/>
        </w:rPr>
        <w:t>ю</w:t>
      </w:r>
      <w:r w:rsidR="006454E3" w:rsidRPr="006236B3">
        <w:rPr>
          <w:szCs w:val="28"/>
          <w:lang w:val="uk-UA"/>
        </w:rPr>
        <w:t xml:space="preserve"> насилля</w:t>
      </w:r>
    </w:p>
    <w:p w14:paraId="619B74B9" w14:textId="77777777" w:rsidR="00527E29" w:rsidRPr="006236B3" w:rsidRDefault="006454E3" w:rsidP="006236B3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 w:rsidRPr="006236B3">
        <w:rPr>
          <w:szCs w:val="28"/>
          <w:lang w:val="uk-UA"/>
        </w:rPr>
        <w:t>Оцін</w:t>
      </w:r>
      <w:r w:rsidR="00352088" w:rsidRPr="006236B3">
        <w:rPr>
          <w:szCs w:val="28"/>
          <w:lang w:val="uk-UA"/>
        </w:rPr>
        <w:t>ить</w:t>
      </w:r>
      <w:r w:rsidRPr="006236B3">
        <w:rPr>
          <w:szCs w:val="28"/>
          <w:lang w:val="uk-UA"/>
        </w:rPr>
        <w:t xml:space="preserve"> пріоритетн</w:t>
      </w:r>
      <w:r w:rsidR="00352088" w:rsidRPr="006236B3">
        <w:rPr>
          <w:szCs w:val="28"/>
          <w:lang w:val="uk-UA"/>
        </w:rPr>
        <w:t>і</w:t>
      </w:r>
      <w:r w:rsidRPr="006236B3">
        <w:rPr>
          <w:szCs w:val="28"/>
          <w:lang w:val="uk-UA"/>
        </w:rPr>
        <w:t>ст</w:t>
      </w:r>
      <w:r w:rsidR="00352088" w:rsidRPr="006236B3">
        <w:rPr>
          <w:szCs w:val="28"/>
          <w:lang w:val="uk-UA"/>
        </w:rPr>
        <w:t>ь</w:t>
      </w:r>
      <w:r w:rsidRPr="006236B3">
        <w:rPr>
          <w:szCs w:val="28"/>
          <w:lang w:val="uk-UA"/>
        </w:rPr>
        <w:t xml:space="preserve"> та ступен</w:t>
      </w:r>
      <w:r w:rsidR="00352088" w:rsidRPr="006236B3">
        <w:rPr>
          <w:szCs w:val="28"/>
          <w:lang w:val="uk-UA"/>
        </w:rPr>
        <w:t>ь</w:t>
      </w:r>
      <w:r w:rsidRPr="006236B3">
        <w:rPr>
          <w:szCs w:val="28"/>
          <w:lang w:val="uk-UA"/>
        </w:rPr>
        <w:t xml:space="preserve"> гостроти конфлікту</w:t>
      </w:r>
    </w:p>
    <w:sectPr w:rsidR="00527E29" w:rsidRPr="0062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1169"/>
    <w:multiLevelType w:val="hybridMultilevel"/>
    <w:tmpl w:val="59D0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71AE"/>
    <w:multiLevelType w:val="hybridMultilevel"/>
    <w:tmpl w:val="BEB6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4E3"/>
    <w:rsid w:val="00352088"/>
    <w:rsid w:val="00527E29"/>
    <w:rsid w:val="00575C3C"/>
    <w:rsid w:val="006236B3"/>
    <w:rsid w:val="006454E3"/>
    <w:rsid w:val="00A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F0AE"/>
  <w15:docId w15:val="{35A478DA-A22D-4460-A449-96F184E1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4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Nina Podbutskaya</cp:lastModifiedBy>
  <cp:revision>4</cp:revision>
  <dcterms:created xsi:type="dcterms:W3CDTF">2017-09-15T07:57:00Z</dcterms:created>
  <dcterms:modified xsi:type="dcterms:W3CDTF">2021-08-05T05:38:00Z</dcterms:modified>
</cp:coreProperties>
</file>