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A" w:rsidRDefault="0004389A" w:rsidP="0004389A">
      <w:pPr>
        <w:pStyle w:val="1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04389A" w:rsidRDefault="0004389A" w:rsidP="0004389A">
      <w:pPr>
        <w:pStyle w:val="13"/>
        <w:jc w:val="center"/>
        <w:rPr>
          <w:color w:val="000000"/>
          <w:sz w:val="28"/>
          <w:szCs w:val="28"/>
        </w:rPr>
      </w:pPr>
    </w:p>
    <w:p w:rsidR="0004389A" w:rsidRDefault="0004389A" w:rsidP="0004389A">
      <w:pPr>
        <w:pStyle w:val="1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04389A" w:rsidRDefault="0004389A" w:rsidP="0004389A">
      <w:pPr>
        <w:pStyle w:val="1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04389A" w:rsidRDefault="0004389A" w:rsidP="0004389A">
      <w:pPr>
        <w:pStyle w:val="13"/>
        <w:rPr>
          <w:color w:val="000000"/>
          <w:sz w:val="28"/>
          <w:szCs w:val="28"/>
        </w:rPr>
      </w:pPr>
    </w:p>
    <w:p w:rsidR="0004389A" w:rsidRDefault="0004389A" w:rsidP="0004389A">
      <w:pPr>
        <w:pStyle w:val="13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04389A" w:rsidRDefault="0004389A" w:rsidP="0004389A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04389A" w:rsidRDefault="0004389A" w:rsidP="0004389A">
      <w:pPr>
        <w:pStyle w:val="13"/>
        <w:jc w:val="right"/>
        <w:rPr>
          <w:color w:val="000000"/>
          <w:sz w:val="24"/>
          <w:szCs w:val="24"/>
        </w:rPr>
      </w:pPr>
    </w:p>
    <w:p w:rsidR="0004389A" w:rsidRDefault="0004389A" w:rsidP="0004389A">
      <w:pPr>
        <w:pStyle w:val="13"/>
        <w:ind w:left="708" w:firstLine="708"/>
        <w:jc w:val="right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04389A" w:rsidRDefault="0004389A" w:rsidP="0004389A">
      <w:pPr>
        <w:pStyle w:val="13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</w:rPr>
        <w:tab/>
        <w:t xml:space="preserve"> (підпис) </w:t>
      </w:r>
    </w:p>
    <w:p w:rsidR="0004389A" w:rsidRDefault="0004389A" w:rsidP="0004389A">
      <w:pPr>
        <w:pStyle w:val="13"/>
        <w:ind w:right="417"/>
        <w:rPr>
          <w:color w:val="000000"/>
        </w:rPr>
      </w:pPr>
      <w:r>
        <w:rPr>
          <w:color w:val="000000"/>
          <w:sz w:val="28"/>
          <w:szCs w:val="28"/>
        </w:rPr>
        <w:t xml:space="preserve">«_____»____________ </w:t>
      </w:r>
      <w:r>
        <w:rPr>
          <w:color w:val="000000"/>
          <w:sz w:val="28"/>
          <w:szCs w:val="28"/>
          <w:u w:val="single"/>
        </w:rPr>
        <w:t>2021 року</w:t>
      </w:r>
    </w:p>
    <w:p w:rsidR="0004389A" w:rsidRDefault="0004389A" w:rsidP="0004389A">
      <w:pPr>
        <w:pStyle w:val="13"/>
        <w:rPr>
          <w:color w:val="000000"/>
          <w:sz w:val="28"/>
          <w:szCs w:val="28"/>
        </w:rPr>
      </w:pPr>
    </w:p>
    <w:p w:rsidR="0004389A" w:rsidRDefault="0004389A" w:rsidP="0004389A">
      <w:pPr>
        <w:pStyle w:val="13"/>
        <w:rPr>
          <w:color w:val="000000"/>
          <w:sz w:val="28"/>
          <w:szCs w:val="28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04389A" w:rsidRDefault="0004389A" w:rsidP="0004389A">
      <w:pPr>
        <w:pStyle w:val="13"/>
        <w:rPr>
          <w:color w:val="000000"/>
          <w:sz w:val="28"/>
          <w:szCs w:val="28"/>
        </w:rPr>
      </w:pPr>
    </w:p>
    <w:p w:rsidR="0004389A" w:rsidRDefault="0004389A" w:rsidP="0004389A">
      <w:pPr>
        <w:pStyle w:val="13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>
        <w:rPr>
          <w:b/>
          <w:sz w:val="32"/>
          <w:szCs w:val="32"/>
          <w:lang w:val="ru-RU"/>
        </w:rPr>
        <w:t>ПСИХОЛОГІ</w:t>
      </w:r>
      <w:r>
        <w:rPr>
          <w:b/>
          <w:sz w:val="32"/>
          <w:szCs w:val="32"/>
        </w:rPr>
        <w:t>ЧНІ АСПЕКТИ КОМУНІКАЦІЇ У ПРОФЕСІЙНІЙ ДІЯЛЬНОСТІ</w:t>
      </w:r>
    </w:p>
    <w:bookmarkEnd w:id="0"/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 w:rsidRPr="0083486C">
        <w:rPr>
          <w:i/>
          <w:color w:val="000000"/>
          <w:sz w:val="28"/>
          <w:szCs w:val="28"/>
          <w:u w:val="single"/>
        </w:rPr>
        <w:t>перш</w:t>
      </w:r>
      <w:r>
        <w:rPr>
          <w:i/>
          <w:color w:val="000000"/>
          <w:sz w:val="28"/>
          <w:szCs w:val="28"/>
          <w:u w:val="single"/>
        </w:rPr>
        <w:t>ий (бакалаврський)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04389A" w:rsidRDefault="0004389A" w:rsidP="0004389A">
      <w:pPr>
        <w:pStyle w:val="13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3486C">
        <w:rPr>
          <w:i/>
          <w:sz w:val="28"/>
          <w:szCs w:val="28"/>
          <w:u w:val="single"/>
          <w:lang w:eastAsia="uk-UA"/>
        </w:rPr>
        <w:t xml:space="preserve">05 </w:t>
      </w:r>
      <w:r w:rsidRPr="0083486C">
        <w:rPr>
          <w:i/>
          <w:sz w:val="28"/>
          <w:szCs w:val="28"/>
          <w:u w:val="single"/>
        </w:rPr>
        <w:t>Соціальні поведінкові науки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04389A" w:rsidRDefault="0004389A" w:rsidP="0004389A">
      <w:pPr>
        <w:pStyle w:val="13"/>
        <w:rPr>
          <w:color w:val="000000"/>
          <w:sz w:val="26"/>
          <w:szCs w:val="26"/>
        </w:rPr>
      </w:pPr>
    </w:p>
    <w:p w:rsidR="0004389A" w:rsidRDefault="0004389A" w:rsidP="0004389A">
      <w:pPr>
        <w:pStyle w:val="13"/>
        <w:rPr>
          <w:color w:val="000000"/>
          <w:sz w:val="26"/>
          <w:szCs w:val="26"/>
        </w:rPr>
      </w:pPr>
    </w:p>
    <w:p w:rsidR="0004389A" w:rsidRDefault="0004389A" w:rsidP="0004389A">
      <w:pPr>
        <w:pStyle w:val="13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професійна підготовка; вибіркова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04389A" w:rsidRDefault="0004389A" w:rsidP="0004389A">
      <w:pPr>
        <w:pStyle w:val="13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(загальна підготовка / професійна підготовка; обов’язкова/вибіркова)</w:t>
      </w: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127E3">
        <w:rPr>
          <w:color w:val="000000"/>
          <w:sz w:val="28"/>
          <w:szCs w:val="28"/>
          <w:u w:val="single"/>
        </w:rPr>
        <w:t>денна</w:t>
      </w:r>
      <w:r>
        <w:rPr>
          <w:color w:val="000000"/>
          <w:sz w:val="28"/>
          <w:szCs w:val="28"/>
          <w:u w:val="single"/>
        </w:rPr>
        <w:tab/>
        <w:t>, заочна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rPr>
          <w:color w:val="000000"/>
        </w:rPr>
      </w:pPr>
    </w:p>
    <w:p w:rsidR="0004389A" w:rsidRDefault="0004389A" w:rsidP="0004389A">
      <w:pPr>
        <w:pStyle w:val="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Харків – 2021 рік</w:t>
      </w:r>
    </w:p>
    <w:p w:rsidR="0004389A" w:rsidRDefault="0004389A" w:rsidP="0004389A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ar-SA"/>
        </w:rPr>
      </w:pPr>
      <w:r w:rsidRPr="0004389A">
        <w:rPr>
          <w:color w:val="000000"/>
          <w:sz w:val="28"/>
          <w:szCs w:val="28"/>
          <w:lang w:val="uk-UA"/>
        </w:rPr>
        <w:br w:type="page"/>
      </w:r>
    </w:p>
    <w:p w:rsidR="006C623A" w:rsidRPr="00F11601" w:rsidRDefault="006C623A" w:rsidP="006C623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11601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6C623A" w:rsidRPr="00F11601" w:rsidRDefault="006C623A" w:rsidP="006C623A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1B002E" w:rsidRPr="00F11601" w:rsidRDefault="006C623A" w:rsidP="001B002E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з навчальної дисципліни</w:t>
      </w:r>
      <w:r w:rsidRPr="00F11601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0B2C65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 xml:space="preserve"> </w:t>
      </w:r>
      <w:r w:rsidR="001B002E" w:rsidRPr="001B002E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Психологічні аспекти комунікації у</w:t>
      </w:r>
      <w:r w:rsidR="001B002E">
        <w:rPr>
          <w:rFonts w:ascii="Nimbus Roman No9 L" w:hAnsi="Nimbus Roman No9 L" w:cs="Nimbus Roman No9 L"/>
          <w:sz w:val="28"/>
          <w:szCs w:val="28"/>
          <w:lang w:val="uk-UA"/>
        </w:rPr>
        <w:t xml:space="preserve"> професійній діяльності</w:t>
      </w:r>
    </w:p>
    <w:p w:rsidR="006C623A" w:rsidRPr="00F11601" w:rsidRDefault="006C623A" w:rsidP="006C623A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6C623A" w:rsidRPr="000B2C65" w:rsidRDefault="006C623A" w:rsidP="001B002E">
      <w:pPr>
        <w:ind w:left="2127" w:hanging="284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B2C65">
        <w:rPr>
          <w:rFonts w:ascii="Times New Roman" w:eastAsia="Times New Roman" w:hAnsi="Times New Roman" w:cs="Times New Roman"/>
          <w:sz w:val="20"/>
          <w:szCs w:val="20"/>
          <w:lang w:val="uk-UA"/>
        </w:rPr>
        <w:t>(назва дисципліни)</w:t>
      </w:r>
    </w:p>
    <w:p w:rsidR="006C623A" w:rsidRPr="000B2C65" w:rsidRDefault="006C623A" w:rsidP="006C623A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Розробники:</w:t>
      </w:r>
    </w:p>
    <w:p w:rsidR="006C623A" w:rsidRPr="00F11601" w:rsidRDefault="006C623A" w:rsidP="006C623A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6C623A" w:rsidRPr="009B500B" w:rsidRDefault="006C623A" w:rsidP="00376BA4">
      <w:pPr>
        <w:tabs>
          <w:tab w:val="left" w:pos="4500"/>
          <w:tab w:val="left" w:pos="708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500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доцент, </w:t>
      </w:r>
      <w:proofErr w:type="spellStart"/>
      <w:r w:rsidRPr="009B500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к.п</w:t>
      </w:r>
      <w:r w:rsidR="001B002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ед</w:t>
      </w:r>
      <w:r w:rsidRPr="009B500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.н</w:t>
      </w:r>
      <w:proofErr w:type="spellEnd"/>
      <w:r w:rsidRPr="009B500B">
        <w:rPr>
          <w:rFonts w:ascii="Times New Roman" w:eastAsia="Times New Roman" w:hAnsi="Times New Roman" w:cs="Times New Roman"/>
          <w:sz w:val="22"/>
          <w:u w:val="single"/>
          <w:lang w:val="uk-UA"/>
        </w:rPr>
        <w:t xml:space="preserve">., </w:t>
      </w:r>
      <w:r w:rsidRPr="009B500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доцент</w:t>
      </w:r>
      <w:r w:rsidRPr="0064036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9B500B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B500B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1B002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</w:t>
      </w:r>
      <w:r w:rsidR="001B002E" w:rsidRPr="00F1160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="001B002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</w:t>
      </w:r>
      <w:r w:rsidR="001B002E" w:rsidRPr="00F1160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="001B002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Солодовник</w:t>
      </w:r>
    </w:p>
    <w:p w:rsidR="006C623A" w:rsidRPr="009B500B" w:rsidRDefault="006C623A" w:rsidP="006C623A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500B">
        <w:rPr>
          <w:rFonts w:ascii="Times New Roman" w:eastAsia="Times New Roman" w:hAnsi="Times New Roman" w:cs="Times New Roman"/>
          <w:sz w:val="20"/>
          <w:szCs w:val="20"/>
          <w:lang w:val="uk-UA"/>
        </w:rPr>
        <w:t>(посада, науковий ступінь та вчене звання)</w:t>
      </w:r>
      <w:r w:rsidRPr="009B500B">
        <w:rPr>
          <w:rFonts w:ascii="Times New Roman" w:eastAsia="Times New Roman" w:hAnsi="Times New Roman" w:cs="Times New Roman"/>
          <w:lang w:val="uk-UA"/>
        </w:rPr>
        <w:tab/>
      </w:r>
      <w:r w:rsidRPr="009B500B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(підпис)</w:t>
      </w:r>
      <w:r w:rsidRPr="009B500B">
        <w:rPr>
          <w:rFonts w:ascii="Times New Roman" w:eastAsia="Times New Roman" w:hAnsi="Times New Roman" w:cs="Times New Roman"/>
          <w:lang w:val="uk-UA"/>
        </w:rPr>
        <w:tab/>
      </w:r>
      <w:r w:rsidRPr="009B500B">
        <w:rPr>
          <w:rFonts w:ascii="Times New Roman" w:eastAsia="Times New Roman" w:hAnsi="Times New Roman" w:cs="Times New Roman"/>
          <w:sz w:val="20"/>
          <w:szCs w:val="20"/>
          <w:lang w:val="uk-UA"/>
        </w:rPr>
        <w:t>(ініціали та прізвище)</w:t>
      </w:r>
    </w:p>
    <w:p w:rsidR="006C623A" w:rsidRPr="00F11601" w:rsidRDefault="006C623A" w:rsidP="006C623A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6C623A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401992" w:rsidRDefault="00401992" w:rsidP="006C623A">
      <w:pPr>
        <w:rPr>
          <w:rFonts w:ascii="Times New Roman" w:eastAsia="Times New Roman" w:hAnsi="Times New Roman" w:cs="Times New Roman"/>
          <w:lang w:val="uk-UA"/>
        </w:rPr>
      </w:pPr>
    </w:p>
    <w:p w:rsidR="00401992" w:rsidRPr="00F11601" w:rsidRDefault="00401992" w:rsidP="006C623A">
      <w:pPr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401992" w:rsidRDefault="00401992" w:rsidP="00401992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401992" w:rsidRDefault="00401992" w:rsidP="00401992">
      <w:pPr>
        <w:pStyle w:val="13"/>
        <w:rPr>
          <w:color w:val="000000"/>
          <w:sz w:val="16"/>
          <w:szCs w:val="16"/>
        </w:rPr>
      </w:pPr>
    </w:p>
    <w:p w:rsidR="00401992" w:rsidRDefault="00401992" w:rsidP="00401992">
      <w:pPr>
        <w:pStyle w:val="13"/>
        <w:jc w:val="center"/>
        <w:rPr>
          <w:color w:val="000000"/>
        </w:rPr>
      </w:pP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401992" w:rsidRDefault="00401992" w:rsidP="00401992">
      <w:pPr>
        <w:pStyle w:val="13"/>
        <w:rPr>
          <w:color w:val="000000"/>
          <w:sz w:val="26"/>
          <w:szCs w:val="26"/>
        </w:rPr>
      </w:pPr>
    </w:p>
    <w:p w:rsidR="00401992" w:rsidRDefault="00401992" w:rsidP="00401992">
      <w:pPr>
        <w:pStyle w:val="13"/>
        <w:rPr>
          <w:color w:val="000000"/>
        </w:rPr>
      </w:pPr>
      <w:r>
        <w:rPr>
          <w:color w:val="000000"/>
          <w:sz w:val="28"/>
          <w:szCs w:val="28"/>
        </w:rPr>
        <w:t>Протокол від «_01__»___липня__________2021___ року № __14___</w:t>
      </w:r>
    </w:p>
    <w:p w:rsidR="00401992" w:rsidRDefault="00401992" w:rsidP="00401992">
      <w:pPr>
        <w:pStyle w:val="13"/>
        <w:rPr>
          <w:color w:val="000000"/>
          <w:sz w:val="28"/>
          <w:szCs w:val="28"/>
        </w:rPr>
      </w:pPr>
    </w:p>
    <w:p w:rsidR="00401992" w:rsidRDefault="00401992" w:rsidP="00401992">
      <w:pPr>
        <w:pStyle w:val="13"/>
        <w:tabs>
          <w:tab w:val="left" w:pos="4200"/>
        </w:tabs>
        <w:rPr>
          <w:color w:val="000000"/>
          <w:sz w:val="26"/>
          <w:szCs w:val="26"/>
        </w:rPr>
      </w:pPr>
    </w:p>
    <w:p w:rsidR="00401992" w:rsidRDefault="00401992" w:rsidP="00401992">
      <w:pPr>
        <w:pStyle w:val="13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401992" w:rsidRDefault="00401992" w:rsidP="00401992">
      <w:pPr>
        <w:pStyle w:val="13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6C623A" w:rsidRPr="00F11601" w:rsidRDefault="006C623A" w:rsidP="006C623A">
      <w:pPr>
        <w:rPr>
          <w:rFonts w:ascii="Times New Roman" w:eastAsia="Times New Roman" w:hAnsi="Times New Roman" w:cs="Times New Roman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23A" w:rsidRPr="00F11601" w:rsidRDefault="006C623A" w:rsidP="006C623A">
      <w:pPr>
        <w:jc w:val="right"/>
        <w:rPr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eastAsia="Times New Roman" w:hAnsi="Times New Roman" w:cs="Times New Roman"/>
          <w:b/>
          <w:smallCaps/>
          <w:sz w:val="28"/>
          <w:lang w:val="uk-UA"/>
        </w:rPr>
      </w:pPr>
    </w:p>
    <w:p w:rsidR="00537ECA" w:rsidRDefault="006C623A" w:rsidP="00537ECA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br w:type="column"/>
      </w:r>
      <w:r w:rsidR="00537ECA"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537ECA" w:rsidRDefault="00537ECA" w:rsidP="00537ECA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3270"/>
        <w:gridCol w:w="3270"/>
      </w:tblGrid>
      <w:tr w:rsidR="00537ECA" w:rsidRPr="0071621D" w:rsidTr="004C4C40">
        <w:tc>
          <w:tcPr>
            <w:tcW w:w="3282" w:type="dxa"/>
            <w:vAlign w:val="center"/>
          </w:tcPr>
          <w:p w:rsidR="00537ECA" w:rsidRPr="0071621D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537ECA" w:rsidRPr="0071621D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537ECA" w:rsidRPr="0071621D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537ECA" w:rsidRPr="0071621D" w:rsidTr="004C4C40">
        <w:trPr>
          <w:trHeight w:val="866"/>
        </w:trPr>
        <w:tc>
          <w:tcPr>
            <w:tcW w:w="3282" w:type="dxa"/>
          </w:tcPr>
          <w:p w:rsidR="00537ECA" w:rsidRPr="00756572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537ECA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ECA" w:rsidRPr="0071621D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:rsidR="00537ECA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ECA" w:rsidRPr="0071621D" w:rsidRDefault="00537ECA" w:rsidP="004C4C40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37ECA" w:rsidRPr="002B3F2C" w:rsidRDefault="00537ECA" w:rsidP="00537ECA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ECA" w:rsidRDefault="00537ECA" w:rsidP="00537ECA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537ECA" w:rsidRDefault="00537ECA" w:rsidP="00537ECA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537ECA" w:rsidRPr="002B3F2C" w:rsidRDefault="00537ECA" w:rsidP="00537ECA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053 «Психологія»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Ніна ПІДБУЦЬКА</w:t>
      </w:r>
    </w:p>
    <w:p w:rsidR="00537ECA" w:rsidRDefault="00537ECA" w:rsidP="00537ECA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537ECA" w:rsidRDefault="00537ECA" w:rsidP="00537ECA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537ECA" w:rsidRDefault="00537ECA" w:rsidP="00537ECA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537ECA" w:rsidRPr="00E422A3" w:rsidRDefault="00537ECA" w:rsidP="00537ECA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«___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___» </w:t>
      </w:r>
      <w:proofErr w:type="spellStart"/>
      <w:r w:rsidRPr="00E422A3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proofErr w:type="spellEnd"/>
      <w:r w:rsidRPr="00E422A3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:rsidR="00537ECA" w:rsidRDefault="00537ECA" w:rsidP="00537ECA">
      <w:pPr>
        <w:pStyle w:val="13"/>
        <w:rPr>
          <w:color w:val="000000"/>
          <w:sz w:val="19"/>
          <w:szCs w:val="19"/>
        </w:rPr>
      </w:pPr>
    </w:p>
    <w:p w:rsidR="00537ECA" w:rsidRDefault="00537ECA" w:rsidP="00537ECA">
      <w:pPr>
        <w:pStyle w:val="13"/>
        <w:rPr>
          <w:color w:val="000000"/>
        </w:rPr>
      </w:pPr>
    </w:p>
    <w:p w:rsidR="00537ECA" w:rsidRDefault="00537ECA" w:rsidP="00537ECA">
      <w:pPr>
        <w:pStyle w:val="13"/>
        <w:rPr>
          <w:color w:val="000000"/>
        </w:rPr>
      </w:pPr>
    </w:p>
    <w:p w:rsidR="00537ECA" w:rsidRDefault="00537ECA" w:rsidP="00537ECA">
      <w:pPr>
        <w:pStyle w:val="13"/>
        <w:rPr>
          <w:color w:val="000000"/>
        </w:rPr>
      </w:pPr>
    </w:p>
    <w:p w:rsidR="00537ECA" w:rsidRDefault="00537ECA" w:rsidP="00537ECA">
      <w:pPr>
        <w:pStyle w:val="13"/>
        <w:rPr>
          <w:color w:val="000000"/>
        </w:rPr>
      </w:pPr>
    </w:p>
    <w:p w:rsidR="00537ECA" w:rsidRDefault="00537ECA" w:rsidP="00537ECA">
      <w:pPr>
        <w:pStyle w:val="13"/>
        <w:rPr>
          <w:color w:val="000000"/>
        </w:rPr>
      </w:pPr>
    </w:p>
    <w:p w:rsidR="00537ECA" w:rsidRDefault="00537ECA" w:rsidP="00537ECA">
      <w:pPr>
        <w:pStyle w:val="13"/>
        <w:rPr>
          <w:color w:val="000000"/>
        </w:rPr>
      </w:pPr>
    </w:p>
    <w:p w:rsidR="00537ECA" w:rsidRDefault="00537ECA" w:rsidP="00537ECA">
      <w:pPr>
        <w:pStyle w:val="1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537ECA" w:rsidRDefault="00537ECA" w:rsidP="00537ECA">
      <w:pPr>
        <w:pStyle w:val="13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537ECA" w:rsidRPr="0021120E" w:rsidTr="004C4C4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537ECA" w:rsidRPr="0021120E" w:rsidTr="004C4C4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A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7ECA" w:rsidRPr="0021120E" w:rsidTr="004C4C4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A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7ECA" w:rsidRPr="0021120E" w:rsidTr="004C4C4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A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7ECA" w:rsidRPr="0021120E" w:rsidTr="004C4C4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A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7ECA" w:rsidRPr="0021120E" w:rsidTr="004C4C4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A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  <w:p w:rsidR="00537ECA" w:rsidRPr="00452398" w:rsidRDefault="00537ECA" w:rsidP="004C4C40">
            <w:pPr>
              <w:pStyle w:val="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7ECA" w:rsidRDefault="00537ECA" w:rsidP="00537ECA">
      <w:pPr>
        <w:pStyle w:val="13"/>
        <w:jc w:val="center"/>
        <w:rPr>
          <w:color w:val="000000"/>
          <w:sz w:val="28"/>
          <w:szCs w:val="28"/>
        </w:rPr>
      </w:pPr>
    </w:p>
    <w:p w:rsidR="00537ECA" w:rsidRDefault="00537ECA" w:rsidP="00537ECA">
      <w:pPr>
        <w:pStyle w:val="13"/>
        <w:jc w:val="center"/>
        <w:rPr>
          <w:color w:val="000000"/>
          <w:sz w:val="28"/>
          <w:szCs w:val="28"/>
        </w:rPr>
      </w:pPr>
    </w:p>
    <w:p w:rsidR="006C623A" w:rsidRPr="00F11601" w:rsidRDefault="006C623A" w:rsidP="00916AE1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C623A" w:rsidRPr="00F11601" w:rsidRDefault="006C623A" w:rsidP="006C623A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6C623A" w:rsidRPr="00F11601" w:rsidRDefault="006C623A" w:rsidP="006C623A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6C623A" w:rsidRPr="00F11601" w:rsidRDefault="006C623A" w:rsidP="006C623A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6C623A" w:rsidRPr="00F11601" w:rsidRDefault="006C623A" w:rsidP="006C623A">
      <w:pPr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613B0" w:rsidRPr="00A761F0" w:rsidRDefault="006C623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br w:type="column"/>
      </w:r>
      <w:r w:rsidR="00E246AF" w:rsidRPr="00A761F0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МЕТА, КОМПЕТЕНТНОСТІ, РЕЗУЛЬТАТИ НАВЧАННЯ </w:t>
      </w:r>
      <w:r w:rsidR="00E246AF" w:rsidRPr="00A761F0">
        <w:rPr>
          <w:rFonts w:ascii="Times New Roman" w:eastAsia="Times New Roman" w:hAnsi="Times New Roman" w:cs="Times New Roman"/>
          <w:b/>
          <w:sz w:val="28"/>
          <w:lang w:val="uk-UA"/>
        </w:rPr>
        <w:br/>
        <w:t>ТА СТРУКТУРНО-ЛОГІЧНА СХЕМА ВИВЧЕННЯ НАВЧАЛЬНОЇ ДИСЦИПЛІНИ</w:t>
      </w:r>
    </w:p>
    <w:p w:rsidR="00F613B0" w:rsidRPr="00DC7666" w:rsidRDefault="00F613B0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61FF3" w:rsidRDefault="00E246AF" w:rsidP="00DC76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1F0">
        <w:rPr>
          <w:rFonts w:ascii="Times New Roman" w:eastAsia="Times New Roman" w:hAnsi="Times New Roman" w:cs="Times New Roman"/>
          <w:b/>
          <w:bCs/>
          <w:sz w:val="28"/>
          <w:lang w:val="uk-UA"/>
        </w:rPr>
        <w:t>Мета</w:t>
      </w:r>
      <w:r w:rsidRPr="00A761F0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661FF3" w:rsidRPr="00A761F0">
        <w:rPr>
          <w:rFonts w:ascii="Nimbus Roman No9 L" w:hAnsi="Nimbus Roman No9 L" w:cs="Nimbus Roman No9 L"/>
          <w:sz w:val="28"/>
          <w:szCs w:val="28"/>
          <w:lang w:val="uk-UA"/>
        </w:rPr>
        <w:t>Мета викладання навчальної дисципліни «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>Психологі</w:t>
      </w:r>
      <w:r w:rsidR="003A739D">
        <w:rPr>
          <w:rFonts w:ascii="Times New Roman" w:hAnsi="Times New Roman"/>
          <w:sz w:val="28"/>
          <w:szCs w:val="28"/>
          <w:lang w:val="uk-UA"/>
        </w:rPr>
        <w:t>чні аспекти комунікації у професійній діяльності</w:t>
      </w:r>
      <w:r w:rsidR="00661FF3" w:rsidRPr="00A761F0">
        <w:rPr>
          <w:rFonts w:ascii="Nimbus Roman No9 L" w:hAnsi="Nimbus Roman No9 L" w:cs="Nimbus Roman No9 L"/>
          <w:sz w:val="28"/>
          <w:szCs w:val="28"/>
          <w:lang w:val="uk-UA"/>
        </w:rPr>
        <w:t>» полягає у наданні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54109B">
        <w:rPr>
          <w:rFonts w:ascii="Times New Roman" w:hAnsi="Times New Roman"/>
          <w:sz w:val="28"/>
          <w:szCs w:val="28"/>
          <w:lang w:val="uk-UA"/>
        </w:rPr>
        <w:t>ь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>, вмін</w:t>
      </w:r>
      <w:r w:rsidR="0054109B">
        <w:rPr>
          <w:rFonts w:ascii="Times New Roman" w:hAnsi="Times New Roman"/>
          <w:sz w:val="28"/>
          <w:szCs w:val="28"/>
          <w:lang w:val="uk-UA"/>
        </w:rPr>
        <w:t>ь</w:t>
      </w:r>
      <w:r w:rsidR="00661FF3" w:rsidRPr="00A761F0">
        <w:rPr>
          <w:sz w:val="28"/>
          <w:szCs w:val="28"/>
          <w:lang w:val="uk-UA"/>
        </w:rPr>
        <w:t xml:space="preserve"> та </w:t>
      </w:r>
      <w:proofErr w:type="spellStart"/>
      <w:r w:rsidR="0054109B">
        <w:rPr>
          <w:sz w:val="28"/>
          <w:szCs w:val="28"/>
          <w:lang w:val="uk-UA"/>
        </w:rPr>
        <w:t>компетентностей</w:t>
      </w:r>
      <w:proofErr w:type="spellEnd"/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 з психології</w:t>
      </w:r>
      <w:r w:rsidR="003A739D">
        <w:rPr>
          <w:rFonts w:ascii="Times New Roman" w:hAnsi="Times New Roman"/>
          <w:sz w:val="28"/>
          <w:szCs w:val="28"/>
          <w:lang w:val="uk-UA"/>
        </w:rPr>
        <w:t xml:space="preserve"> спілкування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, які допомогли б майбутнім </w:t>
      </w:r>
      <w:r w:rsidR="00F97391" w:rsidRPr="00A761F0">
        <w:rPr>
          <w:rFonts w:ascii="Times New Roman" w:hAnsi="Times New Roman"/>
          <w:sz w:val="28"/>
          <w:szCs w:val="28"/>
          <w:lang w:val="uk-UA"/>
        </w:rPr>
        <w:t xml:space="preserve">психологам 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виробляти ефективні </w:t>
      </w:r>
      <w:r w:rsidR="003A739D">
        <w:rPr>
          <w:rFonts w:ascii="Times New Roman" w:hAnsi="Times New Roman"/>
          <w:sz w:val="28"/>
          <w:szCs w:val="28"/>
          <w:lang w:val="uk-UA"/>
        </w:rPr>
        <w:t>тактик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3A739D">
        <w:rPr>
          <w:rFonts w:ascii="Times New Roman" w:hAnsi="Times New Roman"/>
          <w:sz w:val="28"/>
          <w:szCs w:val="28"/>
          <w:lang w:val="uk-UA"/>
        </w:rPr>
        <w:t>та стратегії професійного спілкув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ання, результативно використовувати </w:t>
      </w:r>
      <w:r w:rsidR="0054109B">
        <w:rPr>
          <w:rFonts w:ascii="Times New Roman" w:hAnsi="Times New Roman"/>
          <w:sz w:val="28"/>
          <w:szCs w:val="28"/>
          <w:lang w:val="uk-UA"/>
        </w:rPr>
        <w:t>отримані знання й уміння у професійній діяльності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, розвивати індивідуальні особливості </w:t>
      </w:r>
      <w:r w:rsidR="00F97391" w:rsidRPr="00A761F0">
        <w:rPr>
          <w:rFonts w:ascii="Times New Roman" w:hAnsi="Times New Roman"/>
          <w:sz w:val="28"/>
          <w:szCs w:val="28"/>
          <w:lang w:val="uk-UA"/>
        </w:rPr>
        <w:t>здобувача знань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 xml:space="preserve">, грамотно спілкуватись </w:t>
      </w:r>
      <w:r w:rsidR="0054109B">
        <w:rPr>
          <w:rFonts w:ascii="Times New Roman" w:hAnsi="Times New Roman"/>
          <w:sz w:val="28"/>
          <w:szCs w:val="28"/>
          <w:lang w:val="uk-UA"/>
        </w:rPr>
        <w:t>з окремими особ</w:t>
      </w:r>
      <w:r w:rsidR="001822ED">
        <w:rPr>
          <w:rFonts w:ascii="Times New Roman" w:hAnsi="Times New Roman"/>
          <w:sz w:val="28"/>
          <w:szCs w:val="28"/>
          <w:lang w:val="uk-UA"/>
        </w:rPr>
        <w:t>истостя</w:t>
      </w:r>
      <w:r w:rsidR="0054109B">
        <w:rPr>
          <w:rFonts w:ascii="Times New Roman" w:hAnsi="Times New Roman"/>
          <w:sz w:val="28"/>
          <w:szCs w:val="28"/>
          <w:lang w:val="uk-UA"/>
        </w:rPr>
        <w:t xml:space="preserve">ми та групами людей </w:t>
      </w:r>
      <w:r w:rsidR="00661FF3" w:rsidRPr="00A761F0">
        <w:rPr>
          <w:rFonts w:ascii="Times New Roman" w:hAnsi="Times New Roman"/>
          <w:sz w:val="28"/>
          <w:szCs w:val="28"/>
          <w:lang w:val="uk-UA"/>
        </w:rPr>
        <w:t>тощо.</w:t>
      </w:r>
      <w:r w:rsidRPr="00A76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613B0" w:rsidRPr="00A761F0" w:rsidRDefault="00E246AF" w:rsidP="001822E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A761F0">
        <w:rPr>
          <w:rFonts w:ascii="Times New Roman" w:eastAsia="Times New Roman" w:hAnsi="Times New Roman" w:cs="Times New Roman"/>
          <w:b/>
          <w:bCs/>
          <w:sz w:val="28"/>
          <w:lang w:val="uk-UA"/>
        </w:rPr>
        <w:t>Компетентності:</w:t>
      </w:r>
    </w:p>
    <w:p w:rsidR="00F613B0" w:rsidRPr="002A18CD" w:rsidRDefault="00E246A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A18CD">
        <w:rPr>
          <w:rFonts w:ascii="Times New Roman" w:hAnsi="Times New Roman" w:cs="Times New Roman"/>
          <w:sz w:val="28"/>
          <w:szCs w:val="28"/>
          <w:lang w:val="uk-UA"/>
        </w:rPr>
        <w:t>Загальні компетентності (ЗК)</w:t>
      </w:r>
    </w:p>
    <w:p w:rsidR="002A18CD" w:rsidRPr="002A18CD" w:rsidRDefault="002A18CD" w:rsidP="002A18CD">
      <w:pPr>
        <w:pStyle w:val="14"/>
        <w:shd w:val="clear" w:color="auto" w:fill="FFFFFF"/>
        <w:tabs>
          <w:tab w:val="left" w:pos="459"/>
          <w:tab w:val="left" w:pos="9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A18CD">
        <w:rPr>
          <w:rFonts w:ascii="Times New Roman" w:hAnsi="Times New Roman" w:cs="Times New Roman"/>
          <w:sz w:val="28"/>
          <w:szCs w:val="28"/>
          <w:lang w:val="uk-UA"/>
        </w:rPr>
        <w:t>ЗК8. Нав</w:t>
      </w:r>
      <w:r w:rsidR="004C4C40">
        <w:rPr>
          <w:rFonts w:ascii="Times New Roman" w:hAnsi="Times New Roman" w:cs="Times New Roman"/>
          <w:sz w:val="28"/>
          <w:szCs w:val="28"/>
          <w:lang w:val="uk-UA"/>
        </w:rPr>
        <w:t>ички міжособистісної взаємодії</w:t>
      </w:r>
    </w:p>
    <w:p w:rsidR="00916AE1" w:rsidRPr="002A18CD" w:rsidRDefault="002A18CD" w:rsidP="004C4C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8CD">
        <w:rPr>
          <w:rFonts w:ascii="Times New Roman" w:hAnsi="Times New Roman" w:cs="Times New Roman"/>
          <w:sz w:val="28"/>
          <w:szCs w:val="28"/>
          <w:lang w:val="uk-UA"/>
        </w:rPr>
        <w:t>ЗК12. Здатність до усної та письмової професійної комунікації державною та англійською мовою</w:t>
      </w:r>
    </w:p>
    <w:p w:rsidR="00F613B0" w:rsidRPr="002A18CD" w:rsidRDefault="00F613B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613B0" w:rsidRPr="002A18CD" w:rsidRDefault="00E246AF" w:rsidP="00DC76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8CD">
        <w:rPr>
          <w:rFonts w:ascii="Times New Roman" w:hAnsi="Times New Roman" w:cs="Times New Roman"/>
          <w:sz w:val="28"/>
          <w:szCs w:val="28"/>
          <w:lang w:val="uk-UA"/>
        </w:rPr>
        <w:t>Професійні компетентності (ПК)</w:t>
      </w:r>
    </w:p>
    <w:p w:rsidR="00916AE1" w:rsidRPr="002A18CD" w:rsidRDefault="002A18CD" w:rsidP="002A18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8CD">
        <w:rPr>
          <w:rFonts w:ascii="Times New Roman" w:hAnsi="Times New Roman" w:cs="Times New Roman"/>
          <w:sz w:val="28"/>
          <w:szCs w:val="28"/>
          <w:lang w:val="uk-UA"/>
        </w:rPr>
        <w:t>СК2.3. Аналізувати та оцінювати процеси міжособистісної та групової взаємодії, володіти методами прогнозування та управління процесами соціально-психологічної взаємодії.</w:t>
      </w:r>
    </w:p>
    <w:p w:rsidR="00F613B0" w:rsidRPr="002A18CD" w:rsidRDefault="00F6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3B0" w:rsidRPr="002A18CD" w:rsidRDefault="00E246AF" w:rsidP="00DC766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A18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Результати навчання:</w:t>
      </w:r>
    </w:p>
    <w:p w:rsidR="002A18CD" w:rsidRPr="002A18CD" w:rsidRDefault="002A18CD" w:rsidP="00822F28">
      <w:pPr>
        <w:pStyle w:val="ae"/>
        <w:tabs>
          <w:tab w:val="left" w:pos="459"/>
        </w:tabs>
        <w:ind w:left="0" w:firstLine="709"/>
        <w:jc w:val="both"/>
        <w:rPr>
          <w:sz w:val="28"/>
          <w:szCs w:val="28"/>
        </w:rPr>
      </w:pPr>
      <w:r w:rsidRPr="002A18CD">
        <w:rPr>
          <w:sz w:val="28"/>
          <w:szCs w:val="28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2A18CD" w:rsidRPr="002A18CD" w:rsidRDefault="002A18CD" w:rsidP="00822F28">
      <w:pPr>
        <w:pStyle w:val="ae"/>
        <w:tabs>
          <w:tab w:val="left" w:pos="459"/>
        </w:tabs>
        <w:ind w:left="0" w:firstLine="709"/>
        <w:jc w:val="both"/>
        <w:rPr>
          <w:sz w:val="28"/>
          <w:szCs w:val="28"/>
        </w:rPr>
      </w:pPr>
      <w:r w:rsidRPr="002A18CD">
        <w:rPr>
          <w:sz w:val="28"/>
          <w:szCs w:val="28"/>
        </w:rPr>
        <w:t xml:space="preserve">ПР13. Взаємодіяти, вступати у комунікацію, бути зрозумілим, толерантно ставитися до осіб, що мають інші </w:t>
      </w:r>
      <w:proofErr w:type="spellStart"/>
      <w:r w:rsidRPr="002A18CD">
        <w:rPr>
          <w:sz w:val="28"/>
          <w:szCs w:val="28"/>
        </w:rPr>
        <w:t>культуральні</w:t>
      </w:r>
      <w:proofErr w:type="spellEnd"/>
      <w:r w:rsidRPr="002A18CD">
        <w:rPr>
          <w:sz w:val="28"/>
          <w:szCs w:val="28"/>
        </w:rPr>
        <w:t xml:space="preserve"> чи гендерно-вікові відмінності.</w:t>
      </w:r>
    </w:p>
    <w:p w:rsidR="002A18CD" w:rsidRPr="002A18CD" w:rsidRDefault="002A18CD" w:rsidP="00822F28">
      <w:pPr>
        <w:pStyle w:val="ae"/>
        <w:tabs>
          <w:tab w:val="left" w:pos="459"/>
        </w:tabs>
        <w:ind w:left="0" w:firstLine="709"/>
        <w:jc w:val="both"/>
        <w:rPr>
          <w:sz w:val="28"/>
          <w:szCs w:val="28"/>
        </w:rPr>
      </w:pPr>
      <w:r w:rsidRPr="002A18CD">
        <w:rPr>
          <w:sz w:val="28"/>
          <w:szCs w:val="28"/>
        </w:rPr>
        <w:t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</w:p>
    <w:p w:rsidR="002A18CD" w:rsidRPr="002A18CD" w:rsidRDefault="002A18CD" w:rsidP="00822F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8CD">
        <w:rPr>
          <w:rFonts w:ascii="Times New Roman" w:hAnsi="Times New Roman" w:cs="Times New Roman"/>
          <w:sz w:val="28"/>
          <w:szCs w:val="28"/>
          <w:lang w:val="uk-UA"/>
        </w:rPr>
        <w:t>ПР20. Оволодіти навичками усної та письмової професійної комунікації українською та англійською мовами.</w:t>
      </w:r>
    </w:p>
    <w:p w:rsidR="002A18CD" w:rsidRPr="002A18CD" w:rsidRDefault="002A18CD" w:rsidP="002A18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3B0" w:rsidRPr="00A761F0" w:rsidRDefault="00F613B0">
      <w:pPr>
        <w:jc w:val="both"/>
        <w:rPr>
          <w:lang w:val="uk-UA"/>
        </w:rPr>
      </w:pPr>
    </w:p>
    <w:p w:rsidR="00F613B0" w:rsidRDefault="00F613B0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340354" w:rsidRPr="00340354" w:rsidRDefault="00340354">
      <w:pPr>
        <w:jc w:val="both"/>
        <w:rPr>
          <w:rFonts w:ascii="Times New Roman" w:hAnsi="Times New Roman" w:cs="Times New Roman"/>
          <w:lang w:val="uk-UA"/>
        </w:rPr>
      </w:pPr>
    </w:p>
    <w:p w:rsidR="00AD1C88" w:rsidRDefault="00AD1C88" w:rsidP="00AD1C88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b/>
          <w:lang w:val="uk-UA"/>
        </w:rPr>
        <w:t>РОЗДІЛ НАВЧАЛЬНОГО ЧАСУ ЗА СЕМЕСТРАМИ</w:t>
      </w:r>
    </w:p>
    <w:p w:rsidR="00AD1C88" w:rsidRPr="006A2C23" w:rsidRDefault="00AD1C88" w:rsidP="00AD1C88">
      <w:pPr>
        <w:jc w:val="center"/>
        <w:rPr>
          <w:rFonts w:ascii="Times New Roman" w:hAnsi="Times New Roman" w:cs="Times New Roman"/>
          <w:b/>
          <w:lang w:val="uk-UA"/>
        </w:rPr>
      </w:pPr>
      <w:r w:rsidRPr="006A2C23">
        <w:rPr>
          <w:rFonts w:ascii="Times New Roman" w:hAnsi="Times New Roman" w:cs="Times New Roman"/>
          <w:b/>
          <w:lang w:val="uk-UA"/>
        </w:rPr>
        <w:t>ОПИС НАВЧАЛЬНОЇ ДИСЦИПЛІНИ</w:t>
      </w:r>
    </w:p>
    <w:p w:rsidR="00AD1C88" w:rsidRPr="006A2C23" w:rsidRDefault="00AD1C88" w:rsidP="00AD1C88">
      <w:pPr>
        <w:jc w:val="center"/>
        <w:rPr>
          <w:rFonts w:ascii="Times New Roman" w:hAnsi="Times New Roman" w:cs="Times New Roman"/>
          <w:lang w:val="uk-UA"/>
        </w:rPr>
      </w:pPr>
      <w:r w:rsidRPr="006A2C23">
        <w:rPr>
          <w:rFonts w:ascii="Times New Roman" w:hAnsi="Times New Roman" w:cs="Times New Roman"/>
          <w:lang w:val="uk-UA"/>
        </w:rPr>
        <w:t>(розподіл навчального часу за семестрами та видами навчальних занять)</w:t>
      </w:r>
    </w:p>
    <w:p w:rsidR="00F613B0" w:rsidRDefault="00F613B0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698"/>
        <w:gridCol w:w="745"/>
        <w:gridCol w:w="774"/>
        <w:gridCol w:w="780"/>
        <w:gridCol w:w="835"/>
        <w:gridCol w:w="836"/>
        <w:gridCol w:w="832"/>
        <w:gridCol w:w="11"/>
        <w:gridCol w:w="825"/>
        <w:gridCol w:w="11"/>
        <w:gridCol w:w="1261"/>
        <w:gridCol w:w="7"/>
        <w:gridCol w:w="968"/>
        <w:gridCol w:w="1026"/>
      </w:tblGrid>
      <w:tr w:rsidR="00F613B0"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Pr="00E246AF" w:rsidRDefault="00E246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Загальний обсяг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(годин) / кредитів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ECTS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 них</w:t>
            </w:r>
          </w:p>
        </w:tc>
        <w:tc>
          <w:tcPr>
            <w:tcW w:w="25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 видами аудиторних занять (годин)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Індивідуальні завдання студентів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РГ, Р, РЕ)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Поточний контроль</w:t>
            </w:r>
          </w:p>
        </w:tc>
        <w:tc>
          <w:tcPr>
            <w:tcW w:w="2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Семестровий контроль </w:t>
            </w:r>
          </w:p>
        </w:tc>
      </w:tr>
      <w:tr w:rsidR="00F613B0">
        <w:trPr>
          <w:cantSplit/>
          <w:trHeight w:hRule="exact" w:val="5790"/>
        </w:trPr>
        <w:tc>
          <w:tcPr>
            <w:tcW w:w="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Лабораторні заняття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Практичні заняття, семінари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Контрольні роботи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F613B0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</w:tr>
      <w:tr w:rsidR="00F613B0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1D3B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901F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210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901F7C" w:rsidP="00D641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901F7C" w:rsidP="00901F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60327A" w:rsidP="00D641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9727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6032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9727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210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D641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210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F613B0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613B0" w:rsidRDefault="00F613B0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613B0" w:rsidRDefault="00E246AF">
      <w:p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Співвідношення кількості годин аудиторних занять до загального обсягу складає __</w:t>
      </w:r>
      <w:r w:rsidR="007C7F92" w:rsidRPr="007C7F92">
        <w:rPr>
          <w:rFonts w:ascii="Times New Roman" w:eastAsia="Times New Roman" w:hAnsi="Times New Roman" w:cs="Times New Roman"/>
          <w:sz w:val="28"/>
          <w:u w:val="single"/>
          <w:lang w:val="uk-UA"/>
        </w:rPr>
        <w:t>53,33</w:t>
      </w:r>
      <w:r>
        <w:rPr>
          <w:rFonts w:ascii="Times New Roman" w:eastAsia="Times New Roman" w:hAnsi="Times New Roman" w:cs="Times New Roman"/>
          <w:sz w:val="28"/>
          <w:lang w:val="uk-UA"/>
        </w:rPr>
        <w:t>__ (%):</w:t>
      </w:r>
    </w:p>
    <w:p w:rsidR="00F613B0" w:rsidRDefault="00F613B0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613B0" w:rsidRDefault="00E246AF">
      <w:pPr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8" w:type="dxa"/>
        </w:tblCellMar>
        <w:tblLook w:val="0000"/>
      </w:tblPr>
      <w:tblGrid>
        <w:gridCol w:w="626"/>
        <w:gridCol w:w="670"/>
        <w:gridCol w:w="732"/>
        <w:gridCol w:w="6537"/>
        <w:gridCol w:w="1039"/>
      </w:tblGrid>
      <w:tr w:rsidR="00F613B0" w:rsidTr="004C473D">
        <w:trPr>
          <w:cantSplit/>
          <w:trHeight w:hRule="exact" w:val="3120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з/п.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Види навчальних занять (Л, ЛЗ, ПЗ, СР)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у декількох семестрах).</w:t>
            </w:r>
          </w:p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Назви змістових модулів.</w:t>
            </w:r>
          </w:p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Найменування тем та питань кожного заняття.</w:t>
            </w:r>
          </w:p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Завдання на самостійну роботу.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F613B0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F613B0" w:rsidTr="004C473D">
        <w:trPr>
          <w:trHeight w:val="352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F613B0" w:rsidRDefault="00E246AF" w:rsidP="00A806B1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F613B0" w:rsidRDefault="00E246AF" w:rsidP="00A806B1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F613B0" w:rsidRDefault="00E246AF" w:rsidP="00A806B1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F613B0" w:rsidRDefault="00E246AF" w:rsidP="00A806B1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F613B0" w:rsidRDefault="00E246AF" w:rsidP="00A806B1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</w:tr>
      <w:tr w:rsidR="00F613B0" w:rsidRPr="00972724" w:rsidTr="00B30768">
        <w:trPr>
          <w:trHeight w:val="41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F613B0" w:rsidRDefault="00F613B0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F613B0" w:rsidRDefault="00F613B0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F613B0" w:rsidRDefault="00F613B0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F613B0" w:rsidRPr="004C473D" w:rsidRDefault="00E246AF" w:rsidP="00A806B1">
            <w:pPr>
              <w:tabs>
                <w:tab w:val="left" w:pos="3105"/>
              </w:tabs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4C473D">
              <w:rPr>
                <w:rFonts w:ascii="Nimbus Roman No9 L" w:hAnsi="Nimbus Roman No9 L"/>
                <w:b/>
                <w:lang w:val="uk-UA"/>
              </w:rPr>
              <w:t>Змістовий модуль № 1</w:t>
            </w:r>
          </w:p>
          <w:p w:rsidR="00F613B0" w:rsidRPr="00D53680" w:rsidRDefault="00B33635" w:rsidP="00A806B1">
            <w:pPr>
              <w:tabs>
                <w:tab w:val="left" w:pos="3105"/>
              </w:tabs>
              <w:jc w:val="center"/>
              <w:rPr>
                <w:rFonts w:ascii="Nimbus Roman No9 L" w:hAnsi="Nimbus Roman No9 L"/>
                <w:b/>
                <w:i/>
                <w:iCs/>
                <w:spacing w:val="-1"/>
                <w:sz w:val="26"/>
                <w:szCs w:val="26"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i/>
                <w:lang w:val="uk-UA"/>
              </w:rPr>
              <w:t>Спілкування як соціальний феномен. Функції професійного спілкування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F613B0" w:rsidRDefault="00F613B0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F613B0" w:rsidRPr="00A806B1" w:rsidTr="00B1333F">
        <w:trPr>
          <w:trHeight w:val="6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3A663C" w:rsidRPr="00A806B1" w:rsidRDefault="003A663C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13B0" w:rsidRPr="00A806B1" w:rsidRDefault="003A663C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06B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3A663C" w:rsidRPr="00A806B1" w:rsidRDefault="003A663C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663C" w:rsidRPr="00A806B1" w:rsidRDefault="003A663C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06B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3A663C" w:rsidRPr="00A806B1" w:rsidRDefault="003A663C" w:rsidP="00A806B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A663C" w:rsidRPr="00A806B1" w:rsidRDefault="003A663C" w:rsidP="00A806B1">
            <w:pPr>
              <w:jc w:val="center"/>
              <w:rPr>
                <w:lang w:val="uk-UA"/>
              </w:rPr>
            </w:pPr>
            <w:r w:rsidRPr="00A806B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F613B0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Л</w:t>
            </w: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ПЗ</w:t>
            </w: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СР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F613B0" w:rsidRPr="00A806B1" w:rsidRDefault="00F613B0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3A663C" w:rsidRPr="00A806B1" w:rsidRDefault="003A663C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3A663C" w:rsidRPr="00A806B1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C473D" w:rsidRPr="004C473D" w:rsidRDefault="004C473D" w:rsidP="004C47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Тема 1.</w:t>
            </w:r>
            <w:r w:rsidRPr="004C473D">
              <w:rPr>
                <w:rFonts w:ascii="Times New Roman" w:hAnsi="Times New Roman" w:cs="Times New Roman"/>
                <w:b/>
                <w:i/>
                <w:lang w:val="uk-UA"/>
              </w:rPr>
              <w:t xml:space="preserve">  </w:t>
            </w:r>
            <w:r w:rsidRPr="004C473D">
              <w:rPr>
                <w:rFonts w:ascii="Times New Roman" w:hAnsi="Times New Roman" w:cs="Times New Roman"/>
                <w:b/>
                <w:lang w:val="uk-UA"/>
              </w:rPr>
              <w:t>Універсальність феномену спілкування</w:t>
            </w:r>
          </w:p>
          <w:p w:rsidR="00F613B0" w:rsidRPr="004C473D" w:rsidRDefault="004C473D" w:rsidP="004C47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C473D">
              <w:rPr>
                <w:rFonts w:ascii="Times New Roman" w:hAnsi="Times New Roman" w:cs="Times New Roman"/>
                <w:lang w:val="uk-UA"/>
              </w:rPr>
              <w:t xml:space="preserve">Спілкування – об’єктивна потреба людини. Визначення спілкування. Історія комунікації. Система реальних відносин спілкування. </w:t>
            </w:r>
            <w:r w:rsidRPr="004C473D">
              <w:rPr>
                <w:rFonts w:ascii="Times New Roman" w:hAnsi="Times New Roman" w:cs="Times New Roman"/>
                <w:lang w:val="uk-UA" w:eastAsia="ru-RU"/>
              </w:rPr>
              <w:t>Установка на спілкування та її гуманістична спрямованість.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F613B0" w:rsidRPr="00A806B1" w:rsidRDefault="00F613B0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605815" w:rsidRPr="00A806B1" w:rsidTr="00020EED">
        <w:trPr>
          <w:trHeight w:val="133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605815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605815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815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ПЗ</w:t>
            </w: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СР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605815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605815" w:rsidRPr="00D02C27" w:rsidRDefault="00605815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605815" w:rsidRPr="004C473D" w:rsidRDefault="00605815" w:rsidP="004C473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Тема 2.</w:t>
            </w:r>
            <w:r w:rsidRPr="004C473D">
              <w:rPr>
                <w:rFonts w:ascii="Times New Roman" w:hAnsi="Times New Roman" w:cs="Times New Roman"/>
                <w:b/>
                <w:lang w:val="uk-UA"/>
              </w:rPr>
              <w:t xml:space="preserve"> Види комунікацій</w:t>
            </w:r>
          </w:p>
          <w:p w:rsidR="00605815" w:rsidRPr="004C473D" w:rsidRDefault="00605815" w:rsidP="004C473D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kern w:val="36"/>
                <w:lang w:val="uk-UA" w:eastAsia="ru-RU"/>
              </w:rPr>
            </w:pPr>
            <w:r w:rsidRPr="004C473D">
              <w:rPr>
                <w:rFonts w:ascii="Times New Roman" w:hAnsi="Times New Roman" w:cs="Times New Roman"/>
                <w:lang w:val="uk-UA"/>
              </w:rPr>
              <w:t>Вербальна і невербальна комунікація. Бар’єри та труднощі комунікацій. Види і стилі спілкування.</w:t>
            </w:r>
            <w:r w:rsidRPr="004C473D">
              <w:rPr>
                <w:rFonts w:ascii="Times New Roman" w:hAnsi="Times New Roman" w:cs="Times New Roman"/>
                <w:kern w:val="36"/>
                <w:lang w:val="uk-UA" w:eastAsia="ru-RU"/>
              </w:rPr>
              <w:t xml:space="preserve"> Риси особистості, що впливають на ефективність спілкування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605815" w:rsidRPr="00A806B1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3, 4</w:t>
            </w:r>
          </w:p>
          <w:p w:rsidR="00605815" w:rsidRPr="00A806B1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4, 6. 7</w:t>
            </w:r>
          </w:p>
          <w:p w:rsidR="00605815" w:rsidRPr="00A806B1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2, 4</w:t>
            </w:r>
          </w:p>
        </w:tc>
      </w:tr>
      <w:tr w:rsidR="004C473D" w:rsidRPr="00A806B1" w:rsidTr="00B1333F">
        <w:trPr>
          <w:trHeight w:val="2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C473D" w:rsidRDefault="004C473D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30768" w:rsidRDefault="00B30768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7</w:t>
            </w:r>
          </w:p>
          <w:p w:rsidR="00B30768" w:rsidRDefault="00B30768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8</w:t>
            </w:r>
          </w:p>
          <w:p w:rsidR="00B30768" w:rsidRPr="00A806B1" w:rsidRDefault="00B30768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1333F" w:rsidRDefault="00B1333F" w:rsidP="00B133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1333F" w:rsidRDefault="00B1333F" w:rsidP="00B133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  <w:p w:rsidR="00B1333F" w:rsidRPr="00D02C27" w:rsidRDefault="00B1333F" w:rsidP="00B133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ПЗ</w:t>
            </w:r>
          </w:p>
          <w:p w:rsidR="004C473D" w:rsidRPr="00A806B1" w:rsidRDefault="00B1333F" w:rsidP="00B1333F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D02C27">
              <w:rPr>
                <w:rFonts w:ascii="Times New Roman" w:hAnsi="Times New Roman" w:cs="Times New Roman"/>
                <w:b/>
                <w:lang w:val="uk-UA"/>
              </w:rPr>
              <w:t>СР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C473D" w:rsidRDefault="004C473D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605815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605815" w:rsidRPr="00A806B1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C473D" w:rsidRPr="004C473D" w:rsidRDefault="004C473D" w:rsidP="004C47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Тема 3</w:t>
            </w:r>
            <w:r w:rsidRPr="004C473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4C473D">
              <w:rPr>
                <w:rFonts w:ascii="Times New Roman" w:hAnsi="Times New Roman" w:cs="Times New Roman"/>
                <w:b/>
                <w:lang w:val="uk-UA"/>
              </w:rPr>
              <w:t>Спілкування і комунікативна культура суспільства</w:t>
            </w:r>
            <w:bookmarkStart w:id="1" w:name="bookmark1"/>
          </w:p>
          <w:p w:rsidR="00BD1022" w:rsidRDefault="004C473D" w:rsidP="004C473D">
            <w:pPr>
              <w:pStyle w:val="20"/>
              <w:keepNext/>
              <w:keepLines/>
              <w:tabs>
                <w:tab w:val="left" w:pos="595"/>
                <w:tab w:val="left" w:pos="993"/>
              </w:tabs>
              <w:spacing w:before="0" w:after="0" w:line="240" w:lineRule="auto"/>
              <w:ind w:firstLine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7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Спілкування як соціокультурний феномен</w:t>
            </w:r>
            <w:bookmarkEnd w:id="1"/>
            <w:r w:rsidRPr="004C47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4C473D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Спілкування в контексті традицій  і звичаїв. </w:t>
            </w:r>
          </w:p>
          <w:p w:rsidR="004C473D" w:rsidRPr="004C473D" w:rsidRDefault="004C473D" w:rsidP="004C473D">
            <w:pPr>
              <w:pStyle w:val="20"/>
              <w:keepNext/>
              <w:keepLines/>
              <w:tabs>
                <w:tab w:val="left" w:pos="595"/>
                <w:tab w:val="left" w:pos="99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3D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Етнопсихологічні особливості спілкування.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C473D" w:rsidRPr="00A806B1" w:rsidRDefault="004C473D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4C473D" w:rsidTr="00B30768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Default="00BD1022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1022" w:rsidRDefault="00BD1022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1022" w:rsidRPr="00B30768" w:rsidRDefault="00BD1022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768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  <w:p w:rsidR="00BD1022" w:rsidRPr="00B30768" w:rsidRDefault="00BD1022" w:rsidP="00A806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768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  <w:p w:rsidR="00BD1022" w:rsidRPr="00B30768" w:rsidRDefault="00BD1022" w:rsidP="00A806B1">
            <w:pPr>
              <w:jc w:val="center"/>
              <w:rPr>
                <w:lang w:val="uk-UA"/>
              </w:rPr>
            </w:pPr>
            <w:r w:rsidRPr="00B30768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D1022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D1022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Л</w:t>
            </w:r>
          </w:p>
          <w:p w:rsidR="00BD1022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ПЗ</w:t>
            </w:r>
          </w:p>
          <w:p w:rsidR="00BD1022" w:rsidRPr="00A806B1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СР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605815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605815" w:rsidRPr="00A806B1" w:rsidRDefault="00605815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4C473D" w:rsidRDefault="00BD1022" w:rsidP="004C473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Тема 4</w:t>
            </w:r>
            <w:r w:rsidRPr="004C473D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r w:rsidRPr="004C473D">
              <w:rPr>
                <w:rFonts w:ascii="Times New Roman" w:hAnsi="Times New Roman" w:cs="Times New Roman"/>
                <w:b/>
                <w:bCs/>
                <w:lang w:val="uk-UA"/>
              </w:rPr>
              <w:t>Спілкування в малих і великих соціальних групах</w:t>
            </w:r>
          </w:p>
          <w:p w:rsidR="00BD1022" w:rsidRPr="004C473D" w:rsidRDefault="00BD1022" w:rsidP="004C473D">
            <w:pPr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C473D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4C473D">
              <w:rPr>
                <w:rFonts w:ascii="Times New Roman" w:hAnsi="Times New Roman" w:cs="Times New Roman"/>
                <w:lang w:val="uk-UA"/>
              </w:rPr>
              <w:t xml:space="preserve">омунікативна структура групи. </w:t>
            </w:r>
            <w:r w:rsidRPr="004C473D">
              <w:rPr>
                <w:rFonts w:ascii="Times New Roman" w:hAnsi="Times New Roman" w:cs="Times New Roman"/>
                <w:bCs/>
                <w:lang w:val="uk-UA"/>
              </w:rPr>
              <w:t>Залежність специфіки спілкування від динамічних процесів у малій групі. Психологічні механізми взаємодії у великих групах. Специфіка спілкування в етнічних групах.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A806B1" w:rsidTr="00BD1022">
        <w:trPr>
          <w:trHeight w:val="390"/>
        </w:trPr>
        <w:tc>
          <w:tcPr>
            <w:tcW w:w="6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4C473D" w:rsidRDefault="00BD1022" w:rsidP="00A806B1">
            <w:pPr>
              <w:tabs>
                <w:tab w:val="left" w:pos="3105"/>
              </w:tabs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4C473D">
              <w:rPr>
                <w:rFonts w:ascii="Nimbus Roman No9 L" w:hAnsi="Nimbus Roman No9 L"/>
                <w:b/>
                <w:lang w:val="uk-UA"/>
              </w:rPr>
              <w:t>Змістовий модуль № 2</w:t>
            </w:r>
          </w:p>
          <w:p w:rsidR="00BD1022" w:rsidRPr="00A806B1" w:rsidRDefault="00BD1022" w:rsidP="00A806B1">
            <w:pPr>
              <w:tabs>
                <w:tab w:val="left" w:pos="3105"/>
              </w:tabs>
              <w:jc w:val="center"/>
              <w:rPr>
                <w:rFonts w:ascii="Nimbus Roman No9 L" w:hAnsi="Nimbus Roman No9 L"/>
                <w:b/>
                <w:i/>
                <w:iCs/>
                <w:lang w:val="uk-UA"/>
              </w:rPr>
            </w:pPr>
            <w:proofErr w:type="spellStart"/>
            <w:r w:rsidRPr="004C473D">
              <w:rPr>
                <w:rFonts w:ascii="Times New Roman" w:hAnsi="Times New Roman" w:cs="Times New Roman"/>
                <w:b/>
                <w:i/>
                <w:lang w:val="uk-UA"/>
              </w:rPr>
              <w:t>Психолого-управлінські</w:t>
            </w:r>
            <w:proofErr w:type="spellEnd"/>
            <w:r w:rsidRPr="004C473D">
              <w:rPr>
                <w:rFonts w:ascii="Times New Roman" w:hAnsi="Times New Roman" w:cs="Times New Roman"/>
                <w:b/>
                <w:i/>
                <w:lang w:val="uk-UA"/>
              </w:rPr>
              <w:t xml:space="preserve"> аспекти професійних комунікацій в організації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A806B1" w:rsidTr="00605815">
        <w:trPr>
          <w:trHeight w:val="5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</w:pPr>
          </w:p>
          <w:p w:rsidR="00BD1022" w:rsidRDefault="00BD1022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13</w:t>
            </w:r>
          </w:p>
          <w:p w:rsidR="00BD1022" w:rsidRDefault="00BD1022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14</w:t>
            </w:r>
          </w:p>
          <w:p w:rsidR="00BD1022" w:rsidRPr="00A17990" w:rsidRDefault="00BD1022" w:rsidP="00A179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Default="00BD1022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D1022" w:rsidRDefault="00BD1022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Л</w:t>
            </w:r>
          </w:p>
          <w:p w:rsidR="00BD1022" w:rsidRDefault="00BD1022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ПЗ</w:t>
            </w:r>
          </w:p>
          <w:p w:rsidR="00BD1022" w:rsidRPr="00A806B1" w:rsidRDefault="00BD1022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СР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BD1022">
            <w:pPr>
              <w:jc w:val="center"/>
              <w:rPr>
                <w:rFonts w:ascii="Nimbus Roman No9 L" w:hAnsi="Nimbus Roman No9 L"/>
              </w:rPr>
            </w:pPr>
          </w:p>
          <w:p w:rsidR="00BD1022" w:rsidRPr="00B1333F" w:rsidRDefault="00B1333F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BD1022" w:rsidRPr="00B1333F" w:rsidRDefault="00B1333F" w:rsidP="00BD1022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BD1022" w:rsidRPr="00A17990" w:rsidRDefault="00A17990" w:rsidP="00A17990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tbl>
            <w:tblPr>
              <w:tblW w:w="0" w:type="auto"/>
              <w:tblInd w:w="28" w:type="dxa"/>
              <w:tblCellMar>
                <w:left w:w="28" w:type="dxa"/>
              </w:tblCellMar>
              <w:tblLook w:val="04A0"/>
            </w:tblPr>
            <w:tblGrid>
              <w:gridCol w:w="6373"/>
            </w:tblGrid>
            <w:tr w:rsidR="00BD1022" w:rsidRPr="004C473D" w:rsidTr="004C473D">
              <w:trPr>
                <w:trHeight w:val="235"/>
              </w:trPr>
              <w:tc>
                <w:tcPr>
                  <w:tcW w:w="6373" w:type="dxa"/>
                  <w:shd w:val="clear" w:color="auto" w:fill="FFFFFF"/>
                  <w:hideMark/>
                </w:tcPr>
                <w:p w:rsidR="00BD1022" w:rsidRPr="004C473D" w:rsidRDefault="00BD1022" w:rsidP="004C473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C47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u w:val="single"/>
                      <w:lang w:val="uk-UA"/>
                    </w:rPr>
                    <w:t>Тема 5</w:t>
                  </w:r>
                  <w:r w:rsidRPr="004C473D">
                    <w:rPr>
                      <w:rFonts w:ascii="Times New Roman" w:hAnsi="Times New Roman" w:cs="Times New Roman"/>
                      <w:bCs/>
                      <w:i/>
                      <w:iCs/>
                      <w:lang w:val="uk-UA"/>
                    </w:rPr>
                    <w:t xml:space="preserve">. </w:t>
                  </w:r>
                  <w:r w:rsidRPr="004C473D">
                    <w:rPr>
                      <w:rFonts w:ascii="Times New Roman" w:hAnsi="Times New Roman" w:cs="Times New Roman"/>
                      <w:b/>
                      <w:lang w:val="uk-UA"/>
                    </w:rPr>
                    <w:t>Професійне спілкування в організації</w:t>
                  </w:r>
                </w:p>
              </w:tc>
            </w:tr>
            <w:tr w:rsidR="00BD1022" w:rsidRPr="004C473D" w:rsidTr="004C473D">
              <w:trPr>
                <w:trHeight w:val="390"/>
              </w:trPr>
              <w:tc>
                <w:tcPr>
                  <w:tcW w:w="6373" w:type="dxa"/>
                  <w:shd w:val="clear" w:color="auto" w:fill="FFFFFF"/>
                  <w:hideMark/>
                </w:tcPr>
                <w:p w:rsidR="00BD1022" w:rsidRDefault="00BD1022" w:rsidP="004C473D">
                  <w:pPr>
                    <w:shd w:val="clear" w:color="auto" w:fill="FFFFFF"/>
                    <w:tabs>
                      <w:tab w:val="left" w:pos="0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C473D">
                    <w:rPr>
                      <w:rFonts w:ascii="Times New Roman" w:hAnsi="Times New Roman" w:cs="Times New Roman"/>
                      <w:bCs/>
                      <w:kern w:val="36"/>
                      <w:lang w:val="uk-UA" w:eastAsia="ru-RU"/>
                    </w:rPr>
                    <w:t xml:space="preserve">Комунікація як функція управління організацією. </w:t>
                  </w:r>
                  <w:r w:rsidRPr="004C473D">
                    <w:rPr>
                      <w:rFonts w:ascii="Times New Roman" w:hAnsi="Times New Roman" w:cs="Times New Roman"/>
                      <w:lang w:val="uk-UA"/>
                    </w:rPr>
                    <w:t xml:space="preserve">Характеристики </w:t>
                  </w:r>
                  <w:proofErr w:type="spellStart"/>
                  <w:r w:rsidRPr="004C473D">
                    <w:rPr>
                      <w:rFonts w:ascii="Times New Roman" w:hAnsi="Times New Roman" w:cs="Times New Roman"/>
                      <w:lang w:val="uk-UA"/>
                    </w:rPr>
                    <w:t>внутрішньоорганізаційних</w:t>
                  </w:r>
                  <w:proofErr w:type="spellEnd"/>
                  <w:r w:rsidRPr="004C473D">
                    <w:rPr>
                      <w:rFonts w:ascii="Times New Roman" w:hAnsi="Times New Roman" w:cs="Times New Roman"/>
                      <w:lang w:val="uk-UA"/>
                    </w:rPr>
                    <w:t xml:space="preserve"> комунікацій.</w:t>
                  </w:r>
                </w:p>
                <w:p w:rsidR="00BD1022" w:rsidRPr="00A17990" w:rsidRDefault="00BD1022" w:rsidP="004C473D">
                  <w:pPr>
                    <w:shd w:val="clear" w:color="auto" w:fill="FFFFFF"/>
                    <w:tabs>
                      <w:tab w:val="left" w:pos="0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BD1022" w:rsidRPr="004C473D" w:rsidRDefault="00BD1022" w:rsidP="00B30768">
            <w:pPr>
              <w:jc w:val="both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BD1022">
            <w:pPr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A806B1" w:rsidTr="00605815">
        <w:trPr>
          <w:trHeight w:val="3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020EED">
            <w:pPr>
              <w:jc w:val="center"/>
            </w:pPr>
          </w:p>
          <w:p w:rsidR="00BD1022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16</w:t>
            </w:r>
          </w:p>
          <w:p w:rsidR="00BD1022" w:rsidRDefault="00BD1022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17</w:t>
            </w:r>
          </w:p>
          <w:p w:rsidR="00BD1022" w:rsidRPr="00A806B1" w:rsidRDefault="00BD1022" w:rsidP="00020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mbus Roman No9 L" w:hAnsi="Nimbus Roman No9 L"/>
                <w:b/>
                <w:lang w:val="uk-UA"/>
              </w:rPr>
              <w:t>18</w:t>
            </w:r>
          </w:p>
          <w:p w:rsidR="00BD1022" w:rsidRPr="00A806B1" w:rsidRDefault="00BD1022" w:rsidP="00020EED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Default="00BD1022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D1022" w:rsidRDefault="00BD1022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Л</w:t>
            </w:r>
          </w:p>
          <w:p w:rsidR="00BD1022" w:rsidRDefault="00BD1022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ПЗ</w:t>
            </w:r>
          </w:p>
          <w:p w:rsidR="00BD1022" w:rsidRPr="00A806B1" w:rsidRDefault="00BD1022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СР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605815">
            <w:pPr>
              <w:jc w:val="center"/>
              <w:rPr>
                <w:rFonts w:ascii="Nimbus Roman No9 L" w:hAnsi="Nimbus Roman No9 L"/>
              </w:rPr>
            </w:pPr>
          </w:p>
          <w:p w:rsidR="00BD1022" w:rsidRPr="00B1333F" w:rsidRDefault="00B1333F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BD1022" w:rsidRPr="00B1333F" w:rsidRDefault="00B1333F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4</w:t>
            </w:r>
          </w:p>
          <w:p w:rsidR="00BD1022" w:rsidRPr="00A17990" w:rsidRDefault="00A17990" w:rsidP="0060581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7</w:t>
            </w:r>
          </w:p>
          <w:p w:rsidR="00BD1022" w:rsidRPr="00A806B1" w:rsidRDefault="00BD1022" w:rsidP="00605815">
            <w:pPr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4C473D" w:rsidRDefault="00BD1022" w:rsidP="004C473D">
            <w:pPr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Тема 6.</w:t>
            </w:r>
            <w:r w:rsidRPr="004C473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4C473D">
              <w:rPr>
                <w:rFonts w:ascii="Times New Roman" w:hAnsi="Times New Roman" w:cs="Times New Roman"/>
                <w:b/>
                <w:lang w:val="uk-UA"/>
              </w:rPr>
              <w:t>Способи ефективної комунікації</w:t>
            </w:r>
          </w:p>
          <w:p w:rsidR="00BD1022" w:rsidRPr="004C473D" w:rsidRDefault="00BD1022" w:rsidP="004C473D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73D">
              <w:rPr>
                <w:rFonts w:ascii="Times New Roman" w:hAnsi="Times New Roman" w:cs="Times New Roman"/>
                <w:lang w:val="uk-UA"/>
              </w:rPr>
              <w:t xml:space="preserve">Правила і техніки спілкування. Типологія основних правил та технік спілкування. </w:t>
            </w:r>
          </w:p>
          <w:p w:rsidR="00BD1022" w:rsidRPr="004C473D" w:rsidRDefault="00BD1022" w:rsidP="004C473D">
            <w:pPr>
              <w:ind w:firstLine="567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4C473D">
              <w:rPr>
                <w:rFonts w:ascii="Times New Roman" w:hAnsi="Times New Roman" w:cs="Times New Roman"/>
                <w:lang w:val="uk-UA"/>
              </w:rPr>
              <w:t>Конфлікт. Типи конфліктів у професійній діяльності та способи їх вирішення. Комунікативна компетентність фахівця.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BD1022">
            <w:pPr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A806B1" w:rsidTr="00B1333F">
        <w:trPr>
          <w:trHeight w:val="3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1</w:t>
            </w:r>
            <w:r w:rsidR="00B1333F">
              <w:rPr>
                <w:rFonts w:ascii="Nimbus Roman No9 L" w:hAnsi="Nimbus Roman No9 L"/>
                <w:b/>
                <w:lang w:val="uk-UA"/>
              </w:rPr>
              <w:t>9</w:t>
            </w:r>
          </w:p>
          <w:p w:rsidR="00BD1022" w:rsidRPr="00A806B1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20</w:t>
            </w:r>
          </w:p>
          <w:p w:rsidR="00BD1022" w:rsidRPr="00A806B1" w:rsidRDefault="00B1333F" w:rsidP="00B1333F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2</w:t>
            </w:r>
            <w:r w:rsidR="00BD1022" w:rsidRPr="00A806B1">
              <w:rPr>
                <w:rFonts w:ascii="Nimbus Roman No9 L" w:hAnsi="Nimbus Roman No9 L"/>
                <w:b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1333F" w:rsidRDefault="00B1333F">
            <w:pPr>
              <w:rPr>
                <w:lang w:val="uk-UA"/>
              </w:rPr>
            </w:pPr>
          </w:p>
          <w:p w:rsidR="00B1333F" w:rsidRPr="00B1333F" w:rsidRDefault="00B1333F">
            <w:pPr>
              <w:rPr>
                <w:lang w:val="uk-UA"/>
              </w:rPr>
            </w:pPr>
          </w:p>
          <w:tbl>
            <w:tblPr>
              <w:tblW w:w="0" w:type="auto"/>
              <w:tblCellMar>
                <w:left w:w="28" w:type="dxa"/>
              </w:tblCellMar>
              <w:tblLook w:val="04A0"/>
            </w:tblPr>
            <w:tblGrid>
              <w:gridCol w:w="534"/>
            </w:tblGrid>
            <w:tr w:rsidR="00BD1022" w:rsidRPr="00A806B1" w:rsidTr="00204457">
              <w:trPr>
                <w:trHeight w:val="195"/>
              </w:trPr>
              <w:tc>
                <w:tcPr>
                  <w:tcW w:w="1472" w:type="dxa"/>
                  <w:shd w:val="clear" w:color="auto" w:fill="FFFFFF"/>
                  <w:hideMark/>
                </w:tcPr>
                <w:p w:rsidR="00BD1022" w:rsidRPr="00A806B1" w:rsidRDefault="00BD1022" w:rsidP="00A806B1">
                  <w:pPr>
                    <w:jc w:val="center"/>
                    <w:rPr>
                      <w:rFonts w:ascii="Nimbus Roman No9 L" w:hAnsi="Nimbus Roman No9 L"/>
                      <w:b/>
                      <w:lang w:val="uk-UA"/>
                    </w:rPr>
                  </w:pPr>
                  <w:r w:rsidRPr="00A806B1">
                    <w:rPr>
                      <w:rFonts w:ascii="Nimbus Roman No9 L" w:hAnsi="Nimbus Roman No9 L"/>
                      <w:b/>
                      <w:lang w:val="uk-UA"/>
                    </w:rPr>
                    <w:t>Л</w:t>
                  </w:r>
                </w:p>
              </w:tc>
            </w:tr>
            <w:tr w:rsidR="00BD1022" w:rsidRPr="00A806B1" w:rsidTr="00204457">
              <w:trPr>
                <w:trHeight w:val="195"/>
              </w:trPr>
              <w:tc>
                <w:tcPr>
                  <w:tcW w:w="1472" w:type="dxa"/>
                  <w:shd w:val="clear" w:color="auto" w:fill="FFFFFF"/>
                  <w:hideMark/>
                </w:tcPr>
                <w:p w:rsidR="00BD1022" w:rsidRPr="00A806B1" w:rsidRDefault="00BD1022" w:rsidP="00A806B1">
                  <w:pPr>
                    <w:jc w:val="center"/>
                    <w:rPr>
                      <w:rFonts w:ascii="Nimbus Roman No9 L" w:hAnsi="Nimbus Roman No9 L"/>
                      <w:b/>
                      <w:lang w:val="uk-UA"/>
                    </w:rPr>
                  </w:pPr>
                  <w:r w:rsidRPr="00A806B1">
                    <w:rPr>
                      <w:rFonts w:ascii="Nimbus Roman No9 L" w:hAnsi="Nimbus Roman No9 L"/>
                      <w:b/>
                      <w:lang w:val="uk-UA"/>
                    </w:rPr>
                    <w:t>ПЗ</w:t>
                  </w:r>
                </w:p>
              </w:tc>
            </w:tr>
            <w:tr w:rsidR="00BD1022" w:rsidRPr="00A806B1" w:rsidTr="00204457">
              <w:trPr>
                <w:trHeight w:val="257"/>
              </w:trPr>
              <w:tc>
                <w:tcPr>
                  <w:tcW w:w="1472" w:type="dxa"/>
                  <w:shd w:val="clear" w:color="auto" w:fill="FFFFFF"/>
                  <w:hideMark/>
                </w:tcPr>
                <w:p w:rsidR="00BD1022" w:rsidRPr="00A806B1" w:rsidRDefault="00BD1022" w:rsidP="00A806B1">
                  <w:pPr>
                    <w:jc w:val="center"/>
                    <w:rPr>
                      <w:rFonts w:ascii="Nimbus Roman No9 L" w:hAnsi="Nimbus Roman No9 L"/>
                      <w:b/>
                      <w:lang w:val="uk-UA"/>
                    </w:rPr>
                  </w:pPr>
                  <w:r w:rsidRPr="00A806B1">
                    <w:rPr>
                      <w:rFonts w:ascii="Nimbus Roman No9 L" w:hAnsi="Nimbus Roman No9 L"/>
                      <w:b/>
                      <w:lang w:val="uk-UA"/>
                    </w:rPr>
                    <w:t>СР</w:t>
                  </w:r>
                </w:p>
              </w:tc>
            </w:tr>
          </w:tbl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</w:p>
          <w:p w:rsidR="00B1333F" w:rsidRDefault="00B1333F" w:rsidP="00A806B1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</w:p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  <w:r w:rsidRPr="00A806B1">
              <w:rPr>
                <w:rFonts w:ascii="Nimbus Roman No9 L" w:hAnsi="Nimbus Roman No9 L"/>
                <w:b/>
                <w:bCs/>
                <w:lang w:val="uk-UA"/>
              </w:rPr>
              <w:t>4</w:t>
            </w:r>
          </w:p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  <w:r w:rsidRPr="00A806B1">
              <w:rPr>
                <w:rFonts w:ascii="Nimbus Roman No9 L" w:hAnsi="Nimbus Roman No9 L"/>
                <w:b/>
                <w:bCs/>
                <w:lang w:val="uk-UA"/>
              </w:rPr>
              <w:t>4</w:t>
            </w:r>
          </w:p>
          <w:p w:rsidR="00BD1022" w:rsidRPr="00A806B1" w:rsidRDefault="00A17990" w:rsidP="00A17990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lang w:val="uk-UA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4C473D" w:rsidRDefault="00BD1022" w:rsidP="004C473D">
            <w:pPr>
              <w:pStyle w:val="ac"/>
              <w:ind w:left="0" w:firstLine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47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Тема 7</w:t>
            </w:r>
            <w:r w:rsidRPr="004C473D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4C473D">
              <w:rPr>
                <w:rFonts w:ascii="Times New Roman" w:hAnsi="Times New Roman" w:cs="Times New Roman"/>
                <w:b/>
              </w:rPr>
              <w:t>Професіоналізм спілкування і організаційний розвиток</w:t>
            </w:r>
          </w:p>
          <w:p w:rsidR="00BD1022" w:rsidRPr="004C473D" w:rsidRDefault="00BD1022" w:rsidP="004C473D">
            <w:pPr>
              <w:pStyle w:val="ac"/>
              <w:ind w:left="0" w:firstLine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473D">
              <w:rPr>
                <w:rFonts w:ascii="Times New Roman" w:hAnsi="Times New Roman" w:cs="Times New Roman"/>
                <w:color w:val="auto"/>
              </w:rPr>
              <w:t xml:space="preserve">Професіоналізм спілкування керівника організації. Практика розв’язання організаційних проблем засобами спілкування. Психологічні механізми ефективної </w:t>
            </w:r>
            <w:proofErr w:type="spellStart"/>
            <w:r w:rsidRPr="004C473D">
              <w:rPr>
                <w:rFonts w:ascii="Times New Roman" w:hAnsi="Times New Roman" w:cs="Times New Roman"/>
                <w:color w:val="auto"/>
              </w:rPr>
              <w:t>міжорганізаційної</w:t>
            </w:r>
            <w:proofErr w:type="spellEnd"/>
            <w:r w:rsidRPr="004C473D">
              <w:rPr>
                <w:rFonts w:ascii="Times New Roman" w:hAnsi="Times New Roman" w:cs="Times New Roman"/>
                <w:color w:val="auto"/>
              </w:rPr>
              <w:t xml:space="preserve"> взаємодії. Комунікативна політика в організації.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 w:rsidRPr="00A806B1">
              <w:rPr>
                <w:rFonts w:ascii="Nimbus Roman No9 L" w:hAnsi="Nimbus Roman No9 L"/>
                <w:b/>
                <w:lang w:val="uk-UA"/>
              </w:rPr>
              <w:t>2, 3. 4, 5</w:t>
            </w:r>
          </w:p>
        </w:tc>
      </w:tr>
      <w:tr w:rsidR="00B1333F" w:rsidRPr="00A806B1" w:rsidTr="00B1333F">
        <w:trPr>
          <w:trHeight w:val="3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B1333F" w:rsidRPr="00A806B1" w:rsidRDefault="00B1333F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22</w:t>
            </w:r>
          </w:p>
          <w:p w:rsidR="00B1333F" w:rsidRPr="00A806B1" w:rsidRDefault="00B1333F" w:rsidP="00020EED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23</w:t>
            </w:r>
          </w:p>
          <w:p w:rsidR="00B1333F" w:rsidRPr="00A806B1" w:rsidRDefault="00B1333F" w:rsidP="00B1333F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tbl>
            <w:tblPr>
              <w:tblW w:w="0" w:type="auto"/>
              <w:tblInd w:w="28" w:type="dxa"/>
              <w:tblCellMar>
                <w:left w:w="28" w:type="dxa"/>
              </w:tblCellMar>
              <w:tblLook w:val="04A0"/>
            </w:tblPr>
            <w:tblGrid>
              <w:gridCol w:w="506"/>
            </w:tblGrid>
            <w:tr w:rsidR="00B1333F" w:rsidRPr="00A806B1" w:rsidTr="00204457">
              <w:trPr>
                <w:trHeight w:val="195"/>
              </w:trPr>
              <w:tc>
                <w:tcPr>
                  <w:tcW w:w="670" w:type="dxa"/>
                  <w:shd w:val="clear" w:color="auto" w:fill="FFFFFF"/>
                  <w:hideMark/>
                </w:tcPr>
                <w:p w:rsidR="00B1333F" w:rsidRPr="00A806B1" w:rsidRDefault="00B1333F" w:rsidP="00020EED">
                  <w:pPr>
                    <w:jc w:val="center"/>
                    <w:rPr>
                      <w:rFonts w:ascii="Nimbus Roman No9 L" w:hAnsi="Nimbus Roman No9 L"/>
                      <w:b/>
                      <w:lang w:val="uk-UA"/>
                    </w:rPr>
                  </w:pPr>
                  <w:r w:rsidRPr="00A806B1">
                    <w:rPr>
                      <w:rFonts w:ascii="Nimbus Roman No9 L" w:hAnsi="Nimbus Roman No9 L"/>
                      <w:b/>
                      <w:lang w:val="uk-UA"/>
                    </w:rPr>
                    <w:t>Л</w:t>
                  </w:r>
                </w:p>
              </w:tc>
            </w:tr>
            <w:tr w:rsidR="00B1333F" w:rsidRPr="00A806B1" w:rsidTr="00204457">
              <w:trPr>
                <w:trHeight w:val="195"/>
              </w:trPr>
              <w:tc>
                <w:tcPr>
                  <w:tcW w:w="670" w:type="dxa"/>
                  <w:shd w:val="clear" w:color="auto" w:fill="FFFFFF"/>
                  <w:hideMark/>
                </w:tcPr>
                <w:p w:rsidR="00B1333F" w:rsidRPr="00A806B1" w:rsidRDefault="00B1333F" w:rsidP="00020EED">
                  <w:pPr>
                    <w:jc w:val="center"/>
                    <w:rPr>
                      <w:rFonts w:ascii="Nimbus Roman No9 L" w:hAnsi="Nimbus Roman No9 L"/>
                      <w:b/>
                      <w:lang w:val="uk-UA"/>
                    </w:rPr>
                  </w:pPr>
                  <w:r w:rsidRPr="00A806B1">
                    <w:rPr>
                      <w:rFonts w:ascii="Nimbus Roman No9 L" w:hAnsi="Nimbus Roman No9 L"/>
                      <w:b/>
                      <w:lang w:val="uk-UA"/>
                    </w:rPr>
                    <w:t>ПЗ</w:t>
                  </w:r>
                </w:p>
              </w:tc>
            </w:tr>
            <w:tr w:rsidR="00B1333F" w:rsidRPr="00A806B1" w:rsidTr="00204457">
              <w:trPr>
                <w:trHeight w:val="257"/>
              </w:trPr>
              <w:tc>
                <w:tcPr>
                  <w:tcW w:w="670" w:type="dxa"/>
                  <w:shd w:val="clear" w:color="auto" w:fill="FFFFFF"/>
                  <w:hideMark/>
                </w:tcPr>
                <w:p w:rsidR="00B1333F" w:rsidRPr="00A806B1" w:rsidRDefault="00B1333F" w:rsidP="00020EED">
                  <w:pPr>
                    <w:jc w:val="center"/>
                    <w:rPr>
                      <w:rFonts w:ascii="Nimbus Roman No9 L" w:hAnsi="Nimbus Roman No9 L"/>
                      <w:b/>
                      <w:lang w:val="uk-UA"/>
                    </w:rPr>
                  </w:pPr>
                  <w:r w:rsidRPr="00A806B1">
                    <w:rPr>
                      <w:rFonts w:ascii="Nimbus Roman No9 L" w:hAnsi="Nimbus Roman No9 L"/>
                      <w:b/>
                      <w:lang w:val="uk-UA"/>
                    </w:rPr>
                    <w:t>СР</w:t>
                  </w:r>
                </w:p>
              </w:tc>
            </w:tr>
          </w:tbl>
          <w:p w:rsidR="00B1333F" w:rsidRPr="00A806B1" w:rsidRDefault="00B1333F" w:rsidP="00020EED">
            <w:pPr>
              <w:jc w:val="center"/>
              <w:rPr>
                <w:rFonts w:ascii="Nimbus Roman No9 L" w:hAnsi="Nimbus Roman No9 L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1333F" w:rsidRPr="00A806B1" w:rsidRDefault="00B1333F" w:rsidP="00020EED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  <w:r w:rsidRPr="00A806B1">
              <w:rPr>
                <w:rFonts w:ascii="Nimbus Roman No9 L" w:hAnsi="Nimbus Roman No9 L"/>
                <w:b/>
                <w:bCs/>
                <w:lang w:val="uk-UA"/>
              </w:rPr>
              <w:t>4</w:t>
            </w:r>
          </w:p>
          <w:p w:rsidR="00B1333F" w:rsidRPr="00A806B1" w:rsidRDefault="00B1333F" w:rsidP="00020EED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lang w:val="uk-UA"/>
              </w:rPr>
              <w:t>4</w:t>
            </w:r>
          </w:p>
          <w:p w:rsidR="00B1333F" w:rsidRPr="00A806B1" w:rsidRDefault="00A17990" w:rsidP="00020EED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lang w:val="uk-UA"/>
              </w:rPr>
              <w:t>7</w:t>
            </w:r>
          </w:p>
          <w:p w:rsidR="00B1333F" w:rsidRPr="00A806B1" w:rsidRDefault="00B1333F" w:rsidP="00020EED">
            <w:pPr>
              <w:rPr>
                <w:rFonts w:ascii="Nimbus Roman No9 L" w:hAnsi="Nimbus Roman No9 L"/>
                <w:b/>
                <w:bCs/>
                <w:lang w:val="uk-UA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1333F" w:rsidRPr="004C473D" w:rsidRDefault="00B1333F" w:rsidP="00A17990">
            <w:pPr>
              <w:ind w:firstLine="49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73D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Тема 8</w:t>
            </w:r>
            <w:r w:rsidRPr="004C473D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4C473D">
              <w:rPr>
                <w:rFonts w:ascii="Times New Roman" w:hAnsi="Times New Roman" w:cs="Times New Roman"/>
                <w:b/>
                <w:lang w:val="uk-UA"/>
              </w:rPr>
              <w:t>Психологія іміджу</w:t>
            </w:r>
            <w:r w:rsidRPr="004C473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1333F" w:rsidRPr="004C473D" w:rsidRDefault="00B1333F" w:rsidP="00A17990">
            <w:pPr>
              <w:ind w:firstLine="49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73D">
              <w:rPr>
                <w:rFonts w:ascii="Times New Roman" w:hAnsi="Times New Roman" w:cs="Times New Roman"/>
                <w:lang w:val="uk-UA"/>
              </w:rPr>
              <w:t>Імідж, влада, успіх,технологічні принципи формування іміджу. Вербальний, особистий імідж сучасного фахівця.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1333F" w:rsidRPr="00A806B1" w:rsidRDefault="00B1333F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A806B1" w:rsidTr="00B1333F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bCs/>
                <w:lang w:val="uk-UA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B257C3" w:rsidRDefault="00B257C3" w:rsidP="004C473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257C3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BD1022" w:rsidRPr="00A806B1" w:rsidTr="004C473D">
        <w:trPr>
          <w:trHeight w:val="361"/>
        </w:trPr>
        <w:tc>
          <w:tcPr>
            <w:tcW w:w="6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eastAsia="Nimbus Roman No9 L" w:hAnsi="Nimbus Roman No9 L" w:cs="Nimbus Roman No9 L"/>
                <w:b/>
                <w:lang w:val="uk-UA"/>
              </w:rPr>
            </w:pPr>
            <w:r w:rsidRPr="00A806B1">
              <w:rPr>
                <w:rFonts w:ascii="Nimbus Roman No9 L" w:eastAsia="Nimbus Roman No9 L" w:hAnsi="Nimbus Roman No9 L" w:cs="Nimbus Roman No9 L"/>
                <w:b/>
                <w:lang w:val="uk-UA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  <w:r>
              <w:rPr>
                <w:rFonts w:ascii="Nimbus Roman No9 L" w:hAnsi="Nimbus Roman No9 L"/>
                <w:b/>
                <w:lang w:val="uk-UA"/>
              </w:rPr>
              <w:t>12</w:t>
            </w:r>
            <w:r w:rsidRPr="00A806B1">
              <w:rPr>
                <w:rFonts w:ascii="Nimbus Roman No9 L" w:hAnsi="Nimbus Roman No9 L"/>
                <w:b/>
                <w:lang w:val="uk-UA"/>
              </w:rPr>
              <w:t>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both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BD1022" w:rsidRPr="00A806B1" w:rsidRDefault="00BD1022" w:rsidP="00A806B1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</w:tbl>
    <w:p w:rsidR="00AD1C88" w:rsidRDefault="00AD1C88" w:rsidP="00A806B1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D1C88" w:rsidRDefault="00AD1C88">
      <w:pPr>
        <w:widowControl/>
        <w:suppressAutoHyphens w:val="0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br w:type="page"/>
      </w:r>
    </w:p>
    <w:p w:rsidR="00F613B0" w:rsidRPr="00A806B1" w:rsidRDefault="00E246AF" w:rsidP="00A806B1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A806B1">
        <w:rPr>
          <w:rFonts w:ascii="Times New Roman" w:eastAsia="Times New Roman" w:hAnsi="Times New Roman" w:cs="Times New Roman"/>
          <w:b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81"/>
        <w:gridCol w:w="7542"/>
        <w:gridCol w:w="1283"/>
      </w:tblGrid>
      <w:tr w:rsidR="000E057E" w:rsidTr="00EE54F0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w w:val="97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w w:val="97"/>
                <w:lang w:val="uk-UA"/>
              </w:rPr>
              <w:t>№</w:t>
            </w:r>
          </w:p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Кількість годин</w:t>
            </w:r>
          </w:p>
        </w:tc>
      </w:tr>
      <w:tr w:rsidR="000E057E" w:rsidTr="00EE54F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w w:val="99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w w:val="99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F613B0" w:rsidRPr="00A806B1" w:rsidRDefault="00E246AF" w:rsidP="00A806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Опрацьовування</w:t>
            </w:r>
            <w:r w:rsidRPr="00A806B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F613B0" w:rsidRPr="00A806B1" w:rsidRDefault="00D9414B" w:rsidP="00D94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0E057E" w:rsidTr="00EE54F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806B1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F613B0" w:rsidRPr="00A806B1" w:rsidRDefault="00E246AF" w:rsidP="00A806B1">
            <w:pPr>
              <w:rPr>
                <w:rFonts w:ascii="Times New Roman" w:eastAsia="Times New Roman" w:hAnsi="Times New Roman" w:cs="Times New Roman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Підготовка</w:t>
            </w:r>
            <w:r w:rsidRPr="00A806B1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практичних(лабораторних</w:t>
            </w:r>
            <w:r w:rsidRPr="00A806B1">
              <w:rPr>
                <w:rFonts w:ascii="Times New Roman" w:eastAsia="Times New Roman" w:hAnsi="Times New Roman" w:cs="Times New Roman"/>
              </w:rPr>
              <w:t>,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семінарських</w:t>
            </w:r>
            <w:r w:rsidRPr="00A806B1">
              <w:rPr>
                <w:rFonts w:ascii="Times New Roman" w:eastAsia="Times New Roman" w:hAnsi="Times New Roman" w:cs="Times New Roman"/>
              </w:rPr>
              <w:t>)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806B1">
              <w:rPr>
                <w:rFonts w:ascii="Times New Roman" w:eastAsia="Times New Roman" w:hAnsi="Times New Roman" w:cs="Times New Roman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F613B0" w:rsidRPr="00A806B1" w:rsidRDefault="00997B75" w:rsidP="00D94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D9414B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0E057E" w:rsidTr="00EE54F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806B1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F613B0" w:rsidRPr="00A806B1" w:rsidRDefault="00E246AF" w:rsidP="00A806B1">
            <w:pPr>
              <w:rPr>
                <w:rFonts w:ascii="Times New Roman" w:eastAsia="Times New Roman" w:hAnsi="Times New Roman" w:cs="Times New Roman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Самостійне вивчення</w:t>
            </w:r>
            <w:r w:rsidRPr="00A806B1">
              <w:rPr>
                <w:rFonts w:ascii="Times New Roman" w:eastAsia="Times New Roman" w:hAnsi="Times New Roman" w:cs="Times New Roman"/>
              </w:rPr>
              <w:t xml:space="preserve"> тем та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питань</w:t>
            </w:r>
            <w:r w:rsidRPr="00A806B1">
              <w:rPr>
                <w:rFonts w:ascii="Times New Roman" w:eastAsia="Times New Roman" w:hAnsi="Times New Roman" w:cs="Times New Roman"/>
              </w:rPr>
              <w:t>,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які</w:t>
            </w:r>
            <w:r w:rsidRPr="00A806B1">
              <w:rPr>
                <w:rFonts w:ascii="Times New Roman" w:eastAsia="Times New Roman" w:hAnsi="Times New Roman" w:cs="Times New Roman"/>
              </w:rPr>
              <w:t xml:space="preserve"> не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викладаються</w:t>
            </w:r>
            <w:r w:rsidRPr="00A806B1">
              <w:rPr>
                <w:rFonts w:ascii="Times New Roman" w:eastAsia="Times New Roman" w:hAnsi="Times New Roman" w:cs="Times New Roman"/>
              </w:rPr>
              <w:t xml:space="preserve"> 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A806B1">
              <w:rPr>
                <w:rFonts w:ascii="Times New Roman" w:eastAsia="Times New Roman" w:hAnsi="Times New Roman" w:cs="Times New Roman"/>
              </w:rPr>
              <w:t>на</w:t>
            </w:r>
            <w:r w:rsidRPr="00A806B1">
              <w:rPr>
                <w:rFonts w:ascii="Times New Roman" w:eastAsia="Times New Roman" w:hAnsi="Times New Roman" w:cs="Times New Roman"/>
                <w:lang w:val="uk-UA"/>
              </w:rPr>
              <w:t xml:space="preserve"> лекційних заняттях</w:t>
            </w:r>
            <w:r w:rsidRPr="00A806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F613B0" w:rsidRPr="00A806B1" w:rsidRDefault="00997B75" w:rsidP="00D94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D9414B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0E057E" w:rsidTr="00EE54F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D362F7" w:rsidP="00A806B1">
            <w:pPr>
              <w:jc w:val="center"/>
              <w:rPr>
                <w:rFonts w:ascii="Times New Roman" w:eastAsia="Times New Roman" w:hAnsi="Times New Roman" w:cs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val="uk-UA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6B1">
              <w:rPr>
                <w:rFonts w:ascii="Times New Roman" w:eastAsia="Times New Roman" w:hAnsi="Times New Roman" w:cs="Times New Roman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D9414B" w:rsidP="00997B7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0E057E" w:rsidTr="00EE54F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F613B0" w:rsidP="00A806B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E246AF" w:rsidP="00A806B1">
            <w:pPr>
              <w:rPr>
                <w:rFonts w:ascii="Times New Roman" w:eastAsia="Times New Roman" w:hAnsi="Times New Roman" w:cs="Times New Roman"/>
              </w:rPr>
            </w:pPr>
            <w:r w:rsidRPr="00A806B1">
              <w:rPr>
                <w:rFonts w:ascii="Times New Roman" w:eastAsia="Times New Roman" w:hAnsi="Times New Roman" w:cs="Times New Roman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613B0" w:rsidRPr="00A806B1" w:rsidRDefault="008C69EF" w:rsidP="00997B7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</w:tr>
    </w:tbl>
    <w:p w:rsidR="00516A38" w:rsidRDefault="00516A38">
      <w:pPr>
        <w:widowControl/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AD1C88" w:rsidRPr="00815204" w:rsidRDefault="00AD1C88" w:rsidP="00AD1C88">
      <w:pPr>
        <w:ind w:left="360"/>
        <w:jc w:val="center"/>
        <w:rPr>
          <w:b/>
          <w:bCs/>
          <w:lang w:val="uk-UA"/>
        </w:rPr>
      </w:pPr>
      <w:r w:rsidRPr="00815204">
        <w:rPr>
          <w:b/>
          <w:bCs/>
          <w:lang w:val="uk-UA"/>
        </w:rPr>
        <w:lastRenderedPageBreak/>
        <w:t>ПОЛІТИКА ДОБРОЧЕСНОСТІ</w:t>
      </w:r>
    </w:p>
    <w:p w:rsidR="00AD1C88" w:rsidRDefault="00AD1C88" w:rsidP="00AD1C88">
      <w:pPr>
        <w:ind w:left="360"/>
        <w:jc w:val="center"/>
        <w:rPr>
          <w:lang w:val="uk-UA"/>
        </w:rPr>
      </w:pPr>
    </w:p>
    <w:p w:rsidR="00AD1C88" w:rsidRDefault="00AD1C88" w:rsidP="00AD1C88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науково-дослідницької діяльності на рівні найвищих професійних та етичних стандартів.</w:t>
      </w:r>
    </w:p>
    <w:p w:rsidR="00AD1C88" w:rsidRPr="00815204" w:rsidRDefault="00AD1C88" w:rsidP="00AD1C88">
      <w:pPr>
        <w:ind w:left="360" w:firstLine="348"/>
        <w:jc w:val="both"/>
        <w:rPr>
          <w:lang w:val="uk-UA"/>
        </w:rPr>
      </w:pPr>
      <w:r>
        <w:rPr>
          <w:lang w:val="uk-UA"/>
        </w:rPr>
        <w:t xml:space="preserve">Більш детально із політикою доброчесності Університету можна ознайомитися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AD1C88" w:rsidRDefault="00AD1C88" w:rsidP="00AD1C88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D1C88" w:rsidRDefault="00AD1C88" w:rsidP="00AD1C88">
      <w:pPr>
        <w:jc w:val="center"/>
        <w:rPr>
          <w:b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  <w:r>
        <w:rPr>
          <w:b/>
          <w:szCs w:val="28"/>
          <w:lang w:val="uk-UA"/>
        </w:rPr>
        <w:lastRenderedPageBreak/>
        <w:t>МЕТОДИ НАВЧАННЯ</w:t>
      </w:r>
    </w:p>
    <w:p w:rsidR="00AD1C88" w:rsidRPr="00AD1C88" w:rsidRDefault="00AD1C88" w:rsidP="00AD1C88">
      <w:pPr>
        <w:jc w:val="center"/>
        <w:rPr>
          <w:lang w:val="uk-UA"/>
        </w:rPr>
      </w:pPr>
    </w:p>
    <w:p w:rsidR="00AD1C88" w:rsidRDefault="00AD1C88" w:rsidP="00AD1C88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</w:t>
      </w:r>
      <w:r w:rsidRPr="0030011A">
        <w:rPr>
          <w:szCs w:val="28"/>
          <w:lang w:val="uk-UA"/>
        </w:rPr>
        <w:t>«Педагогічне спілкування та риторика»</w:t>
      </w:r>
      <w:r w:rsidRPr="0007515D">
        <w:rPr>
          <w:szCs w:val="28"/>
          <w:lang w:val="uk-UA"/>
        </w:rPr>
        <w:t xml:space="preserve"> є: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>
        <w:rPr>
          <w:szCs w:val="28"/>
          <w:lang w:val="uk-UA"/>
        </w:rPr>
        <w:t>;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</w:t>
      </w:r>
      <w:r>
        <w:rPr>
          <w:szCs w:val="28"/>
          <w:lang w:val="uk-UA"/>
        </w:rPr>
        <w:t>, презентація</w:t>
      </w:r>
      <w:r w:rsidRPr="006C5AC3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ігрові (рольові, ділові);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інтерактивні (підбір та обговорення відеоматеріалів, виступи-презентації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проєкт</w:t>
      </w:r>
      <w:proofErr w:type="spellEnd"/>
      <w:r w:rsidRPr="006C5AC3">
        <w:rPr>
          <w:szCs w:val="28"/>
          <w:lang w:val="uk-UA"/>
        </w:rPr>
        <w:t>);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лекційного матеріалу та </w:t>
      </w:r>
      <w:r>
        <w:rPr>
          <w:szCs w:val="28"/>
          <w:lang w:val="uk-UA"/>
        </w:rPr>
        <w:t>фахової</w:t>
      </w:r>
      <w:r w:rsidRPr="006C5AC3">
        <w:rPr>
          <w:szCs w:val="28"/>
          <w:lang w:val="uk-UA"/>
        </w:rPr>
        <w:t xml:space="preserve"> літератури)</w:t>
      </w:r>
      <w:r>
        <w:rPr>
          <w:szCs w:val="28"/>
          <w:lang w:val="uk-UA"/>
        </w:rPr>
        <w:t>;</w:t>
      </w:r>
    </w:p>
    <w:p w:rsidR="00AD1C88" w:rsidRPr="006C5AC3" w:rsidRDefault="00AD1C88" w:rsidP="00AD1C8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>
        <w:rPr>
          <w:szCs w:val="28"/>
          <w:lang w:val="uk-UA"/>
        </w:rPr>
        <w:t>.</w:t>
      </w:r>
    </w:p>
    <w:p w:rsidR="00AD1C88" w:rsidRDefault="00AD1C88" w:rsidP="00AD1C88">
      <w:pPr>
        <w:jc w:val="center"/>
        <w:rPr>
          <w:szCs w:val="28"/>
          <w:lang w:val="uk-UA"/>
        </w:rPr>
      </w:pPr>
    </w:p>
    <w:p w:rsidR="00AD1C88" w:rsidRPr="00E246AF" w:rsidRDefault="00AD1C88" w:rsidP="00AD1C88">
      <w:pPr>
        <w:jc w:val="right"/>
        <w:rPr>
          <w:lang w:val="uk-UA"/>
        </w:rPr>
      </w:pPr>
    </w:p>
    <w:p w:rsidR="00AD1C88" w:rsidRDefault="00AD1C88" w:rsidP="00AD1C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AD1C88" w:rsidRPr="006C5AC3" w:rsidRDefault="00AD1C88" w:rsidP="00AD1C88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 xml:space="preserve">у викладанні навчальної дисципліни </w:t>
      </w:r>
      <w:r w:rsidRPr="0030011A">
        <w:rPr>
          <w:szCs w:val="28"/>
          <w:lang w:val="uk-UA"/>
        </w:rPr>
        <w:t>«Педагогічне спілкування та риторика»</w:t>
      </w:r>
      <w:r w:rsidRPr="006C5AC3">
        <w:rPr>
          <w:szCs w:val="28"/>
          <w:lang w:val="uk-UA"/>
        </w:rPr>
        <w:t xml:space="preserve"> є усний та письмовий контроль </w:t>
      </w:r>
      <w:r w:rsidRPr="006C5AC3">
        <w:rPr>
          <w:lang w:val="uk-UA"/>
        </w:rPr>
        <w:t>під час проведення поточного та семестрового контролю.</w:t>
      </w:r>
    </w:p>
    <w:p w:rsidR="00AD1C88" w:rsidRPr="006C5AC3" w:rsidRDefault="00AD1C88" w:rsidP="00AD1C88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AD1C88" w:rsidRPr="006C5AC3" w:rsidRDefault="00AD1C88" w:rsidP="00AD1C88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AD1C88" w:rsidRPr="006C5AC3" w:rsidRDefault="00AD1C88" w:rsidP="00AD1C88">
      <w:pPr>
        <w:numPr>
          <w:ilvl w:val="0"/>
          <w:numId w:val="42"/>
        </w:numPr>
        <w:tabs>
          <w:tab w:val="left" w:pos="709"/>
        </w:tabs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AD1C88" w:rsidRPr="006C5AC3" w:rsidRDefault="00AD1C88" w:rsidP="00AD1C88">
      <w:pPr>
        <w:numPr>
          <w:ilvl w:val="0"/>
          <w:numId w:val="42"/>
        </w:numPr>
        <w:tabs>
          <w:tab w:val="left" w:pos="709"/>
        </w:tabs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AD1C88" w:rsidRPr="006C5AC3" w:rsidRDefault="00AD1C88" w:rsidP="00AD1C88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контроль проводиться у формі </w:t>
      </w:r>
      <w:r>
        <w:rPr>
          <w:lang w:val="uk-UA"/>
        </w:rPr>
        <w:t>диференційованого залік</w:t>
      </w:r>
      <w:r w:rsidRPr="006C5AC3">
        <w:rPr>
          <w:lang w:val="uk-UA"/>
        </w:rPr>
        <w:t>у відповідно до навчального плану в обсязі навчального матеріалу, визначеного навчальною програмою та у терміни, встановлені навчальним планом</w:t>
      </w:r>
      <w:r>
        <w:rPr>
          <w:lang w:val="uk-UA"/>
        </w:rPr>
        <w:t xml:space="preserve"> </w:t>
      </w:r>
      <w:r w:rsidRPr="006C5AC3">
        <w:rPr>
          <w:spacing w:val="-4"/>
          <w:lang w:val="uk-UA"/>
        </w:rPr>
        <w:t xml:space="preserve">в усній або в письмовій формі за контрольними завданнями. </w:t>
      </w:r>
    </w:p>
    <w:p w:rsidR="00AD1C88" w:rsidRPr="006C5AC3" w:rsidRDefault="00AD1C88" w:rsidP="00AD1C88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D1C88" w:rsidRPr="006C5AC3" w:rsidRDefault="00AD1C88" w:rsidP="00AD1C88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 xml:space="preserve">Студент вважається допущеним до семестрового </w:t>
      </w:r>
      <w:r>
        <w:rPr>
          <w:lang w:val="uk-UA"/>
        </w:rPr>
        <w:t>диференційованого залік</w:t>
      </w:r>
      <w:r w:rsidRPr="006C5AC3">
        <w:rPr>
          <w:lang w:val="uk-UA"/>
        </w:rPr>
        <w:t>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D1C88" w:rsidRDefault="00AD1C88" w:rsidP="00AD1C88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907" w:rsidRDefault="00AD1C88" w:rsidP="00AD1C88">
      <w:pPr>
        <w:jc w:val="center"/>
        <w:rPr>
          <w:b/>
          <w:color w:val="000000"/>
          <w:sz w:val="28"/>
          <w:szCs w:val="28"/>
          <w:highlight w:val="yellow"/>
        </w:rPr>
      </w:pPr>
      <w:r w:rsidRPr="00B215F8">
        <w:rPr>
          <w:rFonts w:ascii="Times New Roman" w:hAnsi="Times New Roman" w:cs="Times New Roman"/>
          <w:u w:val="single"/>
          <w:lang w:val="uk-UA"/>
        </w:rPr>
        <w:br w:type="page"/>
      </w:r>
    </w:p>
    <w:p w:rsidR="003B70AB" w:rsidRDefault="00AD1C88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  <w:lang w:val="ru-RU"/>
        </w:rPr>
      </w:pPr>
      <w:r w:rsidRPr="00AD1C88">
        <w:rPr>
          <w:b/>
          <w:sz w:val="24"/>
          <w:szCs w:val="24"/>
        </w:rPr>
        <w:lastRenderedPageBreak/>
        <w:t>РОЗПОДІЛ</w:t>
      </w:r>
      <w:r w:rsidR="0021120E">
        <w:rPr>
          <w:b/>
          <w:sz w:val="24"/>
          <w:szCs w:val="24"/>
        </w:rPr>
        <w:t xml:space="preserve"> </w:t>
      </w:r>
      <w:r w:rsidRPr="00AD1C88">
        <w:rPr>
          <w:b/>
          <w:sz w:val="24"/>
          <w:szCs w:val="24"/>
        </w:rPr>
        <w:t xml:space="preserve"> БАЛІВ, ЯКІ ОТРИМУЮТЬ СТУДЕНТИ</w:t>
      </w:r>
      <w:r w:rsidR="003C3907" w:rsidRPr="00AD1C88">
        <w:rPr>
          <w:b/>
          <w:color w:val="000000"/>
          <w:sz w:val="24"/>
          <w:szCs w:val="24"/>
          <w:lang w:val="ru-RU"/>
        </w:rPr>
        <w:t xml:space="preserve">    </w:t>
      </w:r>
    </w:p>
    <w:p w:rsidR="00AD1C88" w:rsidRDefault="00AD1C88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AD1C88" w:rsidTr="00AD1C8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jc w:val="center"/>
            </w:pPr>
            <w:r>
              <w:rPr>
                <w:lang w:val="uk-UA"/>
              </w:rPr>
              <w:t>Разом за темою</w:t>
            </w:r>
          </w:p>
        </w:tc>
      </w:tr>
      <w:tr w:rsidR="00AD1C88" w:rsidTr="00AD1C88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widowControl/>
              <w:suppressAutoHyphens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ind w:hanging="109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 завдання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widowControl/>
              <w:suppressAutoHyphens w:val="0"/>
            </w:pP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E057E">
              <w:rPr>
                <w:rFonts w:ascii="Times New Roman" w:hAnsi="Times New Roman" w:cs="Times New Roman"/>
                <w:lang w:val="uk-UA"/>
              </w:rPr>
              <w:t>Тема 1. Універсальність феномену спілкування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E057E">
              <w:rPr>
                <w:rFonts w:ascii="Times New Roman" w:hAnsi="Times New Roman" w:cs="Times New Roman"/>
                <w:lang w:val="uk-UA"/>
              </w:rPr>
              <w:t>Тема 2. Види комунікацій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E057E">
              <w:rPr>
                <w:rFonts w:ascii="Times New Roman" w:hAnsi="Times New Roman" w:cs="Times New Roman"/>
                <w:iCs/>
                <w:lang w:val="uk-UA"/>
              </w:rPr>
              <w:t xml:space="preserve">Тема 3 </w:t>
            </w:r>
            <w:r w:rsidRPr="000E057E">
              <w:rPr>
                <w:rFonts w:ascii="Times New Roman" w:hAnsi="Times New Roman" w:cs="Times New Roman"/>
                <w:lang w:val="uk-UA"/>
              </w:rPr>
              <w:t>Спілкування і комунікативна культура суспільства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E057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Тема 4. </w:t>
            </w:r>
            <w:r w:rsidRPr="000E057E">
              <w:rPr>
                <w:rFonts w:ascii="Times New Roman" w:hAnsi="Times New Roman" w:cs="Times New Roman"/>
                <w:bCs/>
                <w:lang w:val="uk-UA"/>
              </w:rPr>
              <w:t>Спілкування в малих і великих соціальних групах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 w:rsidP="000E057E">
            <w:pPr>
              <w:jc w:val="both"/>
              <w:rPr>
                <w:lang w:val="uk-UA"/>
              </w:rPr>
            </w:pPr>
            <w:r w:rsidRPr="000E057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Тема 5. </w:t>
            </w:r>
            <w:r w:rsidRPr="000E057E">
              <w:rPr>
                <w:rFonts w:ascii="Times New Roman" w:hAnsi="Times New Roman" w:cs="Times New Roman"/>
                <w:lang w:val="uk-UA"/>
              </w:rPr>
              <w:t>Професійне спілкування в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 w:rsidP="000E05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E057E">
              <w:rPr>
                <w:rFonts w:ascii="Times New Roman" w:hAnsi="Times New Roman" w:cs="Times New Roman"/>
                <w:iCs/>
                <w:lang w:val="uk-UA"/>
              </w:rPr>
              <w:t xml:space="preserve">Тема 6. </w:t>
            </w:r>
            <w:r w:rsidRPr="000E057E">
              <w:rPr>
                <w:rFonts w:ascii="Times New Roman" w:hAnsi="Times New Roman" w:cs="Times New Roman"/>
                <w:lang w:val="uk-UA"/>
              </w:rPr>
              <w:t>Способи ефективної комунікації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 w:rsidP="000E057E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057E">
              <w:rPr>
                <w:rFonts w:ascii="Times New Roman" w:hAnsi="Times New Roman" w:cs="Times New Roman"/>
                <w:bCs/>
                <w:iCs/>
              </w:rPr>
              <w:t xml:space="preserve">Тема 7. </w:t>
            </w:r>
            <w:r w:rsidRPr="000E057E">
              <w:rPr>
                <w:rFonts w:ascii="Times New Roman" w:hAnsi="Times New Roman" w:cs="Times New Roman"/>
              </w:rPr>
              <w:t>Професіоналізм спілкування і організаційний розвиток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0E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Pr="000E057E" w:rsidRDefault="00AD1C88" w:rsidP="000E057E">
            <w:pPr>
              <w:jc w:val="both"/>
              <w:rPr>
                <w:color w:val="000000"/>
                <w:lang w:val="uk-UA"/>
              </w:rPr>
            </w:pPr>
            <w:r w:rsidRPr="000E057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Тема 8. </w:t>
            </w:r>
            <w:r w:rsidRPr="000E057E">
              <w:rPr>
                <w:rFonts w:ascii="Times New Roman" w:hAnsi="Times New Roman" w:cs="Times New Roman"/>
                <w:lang w:val="uk-UA"/>
              </w:rPr>
              <w:t>Психологія іміджу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D1C88" w:rsidTr="00AD1C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7E4A0E">
            <w:pPr>
              <w:rPr>
                <w:bCs/>
                <w:i/>
                <w:iCs/>
                <w:u w:val="single"/>
                <w:lang w:val="uk-UA"/>
              </w:rPr>
            </w:pPr>
            <w:r>
              <w:rPr>
                <w:bCs/>
                <w:i/>
                <w:iCs/>
                <w:u w:val="single"/>
                <w:lang w:val="uk-UA"/>
              </w:rPr>
              <w:t>Залік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D1C88" w:rsidTr="00AD1C88">
        <w:trPr>
          <w:trHeight w:val="18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8" w:rsidRDefault="00AD1C8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45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277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88" w:rsidRDefault="00AD1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AD1C88" w:rsidRDefault="00AD1C88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  <w:lang w:val="ru-RU"/>
        </w:rPr>
      </w:pPr>
    </w:p>
    <w:p w:rsidR="00AD1C88" w:rsidRDefault="00AD1C88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  <w:lang w:val="ru-RU"/>
        </w:rPr>
      </w:pPr>
    </w:p>
    <w:p w:rsidR="00AD1C88" w:rsidRDefault="00AD1C88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  <w:lang w:val="ru-RU"/>
        </w:rPr>
      </w:pPr>
    </w:p>
    <w:p w:rsidR="00AD1C88" w:rsidRPr="00AD1C88" w:rsidRDefault="00AD1C88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  <w:lang w:val="ru-RU"/>
        </w:rPr>
      </w:pPr>
    </w:p>
    <w:p w:rsidR="003B70AB" w:rsidRDefault="003B70AB" w:rsidP="003C3907">
      <w:pPr>
        <w:pStyle w:val="13"/>
        <w:spacing w:line="288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C3907" w:rsidRDefault="003C3907" w:rsidP="003C3907">
      <w:pPr>
        <w:pStyle w:val="13"/>
        <w:spacing w:line="288" w:lineRule="auto"/>
        <w:jc w:val="center"/>
        <w:rPr>
          <w:b/>
          <w:color w:val="000000"/>
          <w:sz w:val="24"/>
          <w:szCs w:val="24"/>
        </w:rPr>
      </w:pPr>
    </w:p>
    <w:p w:rsidR="00F613B0" w:rsidRDefault="00F613B0">
      <w:pPr>
        <w:ind w:firstLine="600"/>
        <w:jc w:val="center"/>
        <w:rPr>
          <w:i/>
          <w:lang w:val="uk-UA"/>
        </w:rPr>
      </w:pPr>
    </w:p>
    <w:p w:rsidR="00F613B0" w:rsidRDefault="00F613B0"/>
    <w:p w:rsidR="00F613B0" w:rsidRDefault="00F613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6FA" w:rsidRDefault="009F16F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6FA" w:rsidRDefault="009F16F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6FA" w:rsidRDefault="009F16F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6FA" w:rsidRDefault="009F16F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78BC" w:rsidRDefault="002778BC" w:rsidP="002778BC">
      <w:pPr>
        <w:jc w:val="center"/>
        <w:rPr>
          <w:b/>
          <w:bCs/>
          <w:lang w:val="uk-UA"/>
        </w:rPr>
      </w:pPr>
    </w:p>
    <w:p w:rsidR="002778BC" w:rsidRDefault="002778BC" w:rsidP="002778BC">
      <w:pPr>
        <w:jc w:val="center"/>
        <w:rPr>
          <w:b/>
          <w:bCs/>
          <w:lang w:val="uk-UA"/>
        </w:rPr>
      </w:pPr>
    </w:p>
    <w:p w:rsidR="002778BC" w:rsidRDefault="002778BC" w:rsidP="002778BC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en-US"/>
        </w:rPr>
        <w:t>ECTS</w:t>
      </w:r>
    </w:p>
    <w:p w:rsidR="00F613B0" w:rsidRDefault="00F613B0">
      <w:pPr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3115"/>
        <w:gridCol w:w="2833"/>
        <w:gridCol w:w="3702"/>
      </w:tblGrid>
      <w:tr w:rsidR="00F613B0">
        <w:trPr>
          <w:trHeight w:val="910"/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F613B0">
        <w:trPr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F613B0">
        <w:trPr>
          <w:trHeight w:val="194"/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F613B0">
        <w:trPr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3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3B0">
        <w:trPr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F613B0">
        <w:trPr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F613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3B0">
        <w:trPr>
          <w:trHeight w:val="608"/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3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F613B0">
        <w:trPr>
          <w:trHeight w:val="708"/>
          <w:jc w:val="center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613B0" w:rsidRDefault="00E24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2778BC" w:rsidRPr="00CE5E98" w:rsidRDefault="002778BC" w:rsidP="002778BC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F613B0" w:rsidRDefault="00F613B0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13B0" w:rsidRDefault="00F613B0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13B0" w:rsidRDefault="00F613B0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13B0" w:rsidRDefault="00F613B0">
      <w:pPr>
        <w:ind w:firstLine="600"/>
        <w:jc w:val="right"/>
      </w:pPr>
    </w:p>
    <w:p w:rsidR="00F613B0" w:rsidRDefault="00F613B0">
      <w:pPr>
        <w:ind w:firstLine="600"/>
        <w:jc w:val="right"/>
      </w:pPr>
    </w:p>
    <w:p w:rsidR="002778BC" w:rsidRDefault="00E60780" w:rsidP="002778B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br w:type="column"/>
      </w:r>
      <w:r w:rsidR="002778BC" w:rsidRPr="00633696">
        <w:rPr>
          <w:rFonts w:ascii="Times New Roman" w:hAnsi="Times New Roman" w:cs="Times New Roman"/>
          <w:b/>
          <w:lang w:val="uk-UA"/>
        </w:rPr>
        <w:lastRenderedPageBreak/>
        <w:t>ЛІТЕРАТУРА</w:t>
      </w:r>
    </w:p>
    <w:p w:rsidR="002778BC" w:rsidRPr="00633696" w:rsidRDefault="002778BC" w:rsidP="002778BC">
      <w:pPr>
        <w:jc w:val="center"/>
        <w:rPr>
          <w:rFonts w:ascii="Times New Roman" w:hAnsi="Times New Roman" w:cs="Times New Roman"/>
          <w:b/>
          <w:lang w:val="uk-UA"/>
        </w:rPr>
      </w:pPr>
    </w:p>
    <w:p w:rsidR="002778BC" w:rsidRDefault="002778BC" w:rsidP="002778BC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B60E42">
        <w:rPr>
          <w:b/>
          <w:szCs w:val="28"/>
          <w:lang w:val="uk-UA"/>
        </w:rPr>
        <w:t>Базова</w:t>
      </w:r>
    </w:p>
    <w:p w:rsidR="001274E2" w:rsidRPr="001473EB" w:rsidRDefault="001274E2" w:rsidP="00593D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1AA2" w:rsidRPr="00961C73" w:rsidRDefault="00272127" w:rsidP="00502F3A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1. </w:t>
      </w:r>
      <w:proofErr w:type="spellStart"/>
      <w:r w:rsidR="00C51AA2" w:rsidRPr="00961C73">
        <w:rPr>
          <w:szCs w:val="24"/>
        </w:rPr>
        <w:t>Авраменко</w:t>
      </w:r>
      <w:proofErr w:type="spellEnd"/>
      <w:r w:rsidR="00C51AA2" w:rsidRPr="00961C73">
        <w:rPr>
          <w:szCs w:val="24"/>
        </w:rPr>
        <w:t xml:space="preserve"> О. О., </w:t>
      </w:r>
      <w:proofErr w:type="spellStart"/>
      <w:r w:rsidR="00C51AA2" w:rsidRPr="00961C73">
        <w:rPr>
          <w:szCs w:val="24"/>
        </w:rPr>
        <w:t>Яковенко</w:t>
      </w:r>
      <w:proofErr w:type="spellEnd"/>
      <w:r w:rsidR="00C51AA2" w:rsidRPr="00961C73">
        <w:rPr>
          <w:szCs w:val="24"/>
        </w:rPr>
        <w:t xml:space="preserve"> Л. В.,</w:t>
      </w:r>
      <w:r w:rsidR="00F35998" w:rsidRPr="00961C73">
        <w:rPr>
          <w:szCs w:val="24"/>
          <w:lang w:val="uk-UA"/>
        </w:rPr>
        <w:t xml:space="preserve"> </w:t>
      </w:r>
      <w:proofErr w:type="spellStart"/>
      <w:r w:rsidR="00C51AA2" w:rsidRPr="00961C73">
        <w:rPr>
          <w:szCs w:val="24"/>
        </w:rPr>
        <w:t>Шийка</w:t>
      </w:r>
      <w:proofErr w:type="spellEnd"/>
      <w:r w:rsidR="00C51AA2" w:rsidRPr="00961C73">
        <w:rPr>
          <w:szCs w:val="24"/>
        </w:rPr>
        <w:t xml:space="preserve"> В. Я </w:t>
      </w:r>
      <w:proofErr w:type="spellStart"/>
      <w:r w:rsidR="00C51AA2" w:rsidRPr="00961C73">
        <w:rPr>
          <w:szCs w:val="24"/>
        </w:rPr>
        <w:t>Ді</w:t>
      </w:r>
      <w:proofErr w:type="gramStart"/>
      <w:r w:rsidR="00C51AA2" w:rsidRPr="00961C73">
        <w:rPr>
          <w:szCs w:val="24"/>
        </w:rPr>
        <w:t>лове</w:t>
      </w:r>
      <w:proofErr w:type="spellEnd"/>
      <w:proofErr w:type="gram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спілкування</w:t>
      </w:r>
      <w:proofErr w:type="spellEnd"/>
      <w:r w:rsidR="00C51AA2" w:rsidRPr="00961C73">
        <w:rPr>
          <w:szCs w:val="24"/>
        </w:rPr>
        <w:t xml:space="preserve">: </w:t>
      </w:r>
      <w:proofErr w:type="spellStart"/>
      <w:r w:rsidR="00C51AA2" w:rsidRPr="00961C73">
        <w:rPr>
          <w:szCs w:val="24"/>
        </w:rPr>
        <w:t>Навчальний</w:t>
      </w:r>
      <w:proofErr w:type="spellEnd"/>
      <w:r w:rsidR="00C51AA2" w:rsidRPr="00961C73">
        <w:rPr>
          <w:szCs w:val="24"/>
        </w:rPr>
        <w:t xml:space="preserve"> </w:t>
      </w:r>
      <w:proofErr w:type="spellStart"/>
      <w:proofErr w:type="gramStart"/>
      <w:r w:rsidR="00C51AA2" w:rsidRPr="00961C73">
        <w:rPr>
          <w:szCs w:val="24"/>
        </w:rPr>
        <w:t>пос</w:t>
      </w:r>
      <w:proofErr w:type="gramEnd"/>
      <w:r w:rsidR="00C51AA2" w:rsidRPr="00961C73">
        <w:rPr>
          <w:szCs w:val="24"/>
        </w:rPr>
        <w:t>ібник</w:t>
      </w:r>
      <w:proofErr w:type="spellEnd"/>
      <w:r w:rsidR="00C51AA2" w:rsidRPr="00961C73">
        <w:rPr>
          <w:szCs w:val="24"/>
        </w:rPr>
        <w:t>. / За наук</w:t>
      </w:r>
      <w:proofErr w:type="gramStart"/>
      <w:r w:rsidR="00C51AA2" w:rsidRPr="00961C73">
        <w:rPr>
          <w:szCs w:val="24"/>
        </w:rPr>
        <w:t>.</w:t>
      </w:r>
      <w:proofErr w:type="gramEnd"/>
      <w:r w:rsidR="00C51AA2" w:rsidRPr="00961C73">
        <w:rPr>
          <w:szCs w:val="24"/>
        </w:rPr>
        <w:t xml:space="preserve"> </w:t>
      </w:r>
      <w:proofErr w:type="gramStart"/>
      <w:r w:rsidR="00C51AA2" w:rsidRPr="00961C73">
        <w:rPr>
          <w:szCs w:val="24"/>
        </w:rPr>
        <w:t>р</w:t>
      </w:r>
      <w:proofErr w:type="gramEnd"/>
      <w:r w:rsidR="00C51AA2" w:rsidRPr="00961C73">
        <w:rPr>
          <w:szCs w:val="24"/>
        </w:rPr>
        <w:t xml:space="preserve">ед. О. О. </w:t>
      </w:r>
      <w:proofErr w:type="spellStart"/>
      <w:r w:rsidR="00C51AA2" w:rsidRPr="00961C73">
        <w:rPr>
          <w:szCs w:val="24"/>
        </w:rPr>
        <w:t>Авраменко</w:t>
      </w:r>
      <w:proofErr w:type="spellEnd"/>
      <w:r w:rsidR="00C51AA2" w:rsidRPr="00961C73">
        <w:rPr>
          <w:szCs w:val="24"/>
        </w:rPr>
        <w:t xml:space="preserve">. – </w:t>
      </w:r>
      <w:proofErr w:type="spellStart"/>
      <w:r w:rsidR="00C51AA2" w:rsidRPr="00961C73">
        <w:rPr>
          <w:szCs w:val="24"/>
        </w:rPr>
        <w:t>Івано-Франківськ</w:t>
      </w:r>
      <w:proofErr w:type="spellEnd"/>
      <w:r w:rsidR="00C51AA2" w:rsidRPr="00961C73">
        <w:rPr>
          <w:szCs w:val="24"/>
        </w:rPr>
        <w:t>, «</w:t>
      </w:r>
      <w:proofErr w:type="spellStart"/>
      <w:r w:rsidR="00C51AA2" w:rsidRPr="00961C73">
        <w:rPr>
          <w:szCs w:val="24"/>
        </w:rPr>
        <w:t>ЛілеяНВ</w:t>
      </w:r>
      <w:proofErr w:type="spellEnd"/>
      <w:r w:rsidR="00C51AA2" w:rsidRPr="00961C73">
        <w:rPr>
          <w:szCs w:val="24"/>
        </w:rPr>
        <w:t xml:space="preserve">», 2015. 160 с. </w:t>
      </w:r>
      <w:hyperlink r:id="rId5" w:history="1">
        <w:r w:rsidR="00502F3A" w:rsidRPr="00961C73">
          <w:rPr>
            <w:rStyle w:val="af0"/>
            <w:szCs w:val="24"/>
            <w:lang w:val="en-US"/>
          </w:rPr>
          <w:t>http</w:t>
        </w:r>
        <w:r w:rsidR="00502F3A" w:rsidRPr="00961C73">
          <w:rPr>
            <w:rStyle w:val="af0"/>
            <w:szCs w:val="24"/>
          </w:rPr>
          <w:t>://</w:t>
        </w:r>
        <w:proofErr w:type="spellStart"/>
        <w:r w:rsidR="00502F3A" w:rsidRPr="00961C73">
          <w:rPr>
            <w:rStyle w:val="af0"/>
            <w:szCs w:val="24"/>
            <w:lang w:val="en-US"/>
          </w:rPr>
          <w:t>umo</w:t>
        </w:r>
        <w:proofErr w:type="spellEnd"/>
        <w:r w:rsidR="00502F3A" w:rsidRPr="00961C73">
          <w:rPr>
            <w:rStyle w:val="af0"/>
            <w:szCs w:val="24"/>
          </w:rPr>
          <w:t>.</w:t>
        </w:r>
        <w:proofErr w:type="spellStart"/>
        <w:r w:rsidR="00502F3A" w:rsidRPr="00961C73">
          <w:rPr>
            <w:rStyle w:val="af0"/>
            <w:szCs w:val="24"/>
            <w:lang w:val="en-US"/>
          </w:rPr>
          <w:t>edu</w:t>
        </w:r>
        <w:proofErr w:type="spellEnd"/>
        <w:r w:rsidR="00502F3A" w:rsidRPr="00961C73">
          <w:rPr>
            <w:rStyle w:val="af0"/>
            <w:szCs w:val="24"/>
          </w:rPr>
          <w:t>.</w:t>
        </w:r>
        <w:proofErr w:type="spellStart"/>
        <w:r w:rsidR="00502F3A" w:rsidRPr="00961C73">
          <w:rPr>
            <w:rStyle w:val="af0"/>
            <w:szCs w:val="24"/>
            <w:lang w:val="en-US"/>
          </w:rPr>
          <w:t>ua</w:t>
        </w:r>
        <w:proofErr w:type="spellEnd"/>
        <w:r w:rsidR="00502F3A" w:rsidRPr="00961C73">
          <w:rPr>
            <w:rStyle w:val="af0"/>
            <w:szCs w:val="24"/>
          </w:rPr>
          <w:t>/</w:t>
        </w:r>
        <w:r w:rsidR="00502F3A" w:rsidRPr="00961C73">
          <w:rPr>
            <w:rStyle w:val="af0"/>
            <w:szCs w:val="24"/>
            <w:lang w:val="en-US"/>
          </w:rPr>
          <w:t>images</w:t>
        </w:r>
        <w:r w:rsidR="00502F3A" w:rsidRPr="00961C73">
          <w:rPr>
            <w:rStyle w:val="af0"/>
            <w:szCs w:val="24"/>
          </w:rPr>
          <w:t>/</w:t>
        </w:r>
        <w:r w:rsidR="00502F3A" w:rsidRPr="00961C73">
          <w:rPr>
            <w:rStyle w:val="af0"/>
            <w:szCs w:val="24"/>
            <w:lang w:val="en-US"/>
          </w:rPr>
          <w:t>content</w:t>
        </w:r>
        <w:r w:rsidR="00502F3A" w:rsidRPr="00961C73">
          <w:rPr>
            <w:rStyle w:val="af0"/>
            <w:szCs w:val="24"/>
          </w:rPr>
          <w:t>/</w:t>
        </w:r>
        <w:proofErr w:type="spellStart"/>
        <w:r w:rsidR="00502F3A" w:rsidRPr="00961C73">
          <w:rPr>
            <w:rStyle w:val="af0"/>
            <w:szCs w:val="24"/>
            <w:lang w:val="en-US"/>
          </w:rPr>
          <w:t>depozitar</w:t>
        </w:r>
        <w:proofErr w:type="spellEnd"/>
        <w:r w:rsidR="00502F3A" w:rsidRPr="00961C73">
          <w:rPr>
            <w:rStyle w:val="af0"/>
            <w:szCs w:val="24"/>
          </w:rPr>
          <w:t>/</w:t>
        </w:r>
        <w:proofErr w:type="spellStart"/>
        <w:r w:rsidR="00502F3A" w:rsidRPr="00961C73">
          <w:rPr>
            <w:rStyle w:val="af0"/>
            <w:szCs w:val="24"/>
            <w:lang w:val="en-US"/>
          </w:rPr>
          <w:t>navichki</w:t>
        </w:r>
        <w:proofErr w:type="spellEnd"/>
        <w:r w:rsidR="00502F3A" w:rsidRPr="00961C73">
          <w:rPr>
            <w:rStyle w:val="af0"/>
            <w:szCs w:val="24"/>
          </w:rPr>
          <w:t>_</w:t>
        </w:r>
        <w:proofErr w:type="spellStart"/>
        <w:r w:rsidR="00502F3A" w:rsidRPr="00961C73">
          <w:rPr>
            <w:rStyle w:val="af0"/>
            <w:szCs w:val="24"/>
            <w:lang w:val="en-US"/>
          </w:rPr>
          <w:t>pracevlasht</w:t>
        </w:r>
        <w:proofErr w:type="spellEnd"/>
        <w:r w:rsidR="00502F3A" w:rsidRPr="00961C73">
          <w:rPr>
            <w:rStyle w:val="af0"/>
            <w:szCs w:val="24"/>
          </w:rPr>
          <w:t>/</w:t>
        </w:r>
        <w:proofErr w:type="spellStart"/>
        <w:r w:rsidR="00502F3A" w:rsidRPr="00961C73">
          <w:rPr>
            <w:rStyle w:val="af0"/>
            <w:szCs w:val="24"/>
            <w:lang w:val="en-US"/>
          </w:rPr>
          <w:t>dilove</w:t>
        </w:r>
        <w:proofErr w:type="spellEnd"/>
        <w:r w:rsidR="00502F3A" w:rsidRPr="00961C73">
          <w:rPr>
            <w:rStyle w:val="af0"/>
            <w:szCs w:val="24"/>
          </w:rPr>
          <w:t>_</w:t>
        </w:r>
        <w:proofErr w:type="spellStart"/>
        <w:r w:rsidR="00502F3A" w:rsidRPr="00961C73">
          <w:rPr>
            <w:rStyle w:val="af0"/>
            <w:szCs w:val="24"/>
            <w:lang w:val="en-US"/>
          </w:rPr>
          <w:t>spilkuv</w:t>
        </w:r>
        <w:proofErr w:type="spellEnd"/>
        <w:r w:rsidR="00502F3A" w:rsidRPr="00961C73">
          <w:rPr>
            <w:rStyle w:val="af0"/>
            <w:szCs w:val="24"/>
          </w:rPr>
          <w:t>_1.</w:t>
        </w:r>
        <w:proofErr w:type="spellStart"/>
        <w:r w:rsidR="00502F3A" w:rsidRPr="00961C73">
          <w:rPr>
            <w:rStyle w:val="af0"/>
            <w:szCs w:val="24"/>
            <w:lang w:val="en-US"/>
          </w:rPr>
          <w:t>pdf</w:t>
        </w:r>
        <w:proofErr w:type="spellEnd"/>
      </w:hyperlink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2. </w:t>
      </w:r>
      <w:proofErr w:type="spellStart"/>
      <w:r w:rsidR="00C51AA2" w:rsidRPr="00961C73">
        <w:rPr>
          <w:szCs w:val="24"/>
        </w:rPr>
        <w:t>Етика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ділового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спілкування</w:t>
      </w:r>
      <w:proofErr w:type="spellEnd"/>
      <w:r w:rsidR="00C51AA2" w:rsidRPr="00961C73">
        <w:rPr>
          <w:szCs w:val="24"/>
        </w:rPr>
        <w:t xml:space="preserve"> / </w:t>
      </w:r>
      <w:proofErr w:type="spellStart"/>
      <w:r w:rsidR="00C51AA2" w:rsidRPr="00961C73">
        <w:rPr>
          <w:szCs w:val="24"/>
        </w:rPr>
        <w:t>Гри</w:t>
      </w:r>
      <w:r w:rsidR="00F35998" w:rsidRPr="00961C73">
        <w:rPr>
          <w:szCs w:val="24"/>
        </w:rPr>
        <w:t>ценко</w:t>
      </w:r>
      <w:proofErr w:type="spellEnd"/>
      <w:r w:rsidR="00F35998" w:rsidRPr="00961C73">
        <w:rPr>
          <w:szCs w:val="24"/>
        </w:rPr>
        <w:t xml:space="preserve"> Т. Б. та </w:t>
      </w:r>
      <w:proofErr w:type="spellStart"/>
      <w:r w:rsidR="00F35998" w:rsidRPr="00961C73">
        <w:rPr>
          <w:szCs w:val="24"/>
        </w:rPr>
        <w:t>ін</w:t>
      </w:r>
      <w:proofErr w:type="spellEnd"/>
      <w:r w:rsidR="00F35998" w:rsidRPr="00961C73">
        <w:rPr>
          <w:szCs w:val="24"/>
        </w:rPr>
        <w:t>.</w:t>
      </w:r>
      <w:proofErr w:type="gramStart"/>
      <w:r w:rsidR="00F35998" w:rsidRPr="00961C73">
        <w:rPr>
          <w:szCs w:val="24"/>
        </w:rPr>
        <w:t xml:space="preserve"> ;</w:t>
      </w:r>
      <w:proofErr w:type="gramEnd"/>
      <w:r w:rsidR="00F35998" w:rsidRPr="00961C73">
        <w:rPr>
          <w:szCs w:val="24"/>
        </w:rPr>
        <w:t xml:space="preserve"> за ред. Т.</w:t>
      </w:r>
      <w:r w:rsidR="00C51AA2" w:rsidRPr="00961C73">
        <w:rPr>
          <w:szCs w:val="24"/>
        </w:rPr>
        <w:t>Б.</w:t>
      </w:r>
      <w:r w:rsidR="00F35998" w:rsidRPr="00961C73">
        <w:rPr>
          <w:szCs w:val="24"/>
          <w:lang w:val="uk-UA"/>
        </w:rPr>
        <w:t> </w:t>
      </w:r>
      <w:proofErr w:type="spellStart"/>
      <w:r w:rsidR="00C51AA2" w:rsidRPr="00961C73">
        <w:rPr>
          <w:szCs w:val="24"/>
        </w:rPr>
        <w:t>Гриценко</w:t>
      </w:r>
      <w:proofErr w:type="spellEnd"/>
      <w:r w:rsidR="00C51AA2" w:rsidRPr="00961C73">
        <w:rPr>
          <w:szCs w:val="24"/>
        </w:rPr>
        <w:t xml:space="preserve">, Т. Д. </w:t>
      </w:r>
      <w:proofErr w:type="spellStart"/>
      <w:r w:rsidR="00C51AA2" w:rsidRPr="00961C73">
        <w:rPr>
          <w:szCs w:val="24"/>
        </w:rPr>
        <w:t>Іщенко</w:t>
      </w:r>
      <w:proofErr w:type="spellEnd"/>
      <w:r w:rsidR="00C51AA2" w:rsidRPr="00961C73">
        <w:rPr>
          <w:szCs w:val="24"/>
        </w:rPr>
        <w:t xml:space="preserve">, Т. Ф. Мельничук. </w:t>
      </w:r>
      <w:proofErr w:type="spellStart"/>
      <w:r w:rsidR="00C51AA2" w:rsidRPr="00961C73">
        <w:rPr>
          <w:szCs w:val="24"/>
        </w:rPr>
        <w:t>Київ</w:t>
      </w:r>
      <w:proofErr w:type="spellEnd"/>
      <w:proofErr w:type="gramStart"/>
      <w:r w:rsidR="00C51AA2" w:rsidRPr="00961C73">
        <w:rPr>
          <w:szCs w:val="24"/>
        </w:rPr>
        <w:t xml:space="preserve"> :</w:t>
      </w:r>
      <w:proofErr w:type="gramEnd"/>
      <w:r w:rsidR="00C51AA2" w:rsidRPr="00961C73">
        <w:rPr>
          <w:szCs w:val="24"/>
        </w:rPr>
        <w:t xml:space="preserve"> Центр </w:t>
      </w:r>
      <w:proofErr w:type="spellStart"/>
      <w:r w:rsidR="00C51AA2" w:rsidRPr="00961C73">
        <w:rPr>
          <w:szCs w:val="24"/>
        </w:rPr>
        <w:t>учбової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літератури</w:t>
      </w:r>
      <w:proofErr w:type="spellEnd"/>
      <w:r w:rsidR="00C51AA2" w:rsidRPr="00961C73">
        <w:rPr>
          <w:szCs w:val="24"/>
        </w:rPr>
        <w:t xml:space="preserve">. 2017. 343. </w:t>
      </w:r>
    </w:p>
    <w:p w:rsidR="00AB6BC7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3. </w:t>
      </w:r>
      <w:r w:rsidR="00AB6BC7" w:rsidRPr="00961C73">
        <w:rPr>
          <w:szCs w:val="24"/>
        </w:rPr>
        <w:t xml:space="preserve">Коваленко А.Б. </w:t>
      </w:r>
      <w:proofErr w:type="spellStart"/>
      <w:r w:rsidR="00AB6BC7" w:rsidRPr="00961C73">
        <w:rPr>
          <w:szCs w:val="24"/>
        </w:rPr>
        <w:t>Психологія</w:t>
      </w:r>
      <w:proofErr w:type="spellEnd"/>
      <w:r w:rsidR="00AB6BC7" w:rsidRPr="00961C73">
        <w:rPr>
          <w:szCs w:val="24"/>
        </w:rPr>
        <w:t xml:space="preserve"> </w:t>
      </w:r>
      <w:proofErr w:type="spellStart"/>
      <w:r w:rsidR="00AB6BC7" w:rsidRPr="00961C73">
        <w:rPr>
          <w:szCs w:val="24"/>
        </w:rPr>
        <w:t>міжособистісного</w:t>
      </w:r>
      <w:proofErr w:type="spellEnd"/>
      <w:r w:rsidR="00AB6BC7" w:rsidRPr="00961C73">
        <w:rPr>
          <w:szCs w:val="24"/>
        </w:rPr>
        <w:t xml:space="preserve"> </w:t>
      </w:r>
      <w:proofErr w:type="spellStart"/>
      <w:r w:rsidR="00AB6BC7" w:rsidRPr="00961C73">
        <w:rPr>
          <w:szCs w:val="24"/>
        </w:rPr>
        <w:t>взаєморозуміння</w:t>
      </w:r>
      <w:proofErr w:type="spellEnd"/>
      <w:r w:rsidR="00AB6BC7" w:rsidRPr="00961C73">
        <w:rPr>
          <w:szCs w:val="24"/>
        </w:rPr>
        <w:t xml:space="preserve">: </w:t>
      </w:r>
      <w:proofErr w:type="spellStart"/>
      <w:proofErr w:type="gramStart"/>
      <w:r w:rsidR="00AB6BC7" w:rsidRPr="00961C73">
        <w:rPr>
          <w:szCs w:val="24"/>
        </w:rPr>
        <w:t>п</w:t>
      </w:r>
      <w:proofErr w:type="gramEnd"/>
      <w:r w:rsidR="00AB6BC7" w:rsidRPr="00961C73">
        <w:rPr>
          <w:szCs w:val="24"/>
        </w:rPr>
        <w:t>ідручник</w:t>
      </w:r>
      <w:proofErr w:type="spellEnd"/>
      <w:r w:rsidR="00AB6BC7" w:rsidRPr="00961C73">
        <w:rPr>
          <w:szCs w:val="24"/>
        </w:rPr>
        <w:t>./ А.Б. Коваленко. – К.: ВПЦ „</w:t>
      </w:r>
      <w:proofErr w:type="spellStart"/>
      <w:r w:rsidR="00AB6BC7" w:rsidRPr="00961C73">
        <w:rPr>
          <w:szCs w:val="24"/>
        </w:rPr>
        <w:t>Київ</w:t>
      </w:r>
      <w:proofErr w:type="spellEnd"/>
      <w:r w:rsidR="00AB6BC7" w:rsidRPr="00961C73">
        <w:rPr>
          <w:szCs w:val="24"/>
        </w:rPr>
        <w:t xml:space="preserve">. ун-т", 2010.  215 </w:t>
      </w:r>
      <w:proofErr w:type="gramStart"/>
      <w:r w:rsidR="00AB6BC7" w:rsidRPr="00961C73">
        <w:rPr>
          <w:szCs w:val="24"/>
        </w:rPr>
        <w:t>с</w:t>
      </w:r>
      <w:proofErr w:type="gramEnd"/>
      <w:r w:rsidR="00AB6BC7" w:rsidRPr="00961C73">
        <w:rPr>
          <w:szCs w:val="24"/>
        </w:rPr>
        <w:t>.</w:t>
      </w:r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4. </w:t>
      </w:r>
      <w:proofErr w:type="spellStart"/>
      <w:r w:rsidR="00C51AA2" w:rsidRPr="00961C73">
        <w:rPr>
          <w:szCs w:val="24"/>
        </w:rPr>
        <w:t>Пасинок</w:t>
      </w:r>
      <w:proofErr w:type="spellEnd"/>
      <w:r w:rsidR="00C51AA2" w:rsidRPr="00961C73">
        <w:rPr>
          <w:szCs w:val="24"/>
        </w:rPr>
        <w:t xml:space="preserve"> В. Г. </w:t>
      </w:r>
      <w:proofErr w:type="spellStart"/>
      <w:r w:rsidR="00C51AA2" w:rsidRPr="00961C73">
        <w:rPr>
          <w:szCs w:val="24"/>
        </w:rPr>
        <w:t>Вербальні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й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невербальні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засоби</w:t>
      </w:r>
      <w:proofErr w:type="spellEnd"/>
      <w:r w:rsidR="00C51AA2" w:rsidRPr="00961C73">
        <w:rPr>
          <w:szCs w:val="24"/>
        </w:rPr>
        <w:t xml:space="preserve"> оратора / В. Г. </w:t>
      </w:r>
      <w:proofErr w:type="spellStart"/>
      <w:r w:rsidR="00C51AA2" w:rsidRPr="00961C73">
        <w:rPr>
          <w:szCs w:val="24"/>
        </w:rPr>
        <w:t>Пасинок</w:t>
      </w:r>
      <w:proofErr w:type="spellEnd"/>
      <w:r w:rsidR="00C51AA2" w:rsidRPr="00961C73">
        <w:rPr>
          <w:szCs w:val="24"/>
        </w:rPr>
        <w:t xml:space="preserve"> // </w:t>
      </w:r>
      <w:proofErr w:type="spellStart"/>
      <w:proofErr w:type="gramStart"/>
      <w:r w:rsidR="00C51AA2" w:rsidRPr="00961C73">
        <w:rPr>
          <w:szCs w:val="24"/>
        </w:rPr>
        <w:t>В</w:t>
      </w:r>
      <w:proofErr w:type="gramEnd"/>
      <w:r w:rsidR="00C51AA2" w:rsidRPr="00961C73">
        <w:rPr>
          <w:szCs w:val="24"/>
        </w:rPr>
        <w:t>існик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Харківського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національного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університету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імені</w:t>
      </w:r>
      <w:proofErr w:type="spellEnd"/>
      <w:r w:rsidR="00C51AA2" w:rsidRPr="00961C73">
        <w:rPr>
          <w:szCs w:val="24"/>
        </w:rPr>
        <w:t xml:space="preserve"> В. Н. </w:t>
      </w:r>
      <w:proofErr w:type="spellStart"/>
      <w:r w:rsidR="00C51AA2" w:rsidRPr="00961C73">
        <w:rPr>
          <w:szCs w:val="24"/>
        </w:rPr>
        <w:t>Каразіна</w:t>
      </w:r>
      <w:proofErr w:type="spellEnd"/>
      <w:r w:rsidR="00C51AA2" w:rsidRPr="00961C73">
        <w:rPr>
          <w:szCs w:val="24"/>
        </w:rPr>
        <w:t>. Сер</w:t>
      </w:r>
      <w:proofErr w:type="gramStart"/>
      <w:r w:rsidR="00C51AA2" w:rsidRPr="00961C73">
        <w:rPr>
          <w:szCs w:val="24"/>
        </w:rPr>
        <w:t xml:space="preserve">. : </w:t>
      </w:r>
      <w:proofErr w:type="spellStart"/>
      <w:proofErr w:type="gramEnd"/>
      <w:r w:rsidR="00C51AA2" w:rsidRPr="00961C73">
        <w:rPr>
          <w:szCs w:val="24"/>
        </w:rPr>
        <w:t>Романо-германська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філологія</w:t>
      </w:r>
      <w:proofErr w:type="spellEnd"/>
      <w:r w:rsidR="00C51AA2" w:rsidRPr="00961C73">
        <w:rPr>
          <w:szCs w:val="24"/>
        </w:rPr>
        <w:t xml:space="preserve">. Методика </w:t>
      </w:r>
      <w:proofErr w:type="spellStart"/>
      <w:r w:rsidR="00C51AA2" w:rsidRPr="00961C73">
        <w:rPr>
          <w:szCs w:val="24"/>
        </w:rPr>
        <w:t>викладання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іноземних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мов</w:t>
      </w:r>
      <w:proofErr w:type="spellEnd"/>
      <w:r w:rsidR="00C51AA2" w:rsidRPr="00961C73">
        <w:rPr>
          <w:szCs w:val="24"/>
        </w:rPr>
        <w:t>.  2011.  № 972.  С. 161–166.</w:t>
      </w:r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5. </w:t>
      </w:r>
      <w:proofErr w:type="spellStart"/>
      <w:r w:rsidR="00C51AA2" w:rsidRPr="00961C73">
        <w:rPr>
          <w:szCs w:val="24"/>
        </w:rPr>
        <w:t>Періг</w:t>
      </w:r>
      <w:proofErr w:type="spellEnd"/>
      <w:r w:rsidR="00C51AA2" w:rsidRPr="00961C73">
        <w:rPr>
          <w:szCs w:val="24"/>
        </w:rPr>
        <w:t xml:space="preserve"> І. М. </w:t>
      </w:r>
      <w:proofErr w:type="spellStart"/>
      <w:r w:rsidR="00C51AA2" w:rsidRPr="00961C73">
        <w:rPr>
          <w:szCs w:val="24"/>
        </w:rPr>
        <w:t>Психологія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спілкування</w:t>
      </w:r>
      <w:proofErr w:type="spellEnd"/>
      <w:r w:rsidR="00C51AA2" w:rsidRPr="00961C73">
        <w:rPr>
          <w:szCs w:val="24"/>
        </w:rPr>
        <w:t xml:space="preserve"> : </w:t>
      </w:r>
      <w:proofErr w:type="spellStart"/>
      <w:r w:rsidR="00C51AA2" w:rsidRPr="00961C73">
        <w:rPr>
          <w:szCs w:val="24"/>
        </w:rPr>
        <w:t>методичний</w:t>
      </w:r>
      <w:proofErr w:type="spellEnd"/>
      <w:r w:rsidR="00C51AA2" w:rsidRPr="00961C73">
        <w:rPr>
          <w:szCs w:val="24"/>
        </w:rPr>
        <w:t xml:space="preserve"> </w:t>
      </w:r>
      <w:proofErr w:type="spellStart"/>
      <w:proofErr w:type="gramStart"/>
      <w:r w:rsidR="00C51AA2" w:rsidRPr="00961C73">
        <w:rPr>
          <w:szCs w:val="24"/>
        </w:rPr>
        <w:t>пос</w:t>
      </w:r>
      <w:proofErr w:type="gramEnd"/>
      <w:r w:rsidR="00C51AA2" w:rsidRPr="00961C73">
        <w:rPr>
          <w:szCs w:val="24"/>
        </w:rPr>
        <w:t>ібник</w:t>
      </w:r>
      <w:proofErr w:type="spellEnd"/>
      <w:r w:rsidR="00C51AA2" w:rsidRPr="00961C73">
        <w:rPr>
          <w:szCs w:val="24"/>
        </w:rPr>
        <w:t xml:space="preserve"> для </w:t>
      </w:r>
      <w:proofErr w:type="spellStart"/>
      <w:r w:rsidR="00C51AA2" w:rsidRPr="00961C73">
        <w:rPr>
          <w:szCs w:val="24"/>
        </w:rPr>
        <w:t>самостійної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роботи</w:t>
      </w:r>
      <w:proofErr w:type="spellEnd"/>
      <w:r w:rsidR="00C51AA2" w:rsidRPr="00961C73">
        <w:rPr>
          <w:szCs w:val="24"/>
        </w:rPr>
        <w:t xml:space="preserve"> для </w:t>
      </w:r>
      <w:proofErr w:type="spellStart"/>
      <w:r w:rsidR="00C51AA2" w:rsidRPr="00961C73">
        <w:rPr>
          <w:szCs w:val="24"/>
        </w:rPr>
        <w:t>студентів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денної</w:t>
      </w:r>
      <w:proofErr w:type="spellEnd"/>
      <w:r w:rsidR="00C51AA2" w:rsidRPr="00961C73">
        <w:rPr>
          <w:szCs w:val="24"/>
        </w:rPr>
        <w:t xml:space="preserve"> та </w:t>
      </w:r>
      <w:proofErr w:type="spellStart"/>
      <w:r w:rsidR="00C51AA2" w:rsidRPr="00961C73">
        <w:rPr>
          <w:szCs w:val="24"/>
        </w:rPr>
        <w:t>заочної</w:t>
      </w:r>
      <w:proofErr w:type="spellEnd"/>
      <w:r w:rsidR="00C51AA2" w:rsidRPr="00961C73">
        <w:rPr>
          <w:szCs w:val="24"/>
        </w:rPr>
        <w:t xml:space="preserve"> форм </w:t>
      </w:r>
      <w:proofErr w:type="spellStart"/>
      <w:r w:rsidR="00C51AA2" w:rsidRPr="00961C73">
        <w:rPr>
          <w:szCs w:val="24"/>
        </w:rPr>
        <w:t>навчання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спеціальності</w:t>
      </w:r>
      <w:proofErr w:type="spellEnd"/>
      <w:r w:rsidR="00C51AA2" w:rsidRPr="00961C73">
        <w:rPr>
          <w:szCs w:val="24"/>
        </w:rPr>
        <w:t xml:space="preserve"> «</w:t>
      </w:r>
      <w:proofErr w:type="spellStart"/>
      <w:r w:rsidR="00C51AA2" w:rsidRPr="00961C73">
        <w:rPr>
          <w:szCs w:val="24"/>
        </w:rPr>
        <w:t>Психологія</w:t>
      </w:r>
      <w:proofErr w:type="spellEnd"/>
      <w:r w:rsidR="00C51AA2" w:rsidRPr="00961C73">
        <w:rPr>
          <w:szCs w:val="24"/>
        </w:rPr>
        <w:t xml:space="preserve">», «Практична </w:t>
      </w:r>
      <w:proofErr w:type="spellStart"/>
      <w:r w:rsidR="00C51AA2" w:rsidRPr="00961C73">
        <w:rPr>
          <w:szCs w:val="24"/>
        </w:rPr>
        <w:t>психологія</w:t>
      </w:r>
      <w:proofErr w:type="spellEnd"/>
      <w:r w:rsidR="00C51AA2" w:rsidRPr="00961C73">
        <w:rPr>
          <w:szCs w:val="24"/>
        </w:rPr>
        <w:t xml:space="preserve">». </w:t>
      </w:r>
      <w:proofErr w:type="spellStart"/>
      <w:r w:rsidR="00C51AA2" w:rsidRPr="00961C73">
        <w:rPr>
          <w:szCs w:val="24"/>
        </w:rPr>
        <w:t>Тернопіль</w:t>
      </w:r>
      <w:proofErr w:type="spellEnd"/>
      <w:proofErr w:type="gramStart"/>
      <w:r w:rsidR="00C51AA2" w:rsidRPr="00961C73">
        <w:rPr>
          <w:szCs w:val="24"/>
        </w:rPr>
        <w:t xml:space="preserve"> :</w:t>
      </w:r>
      <w:proofErr w:type="gramEnd"/>
      <w:r w:rsidR="00C51AA2" w:rsidRPr="00961C73">
        <w:rPr>
          <w:szCs w:val="24"/>
        </w:rPr>
        <w:t xml:space="preserve"> ТНТУ </w:t>
      </w:r>
      <w:proofErr w:type="spellStart"/>
      <w:r w:rsidR="00C51AA2" w:rsidRPr="00961C73">
        <w:rPr>
          <w:szCs w:val="24"/>
        </w:rPr>
        <w:t>імені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Івана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Пулюя</w:t>
      </w:r>
      <w:proofErr w:type="spellEnd"/>
      <w:r w:rsidR="00C51AA2" w:rsidRPr="00961C73">
        <w:rPr>
          <w:szCs w:val="24"/>
        </w:rPr>
        <w:t xml:space="preserve">, 2018. 25 </w:t>
      </w:r>
      <w:proofErr w:type="gramStart"/>
      <w:r w:rsidR="00C51AA2" w:rsidRPr="00961C73">
        <w:rPr>
          <w:szCs w:val="24"/>
        </w:rPr>
        <w:t>с</w:t>
      </w:r>
      <w:proofErr w:type="gramEnd"/>
      <w:r w:rsidR="00C51AA2" w:rsidRPr="00961C73">
        <w:rPr>
          <w:szCs w:val="24"/>
        </w:rPr>
        <w:t>.</w:t>
      </w:r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6. </w:t>
      </w:r>
      <w:proofErr w:type="spellStart"/>
      <w:r w:rsidR="00C51AA2" w:rsidRPr="00961C73">
        <w:rPr>
          <w:szCs w:val="24"/>
        </w:rPr>
        <w:t>Спі</w:t>
      </w:r>
      <w:proofErr w:type="gramStart"/>
      <w:r w:rsidR="00C51AA2" w:rsidRPr="00961C73">
        <w:rPr>
          <w:szCs w:val="24"/>
        </w:rPr>
        <w:t>р</w:t>
      </w:r>
      <w:proofErr w:type="gramEnd"/>
      <w:r w:rsidR="00C51AA2" w:rsidRPr="00961C73">
        <w:rPr>
          <w:szCs w:val="24"/>
        </w:rPr>
        <w:t>іна</w:t>
      </w:r>
      <w:proofErr w:type="spellEnd"/>
      <w:r w:rsidR="00C51AA2" w:rsidRPr="00961C73">
        <w:rPr>
          <w:szCs w:val="24"/>
        </w:rPr>
        <w:t xml:space="preserve"> Т. П. Культура </w:t>
      </w:r>
      <w:proofErr w:type="spellStart"/>
      <w:r w:rsidR="00C51AA2" w:rsidRPr="00961C73">
        <w:rPr>
          <w:szCs w:val="24"/>
        </w:rPr>
        <w:t>професійного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спілкування</w:t>
      </w:r>
      <w:proofErr w:type="spellEnd"/>
      <w:r w:rsidR="00C51AA2" w:rsidRPr="00961C73">
        <w:rPr>
          <w:szCs w:val="24"/>
        </w:rPr>
        <w:t xml:space="preserve"> – </w:t>
      </w:r>
      <w:proofErr w:type="spellStart"/>
      <w:r w:rsidR="00C51AA2" w:rsidRPr="00961C73">
        <w:rPr>
          <w:szCs w:val="24"/>
        </w:rPr>
        <w:t>необхідна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умова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діяльності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фахівців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соціальної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сфери</w:t>
      </w:r>
      <w:proofErr w:type="spellEnd"/>
      <w:r w:rsidR="00C51AA2" w:rsidRPr="00961C73">
        <w:rPr>
          <w:szCs w:val="24"/>
        </w:rPr>
        <w:t xml:space="preserve">. </w:t>
      </w:r>
      <w:proofErr w:type="spellStart"/>
      <w:proofErr w:type="gramStart"/>
      <w:r w:rsidR="00C51AA2" w:rsidRPr="00961C73">
        <w:rPr>
          <w:szCs w:val="24"/>
        </w:rPr>
        <w:t>Соц</w:t>
      </w:r>
      <w:proofErr w:type="gramEnd"/>
      <w:r w:rsidR="00C51AA2" w:rsidRPr="00961C73">
        <w:rPr>
          <w:szCs w:val="24"/>
        </w:rPr>
        <w:t>іальна</w:t>
      </w:r>
      <w:proofErr w:type="spellEnd"/>
      <w:r w:rsidR="00C51AA2" w:rsidRPr="00961C73">
        <w:rPr>
          <w:szCs w:val="24"/>
        </w:rPr>
        <w:t xml:space="preserve"> робота в </w:t>
      </w:r>
      <w:proofErr w:type="spellStart"/>
      <w:r w:rsidR="00C51AA2" w:rsidRPr="00961C73">
        <w:rPr>
          <w:szCs w:val="24"/>
        </w:rPr>
        <w:t>Україні</w:t>
      </w:r>
      <w:proofErr w:type="spellEnd"/>
      <w:r w:rsidR="00C51AA2" w:rsidRPr="00961C73">
        <w:rPr>
          <w:szCs w:val="24"/>
        </w:rPr>
        <w:t xml:space="preserve"> : </w:t>
      </w:r>
      <w:proofErr w:type="spellStart"/>
      <w:r w:rsidR="00C51AA2" w:rsidRPr="00961C73">
        <w:rPr>
          <w:szCs w:val="24"/>
        </w:rPr>
        <w:t>теорія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і</w:t>
      </w:r>
      <w:proofErr w:type="spellEnd"/>
      <w:r w:rsidR="00C51AA2" w:rsidRPr="00961C73">
        <w:rPr>
          <w:szCs w:val="24"/>
        </w:rPr>
        <w:t xml:space="preserve"> практика. 2012. № 1.</w:t>
      </w:r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</w:rPr>
      </w:pPr>
      <w:r w:rsidRPr="00961C73">
        <w:rPr>
          <w:szCs w:val="24"/>
          <w:lang w:val="uk-UA"/>
        </w:rPr>
        <w:t xml:space="preserve">7. </w:t>
      </w:r>
      <w:r w:rsidR="00C51AA2" w:rsidRPr="00961C73">
        <w:rPr>
          <w:szCs w:val="24"/>
        </w:rPr>
        <w:t xml:space="preserve">Шовкун І.Г. </w:t>
      </w:r>
      <w:proofErr w:type="spellStart"/>
      <w:r w:rsidR="00C51AA2" w:rsidRPr="00961C73">
        <w:rPr>
          <w:szCs w:val="24"/>
        </w:rPr>
        <w:t>Основи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ділової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комунікації</w:t>
      </w:r>
      <w:proofErr w:type="gramStart"/>
      <w:r w:rsidR="00C51AA2" w:rsidRPr="00961C73">
        <w:rPr>
          <w:szCs w:val="24"/>
        </w:rPr>
        <w:t>:П</w:t>
      </w:r>
      <w:proofErr w:type="gramEnd"/>
      <w:r w:rsidR="00C51AA2" w:rsidRPr="00961C73">
        <w:rPr>
          <w:szCs w:val="24"/>
        </w:rPr>
        <w:t>рактикум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з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навчального</w:t>
      </w:r>
      <w:proofErr w:type="spellEnd"/>
      <w:r w:rsidR="00C51AA2" w:rsidRPr="00961C73">
        <w:rPr>
          <w:szCs w:val="24"/>
        </w:rPr>
        <w:t xml:space="preserve"> курсу «</w:t>
      </w:r>
      <w:proofErr w:type="spellStart"/>
      <w:r w:rsidR="00C51AA2" w:rsidRPr="00961C73">
        <w:rPr>
          <w:szCs w:val="24"/>
        </w:rPr>
        <w:t>Основи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ділової</w:t>
      </w:r>
      <w:proofErr w:type="spellEnd"/>
      <w:r w:rsidR="00C51AA2" w:rsidRPr="00961C73">
        <w:rPr>
          <w:szCs w:val="24"/>
        </w:rPr>
        <w:t xml:space="preserve"> </w:t>
      </w:r>
      <w:proofErr w:type="spellStart"/>
      <w:r w:rsidR="00C51AA2" w:rsidRPr="00961C73">
        <w:rPr>
          <w:szCs w:val="24"/>
        </w:rPr>
        <w:t>комунікації</w:t>
      </w:r>
      <w:proofErr w:type="spellEnd"/>
      <w:r w:rsidR="00C51AA2" w:rsidRPr="00961C73">
        <w:rPr>
          <w:szCs w:val="24"/>
        </w:rPr>
        <w:t>». -</w:t>
      </w:r>
      <w:proofErr w:type="spellStart"/>
      <w:r w:rsidR="00C51AA2" w:rsidRPr="00961C73">
        <w:rPr>
          <w:szCs w:val="24"/>
        </w:rPr>
        <w:t>Запоріжжя:ЗНУ</w:t>
      </w:r>
      <w:proofErr w:type="spellEnd"/>
      <w:r w:rsidR="00C51AA2" w:rsidRPr="00961C73">
        <w:rPr>
          <w:szCs w:val="24"/>
        </w:rPr>
        <w:t xml:space="preserve">, 2013. </w:t>
      </w:r>
      <w:hyperlink r:id="rId6" w:history="1">
        <w:r w:rsidR="00C51AA2" w:rsidRPr="00961C73">
          <w:rPr>
            <w:rStyle w:val="af0"/>
            <w:szCs w:val="24"/>
            <w:lang w:val="en-US"/>
          </w:rPr>
          <w:t>http</w:t>
        </w:r>
        <w:r w:rsidR="00C51AA2" w:rsidRPr="00961C73">
          <w:rPr>
            <w:rStyle w:val="af0"/>
            <w:szCs w:val="24"/>
          </w:rPr>
          <w:t>://</w:t>
        </w:r>
        <w:proofErr w:type="spellStart"/>
        <w:r w:rsidR="00C51AA2" w:rsidRPr="00961C73">
          <w:rPr>
            <w:rStyle w:val="af0"/>
            <w:szCs w:val="24"/>
            <w:lang w:val="en-US"/>
          </w:rPr>
          <w:t>umo</w:t>
        </w:r>
        <w:proofErr w:type="spellEnd"/>
        <w:r w:rsidR="00C51AA2" w:rsidRPr="00961C73">
          <w:rPr>
            <w:rStyle w:val="af0"/>
            <w:szCs w:val="24"/>
          </w:rPr>
          <w:t>.</w:t>
        </w:r>
        <w:proofErr w:type="spellStart"/>
        <w:r w:rsidR="00C51AA2" w:rsidRPr="00961C73">
          <w:rPr>
            <w:rStyle w:val="af0"/>
            <w:szCs w:val="24"/>
            <w:lang w:val="en-US"/>
          </w:rPr>
          <w:t>edu</w:t>
        </w:r>
        <w:proofErr w:type="spellEnd"/>
        <w:r w:rsidR="00C51AA2" w:rsidRPr="00961C73">
          <w:rPr>
            <w:rStyle w:val="af0"/>
            <w:szCs w:val="24"/>
          </w:rPr>
          <w:t>.</w:t>
        </w:r>
        <w:proofErr w:type="spellStart"/>
        <w:r w:rsidR="00C51AA2" w:rsidRPr="00961C73">
          <w:rPr>
            <w:rStyle w:val="af0"/>
            <w:szCs w:val="24"/>
            <w:lang w:val="en-US"/>
          </w:rPr>
          <w:t>ua</w:t>
        </w:r>
        <w:proofErr w:type="spellEnd"/>
        <w:r w:rsidR="00C51AA2" w:rsidRPr="00961C73">
          <w:rPr>
            <w:rStyle w:val="af0"/>
            <w:szCs w:val="24"/>
          </w:rPr>
          <w:t>/</w:t>
        </w:r>
        <w:r w:rsidR="00C51AA2" w:rsidRPr="00961C73">
          <w:rPr>
            <w:rStyle w:val="af0"/>
            <w:szCs w:val="24"/>
            <w:lang w:val="en-US"/>
          </w:rPr>
          <w:t>images</w:t>
        </w:r>
        <w:r w:rsidR="00C51AA2" w:rsidRPr="00961C73">
          <w:rPr>
            <w:rStyle w:val="af0"/>
            <w:szCs w:val="24"/>
          </w:rPr>
          <w:t>/</w:t>
        </w:r>
        <w:r w:rsidR="00C51AA2" w:rsidRPr="00961C73">
          <w:rPr>
            <w:rStyle w:val="af0"/>
            <w:szCs w:val="24"/>
            <w:lang w:val="en-US"/>
          </w:rPr>
          <w:t>content</w:t>
        </w:r>
        <w:r w:rsidR="00C51AA2" w:rsidRPr="00961C73">
          <w:rPr>
            <w:rStyle w:val="af0"/>
            <w:szCs w:val="24"/>
          </w:rPr>
          <w:t>/</w:t>
        </w:r>
        <w:proofErr w:type="spellStart"/>
        <w:r w:rsidR="00C51AA2" w:rsidRPr="00961C73">
          <w:rPr>
            <w:rStyle w:val="af0"/>
            <w:szCs w:val="24"/>
            <w:lang w:val="en-US"/>
          </w:rPr>
          <w:t>depozitar</w:t>
        </w:r>
        <w:proofErr w:type="spellEnd"/>
        <w:r w:rsidR="00C51AA2" w:rsidRPr="00961C73">
          <w:rPr>
            <w:rStyle w:val="af0"/>
            <w:szCs w:val="24"/>
          </w:rPr>
          <w:t>/</w:t>
        </w:r>
        <w:proofErr w:type="spellStart"/>
        <w:r w:rsidR="00C51AA2" w:rsidRPr="00961C73">
          <w:rPr>
            <w:rStyle w:val="af0"/>
            <w:szCs w:val="24"/>
            <w:lang w:val="en-US"/>
          </w:rPr>
          <w:t>navichki</w:t>
        </w:r>
        <w:proofErr w:type="spellEnd"/>
        <w:r w:rsidR="00C51AA2" w:rsidRPr="00961C73">
          <w:rPr>
            <w:rStyle w:val="af0"/>
            <w:szCs w:val="24"/>
          </w:rPr>
          <w:t>_</w:t>
        </w:r>
        <w:proofErr w:type="spellStart"/>
        <w:r w:rsidR="00C51AA2" w:rsidRPr="00961C73">
          <w:rPr>
            <w:rStyle w:val="af0"/>
            <w:szCs w:val="24"/>
            <w:lang w:val="en-US"/>
          </w:rPr>
          <w:t>pracevlasht</w:t>
        </w:r>
        <w:proofErr w:type="spellEnd"/>
        <w:r w:rsidR="00C51AA2" w:rsidRPr="00961C73">
          <w:rPr>
            <w:rStyle w:val="af0"/>
            <w:szCs w:val="24"/>
          </w:rPr>
          <w:t>/</w:t>
        </w:r>
        <w:proofErr w:type="spellStart"/>
        <w:r w:rsidR="00C51AA2" w:rsidRPr="00961C73">
          <w:rPr>
            <w:rStyle w:val="af0"/>
            <w:szCs w:val="24"/>
            <w:lang w:val="en-US"/>
          </w:rPr>
          <w:t>dilove</w:t>
        </w:r>
        <w:proofErr w:type="spellEnd"/>
        <w:r w:rsidR="00C51AA2" w:rsidRPr="00961C73">
          <w:rPr>
            <w:rStyle w:val="af0"/>
            <w:szCs w:val="24"/>
          </w:rPr>
          <w:t>_</w:t>
        </w:r>
        <w:proofErr w:type="spellStart"/>
        <w:r w:rsidR="00C51AA2" w:rsidRPr="00961C73">
          <w:rPr>
            <w:rStyle w:val="af0"/>
            <w:szCs w:val="24"/>
            <w:lang w:val="en-US"/>
          </w:rPr>
          <w:t>spilkuv</w:t>
        </w:r>
        <w:proofErr w:type="spellEnd"/>
        <w:r w:rsidR="00C51AA2" w:rsidRPr="00961C73">
          <w:rPr>
            <w:rStyle w:val="af0"/>
            <w:szCs w:val="24"/>
          </w:rPr>
          <w:t>_1.</w:t>
        </w:r>
        <w:proofErr w:type="spellStart"/>
        <w:r w:rsidR="00C51AA2" w:rsidRPr="00961C73">
          <w:rPr>
            <w:rStyle w:val="af0"/>
            <w:szCs w:val="24"/>
            <w:lang w:val="en-US"/>
          </w:rPr>
          <w:t>pdf</w:t>
        </w:r>
        <w:proofErr w:type="spellEnd"/>
      </w:hyperlink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  <w:lang w:val="en-US"/>
        </w:rPr>
      </w:pPr>
      <w:r w:rsidRPr="00961C73">
        <w:rPr>
          <w:szCs w:val="24"/>
          <w:lang w:val="uk-UA"/>
        </w:rPr>
        <w:t xml:space="preserve">8. </w:t>
      </w:r>
      <w:proofErr w:type="spellStart"/>
      <w:r w:rsidR="00C51AA2" w:rsidRPr="00961C73">
        <w:rPr>
          <w:szCs w:val="24"/>
          <w:lang w:val="en-US"/>
        </w:rPr>
        <w:t>Hurn</w:t>
      </w:r>
      <w:proofErr w:type="spellEnd"/>
      <w:r w:rsidR="00C51AA2" w:rsidRPr="00961C73">
        <w:rPr>
          <w:szCs w:val="24"/>
          <w:lang w:val="en-US"/>
        </w:rPr>
        <w:t xml:space="preserve"> B. J. Cross-Cultural Communication / B. J. </w:t>
      </w:r>
      <w:proofErr w:type="spellStart"/>
      <w:r w:rsidR="00C51AA2" w:rsidRPr="00961C73">
        <w:rPr>
          <w:szCs w:val="24"/>
          <w:lang w:val="en-US"/>
        </w:rPr>
        <w:t>Hurn</w:t>
      </w:r>
      <w:proofErr w:type="spellEnd"/>
      <w:r w:rsidR="00C51AA2" w:rsidRPr="00961C73">
        <w:rPr>
          <w:szCs w:val="24"/>
          <w:lang w:val="en-US"/>
        </w:rPr>
        <w:t xml:space="preserve">, B. </w:t>
      </w:r>
      <w:proofErr w:type="spellStart"/>
      <w:r w:rsidR="00C51AA2" w:rsidRPr="00961C73">
        <w:rPr>
          <w:szCs w:val="24"/>
          <w:lang w:val="en-US"/>
        </w:rPr>
        <w:t>Tomalin</w:t>
      </w:r>
      <w:proofErr w:type="spellEnd"/>
      <w:r w:rsidR="00C51AA2" w:rsidRPr="00961C73">
        <w:rPr>
          <w:szCs w:val="24"/>
          <w:lang w:val="en-US"/>
        </w:rPr>
        <w:t xml:space="preserve">. – </w:t>
      </w:r>
      <w:proofErr w:type="gramStart"/>
      <w:r w:rsidR="00C51AA2" w:rsidRPr="00961C73">
        <w:rPr>
          <w:szCs w:val="24"/>
          <w:lang w:val="en-US"/>
        </w:rPr>
        <w:t>London :</w:t>
      </w:r>
      <w:proofErr w:type="gramEnd"/>
      <w:r w:rsidR="00C51AA2" w:rsidRPr="00961C73">
        <w:rPr>
          <w:szCs w:val="24"/>
          <w:lang w:val="en-US"/>
        </w:rPr>
        <w:t xml:space="preserve"> Palgrave Macmillan, 2013. – 328 p.</w:t>
      </w:r>
    </w:p>
    <w:p w:rsidR="00C51AA2" w:rsidRPr="00961C73" w:rsidRDefault="00272127" w:rsidP="00F35998">
      <w:pPr>
        <w:pStyle w:val="af2"/>
        <w:tabs>
          <w:tab w:val="left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Cs w:val="24"/>
          <w:lang w:val="en-US"/>
        </w:rPr>
      </w:pPr>
      <w:r w:rsidRPr="00961C73">
        <w:rPr>
          <w:szCs w:val="24"/>
          <w:lang w:val="uk-UA"/>
        </w:rPr>
        <w:t xml:space="preserve">9. </w:t>
      </w:r>
      <w:proofErr w:type="spellStart"/>
      <w:r w:rsidR="00C51AA2" w:rsidRPr="00961C73">
        <w:rPr>
          <w:szCs w:val="24"/>
          <w:lang w:val="en-US"/>
        </w:rPr>
        <w:t>Penfornis</w:t>
      </w:r>
      <w:proofErr w:type="spellEnd"/>
      <w:r w:rsidR="00C51AA2" w:rsidRPr="00961C73">
        <w:rPr>
          <w:szCs w:val="24"/>
          <w:lang w:val="en-US"/>
        </w:rPr>
        <w:t xml:space="preserve"> J.-L. </w:t>
      </w:r>
      <w:proofErr w:type="spellStart"/>
      <w:proofErr w:type="gramStart"/>
      <w:r w:rsidR="00C51AA2" w:rsidRPr="00961C73">
        <w:rPr>
          <w:szCs w:val="24"/>
          <w:lang w:val="en-US"/>
        </w:rPr>
        <w:t>Francais</w:t>
      </w:r>
      <w:proofErr w:type="spellEnd"/>
      <w:r w:rsidR="00C51AA2" w:rsidRPr="00961C73">
        <w:rPr>
          <w:szCs w:val="24"/>
          <w:lang w:val="en-US"/>
        </w:rPr>
        <w:t>.</w:t>
      </w:r>
      <w:proofErr w:type="gramEnd"/>
      <w:r w:rsidR="00C51AA2" w:rsidRPr="00961C73">
        <w:rPr>
          <w:szCs w:val="24"/>
          <w:lang w:val="en-US"/>
        </w:rPr>
        <w:t xml:space="preserve"> </w:t>
      </w:r>
      <w:proofErr w:type="gramStart"/>
      <w:r w:rsidR="00C51AA2" w:rsidRPr="00961C73">
        <w:rPr>
          <w:szCs w:val="24"/>
          <w:lang w:val="en-US"/>
        </w:rPr>
        <w:t>com</w:t>
      </w:r>
      <w:proofErr w:type="gramEnd"/>
      <w:r w:rsidR="00C51AA2" w:rsidRPr="00961C73">
        <w:rPr>
          <w:szCs w:val="24"/>
          <w:lang w:val="en-US"/>
        </w:rPr>
        <w:t xml:space="preserve"> </w:t>
      </w:r>
      <w:proofErr w:type="spellStart"/>
      <w:r w:rsidR="00C51AA2" w:rsidRPr="00961C73">
        <w:rPr>
          <w:szCs w:val="24"/>
          <w:lang w:val="en-US"/>
        </w:rPr>
        <w:t>Intermédiaire</w:t>
      </w:r>
      <w:proofErr w:type="spellEnd"/>
      <w:r w:rsidR="00C51AA2" w:rsidRPr="00961C73">
        <w:rPr>
          <w:szCs w:val="24"/>
          <w:lang w:val="en-US"/>
        </w:rPr>
        <w:t xml:space="preserve">. </w:t>
      </w:r>
      <w:proofErr w:type="spellStart"/>
      <w:proofErr w:type="gramStart"/>
      <w:r w:rsidR="00C51AA2" w:rsidRPr="00961C73">
        <w:rPr>
          <w:szCs w:val="24"/>
          <w:lang w:val="en-US"/>
        </w:rPr>
        <w:t>Livre</w:t>
      </w:r>
      <w:proofErr w:type="spellEnd"/>
      <w:r w:rsidR="00C51AA2" w:rsidRPr="00961C73">
        <w:rPr>
          <w:szCs w:val="24"/>
          <w:lang w:val="en-US"/>
        </w:rPr>
        <w:t xml:space="preserve"> de </w:t>
      </w:r>
      <w:proofErr w:type="spellStart"/>
      <w:r w:rsidR="00C51AA2" w:rsidRPr="00961C73">
        <w:rPr>
          <w:szCs w:val="24"/>
          <w:lang w:val="en-US"/>
        </w:rPr>
        <w:t>l'élève</w:t>
      </w:r>
      <w:proofErr w:type="spellEnd"/>
      <w:r w:rsidR="00C51AA2" w:rsidRPr="00961C73">
        <w:rPr>
          <w:szCs w:val="24"/>
          <w:lang w:val="en-US"/>
        </w:rPr>
        <w:t xml:space="preserve"> avec CD-</w:t>
      </w:r>
      <w:proofErr w:type="spellStart"/>
      <w:r w:rsidR="00C51AA2" w:rsidRPr="00961C73">
        <w:rPr>
          <w:szCs w:val="24"/>
          <w:lang w:val="en-US"/>
        </w:rPr>
        <w:t>rom</w:t>
      </w:r>
      <w:proofErr w:type="spellEnd"/>
      <w:r w:rsidR="00C51AA2" w:rsidRPr="00961C73">
        <w:rPr>
          <w:szCs w:val="24"/>
          <w:lang w:val="en-US"/>
        </w:rPr>
        <w:t xml:space="preserve"> / J.-L.</w:t>
      </w:r>
      <w:proofErr w:type="gramEnd"/>
      <w:r w:rsidR="00C51AA2" w:rsidRPr="00961C73">
        <w:rPr>
          <w:szCs w:val="24"/>
          <w:lang w:val="en-US"/>
        </w:rPr>
        <w:t xml:space="preserve"> </w:t>
      </w:r>
      <w:proofErr w:type="spellStart"/>
      <w:proofErr w:type="gramStart"/>
      <w:r w:rsidR="00C51AA2" w:rsidRPr="00961C73">
        <w:rPr>
          <w:szCs w:val="24"/>
          <w:lang w:val="en-US"/>
        </w:rPr>
        <w:t>Penfornis</w:t>
      </w:r>
      <w:proofErr w:type="spellEnd"/>
      <w:r w:rsidR="00C51AA2" w:rsidRPr="00961C73">
        <w:rPr>
          <w:szCs w:val="24"/>
          <w:lang w:val="en-US"/>
        </w:rPr>
        <w:t>.</w:t>
      </w:r>
      <w:proofErr w:type="gramEnd"/>
      <w:r w:rsidR="00C51AA2" w:rsidRPr="00961C73">
        <w:rPr>
          <w:szCs w:val="24"/>
          <w:lang w:val="en-US"/>
        </w:rPr>
        <w:t xml:space="preserve"> – </w:t>
      </w:r>
      <w:proofErr w:type="gramStart"/>
      <w:r w:rsidR="00C51AA2" w:rsidRPr="00961C73">
        <w:rPr>
          <w:szCs w:val="24"/>
          <w:lang w:val="en-US"/>
        </w:rPr>
        <w:t>Paris :</w:t>
      </w:r>
      <w:proofErr w:type="gramEnd"/>
      <w:r w:rsidR="00C51AA2" w:rsidRPr="00961C73">
        <w:rPr>
          <w:szCs w:val="24"/>
          <w:lang w:val="en-US"/>
        </w:rPr>
        <w:t xml:space="preserve"> CLE International, 2012. – 167 p.</w:t>
      </w:r>
    </w:p>
    <w:p w:rsidR="00F613B0" w:rsidRPr="00961C73" w:rsidRDefault="00F613B0" w:rsidP="00F35998">
      <w:pPr>
        <w:spacing w:line="276" w:lineRule="auto"/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p w:rsidR="002778BC" w:rsidRPr="00961C73" w:rsidRDefault="002778BC" w:rsidP="002778BC">
      <w:pPr>
        <w:shd w:val="clear" w:color="auto" w:fill="FFFFFF"/>
        <w:ind w:firstLine="142"/>
        <w:jc w:val="center"/>
        <w:rPr>
          <w:rFonts w:ascii="Times New Roman" w:hAnsi="Times New Roman" w:cs="Times New Roman"/>
          <w:lang w:val="uk-UA"/>
        </w:rPr>
      </w:pPr>
      <w:r w:rsidRPr="00961C73">
        <w:rPr>
          <w:rFonts w:ascii="Times New Roman" w:hAnsi="Times New Roman" w:cs="Times New Roman"/>
          <w:b/>
          <w:bCs/>
          <w:spacing w:val="-6"/>
          <w:lang w:val="uk-UA"/>
        </w:rPr>
        <w:t>Допоміжна: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1. </w:t>
      </w:r>
      <w:r w:rsidR="00470CCA" w:rsidRPr="00961C73">
        <w:rPr>
          <w:lang w:val="uk-UA"/>
        </w:rPr>
        <w:t xml:space="preserve">Кизилова В.В. Теорія і практика мовленнєвої комунікації [Текст] : </w:t>
      </w:r>
      <w:proofErr w:type="spellStart"/>
      <w:r w:rsidR="00470CCA" w:rsidRPr="00961C73">
        <w:rPr>
          <w:lang w:val="uk-UA"/>
        </w:rPr>
        <w:t>навч</w:t>
      </w:r>
      <w:proofErr w:type="spellEnd"/>
      <w:r w:rsidR="00470CCA" w:rsidRPr="00961C73">
        <w:rPr>
          <w:lang w:val="uk-UA"/>
        </w:rPr>
        <w:t xml:space="preserve">. </w:t>
      </w:r>
      <w:proofErr w:type="spellStart"/>
      <w:r w:rsidR="00470CCA" w:rsidRPr="00961C73">
        <w:rPr>
          <w:lang w:val="uk-UA"/>
        </w:rPr>
        <w:t>посіб</w:t>
      </w:r>
      <w:proofErr w:type="spellEnd"/>
      <w:r w:rsidR="00470CCA" w:rsidRPr="00961C73">
        <w:rPr>
          <w:lang w:val="uk-UA"/>
        </w:rPr>
        <w:t xml:space="preserve">. </w:t>
      </w:r>
      <w:r w:rsidR="00470CCA" w:rsidRPr="00961C73">
        <w:t xml:space="preserve">Для студ. </w:t>
      </w:r>
      <w:proofErr w:type="spellStart"/>
      <w:r w:rsidR="00470CCA" w:rsidRPr="00961C73">
        <w:t>вищ</w:t>
      </w:r>
      <w:proofErr w:type="spellEnd"/>
      <w:r w:rsidR="00470CCA" w:rsidRPr="00961C73">
        <w:t xml:space="preserve">. </w:t>
      </w:r>
      <w:proofErr w:type="spellStart"/>
      <w:r w:rsidR="00470CCA" w:rsidRPr="00961C73">
        <w:t>навч</w:t>
      </w:r>
      <w:proofErr w:type="spellEnd"/>
      <w:r w:rsidR="00470CCA" w:rsidRPr="00961C73">
        <w:t xml:space="preserve">. </w:t>
      </w:r>
      <w:proofErr w:type="spellStart"/>
      <w:r w:rsidR="00470CCA" w:rsidRPr="00961C73">
        <w:t>закл</w:t>
      </w:r>
      <w:proofErr w:type="spellEnd"/>
      <w:r w:rsidR="00470CCA" w:rsidRPr="00961C73">
        <w:t xml:space="preserve">. / В. В. </w:t>
      </w:r>
      <w:proofErr w:type="spellStart"/>
      <w:r w:rsidR="00470CCA" w:rsidRPr="00961C73">
        <w:t>Кизилова</w:t>
      </w:r>
      <w:proofErr w:type="spellEnd"/>
      <w:proofErr w:type="gramStart"/>
      <w:r w:rsidR="00470CCA" w:rsidRPr="00961C73">
        <w:t xml:space="preserve"> .</w:t>
      </w:r>
      <w:proofErr w:type="gramEnd"/>
      <w:r w:rsidR="00470CCA" w:rsidRPr="00961C73">
        <w:t xml:space="preserve"> – </w:t>
      </w:r>
      <w:proofErr w:type="spellStart"/>
      <w:r w:rsidR="00470CCA" w:rsidRPr="00961C73">
        <w:t>Луганськ</w:t>
      </w:r>
      <w:proofErr w:type="spellEnd"/>
      <w:r w:rsidR="00470CCA" w:rsidRPr="00961C73">
        <w:t xml:space="preserve"> : ДЗ "ЛНУ </w:t>
      </w:r>
      <w:proofErr w:type="spellStart"/>
      <w:r w:rsidR="00470CCA" w:rsidRPr="00961C73">
        <w:t>ім</w:t>
      </w:r>
      <w:proofErr w:type="spellEnd"/>
      <w:r w:rsidR="00470CCA" w:rsidRPr="00961C73">
        <w:t xml:space="preserve">. Тараса </w:t>
      </w:r>
      <w:proofErr w:type="spellStart"/>
      <w:r w:rsidR="00470CCA" w:rsidRPr="00961C73">
        <w:t>Шевченка</w:t>
      </w:r>
      <w:proofErr w:type="spellEnd"/>
      <w:r w:rsidR="00470CCA" w:rsidRPr="00961C73">
        <w:t xml:space="preserve">, 2011. – 183 с. 15. 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2. </w:t>
      </w:r>
      <w:proofErr w:type="spellStart"/>
      <w:r w:rsidR="00470CCA" w:rsidRPr="00961C73">
        <w:rPr>
          <w:lang w:val="uk-UA"/>
        </w:rPr>
        <w:t>Манакін</w:t>
      </w:r>
      <w:proofErr w:type="spellEnd"/>
      <w:r w:rsidR="00470CCA" w:rsidRPr="00961C73">
        <w:rPr>
          <w:lang w:val="uk-UA"/>
        </w:rPr>
        <w:t xml:space="preserve"> В.М. Мова і міжкультурна комунікація : </w:t>
      </w:r>
      <w:proofErr w:type="spellStart"/>
      <w:r w:rsidR="00470CCA" w:rsidRPr="00961C73">
        <w:rPr>
          <w:lang w:val="uk-UA"/>
        </w:rPr>
        <w:t>навч</w:t>
      </w:r>
      <w:proofErr w:type="spellEnd"/>
      <w:r w:rsidR="00470CCA" w:rsidRPr="00961C73">
        <w:rPr>
          <w:lang w:val="uk-UA"/>
        </w:rPr>
        <w:t>. посібник / В.М.</w:t>
      </w:r>
      <w:proofErr w:type="spellStart"/>
      <w:r w:rsidR="00470CCA" w:rsidRPr="00961C73">
        <w:rPr>
          <w:lang w:val="uk-UA"/>
        </w:rPr>
        <w:t>Манакін</w:t>
      </w:r>
      <w:proofErr w:type="spellEnd"/>
      <w:r w:rsidR="00470CCA" w:rsidRPr="00961C73">
        <w:rPr>
          <w:lang w:val="uk-UA"/>
        </w:rPr>
        <w:t>. К.: ВЦ «Академія», 2012. 288 с.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3. </w:t>
      </w:r>
      <w:r w:rsidR="00470CCA" w:rsidRPr="00961C73">
        <w:rPr>
          <w:lang w:val="uk-UA"/>
        </w:rPr>
        <w:t xml:space="preserve">Наумова Н. М. Інформація як комунікація та мотивація діяльності в сучасному інформаційному суспільстві [Електронний ресурс] / Н. М. Наумова, В.О. </w:t>
      </w:r>
      <w:proofErr w:type="spellStart"/>
      <w:r w:rsidR="00470CCA" w:rsidRPr="00961C73">
        <w:rPr>
          <w:lang w:val="uk-UA"/>
        </w:rPr>
        <w:t>Наумов</w:t>
      </w:r>
      <w:proofErr w:type="spellEnd"/>
      <w:r w:rsidR="00470CCA" w:rsidRPr="00961C73">
        <w:rPr>
          <w:lang w:val="uk-UA"/>
        </w:rPr>
        <w:t xml:space="preserve"> // Управління проектами, системний аналіз і логістика. </w:t>
      </w:r>
      <w:proofErr w:type="spellStart"/>
      <w:r w:rsidR="00470CCA" w:rsidRPr="00961C73">
        <w:t>Технічна</w:t>
      </w:r>
      <w:proofErr w:type="spellEnd"/>
      <w:r w:rsidR="00470CCA" w:rsidRPr="00961C73">
        <w:t xml:space="preserve"> </w:t>
      </w:r>
      <w:proofErr w:type="spellStart"/>
      <w:r w:rsidR="00470CCA" w:rsidRPr="00961C73">
        <w:t>серія</w:t>
      </w:r>
      <w:proofErr w:type="spellEnd"/>
      <w:r w:rsidR="00470CCA" w:rsidRPr="00961C73">
        <w:t xml:space="preserve">. 2012. </w:t>
      </w:r>
      <w:proofErr w:type="spellStart"/>
      <w:r w:rsidR="00470CCA" w:rsidRPr="00961C73">
        <w:t>Вип</w:t>
      </w:r>
      <w:proofErr w:type="spellEnd"/>
      <w:r w:rsidR="00470CCA" w:rsidRPr="00961C73">
        <w:t xml:space="preserve">. 10. С. 178-186. Режим </w:t>
      </w:r>
      <w:proofErr w:type="spellStart"/>
      <w:r w:rsidR="00470CCA" w:rsidRPr="00961C73">
        <w:t>доступу:http</w:t>
      </w:r>
      <w:proofErr w:type="spellEnd"/>
      <w:r w:rsidR="00470CCA" w:rsidRPr="00961C73">
        <w:t>://</w:t>
      </w:r>
      <w:proofErr w:type="spellStart"/>
      <w:r w:rsidR="00470CCA" w:rsidRPr="00961C73">
        <w:t>nbuv.gov.ua</w:t>
      </w:r>
      <w:proofErr w:type="spellEnd"/>
      <w:r w:rsidR="00470CCA" w:rsidRPr="00961C73">
        <w:t>/</w:t>
      </w:r>
      <w:proofErr w:type="spellStart"/>
      <w:r w:rsidR="00470CCA" w:rsidRPr="00961C73">
        <w:t>jpdf</w:t>
      </w:r>
      <w:proofErr w:type="spellEnd"/>
      <w:r w:rsidR="00470CCA" w:rsidRPr="00961C73">
        <w:t>/Upsal_2012_10_34.pdf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4. </w:t>
      </w:r>
      <w:r w:rsidR="00470CCA" w:rsidRPr="00961C73">
        <w:t xml:space="preserve">Попова Т.В., </w:t>
      </w:r>
      <w:proofErr w:type="spellStart"/>
      <w:r w:rsidR="00470CCA" w:rsidRPr="00961C73">
        <w:t>Ліпкан</w:t>
      </w:r>
      <w:proofErr w:type="spellEnd"/>
      <w:r w:rsidR="00470CCA" w:rsidRPr="00961C73">
        <w:t xml:space="preserve"> В. А. </w:t>
      </w:r>
      <w:proofErr w:type="spellStart"/>
      <w:r w:rsidR="00470CCA" w:rsidRPr="00961C73">
        <w:t>Стратегічні</w:t>
      </w:r>
      <w:proofErr w:type="spellEnd"/>
      <w:r w:rsidR="00470CCA" w:rsidRPr="00961C73">
        <w:t xml:space="preserve"> </w:t>
      </w:r>
      <w:proofErr w:type="spellStart"/>
      <w:r w:rsidR="00470CCA" w:rsidRPr="00961C73">
        <w:t>комунікації</w:t>
      </w:r>
      <w:proofErr w:type="spellEnd"/>
      <w:r w:rsidR="00470CCA" w:rsidRPr="00961C73">
        <w:t xml:space="preserve">: [Словник] / Т. В. Попова, В. А. </w:t>
      </w:r>
      <w:proofErr w:type="spellStart"/>
      <w:r w:rsidR="00470CCA" w:rsidRPr="00961C73">
        <w:t>Ліпкан</w:t>
      </w:r>
      <w:proofErr w:type="spellEnd"/>
      <w:r w:rsidR="00470CCA" w:rsidRPr="00961C73">
        <w:t xml:space="preserve"> / за </w:t>
      </w:r>
      <w:proofErr w:type="spellStart"/>
      <w:r w:rsidR="00470CCA" w:rsidRPr="00961C73">
        <w:t>заг</w:t>
      </w:r>
      <w:proofErr w:type="spellEnd"/>
      <w:r w:rsidR="00470CCA" w:rsidRPr="00961C73">
        <w:t xml:space="preserve">. ред. В. А. </w:t>
      </w:r>
      <w:proofErr w:type="spellStart"/>
      <w:r w:rsidR="00470CCA" w:rsidRPr="00961C73">
        <w:t>Ліпкана</w:t>
      </w:r>
      <w:proofErr w:type="spellEnd"/>
      <w:r w:rsidR="00470CCA" w:rsidRPr="00961C73">
        <w:t>. — К.</w:t>
      </w:r>
      <w:proofErr w:type="gramStart"/>
      <w:r w:rsidR="00470CCA" w:rsidRPr="00961C73">
        <w:t xml:space="preserve"> :</w:t>
      </w:r>
      <w:proofErr w:type="gramEnd"/>
      <w:r w:rsidR="00470CCA" w:rsidRPr="00961C73">
        <w:t xml:space="preserve"> ФОП О. С. </w:t>
      </w:r>
      <w:proofErr w:type="spellStart"/>
      <w:r w:rsidR="00470CCA" w:rsidRPr="00961C73">
        <w:t>Ліпкан</w:t>
      </w:r>
      <w:proofErr w:type="spellEnd"/>
      <w:r w:rsidR="00470CCA" w:rsidRPr="00961C73">
        <w:t xml:space="preserve">, 2016. — 416 с. 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5. </w:t>
      </w:r>
      <w:r w:rsidR="00470CCA" w:rsidRPr="00961C73">
        <w:t xml:space="preserve">Попович Н. </w:t>
      </w:r>
      <w:proofErr w:type="spellStart"/>
      <w:r w:rsidR="00470CCA" w:rsidRPr="00961C73">
        <w:t>Аргументативні</w:t>
      </w:r>
      <w:proofErr w:type="spellEnd"/>
      <w:r w:rsidR="00470CCA" w:rsidRPr="00961C73">
        <w:t xml:space="preserve"> </w:t>
      </w:r>
      <w:proofErr w:type="spellStart"/>
      <w:r w:rsidR="00470CCA" w:rsidRPr="00961C73">
        <w:t>аспекти</w:t>
      </w:r>
      <w:proofErr w:type="spellEnd"/>
      <w:r w:rsidR="00470CCA" w:rsidRPr="00961C73">
        <w:t xml:space="preserve"> </w:t>
      </w:r>
      <w:proofErr w:type="spellStart"/>
      <w:r w:rsidR="00470CCA" w:rsidRPr="00961C73">
        <w:t>стратегій</w:t>
      </w:r>
      <w:proofErr w:type="spellEnd"/>
      <w:r w:rsidR="00470CCA" w:rsidRPr="00961C73">
        <w:t xml:space="preserve"> </w:t>
      </w:r>
      <w:proofErr w:type="spellStart"/>
      <w:r w:rsidR="00470CCA" w:rsidRPr="00961C73">
        <w:t>комунікативної</w:t>
      </w:r>
      <w:proofErr w:type="spellEnd"/>
      <w:r w:rsidR="00470CCA" w:rsidRPr="00961C73">
        <w:t xml:space="preserve"> </w:t>
      </w:r>
      <w:proofErr w:type="spellStart"/>
      <w:r w:rsidR="00470CCA" w:rsidRPr="00961C73">
        <w:t>взаємодії</w:t>
      </w:r>
      <w:proofErr w:type="spellEnd"/>
      <w:r w:rsidR="00470CCA" w:rsidRPr="00961C73">
        <w:t xml:space="preserve"> [</w:t>
      </w:r>
      <w:proofErr w:type="spellStart"/>
      <w:r w:rsidR="00470CCA" w:rsidRPr="00961C73">
        <w:t>Електронний</w:t>
      </w:r>
      <w:proofErr w:type="spellEnd"/>
      <w:r w:rsidR="00470CCA" w:rsidRPr="00961C73">
        <w:t xml:space="preserve"> ресурс] / Н. Попович // </w:t>
      </w:r>
      <w:proofErr w:type="spellStart"/>
      <w:r w:rsidR="00470CCA" w:rsidRPr="00961C73">
        <w:t>Вісник</w:t>
      </w:r>
      <w:proofErr w:type="spellEnd"/>
      <w:r w:rsidR="00470CCA" w:rsidRPr="00961C73">
        <w:t xml:space="preserve"> </w:t>
      </w:r>
      <w:proofErr w:type="spellStart"/>
      <w:r w:rsidR="00470CCA" w:rsidRPr="00961C73">
        <w:t>Національної</w:t>
      </w:r>
      <w:proofErr w:type="spellEnd"/>
      <w:r w:rsidR="00470CCA" w:rsidRPr="00961C73">
        <w:t xml:space="preserve"> </w:t>
      </w:r>
      <w:proofErr w:type="spellStart"/>
      <w:r w:rsidR="00470CCA" w:rsidRPr="00961C73">
        <w:t>академії</w:t>
      </w:r>
      <w:proofErr w:type="spellEnd"/>
      <w:r w:rsidR="00470CCA" w:rsidRPr="00961C73">
        <w:t xml:space="preserve"> </w:t>
      </w:r>
      <w:proofErr w:type="gramStart"/>
      <w:r w:rsidR="00470CCA" w:rsidRPr="00961C73">
        <w:t>державного</w:t>
      </w:r>
      <w:proofErr w:type="gramEnd"/>
      <w:r w:rsidR="00470CCA" w:rsidRPr="00961C73">
        <w:t xml:space="preserve"> </w:t>
      </w:r>
      <w:proofErr w:type="spellStart"/>
      <w:r w:rsidR="00470CCA" w:rsidRPr="00961C73">
        <w:t>управління</w:t>
      </w:r>
      <w:proofErr w:type="spellEnd"/>
      <w:r w:rsidR="00470CCA" w:rsidRPr="00961C73">
        <w:t xml:space="preserve"> при </w:t>
      </w:r>
      <w:proofErr w:type="spellStart"/>
      <w:r w:rsidR="00470CCA" w:rsidRPr="00961C73">
        <w:t>Президентові</w:t>
      </w:r>
      <w:proofErr w:type="spellEnd"/>
      <w:r w:rsidR="00470CCA" w:rsidRPr="00961C73">
        <w:t xml:space="preserve"> </w:t>
      </w:r>
      <w:proofErr w:type="spellStart"/>
      <w:r w:rsidR="00470CCA" w:rsidRPr="00961C73">
        <w:t>України</w:t>
      </w:r>
      <w:proofErr w:type="spellEnd"/>
      <w:r w:rsidR="00470CCA" w:rsidRPr="00961C73">
        <w:t xml:space="preserve">. 2012. </w:t>
      </w:r>
      <w:proofErr w:type="spellStart"/>
      <w:r w:rsidR="00470CCA" w:rsidRPr="00961C73">
        <w:t>Вип</w:t>
      </w:r>
      <w:proofErr w:type="spellEnd"/>
      <w:r w:rsidR="00470CCA" w:rsidRPr="00961C73">
        <w:t>. 1. С. 303-311. - Режим доступу: http://nbuv.gov.ua/j-pdf/Vnadu_2012_1_38.pdf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6. </w:t>
      </w:r>
      <w:r w:rsidR="00470CCA" w:rsidRPr="00961C73">
        <w:rPr>
          <w:lang w:val="uk-UA"/>
        </w:rPr>
        <w:t>Романов Т.В. Управління комунікаціями та шляхи подолання комунікаційних бар’єрів в проектах [Електронний ресурс] /Т.В.Романов, А.М.</w:t>
      </w:r>
      <w:proofErr w:type="spellStart"/>
      <w:r w:rsidR="00470CCA" w:rsidRPr="00961C73">
        <w:rPr>
          <w:lang w:val="uk-UA"/>
        </w:rPr>
        <w:t>Чередніченко</w:t>
      </w:r>
      <w:proofErr w:type="spellEnd"/>
      <w:r w:rsidR="00470CCA" w:rsidRPr="00961C73">
        <w:rPr>
          <w:lang w:val="uk-UA"/>
        </w:rPr>
        <w:t xml:space="preserve"> // Управління проектами та розвиток виробництва. 2012. № 3.  С.99-106. - Режим доступу: </w:t>
      </w:r>
      <w:hyperlink r:id="rId7" w:history="1">
        <w:r w:rsidR="00470CCA" w:rsidRPr="00961C73">
          <w:rPr>
            <w:rStyle w:val="af0"/>
          </w:rPr>
          <w:t>http</w:t>
        </w:r>
        <w:r w:rsidR="00470CCA" w:rsidRPr="00961C73">
          <w:rPr>
            <w:rStyle w:val="af0"/>
            <w:lang w:val="uk-UA"/>
          </w:rPr>
          <w:t>://</w:t>
        </w:r>
        <w:r w:rsidR="00470CCA" w:rsidRPr="00961C73">
          <w:rPr>
            <w:rStyle w:val="af0"/>
          </w:rPr>
          <w:t>nbuv</w:t>
        </w:r>
        <w:r w:rsidR="00470CCA" w:rsidRPr="00961C73">
          <w:rPr>
            <w:rStyle w:val="af0"/>
            <w:lang w:val="uk-UA"/>
          </w:rPr>
          <w:t>.</w:t>
        </w:r>
        <w:r w:rsidR="00470CCA" w:rsidRPr="00961C73">
          <w:rPr>
            <w:rStyle w:val="af0"/>
          </w:rPr>
          <w:t>gov</w:t>
        </w:r>
        <w:r w:rsidR="00470CCA" w:rsidRPr="00961C73">
          <w:rPr>
            <w:rStyle w:val="af0"/>
            <w:lang w:val="uk-UA"/>
          </w:rPr>
          <w:t>.</w:t>
        </w:r>
        <w:r w:rsidR="00470CCA" w:rsidRPr="00961C73">
          <w:rPr>
            <w:rStyle w:val="af0"/>
          </w:rPr>
          <w:t>ua</w:t>
        </w:r>
        <w:r w:rsidR="00470CCA" w:rsidRPr="00961C73">
          <w:rPr>
            <w:rStyle w:val="af0"/>
            <w:lang w:val="uk-UA"/>
          </w:rPr>
          <w:t>/</w:t>
        </w:r>
        <w:r w:rsidR="00470CCA" w:rsidRPr="00961C73">
          <w:rPr>
            <w:rStyle w:val="af0"/>
          </w:rPr>
          <w:t>j</w:t>
        </w:r>
        <w:r w:rsidR="00470CCA" w:rsidRPr="00961C73">
          <w:rPr>
            <w:rStyle w:val="af0"/>
            <w:lang w:val="uk-UA"/>
          </w:rPr>
          <w:t>-</w:t>
        </w:r>
        <w:r w:rsidR="00470CCA" w:rsidRPr="00961C73">
          <w:rPr>
            <w:rStyle w:val="af0"/>
          </w:rPr>
          <w:t>pdf</w:t>
        </w:r>
        <w:r w:rsidR="00470CCA" w:rsidRPr="00961C73">
          <w:rPr>
            <w:rStyle w:val="af0"/>
            <w:lang w:val="uk-UA"/>
          </w:rPr>
          <w:t>/</w:t>
        </w:r>
        <w:r w:rsidR="00470CCA" w:rsidRPr="00961C73">
          <w:rPr>
            <w:rStyle w:val="af0"/>
          </w:rPr>
          <w:t>Uprv</w:t>
        </w:r>
        <w:r w:rsidR="00470CCA" w:rsidRPr="00961C73">
          <w:rPr>
            <w:rStyle w:val="af0"/>
            <w:lang w:val="uk-UA"/>
          </w:rPr>
          <w:t>_2012_3_17.</w:t>
        </w:r>
        <w:r w:rsidR="00470CCA" w:rsidRPr="00961C73">
          <w:rPr>
            <w:rStyle w:val="af0"/>
          </w:rPr>
          <w:t>pdf</w:t>
        </w:r>
      </w:hyperlink>
      <w:r w:rsidR="00470CCA" w:rsidRPr="00961C73">
        <w:rPr>
          <w:lang w:val="uk-UA"/>
        </w:rPr>
        <w:t>.</w:t>
      </w:r>
    </w:p>
    <w:p w:rsidR="00470CCA" w:rsidRPr="00961C73" w:rsidRDefault="00470CCA" w:rsidP="00F35998">
      <w:pPr>
        <w:spacing w:line="276" w:lineRule="auto"/>
        <w:ind w:firstLine="709"/>
        <w:jc w:val="both"/>
        <w:rPr>
          <w:lang w:val="uk-UA"/>
        </w:rPr>
      </w:pPr>
      <w:proofErr w:type="spellStart"/>
      <w:r w:rsidRPr="00961C73">
        <w:rPr>
          <w:lang w:val="uk-UA"/>
        </w:rPr>
        <w:t>Терешкун</w:t>
      </w:r>
      <w:proofErr w:type="spellEnd"/>
      <w:r w:rsidRPr="00961C73">
        <w:rPr>
          <w:lang w:val="uk-UA"/>
        </w:rPr>
        <w:t xml:space="preserve"> О. Соціальні мережі у сучасному суспільстві: психологічний аналіз / О. </w:t>
      </w:r>
      <w:proofErr w:type="spellStart"/>
      <w:r w:rsidRPr="00961C73">
        <w:rPr>
          <w:lang w:val="uk-UA"/>
        </w:rPr>
        <w:t>Терешкун</w:t>
      </w:r>
      <w:proofErr w:type="spellEnd"/>
      <w:r w:rsidRPr="00961C73">
        <w:rPr>
          <w:lang w:val="uk-UA"/>
        </w:rPr>
        <w:t xml:space="preserve">, О. </w:t>
      </w:r>
      <w:proofErr w:type="spellStart"/>
      <w:r w:rsidRPr="00961C73">
        <w:rPr>
          <w:lang w:val="uk-UA"/>
        </w:rPr>
        <w:t>Ілюшкін</w:t>
      </w:r>
      <w:proofErr w:type="spellEnd"/>
      <w:r w:rsidRPr="00961C73">
        <w:rPr>
          <w:lang w:val="uk-UA"/>
        </w:rPr>
        <w:t xml:space="preserve"> // Соціальна психологія. Український науковий журнал.  2011.  № 5.  С. 86–95.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7. </w:t>
      </w:r>
      <w:proofErr w:type="spellStart"/>
      <w:r w:rsidR="00470CCA" w:rsidRPr="00961C73">
        <w:rPr>
          <w:lang w:val="uk-UA"/>
        </w:rPr>
        <w:t>Терешкун</w:t>
      </w:r>
      <w:proofErr w:type="spellEnd"/>
      <w:r w:rsidR="00470CCA" w:rsidRPr="00961C73">
        <w:rPr>
          <w:lang w:val="uk-UA"/>
        </w:rPr>
        <w:t xml:space="preserve"> О. Соціальні мережі у сучасному суспільстві: психологічний аналіз / О. </w:t>
      </w:r>
      <w:proofErr w:type="spellStart"/>
      <w:r w:rsidR="00470CCA" w:rsidRPr="00961C73">
        <w:rPr>
          <w:lang w:val="uk-UA"/>
        </w:rPr>
        <w:t>Терешкун</w:t>
      </w:r>
      <w:proofErr w:type="spellEnd"/>
      <w:r w:rsidR="00470CCA" w:rsidRPr="00961C73">
        <w:rPr>
          <w:lang w:val="uk-UA"/>
        </w:rPr>
        <w:t xml:space="preserve">, О. </w:t>
      </w:r>
      <w:proofErr w:type="spellStart"/>
      <w:r w:rsidR="00470CCA" w:rsidRPr="00961C73">
        <w:rPr>
          <w:lang w:val="uk-UA"/>
        </w:rPr>
        <w:t>Ілюшкін</w:t>
      </w:r>
      <w:proofErr w:type="spellEnd"/>
      <w:r w:rsidR="00470CCA" w:rsidRPr="00961C73">
        <w:rPr>
          <w:lang w:val="uk-UA"/>
        </w:rPr>
        <w:t xml:space="preserve"> // Соціальна психологія. Український науковий журнал. 2011. № 5. С. 86–95.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8. </w:t>
      </w:r>
      <w:proofErr w:type="spellStart"/>
      <w:r w:rsidR="00470CCA" w:rsidRPr="00961C73">
        <w:rPr>
          <w:lang w:val="uk-UA"/>
        </w:rPr>
        <w:t>Толкачова</w:t>
      </w:r>
      <w:proofErr w:type="spellEnd"/>
      <w:r w:rsidR="00470CCA" w:rsidRPr="00961C73">
        <w:rPr>
          <w:lang w:val="uk-UA"/>
        </w:rPr>
        <w:t xml:space="preserve"> А.С. Спілкування - комунікація - комунікативна діяльність: спільне та особливе [Електронний ресурс] / А.С.</w:t>
      </w:r>
      <w:proofErr w:type="spellStart"/>
      <w:r w:rsidR="00470CCA" w:rsidRPr="00961C73">
        <w:rPr>
          <w:lang w:val="uk-UA"/>
        </w:rPr>
        <w:t>Толкачова</w:t>
      </w:r>
      <w:proofErr w:type="spellEnd"/>
      <w:r w:rsidR="00470CCA" w:rsidRPr="00961C73">
        <w:rPr>
          <w:lang w:val="uk-UA"/>
        </w:rPr>
        <w:t xml:space="preserve"> // Педагогічна освіта: теорія і практика. </w:t>
      </w:r>
      <w:proofErr w:type="spellStart"/>
      <w:r w:rsidR="00470CCA" w:rsidRPr="00961C73">
        <w:t>Педагогіка</w:t>
      </w:r>
      <w:proofErr w:type="spellEnd"/>
      <w:r w:rsidR="00470CCA" w:rsidRPr="00961C73">
        <w:t xml:space="preserve">. </w:t>
      </w:r>
      <w:proofErr w:type="spellStart"/>
      <w:r w:rsidR="00470CCA" w:rsidRPr="00961C73">
        <w:t>Психологія</w:t>
      </w:r>
      <w:proofErr w:type="spellEnd"/>
      <w:r w:rsidR="00470CCA" w:rsidRPr="00961C73">
        <w:t>. 2013. № 19. С.91-94. - Режим доступу:</w:t>
      </w:r>
      <w:proofErr w:type="gramStart"/>
      <w:r w:rsidR="00470CCA" w:rsidRPr="00961C73">
        <w:t xml:space="preserve"> :</w:t>
      </w:r>
      <w:proofErr w:type="spellStart"/>
      <w:proofErr w:type="gramEnd"/>
      <w:r w:rsidR="00470CCA" w:rsidRPr="00961C73">
        <w:t>http</w:t>
      </w:r>
      <w:proofErr w:type="spellEnd"/>
      <w:r w:rsidR="00470CCA" w:rsidRPr="00961C73">
        <w:t>://</w:t>
      </w:r>
      <w:proofErr w:type="spellStart"/>
      <w:r w:rsidR="00470CCA" w:rsidRPr="00961C73">
        <w:t>nbuv.gov.ua</w:t>
      </w:r>
      <w:proofErr w:type="spellEnd"/>
      <w:r w:rsidR="00470CCA" w:rsidRPr="00961C73">
        <w:t>/</w:t>
      </w:r>
      <w:proofErr w:type="spellStart"/>
      <w:r w:rsidR="00470CCA" w:rsidRPr="00961C73">
        <w:t>j-pdf</w:t>
      </w:r>
      <w:proofErr w:type="spellEnd"/>
      <w:r w:rsidR="00470CCA" w:rsidRPr="00961C73">
        <w:t>/Potip_2013_19_27.pdf</w:t>
      </w:r>
    </w:p>
    <w:p w:rsidR="00272127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 xml:space="preserve">9. </w:t>
      </w:r>
      <w:proofErr w:type="spellStart"/>
      <w:r w:rsidR="00470CCA" w:rsidRPr="00961C73">
        <w:rPr>
          <w:lang w:val="uk-UA"/>
        </w:rPr>
        <w:t>Яшенкова</w:t>
      </w:r>
      <w:proofErr w:type="spellEnd"/>
      <w:r w:rsidR="00470CCA" w:rsidRPr="00961C73">
        <w:rPr>
          <w:lang w:val="uk-UA"/>
        </w:rPr>
        <w:t xml:space="preserve"> О. В. Основи теорії мовної комунікації : </w:t>
      </w:r>
      <w:proofErr w:type="spellStart"/>
      <w:r w:rsidR="00470CCA" w:rsidRPr="00961C73">
        <w:rPr>
          <w:lang w:val="uk-UA"/>
        </w:rPr>
        <w:t>навч</w:t>
      </w:r>
      <w:proofErr w:type="spellEnd"/>
      <w:r w:rsidR="00470CCA" w:rsidRPr="00961C73">
        <w:rPr>
          <w:lang w:val="uk-UA"/>
        </w:rPr>
        <w:t xml:space="preserve">. </w:t>
      </w:r>
      <w:proofErr w:type="spellStart"/>
      <w:r w:rsidR="00470CCA" w:rsidRPr="00961C73">
        <w:rPr>
          <w:lang w:val="uk-UA"/>
        </w:rPr>
        <w:t>посіб</w:t>
      </w:r>
      <w:proofErr w:type="spellEnd"/>
      <w:r w:rsidR="00470CCA" w:rsidRPr="00961C73">
        <w:rPr>
          <w:lang w:val="uk-UA"/>
        </w:rPr>
        <w:t xml:space="preserve">. для самостійної роботи студента / О. В. </w:t>
      </w:r>
      <w:proofErr w:type="spellStart"/>
      <w:r w:rsidR="00470CCA" w:rsidRPr="00961C73">
        <w:rPr>
          <w:lang w:val="uk-UA"/>
        </w:rPr>
        <w:t>Яшенкова</w:t>
      </w:r>
      <w:proofErr w:type="spellEnd"/>
      <w:r w:rsidR="00470CCA" w:rsidRPr="00961C73">
        <w:rPr>
          <w:lang w:val="uk-UA"/>
        </w:rPr>
        <w:t xml:space="preserve">. К.: ВЦ «Академія», 2011. 304 с. </w:t>
      </w:r>
    </w:p>
    <w:p w:rsidR="00470CCA" w:rsidRPr="00961C73" w:rsidRDefault="00272127" w:rsidP="00F35998">
      <w:pPr>
        <w:spacing w:line="276" w:lineRule="auto"/>
        <w:ind w:firstLine="709"/>
        <w:jc w:val="both"/>
        <w:rPr>
          <w:lang w:val="uk-UA"/>
        </w:rPr>
      </w:pPr>
      <w:r w:rsidRPr="00961C73">
        <w:rPr>
          <w:lang w:val="uk-UA"/>
        </w:rPr>
        <w:t>10</w:t>
      </w:r>
      <w:r w:rsidR="00470CCA" w:rsidRPr="00961C73">
        <w:rPr>
          <w:lang w:val="uk-UA"/>
        </w:rPr>
        <w:t xml:space="preserve">. </w:t>
      </w:r>
      <w:proofErr w:type="spellStart"/>
      <w:r w:rsidR="00470CCA" w:rsidRPr="00961C73">
        <w:t>Яцко</w:t>
      </w:r>
      <w:proofErr w:type="spellEnd"/>
      <w:r w:rsidR="00470CCA" w:rsidRPr="00961C73">
        <w:t xml:space="preserve"> Н.Б. PR та </w:t>
      </w:r>
      <w:proofErr w:type="spellStart"/>
      <w:r w:rsidR="00470CCA" w:rsidRPr="00961C73">
        <w:t>маніпуляції</w:t>
      </w:r>
      <w:proofErr w:type="spellEnd"/>
      <w:r w:rsidR="00470CCA" w:rsidRPr="00961C73">
        <w:t xml:space="preserve">: </w:t>
      </w:r>
      <w:proofErr w:type="spellStart"/>
      <w:r w:rsidR="00470CCA" w:rsidRPr="00961C73">
        <w:t>практичний</w:t>
      </w:r>
      <w:proofErr w:type="spellEnd"/>
      <w:r w:rsidR="00470CCA" w:rsidRPr="00961C73">
        <w:t xml:space="preserve"> словник /</w:t>
      </w:r>
      <w:proofErr w:type="spellStart"/>
      <w:r w:rsidR="00470CCA" w:rsidRPr="00961C73">
        <w:t>Н.Б.Яцко</w:t>
      </w:r>
      <w:proofErr w:type="spellEnd"/>
      <w:r w:rsidR="00470CCA" w:rsidRPr="00961C73">
        <w:t>; ред.</w:t>
      </w:r>
      <w:proofErr w:type="gramStart"/>
      <w:r w:rsidR="00470CCA" w:rsidRPr="00961C73">
        <w:t xml:space="preserve"> :</w:t>
      </w:r>
      <w:proofErr w:type="gramEnd"/>
      <w:r w:rsidR="00470CCA" w:rsidRPr="00961C73">
        <w:t xml:space="preserve"> В.М.Карпенко. К.</w:t>
      </w:r>
      <w:proofErr w:type="gramStart"/>
      <w:r w:rsidR="00470CCA" w:rsidRPr="00961C73">
        <w:t xml:space="preserve"> :</w:t>
      </w:r>
      <w:proofErr w:type="gramEnd"/>
      <w:r w:rsidR="00470CCA" w:rsidRPr="00961C73">
        <w:t xml:space="preserve"> </w:t>
      </w:r>
      <w:proofErr w:type="spellStart"/>
      <w:r w:rsidR="00470CCA" w:rsidRPr="00961C73">
        <w:t>Видавець</w:t>
      </w:r>
      <w:proofErr w:type="spellEnd"/>
      <w:r w:rsidR="00470CCA" w:rsidRPr="00961C73">
        <w:t xml:space="preserve"> Карпенко В.М. 2015. 512 с.</w:t>
      </w:r>
    </w:p>
    <w:p w:rsidR="00470CCA" w:rsidRPr="00C37EE4" w:rsidRDefault="00470CCA" w:rsidP="00272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B0" w:rsidRPr="001473EB" w:rsidRDefault="00F613B0" w:rsidP="00593D2F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78BC" w:rsidRDefault="002778BC" w:rsidP="002778BC">
      <w:pPr>
        <w:spacing w:line="216" w:lineRule="auto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2778BC" w:rsidRDefault="002778BC" w:rsidP="002778BC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8" w:history="1">
        <w:r w:rsidRPr="00D52F26">
          <w:rPr>
            <w:rStyle w:val="af0"/>
            <w:lang w:val="uk-UA"/>
          </w:rPr>
          <w:t>http://library.kpi.kharkov.ua/</w:t>
        </w:r>
      </w:hyperlink>
    </w:p>
    <w:p w:rsidR="002778BC" w:rsidRDefault="002778BC" w:rsidP="002778BC">
      <w:pPr>
        <w:spacing w:line="216" w:lineRule="auto"/>
        <w:ind w:left="851" w:hanging="311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hyperlink r:id="rId9" w:history="1">
        <w:r w:rsidRPr="00D52F26">
          <w:rPr>
            <w:rStyle w:val="af0"/>
          </w:rPr>
          <w:t>http</w:t>
        </w:r>
        <w:r w:rsidRPr="00D52F26">
          <w:rPr>
            <w:rStyle w:val="af0"/>
            <w:lang w:val="uk-UA"/>
          </w:rPr>
          <w:t>://</w:t>
        </w:r>
        <w:r w:rsidRPr="00D52F26">
          <w:rPr>
            <w:rStyle w:val="af0"/>
          </w:rPr>
          <w:t>repository</w:t>
        </w:r>
        <w:r w:rsidRPr="00D52F26">
          <w:rPr>
            <w:rStyle w:val="af0"/>
            <w:lang w:val="uk-UA"/>
          </w:rPr>
          <w:t>.</w:t>
        </w:r>
        <w:r w:rsidRPr="00D52F26">
          <w:rPr>
            <w:rStyle w:val="af0"/>
          </w:rPr>
          <w:t>kpi</w:t>
        </w:r>
        <w:r w:rsidRPr="00D52F26">
          <w:rPr>
            <w:rStyle w:val="af0"/>
            <w:lang w:val="uk-UA"/>
          </w:rPr>
          <w:t>.</w:t>
        </w:r>
        <w:r w:rsidRPr="00D52F26">
          <w:rPr>
            <w:rStyle w:val="af0"/>
          </w:rPr>
          <w:t>kharkov</w:t>
        </w:r>
        <w:r w:rsidRPr="00D52F26">
          <w:rPr>
            <w:rStyle w:val="af0"/>
            <w:lang w:val="uk-UA"/>
          </w:rPr>
          <w:t>.</w:t>
        </w:r>
        <w:r w:rsidRPr="00D52F26">
          <w:rPr>
            <w:rStyle w:val="af0"/>
          </w:rPr>
          <w:t>ua</w:t>
        </w:r>
        <w:r w:rsidRPr="00D52F26">
          <w:rPr>
            <w:rStyle w:val="af0"/>
            <w:lang w:val="uk-UA"/>
          </w:rPr>
          <w:t>/</w:t>
        </w:r>
        <w:r w:rsidRPr="00D52F26">
          <w:rPr>
            <w:rStyle w:val="af0"/>
          </w:rPr>
          <w:t>handle</w:t>
        </w:r>
        <w:r w:rsidRPr="00D52F26">
          <w:rPr>
            <w:rStyle w:val="af0"/>
            <w:lang w:val="uk-UA"/>
          </w:rPr>
          <w:t>/</w:t>
        </w:r>
        <w:r w:rsidRPr="00D52F26">
          <w:rPr>
            <w:rStyle w:val="af0"/>
          </w:rPr>
          <w:t>KhPI</w:t>
        </w:r>
        <w:r w:rsidRPr="00D52F26">
          <w:rPr>
            <w:rStyle w:val="af0"/>
            <w:lang w:val="uk-UA"/>
          </w:rPr>
          <w:t>-</w:t>
        </w:r>
        <w:r w:rsidRPr="00D52F26">
          <w:rPr>
            <w:rStyle w:val="af0"/>
          </w:rPr>
          <w:t>Press</w:t>
        </w:r>
        <w:r w:rsidRPr="00D52F26">
          <w:rPr>
            <w:rStyle w:val="af0"/>
            <w:lang w:val="uk-UA"/>
          </w:rPr>
          <w:t>/24307</w:t>
        </w:r>
      </w:hyperlink>
    </w:p>
    <w:sectPr w:rsidR="002778BC" w:rsidSect="000B2135">
      <w:pgSz w:w="11906" w:h="16838"/>
      <w:pgMar w:top="1134" w:right="1134" w:bottom="1134" w:left="127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F66"/>
    <w:multiLevelType w:val="hybridMultilevel"/>
    <w:tmpl w:val="E642237C"/>
    <w:lvl w:ilvl="0" w:tplc="B8F292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2A82"/>
    <w:multiLevelType w:val="multilevel"/>
    <w:tmpl w:val="F99A160C"/>
    <w:lvl w:ilvl="0">
      <w:start w:val="1"/>
      <w:numFmt w:val="decimal"/>
      <w:lvlText w:val="%1."/>
      <w:lvlJc w:val="left"/>
      <w:pPr>
        <w:ind w:left="1004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9324C69"/>
    <w:multiLevelType w:val="hybridMultilevel"/>
    <w:tmpl w:val="12A0F98C"/>
    <w:lvl w:ilvl="0" w:tplc="66E032E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E295E"/>
    <w:multiLevelType w:val="hybridMultilevel"/>
    <w:tmpl w:val="51A0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418D"/>
    <w:multiLevelType w:val="hybridMultilevel"/>
    <w:tmpl w:val="E0940C3A"/>
    <w:lvl w:ilvl="0" w:tplc="B8F292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FE6"/>
    <w:multiLevelType w:val="hybridMultilevel"/>
    <w:tmpl w:val="755E0CB0"/>
    <w:lvl w:ilvl="0" w:tplc="A3463AC2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A677C"/>
    <w:multiLevelType w:val="hybridMultilevel"/>
    <w:tmpl w:val="990A7D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E15D92"/>
    <w:multiLevelType w:val="hybridMultilevel"/>
    <w:tmpl w:val="E3F849F6"/>
    <w:lvl w:ilvl="0" w:tplc="B8F292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6E7"/>
    <w:multiLevelType w:val="multilevel"/>
    <w:tmpl w:val="00F2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C0966"/>
    <w:multiLevelType w:val="multilevel"/>
    <w:tmpl w:val="67303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1A529A"/>
    <w:multiLevelType w:val="multilevel"/>
    <w:tmpl w:val="635C29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32B0568E"/>
    <w:multiLevelType w:val="hybridMultilevel"/>
    <w:tmpl w:val="8D42961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D25D5D"/>
    <w:multiLevelType w:val="hybridMultilevel"/>
    <w:tmpl w:val="E2E04644"/>
    <w:lvl w:ilvl="0" w:tplc="AAEEDB08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0901B5"/>
    <w:multiLevelType w:val="hybridMultilevel"/>
    <w:tmpl w:val="A6522EF6"/>
    <w:lvl w:ilvl="0" w:tplc="44C80EE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E57CA"/>
    <w:multiLevelType w:val="hybridMultilevel"/>
    <w:tmpl w:val="0F42AABC"/>
    <w:lvl w:ilvl="0" w:tplc="0290929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F74BE9"/>
    <w:multiLevelType w:val="multilevel"/>
    <w:tmpl w:val="00F2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20A55"/>
    <w:multiLevelType w:val="hybridMultilevel"/>
    <w:tmpl w:val="47F010E2"/>
    <w:lvl w:ilvl="0" w:tplc="AAEEDB0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86D60"/>
    <w:multiLevelType w:val="hybridMultilevel"/>
    <w:tmpl w:val="16A04FCC"/>
    <w:lvl w:ilvl="0" w:tplc="9420367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3194E"/>
    <w:multiLevelType w:val="hybridMultilevel"/>
    <w:tmpl w:val="065EA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2B68"/>
    <w:multiLevelType w:val="hybridMultilevel"/>
    <w:tmpl w:val="EDA0A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06635"/>
    <w:multiLevelType w:val="hybridMultilevel"/>
    <w:tmpl w:val="97FE537C"/>
    <w:lvl w:ilvl="0" w:tplc="00000003">
      <w:start w:val="1"/>
      <w:numFmt w:val="decimal"/>
      <w:lvlText w:val="%1."/>
      <w:lvlJc w:val="left"/>
      <w:pPr>
        <w:tabs>
          <w:tab w:val="num" w:pos="5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F97529"/>
    <w:multiLevelType w:val="hybridMultilevel"/>
    <w:tmpl w:val="2BE6A13E"/>
    <w:lvl w:ilvl="0" w:tplc="5FC218E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20B33"/>
    <w:multiLevelType w:val="hybridMultilevel"/>
    <w:tmpl w:val="C5BA0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618D9"/>
    <w:multiLevelType w:val="hybridMultilevel"/>
    <w:tmpl w:val="755023DC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0367EC"/>
    <w:multiLevelType w:val="multilevel"/>
    <w:tmpl w:val="755E0CB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601EA3"/>
    <w:multiLevelType w:val="hybridMultilevel"/>
    <w:tmpl w:val="0D82A0A4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4CE0325"/>
    <w:multiLevelType w:val="hybridMultilevel"/>
    <w:tmpl w:val="45E2410A"/>
    <w:lvl w:ilvl="0" w:tplc="BCA825A2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50BB3"/>
    <w:multiLevelType w:val="hybridMultilevel"/>
    <w:tmpl w:val="273ED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B6842"/>
    <w:multiLevelType w:val="hybridMultilevel"/>
    <w:tmpl w:val="F792612E"/>
    <w:lvl w:ilvl="0" w:tplc="77DA4DB6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353A4"/>
    <w:multiLevelType w:val="hybridMultilevel"/>
    <w:tmpl w:val="3440E0CC"/>
    <w:lvl w:ilvl="0" w:tplc="B1E29E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E1010"/>
    <w:multiLevelType w:val="hybridMultilevel"/>
    <w:tmpl w:val="E40EA58C"/>
    <w:lvl w:ilvl="0" w:tplc="7BEA6772">
      <w:start w:val="1"/>
      <w:numFmt w:val="decimal"/>
      <w:lvlText w:val="%1."/>
      <w:lvlJc w:val="left"/>
      <w:pPr>
        <w:ind w:left="14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E56FF5"/>
    <w:multiLevelType w:val="hybridMultilevel"/>
    <w:tmpl w:val="9FDAF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6">
    <w:nsid w:val="78552E42"/>
    <w:multiLevelType w:val="hybridMultilevel"/>
    <w:tmpl w:val="53DCAB96"/>
    <w:lvl w:ilvl="0" w:tplc="7A06D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DD5665"/>
    <w:multiLevelType w:val="hybridMultilevel"/>
    <w:tmpl w:val="FAECB290"/>
    <w:lvl w:ilvl="0" w:tplc="C6A417B6">
      <w:start w:val="1"/>
      <w:numFmt w:val="decimal"/>
      <w:lvlText w:val="%1."/>
      <w:lvlJc w:val="left"/>
      <w:pPr>
        <w:ind w:left="14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66850"/>
    <w:multiLevelType w:val="multilevel"/>
    <w:tmpl w:val="0840DE20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12"/>
  </w:num>
  <w:num w:numId="3">
    <w:abstractNumId w:val="38"/>
  </w:num>
  <w:num w:numId="4">
    <w:abstractNumId w:val="1"/>
  </w:num>
  <w:num w:numId="5">
    <w:abstractNumId w:val="11"/>
  </w:num>
  <w:num w:numId="6">
    <w:abstractNumId w:val="21"/>
  </w:num>
  <w:num w:numId="7">
    <w:abstractNumId w:val="23"/>
  </w:num>
  <w:num w:numId="8">
    <w:abstractNumId w:val="26"/>
  </w:num>
  <w:num w:numId="9">
    <w:abstractNumId w:val="2"/>
  </w:num>
  <w:num w:numId="10">
    <w:abstractNumId w:val="8"/>
  </w:num>
  <w:num w:numId="11">
    <w:abstractNumId w:val="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8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</w:num>
  <w:num w:numId="34">
    <w:abstractNumId w:val="9"/>
  </w:num>
  <w:num w:numId="35">
    <w:abstractNumId w:val="6"/>
  </w:num>
  <w:num w:numId="36">
    <w:abstractNumId w:val="10"/>
  </w:num>
  <w:num w:numId="37">
    <w:abstractNumId w:val="7"/>
  </w:num>
  <w:num w:numId="38">
    <w:abstractNumId w:val="27"/>
  </w:num>
  <w:num w:numId="39">
    <w:abstractNumId w:val="13"/>
  </w:num>
  <w:num w:numId="40">
    <w:abstractNumId w:val="22"/>
  </w:num>
  <w:num w:numId="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613B0"/>
    <w:rsid w:val="00004E8F"/>
    <w:rsid w:val="00020EED"/>
    <w:rsid w:val="0004389A"/>
    <w:rsid w:val="00046392"/>
    <w:rsid w:val="000A18E6"/>
    <w:rsid w:val="000B0BEF"/>
    <w:rsid w:val="000B2135"/>
    <w:rsid w:val="000D0BB0"/>
    <w:rsid w:val="000E057E"/>
    <w:rsid w:val="00104B9E"/>
    <w:rsid w:val="001274E2"/>
    <w:rsid w:val="00133EE0"/>
    <w:rsid w:val="00133F55"/>
    <w:rsid w:val="001367C6"/>
    <w:rsid w:val="001473EB"/>
    <w:rsid w:val="0015179E"/>
    <w:rsid w:val="00155366"/>
    <w:rsid w:val="001822ED"/>
    <w:rsid w:val="0018642B"/>
    <w:rsid w:val="001B002E"/>
    <w:rsid w:val="001C5707"/>
    <w:rsid w:val="001D042B"/>
    <w:rsid w:val="001D3B3A"/>
    <w:rsid w:val="001F3A70"/>
    <w:rsid w:val="001F5023"/>
    <w:rsid w:val="00202C54"/>
    <w:rsid w:val="00204457"/>
    <w:rsid w:val="00207918"/>
    <w:rsid w:val="0021074C"/>
    <w:rsid w:val="00210AB9"/>
    <w:rsid w:val="00210FEE"/>
    <w:rsid w:val="0021120E"/>
    <w:rsid w:val="002422FF"/>
    <w:rsid w:val="0026235E"/>
    <w:rsid w:val="002624DD"/>
    <w:rsid w:val="00272127"/>
    <w:rsid w:val="00273B04"/>
    <w:rsid w:val="002778BC"/>
    <w:rsid w:val="002850B1"/>
    <w:rsid w:val="00292003"/>
    <w:rsid w:val="002A18CD"/>
    <w:rsid w:val="002B2931"/>
    <w:rsid w:val="0030571F"/>
    <w:rsid w:val="00313282"/>
    <w:rsid w:val="00316730"/>
    <w:rsid w:val="00340354"/>
    <w:rsid w:val="003427DF"/>
    <w:rsid w:val="0034471E"/>
    <w:rsid w:val="0034508B"/>
    <w:rsid w:val="003732BD"/>
    <w:rsid w:val="00376BA4"/>
    <w:rsid w:val="00393514"/>
    <w:rsid w:val="00396697"/>
    <w:rsid w:val="003A663C"/>
    <w:rsid w:val="003A739D"/>
    <w:rsid w:val="003B1993"/>
    <w:rsid w:val="003B1A38"/>
    <w:rsid w:val="003B70AB"/>
    <w:rsid w:val="003C3907"/>
    <w:rsid w:val="003E067F"/>
    <w:rsid w:val="003E67B5"/>
    <w:rsid w:val="003F325B"/>
    <w:rsid w:val="00401992"/>
    <w:rsid w:val="00422243"/>
    <w:rsid w:val="0043222D"/>
    <w:rsid w:val="00437E5F"/>
    <w:rsid w:val="004415F6"/>
    <w:rsid w:val="00452326"/>
    <w:rsid w:val="00453EEE"/>
    <w:rsid w:val="00470CCA"/>
    <w:rsid w:val="0047401D"/>
    <w:rsid w:val="00474D6E"/>
    <w:rsid w:val="0048484A"/>
    <w:rsid w:val="004858E6"/>
    <w:rsid w:val="004969DC"/>
    <w:rsid w:val="004A2FBC"/>
    <w:rsid w:val="004C473D"/>
    <w:rsid w:val="004C4C40"/>
    <w:rsid w:val="00502F3A"/>
    <w:rsid w:val="0050355D"/>
    <w:rsid w:val="0051087B"/>
    <w:rsid w:val="00516A38"/>
    <w:rsid w:val="00537ECA"/>
    <w:rsid w:val="0054109B"/>
    <w:rsid w:val="00564D88"/>
    <w:rsid w:val="00566C32"/>
    <w:rsid w:val="00572065"/>
    <w:rsid w:val="00593D2F"/>
    <w:rsid w:val="005A15E6"/>
    <w:rsid w:val="005A3478"/>
    <w:rsid w:val="005A51B8"/>
    <w:rsid w:val="005C010B"/>
    <w:rsid w:val="005D1164"/>
    <w:rsid w:val="005E695C"/>
    <w:rsid w:val="0060327A"/>
    <w:rsid w:val="00605815"/>
    <w:rsid w:val="00640364"/>
    <w:rsid w:val="00647DC3"/>
    <w:rsid w:val="00661FF3"/>
    <w:rsid w:val="006706B1"/>
    <w:rsid w:val="00680759"/>
    <w:rsid w:val="006B6387"/>
    <w:rsid w:val="006C3886"/>
    <w:rsid w:val="006C623A"/>
    <w:rsid w:val="006D3271"/>
    <w:rsid w:val="006F34BA"/>
    <w:rsid w:val="00721F59"/>
    <w:rsid w:val="00724B08"/>
    <w:rsid w:val="00752977"/>
    <w:rsid w:val="007545D5"/>
    <w:rsid w:val="00764362"/>
    <w:rsid w:val="007748C3"/>
    <w:rsid w:val="007C7F92"/>
    <w:rsid w:val="007D24BE"/>
    <w:rsid w:val="007E4A0E"/>
    <w:rsid w:val="007E6ACD"/>
    <w:rsid w:val="00806667"/>
    <w:rsid w:val="008221D1"/>
    <w:rsid w:val="00822F28"/>
    <w:rsid w:val="00833547"/>
    <w:rsid w:val="00852783"/>
    <w:rsid w:val="0086520E"/>
    <w:rsid w:val="0087479D"/>
    <w:rsid w:val="0089530E"/>
    <w:rsid w:val="008C469B"/>
    <w:rsid w:val="008C69EF"/>
    <w:rsid w:val="008C6EBA"/>
    <w:rsid w:val="008D065B"/>
    <w:rsid w:val="008D07FC"/>
    <w:rsid w:val="008E5F5A"/>
    <w:rsid w:val="008F3C96"/>
    <w:rsid w:val="00901F7C"/>
    <w:rsid w:val="0090256E"/>
    <w:rsid w:val="00905CD5"/>
    <w:rsid w:val="0090615A"/>
    <w:rsid w:val="00916AE1"/>
    <w:rsid w:val="00925836"/>
    <w:rsid w:val="009416A7"/>
    <w:rsid w:val="00951F32"/>
    <w:rsid w:val="00961C73"/>
    <w:rsid w:val="0096516B"/>
    <w:rsid w:val="00970AB0"/>
    <w:rsid w:val="009715AA"/>
    <w:rsid w:val="00972724"/>
    <w:rsid w:val="0097534D"/>
    <w:rsid w:val="00997B75"/>
    <w:rsid w:val="009D4540"/>
    <w:rsid w:val="009E01DD"/>
    <w:rsid w:val="009E468D"/>
    <w:rsid w:val="009F16FA"/>
    <w:rsid w:val="00A01367"/>
    <w:rsid w:val="00A06A78"/>
    <w:rsid w:val="00A17990"/>
    <w:rsid w:val="00A226EF"/>
    <w:rsid w:val="00A304AD"/>
    <w:rsid w:val="00A34BA3"/>
    <w:rsid w:val="00A36305"/>
    <w:rsid w:val="00A374D9"/>
    <w:rsid w:val="00A454C1"/>
    <w:rsid w:val="00A47988"/>
    <w:rsid w:val="00A712C5"/>
    <w:rsid w:val="00A761F0"/>
    <w:rsid w:val="00A806B1"/>
    <w:rsid w:val="00A843F3"/>
    <w:rsid w:val="00A91BFD"/>
    <w:rsid w:val="00A96978"/>
    <w:rsid w:val="00AA152D"/>
    <w:rsid w:val="00AA5E19"/>
    <w:rsid w:val="00AB6BC7"/>
    <w:rsid w:val="00AC225F"/>
    <w:rsid w:val="00AC4D5F"/>
    <w:rsid w:val="00AD1C88"/>
    <w:rsid w:val="00AD2348"/>
    <w:rsid w:val="00AD605F"/>
    <w:rsid w:val="00AE6F51"/>
    <w:rsid w:val="00B1021D"/>
    <w:rsid w:val="00B1333F"/>
    <w:rsid w:val="00B257C3"/>
    <w:rsid w:val="00B27A38"/>
    <w:rsid w:val="00B30768"/>
    <w:rsid w:val="00B33635"/>
    <w:rsid w:val="00B345B7"/>
    <w:rsid w:val="00B54770"/>
    <w:rsid w:val="00B751A6"/>
    <w:rsid w:val="00B913A8"/>
    <w:rsid w:val="00B94CCA"/>
    <w:rsid w:val="00BA14BF"/>
    <w:rsid w:val="00BA5B8B"/>
    <w:rsid w:val="00BB3F10"/>
    <w:rsid w:val="00BB421B"/>
    <w:rsid w:val="00BC2E45"/>
    <w:rsid w:val="00BD1022"/>
    <w:rsid w:val="00BF2230"/>
    <w:rsid w:val="00BF322E"/>
    <w:rsid w:val="00BF543C"/>
    <w:rsid w:val="00C20CC7"/>
    <w:rsid w:val="00C25C26"/>
    <w:rsid w:val="00C37EE4"/>
    <w:rsid w:val="00C515B2"/>
    <w:rsid w:val="00C51AA2"/>
    <w:rsid w:val="00C61D77"/>
    <w:rsid w:val="00C76051"/>
    <w:rsid w:val="00CD6D99"/>
    <w:rsid w:val="00CE0DFF"/>
    <w:rsid w:val="00CE757A"/>
    <w:rsid w:val="00CE7B90"/>
    <w:rsid w:val="00CE7E82"/>
    <w:rsid w:val="00D00A2B"/>
    <w:rsid w:val="00D02C27"/>
    <w:rsid w:val="00D13FCA"/>
    <w:rsid w:val="00D35B93"/>
    <w:rsid w:val="00D362F7"/>
    <w:rsid w:val="00D41FD7"/>
    <w:rsid w:val="00D519F3"/>
    <w:rsid w:val="00D53680"/>
    <w:rsid w:val="00D53D0E"/>
    <w:rsid w:val="00D57DCB"/>
    <w:rsid w:val="00D6414E"/>
    <w:rsid w:val="00D70010"/>
    <w:rsid w:val="00D72D28"/>
    <w:rsid w:val="00D835BF"/>
    <w:rsid w:val="00D9414B"/>
    <w:rsid w:val="00DA16B7"/>
    <w:rsid w:val="00DB025C"/>
    <w:rsid w:val="00DB28CE"/>
    <w:rsid w:val="00DC01F7"/>
    <w:rsid w:val="00DC7666"/>
    <w:rsid w:val="00DD55E8"/>
    <w:rsid w:val="00DE493C"/>
    <w:rsid w:val="00E04C50"/>
    <w:rsid w:val="00E04DFE"/>
    <w:rsid w:val="00E16197"/>
    <w:rsid w:val="00E243DC"/>
    <w:rsid w:val="00E246AF"/>
    <w:rsid w:val="00E32927"/>
    <w:rsid w:val="00E351C5"/>
    <w:rsid w:val="00E451C4"/>
    <w:rsid w:val="00E60780"/>
    <w:rsid w:val="00E643BD"/>
    <w:rsid w:val="00E82957"/>
    <w:rsid w:val="00E85F13"/>
    <w:rsid w:val="00E8745D"/>
    <w:rsid w:val="00E921F0"/>
    <w:rsid w:val="00E937D3"/>
    <w:rsid w:val="00EB1BB8"/>
    <w:rsid w:val="00EB7D26"/>
    <w:rsid w:val="00ED3503"/>
    <w:rsid w:val="00EE54F0"/>
    <w:rsid w:val="00F169EF"/>
    <w:rsid w:val="00F345A3"/>
    <w:rsid w:val="00F35998"/>
    <w:rsid w:val="00F613B0"/>
    <w:rsid w:val="00F829B9"/>
    <w:rsid w:val="00F8335C"/>
    <w:rsid w:val="00F97391"/>
    <w:rsid w:val="00FB2411"/>
    <w:rsid w:val="00FE36EF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22243"/>
    <w:pPr>
      <w:widowControl w:val="0"/>
      <w:suppressAutoHyphens/>
    </w:pPr>
    <w:rPr>
      <w:color w:val="00000A"/>
    </w:rPr>
  </w:style>
  <w:style w:type="paragraph" w:styleId="1">
    <w:name w:val="heading 1"/>
    <w:basedOn w:val="a1"/>
    <w:rsid w:val="00F613B0"/>
    <w:pPr>
      <w:outlineLvl w:val="0"/>
    </w:pPr>
  </w:style>
  <w:style w:type="paragraph" w:styleId="3">
    <w:name w:val="heading 3"/>
    <w:basedOn w:val="a0"/>
    <w:next w:val="a0"/>
    <w:rsid w:val="00F613B0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lang w:val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10F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paragraph" w:styleId="7">
    <w:name w:val="heading 7"/>
    <w:basedOn w:val="a0"/>
    <w:next w:val="a0"/>
    <w:rsid w:val="00F613B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0"/>
    <w:next w:val="a0"/>
    <w:link w:val="90"/>
    <w:uiPriority w:val="9"/>
    <w:qFormat/>
    <w:rsid w:val="00B94CCA"/>
    <w:pPr>
      <w:widowControl/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uk-UA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rsid w:val="00F613B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5">
    <w:name w:val="Выделение жирным"/>
    <w:rsid w:val="00F613B0"/>
    <w:rPr>
      <w:b/>
      <w:bCs/>
    </w:rPr>
  </w:style>
  <w:style w:type="character" w:customStyle="1" w:styleId="WW8Num9z0">
    <w:name w:val="WW8Num9z0"/>
    <w:rsid w:val="00F613B0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F613B0"/>
  </w:style>
  <w:style w:type="character" w:customStyle="1" w:styleId="WW8Num9z2">
    <w:name w:val="WW8Num9z2"/>
    <w:rsid w:val="00F613B0"/>
  </w:style>
  <w:style w:type="character" w:customStyle="1" w:styleId="WW8Num9z3">
    <w:name w:val="WW8Num9z3"/>
    <w:rsid w:val="00F613B0"/>
  </w:style>
  <w:style w:type="character" w:customStyle="1" w:styleId="WW8Num9z4">
    <w:name w:val="WW8Num9z4"/>
    <w:rsid w:val="00F613B0"/>
  </w:style>
  <w:style w:type="character" w:customStyle="1" w:styleId="WW8Num9z5">
    <w:name w:val="WW8Num9z5"/>
    <w:rsid w:val="00F613B0"/>
  </w:style>
  <w:style w:type="character" w:customStyle="1" w:styleId="WW8Num9z6">
    <w:name w:val="WW8Num9z6"/>
    <w:rsid w:val="00F613B0"/>
  </w:style>
  <w:style w:type="character" w:customStyle="1" w:styleId="WW8Num9z7">
    <w:name w:val="WW8Num9z7"/>
    <w:rsid w:val="00F613B0"/>
  </w:style>
  <w:style w:type="character" w:customStyle="1" w:styleId="WW8Num9z8">
    <w:name w:val="WW8Num9z8"/>
    <w:rsid w:val="00F613B0"/>
  </w:style>
  <w:style w:type="character" w:customStyle="1" w:styleId="ListLabel1">
    <w:name w:val="ListLabel 1"/>
    <w:rsid w:val="00F613B0"/>
    <w:rPr>
      <w:rFonts w:cs="Liberation Serif"/>
      <w:sz w:val="28"/>
    </w:rPr>
  </w:style>
  <w:style w:type="character" w:customStyle="1" w:styleId="WW8Num2z0">
    <w:name w:val="WW8Num2z0"/>
    <w:rsid w:val="00F613B0"/>
    <w:rPr>
      <w:rFonts w:cs="Nimbus Roman No9 L;Times New Ro"/>
    </w:rPr>
  </w:style>
  <w:style w:type="character" w:customStyle="1" w:styleId="WW8Num2z1">
    <w:name w:val="WW8Num2z1"/>
    <w:rsid w:val="00F613B0"/>
  </w:style>
  <w:style w:type="character" w:customStyle="1" w:styleId="WW8Num2z2">
    <w:name w:val="WW8Num2z2"/>
    <w:rsid w:val="00F613B0"/>
  </w:style>
  <w:style w:type="character" w:customStyle="1" w:styleId="WW8Num2z3">
    <w:name w:val="WW8Num2z3"/>
    <w:rsid w:val="00F613B0"/>
  </w:style>
  <w:style w:type="character" w:customStyle="1" w:styleId="WW8Num2z4">
    <w:name w:val="WW8Num2z4"/>
    <w:rsid w:val="00F613B0"/>
  </w:style>
  <w:style w:type="character" w:customStyle="1" w:styleId="WW8Num2z5">
    <w:name w:val="WW8Num2z5"/>
    <w:rsid w:val="00F613B0"/>
  </w:style>
  <w:style w:type="character" w:customStyle="1" w:styleId="WW8Num2z6">
    <w:name w:val="WW8Num2z6"/>
    <w:rsid w:val="00F613B0"/>
  </w:style>
  <w:style w:type="character" w:customStyle="1" w:styleId="WW8Num2z7">
    <w:name w:val="WW8Num2z7"/>
    <w:rsid w:val="00F613B0"/>
  </w:style>
  <w:style w:type="character" w:customStyle="1" w:styleId="WW8Num2z8">
    <w:name w:val="WW8Num2z8"/>
    <w:rsid w:val="00F613B0"/>
  </w:style>
  <w:style w:type="character" w:customStyle="1" w:styleId="a6">
    <w:name w:val="Маркеры списка"/>
    <w:rsid w:val="00F613B0"/>
    <w:rPr>
      <w:rFonts w:ascii="OpenSymbol" w:eastAsia="OpenSymbol" w:hAnsi="OpenSymbol" w:cs="OpenSymbol"/>
    </w:rPr>
  </w:style>
  <w:style w:type="character" w:customStyle="1" w:styleId="ListLabel2">
    <w:name w:val="ListLabel 2"/>
    <w:rsid w:val="00F613B0"/>
    <w:rPr>
      <w:rFonts w:cs="Symbol"/>
    </w:rPr>
  </w:style>
  <w:style w:type="character" w:customStyle="1" w:styleId="ListLabel3">
    <w:name w:val="ListLabel 3"/>
    <w:rsid w:val="00F613B0"/>
    <w:rPr>
      <w:rFonts w:cs="OpenSymbol"/>
    </w:rPr>
  </w:style>
  <w:style w:type="character" w:customStyle="1" w:styleId="ListLabel4">
    <w:name w:val="ListLabel 4"/>
    <w:rsid w:val="00F613B0"/>
    <w:rPr>
      <w:rFonts w:cs="Symbol"/>
    </w:rPr>
  </w:style>
  <w:style w:type="character" w:customStyle="1" w:styleId="ListLabel5">
    <w:name w:val="ListLabel 5"/>
    <w:rsid w:val="00F613B0"/>
    <w:rPr>
      <w:rFonts w:cs="OpenSymbol"/>
    </w:rPr>
  </w:style>
  <w:style w:type="character" w:customStyle="1" w:styleId="ListLabel6">
    <w:name w:val="ListLabel 6"/>
    <w:rsid w:val="00F613B0"/>
    <w:rPr>
      <w:rFonts w:cs="Symbol"/>
    </w:rPr>
  </w:style>
  <w:style w:type="character" w:customStyle="1" w:styleId="ListLabel7">
    <w:name w:val="ListLabel 7"/>
    <w:rsid w:val="00F613B0"/>
    <w:rPr>
      <w:rFonts w:cs="OpenSymbol"/>
    </w:rPr>
  </w:style>
  <w:style w:type="character" w:customStyle="1" w:styleId="WW8Num6z0">
    <w:name w:val="WW8Num6z0"/>
    <w:rsid w:val="00F613B0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2"/>
    <w:rsid w:val="00F613B0"/>
    <w:rPr>
      <w:color w:val="FF0000"/>
    </w:rPr>
  </w:style>
  <w:style w:type="character" w:customStyle="1" w:styleId="WW8Num4z0">
    <w:name w:val="WW8Num4z0"/>
    <w:rsid w:val="00F613B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F613B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F613B0"/>
    <w:rPr>
      <w:sz w:val="28"/>
      <w:szCs w:val="28"/>
    </w:rPr>
  </w:style>
  <w:style w:type="character" w:customStyle="1" w:styleId="ListLabel34">
    <w:name w:val="ListLabel 34"/>
    <w:rsid w:val="00F613B0"/>
    <w:rPr>
      <w:sz w:val="24"/>
      <w:szCs w:val="28"/>
    </w:rPr>
  </w:style>
  <w:style w:type="character" w:customStyle="1" w:styleId="-">
    <w:name w:val="Интернет-ссылка"/>
    <w:rsid w:val="00F613B0"/>
    <w:rPr>
      <w:color w:val="000080"/>
      <w:u w:val="single"/>
    </w:rPr>
  </w:style>
  <w:style w:type="character" w:customStyle="1" w:styleId="ListLabel35">
    <w:name w:val="ListLabel 35"/>
    <w:rsid w:val="00F613B0"/>
    <w:rPr>
      <w:rFonts w:cs="Symbol"/>
    </w:rPr>
  </w:style>
  <w:style w:type="character" w:customStyle="1" w:styleId="ListLabel36">
    <w:name w:val="ListLabel 36"/>
    <w:rsid w:val="00F613B0"/>
    <w:rPr>
      <w:rFonts w:cs="OpenSymbol"/>
    </w:rPr>
  </w:style>
  <w:style w:type="character" w:customStyle="1" w:styleId="ListLabel37">
    <w:name w:val="ListLabel 37"/>
    <w:rsid w:val="00F613B0"/>
    <w:rPr>
      <w:sz w:val="28"/>
      <w:szCs w:val="28"/>
    </w:rPr>
  </w:style>
  <w:style w:type="character" w:customStyle="1" w:styleId="ListLabel38">
    <w:name w:val="ListLabel 38"/>
    <w:rsid w:val="00F613B0"/>
    <w:rPr>
      <w:sz w:val="24"/>
      <w:szCs w:val="28"/>
    </w:rPr>
  </w:style>
  <w:style w:type="character" w:customStyle="1" w:styleId="ListLabel39">
    <w:name w:val="ListLabel 39"/>
    <w:rsid w:val="00F613B0"/>
    <w:rPr>
      <w:rFonts w:cs="Symbol"/>
    </w:rPr>
  </w:style>
  <w:style w:type="character" w:customStyle="1" w:styleId="ListLabel40">
    <w:name w:val="ListLabel 40"/>
    <w:rsid w:val="00F613B0"/>
    <w:rPr>
      <w:rFonts w:cs="OpenSymbol"/>
    </w:rPr>
  </w:style>
  <w:style w:type="character" w:customStyle="1" w:styleId="ListLabel41">
    <w:name w:val="ListLabel 41"/>
    <w:rsid w:val="00F613B0"/>
    <w:rPr>
      <w:sz w:val="28"/>
      <w:szCs w:val="28"/>
    </w:rPr>
  </w:style>
  <w:style w:type="character" w:customStyle="1" w:styleId="ListLabel42">
    <w:name w:val="ListLabel 42"/>
    <w:rsid w:val="00F613B0"/>
    <w:rPr>
      <w:sz w:val="24"/>
      <w:szCs w:val="28"/>
    </w:rPr>
  </w:style>
  <w:style w:type="character" w:customStyle="1" w:styleId="ListLabel43">
    <w:name w:val="ListLabel 43"/>
    <w:rsid w:val="00F613B0"/>
    <w:rPr>
      <w:rFonts w:cs="Symbol"/>
    </w:rPr>
  </w:style>
  <w:style w:type="character" w:customStyle="1" w:styleId="ListLabel44">
    <w:name w:val="ListLabel 44"/>
    <w:rsid w:val="00F613B0"/>
    <w:rPr>
      <w:rFonts w:cs="OpenSymbol"/>
    </w:rPr>
  </w:style>
  <w:style w:type="character" w:customStyle="1" w:styleId="ListLabel45">
    <w:name w:val="ListLabel 45"/>
    <w:rsid w:val="00F613B0"/>
    <w:rPr>
      <w:sz w:val="28"/>
      <w:szCs w:val="28"/>
    </w:rPr>
  </w:style>
  <w:style w:type="character" w:customStyle="1" w:styleId="ListLabel46">
    <w:name w:val="ListLabel 46"/>
    <w:rsid w:val="00F613B0"/>
    <w:rPr>
      <w:sz w:val="24"/>
      <w:szCs w:val="28"/>
    </w:rPr>
  </w:style>
  <w:style w:type="character" w:customStyle="1" w:styleId="ListLabel47">
    <w:name w:val="ListLabel 47"/>
    <w:rsid w:val="00F613B0"/>
    <w:rPr>
      <w:sz w:val="28"/>
      <w:szCs w:val="28"/>
    </w:rPr>
  </w:style>
  <w:style w:type="character" w:customStyle="1" w:styleId="ListLabel48">
    <w:name w:val="ListLabel 48"/>
    <w:rsid w:val="00F613B0"/>
    <w:rPr>
      <w:sz w:val="24"/>
      <w:szCs w:val="28"/>
    </w:rPr>
  </w:style>
  <w:style w:type="paragraph" w:customStyle="1" w:styleId="a1">
    <w:name w:val="Заголовок"/>
    <w:basedOn w:val="a0"/>
    <w:next w:val="a7"/>
    <w:rsid w:val="00F613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0"/>
    <w:rsid w:val="00F613B0"/>
    <w:pPr>
      <w:spacing w:after="140" w:line="288" w:lineRule="auto"/>
    </w:pPr>
  </w:style>
  <w:style w:type="paragraph" w:styleId="a8">
    <w:name w:val="List"/>
    <w:basedOn w:val="a7"/>
    <w:rsid w:val="00F613B0"/>
  </w:style>
  <w:style w:type="paragraph" w:styleId="a9">
    <w:name w:val="Title"/>
    <w:basedOn w:val="a0"/>
    <w:rsid w:val="00F613B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F613B0"/>
    <w:pPr>
      <w:suppressLineNumbers/>
    </w:pPr>
  </w:style>
  <w:style w:type="paragraph" w:customStyle="1" w:styleId="ab">
    <w:name w:val="Содержимое таблицы"/>
    <w:basedOn w:val="a0"/>
    <w:rsid w:val="00F613B0"/>
  </w:style>
  <w:style w:type="paragraph" w:styleId="ac">
    <w:name w:val="List Paragraph"/>
    <w:basedOn w:val="a0"/>
    <w:uiPriority w:val="34"/>
    <w:qFormat/>
    <w:rsid w:val="00F613B0"/>
    <w:pPr>
      <w:ind w:left="720"/>
      <w:contextualSpacing/>
    </w:pPr>
    <w:rPr>
      <w:lang w:val="uk-UA"/>
    </w:rPr>
  </w:style>
  <w:style w:type="paragraph" w:customStyle="1" w:styleId="ad">
    <w:name w:val="Заголовок таблицы"/>
    <w:basedOn w:val="ab"/>
    <w:rsid w:val="00F613B0"/>
  </w:style>
  <w:style w:type="numbering" w:customStyle="1" w:styleId="WW8Num9">
    <w:name w:val="WW8Num9"/>
    <w:rsid w:val="00F613B0"/>
  </w:style>
  <w:style w:type="numbering" w:customStyle="1" w:styleId="WW8Num2">
    <w:name w:val="WW8Num2"/>
    <w:rsid w:val="00F613B0"/>
  </w:style>
  <w:style w:type="numbering" w:customStyle="1" w:styleId="WW8Num6">
    <w:name w:val="WW8Num6"/>
    <w:rsid w:val="00F613B0"/>
  </w:style>
  <w:style w:type="numbering" w:customStyle="1" w:styleId="WW8Num4">
    <w:name w:val="WW8Num4"/>
    <w:rsid w:val="00F613B0"/>
  </w:style>
  <w:style w:type="numbering" w:customStyle="1" w:styleId="WW8Num5">
    <w:name w:val="WW8Num5"/>
    <w:rsid w:val="00F613B0"/>
  </w:style>
  <w:style w:type="paragraph" w:customStyle="1" w:styleId="ae">
    <w:name w:val="Абзац списку"/>
    <w:basedOn w:val="a0"/>
    <w:qFormat/>
    <w:rsid w:val="009E01D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val="uk-UA" w:eastAsia="ru-RU" w:bidi="ar-SA"/>
    </w:rPr>
  </w:style>
  <w:style w:type="character" w:customStyle="1" w:styleId="ft">
    <w:name w:val="ft"/>
    <w:uiPriority w:val="99"/>
    <w:rsid w:val="0090615A"/>
    <w:rPr>
      <w:rFonts w:cs="Times New Roman"/>
    </w:rPr>
  </w:style>
  <w:style w:type="character" w:styleId="af">
    <w:name w:val="Book Title"/>
    <w:basedOn w:val="a2"/>
    <w:uiPriority w:val="33"/>
    <w:qFormat/>
    <w:rsid w:val="00D53680"/>
    <w:rPr>
      <w:b/>
      <w:bCs/>
      <w:smallCaps/>
      <w:spacing w:val="5"/>
    </w:rPr>
  </w:style>
  <w:style w:type="character" w:customStyle="1" w:styleId="90">
    <w:name w:val="Заголовок 9 Знак"/>
    <w:basedOn w:val="a2"/>
    <w:link w:val="9"/>
    <w:uiPriority w:val="9"/>
    <w:rsid w:val="00B94CCA"/>
    <w:rPr>
      <w:rFonts w:ascii="Cambria" w:eastAsia="Times New Roman" w:hAnsi="Cambria" w:cs="Times New Roman"/>
      <w:sz w:val="22"/>
      <w:szCs w:val="22"/>
      <w:lang w:val="uk-UA" w:eastAsia="ru-RU" w:bidi="ar-SA"/>
    </w:rPr>
  </w:style>
  <w:style w:type="paragraph" w:styleId="5">
    <w:name w:val="List 5"/>
    <w:basedOn w:val="a0"/>
    <w:uiPriority w:val="99"/>
    <w:semiHidden/>
    <w:unhideWhenUsed/>
    <w:rsid w:val="00EE54F0"/>
    <w:pPr>
      <w:ind w:left="1415" w:hanging="283"/>
      <w:contextualSpacing/>
    </w:pPr>
    <w:rPr>
      <w:rFonts w:cs="Mangal"/>
      <w:szCs w:val="21"/>
    </w:rPr>
  </w:style>
  <w:style w:type="character" w:styleId="af0">
    <w:name w:val="Hyperlink"/>
    <w:basedOn w:val="a2"/>
    <w:unhideWhenUsed/>
    <w:rsid w:val="00EE54F0"/>
    <w:rPr>
      <w:color w:val="0000FF"/>
      <w:u w:val="single"/>
    </w:rPr>
  </w:style>
  <w:style w:type="paragraph" w:styleId="af1">
    <w:name w:val="Normal (Web)"/>
    <w:aliases w:val="Обычный (Web)"/>
    <w:basedOn w:val="a0"/>
    <w:uiPriority w:val="99"/>
    <w:semiHidden/>
    <w:unhideWhenUsed/>
    <w:qFormat/>
    <w:rsid w:val="0048484A"/>
    <w:pPr>
      <w:widowControl/>
      <w:suppressAutoHyphens w:val="0"/>
      <w:spacing w:before="100" w:beforeAutospacing="1" w:after="100" w:afterAutospacing="1"/>
      <w:ind w:left="192" w:right="72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 w:bidi="ar-SA"/>
    </w:rPr>
  </w:style>
  <w:style w:type="paragraph" w:styleId="af2">
    <w:name w:val="Body Text Indent"/>
    <w:basedOn w:val="a0"/>
    <w:link w:val="af3"/>
    <w:uiPriority w:val="99"/>
    <w:unhideWhenUsed/>
    <w:rsid w:val="009715AA"/>
    <w:pPr>
      <w:spacing w:after="120"/>
      <w:ind w:left="283"/>
    </w:pPr>
    <w:rPr>
      <w:rFonts w:cs="Mangal"/>
      <w:szCs w:val="21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9715AA"/>
    <w:rPr>
      <w:rFonts w:cs="Mangal"/>
      <w:color w:val="00000A"/>
      <w:szCs w:val="21"/>
    </w:rPr>
  </w:style>
  <w:style w:type="character" w:customStyle="1" w:styleId="11">
    <w:name w:val="Заголовок №1_"/>
    <w:basedOn w:val="a2"/>
    <w:link w:val="12"/>
    <w:locked/>
    <w:rsid w:val="00FE5814"/>
    <w:rPr>
      <w:rFonts w:ascii="Franklin Gothic Heavy" w:eastAsia="Franklin Gothic Heavy" w:hAnsi="Franklin Gothic Heavy" w:cs="Franklin Gothic Heavy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0"/>
    <w:link w:val="11"/>
    <w:rsid w:val="00FE5814"/>
    <w:pPr>
      <w:shd w:val="clear" w:color="auto" w:fill="FFFFFF"/>
      <w:suppressAutoHyphens w:val="0"/>
      <w:spacing w:after="60" w:line="430" w:lineRule="exact"/>
      <w:jc w:val="center"/>
      <w:outlineLvl w:val="0"/>
    </w:pPr>
    <w:rPr>
      <w:rFonts w:ascii="Franklin Gothic Heavy" w:eastAsia="Franklin Gothic Heavy" w:hAnsi="Franklin Gothic Heavy" w:cs="Franklin Gothic Heavy"/>
      <w:b/>
      <w:bCs/>
      <w:color w:val="auto"/>
      <w:sz w:val="40"/>
      <w:szCs w:val="40"/>
    </w:rPr>
  </w:style>
  <w:style w:type="character" w:customStyle="1" w:styleId="2">
    <w:name w:val="Заголовок №2_"/>
    <w:basedOn w:val="a2"/>
    <w:link w:val="20"/>
    <w:locked/>
    <w:rsid w:val="00FE5814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20">
    <w:name w:val="Заголовок №2"/>
    <w:basedOn w:val="a0"/>
    <w:link w:val="2"/>
    <w:rsid w:val="00FE5814"/>
    <w:pPr>
      <w:shd w:val="clear" w:color="auto" w:fill="FFFFFF"/>
      <w:suppressAutoHyphens w:val="0"/>
      <w:spacing w:before="60" w:after="120" w:line="0" w:lineRule="atLeast"/>
      <w:ind w:firstLine="520"/>
      <w:jc w:val="both"/>
      <w:outlineLvl w:val="1"/>
    </w:pPr>
    <w:rPr>
      <w:rFonts w:ascii="Franklin Gothic Heavy" w:eastAsia="Franklin Gothic Heavy" w:hAnsi="Franklin Gothic Heavy" w:cs="Franklin Gothic Heavy"/>
      <w:color w:val="auto"/>
      <w:sz w:val="28"/>
      <w:szCs w:val="28"/>
    </w:rPr>
  </w:style>
  <w:style w:type="character" w:customStyle="1" w:styleId="2Tahoma">
    <w:name w:val="Заголовок №2 + Tahoma"/>
    <w:aliases w:val="13,5 pt,Полужирный"/>
    <w:basedOn w:val="2"/>
    <w:rsid w:val="00FE5814"/>
    <w:rPr>
      <w:rFonts w:ascii="Tahoma" w:eastAsia="Tahoma" w:hAnsi="Tahoma" w:cs="Tahoma"/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40">
    <w:name w:val="Заголовок 4 Знак"/>
    <w:basedOn w:val="a2"/>
    <w:link w:val="4"/>
    <w:uiPriority w:val="9"/>
    <w:semiHidden/>
    <w:rsid w:val="00210F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styleId="af4">
    <w:name w:val="Strong"/>
    <w:basedOn w:val="a2"/>
    <w:uiPriority w:val="22"/>
    <w:qFormat/>
    <w:rsid w:val="00210FEE"/>
    <w:rPr>
      <w:b/>
      <w:bCs/>
    </w:rPr>
  </w:style>
  <w:style w:type="paragraph" w:customStyle="1" w:styleId="13">
    <w:name w:val="Обычный1"/>
    <w:uiPriority w:val="99"/>
    <w:rsid w:val="004415F6"/>
    <w:rPr>
      <w:rFonts w:ascii="Times New Roman" w:eastAsia="Times New Roman" w:hAnsi="Times New Roman" w:cs="Times New Roman"/>
      <w:sz w:val="20"/>
      <w:szCs w:val="20"/>
      <w:lang w:val="uk-UA" w:eastAsia="en-US" w:bidi="ar-SA"/>
    </w:rPr>
  </w:style>
  <w:style w:type="paragraph" w:customStyle="1" w:styleId="14">
    <w:name w:val="Абзац списка1"/>
    <w:basedOn w:val="a0"/>
    <w:qFormat/>
    <w:rsid w:val="002A18C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bidi="ar-SA"/>
    </w:rPr>
  </w:style>
  <w:style w:type="table" w:styleId="af5">
    <w:name w:val="Table Grid"/>
    <w:basedOn w:val="a3"/>
    <w:uiPriority w:val="59"/>
    <w:rsid w:val="003B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ий"/>
    <w:basedOn w:val="a0"/>
    <w:uiPriority w:val="99"/>
    <w:rsid w:val="00D519F3"/>
    <w:pPr>
      <w:widowControl/>
      <w:numPr>
        <w:numId w:val="41"/>
      </w:numPr>
      <w:suppressAutoHyphens w:val="0"/>
      <w:spacing w:line="1" w:lineRule="atLeast"/>
      <w:ind w:leftChars="-1" w:left="0" w:hangingChars="1" w:hanging="1"/>
      <w:outlineLvl w:val="0"/>
    </w:pPr>
    <w:rPr>
      <w:rFonts w:ascii="Times New Roman" w:eastAsia="Times New Roman" w:hAnsi="Times New Roman" w:cs="Times New Roman"/>
      <w:color w:val="auto"/>
      <w:position w:val="-1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j-pdf/Uprv_2012_3_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o.edu.ua/images/content/depozitar/navichki_pracevlasht/dilove_spilkuv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mo.edu.ua/images/content/depozitar/navichki_pracevlasht/dilove_spilkuv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ory.kpi.kharkov.ua/handle/KhPI-Press/24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9622</Words>
  <Characters>5485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2</cp:revision>
  <dcterms:created xsi:type="dcterms:W3CDTF">2022-01-26T13:05:00Z</dcterms:created>
  <dcterms:modified xsi:type="dcterms:W3CDTF">2022-01-26T13:05:00Z</dcterms:modified>
  <dc:language>ru-RU</dc:language>
</cp:coreProperties>
</file>