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9B" w:rsidRDefault="0091579B" w:rsidP="0091579B">
      <w:pPr>
        <w:pStyle w:val="10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:rsidR="0091579B" w:rsidRDefault="0091579B" w:rsidP="0091579B">
      <w:pPr>
        <w:pStyle w:val="1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579B" w:rsidRDefault="0091579B" w:rsidP="0091579B">
      <w:pPr>
        <w:pStyle w:val="10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НАЦІОНАЛЬНИЙ ТЕХНІЧНИЙ УНІВЕРСИТЕТ</w:t>
      </w:r>
    </w:p>
    <w:p w:rsidR="0091579B" w:rsidRDefault="0091579B" w:rsidP="0091579B">
      <w:pPr>
        <w:pStyle w:val="10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«ХАРКІВСЬКИЙ ПОЛІТЕХНІЧНИЙ ІНСТИТУТ»</w:t>
      </w: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  <w:sz w:val="28"/>
          <w:szCs w:val="28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Кафедра </w:t>
      </w:r>
      <w:proofErr w:type="spellStart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</w:t>
      </w:r>
      <w:proofErr w:type="spellEnd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і</w:t>
      </w:r>
      <w:proofErr w:type="spellEnd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психології</w:t>
      </w:r>
      <w:proofErr w:type="spellEnd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управління</w:t>
      </w:r>
      <w:proofErr w:type="spellEnd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proofErr w:type="gramStart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соц</w:t>
      </w:r>
      <w:proofErr w:type="gramEnd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іальними</w:t>
      </w:r>
      <w:proofErr w:type="spellEnd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системами</w:t>
      </w:r>
      <w:r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</w:t>
      </w:r>
      <w:proofErr w:type="spellStart"/>
      <w:r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ім</w:t>
      </w:r>
      <w:proofErr w:type="spellEnd"/>
      <w:r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. акад. І.А. </w:t>
      </w:r>
      <w:proofErr w:type="spellStart"/>
      <w:r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i/>
          <w:color w:val="000000"/>
          <w:sz w:val="28"/>
          <w:szCs w:val="28"/>
          <w:u w:val="single"/>
        </w:rPr>
        <w:tab/>
      </w: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  <w:r>
        <w:rPr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ЗАТВЕРДЖУЮ</w:t>
      </w:r>
      <w:r>
        <w:rPr>
          <w:color w:val="000000"/>
          <w:sz w:val="26"/>
          <w:szCs w:val="26"/>
        </w:rPr>
        <w:t>»</w:t>
      </w: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Завідувач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2"/>
          <w:szCs w:val="22"/>
        </w:rPr>
        <w:t>_</w:t>
      </w:r>
      <w:r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</w:t>
      </w:r>
      <w:proofErr w:type="spellEnd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і</w:t>
      </w:r>
      <w:proofErr w:type="spellEnd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психології</w:t>
      </w:r>
      <w:proofErr w:type="spellEnd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управління</w:t>
      </w:r>
      <w:proofErr w:type="spellEnd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proofErr w:type="gramStart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соц</w:t>
      </w:r>
      <w:proofErr w:type="gramEnd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іальними</w:t>
      </w:r>
      <w:proofErr w:type="spellEnd"/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системами</w:t>
      </w:r>
      <w:r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</w:t>
      </w:r>
      <w:proofErr w:type="spellStart"/>
      <w:r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ім</w:t>
      </w:r>
      <w:proofErr w:type="spellEnd"/>
      <w:r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. акад. І.А. </w:t>
      </w:r>
      <w:proofErr w:type="spellStart"/>
      <w:r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  <w:sz w:val="22"/>
          <w:szCs w:val="22"/>
        </w:rPr>
        <w:t>___</w:t>
      </w:r>
    </w:p>
    <w:p w:rsidR="0091579B" w:rsidRDefault="0091579B" w:rsidP="0091579B">
      <w:pPr>
        <w:pStyle w:val="10"/>
        <w:spacing w:before="0" w:beforeAutospacing="0" w:after="0" w:afterAutospacing="0"/>
        <w:jc w:val="right"/>
        <w:rPr>
          <w:color w:val="000000"/>
        </w:rPr>
      </w:pPr>
    </w:p>
    <w:p w:rsidR="0091579B" w:rsidRDefault="0091579B" w:rsidP="0091579B">
      <w:pPr>
        <w:pStyle w:val="10"/>
        <w:spacing w:before="0" w:beforeAutospacing="0" w:after="0" w:afterAutospacing="0"/>
        <w:ind w:firstLine="708"/>
        <w:jc w:val="right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proofErr w:type="spellStart"/>
      <w:r>
        <w:rPr>
          <w:color w:val="000000"/>
          <w:u w:val="single"/>
        </w:rPr>
        <w:t>Олександр</w:t>
      </w:r>
      <w:proofErr w:type="spellEnd"/>
      <w:r>
        <w:rPr>
          <w:color w:val="000000"/>
          <w:u w:val="single"/>
        </w:rPr>
        <w:t xml:space="preserve"> РОМАНОВСЬКИЙ</w:t>
      </w:r>
    </w:p>
    <w:p w:rsidR="0091579B" w:rsidRDefault="0091579B" w:rsidP="0091579B">
      <w:pPr>
        <w:pStyle w:val="10"/>
        <w:tabs>
          <w:tab w:val="left" w:pos="5103"/>
          <w:tab w:val="left" w:pos="723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 (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ідпис</w:t>
      </w:r>
      <w:proofErr w:type="spellEnd"/>
      <w:r>
        <w:rPr>
          <w:color w:val="000000"/>
        </w:rPr>
        <w:t xml:space="preserve">) </w:t>
      </w: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«_____»____________ </w:t>
      </w:r>
      <w:r>
        <w:rPr>
          <w:color w:val="000000"/>
          <w:sz w:val="28"/>
          <w:szCs w:val="28"/>
          <w:u w:val="single"/>
        </w:rPr>
        <w:t>2021 року</w:t>
      </w: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  <w:sz w:val="28"/>
          <w:szCs w:val="28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  <w:sz w:val="28"/>
          <w:szCs w:val="28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</w:p>
    <w:p w:rsidR="0091579B" w:rsidRDefault="0091579B" w:rsidP="0091579B">
      <w:pPr>
        <w:pStyle w:val="10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  <w:sz w:val="28"/>
          <w:szCs w:val="28"/>
        </w:rPr>
      </w:pPr>
    </w:p>
    <w:p w:rsidR="0091579B" w:rsidRPr="0091579B" w:rsidRDefault="0091579B" w:rsidP="0091579B">
      <w:pPr>
        <w:pStyle w:val="10"/>
        <w:pBdr>
          <w:bottom w:val="single" w:sz="4" w:space="1" w:color="000000"/>
        </w:pBdr>
        <w:tabs>
          <w:tab w:val="left" w:pos="4157"/>
        </w:tabs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uk-UA"/>
        </w:rPr>
      </w:pPr>
      <w:bookmarkStart w:id="0" w:name="_Hlk31289699"/>
      <w:r>
        <w:rPr>
          <w:b/>
          <w:sz w:val="32"/>
          <w:szCs w:val="32"/>
          <w:lang w:val="uk-UA"/>
        </w:rPr>
        <w:t>СВІТОВИЙ ДОСВІД ОРГАНІЗАЦІЇ ВИЩОЇ ОСВІТИ</w:t>
      </w:r>
    </w:p>
    <w:bookmarkEnd w:id="0"/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ab/>
      </w:r>
      <w:proofErr w:type="spellStart"/>
      <w:r>
        <w:rPr>
          <w:i/>
          <w:color w:val="000000"/>
          <w:sz w:val="28"/>
          <w:szCs w:val="28"/>
          <w:u w:val="single"/>
        </w:rPr>
        <w:t>другий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 (</w:t>
      </w:r>
      <w:proofErr w:type="spellStart"/>
      <w:r>
        <w:rPr>
          <w:i/>
          <w:color w:val="000000"/>
          <w:sz w:val="28"/>
          <w:szCs w:val="28"/>
          <w:u w:val="single"/>
        </w:rPr>
        <w:t>магістерський</w:t>
      </w:r>
      <w:proofErr w:type="spellEnd"/>
      <w:r>
        <w:rPr>
          <w:i/>
          <w:color w:val="000000"/>
          <w:sz w:val="28"/>
          <w:szCs w:val="28"/>
          <w:u w:val="single"/>
        </w:rPr>
        <w:t>)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91579B" w:rsidRDefault="0091579B" w:rsidP="0091579B">
      <w:pPr>
        <w:pStyle w:val="10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перший (</w:t>
      </w:r>
      <w:proofErr w:type="spellStart"/>
      <w:r>
        <w:rPr>
          <w:color w:val="000000"/>
        </w:rPr>
        <w:t>бакалаврський</w:t>
      </w:r>
      <w:proofErr w:type="spellEnd"/>
      <w:r>
        <w:rPr>
          <w:color w:val="000000"/>
        </w:rPr>
        <w:t xml:space="preserve">) / </w:t>
      </w:r>
      <w:proofErr w:type="spellStart"/>
      <w:r>
        <w:rPr>
          <w:color w:val="000000"/>
        </w:rPr>
        <w:t>другий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магістерський</w:t>
      </w:r>
      <w:proofErr w:type="spellEnd"/>
      <w:r>
        <w:rPr>
          <w:color w:val="000000"/>
        </w:rPr>
        <w:t>)</w:t>
      </w: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галузь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знань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 xml:space="preserve">01 </w:t>
      </w:r>
      <w:proofErr w:type="spellStart"/>
      <w:r>
        <w:rPr>
          <w:i/>
          <w:color w:val="000000"/>
          <w:sz w:val="28"/>
          <w:szCs w:val="28"/>
          <w:u w:val="single"/>
        </w:rPr>
        <w:t>Освіта</w:t>
      </w:r>
      <w:proofErr w:type="spellEnd"/>
      <w:r>
        <w:rPr>
          <w:i/>
          <w:color w:val="000000"/>
          <w:sz w:val="28"/>
          <w:szCs w:val="28"/>
          <w:u w:val="single"/>
        </w:rPr>
        <w:t>/</w:t>
      </w:r>
      <w:proofErr w:type="spellStart"/>
      <w:r>
        <w:rPr>
          <w:i/>
          <w:color w:val="000000"/>
          <w:sz w:val="28"/>
          <w:szCs w:val="28"/>
          <w:u w:val="single"/>
        </w:rPr>
        <w:t>Педагогіка</w:t>
      </w:r>
      <w:proofErr w:type="spellEnd"/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8"/>
          <w:szCs w:val="28"/>
        </w:rPr>
        <w:t>спец</w:t>
      </w:r>
      <w:proofErr w:type="gramEnd"/>
      <w:r>
        <w:rPr>
          <w:color w:val="000000"/>
          <w:sz w:val="28"/>
          <w:szCs w:val="28"/>
        </w:rPr>
        <w:t>іальність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 xml:space="preserve">011 </w:t>
      </w:r>
      <w:proofErr w:type="spellStart"/>
      <w:r>
        <w:rPr>
          <w:i/>
          <w:color w:val="000000"/>
          <w:sz w:val="28"/>
          <w:szCs w:val="28"/>
          <w:u w:val="single"/>
        </w:rPr>
        <w:t>Освітні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i/>
          <w:color w:val="000000"/>
          <w:sz w:val="28"/>
          <w:szCs w:val="28"/>
          <w:u w:val="single"/>
        </w:rPr>
        <w:t>педагогічні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 науки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  <w:sz w:val="26"/>
          <w:szCs w:val="26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  <w:sz w:val="26"/>
          <w:szCs w:val="26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>
        <w:rPr>
          <w:color w:val="000000"/>
          <w:sz w:val="28"/>
          <w:szCs w:val="28"/>
        </w:rPr>
        <w:t>освітня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 xml:space="preserve">011 </w:t>
      </w:r>
      <w:proofErr w:type="spellStart"/>
      <w:r>
        <w:rPr>
          <w:i/>
          <w:color w:val="000000"/>
          <w:sz w:val="28"/>
          <w:szCs w:val="28"/>
          <w:u w:val="single"/>
        </w:rPr>
        <w:t>Педагогіка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000000"/>
          <w:sz w:val="28"/>
          <w:szCs w:val="28"/>
          <w:u w:val="single"/>
        </w:rPr>
        <w:t>вищої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000000"/>
          <w:sz w:val="28"/>
          <w:szCs w:val="28"/>
          <w:u w:val="single"/>
        </w:rPr>
        <w:t>школи</w:t>
      </w:r>
      <w:proofErr w:type="spellEnd"/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вид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  <w:u w:val="single"/>
        </w:rPr>
        <w:t>професійна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u w:val="single"/>
        </w:rPr>
        <w:t>п</w:t>
      </w:r>
      <w:proofErr w:type="gramEnd"/>
      <w:r>
        <w:rPr>
          <w:color w:val="000000"/>
          <w:sz w:val="28"/>
          <w:szCs w:val="28"/>
          <w:u w:val="single"/>
        </w:rPr>
        <w:t>ідготовка</w:t>
      </w:r>
      <w:proofErr w:type="spellEnd"/>
      <w:r>
        <w:rPr>
          <w:color w:val="000000"/>
          <w:sz w:val="28"/>
          <w:szCs w:val="28"/>
          <w:u w:val="single"/>
        </w:rPr>
        <w:t xml:space="preserve">; </w:t>
      </w:r>
      <w:proofErr w:type="spellStart"/>
      <w:r>
        <w:rPr>
          <w:color w:val="000000"/>
          <w:sz w:val="28"/>
          <w:szCs w:val="28"/>
          <w:u w:val="single"/>
          <w:lang w:val="uk-UA"/>
        </w:rPr>
        <w:t>вибірк</w:t>
      </w:r>
      <w:r>
        <w:rPr>
          <w:color w:val="000000"/>
          <w:sz w:val="28"/>
          <w:szCs w:val="28"/>
          <w:u w:val="single"/>
        </w:rPr>
        <w:t>ова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91579B" w:rsidRDefault="0091579B" w:rsidP="0091579B">
      <w:pPr>
        <w:pStyle w:val="1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</w:rPr>
        <w:t xml:space="preserve">                                  (</w:t>
      </w:r>
      <w:proofErr w:type="spellStart"/>
      <w:r>
        <w:rPr>
          <w:color w:val="000000"/>
        </w:rPr>
        <w:t>загальна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ідготовка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професійна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підготовка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обов’язкова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вибіркова</w:t>
      </w:r>
      <w:proofErr w:type="spellEnd"/>
      <w:r>
        <w:rPr>
          <w:color w:val="000000"/>
        </w:rPr>
        <w:t>)</w:t>
      </w: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форма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6127E3">
        <w:rPr>
          <w:color w:val="000000"/>
          <w:sz w:val="28"/>
          <w:szCs w:val="28"/>
          <w:u w:val="single"/>
        </w:rPr>
        <w:t>денна</w:t>
      </w:r>
      <w:proofErr w:type="spellEnd"/>
      <w:r>
        <w:rPr>
          <w:color w:val="000000"/>
          <w:sz w:val="28"/>
          <w:szCs w:val="28"/>
          <w:u w:val="single"/>
        </w:rPr>
        <w:tab/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заочна</w:t>
      </w:r>
      <w:proofErr w:type="spellEnd"/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</w:p>
    <w:p w:rsidR="0091579B" w:rsidRDefault="0091579B" w:rsidP="0091579B">
      <w:pPr>
        <w:pStyle w:val="10"/>
        <w:spacing w:before="0" w:beforeAutospacing="0" w:after="0" w:afterAutospacing="0"/>
        <w:rPr>
          <w:color w:val="000000"/>
        </w:rPr>
      </w:pPr>
    </w:p>
    <w:p w:rsidR="0091579B" w:rsidRDefault="0091579B" w:rsidP="0091579B">
      <w:pPr>
        <w:pStyle w:val="10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 – 2021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</w:p>
    <w:p w:rsidR="00FA2F04" w:rsidRDefault="00FA2F04" w:rsidP="00FA2F04">
      <w:pPr>
        <w:pageBreakBefore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ЛИСТ ЗАТВЕРДЖЕННЯ</w:t>
      </w:r>
    </w:p>
    <w:p w:rsidR="00FA2F04" w:rsidRDefault="00FA2F04" w:rsidP="00FA2F04">
      <w:pPr>
        <w:rPr>
          <w:rFonts w:ascii="Times New Roman" w:hAnsi="Times New Roman" w:cs="Times New Roman"/>
          <w:sz w:val="26"/>
          <w:lang w:val="uk-UA"/>
        </w:rPr>
      </w:pPr>
    </w:p>
    <w:p w:rsidR="0091579B" w:rsidRDefault="00FA2F04" w:rsidP="00FA2F04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програма</w:t>
      </w:r>
      <w:r w:rsidRPr="00FA2F0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</w:t>
      </w:r>
    </w:p>
    <w:p w:rsidR="00FA2F04" w:rsidRPr="002858F1" w:rsidRDefault="00FA2F04" w:rsidP="00FA2F04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Світовий досвід організації</w:t>
      </w:r>
      <w:r w:rsidRPr="00262C4B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вищої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освіт</w:t>
      </w:r>
      <w:r w:rsidRPr="00262C4B">
        <w:rPr>
          <w:rFonts w:ascii="Times New Roman" w:hAnsi="Times New Roman"/>
          <w:bCs/>
          <w:sz w:val="28"/>
          <w:szCs w:val="28"/>
          <w:u w:val="single"/>
          <w:lang w:val="uk-UA"/>
        </w:rPr>
        <w:t>и</w:t>
      </w:r>
    </w:p>
    <w:p w:rsidR="00FA2F04" w:rsidRDefault="00FA2F04" w:rsidP="00FA2F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(назва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дисципліни)</w:t>
      </w:r>
    </w:p>
    <w:p w:rsidR="00FA2F04" w:rsidRDefault="00FA2F04" w:rsidP="00FA2F04">
      <w:pPr>
        <w:jc w:val="center"/>
        <w:rPr>
          <w:rFonts w:ascii="Times New Roman" w:hAnsi="Times New Roman" w:cs="Times New Roman"/>
        </w:rPr>
      </w:pPr>
    </w:p>
    <w:p w:rsidR="00FA2F04" w:rsidRDefault="00FA2F04" w:rsidP="00FA2F04">
      <w:pPr>
        <w:rPr>
          <w:rFonts w:ascii="Times New Roman" w:hAnsi="Times New Roman" w:cs="Times New Roman"/>
          <w:lang w:val="uk-UA"/>
        </w:rPr>
      </w:pPr>
    </w:p>
    <w:p w:rsidR="00FA2F04" w:rsidRDefault="00FA2F04" w:rsidP="00FA2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2F04" w:rsidRDefault="00FA2F04" w:rsidP="00FA2F04">
      <w:pPr>
        <w:rPr>
          <w:rFonts w:ascii="Times New Roman" w:hAnsi="Times New Roman" w:cs="Times New Roman"/>
          <w:sz w:val="26"/>
          <w:lang w:val="uk-UA"/>
        </w:rPr>
      </w:pPr>
    </w:p>
    <w:p w:rsidR="00FA2F04" w:rsidRDefault="00FA2F04" w:rsidP="00FA2F04">
      <w:pPr>
        <w:tabs>
          <w:tab w:val="left" w:pos="4500"/>
          <w:tab w:val="left" w:pos="708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1FF3">
        <w:rPr>
          <w:rFonts w:ascii="Times New Roman" w:hAnsi="Times New Roman" w:cs="Times New Roman"/>
          <w:sz w:val="22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доцент</w:t>
      </w:r>
      <w:proofErr w:type="spellEnd"/>
      <w:r w:rsidRPr="00661FF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к.пед.н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661FF3">
        <w:rPr>
          <w:rFonts w:ascii="Times New Roman" w:hAnsi="Times New Roman" w:cs="Times New Roman"/>
          <w:sz w:val="22"/>
          <w:u w:val="single"/>
          <w:lang w:val="uk-UA"/>
        </w:rPr>
        <w:t xml:space="preserve">, </w:t>
      </w:r>
      <w:r w:rsidRPr="00661FF3">
        <w:rPr>
          <w:rFonts w:ascii="Times New Roman" w:hAnsi="Times New Roman" w:cs="Times New Roman"/>
          <w:sz w:val="28"/>
          <w:szCs w:val="28"/>
          <w:u w:val="single"/>
          <w:lang w:val="uk-UA"/>
        </w:rPr>
        <w:t>доцент_</w:t>
      </w:r>
      <w:r w:rsidRPr="00661FF3">
        <w:rPr>
          <w:rFonts w:ascii="Times New Roman" w:hAnsi="Times New Roman" w:cs="Times New Roman"/>
          <w:sz w:val="22"/>
          <w:lang w:val="uk-UA"/>
        </w:rPr>
        <w:t>___</w:t>
      </w:r>
      <w:r w:rsidRPr="00661FF3">
        <w:rPr>
          <w:rFonts w:ascii="Times New Roman" w:hAnsi="Times New Roman" w:cs="Times New Roman"/>
          <w:sz w:val="26"/>
          <w:lang w:val="uk-UA"/>
        </w:rPr>
        <w:t>______</w:t>
      </w:r>
      <w:r>
        <w:rPr>
          <w:rFonts w:ascii="Times New Roman" w:hAnsi="Times New Roman" w:cs="Times New Roman"/>
          <w:sz w:val="26"/>
          <w:lang w:val="uk-UA"/>
        </w:rPr>
        <w:t xml:space="preserve">       ____________</w:t>
      </w:r>
      <w:r>
        <w:rPr>
          <w:rFonts w:ascii="Times New Roman" w:hAnsi="Times New Roman" w:cs="Times New Roman"/>
          <w:sz w:val="26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Т.О. Солодовник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FA2F04" w:rsidRDefault="00FA2F04" w:rsidP="00FA2F04">
      <w:pPr>
        <w:tabs>
          <w:tab w:val="left" w:pos="5160"/>
          <w:tab w:val="left" w:pos="728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</w:rPr>
        <w:t>посада,</w:t>
      </w:r>
      <w:r>
        <w:rPr>
          <w:rFonts w:ascii="Times New Roman" w:hAnsi="Times New Roman" w:cs="Times New Roman"/>
          <w:lang w:val="uk-UA"/>
        </w:rPr>
        <w:t xml:space="preserve"> науковий ступінь</w:t>
      </w:r>
      <w:r>
        <w:rPr>
          <w:rFonts w:ascii="Times New Roman" w:hAnsi="Times New Roman" w:cs="Times New Roman"/>
        </w:rPr>
        <w:t xml:space="preserve"> та</w:t>
      </w:r>
      <w:r>
        <w:rPr>
          <w:rFonts w:ascii="Times New Roman" w:hAnsi="Times New Roman" w:cs="Times New Roman"/>
          <w:lang w:val="uk-UA"/>
        </w:rPr>
        <w:t xml:space="preserve"> вчене звання)</w:t>
      </w:r>
      <w:r>
        <w:rPr>
          <w:rFonts w:ascii="Times New Roman" w:hAnsi="Times New Roman" w:cs="Times New Roman"/>
          <w:lang w:val="uk-UA"/>
        </w:rPr>
        <w:tab/>
        <w:t>(підпис)                (ініціали</w:t>
      </w:r>
      <w:r>
        <w:rPr>
          <w:rFonts w:ascii="Times New Roman" w:hAnsi="Times New Roman" w:cs="Times New Roman"/>
        </w:rPr>
        <w:t xml:space="preserve"> та</w:t>
      </w:r>
      <w:r>
        <w:rPr>
          <w:rFonts w:ascii="Times New Roman" w:hAnsi="Times New Roman" w:cs="Times New Roman"/>
          <w:lang w:val="uk-UA"/>
        </w:rPr>
        <w:t xml:space="preserve"> прізвище)</w:t>
      </w:r>
    </w:p>
    <w:p w:rsidR="00FA2F04" w:rsidRDefault="00FA2F04" w:rsidP="00FA2F04">
      <w:pPr>
        <w:tabs>
          <w:tab w:val="left" w:pos="5160"/>
          <w:tab w:val="left" w:pos="7280"/>
        </w:tabs>
        <w:rPr>
          <w:rFonts w:ascii="Times New Roman" w:hAnsi="Times New Roman" w:cs="Times New Roman"/>
          <w:lang w:val="uk-UA"/>
        </w:rPr>
      </w:pPr>
    </w:p>
    <w:p w:rsidR="00FA2F04" w:rsidRDefault="00FA2F04" w:rsidP="00FA2F04">
      <w:pPr>
        <w:tabs>
          <w:tab w:val="left" w:pos="4500"/>
          <w:tab w:val="left" w:pos="7080"/>
        </w:tabs>
        <w:rPr>
          <w:rFonts w:ascii="Times New Roman" w:hAnsi="Times New Roman" w:cs="Times New Roman"/>
          <w:lang w:val="uk-UA"/>
        </w:rPr>
      </w:pPr>
    </w:p>
    <w:p w:rsidR="00FA2F04" w:rsidRDefault="00FA2F04" w:rsidP="00FA2F04">
      <w:pPr>
        <w:rPr>
          <w:rFonts w:ascii="Times New Roman" w:hAnsi="Times New Roman" w:cs="Times New Roman"/>
        </w:rPr>
      </w:pPr>
    </w:p>
    <w:p w:rsidR="00FA2F04" w:rsidRDefault="00FA2F04" w:rsidP="00FA2F04">
      <w:pPr>
        <w:rPr>
          <w:rFonts w:ascii="Times New Roman" w:hAnsi="Times New Roman" w:cs="Times New Roman"/>
          <w:lang w:val="uk-UA"/>
        </w:rPr>
      </w:pPr>
    </w:p>
    <w:p w:rsidR="00FA2F04" w:rsidRDefault="00FA2F04" w:rsidP="00FA2F04">
      <w:pPr>
        <w:rPr>
          <w:rFonts w:ascii="Times New Roman" w:hAnsi="Times New Roman" w:cs="Times New Roman"/>
          <w:lang w:val="uk-UA"/>
        </w:rPr>
      </w:pPr>
    </w:p>
    <w:p w:rsidR="00FA2F04" w:rsidRDefault="00FA2F04" w:rsidP="00FA2F04">
      <w:pPr>
        <w:pStyle w:val="10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Робоча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розглянута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затверджена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засіданні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A2F04" w:rsidRDefault="00FA2F04" w:rsidP="00FA2F04">
      <w:pPr>
        <w:pStyle w:val="10"/>
        <w:rPr>
          <w:color w:val="000000"/>
          <w:sz w:val="16"/>
          <w:szCs w:val="16"/>
        </w:rPr>
      </w:pPr>
    </w:p>
    <w:p w:rsidR="00FA2F04" w:rsidRDefault="00FA2F04" w:rsidP="00FA2F04">
      <w:pPr>
        <w:pStyle w:val="10"/>
        <w:jc w:val="center"/>
        <w:rPr>
          <w:color w:val="000000"/>
        </w:rPr>
      </w:pP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і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психології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управління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proofErr w:type="gram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соц</w:t>
      </w:r>
      <w:proofErr w:type="gram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іальними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ім</w:t>
      </w:r>
      <w:proofErr w:type="spellEnd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</w:p>
    <w:p w:rsidR="00FA2F04" w:rsidRDefault="00FA2F04" w:rsidP="00FA2F04">
      <w:pPr>
        <w:pStyle w:val="10"/>
        <w:rPr>
          <w:color w:val="000000"/>
          <w:sz w:val="26"/>
          <w:szCs w:val="26"/>
        </w:rPr>
      </w:pPr>
    </w:p>
    <w:p w:rsidR="00FA2F04" w:rsidRDefault="00FA2F04" w:rsidP="00FA2F04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Протокол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r w:rsidR="005D0961">
        <w:rPr>
          <w:color w:val="000000"/>
          <w:sz w:val="28"/>
          <w:szCs w:val="28"/>
        </w:rPr>
        <w:t>«</w:t>
      </w:r>
      <w:r w:rsidRPr="005D0961">
        <w:rPr>
          <w:color w:val="000000"/>
          <w:sz w:val="28"/>
          <w:szCs w:val="28"/>
          <w:u w:val="single"/>
        </w:rPr>
        <w:t>27</w:t>
      </w:r>
      <w:r>
        <w:rPr>
          <w:color w:val="000000"/>
          <w:sz w:val="28"/>
          <w:szCs w:val="28"/>
        </w:rPr>
        <w:t>»</w:t>
      </w:r>
      <w:r w:rsidR="005D0961">
        <w:rPr>
          <w:color w:val="000000"/>
          <w:sz w:val="28"/>
          <w:szCs w:val="28"/>
          <w:lang w:val="uk-UA"/>
        </w:rPr>
        <w:t xml:space="preserve">     </w:t>
      </w:r>
      <w:proofErr w:type="spellStart"/>
      <w:r w:rsidRPr="005D0961">
        <w:rPr>
          <w:color w:val="000000"/>
          <w:sz w:val="28"/>
          <w:szCs w:val="28"/>
          <w:u w:val="single"/>
        </w:rPr>
        <w:t>серпня</w:t>
      </w:r>
      <w:proofErr w:type="spellEnd"/>
      <w:r w:rsidR="005D0961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2021</w:t>
      </w:r>
      <w:r w:rsidR="005D09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року № </w:t>
      </w:r>
      <w:r w:rsidRPr="005D0961">
        <w:rPr>
          <w:color w:val="000000"/>
          <w:sz w:val="28"/>
          <w:szCs w:val="28"/>
          <w:u w:val="single"/>
        </w:rPr>
        <w:t>1</w:t>
      </w:r>
    </w:p>
    <w:p w:rsidR="00FA2F04" w:rsidRDefault="00FA2F04" w:rsidP="00FA2F04">
      <w:pPr>
        <w:rPr>
          <w:rFonts w:ascii="Times New Roman" w:hAnsi="Times New Roman" w:cs="Times New Roman"/>
          <w:sz w:val="26"/>
          <w:lang w:val="uk-UA"/>
        </w:rPr>
      </w:pPr>
    </w:p>
    <w:p w:rsidR="00FA2F04" w:rsidRDefault="00FA2F04" w:rsidP="00FA2F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2F04" w:rsidRDefault="00FA2F04" w:rsidP="00FA2F04">
      <w:pPr>
        <w:rPr>
          <w:rFonts w:ascii="Times New Roman" w:hAnsi="Times New Roman" w:cs="Times New Roman"/>
          <w:sz w:val="26"/>
          <w:lang w:val="uk-UA"/>
        </w:rPr>
      </w:pPr>
    </w:p>
    <w:p w:rsidR="00FA2F04" w:rsidRDefault="00FA2F04" w:rsidP="00FA2F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2F04" w:rsidRPr="00F11601" w:rsidRDefault="00FA2F04" w:rsidP="00FA2F04">
      <w:pPr>
        <w:rPr>
          <w:rFonts w:ascii="Times New Roman" w:hAnsi="Times New Roman" w:cs="Times New Roman"/>
          <w:sz w:val="26"/>
          <w:lang w:val="uk-UA"/>
        </w:rPr>
      </w:pPr>
    </w:p>
    <w:p w:rsidR="00FA2F04" w:rsidRPr="00F11601" w:rsidRDefault="00FA2F04" w:rsidP="00FA2F04">
      <w:pPr>
        <w:rPr>
          <w:rFonts w:ascii="Times New Roman" w:hAnsi="Times New Roman" w:cs="Times New Roman"/>
          <w:lang w:val="uk-UA"/>
        </w:rPr>
      </w:pPr>
    </w:p>
    <w:p w:rsidR="00FA2F04" w:rsidRDefault="00FA2F04" w:rsidP="00FA2F04">
      <w:pPr>
        <w:tabs>
          <w:tab w:val="left" w:pos="4200"/>
        </w:tabs>
        <w:rPr>
          <w:rFonts w:ascii="Times New Roman" w:hAnsi="Times New Roman" w:cs="Times New Roman"/>
          <w:sz w:val="26"/>
          <w:lang w:val="uk-UA"/>
        </w:rPr>
      </w:pPr>
    </w:p>
    <w:p w:rsidR="00FA2F04" w:rsidRPr="00F11601" w:rsidRDefault="00FA2F04" w:rsidP="00FA2F04">
      <w:pPr>
        <w:tabs>
          <w:tab w:val="left" w:pos="4200"/>
        </w:tabs>
        <w:rPr>
          <w:rFonts w:ascii="Times New Roman" w:hAnsi="Times New Roman" w:cs="Times New Roman"/>
          <w:sz w:val="26"/>
          <w:lang w:val="uk-UA"/>
        </w:rPr>
      </w:pPr>
    </w:p>
    <w:p w:rsidR="00FA2F04" w:rsidRDefault="00FA2F04" w:rsidP="00FA2F04">
      <w:pPr>
        <w:pStyle w:val="10"/>
        <w:tabs>
          <w:tab w:val="left" w:pos="420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Завідувач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6"/>
          <w:szCs w:val="26"/>
        </w:rPr>
        <w:t xml:space="preserve"> </w:t>
      </w: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і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психології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управління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proofErr w:type="gram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соц</w:t>
      </w:r>
      <w:proofErr w:type="gram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іальними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ім</w:t>
      </w:r>
      <w:proofErr w:type="spellEnd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FA2F04" w:rsidRDefault="00FA2F04" w:rsidP="00FA2F04">
      <w:pPr>
        <w:pStyle w:val="10"/>
        <w:tabs>
          <w:tab w:val="left" w:pos="4200"/>
        </w:tabs>
        <w:jc w:val="right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Олександр</w:t>
      </w:r>
      <w:proofErr w:type="spellEnd"/>
      <w:r>
        <w:rPr>
          <w:color w:val="000000"/>
          <w:sz w:val="28"/>
          <w:szCs w:val="28"/>
        </w:rPr>
        <w:t xml:space="preserve"> РОМАНОВСЬКИЙ</w:t>
      </w:r>
    </w:p>
    <w:p w:rsidR="00FA2F04" w:rsidRDefault="00FA2F04" w:rsidP="00FA2F04">
      <w:pPr>
        <w:pStyle w:val="docdata"/>
        <w:tabs>
          <w:tab w:val="left" w:pos="5388"/>
          <w:tab w:val="left" w:pos="7372"/>
          <w:tab w:val="left" w:pos="7798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FA2F04" w:rsidRDefault="00FA2F04" w:rsidP="00FA2F04">
      <w:pPr>
        <w:rPr>
          <w:rFonts w:ascii="Times New Roman" w:hAnsi="Times New Roman" w:cs="Times New Roman"/>
          <w:lang w:val="uk-UA"/>
        </w:rPr>
      </w:pPr>
    </w:p>
    <w:p w:rsidR="00FA2F04" w:rsidRDefault="00FA2F04" w:rsidP="00FA2F0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A2F04" w:rsidRDefault="00FA2F04" w:rsidP="00FA2F0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A2F04" w:rsidRDefault="00FA2F04" w:rsidP="00FA2F0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A2F04" w:rsidRDefault="00FA2F04" w:rsidP="00FA2F0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A2F04" w:rsidRDefault="00FA2F04" w:rsidP="00FA2F0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A2F04" w:rsidRDefault="00FA2F04" w:rsidP="00FA2F0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A2F04" w:rsidRDefault="00FA2F04" w:rsidP="00FA2F04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column"/>
      </w:r>
      <w:r w:rsidRPr="002B3F2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FA2F04" w:rsidRDefault="00FA2F04" w:rsidP="00FA2F04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3233"/>
        <w:gridCol w:w="3212"/>
      </w:tblGrid>
      <w:tr w:rsidR="00FA2F04" w:rsidRPr="0071621D" w:rsidTr="00152482">
        <w:tc>
          <w:tcPr>
            <w:tcW w:w="3282" w:type="dxa"/>
            <w:vAlign w:val="center"/>
          </w:tcPr>
          <w:p w:rsidR="00FA2F04" w:rsidRPr="0071621D" w:rsidRDefault="00FA2F04" w:rsidP="00152482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та назва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освітньої програми</w:t>
            </w:r>
          </w:p>
        </w:tc>
        <w:tc>
          <w:tcPr>
            <w:tcW w:w="3283" w:type="dxa"/>
            <w:vAlign w:val="center"/>
          </w:tcPr>
          <w:p w:rsidR="00FA2F04" w:rsidRPr="0071621D" w:rsidRDefault="00FA2F04" w:rsidP="00152482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Гаранта ОП</w:t>
            </w:r>
          </w:p>
        </w:tc>
        <w:tc>
          <w:tcPr>
            <w:tcW w:w="3283" w:type="dxa"/>
            <w:vAlign w:val="center"/>
          </w:tcPr>
          <w:p w:rsidR="00FA2F04" w:rsidRPr="0071621D" w:rsidRDefault="00FA2F04" w:rsidP="00152482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дата</w:t>
            </w:r>
          </w:p>
        </w:tc>
      </w:tr>
      <w:tr w:rsidR="00FA2F04" w:rsidRPr="0071621D" w:rsidTr="00152482">
        <w:trPr>
          <w:trHeight w:val="866"/>
        </w:trPr>
        <w:tc>
          <w:tcPr>
            <w:tcW w:w="3282" w:type="dxa"/>
          </w:tcPr>
          <w:p w:rsidR="00FA2F04" w:rsidRPr="00CF0827" w:rsidRDefault="00FA2F04" w:rsidP="00152482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827">
              <w:rPr>
                <w:rFonts w:ascii="Nimbus Roman No9 L;Times New Ro" w:hAnsi="Nimbus Roman No9 L;Times New Ro" w:cs="Nimbus Roman No9 L;Times New Ro"/>
                <w:b/>
                <w:sz w:val="28"/>
                <w:szCs w:val="28"/>
                <w:lang w:val="uk-UA"/>
              </w:rPr>
              <w:t xml:space="preserve">011 </w:t>
            </w:r>
            <w:r w:rsidRPr="00CF08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CF08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Освітні, педагогічні науки</w:t>
            </w:r>
          </w:p>
        </w:tc>
        <w:tc>
          <w:tcPr>
            <w:tcW w:w="3283" w:type="dxa"/>
          </w:tcPr>
          <w:p w:rsidR="00FA2F04" w:rsidRDefault="00FA2F04" w:rsidP="00152482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A2F04" w:rsidRPr="00CF0827" w:rsidRDefault="00FA2F04" w:rsidP="00152482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8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Тетяна Солодовник</w:t>
            </w:r>
          </w:p>
        </w:tc>
        <w:tc>
          <w:tcPr>
            <w:tcW w:w="3283" w:type="dxa"/>
          </w:tcPr>
          <w:p w:rsidR="00FA2F04" w:rsidRDefault="00FA2F04" w:rsidP="00152482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A2F04" w:rsidRPr="0071621D" w:rsidRDefault="00FA2F04" w:rsidP="00152482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A2F04" w:rsidRPr="002B3F2C" w:rsidRDefault="00FA2F04" w:rsidP="00FA2F04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2F04" w:rsidRDefault="00FA2F04" w:rsidP="00FA2F04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</w:p>
    <w:p w:rsidR="00FA2F04" w:rsidRDefault="00FA2F04" w:rsidP="00FA2F04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групи забезпечення спеціальності </w:t>
      </w:r>
    </w:p>
    <w:p w:rsidR="00FA2F04" w:rsidRPr="002B3F2C" w:rsidRDefault="00FA2F04" w:rsidP="00FA2F04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  <w:r w:rsidRPr="00F255C1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011 </w:t>
      </w:r>
      <w:r w:rsidR="0091579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255C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Освітні, педагогічні науки</w:t>
      </w:r>
      <w:r w:rsidR="0091579B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Ольга ІГНАТЮК</w:t>
      </w:r>
    </w:p>
    <w:p w:rsidR="00FA2F04" w:rsidRDefault="00FA2F04" w:rsidP="00FA2F04">
      <w:pPr>
        <w:ind w:hanging="2"/>
        <w:jc w:val="both"/>
        <w:rPr>
          <w:rFonts w:ascii="Times New Roman" w:hAnsi="Times New Roman" w:cs="Times New Roman"/>
          <w:lang w:val="uk-UA"/>
        </w:rPr>
      </w:pPr>
    </w:p>
    <w:p w:rsidR="00FA2F04" w:rsidRDefault="00FA2F04" w:rsidP="00FA2F04">
      <w:pPr>
        <w:ind w:hanging="2"/>
        <w:jc w:val="both"/>
        <w:rPr>
          <w:rFonts w:ascii="Times New Roman" w:hAnsi="Times New Roman" w:cs="Times New Roman"/>
          <w:lang w:val="uk-UA"/>
        </w:rPr>
      </w:pPr>
    </w:p>
    <w:p w:rsidR="00FA2F04" w:rsidRDefault="00FA2F04" w:rsidP="00FA2F04">
      <w:pPr>
        <w:ind w:hanging="2"/>
        <w:jc w:val="both"/>
        <w:rPr>
          <w:rFonts w:ascii="Times New Roman" w:hAnsi="Times New Roman" w:cs="Times New Roman"/>
          <w:lang w:val="uk-UA"/>
        </w:rPr>
      </w:pPr>
    </w:p>
    <w:p w:rsidR="00FA2F04" w:rsidRPr="00E422A3" w:rsidRDefault="00FA2F04" w:rsidP="00FA2F04">
      <w:pPr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hAnsi="Times New Roman" w:cs="Times New Roman"/>
          <w:sz w:val="28"/>
          <w:szCs w:val="28"/>
          <w:lang w:val="uk-UA"/>
        </w:rPr>
        <w:t>«___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E422A3">
        <w:rPr>
          <w:rFonts w:ascii="Times New Roman" w:hAnsi="Times New Roman" w:cs="Times New Roman"/>
          <w:sz w:val="28"/>
          <w:szCs w:val="28"/>
          <w:lang w:val="uk-UA"/>
        </w:rPr>
        <w:t xml:space="preserve">___» </w:t>
      </w:r>
      <w:proofErr w:type="spellStart"/>
      <w:r w:rsidRPr="00E422A3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11057B"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червня</w:t>
      </w:r>
      <w:proofErr w:type="spellEnd"/>
      <w:r w:rsidRPr="00E422A3">
        <w:rPr>
          <w:rFonts w:ascii="Times New Roman" w:hAnsi="Times New Roman" w:cs="Times New Roman"/>
          <w:sz w:val="28"/>
          <w:szCs w:val="28"/>
          <w:lang w:val="uk-UA"/>
        </w:rPr>
        <w:t>_____________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E422A3">
        <w:rPr>
          <w:rFonts w:ascii="Times New Roman" w:hAnsi="Times New Roman" w:cs="Times New Roman"/>
          <w:sz w:val="28"/>
          <w:szCs w:val="28"/>
          <w:lang w:val="uk-UA"/>
        </w:rPr>
        <w:t>___ р.</w:t>
      </w:r>
    </w:p>
    <w:p w:rsidR="00FA2F04" w:rsidRDefault="00FA2F04" w:rsidP="00FA2F04">
      <w:pPr>
        <w:pStyle w:val="10"/>
        <w:rPr>
          <w:color w:val="000000"/>
          <w:sz w:val="19"/>
          <w:szCs w:val="19"/>
        </w:rPr>
      </w:pPr>
    </w:p>
    <w:p w:rsidR="00FA2F04" w:rsidRDefault="00FA2F04" w:rsidP="00FA2F04">
      <w:pPr>
        <w:pStyle w:val="10"/>
        <w:rPr>
          <w:color w:val="000000"/>
        </w:rPr>
      </w:pPr>
    </w:p>
    <w:p w:rsidR="00FA2F04" w:rsidRDefault="00FA2F04" w:rsidP="00FA2F04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:rsidR="00FA2F04" w:rsidRDefault="00FA2F04" w:rsidP="00FA2F04">
      <w:pPr>
        <w:pStyle w:val="10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/>
      </w:tblPr>
      <w:tblGrid>
        <w:gridCol w:w="2272"/>
        <w:gridCol w:w="1276"/>
        <w:gridCol w:w="1276"/>
        <w:gridCol w:w="4835"/>
      </w:tblGrid>
      <w:tr w:rsidR="00FA2F04" w:rsidRPr="00CF0827" w:rsidTr="0015248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2398">
              <w:rPr>
                <w:color w:val="000000"/>
              </w:rPr>
              <w:t xml:space="preserve">Дата </w:t>
            </w:r>
            <w:proofErr w:type="spellStart"/>
            <w:r w:rsidRPr="00452398">
              <w:rPr>
                <w:color w:val="000000"/>
              </w:rPr>
              <w:t>засідання</w:t>
            </w:r>
            <w:proofErr w:type="spellEnd"/>
            <w:r w:rsidRPr="00452398">
              <w:rPr>
                <w:color w:val="000000"/>
              </w:rPr>
              <w:t xml:space="preserve"> </w:t>
            </w:r>
            <w:r w:rsidRPr="00452398">
              <w:rPr>
                <w:color w:val="000000"/>
              </w:rPr>
              <w:br/>
            </w:r>
            <w:proofErr w:type="spellStart"/>
            <w:r w:rsidRPr="00452398">
              <w:rPr>
                <w:color w:val="000000"/>
              </w:rPr>
              <w:t>кафедри</w:t>
            </w:r>
            <w:proofErr w:type="spellEnd"/>
            <w:r w:rsidRPr="00452398">
              <w:rPr>
                <w:color w:val="000000"/>
              </w:rPr>
              <w:t xml:space="preserve"> – </w:t>
            </w:r>
            <w:proofErr w:type="spellStart"/>
            <w:r w:rsidRPr="00452398">
              <w:rPr>
                <w:color w:val="000000"/>
              </w:rPr>
              <w:t>розробника</w:t>
            </w:r>
            <w:proofErr w:type="spellEnd"/>
            <w:r w:rsidRPr="00452398">
              <w:rPr>
                <w:color w:val="000000"/>
              </w:rPr>
              <w:t xml:space="preserve">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2398">
              <w:rPr>
                <w:color w:val="000000"/>
              </w:rPr>
              <w:t>Номер протоколу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452398">
              <w:rPr>
                <w:color w:val="000000"/>
              </w:rPr>
              <w:t>П</w:t>
            </w:r>
            <w:proofErr w:type="gramEnd"/>
            <w:r w:rsidRPr="00452398">
              <w:rPr>
                <w:color w:val="000000"/>
              </w:rPr>
              <w:t>ідпис</w:t>
            </w:r>
            <w:proofErr w:type="spellEnd"/>
            <w:r w:rsidRPr="00452398">
              <w:rPr>
                <w:color w:val="000000"/>
              </w:rPr>
              <w:t xml:space="preserve"> </w:t>
            </w:r>
            <w:proofErr w:type="spellStart"/>
            <w:r w:rsidRPr="00452398">
              <w:rPr>
                <w:color w:val="000000"/>
              </w:rPr>
              <w:t>завідувача</w:t>
            </w:r>
            <w:proofErr w:type="spellEnd"/>
            <w:r w:rsidRPr="00452398">
              <w:rPr>
                <w:color w:val="000000"/>
              </w:rPr>
              <w:t xml:space="preserve"> </w:t>
            </w:r>
            <w:proofErr w:type="spellStart"/>
            <w:r w:rsidRPr="00452398">
              <w:rPr>
                <w:color w:val="000000"/>
              </w:rPr>
              <w:t>кафедри</w:t>
            </w:r>
            <w:proofErr w:type="spellEnd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452398">
              <w:rPr>
                <w:color w:val="000000"/>
              </w:rPr>
              <w:t>П</w:t>
            </w:r>
            <w:proofErr w:type="gramEnd"/>
            <w:r w:rsidRPr="00452398">
              <w:rPr>
                <w:color w:val="000000"/>
              </w:rPr>
              <w:t>ідпис</w:t>
            </w:r>
            <w:proofErr w:type="spellEnd"/>
            <w:r w:rsidRPr="00452398">
              <w:rPr>
                <w:color w:val="000000"/>
              </w:rPr>
              <w:t xml:space="preserve"> </w:t>
            </w:r>
            <w:proofErr w:type="spellStart"/>
            <w:r w:rsidRPr="00452398">
              <w:rPr>
                <w:color w:val="000000"/>
              </w:rPr>
              <w:t>голови</w:t>
            </w:r>
            <w:proofErr w:type="spellEnd"/>
            <w:r w:rsidRPr="00452398">
              <w:rPr>
                <w:color w:val="000000"/>
              </w:rPr>
              <w:t xml:space="preserve"> НМК (для </w:t>
            </w:r>
            <w:proofErr w:type="spellStart"/>
            <w:r w:rsidRPr="00452398">
              <w:rPr>
                <w:color w:val="000000"/>
              </w:rPr>
              <w:t>дисциплін</w:t>
            </w:r>
            <w:proofErr w:type="spellEnd"/>
            <w:r w:rsidRPr="00452398">
              <w:rPr>
                <w:color w:val="000000"/>
              </w:rPr>
              <w:t xml:space="preserve"> </w:t>
            </w:r>
            <w:proofErr w:type="spellStart"/>
            <w:r w:rsidRPr="00452398">
              <w:rPr>
                <w:color w:val="000000"/>
              </w:rPr>
              <w:t>загальної</w:t>
            </w:r>
            <w:proofErr w:type="spellEnd"/>
            <w:r w:rsidRPr="00452398">
              <w:rPr>
                <w:color w:val="000000"/>
              </w:rPr>
              <w:t xml:space="preserve"> </w:t>
            </w:r>
            <w:proofErr w:type="spellStart"/>
            <w:r w:rsidRPr="00452398">
              <w:rPr>
                <w:color w:val="000000"/>
              </w:rPr>
              <w:t>підготовки</w:t>
            </w:r>
            <w:proofErr w:type="spellEnd"/>
            <w:r w:rsidRPr="00452398">
              <w:rPr>
                <w:color w:val="000000"/>
              </w:rPr>
              <w:t xml:space="preserve"> та </w:t>
            </w:r>
            <w:proofErr w:type="spellStart"/>
            <w:r w:rsidRPr="00452398">
              <w:rPr>
                <w:color w:val="000000"/>
              </w:rPr>
              <w:t>дисциплін</w:t>
            </w:r>
            <w:proofErr w:type="spellEnd"/>
            <w:r w:rsidRPr="00452398">
              <w:rPr>
                <w:color w:val="000000"/>
              </w:rPr>
              <w:t xml:space="preserve"> </w:t>
            </w:r>
            <w:proofErr w:type="spellStart"/>
            <w:r w:rsidRPr="00452398">
              <w:rPr>
                <w:color w:val="000000"/>
              </w:rPr>
              <w:t>професійної</w:t>
            </w:r>
            <w:proofErr w:type="spellEnd"/>
            <w:r w:rsidRPr="00452398">
              <w:rPr>
                <w:color w:val="000000"/>
              </w:rPr>
              <w:t xml:space="preserve"> </w:t>
            </w:r>
            <w:proofErr w:type="spellStart"/>
            <w:r w:rsidRPr="00452398">
              <w:rPr>
                <w:color w:val="000000"/>
              </w:rPr>
              <w:t>підготовки</w:t>
            </w:r>
            <w:proofErr w:type="spellEnd"/>
            <w:r w:rsidRPr="00452398">
              <w:rPr>
                <w:color w:val="000000"/>
              </w:rPr>
              <w:t xml:space="preserve"> за </w:t>
            </w:r>
            <w:proofErr w:type="spellStart"/>
            <w:r w:rsidRPr="00452398">
              <w:rPr>
                <w:color w:val="000000"/>
              </w:rPr>
              <w:t>спеціальністю</w:t>
            </w:r>
            <w:proofErr w:type="spellEnd"/>
            <w:r w:rsidRPr="00452398">
              <w:rPr>
                <w:color w:val="000000"/>
              </w:rPr>
              <w:t xml:space="preserve">) </w:t>
            </w:r>
            <w:proofErr w:type="spellStart"/>
            <w:r w:rsidRPr="00452398">
              <w:rPr>
                <w:color w:val="000000"/>
              </w:rPr>
              <w:t>або</w:t>
            </w:r>
            <w:proofErr w:type="spellEnd"/>
            <w:r w:rsidRPr="00452398">
              <w:rPr>
                <w:color w:val="000000"/>
              </w:rPr>
              <w:t xml:space="preserve"> </w:t>
            </w:r>
            <w:proofErr w:type="spellStart"/>
            <w:r w:rsidRPr="00452398">
              <w:rPr>
                <w:color w:val="000000"/>
              </w:rPr>
              <w:t>завідувача</w:t>
            </w:r>
            <w:proofErr w:type="spellEnd"/>
            <w:r w:rsidRPr="00452398">
              <w:rPr>
                <w:color w:val="000000"/>
              </w:rPr>
              <w:t xml:space="preserve"> </w:t>
            </w:r>
            <w:proofErr w:type="spellStart"/>
            <w:r w:rsidRPr="00452398">
              <w:rPr>
                <w:color w:val="000000"/>
              </w:rPr>
              <w:t>випускової</w:t>
            </w:r>
            <w:proofErr w:type="spellEnd"/>
            <w:r w:rsidRPr="00452398">
              <w:rPr>
                <w:color w:val="000000"/>
              </w:rPr>
              <w:t xml:space="preserve"> </w:t>
            </w:r>
            <w:proofErr w:type="spellStart"/>
            <w:r w:rsidRPr="00452398">
              <w:rPr>
                <w:color w:val="000000"/>
              </w:rPr>
              <w:t>кафедри</w:t>
            </w:r>
            <w:proofErr w:type="spellEnd"/>
            <w:r w:rsidRPr="00452398">
              <w:rPr>
                <w:color w:val="000000"/>
              </w:rPr>
              <w:t xml:space="preserve"> (для </w:t>
            </w:r>
            <w:proofErr w:type="spellStart"/>
            <w:r w:rsidRPr="00452398">
              <w:rPr>
                <w:color w:val="000000"/>
              </w:rPr>
              <w:t>дисциплін</w:t>
            </w:r>
            <w:proofErr w:type="spellEnd"/>
            <w:r w:rsidRPr="00452398">
              <w:rPr>
                <w:color w:val="000000"/>
              </w:rPr>
              <w:t xml:space="preserve"> </w:t>
            </w:r>
            <w:proofErr w:type="spellStart"/>
            <w:r w:rsidRPr="00452398">
              <w:rPr>
                <w:color w:val="000000"/>
              </w:rPr>
              <w:t>професійної</w:t>
            </w:r>
            <w:proofErr w:type="spellEnd"/>
            <w:r w:rsidRPr="00452398">
              <w:rPr>
                <w:color w:val="000000"/>
              </w:rPr>
              <w:t xml:space="preserve"> </w:t>
            </w:r>
            <w:proofErr w:type="spellStart"/>
            <w:r w:rsidRPr="00452398">
              <w:rPr>
                <w:color w:val="000000"/>
              </w:rPr>
              <w:t>підготовки</w:t>
            </w:r>
            <w:proofErr w:type="spellEnd"/>
            <w:r w:rsidRPr="00452398">
              <w:rPr>
                <w:color w:val="000000"/>
              </w:rPr>
              <w:t xml:space="preserve"> </w:t>
            </w:r>
            <w:proofErr w:type="spellStart"/>
            <w:r w:rsidRPr="00452398">
              <w:rPr>
                <w:color w:val="000000"/>
              </w:rPr>
              <w:t>зі</w:t>
            </w:r>
            <w:proofErr w:type="spellEnd"/>
            <w:r w:rsidRPr="00452398">
              <w:rPr>
                <w:color w:val="000000"/>
              </w:rPr>
              <w:t xml:space="preserve"> </w:t>
            </w:r>
            <w:proofErr w:type="spellStart"/>
            <w:r w:rsidRPr="00452398">
              <w:rPr>
                <w:color w:val="000000"/>
              </w:rPr>
              <w:t>спеціалізації</w:t>
            </w:r>
            <w:proofErr w:type="spellEnd"/>
            <w:r w:rsidRPr="00452398">
              <w:rPr>
                <w:color w:val="000000"/>
              </w:rPr>
              <w:t xml:space="preserve">, </w:t>
            </w:r>
            <w:proofErr w:type="spellStart"/>
            <w:r w:rsidRPr="00452398">
              <w:rPr>
                <w:color w:val="000000"/>
              </w:rPr>
              <w:t>якщо</w:t>
            </w:r>
            <w:proofErr w:type="spellEnd"/>
            <w:r w:rsidRPr="00452398">
              <w:rPr>
                <w:color w:val="000000"/>
              </w:rPr>
              <w:t xml:space="preserve"> РПНД </w:t>
            </w:r>
            <w:proofErr w:type="spellStart"/>
            <w:r w:rsidRPr="00452398">
              <w:rPr>
                <w:color w:val="000000"/>
              </w:rPr>
              <w:t>розроблена</w:t>
            </w:r>
            <w:proofErr w:type="spellEnd"/>
            <w:r w:rsidRPr="00452398">
              <w:rPr>
                <w:color w:val="000000"/>
              </w:rPr>
              <w:t xml:space="preserve"> не </w:t>
            </w:r>
            <w:proofErr w:type="spellStart"/>
            <w:r w:rsidRPr="00452398">
              <w:rPr>
                <w:color w:val="000000"/>
              </w:rPr>
              <w:t>випусковою</w:t>
            </w:r>
            <w:proofErr w:type="spellEnd"/>
            <w:r w:rsidRPr="00452398">
              <w:rPr>
                <w:color w:val="000000"/>
              </w:rPr>
              <w:t xml:space="preserve"> кафедрою)</w:t>
            </w:r>
          </w:p>
        </w:tc>
      </w:tr>
      <w:tr w:rsidR="00FA2F04" w:rsidRPr="00CF0827" w:rsidTr="0015248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4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2F04" w:rsidRPr="00CF0827" w:rsidTr="0015248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4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2F04" w:rsidRPr="00CF0827" w:rsidTr="0015248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4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2F04" w:rsidRPr="00CF0827" w:rsidTr="0015248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4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2F04" w:rsidRPr="00CF0827" w:rsidTr="0015248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4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A2F04" w:rsidRPr="00452398" w:rsidRDefault="00FA2F04" w:rsidP="00152482">
            <w:pPr>
              <w:pStyle w:val="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A2F04" w:rsidRPr="00F11601" w:rsidRDefault="00FA2F04" w:rsidP="00FA2F04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FA2F04" w:rsidRDefault="00FA2F04" w:rsidP="00FA2F04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FA2F04" w:rsidRDefault="00FA2F04" w:rsidP="00FA2F04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  <w:sectPr w:rsidR="00FA2F04" w:rsidSect="00152482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FA2F04" w:rsidRPr="007B3A5D" w:rsidRDefault="00FA2F04" w:rsidP="00FA2F04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7B3A5D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 xml:space="preserve">МЕТА, КОМПЕТЕНТНОСТІ, РЕЗУЛЬТАТИ НАВЧАННЯ </w:t>
      </w:r>
      <w:r w:rsidRPr="007B3A5D">
        <w:rPr>
          <w:rFonts w:ascii="Times New Roman" w:hAnsi="Times New Roman" w:cs="Times New Roman"/>
          <w:b/>
          <w:sz w:val="22"/>
          <w:szCs w:val="22"/>
          <w:lang w:val="uk-UA"/>
        </w:rPr>
        <w:br/>
        <w:t>ТА СТРУКТУРНО-ЛОГІЧНА СХЕМА ВИВЧЕННЯ НАВЧАЛЬНОЇ ДИСЦИПЛІНИ</w:t>
      </w:r>
    </w:p>
    <w:p w:rsidR="00FA2F04" w:rsidRPr="007B3A5D" w:rsidRDefault="00FA2F04" w:rsidP="00FA2F04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FA2F04" w:rsidRPr="0011057B" w:rsidRDefault="00FA2F04" w:rsidP="008A5D24">
      <w:pPr>
        <w:ind w:firstLine="567"/>
        <w:jc w:val="both"/>
        <w:rPr>
          <w:lang w:val="uk-UA"/>
        </w:rPr>
      </w:pPr>
      <w:r w:rsidRPr="0011057B">
        <w:rPr>
          <w:b/>
          <w:bCs/>
          <w:lang w:val="uk-UA"/>
        </w:rPr>
        <w:t>Мета</w:t>
      </w:r>
      <w:r w:rsidRPr="0011057B">
        <w:rPr>
          <w:lang w:val="uk-UA"/>
        </w:rPr>
        <w:t xml:space="preserve">: </w:t>
      </w:r>
      <w:r w:rsidRPr="00152482">
        <w:rPr>
          <w:lang w:val="uk-UA"/>
        </w:rPr>
        <w:t xml:space="preserve">Мета викладання навчальної дисципліни </w:t>
      </w:r>
      <w:r w:rsidRPr="00152482">
        <w:rPr>
          <w:rFonts w:ascii="Times New Roman" w:hAnsi="Times New Roman"/>
          <w:lang w:val="uk-UA"/>
        </w:rPr>
        <w:t>«</w:t>
      </w:r>
      <w:r w:rsidR="0011057B" w:rsidRPr="00152482">
        <w:rPr>
          <w:rFonts w:ascii="Times New Roman" w:hAnsi="Times New Roman"/>
          <w:bCs/>
          <w:u w:val="single"/>
          <w:lang w:val="uk-UA"/>
        </w:rPr>
        <w:t>Світовий досвід організації вищої освіти</w:t>
      </w:r>
      <w:r w:rsidR="0011057B" w:rsidRPr="00152482">
        <w:rPr>
          <w:rFonts w:ascii="Times New Roman" w:hAnsi="Times New Roman"/>
          <w:u w:val="single"/>
          <w:lang w:val="uk-UA"/>
        </w:rPr>
        <w:t>»</w:t>
      </w:r>
      <w:r w:rsidRPr="00152482">
        <w:rPr>
          <w:lang w:val="uk-UA"/>
        </w:rPr>
        <w:t xml:space="preserve"> наданні </w:t>
      </w:r>
      <w:r w:rsidR="008A5D24" w:rsidRPr="00152482">
        <w:rPr>
          <w:lang w:val="uk-UA"/>
        </w:rPr>
        <w:t xml:space="preserve">систематизованих знань щодо </w:t>
      </w:r>
      <w:r w:rsidR="008A5D24" w:rsidRPr="008A5D24">
        <w:rPr>
          <w:lang w:val="uk-UA"/>
        </w:rPr>
        <w:t>основн</w:t>
      </w:r>
      <w:r w:rsidR="008A5D24">
        <w:rPr>
          <w:lang w:val="uk-UA"/>
        </w:rPr>
        <w:t>их тенденцій</w:t>
      </w:r>
      <w:r w:rsidR="008A5D24" w:rsidRPr="008A5D24">
        <w:rPr>
          <w:lang w:val="uk-UA"/>
        </w:rPr>
        <w:t xml:space="preserve"> розвитку вищої  освіти зарубіжних країн, їх порівняльн</w:t>
      </w:r>
      <w:r w:rsidR="008A5D24">
        <w:rPr>
          <w:lang w:val="uk-UA"/>
        </w:rPr>
        <w:t>ого</w:t>
      </w:r>
      <w:r w:rsidR="008A5D24" w:rsidRPr="008A5D24">
        <w:rPr>
          <w:lang w:val="uk-UA"/>
        </w:rPr>
        <w:t xml:space="preserve"> аналіз</w:t>
      </w:r>
      <w:r w:rsidR="008A5D24">
        <w:rPr>
          <w:lang w:val="uk-UA"/>
        </w:rPr>
        <w:t>у</w:t>
      </w:r>
      <w:r w:rsidR="008A5D24" w:rsidRPr="008A5D24">
        <w:rPr>
          <w:lang w:val="uk-UA"/>
        </w:rPr>
        <w:t>; структур</w:t>
      </w:r>
      <w:r w:rsidR="008A5D24">
        <w:rPr>
          <w:lang w:val="uk-UA"/>
        </w:rPr>
        <w:t>и</w:t>
      </w:r>
      <w:r w:rsidR="008A5D24" w:rsidRPr="008A5D24">
        <w:rPr>
          <w:lang w:val="uk-UA"/>
        </w:rPr>
        <w:t xml:space="preserve"> систем вищої освіти, навчання.</w:t>
      </w:r>
    </w:p>
    <w:p w:rsidR="00FA2F04" w:rsidRPr="0033432A" w:rsidRDefault="00FA2F04" w:rsidP="00FA2F04">
      <w:pPr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:rsidR="00FA2F04" w:rsidRPr="007313F9" w:rsidRDefault="00FA2F04" w:rsidP="00FA2F04">
      <w:pPr>
        <w:ind w:left="709"/>
        <w:jc w:val="both"/>
        <w:rPr>
          <w:rFonts w:ascii="Times New Roman" w:hAnsi="Times New Roman" w:cs="Times New Roman"/>
          <w:b/>
          <w:bCs/>
          <w:lang w:val="uk-UA"/>
        </w:rPr>
      </w:pPr>
      <w:r w:rsidRPr="007313F9">
        <w:rPr>
          <w:rFonts w:ascii="Times New Roman" w:hAnsi="Times New Roman" w:cs="Times New Roman"/>
          <w:b/>
          <w:bCs/>
          <w:lang w:val="uk-UA"/>
        </w:rPr>
        <w:t>Компетентності:</w:t>
      </w:r>
    </w:p>
    <w:p w:rsidR="00FA2F04" w:rsidRPr="003242FC" w:rsidRDefault="00FA2F04" w:rsidP="00FA2F04">
      <w:pPr>
        <w:ind w:left="709"/>
        <w:jc w:val="both"/>
        <w:rPr>
          <w:rFonts w:ascii="Times New Roman" w:hAnsi="Times New Roman" w:cs="Times New Roman"/>
          <w:b/>
          <w:i/>
          <w:lang w:val="uk-UA"/>
        </w:rPr>
      </w:pPr>
      <w:r w:rsidRPr="003242FC">
        <w:rPr>
          <w:rFonts w:ascii="Times New Roman" w:hAnsi="Times New Roman" w:cs="Times New Roman"/>
          <w:b/>
          <w:i/>
          <w:lang w:val="uk-UA"/>
        </w:rPr>
        <w:t>Загальні компетентності (ЗК)</w:t>
      </w:r>
    </w:p>
    <w:p w:rsidR="00392D25" w:rsidRDefault="00392D25" w:rsidP="00392D25">
      <w:pPr>
        <w:ind w:firstLine="567"/>
        <w:jc w:val="both"/>
        <w:rPr>
          <w:lang w:val="uk-UA"/>
        </w:rPr>
      </w:pPr>
      <w:r>
        <w:rPr>
          <w:lang w:val="uk-UA"/>
        </w:rPr>
        <w:t>ЗК1.Здатність до абстрактного мислення, аналізу і синтезу.</w:t>
      </w:r>
    </w:p>
    <w:p w:rsidR="00392D25" w:rsidRDefault="00392D25" w:rsidP="00392D25">
      <w:pPr>
        <w:ind w:firstLine="567"/>
        <w:jc w:val="both"/>
        <w:rPr>
          <w:lang w:val="uk-UA"/>
        </w:rPr>
      </w:pPr>
      <w:r>
        <w:rPr>
          <w:lang w:val="uk-UA"/>
        </w:rPr>
        <w:t>ЗК2.Здатність до пошуку, оброблення та аналізу інформації з різних джерел.</w:t>
      </w:r>
    </w:p>
    <w:p w:rsidR="00FA2F04" w:rsidRDefault="00FA2F04" w:rsidP="00FA2F04">
      <w:pPr>
        <w:ind w:left="709"/>
        <w:jc w:val="both"/>
        <w:rPr>
          <w:rFonts w:ascii="Times New Roman" w:hAnsi="Times New Roman" w:cs="Times New Roman"/>
          <w:lang w:val="uk-UA"/>
        </w:rPr>
      </w:pPr>
    </w:p>
    <w:p w:rsidR="00FA2F04" w:rsidRDefault="00392D25" w:rsidP="00FA2F04">
      <w:pPr>
        <w:ind w:left="709"/>
        <w:jc w:val="both"/>
        <w:rPr>
          <w:rFonts w:ascii="Times New Roman" w:hAnsi="Times New Roman" w:cs="Times New Roman"/>
          <w:b/>
          <w:i/>
          <w:lang w:val="uk-UA"/>
        </w:rPr>
      </w:pPr>
      <w:r w:rsidRPr="0091579B">
        <w:rPr>
          <w:rFonts w:ascii="Times New Roman" w:hAnsi="Times New Roman"/>
          <w:b/>
          <w:bCs/>
          <w:i/>
          <w:lang w:val="uk-UA"/>
        </w:rPr>
        <w:t>Спеціальні</w:t>
      </w:r>
      <w:r w:rsidRPr="0091579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A2F04" w:rsidRPr="003242FC">
        <w:rPr>
          <w:rFonts w:ascii="Times New Roman" w:hAnsi="Times New Roman" w:cs="Times New Roman"/>
          <w:b/>
          <w:i/>
          <w:lang w:val="uk-UA"/>
        </w:rPr>
        <w:t>компетентності (ПК)</w:t>
      </w:r>
    </w:p>
    <w:p w:rsidR="008E3759" w:rsidRPr="008E3759" w:rsidRDefault="008E3759" w:rsidP="008E3759">
      <w:pPr>
        <w:ind w:firstLine="567"/>
        <w:jc w:val="both"/>
        <w:rPr>
          <w:lang w:val="uk-UA"/>
        </w:rPr>
      </w:pPr>
      <w:r w:rsidRPr="008E3759">
        <w:rPr>
          <w:lang w:val="uk-UA"/>
        </w:rPr>
        <w:t xml:space="preserve">СК1.Здатність </w:t>
      </w:r>
      <w:proofErr w:type="spellStart"/>
      <w:r w:rsidRPr="008E3759">
        <w:rPr>
          <w:lang w:val="uk-UA"/>
        </w:rPr>
        <w:t>проєктувати</w:t>
      </w:r>
      <w:proofErr w:type="spellEnd"/>
      <w:r w:rsidRPr="008E3759">
        <w:rPr>
          <w:lang w:val="uk-UA"/>
        </w:rPr>
        <w:t xml:space="preserve"> і досліджувати освітні системи.</w:t>
      </w:r>
    </w:p>
    <w:p w:rsidR="008E3759" w:rsidRPr="008E3759" w:rsidRDefault="008E3759" w:rsidP="008E3759">
      <w:pPr>
        <w:ind w:firstLine="567"/>
        <w:jc w:val="both"/>
        <w:rPr>
          <w:lang w:val="uk-UA"/>
        </w:rPr>
      </w:pPr>
      <w:r w:rsidRPr="008E3759">
        <w:rPr>
          <w:lang w:val="uk-UA"/>
        </w:rPr>
        <w:t>СК2.Здатність застосовувати та розробляти нові підходи до вирішення задач дослідницького та/або інноваційного характеру в сфері освіти й педагогіки.</w:t>
      </w:r>
    </w:p>
    <w:p w:rsidR="008E3759" w:rsidRPr="008E3759" w:rsidRDefault="008E3759" w:rsidP="008E3759">
      <w:pPr>
        <w:ind w:firstLine="567"/>
        <w:jc w:val="both"/>
        <w:rPr>
          <w:lang w:val="uk-UA"/>
        </w:rPr>
      </w:pPr>
      <w:r w:rsidRPr="008E3759">
        <w:rPr>
          <w:lang w:val="uk-UA"/>
        </w:rPr>
        <w:t xml:space="preserve">СК8.Здатність інтегрувати знання у сфері освіти/педагогіки та розв’язувати складні задачі у </w:t>
      </w:r>
      <w:proofErr w:type="spellStart"/>
      <w:r w:rsidRPr="008E3759">
        <w:rPr>
          <w:lang w:val="uk-UA"/>
        </w:rPr>
        <w:t>мультидисциплінарних</w:t>
      </w:r>
      <w:proofErr w:type="spellEnd"/>
      <w:r w:rsidRPr="008E3759">
        <w:rPr>
          <w:lang w:val="uk-UA"/>
        </w:rPr>
        <w:t xml:space="preserve"> та міждисциплінарних контекстах.</w:t>
      </w:r>
    </w:p>
    <w:p w:rsidR="00FA2F04" w:rsidRPr="008E3759" w:rsidRDefault="00FA2F04" w:rsidP="00FA2F04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FA2F04" w:rsidRDefault="00FA2F04" w:rsidP="00FA2F04">
      <w:pPr>
        <w:ind w:firstLine="567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BC606B">
        <w:rPr>
          <w:rFonts w:ascii="Times New Roman" w:hAnsi="Times New Roman" w:cs="Times New Roman"/>
          <w:b/>
          <w:bCs/>
          <w:i/>
          <w:lang w:val="uk-UA"/>
        </w:rPr>
        <w:t>Результати навчання:</w:t>
      </w:r>
    </w:p>
    <w:p w:rsidR="00000667" w:rsidRDefault="00000667" w:rsidP="00000667">
      <w:pPr>
        <w:ind w:firstLine="567"/>
        <w:jc w:val="both"/>
        <w:rPr>
          <w:lang w:val="uk-UA"/>
        </w:rPr>
      </w:pPr>
      <w:r>
        <w:rPr>
          <w:lang w:val="uk-UA"/>
        </w:rPr>
        <w:t>РН1.</w:t>
      </w:r>
      <w:r w:rsidR="002E5FD7">
        <w:rPr>
          <w:lang w:val="uk-UA"/>
        </w:rPr>
        <w:t xml:space="preserve"> </w:t>
      </w:r>
      <w:r>
        <w:rPr>
          <w:lang w:val="uk-UA"/>
        </w:rPr>
        <w:t>Знати на рівні новітніх досягнень концепції розвитку освіти і педагогіки, методологію відповідних досліджень.</w:t>
      </w:r>
    </w:p>
    <w:p w:rsidR="00000667" w:rsidRPr="00000667" w:rsidRDefault="00000667" w:rsidP="00000667">
      <w:pPr>
        <w:ind w:firstLine="567"/>
        <w:jc w:val="both"/>
        <w:rPr>
          <w:sz w:val="22"/>
          <w:szCs w:val="22"/>
          <w:lang w:val="uk-UA" w:eastAsia="ru-RU"/>
        </w:rPr>
      </w:pPr>
      <w:r w:rsidRPr="00000667">
        <w:rPr>
          <w:lang w:val="uk-UA" w:eastAsia="ru-RU"/>
        </w:rPr>
        <w:t xml:space="preserve">РН9.Здійснювати пошук необхідної інформації з освітніх/педагогічних наук в друкованих, електронних та інших джерелах, аналізувати, систематизувати її, оцінюючи достовірність та </w:t>
      </w:r>
      <w:proofErr w:type="spellStart"/>
      <w:r w:rsidRPr="00000667">
        <w:rPr>
          <w:lang w:val="uk-UA" w:eastAsia="ru-RU"/>
        </w:rPr>
        <w:t>релевантність</w:t>
      </w:r>
      <w:proofErr w:type="spellEnd"/>
      <w:r w:rsidRPr="00000667">
        <w:rPr>
          <w:lang w:val="uk-UA" w:eastAsia="ru-RU"/>
        </w:rPr>
        <w:t xml:space="preserve">. </w:t>
      </w:r>
    </w:p>
    <w:p w:rsidR="00FA2F04" w:rsidRDefault="00FA2F04" w:rsidP="00FA2F04">
      <w:pPr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:rsidR="00FA2F04" w:rsidRDefault="00FA2F04" w:rsidP="00FA2F04">
      <w:pPr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:rsidR="00FA2F04" w:rsidRPr="0027691E" w:rsidRDefault="00FA2F04" w:rsidP="00FA2F04">
      <w:pPr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:rsidR="00FA2F04" w:rsidRPr="007B3A5D" w:rsidRDefault="00FA2F04" w:rsidP="00FA2F04">
      <w:pPr>
        <w:ind w:left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FA2F04" w:rsidRPr="006A2C23" w:rsidRDefault="00FA2F04" w:rsidP="00FA2F04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br w:type="page"/>
      </w:r>
      <w:r w:rsidRPr="006A2C23">
        <w:rPr>
          <w:rFonts w:ascii="Times New Roman" w:hAnsi="Times New Roman" w:cs="Times New Roman"/>
          <w:b/>
          <w:lang w:val="uk-UA"/>
        </w:rPr>
        <w:lastRenderedPageBreak/>
        <w:t>ОПИС НАВЧАЛЬНОЇ ДИСЦИПЛІНИ</w:t>
      </w:r>
    </w:p>
    <w:p w:rsidR="00FA2F04" w:rsidRPr="006A2C23" w:rsidRDefault="00FA2F04" w:rsidP="00FA2F04">
      <w:pPr>
        <w:jc w:val="center"/>
        <w:rPr>
          <w:rFonts w:ascii="Times New Roman" w:hAnsi="Times New Roman" w:cs="Times New Roman"/>
          <w:lang w:val="uk-UA"/>
        </w:rPr>
      </w:pPr>
      <w:r w:rsidRPr="006A2C23">
        <w:rPr>
          <w:rFonts w:ascii="Times New Roman" w:hAnsi="Times New Roman" w:cs="Times New Roman"/>
          <w:lang w:val="uk-UA"/>
        </w:rPr>
        <w:t>(розподіл навчального часу за семестрами та видами навчальних занять)</w:t>
      </w:r>
    </w:p>
    <w:p w:rsidR="00FA2F04" w:rsidRPr="006A2C23" w:rsidRDefault="00FA2F04" w:rsidP="00FA2F04">
      <w:pPr>
        <w:ind w:firstLine="60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686"/>
        <w:gridCol w:w="745"/>
        <w:gridCol w:w="773"/>
        <w:gridCol w:w="778"/>
        <w:gridCol w:w="817"/>
        <w:gridCol w:w="818"/>
        <w:gridCol w:w="814"/>
        <w:gridCol w:w="11"/>
        <w:gridCol w:w="808"/>
        <w:gridCol w:w="11"/>
        <w:gridCol w:w="1244"/>
        <w:gridCol w:w="7"/>
        <w:gridCol w:w="938"/>
        <w:gridCol w:w="1017"/>
      </w:tblGrid>
      <w:tr w:rsidR="00FA2F04" w:rsidRPr="006A2C23" w:rsidTr="005355A8">
        <w:trPr>
          <w:trHeight w:val="2414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 xml:space="preserve">Загальний обсяг </w:t>
            </w:r>
            <w:r w:rsidRPr="006A2C23">
              <w:rPr>
                <w:rFonts w:ascii="Times New Roman" w:hAnsi="Times New Roman" w:cs="Times New Roman"/>
                <w:lang w:val="uk-UA"/>
              </w:rPr>
              <w:br/>
              <w:t xml:space="preserve">(годин) / кредитів </w:t>
            </w:r>
            <w:r w:rsidRPr="006A2C23">
              <w:rPr>
                <w:rFonts w:ascii="Times New Roman" w:hAnsi="Times New Roman" w:cs="Times New Roman"/>
                <w:lang w:val="en-US"/>
              </w:rPr>
              <w:t>ECTS</w:t>
            </w:r>
          </w:p>
        </w:tc>
        <w:tc>
          <w:tcPr>
            <w:tcW w:w="1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A2F04" w:rsidRPr="005355A8" w:rsidRDefault="00FA2F04" w:rsidP="00152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55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25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5355A8" w:rsidRDefault="00FA2F04" w:rsidP="00152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55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видами аудиторних занять   (годин)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A2F04" w:rsidRPr="005355A8" w:rsidRDefault="00FA2F04" w:rsidP="0015248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55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Індивідуальні завдання студентів (</w:t>
            </w:r>
            <w:proofErr w:type="spellStart"/>
            <w:r w:rsidRPr="005355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5355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355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</w:t>
            </w:r>
            <w:proofErr w:type="spellEnd"/>
            <w:r w:rsidRPr="005355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РГ, Р, РЕ)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5355A8" w:rsidRDefault="00FA2F04" w:rsidP="00152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55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контроль</w:t>
            </w:r>
          </w:p>
        </w:tc>
        <w:tc>
          <w:tcPr>
            <w:tcW w:w="2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FA2F04" w:rsidRPr="005355A8" w:rsidRDefault="00FA2F04" w:rsidP="00152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55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Семестровий контроль </w:t>
            </w:r>
          </w:p>
        </w:tc>
      </w:tr>
      <w:tr w:rsidR="00FA2F04" w:rsidRPr="006A2C23" w:rsidTr="00152482">
        <w:trPr>
          <w:cantSplit/>
          <w:trHeight w:hRule="exact" w:val="5790"/>
        </w:trPr>
        <w:tc>
          <w:tcPr>
            <w:tcW w:w="7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 xml:space="preserve">Аудиторні заняття </w:t>
            </w:r>
            <w:r w:rsidRPr="006A2C23">
              <w:rPr>
                <w:rFonts w:ascii="Times New Roman" w:hAnsi="Times New Roman" w:cs="Times New Roman"/>
                <w:lang w:val="uk-UA"/>
              </w:rPr>
              <w:br/>
              <w:t>(годин)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 xml:space="preserve">Самостійна робота </w:t>
            </w:r>
            <w:r w:rsidRPr="006A2C23">
              <w:rPr>
                <w:rFonts w:ascii="Times New Roman" w:hAnsi="Times New Roman" w:cs="Times New Roman"/>
                <w:lang w:val="uk-UA"/>
              </w:rPr>
              <w:br/>
              <w:t>(годин)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>Лекції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>Лабораторні заняття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>Практичні заняття, семінари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A2F04" w:rsidRPr="006A2C23" w:rsidRDefault="00FA2F04" w:rsidP="00152482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>Індивідуальні завдання студентів (</w:t>
            </w:r>
            <w:proofErr w:type="spellStart"/>
            <w:r w:rsidRPr="006A2C23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6A2C2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6A2C23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6A2C23">
              <w:rPr>
                <w:rFonts w:ascii="Times New Roman" w:hAnsi="Times New Roman" w:cs="Times New Roman"/>
                <w:lang w:val="uk-UA"/>
              </w:rPr>
              <w:t>, РГ, Р, РЕ)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 xml:space="preserve">Контрольні роботи </w:t>
            </w:r>
            <w:r w:rsidRPr="006A2C23">
              <w:rPr>
                <w:rFonts w:ascii="Times New Roman" w:hAnsi="Times New Roman" w:cs="Times New Roman"/>
                <w:lang w:val="uk-UA"/>
              </w:rPr>
              <w:br/>
              <w:t>(кількість робіт)</w:t>
            </w: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FA2F04" w:rsidRPr="006A2C23" w:rsidTr="00152482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2C23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FA2F04" w:rsidRPr="006A2C23" w:rsidTr="00152482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DF7DAC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105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2C23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11057B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6A2C23">
              <w:rPr>
                <w:rFonts w:ascii="Times New Roman" w:hAnsi="Times New Roman" w:cs="Times New Roman"/>
                <w:b/>
                <w:lang w:val="uk-UA"/>
              </w:rPr>
              <w:t>/</w:t>
            </w:r>
            <w:r w:rsidR="0011057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11057B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11057B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88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11057B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11057B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DF7DAC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2C23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A2F04" w:rsidRPr="006A2C23" w:rsidTr="00152482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FA2F04" w:rsidRPr="006A2C23" w:rsidRDefault="00FA2F0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FA2F04" w:rsidRPr="006A2C23" w:rsidRDefault="00FA2F04" w:rsidP="00FA2F04">
      <w:pPr>
        <w:ind w:firstLine="600"/>
        <w:jc w:val="center"/>
        <w:rPr>
          <w:rFonts w:ascii="Times New Roman" w:hAnsi="Times New Roman" w:cs="Times New Roman"/>
          <w:b/>
          <w:lang w:val="uk-UA"/>
        </w:rPr>
      </w:pPr>
    </w:p>
    <w:p w:rsidR="00FA2F04" w:rsidRPr="006A2C23" w:rsidRDefault="00FA2F04" w:rsidP="00FA2F04">
      <w:pPr>
        <w:rPr>
          <w:rFonts w:ascii="Times New Roman" w:hAnsi="Times New Roman" w:cs="Times New Roman"/>
          <w:lang w:val="uk-UA"/>
        </w:rPr>
      </w:pPr>
      <w:r w:rsidRPr="006A2C23">
        <w:rPr>
          <w:rFonts w:ascii="Times New Roman" w:hAnsi="Times New Roman" w:cs="Times New Roman"/>
          <w:lang w:val="uk-UA"/>
        </w:rPr>
        <w:t>Співвідношення кількості годин аудиторних занять до загального обсягу складає ____</w:t>
      </w:r>
      <w:r>
        <w:rPr>
          <w:rFonts w:ascii="Times New Roman" w:hAnsi="Times New Roman" w:cs="Times New Roman"/>
          <w:u w:val="single"/>
          <w:lang w:val="uk-UA"/>
        </w:rPr>
        <w:t>26</w:t>
      </w:r>
      <w:r w:rsidR="0011057B">
        <w:rPr>
          <w:rFonts w:ascii="Times New Roman" w:hAnsi="Times New Roman" w:cs="Times New Roman"/>
          <w:u w:val="single"/>
          <w:lang w:val="uk-UA"/>
        </w:rPr>
        <w:t>,7</w:t>
      </w:r>
      <w:r w:rsidRPr="006A2C23">
        <w:rPr>
          <w:rFonts w:ascii="Times New Roman" w:hAnsi="Times New Roman" w:cs="Times New Roman"/>
          <w:lang w:val="uk-UA"/>
        </w:rPr>
        <w:t>__(%):</w:t>
      </w:r>
    </w:p>
    <w:p w:rsidR="00FA2F04" w:rsidRDefault="00FA2F04" w:rsidP="00FA2F04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br w:type="page"/>
      </w:r>
      <w:r w:rsidRPr="007B3A5D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СТРУКТУРА НАВЧАЛЬНОЇ ДИСЦИПЛІНИ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/>
      </w:tblPr>
      <w:tblGrid>
        <w:gridCol w:w="622"/>
        <w:gridCol w:w="663"/>
        <w:gridCol w:w="724"/>
        <w:gridCol w:w="6430"/>
        <w:gridCol w:w="1023"/>
      </w:tblGrid>
      <w:tr w:rsidR="00FA2F04" w:rsidRPr="00CF2473" w:rsidTr="00152482">
        <w:trPr>
          <w:cantSplit/>
          <w:trHeight w:hRule="exact" w:val="2879"/>
        </w:trPr>
        <w:tc>
          <w:tcPr>
            <w:tcW w:w="622" w:type="dxa"/>
            <w:shd w:val="clear" w:color="auto" w:fill="FFFFFF"/>
            <w:textDirection w:val="btLr"/>
            <w:vAlign w:val="center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2473">
              <w:rPr>
                <w:rFonts w:ascii="Times New Roman" w:hAnsi="Times New Roman" w:cs="Times New Roman"/>
                <w:lang w:val="uk-UA"/>
              </w:rPr>
              <w:t>№ з/п.</w:t>
            </w:r>
          </w:p>
        </w:tc>
        <w:tc>
          <w:tcPr>
            <w:tcW w:w="663" w:type="dxa"/>
            <w:shd w:val="clear" w:color="auto" w:fill="FFFFFF"/>
            <w:textDirection w:val="btLr"/>
            <w:vAlign w:val="center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2473">
              <w:rPr>
                <w:rFonts w:ascii="Times New Roman" w:hAnsi="Times New Roman" w:cs="Times New Roman"/>
                <w:lang w:val="uk-UA"/>
              </w:rPr>
              <w:t>Види навчальних занять (Л, ЛЗ, ПЗ, СР)</w:t>
            </w:r>
          </w:p>
        </w:tc>
        <w:tc>
          <w:tcPr>
            <w:tcW w:w="724" w:type="dxa"/>
            <w:shd w:val="clear" w:color="auto" w:fill="FFFFFF"/>
            <w:textDirection w:val="btLr"/>
            <w:vAlign w:val="center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2473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6430" w:type="dxa"/>
            <w:shd w:val="clear" w:color="auto" w:fill="FFFFFF"/>
            <w:vAlign w:val="center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2473">
              <w:rPr>
                <w:rFonts w:ascii="Times New Roman" w:hAnsi="Times New Roman" w:cs="Times New Roman"/>
                <w:lang w:val="uk-UA"/>
              </w:rPr>
              <w:t xml:space="preserve">Номер семестру (якщо дисципліна викладається </w:t>
            </w:r>
            <w:r w:rsidRPr="00CF2473">
              <w:rPr>
                <w:rFonts w:ascii="Times New Roman" w:hAnsi="Times New Roman" w:cs="Times New Roman"/>
                <w:lang w:val="uk-UA"/>
              </w:rPr>
              <w:br/>
              <w:t>у декількох семестрах).</w:t>
            </w:r>
          </w:p>
          <w:p w:rsidR="00FA2F04" w:rsidRPr="00CF247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2473">
              <w:rPr>
                <w:rFonts w:ascii="Times New Roman" w:hAnsi="Times New Roman" w:cs="Times New Roman"/>
                <w:lang w:val="uk-UA"/>
              </w:rPr>
              <w:t>Назви змістових модулів.</w:t>
            </w:r>
          </w:p>
          <w:p w:rsidR="00FA2F04" w:rsidRPr="00CF247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2473">
              <w:rPr>
                <w:rFonts w:ascii="Times New Roman" w:hAnsi="Times New Roman" w:cs="Times New Roman"/>
                <w:lang w:val="uk-UA"/>
              </w:rPr>
              <w:t>Найменування тем та питань кожного заняття.</w:t>
            </w:r>
          </w:p>
          <w:p w:rsidR="00FA2F04" w:rsidRPr="00CF247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2473">
              <w:rPr>
                <w:rFonts w:ascii="Times New Roman" w:hAnsi="Times New Roman" w:cs="Times New Roman"/>
                <w:lang w:val="uk-UA"/>
              </w:rPr>
              <w:t>Завдання на самостійну роботу.</w:t>
            </w:r>
          </w:p>
        </w:tc>
        <w:tc>
          <w:tcPr>
            <w:tcW w:w="1023" w:type="dxa"/>
            <w:shd w:val="clear" w:color="auto" w:fill="FFFFFF"/>
            <w:textDirection w:val="btLr"/>
            <w:vAlign w:val="center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2473">
              <w:rPr>
                <w:rFonts w:ascii="Times New Roman" w:hAnsi="Times New Roman" w:cs="Times New Roman"/>
                <w:lang w:val="uk-UA"/>
              </w:rPr>
              <w:t>Рекомендована література (базова, допоміжна)</w:t>
            </w:r>
          </w:p>
        </w:tc>
      </w:tr>
      <w:tr w:rsidR="00FA2F04" w:rsidRPr="00CF2473" w:rsidTr="00152482">
        <w:trPr>
          <w:trHeight w:val="352"/>
        </w:trPr>
        <w:tc>
          <w:tcPr>
            <w:tcW w:w="622" w:type="dxa"/>
            <w:shd w:val="clear" w:color="auto" w:fill="FFFFFF"/>
            <w:vAlign w:val="center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lang w:val="uk-UA"/>
              </w:rPr>
            </w:pPr>
            <w:r w:rsidRPr="00CF247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lang w:val="uk-UA"/>
              </w:rPr>
            </w:pPr>
            <w:r w:rsidRPr="00CF247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4" w:type="dxa"/>
            <w:shd w:val="clear" w:color="auto" w:fill="FFFFFF"/>
            <w:vAlign w:val="center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lang w:val="uk-UA"/>
              </w:rPr>
            </w:pPr>
            <w:r w:rsidRPr="00CF247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30" w:type="dxa"/>
            <w:shd w:val="clear" w:color="auto" w:fill="FFFFFF"/>
            <w:vAlign w:val="center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lang w:val="uk-UA"/>
              </w:rPr>
            </w:pPr>
            <w:r w:rsidRPr="00CF247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lang w:val="uk-UA"/>
              </w:rPr>
            </w:pPr>
            <w:r w:rsidRPr="00CF2473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FA2F04" w:rsidRPr="00CF2473" w:rsidTr="00152482">
        <w:trPr>
          <w:trHeight w:val="417"/>
        </w:trPr>
        <w:tc>
          <w:tcPr>
            <w:tcW w:w="622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  <w:tc>
          <w:tcPr>
            <w:tcW w:w="663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  <w:tc>
          <w:tcPr>
            <w:tcW w:w="724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  <w:tc>
          <w:tcPr>
            <w:tcW w:w="6430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Змістовий модуль 1.</w:t>
            </w:r>
          </w:p>
          <w:p w:rsidR="00FA2F04" w:rsidRPr="00CF2473" w:rsidRDefault="0010648C" w:rsidP="00152482">
            <w:pPr>
              <w:ind w:hanging="52"/>
              <w:jc w:val="center"/>
              <w:rPr>
                <w:rFonts w:ascii="Times New Roman" w:eastAsia="Droid Sans Fallback" w:hAnsi="Times New Roman" w:cs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Світовий освітній простір та тенденції його розвитку</w:t>
            </w:r>
          </w:p>
        </w:tc>
        <w:tc>
          <w:tcPr>
            <w:tcW w:w="1023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</w:tr>
      <w:tr w:rsidR="00FA2F04" w:rsidRPr="00CF2473" w:rsidTr="00152482">
        <w:trPr>
          <w:trHeight w:val="617"/>
        </w:trPr>
        <w:tc>
          <w:tcPr>
            <w:tcW w:w="622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lang w:val="uk-UA"/>
              </w:rPr>
            </w:pPr>
          </w:p>
        </w:tc>
        <w:tc>
          <w:tcPr>
            <w:tcW w:w="663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  <w:tc>
          <w:tcPr>
            <w:tcW w:w="724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  <w:tc>
          <w:tcPr>
            <w:tcW w:w="6430" w:type="dxa"/>
            <w:shd w:val="clear" w:color="auto" w:fill="FFFFFF"/>
            <w:vAlign w:val="center"/>
            <w:hideMark/>
          </w:tcPr>
          <w:p w:rsidR="00101073" w:rsidRDefault="00FA2F04" w:rsidP="00A86E7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Тема 1.</w:t>
            </w:r>
            <w:r w:rsidRPr="00CF2473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</w:p>
          <w:p w:rsidR="00FA2F04" w:rsidRPr="00CF2473" w:rsidRDefault="00152482" w:rsidP="00101073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Концепція</w:t>
            </w:r>
            <w:r w:rsidR="00A86E72" w:rsidRPr="00A86E72">
              <w:rPr>
                <w:rFonts w:ascii="Times New Roman" w:hAnsi="Times New Roman" w:cs="Times New Roman"/>
                <w:b/>
                <w:i/>
                <w:lang w:val="uk-UA"/>
              </w:rPr>
              <w:t xml:space="preserve">  зарубіжної </w:t>
            </w:r>
            <w:r w:rsidR="003D5DAF">
              <w:rPr>
                <w:rFonts w:ascii="Times New Roman" w:hAnsi="Times New Roman" w:cs="Times New Roman"/>
                <w:b/>
                <w:i/>
                <w:lang w:val="uk-UA"/>
              </w:rPr>
              <w:t>с</w:t>
            </w:r>
            <w:r w:rsidR="00A86E72" w:rsidRPr="00A86E72">
              <w:rPr>
                <w:rFonts w:ascii="Times New Roman" w:hAnsi="Times New Roman" w:cs="Times New Roman"/>
                <w:b/>
                <w:i/>
                <w:lang w:val="uk-UA"/>
              </w:rPr>
              <w:t>истеми вищої освіти</w:t>
            </w:r>
          </w:p>
        </w:tc>
        <w:tc>
          <w:tcPr>
            <w:tcW w:w="1023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</w:tr>
      <w:tr w:rsidR="00FA2F04" w:rsidRPr="00CF2473" w:rsidTr="00152482">
        <w:trPr>
          <w:trHeight w:val="330"/>
        </w:trPr>
        <w:tc>
          <w:tcPr>
            <w:tcW w:w="622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6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Л</w:t>
            </w:r>
          </w:p>
        </w:tc>
        <w:tc>
          <w:tcPr>
            <w:tcW w:w="724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6430" w:type="dxa"/>
            <w:shd w:val="clear" w:color="auto" w:fill="FFFFFF"/>
            <w:hideMark/>
          </w:tcPr>
          <w:p w:rsidR="00FA2F04" w:rsidRPr="00CF2473" w:rsidRDefault="003D5DAF" w:rsidP="00EB76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" w:name="__DdeLink__3759_490044399"/>
            <w:bookmarkEnd w:id="1"/>
            <w:r w:rsidRPr="003D5DAF">
              <w:rPr>
                <w:rFonts w:ascii="Times New Roman" w:hAnsi="Times New Roman" w:cs="Times New Roman"/>
                <w:lang w:val="uk-UA"/>
              </w:rPr>
              <w:t>Глобальні тенденції формування систем вищої освіти</w:t>
            </w:r>
            <w:r w:rsidR="00EB76D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D5DAF">
              <w:rPr>
                <w:rFonts w:ascii="Times New Roman" w:hAnsi="Times New Roman" w:cs="Times New Roman"/>
                <w:lang w:val="uk-UA"/>
              </w:rPr>
              <w:t>європейських країн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t xml:space="preserve"> </w:t>
            </w:r>
            <w:r w:rsidRPr="003D5DAF">
              <w:rPr>
                <w:rFonts w:ascii="Times New Roman" w:hAnsi="Times New Roman" w:cs="Times New Roman"/>
                <w:lang w:val="uk-UA"/>
              </w:rPr>
              <w:t>Порівняльний аналіз систем вищої освіти у деяких країнах Європи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t xml:space="preserve"> </w:t>
            </w:r>
            <w:r w:rsidRPr="003D5DAF">
              <w:rPr>
                <w:rFonts w:ascii="Times New Roman" w:hAnsi="Times New Roman" w:cs="Times New Roman"/>
                <w:lang w:val="uk-UA"/>
              </w:rPr>
              <w:t>Оплата за навчання та  фінансова  підтримка  студентів для навчання за кордоном в окремих країнах Європи</w:t>
            </w:r>
            <w:r w:rsidR="007E135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2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1, 2</w:t>
            </w:r>
            <w:r>
              <w:rPr>
                <w:rFonts w:ascii="Times New Roman" w:hAnsi="Times New Roman" w:cs="Times New Roman"/>
                <w:b/>
                <w:lang w:val="uk-UA"/>
              </w:rPr>
              <w:t>,6,7</w:t>
            </w:r>
          </w:p>
        </w:tc>
      </w:tr>
      <w:tr w:rsidR="00FA2F04" w:rsidRPr="00CF2473" w:rsidTr="00EB76D8">
        <w:trPr>
          <w:trHeight w:val="717"/>
        </w:trPr>
        <w:tc>
          <w:tcPr>
            <w:tcW w:w="622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6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ПЗ</w:t>
            </w:r>
          </w:p>
        </w:tc>
        <w:tc>
          <w:tcPr>
            <w:tcW w:w="724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6430" w:type="dxa"/>
            <w:shd w:val="clear" w:color="auto" w:fill="FFFFFF"/>
            <w:hideMark/>
          </w:tcPr>
          <w:p w:rsidR="00FA2F04" w:rsidRPr="00CF2473" w:rsidRDefault="004B3CE9" w:rsidP="007E135E">
            <w:pPr>
              <w:pStyle w:val="10"/>
              <w:spacing w:before="0" w:beforeAutospacing="0" w:after="0" w:afterAutospacing="0"/>
              <w:jc w:val="both"/>
              <w:rPr>
                <w:lang w:val="uk-UA"/>
              </w:rPr>
            </w:pPr>
            <w:r w:rsidRPr="004B3CE9">
              <w:rPr>
                <w:lang w:val="uk-UA"/>
              </w:rPr>
              <w:t>Унітарна та бінарна систему вищої освіти у Європейських країнах. Специфіка фінансової підтримки студентів в окремих країнах Європи.</w:t>
            </w:r>
          </w:p>
        </w:tc>
        <w:tc>
          <w:tcPr>
            <w:tcW w:w="102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1, 2, 4</w:t>
            </w:r>
          </w:p>
        </w:tc>
      </w:tr>
      <w:tr w:rsidR="00FA2F04" w:rsidRPr="00CF2473" w:rsidTr="00152482">
        <w:trPr>
          <w:trHeight w:val="427"/>
        </w:trPr>
        <w:tc>
          <w:tcPr>
            <w:tcW w:w="622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6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СР</w:t>
            </w:r>
          </w:p>
        </w:tc>
        <w:tc>
          <w:tcPr>
            <w:tcW w:w="724" w:type="dxa"/>
            <w:shd w:val="clear" w:color="auto" w:fill="FFFFFF"/>
            <w:hideMark/>
          </w:tcPr>
          <w:p w:rsidR="00FA2F04" w:rsidRPr="00CF2473" w:rsidRDefault="00CD6D95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6430" w:type="dxa"/>
            <w:shd w:val="clear" w:color="auto" w:fill="FFFFFF"/>
            <w:hideMark/>
          </w:tcPr>
          <w:p w:rsidR="00FA2F04" w:rsidRPr="00F04A16" w:rsidRDefault="00F04A16" w:rsidP="0012313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4A16">
              <w:rPr>
                <w:lang w:val="uk-UA"/>
              </w:rPr>
              <w:t>Управління освітою у розвинених країнах. Аналіз причин відмін у вартості освіти в різних країнах. Світові механізми фінансування освіти.</w:t>
            </w:r>
          </w:p>
        </w:tc>
        <w:tc>
          <w:tcPr>
            <w:tcW w:w="102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1, 3, 5</w:t>
            </w:r>
          </w:p>
        </w:tc>
      </w:tr>
      <w:tr w:rsidR="00FA2F04" w:rsidRPr="00152482" w:rsidTr="00152482">
        <w:trPr>
          <w:trHeight w:val="479"/>
        </w:trPr>
        <w:tc>
          <w:tcPr>
            <w:tcW w:w="622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lang w:val="uk-UA"/>
              </w:rPr>
            </w:pPr>
          </w:p>
        </w:tc>
        <w:tc>
          <w:tcPr>
            <w:tcW w:w="663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  <w:tc>
          <w:tcPr>
            <w:tcW w:w="724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  <w:tc>
          <w:tcPr>
            <w:tcW w:w="6430" w:type="dxa"/>
            <w:shd w:val="clear" w:color="auto" w:fill="FFFFFF"/>
            <w:vAlign w:val="center"/>
            <w:hideMark/>
          </w:tcPr>
          <w:p w:rsidR="00101073" w:rsidRDefault="00FA2F04" w:rsidP="0015248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Тема 2.</w:t>
            </w:r>
            <w:r w:rsidRPr="00CF2473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</w:p>
          <w:p w:rsidR="00FA2F04" w:rsidRPr="0024167F" w:rsidRDefault="00152482" w:rsidP="0015248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Новітні досягнення</w:t>
            </w:r>
            <w:r w:rsidR="00F9389F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CE711D">
              <w:rPr>
                <w:rFonts w:ascii="Times New Roman" w:hAnsi="Times New Roman" w:cs="Times New Roman"/>
                <w:b/>
                <w:i/>
                <w:lang w:val="uk-UA"/>
              </w:rPr>
              <w:t xml:space="preserve">та </w:t>
            </w:r>
            <w:r w:rsidR="00F9389F">
              <w:rPr>
                <w:rFonts w:ascii="Times New Roman" w:hAnsi="Times New Roman" w:cs="Times New Roman"/>
                <w:b/>
                <w:i/>
                <w:lang w:val="uk-UA"/>
              </w:rPr>
              <w:t>особливості систем вищої освіти країн Європи</w:t>
            </w:r>
            <w:r w:rsidR="00FA2F04" w:rsidRPr="00CF2473">
              <w:rPr>
                <w:rFonts w:ascii="Times New Roman" w:hAnsi="Times New Roman" w:cs="Times New Roman"/>
                <w:b/>
                <w:i/>
                <w:lang w:val="uk-UA"/>
              </w:rPr>
              <w:t>.</w:t>
            </w:r>
            <w:r w:rsidR="00F9389F">
              <w:rPr>
                <w:rFonts w:ascii="Times New Roman" w:hAnsi="Times New Roman" w:cs="Times New Roman"/>
                <w:b/>
                <w:i/>
                <w:lang w:val="uk-UA"/>
              </w:rPr>
              <w:t xml:space="preserve"> Основні тенденції їх розвитку</w:t>
            </w:r>
          </w:p>
        </w:tc>
        <w:tc>
          <w:tcPr>
            <w:tcW w:w="1023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</w:tr>
      <w:tr w:rsidR="00FA2F04" w:rsidRPr="00CF2473" w:rsidTr="00152482">
        <w:trPr>
          <w:trHeight w:val="195"/>
        </w:trPr>
        <w:tc>
          <w:tcPr>
            <w:tcW w:w="622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66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Л</w:t>
            </w:r>
          </w:p>
        </w:tc>
        <w:tc>
          <w:tcPr>
            <w:tcW w:w="724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6430" w:type="dxa"/>
            <w:shd w:val="clear" w:color="auto" w:fill="FFFFFF"/>
            <w:hideMark/>
          </w:tcPr>
          <w:p w:rsidR="00FA2F04" w:rsidRPr="00CF2473" w:rsidRDefault="00EA5283" w:rsidP="00EA52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A5283">
              <w:rPr>
                <w:rFonts w:ascii="Times New Roman" w:hAnsi="Times New Roman" w:cs="Times New Roman"/>
                <w:lang w:val="uk-UA"/>
              </w:rPr>
              <w:t>Характеристика системи вищої освіти Великобританії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EA5283">
              <w:rPr>
                <w:rFonts w:ascii="Times New Roman" w:hAnsi="Times New Roman" w:cs="Times New Roman"/>
                <w:lang w:val="uk-UA"/>
              </w:rPr>
              <w:t>Становлення та розвиток системи вищої освіти</w:t>
            </w:r>
            <w:r>
              <w:rPr>
                <w:rFonts w:ascii="Times New Roman" w:hAnsi="Times New Roman" w:cs="Times New Roman"/>
                <w:lang w:val="uk-UA"/>
              </w:rPr>
              <w:t xml:space="preserve"> Франції.</w:t>
            </w:r>
            <w:r>
              <w:t xml:space="preserve"> </w:t>
            </w:r>
            <w:r w:rsidRPr="00EA5283">
              <w:rPr>
                <w:rFonts w:ascii="Times New Roman" w:hAnsi="Times New Roman" w:cs="Times New Roman"/>
                <w:lang w:val="uk-UA"/>
              </w:rPr>
              <w:t>Загальна характеристика закладів вищої освіти</w:t>
            </w:r>
            <w:r>
              <w:rPr>
                <w:rFonts w:ascii="Times New Roman" w:hAnsi="Times New Roman" w:cs="Times New Roman"/>
                <w:lang w:val="uk-UA"/>
              </w:rPr>
              <w:t xml:space="preserve"> Німеччини.</w:t>
            </w:r>
            <w:r>
              <w:t xml:space="preserve"> </w:t>
            </w:r>
            <w:r w:rsidRPr="00EA5283">
              <w:rPr>
                <w:rFonts w:ascii="Times New Roman" w:hAnsi="Times New Roman" w:cs="Times New Roman"/>
                <w:lang w:val="uk-UA"/>
              </w:rPr>
              <w:t xml:space="preserve">Вища освіта </w:t>
            </w: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Pr="00EA5283">
              <w:rPr>
                <w:rFonts w:ascii="Times New Roman" w:hAnsi="Times New Roman" w:cs="Times New Roman"/>
                <w:lang w:val="uk-UA"/>
              </w:rPr>
              <w:t>інляндії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2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3, 4</w:t>
            </w:r>
            <w:r>
              <w:rPr>
                <w:rFonts w:ascii="Times New Roman" w:hAnsi="Times New Roman" w:cs="Times New Roman"/>
                <w:b/>
                <w:lang w:val="uk-UA"/>
              </w:rPr>
              <w:t>, 9</w:t>
            </w:r>
          </w:p>
        </w:tc>
      </w:tr>
      <w:tr w:rsidR="00FA2F04" w:rsidRPr="00CF2473" w:rsidTr="00152482">
        <w:trPr>
          <w:trHeight w:val="195"/>
        </w:trPr>
        <w:tc>
          <w:tcPr>
            <w:tcW w:w="622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66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ПЗ</w:t>
            </w:r>
          </w:p>
        </w:tc>
        <w:tc>
          <w:tcPr>
            <w:tcW w:w="724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6430" w:type="dxa"/>
            <w:shd w:val="clear" w:color="auto" w:fill="FFFFFF"/>
            <w:hideMark/>
          </w:tcPr>
          <w:p w:rsidR="00FA2F04" w:rsidRPr="00CF2473" w:rsidRDefault="000624D2" w:rsidP="000624D2">
            <w:pPr>
              <w:pStyle w:val="10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0624D2">
              <w:rPr>
                <w:lang w:val="uk-UA"/>
              </w:rPr>
              <w:t>собливості навчання студентів</w:t>
            </w:r>
            <w:r>
              <w:rPr>
                <w:lang w:val="uk-UA"/>
              </w:rPr>
              <w:t>-</w:t>
            </w:r>
            <w:r w:rsidRPr="000624D2">
              <w:rPr>
                <w:lang w:val="uk-UA"/>
              </w:rPr>
              <w:t xml:space="preserve">іноземців у </w:t>
            </w:r>
            <w:r>
              <w:rPr>
                <w:lang w:val="uk-UA"/>
              </w:rPr>
              <w:t>закладах вищої освіти європейських країн.</w:t>
            </w:r>
            <w:r w:rsidRPr="000624D2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К</w:t>
            </w:r>
            <w:r w:rsidRPr="000624D2">
              <w:rPr>
                <w:lang w:val="uk-UA"/>
              </w:rPr>
              <w:t xml:space="preserve">ороткі» та «довготермінові»  програми навчання </w:t>
            </w:r>
            <w:r>
              <w:rPr>
                <w:lang w:val="uk-UA"/>
              </w:rPr>
              <w:t xml:space="preserve">у </w:t>
            </w:r>
            <w:r w:rsidRPr="000624D2">
              <w:rPr>
                <w:lang w:val="uk-UA"/>
              </w:rPr>
              <w:t>закладах вищої освіти.</w:t>
            </w:r>
          </w:p>
        </w:tc>
        <w:tc>
          <w:tcPr>
            <w:tcW w:w="102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4, 6. 7</w:t>
            </w:r>
          </w:p>
        </w:tc>
      </w:tr>
      <w:tr w:rsidR="00FA2F04" w:rsidRPr="00CF2473" w:rsidTr="00152482">
        <w:trPr>
          <w:trHeight w:val="195"/>
        </w:trPr>
        <w:tc>
          <w:tcPr>
            <w:tcW w:w="622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6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СР</w:t>
            </w:r>
          </w:p>
        </w:tc>
        <w:tc>
          <w:tcPr>
            <w:tcW w:w="724" w:type="dxa"/>
            <w:shd w:val="clear" w:color="auto" w:fill="FFFFFF"/>
            <w:hideMark/>
          </w:tcPr>
          <w:p w:rsidR="00FA2F04" w:rsidRPr="00CF2473" w:rsidRDefault="00CD6D95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FA2F0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430" w:type="dxa"/>
            <w:shd w:val="clear" w:color="auto" w:fill="FFFFFF"/>
            <w:hideMark/>
          </w:tcPr>
          <w:p w:rsidR="00FA2F04" w:rsidRPr="00F04A16" w:rsidRDefault="00F04A16" w:rsidP="007E046E">
            <w:pPr>
              <w:jc w:val="both"/>
              <w:rPr>
                <w:rStyle w:val="normalchar"/>
                <w:lang w:val="uk-UA"/>
              </w:rPr>
            </w:pPr>
            <w:r w:rsidRPr="00F04A16">
              <w:rPr>
                <w:lang w:val="uk-UA"/>
              </w:rPr>
              <w:t xml:space="preserve">Малі країни і великі системи освіти </w:t>
            </w:r>
            <w:r w:rsidR="007E046E">
              <w:rPr>
                <w:lang w:val="uk-UA"/>
              </w:rPr>
              <w:t>-</w:t>
            </w:r>
            <w:r w:rsidRPr="00F04A16">
              <w:rPr>
                <w:lang w:val="uk-UA"/>
              </w:rPr>
              <w:t xml:space="preserve"> Нідерланди, Швеція, Фінляндія. </w:t>
            </w:r>
            <w:r w:rsidRPr="007E046E">
              <w:rPr>
                <w:lang w:val="uk-UA"/>
              </w:rPr>
              <w:t>Системи освіти Іспанії та Італії. Особливості систем освіти арабських країн</w:t>
            </w:r>
            <w:r>
              <w:t>.</w:t>
            </w:r>
          </w:p>
        </w:tc>
        <w:tc>
          <w:tcPr>
            <w:tcW w:w="102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2, 3. 4,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10</w:t>
            </w:r>
          </w:p>
        </w:tc>
      </w:tr>
      <w:tr w:rsidR="00FA2F04" w:rsidRPr="0091579B" w:rsidTr="00152482">
        <w:trPr>
          <w:trHeight w:val="471"/>
        </w:trPr>
        <w:tc>
          <w:tcPr>
            <w:tcW w:w="622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  <w:tc>
          <w:tcPr>
            <w:tcW w:w="663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  <w:tc>
          <w:tcPr>
            <w:tcW w:w="724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  <w:tc>
          <w:tcPr>
            <w:tcW w:w="6430" w:type="dxa"/>
            <w:shd w:val="clear" w:color="auto" w:fill="FFFFFF"/>
            <w:vAlign w:val="center"/>
            <w:hideMark/>
          </w:tcPr>
          <w:p w:rsidR="00101073" w:rsidRDefault="00FA2F04" w:rsidP="00EB76D8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Тема №3</w:t>
            </w:r>
            <w:r w:rsidRPr="00CF2473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</w:t>
            </w:r>
          </w:p>
          <w:p w:rsidR="00FA2F04" w:rsidRPr="00CF2473" w:rsidRDefault="00FA2F04" w:rsidP="00EB76D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i/>
                <w:lang w:val="uk-UA"/>
              </w:rPr>
              <w:t>С</w:t>
            </w:r>
            <w:r w:rsidR="00EB76D8">
              <w:rPr>
                <w:rFonts w:ascii="Times New Roman" w:hAnsi="Times New Roman" w:cs="Times New Roman"/>
                <w:b/>
                <w:i/>
                <w:lang w:val="uk-UA"/>
              </w:rPr>
              <w:t xml:space="preserve">истема вищої освіти США і Канади </w:t>
            </w:r>
          </w:p>
        </w:tc>
        <w:tc>
          <w:tcPr>
            <w:tcW w:w="1023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</w:tr>
      <w:tr w:rsidR="00FA2F04" w:rsidRPr="00CF2473" w:rsidTr="00152482">
        <w:trPr>
          <w:trHeight w:val="195"/>
        </w:trPr>
        <w:tc>
          <w:tcPr>
            <w:tcW w:w="622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66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Л</w:t>
            </w:r>
          </w:p>
        </w:tc>
        <w:tc>
          <w:tcPr>
            <w:tcW w:w="724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6430" w:type="dxa"/>
            <w:shd w:val="clear" w:color="auto" w:fill="FFFFFF"/>
            <w:hideMark/>
          </w:tcPr>
          <w:p w:rsidR="00FA2F04" w:rsidRPr="00CF2473" w:rsidRDefault="00590F0A" w:rsidP="00281D2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B355E">
              <w:rPr>
                <w:rFonts w:ascii="Times New Roman" w:hAnsi="Times New Roman" w:cs="Times New Roman"/>
                <w:lang w:val="uk-UA"/>
              </w:rPr>
              <w:t>Загальна характеристика системи вищої освіти</w:t>
            </w:r>
            <w:r w:rsidR="000B355E" w:rsidRPr="000B355E">
              <w:rPr>
                <w:rFonts w:ascii="Times New Roman" w:hAnsi="Times New Roman" w:cs="Times New Roman"/>
                <w:lang w:val="uk-UA"/>
              </w:rPr>
              <w:t xml:space="preserve"> США і Канади</w:t>
            </w:r>
            <w:r w:rsidRPr="000B355E">
              <w:rPr>
                <w:rFonts w:ascii="Times New Roman" w:hAnsi="Times New Roman" w:cs="Times New Roman"/>
                <w:lang w:val="uk-UA"/>
              </w:rPr>
              <w:t>.</w:t>
            </w:r>
            <w:r w:rsidRPr="000B355E">
              <w:t xml:space="preserve"> </w:t>
            </w:r>
            <w:r w:rsidRPr="000B355E">
              <w:rPr>
                <w:rFonts w:ascii="Times New Roman" w:hAnsi="Times New Roman" w:cs="Times New Roman"/>
                <w:lang w:val="uk-UA"/>
              </w:rPr>
              <w:t xml:space="preserve">Поділ закладів вищої освіти на групи за рівнем і змістом </w:t>
            </w:r>
            <w:r w:rsidR="003635A2" w:rsidRPr="000B355E">
              <w:rPr>
                <w:rFonts w:ascii="Times New Roman" w:hAnsi="Times New Roman" w:cs="Times New Roman"/>
                <w:lang w:val="uk-UA"/>
              </w:rPr>
              <w:t>н</w:t>
            </w:r>
            <w:r w:rsidRPr="000B355E">
              <w:rPr>
                <w:rFonts w:ascii="Times New Roman" w:hAnsi="Times New Roman" w:cs="Times New Roman"/>
                <w:lang w:val="uk-UA"/>
              </w:rPr>
              <w:t>авчання.</w:t>
            </w:r>
            <w:r w:rsidRPr="000B355E">
              <w:t xml:space="preserve"> </w:t>
            </w:r>
            <w:r w:rsidRPr="000B355E">
              <w:rPr>
                <w:rFonts w:ascii="Times New Roman" w:hAnsi="Times New Roman" w:cs="Times New Roman"/>
                <w:lang w:val="uk-UA"/>
              </w:rPr>
              <w:t>Особливості вступної кампанії до закладів вищої освіти</w:t>
            </w:r>
            <w:r w:rsidR="000B355E" w:rsidRPr="000B355E">
              <w:rPr>
                <w:rFonts w:ascii="Times New Roman" w:hAnsi="Times New Roman" w:cs="Times New Roman"/>
                <w:lang w:val="uk-UA"/>
              </w:rPr>
              <w:t xml:space="preserve"> США і Канади</w:t>
            </w:r>
            <w:r w:rsidRPr="000B355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0F0A">
              <w:rPr>
                <w:rFonts w:ascii="Times New Roman" w:hAnsi="Times New Roman" w:cs="Times New Roman"/>
                <w:lang w:val="uk-UA"/>
              </w:rPr>
              <w:t>Навчання студентів</w:t>
            </w:r>
            <w:r w:rsidR="003635A2">
              <w:rPr>
                <w:rFonts w:ascii="Times New Roman" w:hAnsi="Times New Roman" w:cs="Times New Roman"/>
                <w:lang w:val="uk-UA"/>
              </w:rPr>
              <w:t>-</w:t>
            </w:r>
            <w:r w:rsidRPr="00590F0A">
              <w:rPr>
                <w:rFonts w:ascii="Times New Roman" w:hAnsi="Times New Roman" w:cs="Times New Roman"/>
                <w:lang w:val="uk-UA"/>
              </w:rPr>
              <w:t>іноземців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2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3, 5, 6</w:t>
            </w:r>
            <w:r>
              <w:rPr>
                <w:rFonts w:ascii="Times New Roman" w:hAnsi="Times New Roman" w:cs="Times New Roman"/>
                <w:b/>
                <w:lang w:val="uk-UA"/>
              </w:rPr>
              <w:t>,9</w:t>
            </w:r>
          </w:p>
        </w:tc>
      </w:tr>
      <w:tr w:rsidR="00FA2F04" w:rsidRPr="00CF2473" w:rsidTr="00152482">
        <w:trPr>
          <w:trHeight w:val="195"/>
        </w:trPr>
        <w:tc>
          <w:tcPr>
            <w:tcW w:w="622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66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ПЗ</w:t>
            </w:r>
          </w:p>
        </w:tc>
        <w:tc>
          <w:tcPr>
            <w:tcW w:w="724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6430" w:type="dxa"/>
            <w:shd w:val="clear" w:color="auto" w:fill="FFFFFF"/>
            <w:hideMark/>
          </w:tcPr>
          <w:p w:rsidR="00FA2F04" w:rsidRPr="00CF2473" w:rsidRDefault="0012313C" w:rsidP="00152482">
            <w:pPr>
              <w:jc w:val="both"/>
              <w:rPr>
                <w:rFonts w:ascii="Times New Roman" w:eastAsia="Droid Sans Fallback" w:hAnsi="Times New Roman" w:cs="Times New Roman"/>
                <w:lang w:val="uk-UA"/>
              </w:rPr>
            </w:pPr>
            <w:proofErr w:type="spellStart"/>
            <w:r>
              <w:rPr>
                <w:lang w:val="uk-UA"/>
              </w:rPr>
              <w:t>Поівняльний</w:t>
            </w:r>
            <w:proofErr w:type="spellEnd"/>
            <w:r>
              <w:rPr>
                <w:lang w:val="uk-UA"/>
              </w:rPr>
              <w:t xml:space="preserve"> аналіз</w:t>
            </w:r>
            <w:r>
              <w:t xml:space="preserve"> систем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розвинених</w:t>
            </w:r>
            <w:proofErr w:type="spellEnd"/>
            <w:r>
              <w:t xml:space="preserve"> </w:t>
            </w:r>
            <w:proofErr w:type="spellStart"/>
            <w:r>
              <w:t>англомовних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>.</w:t>
            </w:r>
          </w:p>
        </w:tc>
        <w:tc>
          <w:tcPr>
            <w:tcW w:w="102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2, 3. 4,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11</w:t>
            </w:r>
          </w:p>
        </w:tc>
      </w:tr>
      <w:tr w:rsidR="00FA2F04" w:rsidRPr="00145838" w:rsidTr="00152482">
        <w:trPr>
          <w:trHeight w:val="195"/>
        </w:trPr>
        <w:tc>
          <w:tcPr>
            <w:tcW w:w="622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66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СР</w:t>
            </w:r>
          </w:p>
        </w:tc>
        <w:tc>
          <w:tcPr>
            <w:tcW w:w="724" w:type="dxa"/>
            <w:shd w:val="clear" w:color="auto" w:fill="FFFFFF"/>
            <w:hideMark/>
          </w:tcPr>
          <w:p w:rsidR="00FA2F04" w:rsidRPr="00CF2473" w:rsidRDefault="00274281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6430" w:type="dxa"/>
            <w:shd w:val="clear" w:color="auto" w:fill="FFFFFF"/>
            <w:hideMark/>
          </w:tcPr>
          <w:p w:rsidR="00FA2F04" w:rsidRPr="00CF2473" w:rsidRDefault="00145838" w:rsidP="0014583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145838">
              <w:rPr>
                <w:rFonts w:ascii="Times New Roman" w:hAnsi="Times New Roman" w:cs="Times New Roman"/>
                <w:lang w:val="uk-UA"/>
              </w:rPr>
              <w:t>сновні групи закладів вищої освіти у США.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5838">
              <w:rPr>
                <w:rFonts w:ascii="Times New Roman" w:hAnsi="Times New Roman" w:cs="Times New Roman"/>
                <w:lang w:val="uk-UA"/>
              </w:rPr>
              <w:t>Найкращі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5838">
              <w:rPr>
                <w:rFonts w:ascii="Times New Roman" w:hAnsi="Times New Roman" w:cs="Times New Roman"/>
                <w:lang w:val="uk-UA"/>
              </w:rPr>
              <w:t xml:space="preserve"> університети США</w:t>
            </w:r>
            <w:r>
              <w:rPr>
                <w:rFonts w:ascii="Times New Roman" w:hAnsi="Times New Roman" w:cs="Times New Roman"/>
                <w:lang w:val="uk-UA"/>
              </w:rPr>
              <w:t xml:space="preserve"> та характеристика  їх діяльності</w:t>
            </w:r>
            <w:r w:rsidRPr="001458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2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2, 3. 5,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8, 12</w:t>
            </w:r>
          </w:p>
        </w:tc>
      </w:tr>
      <w:tr w:rsidR="00FA2F04" w:rsidRPr="0091579B" w:rsidTr="00152482">
        <w:trPr>
          <w:trHeight w:val="360"/>
        </w:trPr>
        <w:tc>
          <w:tcPr>
            <w:tcW w:w="622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lang w:val="uk-UA"/>
              </w:rPr>
            </w:pPr>
          </w:p>
        </w:tc>
        <w:tc>
          <w:tcPr>
            <w:tcW w:w="663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  <w:tc>
          <w:tcPr>
            <w:tcW w:w="724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  <w:tc>
          <w:tcPr>
            <w:tcW w:w="6430" w:type="dxa"/>
            <w:shd w:val="clear" w:color="auto" w:fill="FFFFFF"/>
            <w:hideMark/>
          </w:tcPr>
          <w:p w:rsidR="00101073" w:rsidRDefault="00FA2F04" w:rsidP="00EB76D8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Тема № 4.</w:t>
            </w:r>
            <w:r w:rsidRPr="00CF2473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</w:t>
            </w:r>
          </w:p>
          <w:p w:rsidR="00FA2F04" w:rsidRPr="00CF2473" w:rsidRDefault="00EB76D8" w:rsidP="00101073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76D8">
              <w:rPr>
                <w:rFonts w:ascii="Times New Roman" w:hAnsi="Times New Roman" w:cs="Times New Roman"/>
                <w:b/>
                <w:i/>
                <w:lang w:val="uk-UA"/>
              </w:rPr>
              <w:t xml:space="preserve">Надання  освітніх послуг закладами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в</w:t>
            </w:r>
            <w:r w:rsidRPr="00EB76D8">
              <w:rPr>
                <w:rFonts w:ascii="Times New Roman" w:hAnsi="Times New Roman" w:cs="Times New Roman"/>
                <w:b/>
                <w:i/>
                <w:lang w:val="uk-UA"/>
              </w:rPr>
              <w:t xml:space="preserve">ищої освіти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Китаю та Я</w:t>
            </w:r>
            <w:r w:rsidRPr="00EB76D8">
              <w:rPr>
                <w:rFonts w:ascii="Times New Roman" w:hAnsi="Times New Roman" w:cs="Times New Roman"/>
                <w:b/>
                <w:i/>
                <w:lang w:val="uk-UA"/>
              </w:rPr>
              <w:t>понії</w:t>
            </w:r>
          </w:p>
        </w:tc>
        <w:tc>
          <w:tcPr>
            <w:tcW w:w="1023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</w:tr>
      <w:tr w:rsidR="00FA2F04" w:rsidRPr="00CF2473" w:rsidTr="00152482">
        <w:trPr>
          <w:trHeight w:val="360"/>
        </w:trPr>
        <w:tc>
          <w:tcPr>
            <w:tcW w:w="622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lastRenderedPageBreak/>
              <w:t>10</w:t>
            </w:r>
          </w:p>
        </w:tc>
        <w:tc>
          <w:tcPr>
            <w:tcW w:w="66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Л</w:t>
            </w:r>
          </w:p>
        </w:tc>
        <w:tc>
          <w:tcPr>
            <w:tcW w:w="724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6430" w:type="dxa"/>
            <w:shd w:val="clear" w:color="auto" w:fill="FFFFFF"/>
            <w:hideMark/>
          </w:tcPr>
          <w:p w:rsidR="00FA2F04" w:rsidRPr="00CF2473" w:rsidRDefault="00590F0A" w:rsidP="00101073">
            <w:pPr>
              <w:pStyle w:val="10"/>
              <w:spacing w:before="0" w:beforeAutospacing="0" w:after="0" w:afterAutospacing="0"/>
              <w:ind w:firstLine="90"/>
              <w:jc w:val="both"/>
              <w:rPr>
                <w:lang w:val="uk-UA"/>
              </w:rPr>
            </w:pPr>
            <w:r w:rsidRPr="00590F0A">
              <w:rPr>
                <w:lang w:val="uk-UA"/>
              </w:rPr>
              <w:t>Загальна характеристика системи вищої освіти</w:t>
            </w:r>
            <w:r w:rsidR="005715D2">
              <w:rPr>
                <w:b/>
                <w:i/>
                <w:lang w:val="uk-UA"/>
              </w:rPr>
              <w:t xml:space="preserve"> </w:t>
            </w:r>
            <w:r w:rsidR="005715D2" w:rsidRPr="005715D2">
              <w:rPr>
                <w:lang w:val="uk-UA"/>
              </w:rPr>
              <w:t>Китаю та Японії</w:t>
            </w:r>
            <w:r w:rsidRPr="005715D2">
              <w:rPr>
                <w:lang w:val="uk-UA"/>
              </w:rPr>
              <w:t>.</w:t>
            </w:r>
            <w:r w:rsidRPr="00590F0A">
              <w:rPr>
                <w:lang w:val="uk-UA"/>
              </w:rPr>
              <w:t xml:space="preserve"> Сучасний стан </w:t>
            </w:r>
            <w:r>
              <w:rPr>
                <w:lang w:val="uk-UA"/>
              </w:rPr>
              <w:t xml:space="preserve">та проблеми розвитку </w:t>
            </w:r>
            <w:r w:rsidRPr="00590F0A">
              <w:rPr>
                <w:lang w:val="uk-UA"/>
              </w:rPr>
              <w:t>системи вищої освіти</w:t>
            </w:r>
            <w:r>
              <w:rPr>
                <w:lang w:val="uk-UA"/>
              </w:rPr>
              <w:t>.</w:t>
            </w:r>
            <w:r>
              <w:t xml:space="preserve"> </w:t>
            </w:r>
            <w:r w:rsidRPr="00590F0A">
              <w:rPr>
                <w:lang w:val="uk-UA"/>
              </w:rPr>
              <w:t>Особливості вступної кампанії до закладів вищої освіти</w:t>
            </w:r>
            <w:r w:rsidR="00101073">
              <w:rPr>
                <w:lang w:val="uk-UA"/>
              </w:rPr>
              <w:t>.</w:t>
            </w:r>
          </w:p>
        </w:tc>
        <w:tc>
          <w:tcPr>
            <w:tcW w:w="102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2, 3. 4, 5</w:t>
            </w:r>
          </w:p>
        </w:tc>
      </w:tr>
      <w:tr w:rsidR="00FA2F04" w:rsidRPr="00CF2473" w:rsidTr="00152482">
        <w:trPr>
          <w:trHeight w:val="360"/>
        </w:trPr>
        <w:tc>
          <w:tcPr>
            <w:tcW w:w="622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66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ПЗ</w:t>
            </w:r>
          </w:p>
        </w:tc>
        <w:tc>
          <w:tcPr>
            <w:tcW w:w="724" w:type="dxa"/>
            <w:shd w:val="clear" w:color="auto" w:fill="FFFFFF"/>
            <w:hideMark/>
          </w:tcPr>
          <w:p w:rsidR="00FA2F04" w:rsidRPr="00CF2473" w:rsidRDefault="00274281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430" w:type="dxa"/>
            <w:shd w:val="clear" w:color="auto" w:fill="FFFFFF"/>
            <w:hideMark/>
          </w:tcPr>
          <w:p w:rsidR="000B355E" w:rsidRPr="000B355E" w:rsidRDefault="007F2E88" w:rsidP="000B355E">
            <w:pPr>
              <w:rPr>
                <w:rStyle w:val="normalchar"/>
                <w:lang w:val="uk-UA"/>
              </w:rPr>
            </w:pPr>
            <w:r>
              <w:rPr>
                <w:rStyle w:val="normalchar"/>
                <w:lang w:val="uk-UA"/>
              </w:rPr>
              <w:t>О</w:t>
            </w:r>
            <w:r w:rsidR="000B355E" w:rsidRPr="000B355E">
              <w:rPr>
                <w:rStyle w:val="normalchar"/>
                <w:lang w:val="uk-UA"/>
              </w:rPr>
              <w:t>сновні досягнення реформи освітньої галузі</w:t>
            </w:r>
            <w:r w:rsidR="000B355E">
              <w:rPr>
                <w:rStyle w:val="normalchar"/>
                <w:lang w:val="uk-UA"/>
              </w:rPr>
              <w:t xml:space="preserve"> Китаю</w:t>
            </w:r>
            <w:r w:rsidR="000B355E" w:rsidRPr="000B355E">
              <w:rPr>
                <w:rStyle w:val="normalchar"/>
                <w:lang w:val="uk-UA"/>
              </w:rPr>
              <w:t>.</w:t>
            </w:r>
          </w:p>
          <w:p w:rsidR="00FA2F04" w:rsidRPr="00CF2473" w:rsidRDefault="007F2E88" w:rsidP="007F2E88">
            <w:pPr>
              <w:jc w:val="both"/>
              <w:rPr>
                <w:rStyle w:val="normalchar"/>
                <w:lang w:val="uk-UA"/>
              </w:rPr>
            </w:pPr>
            <w:r>
              <w:rPr>
                <w:rStyle w:val="normalchar"/>
                <w:lang w:val="uk-UA"/>
              </w:rPr>
              <w:t>О</w:t>
            </w:r>
            <w:r w:rsidR="000B355E" w:rsidRPr="000B355E">
              <w:rPr>
                <w:rStyle w:val="normalchar"/>
                <w:lang w:val="uk-UA"/>
              </w:rPr>
              <w:t>собливості  вступної  кампанії  до  закладів вищої освіти</w:t>
            </w:r>
            <w:r w:rsidR="000B355E">
              <w:rPr>
                <w:rStyle w:val="normalchar"/>
                <w:lang w:val="uk-UA"/>
              </w:rPr>
              <w:t xml:space="preserve"> Китаю та Японії</w:t>
            </w:r>
            <w:r w:rsidR="000B355E" w:rsidRPr="000B355E">
              <w:rPr>
                <w:rStyle w:val="normalchar"/>
                <w:lang w:val="uk-UA"/>
              </w:rPr>
              <w:t>.</w:t>
            </w:r>
            <w:r w:rsidR="000B355E">
              <w:rPr>
                <w:rStyle w:val="normalchar"/>
                <w:lang w:val="uk-UA"/>
              </w:rPr>
              <w:t xml:space="preserve"> </w:t>
            </w:r>
            <w:r w:rsidR="000B355E" w:rsidRPr="000B355E">
              <w:rPr>
                <w:rStyle w:val="normalchar"/>
                <w:lang w:val="uk-UA"/>
              </w:rPr>
              <w:t>Найкращі</w:t>
            </w:r>
            <w:r w:rsidR="000B355E">
              <w:rPr>
                <w:rStyle w:val="normalchar"/>
                <w:lang w:val="uk-UA"/>
              </w:rPr>
              <w:t xml:space="preserve"> </w:t>
            </w:r>
            <w:r w:rsidR="000B355E" w:rsidRPr="000B355E">
              <w:rPr>
                <w:rStyle w:val="normalchar"/>
                <w:lang w:val="uk-UA"/>
              </w:rPr>
              <w:t xml:space="preserve"> заклади вищої освіти </w:t>
            </w:r>
            <w:r w:rsidR="000B355E">
              <w:rPr>
                <w:rStyle w:val="normalchar"/>
                <w:lang w:val="uk-UA"/>
              </w:rPr>
              <w:t>Японії та їх характеристика.</w:t>
            </w:r>
          </w:p>
        </w:tc>
        <w:tc>
          <w:tcPr>
            <w:tcW w:w="1023" w:type="dxa"/>
            <w:shd w:val="clear" w:color="auto" w:fill="FFFFFF"/>
            <w:hideMark/>
          </w:tcPr>
          <w:p w:rsidR="00FA2F04" w:rsidRPr="00CF2473" w:rsidRDefault="00FA2F04" w:rsidP="00152482">
            <w:pPr>
              <w:rPr>
                <w:rFonts w:ascii="Times New Roman" w:eastAsia="Droid Sans Fallback" w:hAnsi="Times New Roman" w:cs="Times New Roman"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 xml:space="preserve">1, 2, 3. 4, </w:t>
            </w:r>
            <w:r>
              <w:rPr>
                <w:rFonts w:ascii="Times New Roman" w:hAnsi="Times New Roman" w:cs="Times New Roman"/>
                <w:b/>
                <w:lang w:val="uk-UA"/>
              </w:rPr>
              <w:t>9, 11</w:t>
            </w:r>
          </w:p>
        </w:tc>
      </w:tr>
      <w:tr w:rsidR="00FA2F04" w:rsidRPr="00CF2473" w:rsidTr="00152482">
        <w:trPr>
          <w:trHeight w:val="360"/>
        </w:trPr>
        <w:tc>
          <w:tcPr>
            <w:tcW w:w="622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663" w:type="dxa"/>
            <w:shd w:val="clear" w:color="auto" w:fill="FFFFFF"/>
            <w:hideMark/>
          </w:tcPr>
          <w:p w:rsidR="00FA2F04" w:rsidRPr="00CF2473" w:rsidRDefault="00FA2F0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2473">
              <w:rPr>
                <w:rFonts w:ascii="Times New Roman" w:hAnsi="Times New Roman" w:cs="Times New Roman"/>
                <w:b/>
                <w:lang w:val="uk-UA"/>
              </w:rPr>
              <w:t>СР</w:t>
            </w:r>
          </w:p>
        </w:tc>
        <w:tc>
          <w:tcPr>
            <w:tcW w:w="724" w:type="dxa"/>
            <w:shd w:val="clear" w:color="auto" w:fill="FFFFFF"/>
            <w:hideMark/>
          </w:tcPr>
          <w:p w:rsidR="00FA2F04" w:rsidRPr="00CF2473" w:rsidRDefault="00274281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6430" w:type="dxa"/>
            <w:shd w:val="clear" w:color="auto" w:fill="FFFFFF"/>
            <w:hideMark/>
          </w:tcPr>
          <w:p w:rsidR="00FA2F04" w:rsidRPr="00AE3301" w:rsidRDefault="00AE3301" w:rsidP="00AE33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Порівняльна характеристика с</w:t>
            </w:r>
            <w:r w:rsidRPr="00AE3301">
              <w:rPr>
                <w:lang w:val="uk-UA"/>
              </w:rPr>
              <w:t xml:space="preserve">истеми освіти країн Сходу — Японії, </w:t>
            </w:r>
            <w:r w:rsidR="00B5795E">
              <w:rPr>
                <w:lang w:val="uk-UA"/>
              </w:rPr>
              <w:t xml:space="preserve">Китаю, </w:t>
            </w:r>
            <w:r w:rsidRPr="00AE3301">
              <w:rPr>
                <w:lang w:val="uk-UA"/>
              </w:rPr>
              <w:t>Південної Кореї, Сінгапуру.</w:t>
            </w:r>
          </w:p>
        </w:tc>
        <w:tc>
          <w:tcPr>
            <w:tcW w:w="1023" w:type="dxa"/>
            <w:shd w:val="clear" w:color="auto" w:fill="FFFFFF"/>
            <w:hideMark/>
          </w:tcPr>
          <w:p w:rsidR="00FA2F04" w:rsidRPr="00CF2473" w:rsidRDefault="00FA2F04" w:rsidP="0015248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3,4, 7</w:t>
            </w:r>
          </w:p>
        </w:tc>
      </w:tr>
      <w:tr w:rsidR="00D05EA4" w:rsidRPr="0091579B" w:rsidTr="00152482">
        <w:trPr>
          <w:trHeight w:val="360"/>
        </w:trPr>
        <w:tc>
          <w:tcPr>
            <w:tcW w:w="622" w:type="dxa"/>
            <w:shd w:val="clear" w:color="auto" w:fill="FFFFFF"/>
            <w:hideMark/>
          </w:tcPr>
          <w:p w:rsidR="00D05EA4" w:rsidRPr="0053192C" w:rsidRDefault="00D05EA4" w:rsidP="00152482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53192C"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663" w:type="dxa"/>
            <w:shd w:val="clear" w:color="auto" w:fill="FFFFFF"/>
            <w:hideMark/>
          </w:tcPr>
          <w:p w:rsidR="00D05EA4" w:rsidRPr="0053192C" w:rsidRDefault="00D05EA4" w:rsidP="00152482">
            <w:pPr>
              <w:spacing w:line="264" w:lineRule="auto"/>
              <w:jc w:val="center"/>
              <w:rPr>
                <w:b/>
                <w:sz w:val="26"/>
                <w:szCs w:val="26"/>
                <w:lang w:val="uk-UA" w:eastAsia="ru-RU"/>
              </w:rPr>
            </w:pPr>
            <w:proofErr w:type="spellStart"/>
            <w:r w:rsidRPr="0053192C">
              <w:rPr>
                <w:b/>
                <w:sz w:val="26"/>
                <w:szCs w:val="26"/>
                <w:lang w:val="uk-UA"/>
              </w:rPr>
              <w:t>КР</w:t>
            </w:r>
            <w:proofErr w:type="spellEnd"/>
          </w:p>
        </w:tc>
        <w:tc>
          <w:tcPr>
            <w:tcW w:w="724" w:type="dxa"/>
            <w:shd w:val="clear" w:color="auto" w:fill="FFFFFF"/>
            <w:hideMark/>
          </w:tcPr>
          <w:p w:rsidR="00D05EA4" w:rsidRPr="00D05EA4" w:rsidRDefault="00D05EA4" w:rsidP="00152482">
            <w:pPr>
              <w:spacing w:line="264" w:lineRule="auto"/>
              <w:jc w:val="center"/>
              <w:rPr>
                <w:b/>
                <w:lang w:val="uk-UA" w:eastAsia="ru-RU"/>
              </w:rPr>
            </w:pPr>
            <w:r w:rsidRPr="00D05EA4">
              <w:rPr>
                <w:b/>
                <w:lang w:val="uk-UA"/>
              </w:rPr>
              <w:t>2</w:t>
            </w:r>
          </w:p>
        </w:tc>
        <w:tc>
          <w:tcPr>
            <w:tcW w:w="6430" w:type="dxa"/>
            <w:shd w:val="clear" w:color="auto" w:fill="FFFFFF"/>
            <w:hideMark/>
          </w:tcPr>
          <w:p w:rsidR="00D05EA4" w:rsidRPr="00D05EA4" w:rsidRDefault="00D05EA4" w:rsidP="00152482">
            <w:pPr>
              <w:shd w:val="clear" w:color="auto" w:fill="FFFFFF"/>
              <w:spacing w:line="264" w:lineRule="auto"/>
              <w:rPr>
                <w:iCs/>
                <w:lang w:val="uk-UA" w:eastAsia="ru-RU"/>
              </w:rPr>
            </w:pPr>
            <w:r w:rsidRPr="00D05EA4">
              <w:rPr>
                <w:iCs/>
                <w:lang w:val="uk-UA"/>
              </w:rPr>
              <w:t>Контрольна робота за змістовим модулем № 1</w:t>
            </w:r>
          </w:p>
        </w:tc>
        <w:tc>
          <w:tcPr>
            <w:tcW w:w="1023" w:type="dxa"/>
            <w:shd w:val="clear" w:color="auto" w:fill="FFFFFF"/>
            <w:hideMark/>
          </w:tcPr>
          <w:p w:rsidR="00D05EA4" w:rsidRPr="0053192C" w:rsidRDefault="00D05EA4" w:rsidP="00152482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</w:p>
        </w:tc>
      </w:tr>
      <w:tr w:rsidR="00FA2F04" w:rsidRPr="00CF2473" w:rsidTr="00152482">
        <w:trPr>
          <w:trHeight w:val="360"/>
        </w:trPr>
        <w:tc>
          <w:tcPr>
            <w:tcW w:w="622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  <w:tc>
          <w:tcPr>
            <w:tcW w:w="663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  <w:tc>
          <w:tcPr>
            <w:tcW w:w="724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  <w:tc>
          <w:tcPr>
            <w:tcW w:w="6430" w:type="dxa"/>
            <w:shd w:val="clear" w:color="auto" w:fill="FFFFFF"/>
            <w:hideMark/>
          </w:tcPr>
          <w:p w:rsidR="00D05EA4" w:rsidRPr="00D05EA4" w:rsidRDefault="00D05EA4" w:rsidP="00D05EA4">
            <w:pPr>
              <w:rPr>
                <w:rStyle w:val="normalchar"/>
                <w:lang w:val="uk-UA"/>
              </w:rPr>
            </w:pPr>
            <w:r w:rsidRPr="00D05EA4">
              <w:rPr>
                <w:rStyle w:val="normalchar"/>
                <w:lang w:val="uk-UA"/>
              </w:rPr>
              <w:t xml:space="preserve">Залік </w:t>
            </w:r>
          </w:p>
        </w:tc>
        <w:tc>
          <w:tcPr>
            <w:tcW w:w="1023" w:type="dxa"/>
            <w:shd w:val="clear" w:color="auto" w:fill="FFFFFF"/>
          </w:tcPr>
          <w:p w:rsidR="00FA2F04" w:rsidRPr="00CF2473" w:rsidRDefault="00FA2F0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</w:tr>
      <w:tr w:rsidR="00D05EA4" w:rsidRPr="00CF2473" w:rsidTr="00152482">
        <w:trPr>
          <w:trHeight w:val="360"/>
        </w:trPr>
        <w:tc>
          <w:tcPr>
            <w:tcW w:w="622" w:type="dxa"/>
            <w:shd w:val="clear" w:color="auto" w:fill="FFFFFF"/>
          </w:tcPr>
          <w:p w:rsidR="00D05EA4" w:rsidRPr="00CF2473" w:rsidRDefault="00D05EA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  <w:r w:rsidRPr="00C53704">
              <w:rPr>
                <w:rFonts w:ascii="Times New Roman" w:hAnsi="Times New Roman" w:cs="Times New Roman"/>
                <w:b/>
                <w:lang w:val="uk-UA"/>
              </w:rPr>
              <w:t>∑</w:t>
            </w:r>
          </w:p>
        </w:tc>
        <w:tc>
          <w:tcPr>
            <w:tcW w:w="663" w:type="dxa"/>
            <w:shd w:val="clear" w:color="auto" w:fill="FFFFFF"/>
          </w:tcPr>
          <w:p w:rsidR="00D05EA4" w:rsidRPr="00CF2473" w:rsidRDefault="00D05EA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  <w:tc>
          <w:tcPr>
            <w:tcW w:w="724" w:type="dxa"/>
            <w:shd w:val="clear" w:color="auto" w:fill="FFFFFF"/>
          </w:tcPr>
          <w:p w:rsidR="00D05EA4" w:rsidRPr="00C53704" w:rsidRDefault="00D05EA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120</w:t>
            </w:r>
          </w:p>
        </w:tc>
        <w:tc>
          <w:tcPr>
            <w:tcW w:w="6430" w:type="dxa"/>
            <w:shd w:val="clear" w:color="auto" w:fill="FFFFFF"/>
            <w:hideMark/>
          </w:tcPr>
          <w:p w:rsidR="00D05EA4" w:rsidRPr="00C53704" w:rsidRDefault="00D05EA4" w:rsidP="001524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3" w:type="dxa"/>
            <w:shd w:val="clear" w:color="auto" w:fill="FFFFFF"/>
          </w:tcPr>
          <w:p w:rsidR="00D05EA4" w:rsidRPr="00CF2473" w:rsidRDefault="00D05EA4" w:rsidP="00152482">
            <w:pPr>
              <w:jc w:val="center"/>
              <w:rPr>
                <w:rFonts w:ascii="Times New Roman" w:eastAsia="Droid Sans Fallback" w:hAnsi="Times New Roman" w:cs="Times New Roman"/>
                <w:b/>
                <w:lang w:val="uk-UA"/>
              </w:rPr>
            </w:pPr>
          </w:p>
        </w:tc>
      </w:tr>
    </w:tbl>
    <w:p w:rsidR="00FA2F04" w:rsidRDefault="00FA2F04" w:rsidP="00FA2F04">
      <w:pPr>
        <w:ind w:firstLine="540"/>
        <w:rPr>
          <w:rFonts w:ascii="Times New Roman" w:hAnsi="Times New Roman" w:cs="Times New Roman"/>
          <w:sz w:val="22"/>
          <w:szCs w:val="22"/>
          <w:lang w:val="uk-UA"/>
        </w:rPr>
      </w:pPr>
    </w:p>
    <w:p w:rsidR="0010648C" w:rsidRPr="007B3A5D" w:rsidRDefault="0010648C" w:rsidP="00FA2F04">
      <w:pPr>
        <w:ind w:firstLine="540"/>
        <w:rPr>
          <w:rFonts w:ascii="Times New Roman" w:hAnsi="Times New Roman" w:cs="Times New Roman"/>
          <w:sz w:val="22"/>
          <w:szCs w:val="22"/>
          <w:lang w:val="uk-UA"/>
        </w:rPr>
      </w:pPr>
    </w:p>
    <w:p w:rsidR="00FA2F04" w:rsidRPr="007B3A5D" w:rsidRDefault="00FA2F04" w:rsidP="00FA2F04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7B3A5D">
        <w:rPr>
          <w:rFonts w:ascii="Times New Roman" w:hAnsi="Times New Roman" w:cs="Times New Roman"/>
          <w:b/>
          <w:sz w:val="22"/>
          <w:szCs w:val="22"/>
          <w:lang w:val="uk-UA"/>
        </w:rPr>
        <w:t>САМОСТІЙНА РОБОТА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671"/>
        <w:gridCol w:w="7424"/>
        <w:gridCol w:w="1269"/>
      </w:tblGrid>
      <w:tr w:rsidR="00FA2F04" w:rsidRPr="00965C8D" w:rsidTr="00152482">
        <w:trPr>
          <w:trHeight w:val="921"/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FA2F04" w:rsidRPr="00965C8D" w:rsidRDefault="00FA2F04" w:rsidP="00152482">
            <w:pPr>
              <w:jc w:val="center"/>
              <w:rPr>
                <w:rFonts w:ascii="Times New Roman" w:hAnsi="Times New Roman" w:cs="Times New Roman"/>
                <w:w w:val="97"/>
                <w:lang w:val="uk-UA"/>
              </w:rPr>
            </w:pPr>
            <w:r w:rsidRPr="00965C8D">
              <w:rPr>
                <w:rFonts w:ascii="Times New Roman" w:hAnsi="Times New Roman" w:cs="Times New Roman"/>
                <w:w w:val="97"/>
                <w:lang w:val="uk-UA"/>
              </w:rPr>
              <w:t>№</w:t>
            </w:r>
          </w:p>
          <w:p w:rsidR="00FA2F04" w:rsidRPr="00965C8D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5C8D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FA2F04" w:rsidRPr="00965C8D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5C8D">
              <w:rPr>
                <w:rFonts w:ascii="Times New Roman" w:hAnsi="Times New Roman" w:cs="Times New Roman"/>
                <w:lang w:val="uk-UA"/>
              </w:rPr>
              <w:t>Назва видів самостійної роботи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A2F04" w:rsidRPr="00965C8D" w:rsidRDefault="00FA2F04" w:rsidP="00152482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5C8D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</w:tr>
      <w:tr w:rsidR="00FA2F04" w:rsidRPr="00965C8D" w:rsidTr="00152482">
        <w:trPr>
          <w:trHeight w:val="23"/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FA2F04" w:rsidRPr="00965C8D" w:rsidRDefault="00FA2F04" w:rsidP="00152482">
            <w:pPr>
              <w:jc w:val="center"/>
              <w:rPr>
                <w:rFonts w:ascii="Times New Roman" w:hAnsi="Times New Roman" w:cs="Times New Roman"/>
                <w:w w:val="99"/>
                <w:lang w:val="uk-UA"/>
              </w:rPr>
            </w:pPr>
            <w:r w:rsidRPr="00965C8D">
              <w:rPr>
                <w:rFonts w:ascii="Times New Roman" w:hAnsi="Times New Roman" w:cs="Times New Roman"/>
                <w:w w:val="99"/>
                <w:lang w:val="uk-UA"/>
              </w:rPr>
              <w:t>1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FA2F04" w:rsidRPr="00965C8D" w:rsidRDefault="00FA2F04" w:rsidP="00152482">
            <w:pPr>
              <w:ind w:left="57"/>
              <w:rPr>
                <w:rFonts w:ascii="Times New Roman" w:hAnsi="Times New Roman" w:cs="Times New Roman"/>
                <w:lang w:val="uk-UA"/>
              </w:rPr>
            </w:pPr>
            <w:r w:rsidRPr="00965C8D">
              <w:rPr>
                <w:rFonts w:ascii="Times New Roman" w:hAnsi="Times New Roman" w:cs="Times New Roman"/>
                <w:lang w:val="uk-UA"/>
              </w:rPr>
              <w:t>Опрацьовування</w:t>
            </w:r>
            <w:r w:rsidRPr="00965C8D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965C8D">
              <w:rPr>
                <w:rFonts w:ascii="Times New Roman" w:hAnsi="Times New Roman" w:cs="Times New Roman"/>
                <w:lang w:val="uk-UA"/>
              </w:rPr>
              <w:t>лекційного матеріалу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FA2F04" w:rsidRPr="00965C8D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FA2F04" w:rsidRPr="00965C8D" w:rsidTr="00152482">
        <w:trPr>
          <w:trHeight w:val="23"/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FA2F04" w:rsidRPr="00965C8D" w:rsidRDefault="00FA2F04" w:rsidP="00152482">
            <w:pPr>
              <w:jc w:val="center"/>
              <w:rPr>
                <w:rFonts w:ascii="Times New Roman" w:hAnsi="Times New Roman" w:cs="Times New Roman"/>
                <w:w w:val="99"/>
              </w:rPr>
            </w:pPr>
            <w:r w:rsidRPr="00965C8D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FA2F04" w:rsidRPr="00965C8D" w:rsidRDefault="00FA2F04" w:rsidP="00152482">
            <w:pPr>
              <w:ind w:left="57"/>
              <w:rPr>
                <w:rFonts w:ascii="Times New Roman" w:hAnsi="Times New Roman" w:cs="Times New Roman"/>
              </w:rPr>
            </w:pPr>
            <w:r w:rsidRPr="00965C8D">
              <w:rPr>
                <w:rFonts w:ascii="Times New Roman" w:hAnsi="Times New Roman" w:cs="Times New Roman"/>
                <w:lang w:val="uk-UA"/>
              </w:rPr>
              <w:t>Підготовка</w:t>
            </w:r>
            <w:r w:rsidRPr="00965C8D">
              <w:rPr>
                <w:rFonts w:ascii="Times New Roman" w:hAnsi="Times New Roman" w:cs="Times New Roman"/>
              </w:rPr>
              <w:t xml:space="preserve"> до</w:t>
            </w:r>
            <w:r w:rsidRPr="00965C8D">
              <w:rPr>
                <w:rFonts w:ascii="Times New Roman" w:hAnsi="Times New Roman" w:cs="Times New Roman"/>
                <w:lang w:val="uk-UA"/>
              </w:rPr>
              <w:t xml:space="preserve"> практичних(лабораторних</w:t>
            </w:r>
            <w:r w:rsidRPr="00965C8D">
              <w:rPr>
                <w:rFonts w:ascii="Times New Roman" w:hAnsi="Times New Roman" w:cs="Times New Roman"/>
              </w:rPr>
              <w:t>,</w:t>
            </w:r>
            <w:r w:rsidRPr="00965C8D">
              <w:rPr>
                <w:rFonts w:ascii="Times New Roman" w:hAnsi="Times New Roman" w:cs="Times New Roman"/>
                <w:lang w:val="uk-UA"/>
              </w:rPr>
              <w:t xml:space="preserve"> семінарських</w:t>
            </w:r>
            <w:r w:rsidRPr="00965C8D">
              <w:rPr>
                <w:rFonts w:ascii="Times New Roman" w:hAnsi="Times New Roman" w:cs="Times New Roman"/>
              </w:rPr>
              <w:t>)</w:t>
            </w:r>
            <w:r w:rsidRPr="00965C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65C8D">
              <w:rPr>
                <w:rFonts w:ascii="Times New Roman" w:hAnsi="Times New Roman" w:cs="Times New Roman"/>
              </w:rPr>
              <w:t xml:space="preserve">занять 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FA2F04" w:rsidRPr="00965C8D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FA2F04" w:rsidRPr="00965C8D" w:rsidTr="00152482">
        <w:trPr>
          <w:trHeight w:val="23"/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FA2F04" w:rsidRPr="00965C8D" w:rsidRDefault="00FA2F04" w:rsidP="00152482">
            <w:pPr>
              <w:jc w:val="center"/>
              <w:rPr>
                <w:rFonts w:ascii="Times New Roman" w:hAnsi="Times New Roman" w:cs="Times New Roman"/>
                <w:w w:val="99"/>
              </w:rPr>
            </w:pPr>
            <w:r w:rsidRPr="00965C8D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FA2F04" w:rsidRPr="00965C8D" w:rsidRDefault="00FA2F04" w:rsidP="00152482">
            <w:pPr>
              <w:ind w:left="57"/>
              <w:rPr>
                <w:rFonts w:ascii="Times New Roman" w:hAnsi="Times New Roman" w:cs="Times New Roman"/>
              </w:rPr>
            </w:pPr>
            <w:r w:rsidRPr="00965C8D">
              <w:rPr>
                <w:rFonts w:ascii="Times New Roman" w:hAnsi="Times New Roman" w:cs="Times New Roman"/>
                <w:lang w:val="uk-UA"/>
              </w:rPr>
              <w:t>Самостійне вивчення</w:t>
            </w:r>
            <w:r w:rsidRPr="00965C8D">
              <w:rPr>
                <w:rFonts w:ascii="Times New Roman" w:hAnsi="Times New Roman" w:cs="Times New Roman"/>
              </w:rPr>
              <w:t xml:space="preserve"> тем та</w:t>
            </w:r>
            <w:r w:rsidRPr="00965C8D">
              <w:rPr>
                <w:rFonts w:ascii="Times New Roman" w:hAnsi="Times New Roman" w:cs="Times New Roman"/>
                <w:lang w:val="uk-UA"/>
              </w:rPr>
              <w:t xml:space="preserve"> питань</w:t>
            </w:r>
            <w:r w:rsidRPr="00965C8D">
              <w:rPr>
                <w:rFonts w:ascii="Times New Roman" w:hAnsi="Times New Roman" w:cs="Times New Roman"/>
              </w:rPr>
              <w:t>,</w:t>
            </w:r>
            <w:r w:rsidRPr="00965C8D">
              <w:rPr>
                <w:rFonts w:ascii="Times New Roman" w:hAnsi="Times New Roman" w:cs="Times New Roman"/>
                <w:lang w:val="uk-UA"/>
              </w:rPr>
              <w:t xml:space="preserve"> які</w:t>
            </w:r>
            <w:r w:rsidRPr="00965C8D">
              <w:rPr>
                <w:rFonts w:ascii="Times New Roman" w:hAnsi="Times New Roman" w:cs="Times New Roman"/>
              </w:rPr>
              <w:t xml:space="preserve"> не</w:t>
            </w:r>
            <w:r w:rsidRPr="00965C8D">
              <w:rPr>
                <w:rFonts w:ascii="Times New Roman" w:hAnsi="Times New Roman" w:cs="Times New Roman"/>
                <w:lang w:val="uk-UA"/>
              </w:rPr>
              <w:t xml:space="preserve"> викладаються</w:t>
            </w:r>
            <w:r w:rsidRPr="00965C8D">
              <w:rPr>
                <w:rFonts w:ascii="Times New Roman" w:hAnsi="Times New Roman" w:cs="Times New Roman"/>
              </w:rPr>
              <w:t xml:space="preserve"> </w:t>
            </w:r>
            <w:r w:rsidRPr="00965C8D">
              <w:rPr>
                <w:rFonts w:ascii="Times New Roman" w:hAnsi="Times New Roman" w:cs="Times New Roman"/>
                <w:lang w:val="uk-UA"/>
              </w:rPr>
              <w:br/>
            </w:r>
            <w:r w:rsidRPr="00965C8D">
              <w:rPr>
                <w:rFonts w:ascii="Times New Roman" w:hAnsi="Times New Roman" w:cs="Times New Roman"/>
              </w:rPr>
              <w:t>на</w:t>
            </w:r>
            <w:r w:rsidRPr="00965C8D">
              <w:rPr>
                <w:rFonts w:ascii="Times New Roman" w:hAnsi="Times New Roman" w:cs="Times New Roman"/>
                <w:lang w:val="uk-UA"/>
              </w:rPr>
              <w:t xml:space="preserve"> лекційних заняттях</w:t>
            </w:r>
            <w:r w:rsidRPr="00965C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FA2F04" w:rsidRPr="00965C8D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</w:tr>
      <w:tr w:rsidR="00FA2F04" w:rsidRPr="00965C8D" w:rsidTr="00152482">
        <w:trPr>
          <w:trHeight w:val="23"/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FA2F04" w:rsidRPr="00965C8D" w:rsidRDefault="00FA2F04" w:rsidP="00152482">
            <w:pPr>
              <w:jc w:val="center"/>
              <w:rPr>
                <w:rFonts w:ascii="Times New Roman" w:hAnsi="Times New Roman" w:cs="Times New Roman"/>
                <w:w w:val="99"/>
              </w:rPr>
            </w:pPr>
            <w:r w:rsidRPr="00965C8D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FA2F04" w:rsidRPr="00965C8D" w:rsidRDefault="00FA2F04" w:rsidP="00152482">
            <w:pPr>
              <w:ind w:left="57"/>
              <w:rPr>
                <w:rFonts w:ascii="Times New Roman" w:hAnsi="Times New Roman" w:cs="Times New Roman"/>
                <w:lang w:val="uk-UA"/>
              </w:rPr>
            </w:pPr>
            <w:r w:rsidRPr="00965C8D">
              <w:rPr>
                <w:rFonts w:ascii="Times New Roman" w:hAnsi="Times New Roman" w:cs="Times New Roman"/>
                <w:lang w:val="uk-UA"/>
              </w:rPr>
              <w:t>Виконання</w:t>
            </w:r>
            <w:r w:rsidRPr="00965C8D">
              <w:rPr>
                <w:rFonts w:ascii="Times New Roman" w:hAnsi="Times New Roman" w:cs="Times New Roman"/>
              </w:rPr>
              <w:t xml:space="preserve"> </w:t>
            </w:r>
            <w:r w:rsidRPr="00965C8D">
              <w:rPr>
                <w:rFonts w:ascii="Times New Roman" w:hAnsi="Times New Roman" w:cs="Times New Roman"/>
                <w:lang w:val="uk-UA"/>
              </w:rPr>
              <w:t>індивідуального завдання: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FA2F04" w:rsidRPr="00965C8D" w:rsidRDefault="00FA2F04" w:rsidP="00152482">
            <w:pPr>
              <w:jc w:val="center"/>
              <w:rPr>
                <w:rFonts w:ascii="Times New Roman" w:hAnsi="Times New Roman" w:cs="Times New Roman"/>
              </w:rPr>
            </w:pPr>
            <w:r w:rsidRPr="00965C8D">
              <w:rPr>
                <w:rFonts w:ascii="Times New Roman" w:hAnsi="Times New Roman" w:cs="Times New Roman"/>
              </w:rPr>
              <w:t>0</w:t>
            </w:r>
          </w:p>
        </w:tc>
      </w:tr>
      <w:tr w:rsidR="00FA2F04" w:rsidRPr="00965C8D" w:rsidTr="00152482">
        <w:trPr>
          <w:trHeight w:val="23"/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FA2F04" w:rsidRPr="00965C8D" w:rsidRDefault="00FA2F04" w:rsidP="00152482">
            <w:pPr>
              <w:jc w:val="center"/>
              <w:rPr>
                <w:rFonts w:ascii="Times New Roman" w:hAnsi="Times New Roman" w:cs="Times New Roman"/>
                <w:w w:val="99"/>
                <w:lang w:val="uk-UA"/>
              </w:rPr>
            </w:pPr>
            <w:r w:rsidRPr="00965C8D">
              <w:rPr>
                <w:rFonts w:ascii="Times New Roman" w:hAnsi="Times New Roman" w:cs="Times New Roman"/>
                <w:w w:val="99"/>
                <w:lang w:val="uk-UA"/>
              </w:rPr>
              <w:t>5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FA2F04" w:rsidRPr="00965C8D" w:rsidRDefault="00FA2F04" w:rsidP="00152482">
            <w:pPr>
              <w:ind w:left="57"/>
              <w:rPr>
                <w:rFonts w:ascii="Times New Roman" w:hAnsi="Times New Roman" w:cs="Times New Roman"/>
                <w:lang w:val="uk-UA"/>
              </w:rPr>
            </w:pPr>
            <w:r w:rsidRPr="00965C8D">
              <w:rPr>
                <w:rFonts w:ascii="Times New Roman" w:hAnsi="Times New Roman" w:cs="Times New Roman"/>
                <w:lang w:val="uk-UA"/>
              </w:rPr>
              <w:t>Інші види самостійної роботи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A2F04" w:rsidRPr="00965C8D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2F04" w:rsidRPr="00965C8D" w:rsidTr="00152482">
        <w:trPr>
          <w:trHeight w:val="23"/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FA2F04" w:rsidRPr="00965C8D" w:rsidRDefault="00FA2F04" w:rsidP="00152482">
            <w:pPr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FA2F04" w:rsidRPr="00965C8D" w:rsidRDefault="00FA2F04" w:rsidP="00152482">
            <w:pPr>
              <w:ind w:left="57"/>
              <w:rPr>
                <w:rFonts w:ascii="Times New Roman" w:hAnsi="Times New Roman" w:cs="Times New Roman"/>
              </w:rPr>
            </w:pPr>
            <w:r w:rsidRPr="00965C8D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A2F04" w:rsidRPr="00965C8D" w:rsidRDefault="00FA2F04" w:rsidP="001524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</w:t>
            </w:r>
          </w:p>
        </w:tc>
      </w:tr>
    </w:tbl>
    <w:p w:rsidR="00FA2F04" w:rsidRDefault="00FA2F04" w:rsidP="00FA2F04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A2D14" w:rsidRPr="00C048F1" w:rsidRDefault="00FA2F04" w:rsidP="006A2D14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E711D" w:rsidRDefault="00CE711D" w:rsidP="00CE711D">
      <w:pPr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ПОЛІТИКА ДОБРОЧЕСНОСТІ</w:t>
      </w:r>
    </w:p>
    <w:p w:rsidR="00CE711D" w:rsidRDefault="00CE711D" w:rsidP="00CE711D">
      <w:pPr>
        <w:ind w:left="360"/>
        <w:jc w:val="center"/>
        <w:rPr>
          <w:lang w:val="uk-UA"/>
        </w:rPr>
      </w:pPr>
    </w:p>
    <w:p w:rsidR="00CE711D" w:rsidRDefault="00CE711D" w:rsidP="00CE711D">
      <w:pPr>
        <w:ind w:left="360" w:firstLine="348"/>
        <w:jc w:val="both"/>
        <w:rPr>
          <w:lang w:val="uk-UA"/>
        </w:rPr>
      </w:pPr>
      <w:r>
        <w:rPr>
          <w:lang w:val="uk-UA"/>
        </w:rPr>
        <w:t>Місія НТУ «ХПІ» полягає у формуванні високої культури поведінки учасників освітнього процесу та інших працівників Університету шляхом проведення освітньої та науково-дослідницької діяльності на рівні найвищих професійних та етичних стандартів.</w:t>
      </w:r>
    </w:p>
    <w:p w:rsidR="00CE711D" w:rsidRDefault="00CE711D" w:rsidP="00CE711D">
      <w:pPr>
        <w:ind w:left="360" w:firstLine="348"/>
        <w:jc w:val="both"/>
        <w:rPr>
          <w:lang w:val="uk-UA"/>
        </w:rPr>
      </w:pPr>
      <w:r>
        <w:rPr>
          <w:lang w:val="uk-UA"/>
        </w:rPr>
        <w:t>Більш детально із політикою доброчесності Університету можна ознайомитися за посиланням http://blogs.kpi.kharkov.ua/v2/nv/wp-content/uploads/sites/17/2019/11/04_code_ethics.pdf</w:t>
      </w:r>
    </w:p>
    <w:p w:rsidR="00CE711D" w:rsidRDefault="00CE711D" w:rsidP="00CE711D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CE711D" w:rsidRDefault="00CE711D" w:rsidP="00CE711D">
      <w:pPr>
        <w:jc w:val="center"/>
        <w:rPr>
          <w:b/>
          <w:szCs w:val="28"/>
          <w:lang w:val="uk-UA"/>
        </w:rPr>
      </w:pPr>
      <w:r>
        <w:rPr>
          <w:rFonts w:ascii="Times New Roman" w:hAnsi="Times New Roman" w:cs="Times New Roman"/>
          <w:b/>
          <w:lang w:val="uk-UA"/>
        </w:rPr>
        <w:br w:type="page"/>
      </w:r>
      <w:r>
        <w:rPr>
          <w:b/>
          <w:szCs w:val="28"/>
          <w:lang w:val="uk-UA"/>
        </w:rPr>
        <w:lastRenderedPageBreak/>
        <w:t xml:space="preserve"> </w:t>
      </w:r>
    </w:p>
    <w:p w:rsidR="00CE711D" w:rsidRDefault="00CE711D" w:rsidP="00CE711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МЕТОДИ НАВЧАННЯ</w:t>
      </w:r>
    </w:p>
    <w:p w:rsidR="00CE711D" w:rsidRPr="00CD6D95" w:rsidRDefault="00CE711D" w:rsidP="00CE711D">
      <w:pPr>
        <w:jc w:val="center"/>
        <w:rPr>
          <w:lang w:val="uk-UA"/>
        </w:rPr>
      </w:pPr>
    </w:p>
    <w:p w:rsidR="00CE711D" w:rsidRDefault="00CE711D" w:rsidP="00CE711D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Методами навчання</w:t>
      </w:r>
      <w:r>
        <w:rPr>
          <w:szCs w:val="28"/>
          <w:lang w:val="uk-UA"/>
        </w:rPr>
        <w:t xml:space="preserve"> у викладанні навчальної дисципліни «Педагогічне спілкування та риторика» є:</w:t>
      </w:r>
    </w:p>
    <w:p w:rsidR="00CE711D" w:rsidRDefault="00CE711D" w:rsidP="00CE711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словесні (бесіда, дискусія, лекція, робота з книгою);</w:t>
      </w:r>
    </w:p>
    <w:p w:rsidR="00CE711D" w:rsidRDefault="00CE711D" w:rsidP="00CE711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наочні (ілюстрація практичними прикладами, презентація);</w:t>
      </w:r>
    </w:p>
    <w:p w:rsidR="00CE711D" w:rsidRDefault="00CE711D" w:rsidP="00CE711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ігрові (рольові, ділові);</w:t>
      </w:r>
    </w:p>
    <w:p w:rsidR="00CE711D" w:rsidRDefault="00CE711D" w:rsidP="00CE711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документальні (робота з документами, аналіз, складання документів);</w:t>
      </w:r>
    </w:p>
    <w:p w:rsidR="00CE711D" w:rsidRDefault="00CE711D" w:rsidP="00CE711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інтерактивні (підбір та обговорення відеоматеріалів, виступи-презентації, </w:t>
      </w: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>);</w:t>
      </w:r>
    </w:p>
    <w:p w:rsidR="00CE711D" w:rsidRDefault="00CE711D" w:rsidP="00CE711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самостійні (опрацювання лекційного матеріалу та фахової літератури);</w:t>
      </w:r>
    </w:p>
    <w:p w:rsidR="00CE711D" w:rsidRDefault="00CE711D" w:rsidP="00CE711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дослідницькі (теоретичний аналіз наукових джерел, емпіричне дослідження).</w:t>
      </w:r>
    </w:p>
    <w:p w:rsidR="00CE711D" w:rsidRDefault="00CE711D" w:rsidP="00CE711D">
      <w:pPr>
        <w:jc w:val="center"/>
        <w:rPr>
          <w:szCs w:val="28"/>
          <w:lang w:val="uk-UA"/>
        </w:rPr>
      </w:pPr>
    </w:p>
    <w:p w:rsidR="00CE711D" w:rsidRDefault="00CE711D" w:rsidP="00CE711D">
      <w:pPr>
        <w:jc w:val="right"/>
        <w:rPr>
          <w:lang w:val="uk-UA"/>
        </w:rPr>
      </w:pPr>
    </w:p>
    <w:p w:rsidR="00CE711D" w:rsidRDefault="00CE711D" w:rsidP="00CE711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МЕТОДИ КОНТРОЛЮ</w:t>
      </w:r>
    </w:p>
    <w:p w:rsidR="00CE711D" w:rsidRDefault="00CE711D" w:rsidP="00CE711D">
      <w:pPr>
        <w:tabs>
          <w:tab w:val="left" w:pos="1560"/>
        </w:tabs>
        <w:ind w:firstLine="709"/>
        <w:jc w:val="both"/>
        <w:rPr>
          <w:lang w:val="uk-UA"/>
        </w:rPr>
      </w:pPr>
      <w:r>
        <w:rPr>
          <w:b/>
          <w:szCs w:val="28"/>
          <w:lang w:val="uk-UA"/>
        </w:rPr>
        <w:t xml:space="preserve">Методами контролю </w:t>
      </w:r>
      <w:r>
        <w:rPr>
          <w:szCs w:val="28"/>
          <w:lang w:val="uk-UA"/>
        </w:rPr>
        <w:t xml:space="preserve">у викладанні навчальної дисципліни «Педагогічне спілкування та риторика» є усний та письмовий контроль </w:t>
      </w:r>
      <w:r>
        <w:rPr>
          <w:lang w:val="uk-UA"/>
        </w:rPr>
        <w:t>під час проведення поточного та семестрового контролю.</w:t>
      </w:r>
    </w:p>
    <w:p w:rsidR="00CE711D" w:rsidRDefault="00CE711D" w:rsidP="00CE711D">
      <w:pPr>
        <w:tabs>
          <w:tab w:val="left" w:pos="156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CE711D" w:rsidRDefault="00CE711D" w:rsidP="00CE711D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CE711D" w:rsidRDefault="00CE711D" w:rsidP="00CE711D">
      <w:pPr>
        <w:numPr>
          <w:ilvl w:val="0"/>
          <w:numId w:val="7"/>
        </w:num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>з лекційного матеріалу – шляхом перевірки конспектів;</w:t>
      </w:r>
    </w:p>
    <w:p w:rsidR="00CE711D" w:rsidRDefault="00CE711D" w:rsidP="00CE711D">
      <w:pPr>
        <w:numPr>
          <w:ilvl w:val="0"/>
          <w:numId w:val="7"/>
        </w:num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>з практичних занять – за допомогою перевірки виконаних завдань.</w:t>
      </w:r>
    </w:p>
    <w:p w:rsidR="00CE711D" w:rsidRDefault="00CE711D" w:rsidP="00CE711D">
      <w:pPr>
        <w:ind w:firstLine="709"/>
        <w:jc w:val="both"/>
        <w:rPr>
          <w:spacing w:val="-4"/>
          <w:lang w:val="uk-UA"/>
        </w:rPr>
      </w:pPr>
      <w:r>
        <w:rPr>
          <w:lang w:val="uk-UA"/>
        </w:rPr>
        <w:t xml:space="preserve">Семестровий контроль проводиться у формі диференційованого заліку відповідно до навчального плану в обсязі навчального матеріалу, визначеного навчальною програмою та у терміни, встановлені навчальним планом </w:t>
      </w:r>
      <w:r>
        <w:rPr>
          <w:spacing w:val="-4"/>
          <w:lang w:val="uk-UA"/>
        </w:rPr>
        <w:t xml:space="preserve">в усній або в письмовій формі за контрольними завданнями. </w:t>
      </w:r>
    </w:p>
    <w:p w:rsidR="00CE711D" w:rsidRDefault="00CE711D" w:rsidP="00CE711D">
      <w:pPr>
        <w:ind w:firstLine="709"/>
        <w:jc w:val="both"/>
        <w:rPr>
          <w:lang w:val="uk-UA"/>
        </w:rPr>
      </w:pPr>
      <w:r>
        <w:rPr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CE711D" w:rsidRDefault="00CE711D" w:rsidP="00CE711D">
      <w:pPr>
        <w:ind w:firstLine="709"/>
        <w:jc w:val="both"/>
        <w:rPr>
          <w:szCs w:val="28"/>
          <w:lang w:val="uk-UA"/>
        </w:rPr>
      </w:pPr>
      <w:r>
        <w:rPr>
          <w:lang w:val="uk-UA"/>
        </w:rPr>
        <w:t>Студент вважається допущеним до семестрового диференційованого заліку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CE711D" w:rsidRDefault="00CE711D" w:rsidP="00CE711D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11D" w:rsidRDefault="00CE711D" w:rsidP="00CE711D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br w:type="page"/>
      </w:r>
      <w:r w:rsidRPr="00BE2313">
        <w:rPr>
          <w:rFonts w:ascii="Times New Roman" w:hAnsi="Times New Roman" w:cs="Times New Roman"/>
          <w:b/>
          <w:lang w:val="uk-UA"/>
        </w:rPr>
        <w:lastRenderedPageBreak/>
        <w:t>РОЗПОДІЛ БАЛІВ, ЯКІ ОТРИМУЮТЬ СТУДЕНТИ</w:t>
      </w:r>
    </w:p>
    <w:p w:rsidR="00CE711D" w:rsidRDefault="00CE711D" w:rsidP="00CE711D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1276"/>
        <w:gridCol w:w="1417"/>
        <w:gridCol w:w="1132"/>
        <w:gridCol w:w="1275"/>
        <w:gridCol w:w="991"/>
        <w:gridCol w:w="992"/>
      </w:tblGrid>
      <w:tr w:rsidR="00CE711D" w:rsidTr="00CE711D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1D" w:rsidRDefault="00CE7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1D" w:rsidRDefault="00CE7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1D" w:rsidRDefault="00CE711D">
            <w:pPr>
              <w:jc w:val="center"/>
            </w:pPr>
            <w:r>
              <w:rPr>
                <w:lang w:val="uk-UA"/>
              </w:rPr>
              <w:t>Разом за темою</w:t>
            </w:r>
          </w:p>
        </w:tc>
      </w:tr>
      <w:tr w:rsidR="00CE711D" w:rsidTr="00CE711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CE711D">
            <w:pPr>
              <w:widowControl/>
              <w:suppressAutoHyphens w:val="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1D" w:rsidRDefault="00CE711D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Активна робота на лекційному занятті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1D" w:rsidRDefault="00CE711D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Активна робота на практичному занятті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1D" w:rsidRDefault="00CE711D">
            <w:pPr>
              <w:ind w:hanging="109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1D" w:rsidRDefault="00CE711D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Індивідуальне завдання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1D" w:rsidRDefault="00CE711D">
            <w:pPr>
              <w:ind w:lef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МКР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CE711D">
            <w:pPr>
              <w:widowControl/>
              <w:suppressAutoHyphens w:val="0"/>
            </w:pPr>
          </w:p>
        </w:tc>
      </w:tr>
      <w:tr w:rsidR="00CE711D" w:rsidTr="00CE711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1D" w:rsidRPr="00CE711D" w:rsidRDefault="00CE711D" w:rsidP="00CE71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E711D">
              <w:rPr>
                <w:rFonts w:ascii="Times New Roman" w:hAnsi="Times New Roman" w:cs="Times New Roman"/>
                <w:u w:val="single"/>
                <w:lang w:val="uk-UA"/>
              </w:rPr>
              <w:t>Тема 1</w:t>
            </w:r>
            <w:r w:rsidRPr="00CE711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E711D" w:rsidRPr="00CE711D" w:rsidRDefault="00CE711D" w:rsidP="00CE7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E711D">
              <w:rPr>
                <w:rFonts w:ascii="Times New Roman" w:hAnsi="Times New Roman" w:cs="Times New Roman"/>
                <w:lang w:val="uk-UA"/>
              </w:rPr>
              <w:t>Концепція  зарубіжної системи вищої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1D4A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1D4A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1D4A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D" w:rsidRDefault="00CE711D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D" w:rsidRDefault="00CE711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1D4A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CE711D" w:rsidTr="00CE711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1D" w:rsidRPr="00CE711D" w:rsidRDefault="00CE711D" w:rsidP="00CE71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E711D">
              <w:rPr>
                <w:rFonts w:ascii="Times New Roman" w:hAnsi="Times New Roman" w:cs="Times New Roman"/>
                <w:u w:val="single"/>
                <w:lang w:val="uk-UA"/>
              </w:rPr>
              <w:t>Тема 2</w:t>
            </w:r>
            <w:r w:rsidRPr="00CE711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E711D" w:rsidRPr="00CE711D" w:rsidRDefault="00CE711D" w:rsidP="00CE7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CE711D">
              <w:rPr>
                <w:rFonts w:ascii="Times New Roman" w:hAnsi="Times New Roman" w:cs="Times New Roman"/>
                <w:lang w:val="uk-UA"/>
              </w:rPr>
              <w:t>Новітні досягнення особливості систем вищої освіти країн Європи. Основні тенденції їх розвитку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1D4A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1D4A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1D4A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D" w:rsidRDefault="00CE711D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D" w:rsidRDefault="00CE711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1D4A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CE711D" w:rsidTr="00CE711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1D" w:rsidRPr="00CE711D" w:rsidRDefault="00CE711D" w:rsidP="00CE711D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CE711D">
              <w:rPr>
                <w:rFonts w:ascii="Times New Roman" w:hAnsi="Times New Roman" w:cs="Times New Roman"/>
                <w:iCs/>
                <w:u w:val="single"/>
                <w:lang w:val="uk-UA"/>
              </w:rPr>
              <w:t>Тема № 3</w:t>
            </w:r>
            <w:r w:rsidRPr="00CE711D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</w:p>
          <w:p w:rsidR="00CE711D" w:rsidRPr="00CE711D" w:rsidRDefault="00CE711D" w:rsidP="00CE7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CE711D">
              <w:rPr>
                <w:rFonts w:ascii="Times New Roman" w:hAnsi="Times New Roman" w:cs="Times New Roman"/>
                <w:lang w:val="uk-UA"/>
              </w:rPr>
              <w:t>Система вищої освіти США і Канади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1D4A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1D4A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1D4A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D" w:rsidRDefault="00CE711D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D" w:rsidRDefault="00CE711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1D4A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1D4A64" w:rsidTr="00CE711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4" w:rsidRPr="00CE711D" w:rsidRDefault="001D4A64" w:rsidP="00CE711D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CE711D">
              <w:rPr>
                <w:rFonts w:ascii="Times New Roman" w:hAnsi="Times New Roman" w:cs="Times New Roman"/>
                <w:iCs/>
                <w:u w:val="single"/>
                <w:lang w:val="uk-UA"/>
              </w:rPr>
              <w:t>Тема № 4</w:t>
            </w:r>
            <w:r w:rsidRPr="00CE711D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</w:p>
          <w:p w:rsidR="001D4A64" w:rsidRPr="00CE711D" w:rsidRDefault="001D4A64" w:rsidP="005C4EFA">
            <w:pPr>
              <w:jc w:val="both"/>
              <w:rPr>
                <w:rFonts w:ascii="Times New Roman" w:hAnsi="Times New Roman" w:cs="Times New Roman"/>
                <w:iCs/>
                <w:u w:val="single"/>
                <w:lang w:val="uk-UA"/>
              </w:rPr>
            </w:pPr>
            <w:r w:rsidRPr="00CE711D">
              <w:rPr>
                <w:rFonts w:ascii="Times New Roman" w:hAnsi="Times New Roman" w:cs="Times New Roman"/>
                <w:lang w:val="uk-UA"/>
              </w:rPr>
              <w:t>Надання освітніх послуг закладами вищої освіти Китаю та Японії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64" w:rsidRDefault="001D4A64" w:rsidP="005516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64" w:rsidRDefault="001D4A64" w:rsidP="005516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64" w:rsidRDefault="001D4A64" w:rsidP="005516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64" w:rsidRDefault="001D4A64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64" w:rsidRDefault="001D4A6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64" w:rsidRDefault="001D4A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CE711D" w:rsidTr="00CE711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1D" w:rsidRDefault="00CE7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i/>
                <w:lang w:val="uk-UA"/>
              </w:rPr>
              <w:t>Модульна контрольна робота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D" w:rsidRDefault="00CE711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D" w:rsidRDefault="00CE711D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D" w:rsidRDefault="00CE711D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D" w:rsidRDefault="00CE711D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1F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1D4A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CE711D" w:rsidTr="00CE711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1D" w:rsidRDefault="00CE711D">
            <w:pPr>
              <w:rPr>
                <w:bCs/>
                <w:i/>
                <w:iCs/>
                <w:u w:val="single"/>
                <w:lang w:val="uk-UA"/>
              </w:rPr>
            </w:pPr>
            <w:r>
              <w:rPr>
                <w:bCs/>
                <w:i/>
                <w:iCs/>
                <w:u w:val="single"/>
                <w:lang w:val="uk-UA"/>
              </w:rPr>
              <w:t>Залік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CE7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CE7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CE711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D" w:rsidRDefault="00CE711D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CE711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CE7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CE711D" w:rsidTr="00CE711D">
        <w:trPr>
          <w:trHeight w:val="18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1D" w:rsidRDefault="00CE711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1F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1F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CE711D" w:rsidP="001F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F32BE">
              <w:rPr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1F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1F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1D" w:rsidRDefault="00CE7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CE711D" w:rsidRDefault="00CE711D" w:rsidP="00CE711D">
      <w:pPr>
        <w:spacing w:line="216" w:lineRule="auto"/>
        <w:jc w:val="center"/>
        <w:rPr>
          <w:color w:val="000000"/>
          <w:lang w:val="uk-UA"/>
        </w:rPr>
      </w:pPr>
    </w:p>
    <w:p w:rsidR="00CE711D" w:rsidRDefault="00CE711D" w:rsidP="00CE711D">
      <w:pPr>
        <w:pStyle w:val="10"/>
        <w:spacing w:line="288" w:lineRule="auto"/>
        <w:jc w:val="center"/>
        <w:rPr>
          <w:b/>
          <w:color w:val="000000"/>
          <w:highlight w:val="yellow"/>
          <w:lang w:val="uk-UA"/>
        </w:rPr>
      </w:pPr>
    </w:p>
    <w:p w:rsidR="00CE711D" w:rsidRDefault="00CE711D" w:rsidP="00CE711D">
      <w:pPr>
        <w:jc w:val="center"/>
        <w:rPr>
          <w:rFonts w:ascii="Times New Roman" w:hAnsi="Times New Roman" w:cs="Times New Roman"/>
          <w:lang w:val="uk-UA"/>
        </w:rPr>
      </w:pPr>
    </w:p>
    <w:p w:rsidR="00CE711D" w:rsidRDefault="00CE711D" w:rsidP="00CE711D">
      <w:pPr>
        <w:ind w:firstLine="540"/>
        <w:jc w:val="both"/>
        <w:rPr>
          <w:rFonts w:ascii="Times New Roman" w:hAnsi="Times New Roman" w:cs="Times New Roman"/>
          <w:lang w:val="uk-UA"/>
        </w:rPr>
      </w:pPr>
    </w:p>
    <w:p w:rsidR="00CE711D" w:rsidRDefault="00CE711D" w:rsidP="00CE711D">
      <w:pPr>
        <w:ind w:firstLine="540"/>
        <w:jc w:val="both"/>
        <w:rPr>
          <w:rFonts w:ascii="Times New Roman" w:hAnsi="Times New Roman" w:cs="Times New Roman"/>
          <w:lang w:val="uk-UA"/>
        </w:rPr>
      </w:pPr>
    </w:p>
    <w:p w:rsidR="00CE711D" w:rsidRDefault="00CE711D" w:rsidP="00CE711D">
      <w:pPr>
        <w:rPr>
          <w:rFonts w:ascii="Times New Roman" w:hAnsi="Times New Roman" w:cs="Times New Roman"/>
          <w:bCs/>
          <w:lang w:val="uk-UA"/>
        </w:rPr>
      </w:pPr>
    </w:p>
    <w:p w:rsidR="00CE711D" w:rsidRDefault="00CE711D" w:rsidP="00CE711D">
      <w:pPr>
        <w:rPr>
          <w:rFonts w:ascii="Times New Roman" w:hAnsi="Times New Roman" w:cs="Times New Roman"/>
          <w:bCs/>
          <w:lang w:val="uk-UA"/>
        </w:rPr>
      </w:pPr>
    </w:p>
    <w:p w:rsidR="00CE711D" w:rsidRDefault="00CE711D" w:rsidP="00CE711D">
      <w:pPr>
        <w:rPr>
          <w:rFonts w:ascii="Times New Roman" w:hAnsi="Times New Roman" w:cs="Times New Roman"/>
          <w:bCs/>
          <w:lang w:val="uk-UA"/>
        </w:rPr>
      </w:pPr>
    </w:p>
    <w:p w:rsidR="00CE711D" w:rsidRDefault="00CE711D" w:rsidP="00CE711D">
      <w:pPr>
        <w:jc w:val="center"/>
        <w:rPr>
          <w:b/>
          <w:bCs/>
          <w:lang w:val="uk-UA"/>
        </w:rPr>
      </w:pPr>
    </w:p>
    <w:p w:rsidR="00CE711D" w:rsidRDefault="00CE711D" w:rsidP="00CE711D">
      <w:pPr>
        <w:jc w:val="center"/>
        <w:rPr>
          <w:b/>
          <w:bCs/>
          <w:lang w:val="uk-UA"/>
        </w:rPr>
      </w:pPr>
    </w:p>
    <w:p w:rsidR="00CE711D" w:rsidRDefault="00CE711D" w:rsidP="00CE711D">
      <w:pPr>
        <w:jc w:val="center"/>
        <w:rPr>
          <w:b/>
          <w:bCs/>
          <w:lang w:val="uk-UA"/>
        </w:rPr>
      </w:pPr>
    </w:p>
    <w:p w:rsidR="00CE711D" w:rsidRDefault="00CE711D" w:rsidP="00CE711D">
      <w:pPr>
        <w:jc w:val="center"/>
        <w:rPr>
          <w:b/>
          <w:bCs/>
          <w:lang w:val="uk-UA"/>
        </w:rPr>
      </w:pPr>
    </w:p>
    <w:p w:rsidR="00CE711D" w:rsidRDefault="00CE711D" w:rsidP="00CE711D">
      <w:pPr>
        <w:jc w:val="center"/>
        <w:rPr>
          <w:b/>
          <w:bCs/>
          <w:lang w:val="uk-UA"/>
        </w:rPr>
      </w:pPr>
    </w:p>
    <w:p w:rsidR="00CE711D" w:rsidRDefault="00CE711D" w:rsidP="00CE711D">
      <w:pPr>
        <w:jc w:val="center"/>
        <w:rPr>
          <w:b/>
          <w:bCs/>
          <w:lang w:val="uk-UA"/>
        </w:rPr>
      </w:pPr>
    </w:p>
    <w:p w:rsidR="00CE711D" w:rsidRDefault="00CE711D" w:rsidP="00CE711D">
      <w:pPr>
        <w:jc w:val="center"/>
        <w:rPr>
          <w:b/>
          <w:bCs/>
          <w:lang w:val="uk-UA"/>
        </w:rPr>
      </w:pPr>
    </w:p>
    <w:p w:rsidR="00CE711D" w:rsidRDefault="00CE711D" w:rsidP="00CE711D">
      <w:pPr>
        <w:jc w:val="center"/>
        <w:rPr>
          <w:b/>
          <w:bCs/>
          <w:lang w:val="uk-UA"/>
        </w:rPr>
      </w:pPr>
    </w:p>
    <w:p w:rsidR="00CE711D" w:rsidRDefault="00CE711D" w:rsidP="00CE711D">
      <w:pPr>
        <w:jc w:val="center"/>
        <w:rPr>
          <w:b/>
          <w:bCs/>
          <w:lang w:val="uk-UA"/>
        </w:rPr>
      </w:pPr>
    </w:p>
    <w:p w:rsidR="00CE711D" w:rsidRDefault="00CE711D" w:rsidP="00CE711D">
      <w:pPr>
        <w:jc w:val="center"/>
        <w:rPr>
          <w:b/>
          <w:bCs/>
          <w:lang w:val="uk-UA"/>
        </w:rPr>
      </w:pPr>
    </w:p>
    <w:p w:rsidR="00CE711D" w:rsidRDefault="00CE711D" w:rsidP="00CE711D">
      <w:pPr>
        <w:jc w:val="center"/>
        <w:rPr>
          <w:b/>
          <w:bCs/>
          <w:lang w:val="uk-UA"/>
        </w:rPr>
      </w:pPr>
    </w:p>
    <w:p w:rsidR="00CE711D" w:rsidRDefault="00CE711D" w:rsidP="00CE711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  <w:r>
        <w:rPr>
          <w:b/>
          <w:bCs/>
          <w:lang w:val="uk-UA"/>
        </w:rPr>
        <w:lastRenderedPageBreak/>
        <w:t xml:space="preserve">ШКАЛА ОЦІНЮВАННЯ: НАЦІОНАЛЬНА ТА </w:t>
      </w:r>
      <w:r>
        <w:rPr>
          <w:b/>
          <w:bCs/>
          <w:lang w:val="en-US"/>
        </w:rPr>
        <w:t>ECTS</w:t>
      </w:r>
    </w:p>
    <w:p w:rsidR="00CE711D" w:rsidRDefault="00CE711D" w:rsidP="00CE711D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4A0"/>
      </w:tblPr>
      <w:tblGrid>
        <w:gridCol w:w="2297"/>
        <w:gridCol w:w="1781"/>
        <w:gridCol w:w="5447"/>
      </w:tblGrid>
      <w:tr w:rsidR="00CE711D" w:rsidTr="00CE711D">
        <w:trPr>
          <w:trHeight w:val="910"/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Оцінка </w:t>
            </w:r>
            <w:r>
              <w:rPr>
                <w:rFonts w:ascii="Times New Roman" w:hAnsi="Times New Roman" w:cs="Times New Roman"/>
                <w:lang w:val="en-US"/>
              </w:rPr>
              <w:t>ECTS</w:t>
            </w:r>
          </w:p>
        </w:tc>
        <w:tc>
          <w:tcPr>
            <w:tcW w:w="5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Оцінка </w:t>
            </w:r>
            <w:r>
              <w:rPr>
                <w:rFonts w:ascii="Times New Roman" w:hAnsi="Times New Roman" w:cs="Times New Roman"/>
                <w:lang w:val="uk-UA"/>
              </w:rPr>
              <w:br/>
              <w:t>за національною шкалою</w:t>
            </w:r>
          </w:p>
        </w:tc>
      </w:tr>
      <w:tr w:rsidR="00CE711D" w:rsidTr="00CE711D">
        <w:trPr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90 ... 100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5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відмінно </w:t>
            </w:r>
          </w:p>
        </w:tc>
      </w:tr>
      <w:tr w:rsidR="00CE711D" w:rsidTr="00CE711D">
        <w:trPr>
          <w:trHeight w:val="194"/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 … 89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5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добре</w:t>
            </w:r>
          </w:p>
        </w:tc>
      </w:tr>
      <w:tr w:rsidR="00CE711D" w:rsidTr="00CE711D">
        <w:trPr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 … 81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E711D" w:rsidRDefault="00CE711D">
            <w:pPr>
              <w:widowControl/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711D" w:rsidTr="00CE711D">
        <w:trPr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 … 73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5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задовільно</w:t>
            </w:r>
          </w:p>
        </w:tc>
      </w:tr>
      <w:tr w:rsidR="00CE711D" w:rsidTr="00CE711D">
        <w:trPr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 … 63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E711D" w:rsidRDefault="00CE711D">
            <w:pPr>
              <w:widowControl/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711D" w:rsidTr="00CE711D">
        <w:trPr>
          <w:trHeight w:val="297"/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 … 59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FX</w:t>
            </w:r>
          </w:p>
        </w:tc>
        <w:tc>
          <w:tcPr>
            <w:tcW w:w="5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незадовільно з можливістю повторного складання</w:t>
            </w:r>
          </w:p>
        </w:tc>
      </w:tr>
      <w:tr w:rsidR="00CE711D" w:rsidTr="00CE711D">
        <w:trPr>
          <w:trHeight w:val="401"/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 … 34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711D" w:rsidRDefault="00CE7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CE711D" w:rsidRDefault="00CE711D" w:rsidP="00CE711D">
      <w:pPr>
        <w:shd w:val="clear" w:color="auto" w:fill="FFFFFF"/>
        <w:jc w:val="both"/>
        <w:rPr>
          <w:spacing w:val="-4"/>
          <w:szCs w:val="28"/>
          <w:lang w:val="uk-UA"/>
        </w:rPr>
      </w:pPr>
    </w:p>
    <w:p w:rsidR="00CE711D" w:rsidRDefault="00CE711D" w:rsidP="00CE711D">
      <w:pPr>
        <w:shd w:val="clear" w:color="auto" w:fill="FFFFFF"/>
        <w:jc w:val="both"/>
        <w:rPr>
          <w:spacing w:val="-4"/>
          <w:szCs w:val="28"/>
          <w:lang w:val="uk-UA"/>
        </w:rPr>
      </w:pPr>
      <w:r>
        <w:rPr>
          <w:spacing w:val="-4"/>
          <w:szCs w:val="28"/>
          <w:lang w:val="uk-UA"/>
        </w:rPr>
        <w:t>Більш детально критерії оцінювання можна подивитися за посиланням: http://public.kpi.kharkov.ua/wp-content/uploads/2017/01/Polozhennya_rejting.pdf</w:t>
      </w:r>
    </w:p>
    <w:p w:rsidR="00CE711D" w:rsidRDefault="00CE711D" w:rsidP="00CE711D">
      <w:pPr>
        <w:ind w:firstLine="600"/>
        <w:jc w:val="both"/>
        <w:rPr>
          <w:rFonts w:ascii="Times New Roman" w:hAnsi="Times New Roman" w:cs="Times New Roman"/>
          <w:b/>
          <w:lang w:val="uk-UA"/>
        </w:rPr>
      </w:pPr>
    </w:p>
    <w:p w:rsidR="00CE711D" w:rsidRDefault="00CE711D" w:rsidP="00CE711D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br w:type="page"/>
      </w:r>
      <w:r>
        <w:rPr>
          <w:rFonts w:ascii="Times New Roman" w:hAnsi="Times New Roman" w:cs="Times New Roman"/>
          <w:b/>
          <w:lang w:val="uk-UA"/>
        </w:rPr>
        <w:lastRenderedPageBreak/>
        <w:t>ЛІТЕРАТУРА</w:t>
      </w:r>
    </w:p>
    <w:p w:rsidR="00CE711D" w:rsidRDefault="00CE711D" w:rsidP="00CE711D">
      <w:pPr>
        <w:jc w:val="center"/>
        <w:rPr>
          <w:rFonts w:ascii="Times New Roman" w:hAnsi="Times New Roman" w:cs="Times New Roman"/>
          <w:b/>
          <w:lang w:val="uk-UA"/>
        </w:rPr>
      </w:pPr>
    </w:p>
    <w:p w:rsidR="00CE711D" w:rsidRDefault="00CE711D" w:rsidP="00CE711D">
      <w:pPr>
        <w:shd w:val="clear" w:color="auto" w:fill="FFFFFF"/>
        <w:tabs>
          <w:tab w:val="left" w:pos="993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Базова</w:t>
      </w:r>
    </w:p>
    <w:p w:rsidR="00CE711D" w:rsidRDefault="00CE711D" w:rsidP="00CE711D">
      <w:pPr>
        <w:shd w:val="clear" w:color="auto" w:fill="FFFFFF"/>
        <w:tabs>
          <w:tab w:val="left" w:pos="993"/>
        </w:tabs>
        <w:jc w:val="center"/>
        <w:rPr>
          <w:b/>
          <w:szCs w:val="28"/>
          <w:lang w:val="uk-UA"/>
        </w:rPr>
      </w:pPr>
    </w:p>
    <w:p w:rsidR="00823B3F" w:rsidRDefault="00823B3F" w:rsidP="00823B3F">
      <w:pPr>
        <w:shd w:val="clear" w:color="auto" w:fill="FFFFFF"/>
        <w:spacing w:line="276" w:lineRule="auto"/>
        <w:ind w:firstLine="709"/>
        <w:jc w:val="both"/>
        <w:rPr>
          <w:lang w:val="uk-UA"/>
        </w:rPr>
      </w:pPr>
      <w:r>
        <w:t xml:space="preserve">1. </w:t>
      </w:r>
      <w:proofErr w:type="spellStart"/>
      <w:r>
        <w:t>Андрущенко</w:t>
      </w:r>
      <w:proofErr w:type="spellEnd"/>
      <w:r>
        <w:t xml:space="preserve"> Т. В.  </w:t>
      </w:r>
      <w:proofErr w:type="spellStart"/>
      <w:proofErr w:type="gramStart"/>
      <w:r>
        <w:t>Ц</w:t>
      </w:r>
      <w:proofErr w:type="gramEnd"/>
      <w:r>
        <w:t>іннісна</w:t>
      </w:r>
      <w:proofErr w:type="spellEnd"/>
      <w:r>
        <w:t xml:space="preserve"> </w:t>
      </w:r>
      <w:proofErr w:type="spellStart"/>
      <w:r>
        <w:t>палітра</w:t>
      </w:r>
      <w:proofErr w:type="spellEnd"/>
      <w:r>
        <w:t xml:space="preserve"> </w:t>
      </w:r>
      <w:proofErr w:type="spellStart"/>
      <w:r>
        <w:t>європейського</w:t>
      </w:r>
      <w:proofErr w:type="spellEnd"/>
      <w:r>
        <w:t xml:space="preserve"> простору </w:t>
      </w:r>
      <w:proofErr w:type="spellStart"/>
      <w:r>
        <w:t>освіти</w:t>
      </w:r>
      <w:proofErr w:type="spellEnd"/>
      <w:r>
        <w:rPr>
          <w:lang w:val="uk-UA"/>
        </w:rPr>
        <w:t xml:space="preserve"> </w:t>
      </w:r>
      <w:r>
        <w:t xml:space="preserve">// </w:t>
      </w:r>
      <w:proofErr w:type="spellStart"/>
      <w:r>
        <w:rPr>
          <w:i/>
        </w:rPr>
        <w:t>Вища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освіта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України</w:t>
      </w:r>
      <w:proofErr w:type="spellEnd"/>
      <w:r>
        <w:t xml:space="preserve">.  2015.  №3, </w:t>
      </w:r>
      <w:proofErr w:type="spellStart"/>
      <w:r>
        <w:t>дод</w:t>
      </w:r>
      <w:proofErr w:type="spellEnd"/>
      <w:r>
        <w:t>. 2.  С. 210–219.</w:t>
      </w:r>
    </w:p>
    <w:p w:rsidR="00823B3F" w:rsidRDefault="00823B3F" w:rsidP="00823B3F">
      <w:pPr>
        <w:shd w:val="clear" w:color="auto" w:fill="FFFFFF"/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Дебич</w:t>
      </w:r>
      <w:proofErr w:type="spellEnd"/>
      <w:r>
        <w:rPr>
          <w:lang w:val="uk-UA"/>
        </w:rPr>
        <w:t xml:space="preserve"> М. А. Інновації у підготовці європейських кадрів: ЮНЕСКО, ЄС, Нове Відродження // Проблеми освіти: наук. зб. К. : Інститут інноваційних технологій і змісту освіти МОНМС України, 2012. Вип. №70 Ч. ІІ.  С. 114–118.</w:t>
      </w:r>
    </w:p>
    <w:p w:rsidR="00823B3F" w:rsidRDefault="00823B3F" w:rsidP="00823B3F">
      <w:pPr>
        <w:shd w:val="clear" w:color="auto" w:fill="FFFFFF"/>
        <w:spacing w:line="276" w:lineRule="auto"/>
        <w:ind w:firstLine="709"/>
        <w:jc w:val="both"/>
        <w:rPr>
          <w:b/>
          <w:bCs/>
          <w:spacing w:val="-6"/>
          <w:lang w:val="uk-UA"/>
        </w:rPr>
      </w:pPr>
      <w:r>
        <w:rPr>
          <w:lang w:val="uk-UA"/>
        </w:rPr>
        <w:t>3.</w:t>
      </w:r>
      <w:r>
        <w:t xml:space="preserve"> </w:t>
      </w:r>
      <w:proofErr w:type="spellStart"/>
      <w:r>
        <w:t>Зарубіжна</w:t>
      </w:r>
      <w:proofErr w:type="spellEnd"/>
      <w:r>
        <w:t xml:space="preserve"> система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proofErr w:type="gramStart"/>
      <w:r>
        <w:t>пос</w:t>
      </w:r>
      <w:proofErr w:type="gramEnd"/>
      <w:r>
        <w:t>ібн</w:t>
      </w:r>
      <w:proofErr w:type="spellEnd"/>
      <w:r>
        <w:t xml:space="preserve">. / авт. – </w:t>
      </w:r>
      <w:proofErr w:type="spellStart"/>
      <w:r>
        <w:t>упоряд</w:t>
      </w:r>
      <w:proofErr w:type="spellEnd"/>
      <w:r>
        <w:t xml:space="preserve">. М. І. </w:t>
      </w:r>
      <w:proofErr w:type="spellStart"/>
      <w:r>
        <w:t>Гагарін</w:t>
      </w:r>
      <w:proofErr w:type="spellEnd"/>
      <w:r>
        <w:t>. – Умань</w:t>
      </w:r>
      <w:proofErr w:type="gramStart"/>
      <w:r>
        <w:t xml:space="preserve"> :</w:t>
      </w:r>
      <w:proofErr w:type="gramEnd"/>
      <w:r>
        <w:t xml:space="preserve"> ВПЦ «</w:t>
      </w:r>
      <w:proofErr w:type="spellStart"/>
      <w:proofErr w:type="gramStart"/>
      <w:r>
        <w:t>В</w:t>
      </w:r>
      <w:proofErr w:type="gramEnd"/>
      <w:r>
        <w:t>ізаві</w:t>
      </w:r>
      <w:proofErr w:type="spellEnd"/>
      <w:r>
        <w:t>», 2017. – 102 с.</w:t>
      </w:r>
    </w:p>
    <w:p w:rsidR="00823B3F" w:rsidRDefault="00823B3F" w:rsidP="00823B3F">
      <w:pPr>
        <w:shd w:val="clear" w:color="auto" w:fill="FFFFFF"/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4. Кучеренко Д. Г., Мартинюк  О. В. Стратегії розвитку освітніх систем країн світу: Монографія. К. : ІПК ДСЗУ, 2011. 312 с.</w:t>
      </w:r>
    </w:p>
    <w:p w:rsidR="00823B3F" w:rsidRDefault="00823B3F" w:rsidP="00823B3F">
      <w:pPr>
        <w:shd w:val="clear" w:color="auto" w:fill="FFFFFF"/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5. Модернізація педагогічної освіти в європейському та євроатлантичному освітньому просторі: монографія / Н. М. </w:t>
      </w:r>
      <w:proofErr w:type="spellStart"/>
      <w:r>
        <w:rPr>
          <w:lang w:val="uk-UA"/>
        </w:rPr>
        <w:t>Авшенюк</w:t>
      </w:r>
      <w:proofErr w:type="spellEnd"/>
      <w:r>
        <w:rPr>
          <w:lang w:val="uk-UA"/>
        </w:rPr>
        <w:t>, В. О.</w:t>
      </w:r>
      <w:proofErr w:type="spellStart"/>
      <w:r>
        <w:rPr>
          <w:lang w:val="uk-UA"/>
        </w:rPr>
        <w:t>Кудін</w:t>
      </w:r>
      <w:proofErr w:type="spellEnd"/>
      <w:r>
        <w:rPr>
          <w:lang w:val="uk-UA"/>
        </w:rPr>
        <w:t>, О. І. Огієнко. К.: Пед. думка, 2011. 232 с.</w:t>
      </w:r>
    </w:p>
    <w:p w:rsidR="00823B3F" w:rsidRDefault="00823B3F" w:rsidP="00823B3F">
      <w:pPr>
        <w:shd w:val="clear" w:color="auto" w:fill="FFFFFF"/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6. Сисоєва С. О., </w:t>
      </w:r>
      <w:proofErr w:type="spellStart"/>
      <w:r>
        <w:rPr>
          <w:lang w:val="uk-UA"/>
        </w:rPr>
        <w:t>Кристопчук</w:t>
      </w:r>
      <w:proofErr w:type="spellEnd"/>
      <w:r>
        <w:rPr>
          <w:lang w:val="uk-UA"/>
        </w:rPr>
        <w:t xml:space="preserve"> Т. Є. Освітні системи країн Європейського Союзу: загальна характеристика: навчальний посібник  Київський  університет імені Бориса Грінченка. Рівне : Овід, 2012.  352 </w:t>
      </w:r>
      <w:proofErr w:type="spellStart"/>
      <w:r>
        <w:t>c</w:t>
      </w:r>
      <w:proofErr w:type="spellEnd"/>
      <w:r>
        <w:rPr>
          <w:lang w:val="uk-UA"/>
        </w:rPr>
        <w:t>.</w:t>
      </w:r>
    </w:p>
    <w:p w:rsidR="00822B31" w:rsidRDefault="00822B31" w:rsidP="00822B31">
      <w:pPr>
        <w:shd w:val="clear" w:color="auto" w:fill="FFFFFF"/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7. </w:t>
      </w:r>
      <w:proofErr w:type="spellStart"/>
      <w:r w:rsidRPr="00822B31">
        <w:rPr>
          <w:lang w:val="uk-UA"/>
        </w:rPr>
        <w:t>Aerden</w:t>
      </w:r>
      <w:proofErr w:type="spellEnd"/>
      <w:r w:rsidRPr="00822B31">
        <w:rPr>
          <w:lang w:val="uk-UA"/>
        </w:rPr>
        <w:t xml:space="preserve"> </w:t>
      </w:r>
      <w:proofErr w:type="spellStart"/>
      <w:r w:rsidRPr="00822B31">
        <w:rPr>
          <w:lang w:val="uk-UA"/>
        </w:rPr>
        <w:t>A.Guidelines</w:t>
      </w:r>
      <w:proofErr w:type="spellEnd"/>
      <w:r w:rsidRPr="00822B31">
        <w:rPr>
          <w:lang w:val="uk-UA"/>
        </w:rPr>
        <w:t xml:space="preserve"> </w:t>
      </w:r>
      <w:proofErr w:type="spellStart"/>
      <w:r w:rsidRPr="00822B31">
        <w:rPr>
          <w:lang w:val="uk-UA"/>
        </w:rPr>
        <w:t>for</w:t>
      </w:r>
      <w:proofErr w:type="spellEnd"/>
      <w:r w:rsidRPr="00822B31">
        <w:rPr>
          <w:lang w:val="uk-UA"/>
        </w:rPr>
        <w:t xml:space="preserve"> </w:t>
      </w:r>
      <w:proofErr w:type="spellStart"/>
      <w:r w:rsidRPr="00822B31">
        <w:rPr>
          <w:lang w:val="uk-UA"/>
        </w:rPr>
        <w:t>Good</w:t>
      </w:r>
      <w:proofErr w:type="spellEnd"/>
      <w:r w:rsidRPr="00822B31">
        <w:rPr>
          <w:lang w:val="uk-UA"/>
        </w:rPr>
        <w:t xml:space="preserve"> </w:t>
      </w:r>
      <w:proofErr w:type="spellStart"/>
      <w:r w:rsidRPr="00822B31">
        <w:rPr>
          <w:lang w:val="uk-UA"/>
        </w:rPr>
        <w:t>Practice</w:t>
      </w:r>
      <w:proofErr w:type="spellEnd"/>
      <w:r w:rsidRPr="00822B31">
        <w:rPr>
          <w:lang w:val="uk-UA"/>
        </w:rPr>
        <w:t xml:space="preserve"> </w:t>
      </w:r>
      <w:proofErr w:type="spellStart"/>
      <w:r w:rsidRPr="00822B31">
        <w:rPr>
          <w:lang w:val="uk-UA"/>
        </w:rPr>
        <w:t>for</w:t>
      </w:r>
      <w:proofErr w:type="spellEnd"/>
      <w:r w:rsidRPr="00822B31">
        <w:rPr>
          <w:lang w:val="uk-UA"/>
        </w:rPr>
        <w:t xml:space="preserve"> </w:t>
      </w:r>
      <w:proofErr w:type="spellStart"/>
      <w:r w:rsidRPr="00822B31">
        <w:rPr>
          <w:lang w:val="uk-UA"/>
        </w:rPr>
        <w:t>Awarding</w:t>
      </w:r>
      <w:proofErr w:type="spellEnd"/>
      <w:r w:rsidRPr="00822B31">
        <w:rPr>
          <w:lang w:val="uk-UA"/>
        </w:rPr>
        <w:t xml:space="preserve"> </w:t>
      </w:r>
      <w:proofErr w:type="spellStart"/>
      <w:r w:rsidRPr="00822B31">
        <w:rPr>
          <w:lang w:val="uk-UA"/>
        </w:rPr>
        <w:t>Joint</w:t>
      </w:r>
      <w:proofErr w:type="spellEnd"/>
      <w:r w:rsidRPr="00822B31">
        <w:rPr>
          <w:lang w:val="uk-UA"/>
        </w:rPr>
        <w:t xml:space="preserve"> </w:t>
      </w:r>
      <w:proofErr w:type="spellStart"/>
      <w:r w:rsidRPr="00822B31">
        <w:rPr>
          <w:lang w:val="uk-UA"/>
        </w:rPr>
        <w:t>Degrees</w:t>
      </w:r>
      <w:proofErr w:type="spellEnd"/>
      <w:r w:rsidRPr="00822B31">
        <w:rPr>
          <w:lang w:val="uk-UA"/>
        </w:rPr>
        <w:t xml:space="preserve"> / </w:t>
      </w:r>
      <w:r>
        <w:rPr>
          <w:lang w:val="uk-UA"/>
        </w:rPr>
        <w:t xml:space="preserve">A. </w:t>
      </w:r>
      <w:proofErr w:type="spellStart"/>
      <w:r>
        <w:rPr>
          <w:lang w:val="uk-UA"/>
        </w:rPr>
        <w:t>Aerden</w:t>
      </w:r>
      <w:proofErr w:type="spellEnd"/>
      <w:r>
        <w:rPr>
          <w:lang w:val="uk-UA"/>
        </w:rPr>
        <w:t>, H. </w:t>
      </w:r>
      <w:proofErr w:type="spellStart"/>
      <w:r w:rsidRPr="00822B31">
        <w:rPr>
          <w:lang w:val="uk-UA"/>
        </w:rPr>
        <w:t>Reczulska</w:t>
      </w:r>
      <w:proofErr w:type="spellEnd"/>
      <w:r w:rsidRPr="00822B31">
        <w:rPr>
          <w:lang w:val="uk-UA"/>
        </w:rPr>
        <w:t xml:space="preserve"> // ECA </w:t>
      </w:r>
      <w:proofErr w:type="spellStart"/>
      <w:r w:rsidRPr="00822B31">
        <w:rPr>
          <w:lang w:val="uk-UA"/>
        </w:rPr>
        <w:t>Occasional</w:t>
      </w:r>
      <w:proofErr w:type="spellEnd"/>
      <w:r w:rsidRPr="00822B31">
        <w:rPr>
          <w:lang w:val="uk-UA"/>
        </w:rPr>
        <w:t xml:space="preserve"> </w:t>
      </w:r>
      <w:proofErr w:type="spellStart"/>
      <w:r w:rsidRPr="00822B31">
        <w:rPr>
          <w:lang w:val="uk-UA"/>
        </w:rPr>
        <w:t>Paper</w:t>
      </w:r>
      <w:proofErr w:type="spellEnd"/>
      <w:r w:rsidRPr="00822B31">
        <w:rPr>
          <w:lang w:val="uk-UA"/>
        </w:rPr>
        <w:t xml:space="preserve">. </w:t>
      </w:r>
      <w:proofErr w:type="spellStart"/>
      <w:r w:rsidRPr="00822B31">
        <w:rPr>
          <w:lang w:val="uk-UA"/>
        </w:rPr>
        <w:t>The</w:t>
      </w:r>
      <w:proofErr w:type="spellEnd"/>
      <w:r w:rsidRPr="00822B31">
        <w:rPr>
          <w:lang w:val="uk-UA"/>
        </w:rPr>
        <w:t xml:space="preserve"> </w:t>
      </w:r>
      <w:proofErr w:type="spellStart"/>
      <w:r w:rsidRPr="00822B31">
        <w:rPr>
          <w:lang w:val="uk-UA"/>
        </w:rPr>
        <w:t>Hague</w:t>
      </w:r>
      <w:proofErr w:type="spellEnd"/>
      <w:r w:rsidRPr="00822B31">
        <w:rPr>
          <w:lang w:val="uk-UA"/>
        </w:rPr>
        <w:t xml:space="preserve">. – 2013. – 42 р. [Електронний  ресурс]. –  Режим  доступу: http://www.ecahe.eu/w/images/9/9d/Guidelines-for-good-practice-for-awarding-jointdegrees.pdf. </w:t>
      </w:r>
    </w:p>
    <w:p w:rsidR="00CE711D" w:rsidRDefault="00CE711D" w:rsidP="00CE711D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spacing w:val="-6"/>
          <w:lang w:val="uk-UA"/>
        </w:rPr>
      </w:pPr>
    </w:p>
    <w:p w:rsidR="00CE711D" w:rsidRDefault="00CE711D" w:rsidP="00CE711D">
      <w:pPr>
        <w:shd w:val="clear" w:color="auto" w:fill="FFFFFF"/>
        <w:ind w:firstLine="142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spacing w:val="-6"/>
          <w:lang w:val="uk-UA"/>
        </w:rPr>
        <w:t>Допоміжна:</w:t>
      </w:r>
    </w:p>
    <w:p w:rsidR="00AB7D28" w:rsidRPr="00AB7D28" w:rsidRDefault="00AB7D28" w:rsidP="00AB7D2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AB7D28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AB7D28">
        <w:rPr>
          <w:rFonts w:ascii="Times New Roman" w:hAnsi="Times New Roman" w:cs="Times New Roman"/>
          <w:lang w:val="uk-UA"/>
        </w:rPr>
        <w:t>Дебич</w:t>
      </w:r>
      <w:proofErr w:type="spellEnd"/>
      <w:r w:rsidRPr="00AB7D28">
        <w:rPr>
          <w:rFonts w:ascii="Times New Roman" w:hAnsi="Times New Roman" w:cs="Times New Roman"/>
          <w:lang w:val="uk-UA"/>
        </w:rPr>
        <w:t xml:space="preserve"> М. А. Мобільність студентів і якість вищої освіти в європейському освітньому і науковому просторі // </w:t>
      </w:r>
      <w:r w:rsidRPr="00AB7D28">
        <w:rPr>
          <w:rFonts w:ascii="Times New Roman" w:hAnsi="Times New Roman" w:cs="Times New Roman"/>
          <w:i/>
          <w:lang w:val="uk-UA"/>
        </w:rPr>
        <w:t>Вища школа</w:t>
      </w:r>
      <w:r w:rsidRPr="00AB7D28">
        <w:rPr>
          <w:rFonts w:ascii="Times New Roman" w:hAnsi="Times New Roman" w:cs="Times New Roman"/>
          <w:lang w:val="uk-UA"/>
        </w:rPr>
        <w:t>.  2019.  №1 (155).  С. 34–50.</w:t>
      </w:r>
    </w:p>
    <w:p w:rsidR="00AB7D28" w:rsidRPr="00AB7D28" w:rsidRDefault="00AB7D28" w:rsidP="00AB7D2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AB7D28">
        <w:rPr>
          <w:rFonts w:ascii="Times New Roman" w:hAnsi="Times New Roman" w:cs="Times New Roman"/>
          <w:lang w:val="uk-UA"/>
        </w:rPr>
        <w:t xml:space="preserve">2. Степаненко І. В. Ключові питання інтернаціоналізації вищої освіти: </w:t>
      </w:r>
    </w:p>
    <w:p w:rsidR="00AB7D28" w:rsidRPr="00AB7D28" w:rsidRDefault="00AB7D28" w:rsidP="00AB7D2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AB7D28">
        <w:rPr>
          <w:rFonts w:ascii="Times New Roman" w:hAnsi="Times New Roman" w:cs="Times New Roman"/>
          <w:lang w:val="uk-UA"/>
        </w:rPr>
        <w:t xml:space="preserve">колізії інструментального і </w:t>
      </w:r>
      <w:proofErr w:type="spellStart"/>
      <w:r w:rsidRPr="00AB7D28">
        <w:rPr>
          <w:rFonts w:ascii="Times New Roman" w:hAnsi="Times New Roman" w:cs="Times New Roman"/>
          <w:lang w:val="uk-UA"/>
        </w:rPr>
        <w:t>культурно</w:t>
      </w:r>
      <w:r w:rsidRPr="00AB7D28">
        <w:rPr>
          <w:rFonts w:ascii="Cambria Math" w:hAnsi="Cambria Math" w:cs="Times New Roman"/>
          <w:lang w:val="uk-UA"/>
        </w:rPr>
        <w:t>‐</w:t>
      </w:r>
      <w:r w:rsidRPr="00AB7D28">
        <w:rPr>
          <w:rFonts w:ascii="Times New Roman" w:hAnsi="Times New Roman" w:cs="Times New Roman"/>
          <w:lang w:val="uk-UA"/>
        </w:rPr>
        <w:t>гуманітарного</w:t>
      </w:r>
      <w:proofErr w:type="spellEnd"/>
      <w:r w:rsidRPr="00AB7D28">
        <w:rPr>
          <w:rFonts w:ascii="Times New Roman" w:hAnsi="Times New Roman" w:cs="Times New Roman"/>
          <w:lang w:val="uk-UA"/>
        </w:rPr>
        <w:t xml:space="preserve"> вимірів / Вища освіта України.  2015.  №3, </w:t>
      </w:r>
      <w:proofErr w:type="spellStart"/>
      <w:r w:rsidRPr="00AB7D28">
        <w:rPr>
          <w:rFonts w:ascii="Times New Roman" w:hAnsi="Times New Roman" w:cs="Times New Roman"/>
          <w:lang w:val="uk-UA"/>
        </w:rPr>
        <w:t>дод</w:t>
      </w:r>
      <w:proofErr w:type="spellEnd"/>
      <w:r w:rsidRPr="00AB7D28">
        <w:rPr>
          <w:rFonts w:ascii="Times New Roman" w:hAnsi="Times New Roman" w:cs="Times New Roman"/>
          <w:lang w:val="uk-UA"/>
        </w:rPr>
        <w:t xml:space="preserve">. 2.  С. 158–180. </w:t>
      </w:r>
    </w:p>
    <w:p w:rsidR="00AB7D28" w:rsidRPr="00AB7D28" w:rsidRDefault="00AB7D28" w:rsidP="00AB7D2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AB7D28">
        <w:rPr>
          <w:rFonts w:ascii="Times New Roman" w:hAnsi="Times New Roman" w:cs="Times New Roman"/>
          <w:lang w:val="uk-UA"/>
        </w:rPr>
        <w:t xml:space="preserve">3. </w:t>
      </w:r>
      <w:proofErr w:type="spellStart"/>
      <w:r w:rsidRPr="00AB7D28">
        <w:rPr>
          <w:rFonts w:ascii="Times New Roman" w:hAnsi="Times New Roman" w:cs="Times New Roman"/>
          <w:lang w:val="uk-UA"/>
        </w:rPr>
        <w:t>Стрюк</w:t>
      </w:r>
      <w:proofErr w:type="spellEnd"/>
      <w:r w:rsidRPr="00AB7D28">
        <w:rPr>
          <w:rFonts w:ascii="Times New Roman" w:hAnsi="Times New Roman" w:cs="Times New Roman"/>
          <w:lang w:val="uk-UA"/>
        </w:rPr>
        <w:t xml:space="preserve"> М. І., С. О. </w:t>
      </w:r>
      <w:proofErr w:type="spellStart"/>
      <w:r w:rsidRPr="00AB7D28">
        <w:rPr>
          <w:rFonts w:ascii="Times New Roman" w:hAnsi="Times New Roman" w:cs="Times New Roman"/>
          <w:lang w:val="uk-UA"/>
        </w:rPr>
        <w:t>Семеріков</w:t>
      </w:r>
      <w:proofErr w:type="spellEnd"/>
      <w:r w:rsidRPr="00AB7D28">
        <w:rPr>
          <w:rFonts w:ascii="Times New Roman" w:hAnsi="Times New Roman" w:cs="Times New Roman"/>
          <w:lang w:val="uk-UA"/>
        </w:rPr>
        <w:t xml:space="preserve">, А. М. </w:t>
      </w:r>
      <w:proofErr w:type="spellStart"/>
      <w:r w:rsidRPr="00AB7D28">
        <w:rPr>
          <w:rFonts w:ascii="Times New Roman" w:hAnsi="Times New Roman" w:cs="Times New Roman"/>
          <w:lang w:val="uk-UA"/>
        </w:rPr>
        <w:t>Стрюк</w:t>
      </w:r>
      <w:proofErr w:type="spellEnd"/>
      <w:r w:rsidRPr="00AB7D28">
        <w:rPr>
          <w:rFonts w:ascii="Times New Roman" w:hAnsi="Times New Roman" w:cs="Times New Roman"/>
          <w:lang w:val="uk-UA"/>
        </w:rPr>
        <w:t xml:space="preserve"> Мобільність: системний  підхід // Інформаційні технології і засоби навчання. 2015. Т. 49, №5. С. 203–212.</w:t>
      </w:r>
    </w:p>
    <w:p w:rsidR="00822B31" w:rsidRPr="00AB7D28" w:rsidRDefault="00AB7D28" w:rsidP="00AB7D28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lang w:val="uk-UA"/>
        </w:rPr>
      </w:pPr>
      <w:r w:rsidRPr="00AB7D28">
        <w:rPr>
          <w:rFonts w:ascii="Times New Roman" w:hAnsi="Times New Roman" w:cs="Times New Roman"/>
          <w:lang w:val="uk-UA"/>
        </w:rPr>
        <w:t>4</w:t>
      </w:r>
      <w:r w:rsidR="00822B31" w:rsidRPr="00AB7D28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822B31" w:rsidRPr="00AB7D28">
        <w:rPr>
          <w:rFonts w:ascii="Times New Roman" w:hAnsi="Times New Roman" w:cs="Times New Roman"/>
          <w:lang w:val="uk-UA"/>
        </w:rPr>
        <w:t>Фініков</w:t>
      </w:r>
      <w:proofErr w:type="spellEnd"/>
      <w:r w:rsidR="00822B31" w:rsidRPr="00AB7D28">
        <w:rPr>
          <w:rFonts w:ascii="Times New Roman" w:hAnsi="Times New Roman" w:cs="Times New Roman"/>
          <w:lang w:val="uk-UA"/>
        </w:rPr>
        <w:t xml:space="preserve"> Т. В.  Сучасна  вища  освіта:  світові  тенденції  і Україна. К: Таксон, 2002. 246 с.</w:t>
      </w:r>
    </w:p>
    <w:p w:rsidR="00822B31" w:rsidRPr="00AB7D28" w:rsidRDefault="00AB7D28" w:rsidP="00AB7D2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AB7D28"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="00822B31" w:rsidRPr="00AB7D28">
        <w:rPr>
          <w:rFonts w:ascii="Times New Roman" w:hAnsi="Times New Roman" w:cs="Times New Roman"/>
          <w:lang w:val="uk-UA"/>
        </w:rPr>
        <w:t>Association</w:t>
      </w:r>
      <w:proofErr w:type="spellEnd"/>
      <w:r w:rsidR="00822B31" w:rsidRPr="00AB7D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22B31" w:rsidRPr="00AB7D28">
        <w:rPr>
          <w:rFonts w:ascii="Times New Roman" w:hAnsi="Times New Roman" w:cs="Times New Roman"/>
          <w:lang w:val="uk-UA"/>
        </w:rPr>
        <w:t>of</w:t>
      </w:r>
      <w:proofErr w:type="spellEnd"/>
      <w:r w:rsidR="00822B31" w:rsidRPr="00AB7D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22B31" w:rsidRPr="00AB7D28">
        <w:rPr>
          <w:rFonts w:ascii="Times New Roman" w:hAnsi="Times New Roman" w:cs="Times New Roman"/>
          <w:lang w:val="uk-UA"/>
        </w:rPr>
        <w:t>American</w:t>
      </w:r>
      <w:proofErr w:type="spellEnd"/>
      <w:r w:rsidR="00822B31" w:rsidRPr="00AB7D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22B31" w:rsidRPr="00AB7D28">
        <w:rPr>
          <w:rFonts w:ascii="Times New Roman" w:hAnsi="Times New Roman" w:cs="Times New Roman"/>
          <w:lang w:val="uk-UA"/>
        </w:rPr>
        <w:t>Universities</w:t>
      </w:r>
      <w:proofErr w:type="spellEnd"/>
      <w:r w:rsidR="00822B31" w:rsidRPr="00AB7D28">
        <w:rPr>
          <w:rFonts w:ascii="Times New Roman" w:hAnsi="Times New Roman" w:cs="Times New Roman"/>
          <w:lang w:val="uk-UA"/>
        </w:rPr>
        <w:t xml:space="preserve"> [Електронний  ресурс].  Режим</w:t>
      </w:r>
    </w:p>
    <w:p w:rsidR="00822B31" w:rsidRPr="00AB7D28" w:rsidRDefault="00822B31" w:rsidP="00AB7D2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AB7D28">
        <w:rPr>
          <w:rFonts w:ascii="Times New Roman" w:hAnsi="Times New Roman" w:cs="Times New Roman"/>
          <w:lang w:val="uk-UA"/>
        </w:rPr>
        <w:t xml:space="preserve">доступу: https://en.wikipedia.org/wiki/Association_of_American_Universities. </w:t>
      </w:r>
    </w:p>
    <w:p w:rsidR="00822B31" w:rsidRPr="00AB7D28" w:rsidRDefault="00AB7D28" w:rsidP="00AB7D2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AB7D28">
        <w:rPr>
          <w:rFonts w:ascii="Times New Roman" w:hAnsi="Times New Roman" w:cs="Times New Roman"/>
          <w:lang w:val="uk-UA"/>
        </w:rPr>
        <w:t>6</w:t>
      </w:r>
      <w:r w:rsidR="00822B31" w:rsidRPr="00AB7D28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822B31" w:rsidRPr="00AB7D28">
        <w:rPr>
          <w:rFonts w:ascii="Times New Roman" w:hAnsi="Times New Roman" w:cs="Times New Roman"/>
          <w:lang w:val="uk-UA"/>
        </w:rPr>
        <w:t>Association</w:t>
      </w:r>
      <w:proofErr w:type="spellEnd"/>
      <w:r w:rsidR="00822B31" w:rsidRPr="00AB7D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22B31" w:rsidRPr="00AB7D28">
        <w:rPr>
          <w:rFonts w:ascii="Times New Roman" w:hAnsi="Times New Roman" w:cs="Times New Roman"/>
          <w:lang w:val="uk-UA"/>
        </w:rPr>
        <w:t>of</w:t>
      </w:r>
      <w:proofErr w:type="spellEnd"/>
      <w:r w:rsidR="00822B31" w:rsidRPr="00AB7D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22B31" w:rsidRPr="00AB7D28">
        <w:rPr>
          <w:rFonts w:ascii="Times New Roman" w:hAnsi="Times New Roman" w:cs="Times New Roman"/>
          <w:lang w:val="uk-UA"/>
        </w:rPr>
        <w:t>Colombian</w:t>
      </w:r>
      <w:proofErr w:type="spellEnd"/>
      <w:r w:rsidR="00822B31" w:rsidRPr="00AB7D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22B31" w:rsidRPr="00AB7D28">
        <w:rPr>
          <w:rFonts w:ascii="Times New Roman" w:hAnsi="Times New Roman" w:cs="Times New Roman"/>
          <w:lang w:val="uk-UA"/>
        </w:rPr>
        <w:t>Universities</w:t>
      </w:r>
      <w:proofErr w:type="spellEnd"/>
      <w:r w:rsidR="00822B31" w:rsidRPr="00AB7D28">
        <w:rPr>
          <w:rFonts w:ascii="Times New Roman" w:hAnsi="Times New Roman" w:cs="Times New Roman"/>
          <w:lang w:val="uk-UA"/>
        </w:rPr>
        <w:t xml:space="preserve"> [Електронний ресурс].  Режим доступу: https://en.wikipedia.org/wiki/Association_of_Colombian_Universities.</w:t>
      </w:r>
    </w:p>
    <w:p w:rsidR="00CE711D" w:rsidRPr="00822B31" w:rsidRDefault="00CE711D" w:rsidP="00CE711D">
      <w:pPr>
        <w:pStyle w:val="a3"/>
        <w:jc w:val="both"/>
        <w:rPr>
          <w:sz w:val="24"/>
          <w:lang w:val="ru-RU"/>
        </w:rPr>
      </w:pPr>
    </w:p>
    <w:p w:rsidR="00CE711D" w:rsidRDefault="00CE711D" w:rsidP="00CE711D">
      <w:pPr>
        <w:jc w:val="center"/>
        <w:rPr>
          <w:rFonts w:ascii="Times New Roman" w:hAnsi="Times New Roman" w:cs="Times New Roman"/>
          <w:b/>
          <w:lang w:val="uk-UA"/>
        </w:rPr>
      </w:pPr>
    </w:p>
    <w:p w:rsidR="00AB7D28" w:rsidRDefault="00AB7D28" w:rsidP="00CE711D">
      <w:pPr>
        <w:jc w:val="center"/>
        <w:rPr>
          <w:rFonts w:ascii="Times New Roman" w:hAnsi="Times New Roman" w:cs="Times New Roman"/>
          <w:b/>
          <w:lang w:val="uk-UA"/>
        </w:rPr>
      </w:pPr>
    </w:p>
    <w:p w:rsidR="00CE711D" w:rsidRDefault="00CE711D" w:rsidP="00CE711D">
      <w:pPr>
        <w:spacing w:line="216" w:lineRule="auto"/>
        <w:ind w:firstLine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Інформаційні ресурси</w:t>
      </w:r>
    </w:p>
    <w:p w:rsidR="00CE711D" w:rsidRDefault="00CE711D" w:rsidP="00CE711D">
      <w:pPr>
        <w:spacing w:line="216" w:lineRule="auto"/>
        <w:ind w:left="851" w:hanging="311"/>
        <w:jc w:val="both"/>
        <w:rPr>
          <w:lang w:val="uk-UA"/>
        </w:rPr>
      </w:pPr>
      <w:r>
        <w:rPr>
          <w:lang w:val="uk-UA"/>
        </w:rPr>
        <w:t xml:space="preserve">1. </w:t>
      </w:r>
      <w:hyperlink r:id="rId5" w:history="1">
        <w:r>
          <w:rPr>
            <w:rStyle w:val="a5"/>
            <w:lang w:val="uk-UA"/>
          </w:rPr>
          <w:t>http://library.kpi.kharkov.ua/</w:t>
        </w:r>
      </w:hyperlink>
    </w:p>
    <w:p w:rsidR="00CE711D" w:rsidRDefault="00CE711D" w:rsidP="00CE711D">
      <w:pPr>
        <w:spacing w:line="216" w:lineRule="auto"/>
        <w:ind w:left="851" w:hanging="311"/>
        <w:jc w:val="both"/>
        <w:rPr>
          <w:lang w:val="uk-UA"/>
        </w:rPr>
      </w:pPr>
      <w:r>
        <w:rPr>
          <w:color w:val="000000"/>
          <w:lang w:val="uk-UA"/>
        </w:rPr>
        <w:t xml:space="preserve">2. </w:t>
      </w:r>
      <w:hyperlink r:id="rId6" w:history="1">
        <w:r>
          <w:rPr>
            <w:rStyle w:val="a5"/>
          </w:rPr>
          <w:t>http</w:t>
        </w:r>
        <w:r>
          <w:rPr>
            <w:rStyle w:val="a5"/>
            <w:lang w:val="uk-UA"/>
          </w:rPr>
          <w:t>://</w:t>
        </w:r>
        <w:r>
          <w:rPr>
            <w:rStyle w:val="a5"/>
          </w:rPr>
          <w:t>repository</w:t>
        </w:r>
        <w:r>
          <w:rPr>
            <w:rStyle w:val="a5"/>
            <w:lang w:val="uk-UA"/>
          </w:rPr>
          <w:t>.</w:t>
        </w:r>
        <w:r>
          <w:rPr>
            <w:rStyle w:val="a5"/>
          </w:rPr>
          <w:t>kpi</w:t>
        </w:r>
        <w:r>
          <w:rPr>
            <w:rStyle w:val="a5"/>
            <w:lang w:val="uk-UA"/>
          </w:rPr>
          <w:t>.</w:t>
        </w:r>
        <w:r>
          <w:rPr>
            <w:rStyle w:val="a5"/>
          </w:rPr>
          <w:t>kharkov</w:t>
        </w:r>
        <w:r>
          <w:rPr>
            <w:rStyle w:val="a5"/>
            <w:lang w:val="uk-UA"/>
          </w:rPr>
          <w:t>.</w:t>
        </w:r>
        <w:r>
          <w:rPr>
            <w:rStyle w:val="a5"/>
          </w:rPr>
          <w:t>ua</w:t>
        </w:r>
        <w:r>
          <w:rPr>
            <w:rStyle w:val="a5"/>
            <w:lang w:val="uk-UA"/>
          </w:rPr>
          <w:t>/</w:t>
        </w:r>
        <w:r>
          <w:rPr>
            <w:rStyle w:val="a5"/>
          </w:rPr>
          <w:t>handle</w:t>
        </w:r>
        <w:r>
          <w:rPr>
            <w:rStyle w:val="a5"/>
            <w:lang w:val="uk-UA"/>
          </w:rPr>
          <w:t>/</w:t>
        </w:r>
        <w:r>
          <w:rPr>
            <w:rStyle w:val="a5"/>
          </w:rPr>
          <w:t>KhPI</w:t>
        </w:r>
        <w:r>
          <w:rPr>
            <w:rStyle w:val="a5"/>
            <w:lang w:val="uk-UA"/>
          </w:rPr>
          <w:t>-</w:t>
        </w:r>
        <w:r>
          <w:rPr>
            <w:rStyle w:val="a5"/>
          </w:rPr>
          <w:t>Press</w:t>
        </w:r>
        <w:r>
          <w:rPr>
            <w:rStyle w:val="a5"/>
            <w:lang w:val="uk-UA"/>
          </w:rPr>
          <w:t>/24307</w:t>
        </w:r>
      </w:hyperlink>
    </w:p>
    <w:p w:rsidR="00FA2F04" w:rsidRPr="000969F0" w:rsidRDefault="00FA2F04" w:rsidP="00FA2F04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FA2F04" w:rsidRDefault="00FA2F04" w:rsidP="00FA2F04">
      <w:pPr>
        <w:shd w:val="clear" w:color="auto" w:fill="FFFFFF"/>
        <w:jc w:val="center"/>
        <w:rPr>
          <w:b/>
          <w:lang w:val="uk-UA"/>
        </w:rPr>
      </w:pPr>
    </w:p>
    <w:p w:rsidR="001E089B" w:rsidRDefault="001E089B"/>
    <w:sectPr w:rsidR="001E089B" w:rsidSect="001524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EC6"/>
    <w:multiLevelType w:val="hybridMultilevel"/>
    <w:tmpl w:val="C2D611EE"/>
    <w:lvl w:ilvl="0" w:tplc="D4321F3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54E68CF"/>
    <w:multiLevelType w:val="hybridMultilevel"/>
    <w:tmpl w:val="B134B8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4143D"/>
    <w:multiLevelType w:val="hybridMultilevel"/>
    <w:tmpl w:val="5B229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86B09"/>
    <w:multiLevelType w:val="hybridMultilevel"/>
    <w:tmpl w:val="B134B8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835F2"/>
    <w:multiLevelType w:val="hybridMultilevel"/>
    <w:tmpl w:val="BBBEF028"/>
    <w:lvl w:ilvl="0" w:tplc="15F0F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92CC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compat/>
  <w:rsids>
    <w:rsidRoot w:val="00FA2F04"/>
    <w:rsid w:val="00000667"/>
    <w:rsid w:val="000624D2"/>
    <w:rsid w:val="000B355E"/>
    <w:rsid w:val="00101073"/>
    <w:rsid w:val="0010648C"/>
    <w:rsid w:val="0011057B"/>
    <w:rsid w:val="0012313C"/>
    <w:rsid w:val="00145838"/>
    <w:rsid w:val="00152482"/>
    <w:rsid w:val="00152E07"/>
    <w:rsid w:val="001D4A64"/>
    <w:rsid w:val="001E089B"/>
    <w:rsid w:val="001F32BE"/>
    <w:rsid w:val="00274281"/>
    <w:rsid w:val="00281D22"/>
    <w:rsid w:val="00294FAA"/>
    <w:rsid w:val="002E2912"/>
    <w:rsid w:val="002E5FD7"/>
    <w:rsid w:val="003635A2"/>
    <w:rsid w:val="00392D25"/>
    <w:rsid w:val="003D5DAF"/>
    <w:rsid w:val="004554F7"/>
    <w:rsid w:val="004B3CE9"/>
    <w:rsid w:val="005355A8"/>
    <w:rsid w:val="005715D2"/>
    <w:rsid w:val="00590F0A"/>
    <w:rsid w:val="005C4EFA"/>
    <w:rsid w:val="005D0961"/>
    <w:rsid w:val="005E685A"/>
    <w:rsid w:val="006A2D14"/>
    <w:rsid w:val="006F77BE"/>
    <w:rsid w:val="007E046E"/>
    <w:rsid w:val="007E135E"/>
    <w:rsid w:val="007F2E88"/>
    <w:rsid w:val="00822B31"/>
    <w:rsid w:val="00823B3F"/>
    <w:rsid w:val="00882E9F"/>
    <w:rsid w:val="008A5D24"/>
    <w:rsid w:val="008E3759"/>
    <w:rsid w:val="0091579B"/>
    <w:rsid w:val="00981F76"/>
    <w:rsid w:val="00A86E72"/>
    <w:rsid w:val="00AB7D28"/>
    <w:rsid w:val="00AE3301"/>
    <w:rsid w:val="00B5795E"/>
    <w:rsid w:val="00B735E5"/>
    <w:rsid w:val="00B85A84"/>
    <w:rsid w:val="00B93C25"/>
    <w:rsid w:val="00BE2313"/>
    <w:rsid w:val="00CD6D95"/>
    <w:rsid w:val="00CE711D"/>
    <w:rsid w:val="00D05EA4"/>
    <w:rsid w:val="00D6026C"/>
    <w:rsid w:val="00DF7DAC"/>
    <w:rsid w:val="00E96756"/>
    <w:rsid w:val="00EA5283"/>
    <w:rsid w:val="00EB76D8"/>
    <w:rsid w:val="00F04A16"/>
    <w:rsid w:val="00F9389F"/>
    <w:rsid w:val="00FA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04"/>
    <w:pPr>
      <w:widowControl w:val="0"/>
      <w:suppressAutoHyphens/>
      <w:spacing w:after="0" w:line="240" w:lineRule="auto"/>
    </w:pPr>
    <w:rPr>
      <w:rFonts w:ascii="Liberation Serif" w:eastAsia="Times New Roman" w:hAnsi="Liberation Serif" w:cs="FreeSans"/>
      <w:color w:val="00000A"/>
      <w:sz w:val="24"/>
      <w:szCs w:val="24"/>
      <w:lang w:val="ru-RU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FA2F04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04"/>
    <w:rPr>
      <w:rFonts w:ascii="Cambria" w:eastAsia="Times New Roman" w:hAnsi="Cambria" w:cs="Mangal"/>
      <w:b/>
      <w:bCs/>
      <w:color w:val="4F81BD"/>
      <w:sz w:val="26"/>
      <w:szCs w:val="23"/>
      <w:lang w:val="ru-RU" w:eastAsia="zh-CN" w:bidi="hi-IN"/>
    </w:rPr>
  </w:style>
  <w:style w:type="paragraph" w:customStyle="1" w:styleId="3">
    <w:name w:val="Знак Знак3"/>
    <w:basedOn w:val="a"/>
    <w:rsid w:val="00FA2F04"/>
    <w:pPr>
      <w:widowControl/>
      <w:suppressAutoHyphens w:val="0"/>
    </w:pPr>
    <w:rPr>
      <w:rFonts w:ascii="Verdana" w:hAnsi="Verdana" w:cs="Times New Roman"/>
      <w:color w:val="000000"/>
      <w:sz w:val="20"/>
      <w:szCs w:val="20"/>
      <w:lang w:val="en-US" w:eastAsia="en-US" w:bidi="ar-SA"/>
    </w:rPr>
  </w:style>
  <w:style w:type="paragraph" w:customStyle="1" w:styleId="1">
    <w:name w:val="Абзац списка1"/>
    <w:basedOn w:val="a"/>
    <w:rsid w:val="00FA2F04"/>
    <w:pPr>
      <w:ind w:left="720"/>
    </w:pPr>
    <w:rPr>
      <w:lang w:val="uk-UA"/>
    </w:rPr>
  </w:style>
  <w:style w:type="character" w:customStyle="1" w:styleId="-">
    <w:name w:val="Интернет-ссылка"/>
    <w:rsid w:val="00FA2F04"/>
    <w:rPr>
      <w:color w:val="000080"/>
      <w:u w:val="single"/>
    </w:rPr>
  </w:style>
  <w:style w:type="paragraph" w:styleId="a3">
    <w:name w:val="Body Text Indent"/>
    <w:basedOn w:val="a"/>
    <w:link w:val="a4"/>
    <w:rsid w:val="00FA2F04"/>
    <w:pPr>
      <w:widowControl/>
      <w:ind w:firstLine="540"/>
    </w:pPr>
    <w:rPr>
      <w:rFonts w:ascii="Times New Roman" w:hAnsi="Times New Roman" w:cs="Times New Roman"/>
      <w:color w:val="auto"/>
      <w:sz w:val="28"/>
      <w:lang w:val="uk-UA" w:bidi="ar-SA"/>
    </w:rPr>
  </w:style>
  <w:style w:type="character" w:customStyle="1" w:styleId="a4">
    <w:name w:val="Основной текст с отступом Знак"/>
    <w:basedOn w:val="a0"/>
    <w:link w:val="a3"/>
    <w:rsid w:val="00FA2F04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5">
    <w:name w:val="Hyperlink"/>
    <w:rsid w:val="00FA2F04"/>
    <w:rPr>
      <w:color w:val="0000FF"/>
      <w:u w:val="single"/>
    </w:rPr>
  </w:style>
  <w:style w:type="character" w:customStyle="1" w:styleId="21">
    <w:name w:val="Основной текст (2)"/>
    <w:rsid w:val="00FA2F04"/>
    <w:rPr>
      <w:rFonts w:ascii="Arial Unicode MS" w:eastAsia="Arial Unicode MS" w:hAnsi="Arial Unicode MS" w:cs="Arial Unicode MS"/>
      <w:color w:val="000000"/>
      <w:sz w:val="26"/>
      <w:szCs w:val="26"/>
      <w:lang w:val="uk-UA" w:eastAsia="ru-RU" w:bidi="ar-SA"/>
    </w:rPr>
  </w:style>
  <w:style w:type="character" w:customStyle="1" w:styleId="22">
    <w:name w:val="Основной текст (2)_"/>
    <w:link w:val="210"/>
    <w:rsid w:val="00FA2F04"/>
    <w:rPr>
      <w:rFonts w:ascii="Calibri" w:eastAsia="Arial Unicode MS" w:hAnsi="Calibri" w:cs="Calibri"/>
      <w:sz w:val="26"/>
      <w:szCs w:val="26"/>
      <w:shd w:val="clear" w:color="auto" w:fill="FFFFFF"/>
      <w:lang w:eastAsia="ru-RU"/>
    </w:rPr>
  </w:style>
  <w:style w:type="paragraph" w:customStyle="1" w:styleId="210">
    <w:name w:val="Основной текст (2)1"/>
    <w:basedOn w:val="a"/>
    <w:link w:val="22"/>
    <w:rsid w:val="00FA2F04"/>
    <w:pPr>
      <w:shd w:val="clear" w:color="auto" w:fill="FFFFFF"/>
      <w:suppressAutoHyphens w:val="0"/>
      <w:spacing w:before="660" w:after="1980" w:line="240" w:lineRule="atLeast"/>
      <w:jc w:val="center"/>
    </w:pPr>
    <w:rPr>
      <w:rFonts w:ascii="Calibri" w:eastAsia="Arial Unicode MS" w:hAnsi="Calibri" w:cs="Calibri"/>
      <w:color w:val="auto"/>
      <w:sz w:val="26"/>
      <w:szCs w:val="26"/>
      <w:lang w:val="uk-UA" w:eastAsia="ru-RU" w:bidi="ar-SA"/>
    </w:rPr>
  </w:style>
  <w:style w:type="paragraph" w:customStyle="1" w:styleId="docdata">
    <w:name w:val="docdata"/>
    <w:aliases w:val="docy,v5,3194,baiaagaaboqcaaad1wgaaaxlcaaaaaaaaaaaaaaaaaaaaaaaaaaaaaaaaaaaaaaaaaaaaaaaaaaaaaaaaaaaaaaaaaaaaaaaaaaaaaaaaaaaaaaaaaaaaaaaaaaaaaaaaaaaaaaaaaaaaaaaaaaaaaaaaaaaaaaaaaaaaaaaaaaaaaaaaaaaaaaaaaaaaaaaaaaaaaaaaaaaaaaaaaaaaaaaaaaaaaaaaaaaaaaa"/>
    <w:basedOn w:val="a"/>
    <w:rsid w:val="00FA2F0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lang w:eastAsia="ru-RU" w:bidi="ar-SA"/>
    </w:rPr>
  </w:style>
  <w:style w:type="character" w:customStyle="1" w:styleId="2525">
    <w:name w:val="2525"/>
    <w:aliases w:val="baiaagaaboqcaaadogyaaavibgaaaaaaaaaaaaaaaaaaaaaaaaaaaaaaaaaaaaaaaaaaaaaaaaaaaaaaaaaaaaaaaaaaaaaaaaaaaaaaaaaaaaaaaaaaaaaaaaaaaaaaaaaaaaaaaaaaaaaaaaaaaaaaaaaaaaaaaaaaaaaaaaaaaaaaaaaaaaaaaaaaaaaaaaaaaaaaaaaaaaaaaaaaaaaaaaaaaaaaaaaaaaaa"/>
    <w:rsid w:val="00FA2F04"/>
  </w:style>
  <w:style w:type="paragraph" w:styleId="a6">
    <w:name w:val="List Paragraph"/>
    <w:basedOn w:val="a"/>
    <w:uiPriority w:val="99"/>
    <w:qFormat/>
    <w:rsid w:val="00FA2F04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 w:bidi="ar-SA"/>
    </w:rPr>
  </w:style>
  <w:style w:type="paragraph" w:styleId="a7">
    <w:name w:val="Normal (Web)"/>
    <w:basedOn w:val="a"/>
    <w:uiPriority w:val="99"/>
    <w:unhideWhenUsed/>
    <w:rsid w:val="00FA2F04"/>
    <w:pPr>
      <w:widowControl/>
      <w:suppressAutoHyphens w:val="0"/>
      <w:spacing w:before="100" w:beforeAutospacing="1" w:after="100" w:afterAutospacing="1"/>
      <w:ind w:left="192" w:right="72"/>
      <w:jc w:val="both"/>
    </w:pPr>
    <w:rPr>
      <w:rFonts w:ascii="Times New Roman" w:hAnsi="Times New Roman" w:cs="Times New Roman"/>
      <w:color w:val="000000"/>
      <w:sz w:val="27"/>
      <w:szCs w:val="27"/>
      <w:lang w:eastAsia="ru-RU" w:bidi="ar-SA"/>
    </w:rPr>
  </w:style>
  <w:style w:type="paragraph" w:customStyle="1" w:styleId="10">
    <w:name w:val="Обычный1"/>
    <w:basedOn w:val="a"/>
    <w:uiPriority w:val="99"/>
    <w:rsid w:val="00FA2F0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lang w:eastAsia="ru-RU" w:bidi="ar-SA"/>
    </w:rPr>
  </w:style>
  <w:style w:type="character" w:customStyle="1" w:styleId="normalchar">
    <w:name w:val="normal__char"/>
    <w:uiPriority w:val="99"/>
    <w:rsid w:val="00FA2F04"/>
    <w:rPr>
      <w:rFonts w:ascii="Times New Roman" w:hAnsi="Times New Roman" w:cs="Times New Roman" w:hint="default"/>
    </w:rPr>
  </w:style>
  <w:style w:type="paragraph" w:styleId="a8">
    <w:name w:val="Title"/>
    <w:basedOn w:val="a"/>
    <w:link w:val="a9"/>
    <w:uiPriority w:val="99"/>
    <w:qFormat/>
    <w:rsid w:val="00FA2F04"/>
    <w:pPr>
      <w:widowControl/>
      <w:suppressAutoHyphens w:val="0"/>
      <w:jc w:val="center"/>
    </w:pPr>
    <w:rPr>
      <w:rFonts w:ascii="Times New Roman" w:eastAsia="Calibri" w:hAnsi="Times New Roman" w:cs="Times New Roman"/>
      <w:color w:val="auto"/>
      <w:sz w:val="20"/>
      <w:szCs w:val="20"/>
      <w:lang w:eastAsia="ru-RU" w:bidi="ar-SA"/>
    </w:rPr>
  </w:style>
  <w:style w:type="character" w:customStyle="1" w:styleId="a9">
    <w:name w:val="Название Знак"/>
    <w:basedOn w:val="a0"/>
    <w:link w:val="a8"/>
    <w:uiPriority w:val="99"/>
    <w:rsid w:val="00FA2F04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23">
    <w:name w:val="Абзац списка2"/>
    <w:basedOn w:val="a"/>
    <w:qFormat/>
    <w:rsid w:val="00FA2F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a">
    <w:name w:val="FollowedHyperlink"/>
    <w:basedOn w:val="a0"/>
    <w:uiPriority w:val="99"/>
    <w:semiHidden/>
    <w:unhideWhenUsed/>
    <w:rsid w:val="00FA2F04"/>
    <w:rPr>
      <w:color w:val="800080"/>
      <w:u w:val="single"/>
    </w:rPr>
  </w:style>
  <w:style w:type="paragraph" w:customStyle="1" w:styleId="11">
    <w:name w:val="Звичайний1"/>
    <w:uiPriority w:val="99"/>
    <w:semiHidden/>
    <w:rsid w:val="00FA2F04"/>
    <w:rPr>
      <w:rFonts w:ascii="Calibri" w:eastAsia="Calibri" w:hAnsi="Calibri" w:cs="Calibri"/>
      <w:color w:val="000000"/>
      <w:u w:color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kpi.kharkov.ua/handle/KhPI-Press/24307" TargetMode="External"/><Relationship Id="rId5" Type="http://schemas.openxmlformats.org/officeDocument/2006/relationships/hyperlink" Target="http://library.kpi.khark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8366</Words>
  <Characters>4769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52</cp:revision>
  <dcterms:created xsi:type="dcterms:W3CDTF">2022-01-13T10:45:00Z</dcterms:created>
  <dcterms:modified xsi:type="dcterms:W3CDTF">2022-01-19T09:21:00Z</dcterms:modified>
</cp:coreProperties>
</file>