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095"/>
        <w:gridCol w:w="1836"/>
      </w:tblGrid>
      <w:tr w:rsidR="001078C9" w:rsidRPr="00DF7F92" w14:paraId="7312D9ED" w14:textId="77777777" w:rsidTr="00ED6231">
        <w:trPr>
          <w:trHeight w:val="985"/>
        </w:trPr>
        <w:tc>
          <w:tcPr>
            <w:tcW w:w="1980" w:type="dxa"/>
            <w:vMerge w:val="restart"/>
          </w:tcPr>
          <w:p w14:paraId="20FA8A44" w14:textId="77777777" w:rsidR="001078C9" w:rsidRPr="00DF7F92" w:rsidRDefault="001078C9" w:rsidP="00DF7F92">
            <w:pPr>
              <w:jc w:val="center"/>
            </w:pPr>
            <w:permStart w:id="1442938119" w:edGrp="everyone" w:colFirst="2" w:colLast="2"/>
            <w:r w:rsidRPr="00DF7F92">
              <w:rPr>
                <w:noProof/>
                <w:lang w:val="ru-RU" w:eastAsia="ru-RU"/>
              </w:rPr>
              <w:drawing>
                <wp:inline distT="0" distB="0" distL="0" distR="0" wp14:anchorId="5BF1C6D4">
                  <wp:extent cx="914402" cy="914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914402" cy="914402"/>
                          </a:xfrm>
                          <a:prstGeom prst="rect">
                            <a:avLst/>
                          </a:prstGeom>
                        </pic:spPr>
                      </pic:pic>
                    </a:graphicData>
                  </a:graphic>
                </wp:inline>
              </w:drawing>
            </w:r>
          </w:p>
        </w:tc>
        <w:tc>
          <w:tcPr>
            <w:tcW w:w="6095" w:type="dxa"/>
            <w:vAlign w:val="center"/>
          </w:tcPr>
          <w:p w14:paraId="469711CB" w14:textId="77777777" w:rsidR="001078C9" w:rsidRPr="00E649FF" w:rsidRDefault="001078C9" w:rsidP="00646389">
            <w:pPr>
              <w:pStyle w:val="Normalcenteredbold"/>
            </w:pPr>
            <w:r w:rsidRPr="00E649FF">
              <w:t>Силабус освітнь</w:t>
            </w:r>
            <w:r w:rsidR="00E649FF" w:rsidRPr="00E649FF">
              <w:t>ого</w:t>
            </w:r>
            <w:r w:rsidRPr="00E649FF">
              <w:t xml:space="preserve"> компонент</w:t>
            </w:r>
            <w:r w:rsidR="00E649FF" w:rsidRPr="00E649FF">
              <w:t>а</w:t>
            </w:r>
          </w:p>
          <w:p w14:paraId="2C927057" w14:textId="77777777" w:rsidR="001078C9" w:rsidRPr="00DF7F92" w:rsidRDefault="001078C9" w:rsidP="001A69EB">
            <w:pPr>
              <w:pStyle w:val="Normalcentered"/>
            </w:pPr>
            <w:r w:rsidRPr="00DF7F92">
              <w:t>Програма навчальної дисципліни</w:t>
            </w:r>
          </w:p>
        </w:tc>
        <w:sdt>
          <w:sdtPr>
            <w:id w:val="-1839150469"/>
            <w:picture/>
          </w:sdtPr>
          <w:sdtEndPr/>
          <w:sdtContent>
            <w:tc>
              <w:tcPr>
                <w:tcW w:w="1836" w:type="dxa"/>
                <w:vMerge w:val="restart"/>
              </w:tcPr>
              <w:p w14:paraId="08EC7A0C" w14:textId="77777777" w:rsidR="001078C9" w:rsidRPr="00DF7F92" w:rsidRDefault="00200622" w:rsidP="00DF7F92">
                <w:pPr>
                  <w:jc w:val="center"/>
                </w:pPr>
                <w:r>
                  <w:rPr>
                    <w:noProof/>
                    <w:lang w:val="ru-RU" w:eastAsia="ru-RU"/>
                  </w:rPr>
                  <w:drawing>
                    <wp:inline distT="0" distB="0" distL="0" distR="0" wp14:anchorId="65659FE2">
                      <wp:extent cx="91440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tretch>
                                <a:fillRect/>
                              </a:stretch>
                            </pic:blipFill>
                            <pic:spPr bwMode="auto">
                              <a:xfrm>
                                <a:off x="0" y="0"/>
                                <a:ext cx="914400" cy="914400"/>
                              </a:xfrm>
                              <a:prstGeom prst="rect">
                                <a:avLst/>
                              </a:prstGeom>
                              <a:solidFill>
                                <a:schemeClr val="bg1"/>
                              </a:solidFill>
                              <a:ln>
                                <a:noFill/>
                              </a:ln>
                            </pic:spPr>
                          </pic:pic>
                        </a:graphicData>
                      </a:graphic>
                    </wp:inline>
                  </w:drawing>
                </w:r>
              </w:p>
            </w:tc>
          </w:sdtContent>
        </w:sdt>
      </w:tr>
      <w:permEnd w:id="1442938119"/>
      <w:tr w:rsidR="001078C9" w:rsidRPr="00DF7F92" w14:paraId="0346680C" w14:textId="77777777" w:rsidTr="00ED6231">
        <w:trPr>
          <w:trHeight w:val="693"/>
        </w:trPr>
        <w:tc>
          <w:tcPr>
            <w:tcW w:w="1980" w:type="dxa"/>
            <w:vMerge/>
          </w:tcPr>
          <w:p w14:paraId="353F4273" w14:textId="77777777" w:rsidR="001078C9" w:rsidRPr="00DF7F92" w:rsidRDefault="001078C9" w:rsidP="00150B3D"/>
        </w:tc>
        <w:tc>
          <w:tcPr>
            <w:tcW w:w="6095" w:type="dxa"/>
            <w:vAlign w:val="center"/>
          </w:tcPr>
          <w:permStart w:id="783248018" w:edGrp="everyone" w:displacedByCustomXml="next"/>
          <w:sdt>
            <w:sdtPr>
              <w:rPr>
                <w:lang w:eastAsia="ru-RU"/>
              </w:rPr>
              <w:alias w:val="Title"/>
              <w:tag w:val=""/>
              <w:id w:val="-697239070"/>
              <w:placeholder>
                <w:docPart w:val="3DB88FBCC71B45CE87B0692C71E81334"/>
              </w:placeholder>
              <w:dataBinding w:prefixMappings="xmlns:ns0='http://purl.org/dc/elements/1.1/' xmlns:ns1='http://schemas.openxmlformats.org/package/2006/metadata/core-properties' " w:xpath="/ns1:coreProperties[1]/ns0:title[1]" w:storeItemID="{6C3C8BC8-F283-45AE-878A-BAB7291924A1}"/>
              <w:text/>
            </w:sdtPr>
            <w:sdtEndPr/>
            <w:sdtContent>
              <w:p w14:paraId="56E4F83D" w14:textId="77777777" w:rsidR="00DF7F92" w:rsidRPr="00DF7F92" w:rsidRDefault="00836559" w:rsidP="00AD090C">
                <w:pPr>
                  <w:pStyle w:val="1"/>
                  <w:outlineLvl w:val="0"/>
                </w:pPr>
                <w:r>
                  <w:t>Практикум з дитячо-батьківських відносин</w:t>
                </w:r>
              </w:p>
            </w:sdtContent>
          </w:sdt>
          <w:permEnd w:id="783248018" w:displacedByCustomXml="prev"/>
        </w:tc>
        <w:tc>
          <w:tcPr>
            <w:tcW w:w="1836" w:type="dxa"/>
            <w:vMerge/>
          </w:tcPr>
          <w:p w14:paraId="29141A6C" w14:textId="77777777" w:rsidR="001078C9" w:rsidRPr="00DF7F92" w:rsidRDefault="001078C9" w:rsidP="00150B3D"/>
        </w:tc>
      </w:tr>
    </w:tbl>
    <w:p w14:paraId="3F123A6C" w14:textId="77777777" w:rsidR="001078C9" w:rsidRDefault="001078C9"/>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170" w:type="dxa"/>
          <w:right w:w="170" w:type="dxa"/>
        </w:tblCellMar>
        <w:tblLook w:val="04A0" w:firstRow="1" w:lastRow="0" w:firstColumn="1" w:lastColumn="0" w:noHBand="0" w:noVBand="1"/>
      </w:tblPr>
      <w:tblGrid>
        <w:gridCol w:w="4959"/>
        <w:gridCol w:w="4962"/>
      </w:tblGrid>
      <w:tr w:rsidR="009D533B" w14:paraId="2C81041F" w14:textId="77777777" w:rsidTr="00D1344F">
        <w:tc>
          <w:tcPr>
            <w:tcW w:w="2499" w:type="pct"/>
          </w:tcPr>
          <w:p w14:paraId="39582591" w14:textId="77777777" w:rsidR="009D533B" w:rsidRPr="007B7FBA" w:rsidRDefault="009D533B" w:rsidP="00646389">
            <w:pPr>
              <w:pStyle w:val="4"/>
              <w:outlineLvl w:val="3"/>
            </w:pPr>
            <w:r w:rsidRPr="007B7FBA">
              <w:t>Шифр та назва спеціальності</w:t>
            </w:r>
          </w:p>
          <w:p w14:paraId="05A5FE7A" w14:textId="77777777" w:rsidR="009D533B" w:rsidRPr="007B7FBA" w:rsidRDefault="00512142" w:rsidP="00744389">
            <w:permStart w:id="1888892857" w:edGrp="everyone"/>
            <w:r>
              <w:t>05</w:t>
            </w:r>
            <w:r w:rsidR="008E698E" w:rsidRPr="008E698E">
              <w:t xml:space="preserve">3 </w:t>
            </w:r>
            <w:r>
              <w:t>Психологія</w:t>
            </w:r>
            <w:permEnd w:id="1888892857"/>
          </w:p>
        </w:tc>
        <w:tc>
          <w:tcPr>
            <w:tcW w:w="2501" w:type="pct"/>
          </w:tcPr>
          <w:p w14:paraId="4C2036C8" w14:textId="77777777" w:rsidR="009D533B" w:rsidRPr="00646389" w:rsidRDefault="00744389" w:rsidP="00646389">
            <w:pPr>
              <w:pStyle w:val="4"/>
              <w:outlineLvl w:val="3"/>
            </w:pPr>
            <w:r w:rsidRPr="00646389">
              <w:t>Інститут</w:t>
            </w:r>
          </w:p>
          <w:p w14:paraId="0AE273CC" w14:textId="77777777" w:rsidR="00744389" w:rsidRPr="007B7FBA" w:rsidRDefault="008E698E" w:rsidP="00744389">
            <w:permStart w:id="1137867492" w:edGrp="everyone"/>
            <w:r w:rsidRPr="008E698E">
              <w:t>Соціально-гуманітарних технологій</w:t>
            </w:r>
            <w:permEnd w:id="1137867492"/>
          </w:p>
        </w:tc>
      </w:tr>
      <w:tr w:rsidR="009D533B" w14:paraId="04E33B99" w14:textId="77777777" w:rsidTr="00D1344F">
        <w:tc>
          <w:tcPr>
            <w:tcW w:w="2499" w:type="pct"/>
          </w:tcPr>
          <w:p w14:paraId="6C87D6C7" w14:textId="77777777" w:rsidR="009D533B" w:rsidRPr="007B7FBA" w:rsidRDefault="00D1344F" w:rsidP="00646389">
            <w:pPr>
              <w:pStyle w:val="4"/>
              <w:outlineLvl w:val="3"/>
            </w:pPr>
            <w:r w:rsidRPr="007B7FBA">
              <w:t>Освітня програма</w:t>
            </w:r>
          </w:p>
          <w:p w14:paraId="32476F01" w14:textId="77777777" w:rsidR="00D1344F" w:rsidRPr="007B7FBA" w:rsidRDefault="00512142" w:rsidP="00744389">
            <w:permStart w:id="1430392697" w:edGrp="everyone"/>
            <w:r>
              <w:t>Психологія</w:t>
            </w:r>
            <w:permEnd w:id="1430392697"/>
          </w:p>
        </w:tc>
        <w:tc>
          <w:tcPr>
            <w:tcW w:w="2501" w:type="pct"/>
          </w:tcPr>
          <w:p w14:paraId="797A439D" w14:textId="77777777" w:rsidR="009D533B" w:rsidRPr="007B7FBA" w:rsidRDefault="00744389" w:rsidP="00646389">
            <w:pPr>
              <w:pStyle w:val="4"/>
              <w:outlineLvl w:val="3"/>
            </w:pPr>
            <w:r w:rsidRPr="007B7FBA">
              <w:t>Кафедра</w:t>
            </w:r>
          </w:p>
          <w:p w14:paraId="6280DE76" w14:textId="77777777" w:rsidR="00744389" w:rsidRPr="007B7FBA" w:rsidRDefault="008E698E" w:rsidP="00744389">
            <w:permStart w:id="1414857115" w:edGrp="everyone"/>
            <w:r w:rsidRPr="008E698E">
              <w:t>П</w:t>
            </w:r>
            <w:r w:rsidR="00D417BA">
              <w:t>едагогіки та психології управління соціальними системами імені акад. І.А. Зязюна</w:t>
            </w:r>
            <w:r w:rsidR="00744389" w:rsidRPr="007B7FBA">
              <w:t>)</w:t>
            </w:r>
            <w:permEnd w:id="1414857115"/>
          </w:p>
        </w:tc>
      </w:tr>
      <w:tr w:rsidR="009D533B" w14:paraId="6DEFC27C" w14:textId="77777777" w:rsidTr="00A06DA1">
        <w:tc>
          <w:tcPr>
            <w:tcW w:w="2499" w:type="pct"/>
          </w:tcPr>
          <w:p w14:paraId="1C72112F" w14:textId="77777777" w:rsidR="00D1344F" w:rsidRPr="007B7FBA" w:rsidRDefault="00D1344F" w:rsidP="00646389">
            <w:pPr>
              <w:pStyle w:val="4"/>
              <w:outlineLvl w:val="3"/>
            </w:pPr>
            <w:r w:rsidRPr="007B7FBA">
              <w:t>Рівень освіти</w:t>
            </w:r>
          </w:p>
          <w:p w14:paraId="5F09FF2E" w14:textId="77777777" w:rsidR="00D1344F" w:rsidRPr="007B7FBA" w:rsidRDefault="00D1344F" w:rsidP="00744389">
            <w:permStart w:id="586683066" w:edGrp="everyone"/>
            <w:r w:rsidRPr="007B7FBA">
              <w:t>Магістр</w:t>
            </w:r>
          </w:p>
          <w:p w14:paraId="1D8F7003" w14:textId="77777777" w:rsidR="009D533B" w:rsidRPr="007B7FBA" w:rsidRDefault="00D1344F" w:rsidP="00744389">
            <w:r w:rsidRPr="007B7FBA">
              <w:t>ї</w:t>
            </w:r>
            <w:permEnd w:id="586683066"/>
          </w:p>
        </w:tc>
        <w:tc>
          <w:tcPr>
            <w:tcW w:w="2501" w:type="pct"/>
          </w:tcPr>
          <w:p w14:paraId="22C8F6F0" w14:textId="77777777" w:rsidR="009D533B" w:rsidRPr="007B7FBA" w:rsidRDefault="00744389" w:rsidP="00646389">
            <w:pPr>
              <w:pStyle w:val="4"/>
              <w:outlineLvl w:val="3"/>
            </w:pPr>
            <w:r w:rsidRPr="007B7FBA">
              <w:t>Тип дисципліни</w:t>
            </w:r>
          </w:p>
          <w:p w14:paraId="12B6127B" w14:textId="77777777" w:rsidR="00744389" w:rsidRPr="007B7FBA" w:rsidRDefault="00512142" w:rsidP="007B7FBA">
            <w:permStart w:id="869154063" w:edGrp="everyone"/>
            <w:r>
              <w:t xml:space="preserve">Вибіркова </w:t>
            </w:r>
            <w:permEnd w:id="869154063"/>
          </w:p>
        </w:tc>
      </w:tr>
      <w:tr w:rsidR="00A06DA1" w14:paraId="5A945514" w14:textId="77777777" w:rsidTr="00AF6D59">
        <w:tc>
          <w:tcPr>
            <w:tcW w:w="2499" w:type="pct"/>
            <w:tcBorders>
              <w:bottom w:val="single" w:sz="12" w:space="0" w:color="A0001B"/>
            </w:tcBorders>
          </w:tcPr>
          <w:p w14:paraId="22050C08" w14:textId="77777777" w:rsidR="00A06DA1" w:rsidRDefault="00A06DA1" w:rsidP="00646389">
            <w:pPr>
              <w:pStyle w:val="4"/>
              <w:outlineLvl w:val="3"/>
            </w:pPr>
            <w:r>
              <w:t>Семестр</w:t>
            </w:r>
          </w:p>
          <w:p w14:paraId="36AB417C" w14:textId="77777777" w:rsidR="00A06DA1" w:rsidRPr="00A06DA1" w:rsidRDefault="00512142" w:rsidP="00A06DA1">
            <w:permStart w:id="193796487" w:edGrp="everyone"/>
            <w:r>
              <w:t>перший</w:t>
            </w:r>
            <w:permEnd w:id="193796487"/>
          </w:p>
        </w:tc>
        <w:tc>
          <w:tcPr>
            <w:tcW w:w="2501" w:type="pct"/>
            <w:tcBorders>
              <w:bottom w:val="single" w:sz="12" w:space="0" w:color="A0001B"/>
            </w:tcBorders>
          </w:tcPr>
          <w:p w14:paraId="62FBFCD3" w14:textId="77777777" w:rsidR="00A06DA1" w:rsidRDefault="00A06DA1" w:rsidP="00646389">
            <w:pPr>
              <w:pStyle w:val="4"/>
              <w:outlineLvl w:val="3"/>
            </w:pPr>
            <w:r>
              <w:t>Мова викладання</w:t>
            </w:r>
          </w:p>
          <w:p w14:paraId="781F0F21" w14:textId="77777777" w:rsidR="00A06DA1" w:rsidRPr="00A06DA1" w:rsidRDefault="008E698E" w:rsidP="00A06DA1">
            <w:permStart w:id="460931817" w:edGrp="everyone"/>
            <w:r>
              <w:t xml:space="preserve">Українська, </w:t>
            </w:r>
            <w:r w:rsidR="003F766B">
              <w:t xml:space="preserve">   </w:t>
            </w:r>
            <w:permEnd w:id="460931817"/>
          </w:p>
        </w:tc>
      </w:tr>
    </w:tbl>
    <w:p w14:paraId="0790D648" w14:textId="77777777" w:rsidR="00ED6231" w:rsidRDefault="00ED6231"/>
    <w:p w14:paraId="5A793EDA" w14:textId="77777777" w:rsidR="00ED6231" w:rsidRPr="00DB5076" w:rsidRDefault="00ED6231" w:rsidP="00DB5076">
      <w:pPr>
        <w:pStyle w:val="2"/>
      </w:pPr>
      <w:r w:rsidRPr="00DB5076">
        <w:t>Викладачі, розробники</w:t>
      </w:r>
    </w:p>
    <w:tbl>
      <w:tblPr>
        <w:tblStyle w:val="a4"/>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7173"/>
      </w:tblGrid>
      <w:tr w:rsidR="00322C3B" w14:paraId="717839BC" w14:textId="77777777" w:rsidTr="00322C3B">
        <w:trPr>
          <w:trHeight w:val="2730"/>
        </w:trPr>
        <w:tc>
          <w:tcPr>
            <w:tcW w:w="2268" w:type="dxa"/>
            <w:tcMar>
              <w:left w:w="227" w:type="dxa"/>
              <w:right w:w="227" w:type="dxa"/>
            </w:tcMar>
          </w:tcPr>
          <w:permStart w:id="1137467082" w:edGrp="everyone"/>
          <w:p w14:paraId="786D21F6" w14:textId="77777777" w:rsidR="00322C3B" w:rsidRDefault="00D417BA" w:rsidP="00827F82">
            <w:r w:rsidRPr="00D417BA">
              <w:object w:dxaOrig="5880" w:dyaOrig="6615" w14:anchorId="06B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129pt" o:ole="">
                  <v:imagedata r:id="rId9" o:title=""/>
                </v:shape>
                <o:OLEObject Type="Embed" ProgID="PBrush" ShapeID="_x0000_i1025" DrawAspect="Content" ObjectID="_1752599014" r:id="rId10"/>
              </w:object>
            </w:r>
          </w:p>
          <w:p w14:paraId="41C3C1B5" w14:textId="77777777" w:rsidR="00322C3B" w:rsidRPr="009417C1" w:rsidRDefault="00322C3B" w:rsidP="00322C3B"/>
        </w:tc>
        <w:tc>
          <w:tcPr>
            <w:tcW w:w="7653" w:type="dxa"/>
          </w:tcPr>
          <w:p w14:paraId="0DEB1B64" w14:textId="77777777" w:rsidR="00D417BA" w:rsidRDefault="00D417BA" w:rsidP="00322C3B">
            <w:r w:rsidRPr="00D417BA">
              <w:t xml:space="preserve">Підбуцька Ніна Вікторівна, </w:t>
            </w:r>
          </w:p>
          <w:p w14:paraId="0F868E9E" w14:textId="77777777" w:rsidR="00322C3B" w:rsidRPr="00322C3B" w:rsidRDefault="00D417BA" w:rsidP="00322C3B">
            <w:r w:rsidRPr="00D417BA">
              <w:t>Nina.Pidbutska@khpi.edu.ua</w:t>
            </w:r>
          </w:p>
          <w:p w14:paraId="3819FB39" w14:textId="77777777" w:rsidR="00322C3B" w:rsidRPr="00322C3B" w:rsidRDefault="00D417BA" w:rsidP="00322C3B">
            <w:r w:rsidRPr="00D417BA">
              <w:t>Доктор психологічних наук, професор, професор кафедри педагогіки та психології управління соціальними системами імені акад. І.А. Зязюна НТУ «ХПІ», автор понад 100 наукових та науково-методичних праць. Провідний лектор з дисципліни: «Основи професійної психології»</w:t>
            </w:r>
            <w:r w:rsidR="00512142">
              <w:t>, "Вікова психологія", "Конфліктологія" та ін</w:t>
            </w:r>
            <w:r w:rsidR="00322C3B" w:rsidRPr="00322C3B">
              <w:t xml:space="preserve">. </w:t>
            </w:r>
          </w:p>
          <w:p w14:paraId="57C7798B" w14:textId="77777777" w:rsidR="00322C3B" w:rsidRPr="00322C3B" w:rsidRDefault="001D0D53" w:rsidP="00322C3B">
            <w:pPr>
              <w:rPr>
                <w:rStyle w:val="a5"/>
              </w:rPr>
            </w:pPr>
            <w:hyperlink r:id="rId11" w:history="1">
              <w:r w:rsidR="00322C3B" w:rsidRPr="00322C3B">
                <w:rPr>
                  <w:rStyle w:val="a5"/>
                </w:rPr>
                <w:t>Детальніше про викладача на сайті кафедри</w:t>
              </w:r>
            </w:hyperlink>
          </w:p>
          <w:p w14:paraId="1A8EC069" w14:textId="77777777" w:rsidR="00322C3B" w:rsidRPr="00322C3B" w:rsidRDefault="00322C3B" w:rsidP="00827F82"/>
        </w:tc>
      </w:tr>
    </w:tbl>
    <w:permEnd w:id="1137467082"/>
    <w:p w14:paraId="2C4BC6FA" w14:textId="77777777" w:rsidR="0040785D" w:rsidRDefault="007B7FBA" w:rsidP="007B7FBA">
      <w:pPr>
        <w:pStyle w:val="2"/>
      </w:pPr>
      <w:r w:rsidRPr="007B7FBA">
        <w:t>Загальна інформація</w:t>
      </w:r>
    </w:p>
    <w:p w14:paraId="721D2B07" w14:textId="77777777" w:rsidR="007B7FBA" w:rsidRPr="00527DC3" w:rsidRDefault="00B2225F" w:rsidP="00527DC3">
      <w:pPr>
        <w:pStyle w:val="3"/>
      </w:pPr>
      <w:r w:rsidRPr="00527DC3">
        <w:t>Анотація</w:t>
      </w:r>
    </w:p>
    <w:p w14:paraId="64088CF3" w14:textId="77777777" w:rsidR="00527DC3" w:rsidRDefault="00D417BA" w:rsidP="00B2225F">
      <w:pPr>
        <w:rPr>
          <w:lang w:val="en-US"/>
        </w:rPr>
      </w:pPr>
      <w:permStart w:id="867252462" w:edGrp="everyone"/>
      <w:r w:rsidRPr="00D417BA">
        <w:t xml:space="preserve">Дисципліна спрямована </w:t>
      </w:r>
      <w:r w:rsidR="002377BE">
        <w:t>на</w:t>
      </w:r>
      <w:r w:rsidR="002377BE" w:rsidRPr="002377BE">
        <w:t xml:space="preserve"> засво</w:t>
      </w:r>
      <w:r w:rsidR="002377BE">
        <w:t>єння</w:t>
      </w:r>
      <w:r w:rsidR="002377BE" w:rsidRPr="002377BE">
        <w:t xml:space="preserve"> </w:t>
      </w:r>
      <w:r w:rsidR="00836559" w:rsidRPr="00836559">
        <w:t>знан</w:t>
      </w:r>
      <w:r w:rsidR="00836559">
        <w:t>ь</w:t>
      </w:r>
      <w:r w:rsidR="00836559" w:rsidRPr="00836559">
        <w:t xml:space="preserve"> з основ сімейними психології та психодіагностики, дізнатися про психологію дитячо-батьківських відносин, ознайомитися із основами психоконсультування та психотерапії дитячо-батьківських відносин</w:t>
      </w:r>
      <w:r w:rsidRPr="00D417BA">
        <w:t>.).</w:t>
      </w:r>
      <w:permEnd w:id="867252462"/>
    </w:p>
    <w:p w14:paraId="37142536" w14:textId="77777777" w:rsidR="00527DC3" w:rsidRPr="00527DC3" w:rsidRDefault="00527DC3" w:rsidP="00527DC3">
      <w:pPr>
        <w:pStyle w:val="3"/>
      </w:pPr>
      <w:r w:rsidRPr="00527DC3">
        <w:t>Мета та цілі</w:t>
      </w:r>
      <w:r>
        <w:rPr>
          <w:lang w:val="en-US"/>
        </w:rPr>
        <w:t xml:space="preserve"> </w:t>
      </w:r>
      <w:r>
        <w:t>дисципліни</w:t>
      </w:r>
    </w:p>
    <w:p w14:paraId="1AE467C7" w14:textId="52FA743E" w:rsidR="00527DC3" w:rsidRPr="00D417BA" w:rsidRDefault="000B1877" w:rsidP="00527DC3">
      <w:permStart w:id="496584155" w:edGrp="everyone"/>
      <w:r w:rsidRPr="000B1877">
        <w:t xml:space="preserve"> </w:t>
      </w:r>
      <w:r w:rsidR="00836559" w:rsidRPr="00836559">
        <w:t xml:space="preserve">Метою викладання навчальної дисципліни «Практикум з психології дитячо-батьківських відносин» є ознайомлення здобувачів із  сучасними теоретичними уявленнями та практичними напрацюваннями </w:t>
      </w:r>
      <w:r w:rsidR="001D0D53" w:rsidRPr="00836559">
        <w:t>основ сімейн</w:t>
      </w:r>
      <w:r w:rsidR="001D0D53">
        <w:t>ої</w:t>
      </w:r>
      <w:r w:rsidR="001D0D53" w:rsidRPr="00836559">
        <w:t xml:space="preserve"> психології та психодіагностики, </w:t>
      </w:r>
      <w:r w:rsidR="001D0D53">
        <w:t>особливостями</w:t>
      </w:r>
      <w:r w:rsidR="001D0D53" w:rsidRPr="00836559">
        <w:t xml:space="preserve"> дитячо-батьківських відносин, основ</w:t>
      </w:r>
      <w:r w:rsidR="001D0D53">
        <w:t>и</w:t>
      </w:r>
      <w:bookmarkStart w:id="0" w:name="_GoBack"/>
      <w:bookmarkEnd w:id="0"/>
      <w:r w:rsidR="001D0D53" w:rsidRPr="00836559">
        <w:t xml:space="preserve"> психоконсультування та психотерапії дитячо-батьківських відносин</w:t>
      </w:r>
      <w:r w:rsidR="002377BE" w:rsidRPr="002377BE">
        <w:t>. </w:t>
      </w:r>
    </w:p>
    <w:permEnd w:id="496584155"/>
    <w:p w14:paraId="476E0AFE" w14:textId="77777777" w:rsidR="00527DC3" w:rsidRDefault="00527DC3" w:rsidP="00527DC3">
      <w:pPr>
        <w:rPr>
          <w:lang w:val="en-US"/>
        </w:rPr>
      </w:pPr>
    </w:p>
    <w:p w14:paraId="63A899F9" w14:textId="77777777" w:rsidR="00527DC3" w:rsidRPr="00527DC3" w:rsidRDefault="00527DC3" w:rsidP="00527DC3">
      <w:pPr>
        <w:pStyle w:val="3"/>
        <w:rPr>
          <w:lang w:val="en-US"/>
        </w:rPr>
      </w:pPr>
      <w:r w:rsidRPr="00527DC3">
        <w:t>Формат занять</w:t>
      </w:r>
    </w:p>
    <w:p w14:paraId="5627CE48" w14:textId="77777777" w:rsidR="00B2225F" w:rsidRDefault="008E698E" w:rsidP="00D747F9">
      <w:permStart w:id="664222734" w:edGrp="everyone"/>
      <w:r w:rsidRPr="008E698E">
        <w:t xml:space="preserve">Лекції, </w:t>
      </w:r>
      <w:r w:rsidR="00322C3B">
        <w:t>індивідуальне завдання</w:t>
      </w:r>
      <w:r w:rsidRPr="008E698E">
        <w:t xml:space="preserve">, самостійна робота, консультації. Підсумковий контроль – </w:t>
      </w:r>
      <w:r w:rsidR="002377BE">
        <w:t>іспит</w:t>
      </w:r>
      <w:r w:rsidR="00527DC3" w:rsidRPr="00527DC3">
        <w:t>.</w:t>
      </w:r>
    </w:p>
    <w:permEnd w:id="664222734"/>
    <w:p w14:paraId="50217E6A" w14:textId="77777777" w:rsidR="004F5495" w:rsidRDefault="004F5495" w:rsidP="00527DC3"/>
    <w:p w14:paraId="2FFB95AE" w14:textId="77777777" w:rsidR="004F5495" w:rsidRDefault="004F5495" w:rsidP="004F5495">
      <w:pPr>
        <w:pStyle w:val="3"/>
      </w:pPr>
      <w:r w:rsidRPr="004F5495">
        <w:t>Компетен</w:t>
      </w:r>
      <w:r w:rsidR="00E12F3A">
        <w:t>тності</w:t>
      </w:r>
    </w:p>
    <w:p w14:paraId="61AA00A3" w14:textId="77777777" w:rsidR="00D417BA" w:rsidRPr="00D417BA" w:rsidRDefault="00836559" w:rsidP="00D417BA">
      <w:pPr>
        <w:rPr>
          <w:lang w:eastAsia="ru-RU"/>
        </w:rPr>
      </w:pPr>
      <w:permStart w:id="1647804410" w:edGrp="everyone"/>
      <w:r w:rsidRPr="00836559">
        <w:t>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(СК4).</w:t>
      </w:r>
      <w:r>
        <w:t xml:space="preserve"> </w:t>
      </w:r>
      <w:r w:rsidRPr="00836559">
        <w:t xml:space="preserve">Здатність планувати індивідуальну та групову психологічну роботу з використанням інноваційних психотехнологій та сучасних психодіагностичних методик.  </w:t>
      </w:r>
      <w:r w:rsidR="002377BE">
        <w:t>(СК</w:t>
      </w:r>
      <w:r>
        <w:t>11</w:t>
      </w:r>
      <w:r w:rsidR="002377BE">
        <w:t xml:space="preserve">), </w:t>
      </w:r>
      <w:r w:rsidRPr="00836559">
        <w:lastRenderedPageBreak/>
        <w:t xml:space="preserve">Здатність координувати психосоціальну, структурну та комплексно-орієнтовану соціальну роботу різних організацій, установ і підприємств; компетентне надання психологічної допомоги особистості </w:t>
      </w:r>
      <w:r w:rsidR="002377BE">
        <w:t>(СК</w:t>
      </w:r>
      <w:r>
        <w:t>13</w:t>
      </w:r>
      <w:r w:rsidR="002377BE">
        <w:t>)</w:t>
      </w:r>
    </w:p>
    <w:permEnd w:id="1647804410"/>
    <w:p w14:paraId="51E7518B" w14:textId="77777777" w:rsidR="00E12F3A" w:rsidRDefault="00E12F3A" w:rsidP="004F5495"/>
    <w:p w14:paraId="323023A7" w14:textId="77777777" w:rsidR="00E12F3A" w:rsidRDefault="00E12F3A" w:rsidP="00E12F3A">
      <w:pPr>
        <w:pStyle w:val="3"/>
      </w:pPr>
      <w:r w:rsidRPr="00E12F3A">
        <w:t>Результати навчання</w:t>
      </w:r>
    </w:p>
    <w:p w14:paraId="7BD4958E" w14:textId="77777777" w:rsidR="00E12F3A" w:rsidRDefault="002377BE" w:rsidP="00E12F3A">
      <w:permStart w:id="588454340" w:edGrp="everyone"/>
      <w:r w:rsidRPr="002377BE">
        <w:rPr>
          <w:lang w:eastAsia="ru-RU"/>
        </w:rPr>
        <w:t>Вміти організовувати та проводити психологічне дослідження із застосуванням</w:t>
      </w:r>
      <w:r>
        <w:t xml:space="preserve"> </w:t>
      </w:r>
      <w:r w:rsidRPr="002377BE">
        <w:rPr>
          <w:lang w:eastAsia="ru-RU"/>
        </w:rPr>
        <w:t>валідних</w:t>
      </w:r>
      <w:r>
        <w:t xml:space="preserve"> </w:t>
      </w:r>
      <w:r w:rsidRPr="002377BE">
        <w:rPr>
          <w:lang w:eastAsia="ru-RU"/>
        </w:rPr>
        <w:t>та</w:t>
      </w:r>
      <w:r>
        <w:t xml:space="preserve"> </w:t>
      </w:r>
      <w:r w:rsidRPr="002377BE">
        <w:rPr>
          <w:lang w:eastAsia="ru-RU"/>
        </w:rPr>
        <w:t>надійних</w:t>
      </w:r>
      <w:r>
        <w:t xml:space="preserve"> </w:t>
      </w:r>
      <w:r w:rsidRPr="002377BE">
        <w:rPr>
          <w:lang w:eastAsia="ru-RU"/>
        </w:rPr>
        <w:t>методів</w:t>
      </w:r>
      <w:r>
        <w:t xml:space="preserve"> (ПР2)</w:t>
      </w:r>
      <w:r w:rsidRPr="002377BE">
        <w:rPr>
          <w:lang w:eastAsia="ru-RU"/>
        </w:rPr>
        <w:t>. Робити психологічний прогноз щодо розвитку особистості, груп, організацій</w:t>
      </w:r>
      <w:r>
        <w:t xml:space="preserve"> (ПР4)</w:t>
      </w:r>
      <w:r w:rsidRPr="002377BE">
        <w:rPr>
          <w:lang w:eastAsia="ru-RU"/>
        </w:rPr>
        <w:t>.</w:t>
      </w:r>
      <w:r w:rsidR="00836559">
        <w:t xml:space="preserve"> </w:t>
      </w:r>
      <w:r w:rsidR="00836559" w:rsidRPr="00836559">
        <w:t>Розробляти програми психологічних інтервенцій (тренінг, психотерапія, консультування тощо), провадити їх в індивідуальній та груповій  роботі</w:t>
      </w:r>
      <w:r w:rsidR="00836559">
        <w:t xml:space="preserve"> (ПР5)</w:t>
      </w:r>
    </w:p>
    <w:permEnd w:id="588454340"/>
    <w:p w14:paraId="257A6B43" w14:textId="77777777" w:rsidR="00806F52" w:rsidRDefault="00806F52" w:rsidP="00E12F3A"/>
    <w:p w14:paraId="6471BAC9" w14:textId="77777777" w:rsidR="00806F52" w:rsidRPr="00806F52" w:rsidRDefault="00806F52" w:rsidP="00806F52">
      <w:pPr>
        <w:pStyle w:val="3"/>
      </w:pPr>
      <w:r w:rsidRPr="00806F52">
        <w:t>Обсяг</w:t>
      </w:r>
      <w:r w:rsidR="0075767F">
        <w:t xml:space="preserve"> дисципліни</w:t>
      </w:r>
    </w:p>
    <w:p w14:paraId="7A179BDD" w14:textId="77777777" w:rsidR="00806F52" w:rsidRDefault="00806F52" w:rsidP="00806F52">
      <w:permStart w:id="632969973" w:edGrp="everyone"/>
      <w:r w:rsidRPr="00806F52">
        <w:rPr>
          <w:lang w:eastAsia="ru-RU"/>
        </w:rPr>
        <w:t xml:space="preserve">Загальний обсяг дисципліни </w:t>
      </w:r>
      <w:r w:rsidR="002377BE">
        <w:t>180</w:t>
      </w:r>
      <w:r w:rsidR="00616614">
        <w:t xml:space="preserve"> </w:t>
      </w:r>
      <w:r w:rsidRPr="00806F52">
        <w:rPr>
          <w:lang w:eastAsia="ru-RU"/>
        </w:rPr>
        <w:t>год</w:t>
      </w:r>
      <w:r w:rsidR="00616614">
        <w:t>ин</w:t>
      </w:r>
      <w:r w:rsidRPr="00806F52">
        <w:rPr>
          <w:lang w:eastAsia="ru-RU"/>
        </w:rPr>
        <w:t>.</w:t>
      </w:r>
      <w:r w:rsidR="00322C3B">
        <w:rPr>
          <w:lang w:eastAsia="ru-RU"/>
        </w:rPr>
        <w:t xml:space="preserve"> (</w:t>
      </w:r>
      <w:r w:rsidR="002377BE">
        <w:t>6</w:t>
      </w:r>
      <w:r w:rsidR="00202E0B">
        <w:rPr>
          <w:lang w:eastAsia="ru-RU"/>
        </w:rPr>
        <w:t xml:space="preserve"> кредитів</w:t>
      </w:r>
      <w:r w:rsidR="00296411" w:rsidRPr="00D747F9">
        <w:rPr>
          <w:lang w:val="ru-RU" w:eastAsia="ru-RU"/>
        </w:rPr>
        <w:t xml:space="preserve"> </w:t>
      </w:r>
      <w:r w:rsidR="00296411">
        <w:rPr>
          <w:lang w:eastAsia="ru-RU"/>
        </w:rPr>
        <w:t>ECTS</w:t>
      </w:r>
      <w:r w:rsidR="00202E0B">
        <w:rPr>
          <w:lang w:eastAsia="ru-RU"/>
        </w:rPr>
        <w:t>)</w:t>
      </w:r>
      <w:r w:rsidR="00322C3B">
        <w:rPr>
          <w:lang w:eastAsia="ru-RU"/>
        </w:rPr>
        <w:t xml:space="preserve">: лекції – </w:t>
      </w:r>
      <w:r w:rsidR="002377BE">
        <w:t>32</w:t>
      </w:r>
      <w:r w:rsidRPr="00806F52">
        <w:rPr>
          <w:lang w:eastAsia="ru-RU"/>
        </w:rPr>
        <w:t xml:space="preserve"> год., </w:t>
      </w:r>
      <w:r w:rsidR="002377BE">
        <w:t xml:space="preserve">практичні - 32 </w:t>
      </w:r>
      <w:r w:rsidR="00616614">
        <w:rPr>
          <w:lang w:eastAsia="ru-RU"/>
        </w:rPr>
        <w:t xml:space="preserve">год., самостійна робота – </w:t>
      </w:r>
      <w:r w:rsidR="002377BE">
        <w:t>116</w:t>
      </w:r>
      <w:r w:rsidRPr="00806F52">
        <w:rPr>
          <w:lang w:eastAsia="ru-RU"/>
        </w:rPr>
        <w:t xml:space="preserve"> год.</w:t>
      </w:r>
      <w:r w:rsidR="00D747F9" w:rsidRPr="00D747F9">
        <w:t xml:space="preserve"> Форма контролю: </w:t>
      </w:r>
      <w:r w:rsidR="002377BE">
        <w:t>іспит</w:t>
      </w:r>
      <w:r w:rsidR="00D747F9" w:rsidRPr="00D747F9">
        <w:t>.</w:t>
      </w:r>
    </w:p>
    <w:permEnd w:id="632969973"/>
    <w:p w14:paraId="76C36E3C" w14:textId="77777777" w:rsidR="00806F52" w:rsidRPr="00806F52" w:rsidRDefault="00806F52" w:rsidP="00806F52"/>
    <w:p w14:paraId="4268E4DD" w14:textId="77777777" w:rsidR="00806F52" w:rsidRPr="00806F52" w:rsidRDefault="009B49B5" w:rsidP="00806F52">
      <w:pPr>
        <w:pStyle w:val="3"/>
      </w:pPr>
      <w:r>
        <w:t>Передумови вивчення дисципліни</w:t>
      </w:r>
      <w:r w:rsidR="0075767F">
        <w:t xml:space="preserve"> (пререквізити)</w:t>
      </w:r>
    </w:p>
    <w:p w14:paraId="4D20CFDF" w14:textId="77777777" w:rsidR="00806F52" w:rsidRPr="00806F52" w:rsidRDefault="00806F52" w:rsidP="00806F52">
      <w:permStart w:id="983302735" w:edGrp="everyone"/>
      <w:permEnd w:id="983302735"/>
    </w:p>
    <w:p w14:paraId="7ED372D4" w14:textId="77777777" w:rsidR="00806F52" w:rsidRPr="00806F52" w:rsidRDefault="00806F52" w:rsidP="00806F52">
      <w:pPr>
        <w:pStyle w:val="3"/>
      </w:pPr>
      <w:r w:rsidRPr="00806F52">
        <w:t>Особливості дисципліни</w:t>
      </w:r>
      <w:r w:rsidR="00DE6D44">
        <w:t>, методи та технології навчання</w:t>
      </w:r>
    </w:p>
    <w:p w14:paraId="10E92089" w14:textId="77777777" w:rsidR="00806F52" w:rsidRPr="005922F7" w:rsidRDefault="00FC48A5" w:rsidP="00806F52">
      <w:pPr>
        <w:rPr>
          <w:lang w:eastAsia="ru-RU"/>
        </w:rPr>
      </w:pPr>
      <w:permStart w:id="47792645" w:edGrp="everyone"/>
      <w:r>
        <w:t xml:space="preserve"> Під час вивчення</w:t>
      </w:r>
      <w:r w:rsidR="00806F52" w:rsidRPr="00806F52">
        <w:rPr>
          <w:lang w:eastAsia="ru-RU"/>
        </w:rPr>
        <w:t xml:space="preserve"> </w:t>
      </w:r>
      <w:bookmarkStart w:id="1" w:name="_Hlk132609304"/>
      <w:r w:rsidR="009F3C47">
        <w:rPr>
          <w:lang w:eastAsia="ru-RU"/>
        </w:rPr>
        <w:t>дисципліни</w:t>
      </w:r>
      <w:bookmarkEnd w:id="1"/>
      <w:r>
        <w:t xml:space="preserve"> використовується</w:t>
      </w:r>
      <w:r w:rsidR="00806F52" w:rsidRPr="00806F52">
        <w:rPr>
          <w:lang w:eastAsia="ru-RU"/>
        </w:rPr>
        <w:t xml:space="preserve"> </w:t>
      </w:r>
      <w:r w:rsidR="000E2F2D">
        <w:t>брейм-стормінг, діалогове навчання</w:t>
      </w:r>
    </w:p>
    <w:permEnd w:id="47792645"/>
    <w:p w14:paraId="5A91E270" w14:textId="77777777" w:rsidR="00970BD2" w:rsidRDefault="00970BD2" w:rsidP="00806F52">
      <w:pPr>
        <w:rPr>
          <w:lang w:eastAsia="ru-RU"/>
        </w:rPr>
      </w:pPr>
    </w:p>
    <w:p w14:paraId="29A8C525" w14:textId="77777777" w:rsidR="007157AE" w:rsidRDefault="007157AE" w:rsidP="007157AE">
      <w:pPr>
        <w:pStyle w:val="2"/>
        <w:rPr>
          <w:lang w:eastAsia="ru-RU"/>
        </w:rPr>
      </w:pPr>
      <w:r w:rsidRPr="007157AE">
        <w:rPr>
          <w:lang w:eastAsia="ru-RU"/>
        </w:rPr>
        <w:t>Програма навчальної дисципліни</w:t>
      </w:r>
    </w:p>
    <w:p w14:paraId="4A9FE9D8" w14:textId="77777777" w:rsidR="00970BD2" w:rsidRPr="007157AE" w:rsidRDefault="007157AE" w:rsidP="007157AE">
      <w:pPr>
        <w:pStyle w:val="3"/>
      </w:pPr>
      <w:r w:rsidRPr="007157AE">
        <w:t>Теми лекційних занять</w:t>
      </w:r>
    </w:p>
    <w:p w14:paraId="73DACF4B" w14:textId="77777777" w:rsidR="008B278B" w:rsidRDefault="008B278B" w:rsidP="008B278B">
      <w:pPr>
        <w:rPr>
          <w:lang w:val="ru-RU" w:eastAsia="ru-RU"/>
        </w:rPr>
      </w:pPr>
      <w:permStart w:id="1410889467" w:edGrp="everyone"/>
      <w:r w:rsidRPr="008B278B">
        <w:rPr>
          <w:lang w:eastAsia="ru-RU"/>
        </w:rPr>
        <w:t xml:space="preserve">Тема1. </w:t>
      </w:r>
      <w:r w:rsidR="00836559" w:rsidRPr="00836559">
        <w:t>Методологічна основа вивчення сім’ї.  </w:t>
      </w:r>
    </w:p>
    <w:p w14:paraId="2C4F698E" w14:textId="77777777" w:rsidR="00836559" w:rsidRPr="00836559" w:rsidRDefault="00836559" w:rsidP="00836559">
      <w:pPr>
        <w:rPr>
          <w:lang w:eastAsia="ru-RU"/>
        </w:rPr>
      </w:pPr>
      <w:r w:rsidRPr="00836559">
        <w:rPr>
          <w:lang w:eastAsia="ru-RU"/>
        </w:rPr>
        <w:t>Феномен сім’ї у  теорії систем. Застосування загальної системної концепції Людвіга фон Берталанфі в практиці роботи з сім’єю.</w:t>
      </w:r>
      <w:r w:rsidRPr="00836559">
        <w:rPr>
          <w:lang w:val="ru-RU" w:eastAsia="ru-RU"/>
        </w:rPr>
        <w:t> </w:t>
      </w:r>
      <w:r>
        <w:t xml:space="preserve"> </w:t>
      </w:r>
      <w:r w:rsidRPr="00836559">
        <w:t>Теорія сімейних систем М. Боуена: рівень тривоги та диференціація Я. Поняття діади та тріади у сімейній психології. Процес проєкції у сім'ї. Процес трансмісії багатьох поколінь. Системний підхід в теорії міжособистісної комунікації (П. Вацславік). Циркулярна модель Д. Олсона для оцінки сімейної системи. Рівні діагностичної моделі Д. Оудсхоорна: загальне соціальне оточення, когніт</w:t>
      </w:r>
      <w:r w:rsidR="00376D88">
        <w:t>и</w:t>
      </w:r>
      <w:r w:rsidRPr="00836559">
        <w:t>вні та поведінкові проблеми, емоційні проблеми, особистісні та емоційні розлади. </w:t>
      </w:r>
      <w:r w:rsidR="00376D88" w:rsidRPr="00376D88">
        <w:t>Особливості рольових позицій батька й матері у сім’ї та суспільстві. Прабатьківство та його психологічне значення для наступних поколінь.</w:t>
      </w:r>
    </w:p>
    <w:p w14:paraId="7D91496B" w14:textId="77777777" w:rsidR="008B278B" w:rsidRDefault="008B278B" w:rsidP="008B278B">
      <w:pPr>
        <w:rPr>
          <w:lang w:val="ru-RU" w:eastAsia="ru-RU"/>
        </w:rPr>
      </w:pPr>
      <w:r w:rsidRPr="008B278B">
        <w:rPr>
          <w:lang w:eastAsia="ru-RU"/>
        </w:rPr>
        <w:t xml:space="preserve">Тема 2. </w:t>
      </w:r>
      <w:r w:rsidR="00836559" w:rsidRPr="00836559">
        <w:t>Психологія батьківства</w:t>
      </w:r>
    </w:p>
    <w:p w14:paraId="49BA9019" w14:textId="77777777" w:rsidR="008B278B" w:rsidRPr="00376D88" w:rsidRDefault="00376D88" w:rsidP="008B278B">
      <w:pPr>
        <w:rPr>
          <w:lang w:eastAsia="ru-RU"/>
        </w:rPr>
      </w:pPr>
      <w:r w:rsidRPr="00376D88">
        <w:t>Соціально-психологічні умови формування материнства та татківства. Особливості рольових позицій батька й матері у сім’ї та суспільстві. Прабатьківство та його психологічне значення для наступних поколінь</w:t>
      </w:r>
      <w:r>
        <w:t xml:space="preserve">. </w:t>
      </w:r>
      <w:r w:rsidRPr="00376D88">
        <w:t>Генеологогічні лінії роду та механізми їх обумовленості. Типи прабатьківства: формальне, замінне, дистантне, співдружнє. Модель сімейного спілкування Вірджинії Сатир. Стилі батьківського впливу за Шефером. Проблема оптимального стилю виховання дитини. Стилі сімейного виховання за Діаною Баумрінд. </w:t>
      </w:r>
    </w:p>
    <w:p w14:paraId="1536DD3C" w14:textId="77777777" w:rsidR="008B278B" w:rsidRDefault="008B278B" w:rsidP="008B278B">
      <w:pPr>
        <w:rPr>
          <w:lang w:val="ru-RU" w:eastAsia="ru-RU"/>
        </w:rPr>
      </w:pPr>
      <w:r w:rsidRPr="008B278B">
        <w:rPr>
          <w:lang w:eastAsia="ru-RU"/>
        </w:rPr>
        <w:t xml:space="preserve">Тема №3. </w:t>
      </w:r>
      <w:r w:rsidR="00376D88" w:rsidRPr="00376D88">
        <w:t>Психологічні проблеми сімейного  виховання</w:t>
      </w:r>
    </w:p>
    <w:p w14:paraId="74D20B94" w14:textId="77777777" w:rsidR="00376D88" w:rsidRPr="00376D88" w:rsidRDefault="00376D88" w:rsidP="00376D88">
      <w:pPr>
        <w:rPr>
          <w:lang w:val="ru-RU" w:eastAsia="ru-RU"/>
        </w:rPr>
      </w:pPr>
      <w:r w:rsidRPr="00376D88">
        <w:t>Модель сімейного виховання у руслі психоаналітичного напрямку. Вплив батьків на психічний розвиток дитини  у працях З. Фройда. Вплив батьків на становлення особистості людини у концепціх Е. Еріксона.  Е. Фромм про роль матері і батька у вихованні дітей. «Біхевіористична» та «гуманістична» модель сімейного виховання.   Практична методика застосування адлерівської теорії індивідуальної психології для розуміння причин деструктивної поведінки у дітей та корекції дитячої поведінки без застосування покарань та винагород за Р. Дрейкурсом. </w:t>
      </w:r>
      <w:r>
        <w:t xml:space="preserve"> </w:t>
      </w:r>
      <w:r w:rsidRPr="00376D88">
        <w:rPr>
          <w:lang w:eastAsia="ru-RU"/>
        </w:rPr>
        <w:t>Стилі сімейного виховання, типи неправильного виховання дітей в сім’ї.  Умови успішного виховання дітей в сім’ї. Причини неадекватного батьківського ставлення до дитини. Методика АСВ.</w:t>
      </w:r>
      <w:r w:rsidRPr="00376D88">
        <w:rPr>
          <w:lang w:val="ru-RU" w:eastAsia="ru-RU"/>
        </w:rPr>
        <w:t> </w:t>
      </w:r>
    </w:p>
    <w:p w14:paraId="3913233A" w14:textId="77777777" w:rsidR="008B278B" w:rsidRPr="00836559" w:rsidRDefault="008B278B" w:rsidP="008B278B">
      <w:pPr>
        <w:rPr>
          <w:lang w:eastAsia="ru-RU"/>
        </w:rPr>
      </w:pPr>
      <w:r w:rsidRPr="008B278B">
        <w:rPr>
          <w:lang w:eastAsia="ru-RU"/>
        </w:rPr>
        <w:t xml:space="preserve">Тема №4. </w:t>
      </w:r>
      <w:r w:rsidR="008A04C9" w:rsidRPr="008A04C9">
        <w:t>Діагностика дитячо-батьківських відносин</w:t>
      </w:r>
    </w:p>
    <w:p w14:paraId="2E3B48A7" w14:textId="77777777" w:rsidR="008A04C9" w:rsidRPr="008A04C9" w:rsidRDefault="008A04C9" w:rsidP="008A04C9">
      <w:pPr>
        <w:rPr>
          <w:lang w:val="ru-RU" w:eastAsia="ru-RU"/>
        </w:rPr>
      </w:pPr>
      <w:r w:rsidRPr="008A04C9">
        <w:rPr>
          <w:lang w:eastAsia="ru-RU"/>
        </w:rPr>
        <w:t>Методи діагностики у сімейній психології. Принципи психологічної діагностики емоційних стосунків у подружній парі, батьківсько-дитячих, та родинно-сімейних взаєминах.</w:t>
      </w:r>
      <w:r w:rsidRPr="008A04C9">
        <w:rPr>
          <w:lang w:val="ru-RU" w:eastAsia="ru-RU"/>
        </w:rPr>
        <w:t> </w:t>
      </w:r>
      <w:r w:rsidRPr="008A04C9">
        <w:rPr>
          <w:lang w:eastAsia="ru-RU"/>
        </w:rPr>
        <w:t>Вивчення сімейної підсистеми методами психодіагностики за домінуючою ознакою (сварки, конфлікти, розлучення, пошук ресурсів, а також переживання горя, випадків травматизації та стресових переживань, насилля).</w:t>
      </w:r>
      <w:r w:rsidRPr="008A04C9">
        <w:rPr>
          <w:lang w:val="ru-RU" w:eastAsia="ru-RU"/>
        </w:rPr>
        <w:t> </w:t>
      </w:r>
      <w:r w:rsidRPr="008A04C9">
        <w:rPr>
          <w:lang w:eastAsia="ru-RU"/>
        </w:rPr>
        <w:t xml:space="preserve">Принципи та методи психологічної діагностики з питань стосунків у межах старшого і молодшого покоління. Діагностика різних проявів батьківсько-дитячих взаємин, як-то: </w:t>
      </w:r>
      <w:r w:rsidRPr="008A04C9">
        <w:rPr>
          <w:lang w:eastAsia="ru-RU"/>
        </w:rPr>
        <w:lastRenderedPageBreak/>
        <w:t>симбіоз, стилі батьківсько-дитячих взаємин та батьківського виховання тощо.</w:t>
      </w:r>
      <w:r w:rsidRPr="008A04C9">
        <w:rPr>
          <w:lang w:val="ru-RU" w:eastAsia="ru-RU"/>
        </w:rPr>
        <w:t> </w:t>
      </w:r>
      <w:r w:rsidRPr="008A04C9">
        <w:rPr>
          <w:lang w:eastAsia="ru-RU"/>
        </w:rPr>
        <w:t>Особливості проведення діагностики за запитом (складна дитяча поведінка, стан дитини, труднощі соціалізації дитини, некомпетентність батьків. конфлікти та непорозуміння тощо). </w:t>
      </w:r>
      <w:r w:rsidRPr="008A04C9">
        <w:rPr>
          <w:lang w:val="ru-RU" w:eastAsia="ru-RU"/>
        </w:rPr>
        <w:t> </w:t>
      </w:r>
    </w:p>
    <w:p w14:paraId="335F0DAE" w14:textId="77777777" w:rsidR="008A04C9" w:rsidRPr="008A04C9" w:rsidRDefault="008A04C9" w:rsidP="008A04C9">
      <w:pPr>
        <w:rPr>
          <w:lang w:eastAsia="ru-RU"/>
        </w:rPr>
      </w:pPr>
      <w:r w:rsidRPr="008A04C9">
        <w:rPr>
          <w:lang w:eastAsia="ru-RU"/>
        </w:rPr>
        <w:t>Вибір діагностичних методів: спостереження, проективні методи, самозвіти, циркулярне інтерв’ю, клінічна бесіда тощо. </w:t>
      </w:r>
      <w:r w:rsidRPr="008A04C9">
        <w:rPr>
          <w:lang w:val="ru-RU" w:eastAsia="ru-RU"/>
        </w:rPr>
        <w:t> </w:t>
      </w:r>
      <w:r w:rsidRPr="008A04C9">
        <w:rPr>
          <w:lang w:eastAsia="ru-RU"/>
        </w:rPr>
        <w:t>Вивчення процесів внутрішньо-сімейної комунікації: циркулярна модель (Д. Олсон), комунікативні моделі опису сім’ї як системи, що маневрує (М. Боуен, П. Вацславік, Г. Бейтсон). Сімейний контракт як етична умова психологічної роботи з неповнолітньою дитиною. Принципи організації співпраці зі спеціалістами суміжних професій.</w:t>
      </w:r>
      <w:r w:rsidRPr="008A04C9">
        <w:rPr>
          <w:lang w:val="ru-RU" w:eastAsia="ru-RU"/>
        </w:rPr>
        <w:t> </w:t>
      </w:r>
    </w:p>
    <w:p w14:paraId="609C8BF9" w14:textId="77777777" w:rsidR="008A04C9" w:rsidRPr="008A04C9" w:rsidRDefault="008A04C9" w:rsidP="008A04C9">
      <w:pPr>
        <w:rPr>
          <w:lang w:eastAsia="ru-RU"/>
        </w:rPr>
      </w:pPr>
      <w:r w:rsidRPr="008A04C9">
        <w:rPr>
          <w:lang w:val="ru-RU" w:eastAsia="ru-RU"/>
        </w:rPr>
        <w:t> </w:t>
      </w:r>
      <w:r w:rsidR="008B278B" w:rsidRPr="008B278B">
        <w:rPr>
          <w:lang w:eastAsia="ru-RU"/>
        </w:rPr>
        <w:t xml:space="preserve">Тема №5. </w:t>
      </w:r>
      <w:r w:rsidRPr="008A04C9">
        <w:rPr>
          <w:lang w:eastAsia="ru-RU"/>
        </w:rPr>
        <w:t>Консультування у сфері дитячо-батьківських відносин</w:t>
      </w:r>
      <w:r w:rsidRPr="008A04C9">
        <w:rPr>
          <w:lang w:val="ru-RU" w:eastAsia="ru-RU"/>
        </w:rPr>
        <w:t> </w:t>
      </w:r>
    </w:p>
    <w:p w14:paraId="70B2BF66" w14:textId="77777777" w:rsidR="008A04C9" w:rsidRPr="008A04C9" w:rsidRDefault="008A04C9" w:rsidP="008A04C9">
      <w:pPr>
        <w:rPr>
          <w:lang w:eastAsia="ru-RU"/>
        </w:rPr>
      </w:pPr>
      <w:r w:rsidRPr="008A04C9">
        <w:rPr>
          <w:lang w:val="ru-RU" w:eastAsia="ru-RU"/>
        </w:rPr>
        <w:t> </w:t>
      </w:r>
      <w:r w:rsidRPr="008A04C9">
        <w:rPr>
          <w:lang w:eastAsia="ru-RU"/>
        </w:rPr>
        <w:t>Сімейне консультування: підходи, школи та види. Індивідуальне, подружнє, сімейно-групове, сімейне консультування без сім’ї, консультування батьків щодо дітей, консультування дітей різного віку. </w:t>
      </w:r>
      <w:r w:rsidRPr="008A04C9">
        <w:rPr>
          <w:lang w:val="ru-RU" w:eastAsia="ru-RU"/>
        </w:rPr>
        <w:t> </w:t>
      </w:r>
      <w:r w:rsidRPr="008A04C9">
        <w:rPr>
          <w:lang w:eastAsia="ru-RU"/>
        </w:rPr>
        <w:t>Моделі консультативної роботи з парами та сім’ями: циркулярне інтерв’ю, транзакційна модель роботи з подружньою парою, підхід мікронавичок у роботі з парою за А. Айві. Діагностичні індикатори: функції симптоматичної поведінки у сімейній системі (Оудсхорн); роль сімейної тривоги у сімейній системі (Е. Ейдеміллєр, В. Юстицкас); сім’я як маневруюча система (Е. Берн, О. Черніков, Річардсон); сім’я як комунікаційна система (П. Вацлавік, Г. Бейтсон). </w:t>
      </w:r>
      <w:r w:rsidRPr="008A04C9">
        <w:rPr>
          <w:lang w:val="ru-RU" w:eastAsia="ru-RU"/>
        </w:rPr>
        <w:t> </w:t>
      </w:r>
    </w:p>
    <w:p w14:paraId="14659422" w14:textId="77777777" w:rsidR="008A04C9" w:rsidRPr="008A04C9" w:rsidRDefault="008A04C9" w:rsidP="008A04C9">
      <w:pPr>
        <w:rPr>
          <w:lang w:eastAsia="ru-RU"/>
        </w:rPr>
      </w:pPr>
      <w:r w:rsidRPr="008A04C9">
        <w:rPr>
          <w:lang w:val="ru-RU" w:eastAsia="ru-RU"/>
        </w:rPr>
        <w:t> </w:t>
      </w:r>
      <w:r w:rsidRPr="008A04C9">
        <w:rPr>
          <w:lang w:eastAsia="ru-RU"/>
        </w:rPr>
        <w:t>Психотерапевтичні школи структурно-сімейна терапія С. Мінухіна, модель багатьох поколінь І. Бозормені-Надю, сімейна терапія, орієнтована н переживання К. Вітакера, стратегічна сімейна терапія К. Маданеса, коротка терапія, орієнтована на рішення Шазера, модель створення життєвого досвіду за В. Сатир а також моделі трансакційного аналізу, арт терапевтичної, когнітивно- поведінкової, біхевіоральної, процесуальної консультативно-терапевтичних шкіл тощо).</w:t>
      </w:r>
      <w:r w:rsidRPr="008A04C9">
        <w:rPr>
          <w:lang w:val="ru-RU" w:eastAsia="ru-RU"/>
        </w:rPr>
        <w:t> </w:t>
      </w:r>
      <w:r w:rsidRPr="008A04C9">
        <w:rPr>
          <w:lang w:eastAsia="ru-RU"/>
        </w:rPr>
        <w:t>Принципи та методи сімейного консультування. Принципи консультування сім’ї та її членів. Особливості сімейного консультування за запитом її членів чи третьої сторони (соціального працівника, лікаря, за вимогою суду тощо). Структура консультативної сесії та специфіка її застосування у сімейному консультуванні. </w:t>
      </w:r>
      <w:r w:rsidRPr="008A04C9">
        <w:rPr>
          <w:lang w:val="ru-RU" w:eastAsia="ru-RU"/>
        </w:rPr>
        <w:t> </w:t>
      </w:r>
      <w:r w:rsidRPr="008A04C9">
        <w:rPr>
          <w:lang w:eastAsia="ru-RU"/>
        </w:rPr>
        <w:t>Етичні норми сімейного консультування. Стратегічна сімейна терапія. Сеттінг у стратегічній сімейній терапіх та інших школах сімейної психотерапії. Практика використання групи споглядачів у сімейному консультуванні. Особливості застосування методів діагностики та корегування у сімейному консультуванні (циркулярна модель Д. Олсона, сімейна дошка, генограма та лінія часу, сімейні ігри (Пляцек, ігри з проективними карточками, сімейна скульптура, сімейна психодрама).</w:t>
      </w:r>
      <w:r w:rsidRPr="008A04C9">
        <w:rPr>
          <w:lang w:val="ru-RU" w:eastAsia="ru-RU"/>
        </w:rPr>
        <w:t> </w:t>
      </w:r>
    </w:p>
    <w:p w14:paraId="17F09B5E" w14:textId="77777777" w:rsidR="008B278B" w:rsidRPr="00836559" w:rsidRDefault="008A04C9" w:rsidP="008B278B">
      <w:pPr>
        <w:rPr>
          <w:lang w:eastAsia="ru-RU"/>
        </w:rPr>
      </w:pPr>
      <w:r w:rsidRPr="008A04C9">
        <w:rPr>
          <w:lang w:val="ru-RU" w:eastAsia="ru-RU"/>
        </w:rPr>
        <w:t> </w:t>
      </w:r>
      <w:r w:rsidR="008B278B" w:rsidRPr="008B278B">
        <w:rPr>
          <w:lang w:eastAsia="ru-RU"/>
        </w:rPr>
        <w:t xml:space="preserve">Тема № 6 </w:t>
      </w:r>
      <w:r w:rsidRPr="008A04C9">
        <w:t>Психотерапія стосунків батьків та дітей</w:t>
      </w:r>
    </w:p>
    <w:p w14:paraId="048535C6" w14:textId="77777777" w:rsidR="008A04C9" w:rsidRPr="008A04C9" w:rsidRDefault="008A04C9" w:rsidP="008A04C9">
      <w:pPr>
        <w:rPr>
          <w:lang w:val="ru-RU" w:eastAsia="ru-RU"/>
        </w:rPr>
      </w:pPr>
      <w:r w:rsidRPr="008A04C9">
        <w:rPr>
          <w:lang w:eastAsia="ru-RU"/>
        </w:rPr>
        <w:t>Індивідуальна терапія батьків. Інформаційно-просвітницька робота психолога у випадку терапії батьків як причини конфліктної ситуації з дітьми. Особистість дитини як сімейна цінність. Індивідуальний підхід до виховання сиблінгів.</w:t>
      </w:r>
      <w:r w:rsidRPr="008A04C9">
        <w:rPr>
          <w:lang w:val="ru-RU" w:eastAsia="ru-RU"/>
        </w:rPr>
        <w:t> </w:t>
      </w:r>
      <w:r w:rsidRPr="008A04C9">
        <w:rPr>
          <w:lang w:eastAsia="ru-RU"/>
        </w:rPr>
        <w:t> Особливості встановлення відкритої комунікації в родині. Індивідуальна терапія дітей.   Навчання побудові продуктивних комунікацій в родині.</w:t>
      </w:r>
      <w:r w:rsidRPr="008A04C9">
        <w:rPr>
          <w:lang w:val="ru-RU" w:eastAsia="ru-RU"/>
        </w:rPr>
        <w:t> </w:t>
      </w:r>
    </w:p>
    <w:p w14:paraId="056CB17E" w14:textId="77777777" w:rsidR="00DB5076" w:rsidRDefault="008A04C9" w:rsidP="0040785D">
      <w:pPr>
        <w:rPr>
          <w:lang w:val="en-US"/>
        </w:rPr>
      </w:pPr>
      <w:r w:rsidRPr="008A04C9">
        <w:rPr>
          <w:lang w:eastAsia="ru-RU"/>
        </w:rPr>
        <w:t> Групова терапія батьків та дітей (тренінг «Моя родина сьогодні та в майбутньому», тренінг взаємодії). Особливості та важливі результати проведення спільної групової роботи з батьками та дітьми.  «Підводні камені» групової роботи батьків та дітей. </w:t>
      </w:r>
      <w:r w:rsidRPr="008A04C9">
        <w:rPr>
          <w:lang w:val="ru-RU" w:eastAsia="ru-RU"/>
        </w:rPr>
        <w:t> </w:t>
      </w:r>
      <w:r w:rsidRPr="008A04C9">
        <w:rPr>
          <w:lang w:eastAsia="ru-RU"/>
        </w:rPr>
        <w:t>  Особливості консультування батьків із проблемами комунікації із дорослими дітьми. Техніки консультування батьків із дорослими дітьми. Робота з істиною причиною як з наслідком виховання дітей в родині та особливостями самої родини</w:t>
      </w:r>
      <w:r w:rsidRPr="008A04C9">
        <w:rPr>
          <w:lang w:val="ru-RU" w:eastAsia="ru-RU"/>
        </w:rPr>
        <w:t> </w:t>
      </w:r>
      <w:permEnd w:id="1410889467"/>
    </w:p>
    <w:p w14:paraId="35E1E9F8" w14:textId="77777777" w:rsidR="00DB717D" w:rsidRPr="00DB717D" w:rsidRDefault="00DB717D" w:rsidP="00DB717D">
      <w:pPr>
        <w:pStyle w:val="3"/>
      </w:pPr>
      <w:r w:rsidRPr="00DB717D">
        <w:t>Теми практичних занять</w:t>
      </w:r>
    </w:p>
    <w:p w14:paraId="36D9959A" w14:textId="77777777" w:rsidR="008823FA" w:rsidRPr="008823FA" w:rsidRDefault="008823FA" w:rsidP="008823FA">
      <w:permStart w:id="1801548263" w:edGrp="everyone"/>
      <w:r w:rsidRPr="008823FA">
        <w:t>Тема1. Методологічна основа вивчення сім’ї.  </w:t>
      </w:r>
    </w:p>
    <w:p w14:paraId="544D0BDC" w14:textId="77777777" w:rsidR="008823FA" w:rsidRPr="00836559" w:rsidRDefault="008823FA" w:rsidP="008823FA">
      <w:pPr>
        <w:rPr>
          <w:lang w:eastAsia="ru-RU"/>
        </w:rPr>
      </w:pPr>
      <w:r w:rsidRPr="008823FA">
        <w:t>Рівні діагностичної моделі Д. Оудсхоорна: загальне соціальне оточення, когнітивні та поведінкові проблеми, емоційні проблеми, особистісні та емоційні розлади. Особливості рольових позицій батька й матері у сім’ї та суспільстві. Прабатьківство та його психологічне значення для наступних поколінь.</w:t>
      </w:r>
    </w:p>
    <w:p w14:paraId="2ACCEBBD" w14:textId="77777777" w:rsidR="008823FA" w:rsidRPr="008823FA" w:rsidRDefault="008823FA" w:rsidP="008823FA">
      <w:r w:rsidRPr="008823FA">
        <w:t>Тема 2. Психологія батьківства</w:t>
      </w:r>
    </w:p>
    <w:p w14:paraId="127C6BF5" w14:textId="77777777" w:rsidR="008823FA" w:rsidRPr="008823FA" w:rsidRDefault="008823FA" w:rsidP="008823FA">
      <w:r w:rsidRPr="008823FA">
        <w:t>Модель сімейного спілкування Вірджинії Сатир. Стилі батьківського впливу за Шефером. Проблема оптимального стилю виховання дитини. Стилі сімейного виховання за Діаною Баумрінд. </w:t>
      </w:r>
    </w:p>
    <w:p w14:paraId="4A46559E" w14:textId="77777777" w:rsidR="008823FA" w:rsidRPr="008823FA" w:rsidRDefault="008823FA" w:rsidP="008823FA">
      <w:r w:rsidRPr="008823FA">
        <w:t>Тема №3. Психологічні проблеми сімейного  виховання</w:t>
      </w:r>
    </w:p>
    <w:p w14:paraId="074F7069" w14:textId="77777777" w:rsidR="008823FA" w:rsidRPr="008823FA" w:rsidRDefault="008823FA" w:rsidP="008823FA">
      <w:pPr>
        <w:rPr>
          <w:lang w:val="ru-RU" w:eastAsia="ru-RU"/>
        </w:rPr>
      </w:pPr>
      <w:r w:rsidRPr="008823FA">
        <w:rPr>
          <w:lang w:eastAsia="ru-RU"/>
        </w:rPr>
        <w:t>Умови успішного виховання дітей в сім’ї. Причини неадекватного батьківського ставлення до дитини. Методика АСВ.</w:t>
      </w:r>
      <w:r w:rsidRPr="008823FA">
        <w:rPr>
          <w:lang w:val="ru-RU" w:eastAsia="ru-RU"/>
        </w:rPr>
        <w:t> </w:t>
      </w:r>
    </w:p>
    <w:p w14:paraId="0D980FBD" w14:textId="77777777" w:rsidR="008823FA" w:rsidRPr="008823FA" w:rsidRDefault="008823FA" w:rsidP="008823FA">
      <w:r w:rsidRPr="008823FA">
        <w:t>Тема №4. Діагностика дитячо-батьківських відносин</w:t>
      </w:r>
    </w:p>
    <w:p w14:paraId="1DA083DA" w14:textId="77777777" w:rsidR="008823FA" w:rsidRPr="008823FA" w:rsidRDefault="008823FA" w:rsidP="008823FA">
      <w:pPr>
        <w:rPr>
          <w:lang w:val="ru-RU" w:eastAsia="ru-RU"/>
        </w:rPr>
      </w:pPr>
      <w:r w:rsidRPr="008823FA">
        <w:rPr>
          <w:lang w:eastAsia="ru-RU"/>
        </w:rPr>
        <w:lastRenderedPageBreak/>
        <w:t>Принципи та методи психологічної діагностики з питань стосунків у межах старшого і молодшого покоління. Діагностика різних проявів батьківсько-дитячих взаємин, як-то: симбіоз, стилі батьківсько-дитячих взаємин та батьківського виховання тощо.</w:t>
      </w:r>
      <w:r w:rsidRPr="008823FA">
        <w:rPr>
          <w:lang w:val="ru-RU" w:eastAsia="ru-RU"/>
        </w:rPr>
        <w:t> </w:t>
      </w:r>
      <w:r w:rsidRPr="008823FA">
        <w:rPr>
          <w:lang w:eastAsia="ru-RU"/>
        </w:rPr>
        <w:t>Особливості проведення діагностики за запитом (складна дитяча поведінка, стан дитини, труднощі соціалізації дитини, некомпетентність батьків. конфлікти та непорозуміння тощо). </w:t>
      </w:r>
      <w:r w:rsidRPr="008823FA">
        <w:rPr>
          <w:lang w:val="ru-RU" w:eastAsia="ru-RU"/>
        </w:rPr>
        <w:t> </w:t>
      </w:r>
    </w:p>
    <w:p w14:paraId="31EF12E5" w14:textId="77777777" w:rsidR="008823FA" w:rsidRPr="008823FA" w:rsidRDefault="008823FA" w:rsidP="008823FA">
      <w:pPr>
        <w:rPr>
          <w:lang w:eastAsia="ru-RU"/>
        </w:rPr>
      </w:pPr>
      <w:r w:rsidRPr="008A04C9">
        <w:rPr>
          <w:lang w:eastAsia="ru-RU"/>
        </w:rPr>
        <w:t>Вибір діагностичних методів: спостереження, проективні методи, самозвіти, циркулярне інтерв’ю, клінічна бесіда тощо.</w:t>
      </w:r>
    </w:p>
    <w:p w14:paraId="3BB4A6B8" w14:textId="77777777" w:rsidR="008823FA" w:rsidRPr="008823FA" w:rsidRDefault="008823FA" w:rsidP="008823FA">
      <w:pPr>
        <w:rPr>
          <w:lang w:eastAsia="ru-RU"/>
        </w:rPr>
      </w:pPr>
      <w:r w:rsidRPr="008A04C9">
        <w:rPr>
          <w:lang w:val="ru-RU" w:eastAsia="ru-RU"/>
        </w:rPr>
        <w:t> </w:t>
      </w:r>
      <w:r w:rsidRPr="008823FA">
        <w:t xml:space="preserve">Тема №5. </w:t>
      </w:r>
      <w:r w:rsidRPr="008823FA">
        <w:rPr>
          <w:lang w:eastAsia="ru-RU"/>
        </w:rPr>
        <w:t>Консультування у сфері дитячо-батьківських відносин</w:t>
      </w:r>
      <w:r w:rsidRPr="008823FA">
        <w:rPr>
          <w:lang w:val="ru-RU" w:eastAsia="ru-RU"/>
        </w:rPr>
        <w:t> </w:t>
      </w:r>
    </w:p>
    <w:p w14:paraId="1C6CBE48" w14:textId="77777777" w:rsidR="008823FA" w:rsidRDefault="008823FA" w:rsidP="008823FA">
      <w:pPr>
        <w:rPr>
          <w:lang w:eastAsia="ru-RU"/>
        </w:rPr>
      </w:pPr>
      <w:r w:rsidRPr="008A04C9">
        <w:rPr>
          <w:lang w:val="ru-RU" w:eastAsia="ru-RU"/>
        </w:rPr>
        <w:t> </w:t>
      </w:r>
      <w:r w:rsidRPr="008823FA">
        <w:rPr>
          <w:lang w:eastAsia="ru-RU"/>
        </w:rPr>
        <w:t>Моделі консультативної роботи з парами та сім’ями: циркулярне інтерв’ю, транзакційна модель роботи з подружньою парою, підхід мікронавичок у роботі з парою за А. Айві. Діагностичні індикатори: функції симптоматичної поведінки у сімейній системі (Оудсхорн); роль сімейної тривоги у сімейній системі (Е. Ейдеміллєр, В. Юстицкас); сім’я як маневруюча система (Е. Берн, О. Черніков, Річардсон); сім’я як комунікаційна система (П. Вацлавік, Г. Бейтсон). </w:t>
      </w:r>
      <w:r w:rsidRPr="008823FA">
        <w:rPr>
          <w:lang w:val="ru-RU" w:eastAsia="ru-RU"/>
        </w:rPr>
        <w:t> </w:t>
      </w:r>
    </w:p>
    <w:p w14:paraId="12CC970B" w14:textId="77777777" w:rsidR="008823FA" w:rsidRPr="008823FA" w:rsidRDefault="008823FA" w:rsidP="008823FA">
      <w:pPr>
        <w:rPr>
          <w:lang w:eastAsia="ru-RU"/>
        </w:rPr>
      </w:pPr>
      <w:r w:rsidRPr="008823FA">
        <w:rPr>
          <w:lang w:eastAsia="ru-RU"/>
        </w:rPr>
        <w:t>Принципи та методи сімейного консультування. Принципи консультування сім’ї та її членів. Особливості сімейного консультування за запитом її членів чи третьої сторони (соціального працівника, лікаря, за вимогою суду тощо). Структура консультативної сесії та специфіка її застосування у сімейному консультуванні.</w:t>
      </w:r>
    </w:p>
    <w:p w14:paraId="4DCB2E07" w14:textId="77777777" w:rsidR="008823FA" w:rsidRPr="008823FA" w:rsidRDefault="008823FA" w:rsidP="008823FA">
      <w:r w:rsidRPr="008A04C9">
        <w:rPr>
          <w:lang w:val="ru-RU" w:eastAsia="ru-RU"/>
        </w:rPr>
        <w:t> </w:t>
      </w:r>
      <w:r w:rsidRPr="008823FA">
        <w:t>Тема № 6 Психотерапія стосунків батьків та дітей</w:t>
      </w:r>
    </w:p>
    <w:p w14:paraId="06B1A2C1" w14:textId="77777777" w:rsidR="008823FA" w:rsidRPr="008823FA" w:rsidRDefault="008823FA" w:rsidP="008823FA">
      <w:pPr>
        <w:rPr>
          <w:lang w:val="ru-RU" w:eastAsia="ru-RU"/>
        </w:rPr>
      </w:pPr>
      <w:r w:rsidRPr="008A04C9">
        <w:rPr>
          <w:lang w:eastAsia="ru-RU"/>
        </w:rPr>
        <w:t>Індивідуальна терапія батьків. Інформаційно-просвітницька робота психолога у випадку терапії батьків як причини конфліктної ситуації з дітьми. Особистість дитини як сімейна цінність. Індивідуальний підхід до виховання сиблінгів.</w:t>
      </w:r>
      <w:r w:rsidRPr="008A04C9">
        <w:rPr>
          <w:lang w:val="ru-RU" w:eastAsia="ru-RU"/>
        </w:rPr>
        <w:t> </w:t>
      </w:r>
      <w:r w:rsidRPr="008823FA">
        <w:rPr>
          <w:lang w:eastAsia="ru-RU"/>
        </w:rPr>
        <w:t> Особливості встановлення відкритої комунікації в родині. Індивідуальна терапія дітей.   Навчання побудові продуктивних комунікацій в родині.</w:t>
      </w:r>
      <w:r w:rsidRPr="008823FA">
        <w:rPr>
          <w:lang w:val="ru-RU" w:eastAsia="ru-RU"/>
        </w:rPr>
        <w:t> </w:t>
      </w:r>
    </w:p>
    <w:p w14:paraId="67BD8247" w14:textId="77777777" w:rsidR="004419B6" w:rsidRPr="004419B6" w:rsidRDefault="008823FA" w:rsidP="004419B6">
      <w:r w:rsidRPr="008A04C9">
        <w:rPr>
          <w:lang w:eastAsia="ru-RU"/>
        </w:rPr>
        <w:t> Групова терапія батьків та дітей (тренінг «Моя родина сьогодні та в майбутньому», тренінг взаємодії)</w:t>
      </w:r>
      <w:permEnd w:id="1801548263"/>
    </w:p>
    <w:p w14:paraId="6C3BD886" w14:textId="77777777" w:rsidR="00DB717D" w:rsidRDefault="00DB717D" w:rsidP="00DB717D">
      <w:pPr>
        <w:pStyle w:val="3"/>
      </w:pPr>
      <w:r w:rsidRPr="00DB717D">
        <w:t>Теми лабораторних робіт</w:t>
      </w:r>
    </w:p>
    <w:p w14:paraId="4EEE7AC0" w14:textId="77777777" w:rsidR="00DB717D" w:rsidRDefault="00DB717D" w:rsidP="00DB717D">
      <w:pPr>
        <w:rPr>
          <w:lang w:eastAsia="ru-RU"/>
        </w:rPr>
      </w:pPr>
      <w:permStart w:id="1984054078" w:edGrp="everyone"/>
    </w:p>
    <w:permEnd w:id="1984054078"/>
    <w:p w14:paraId="2DE7EB26" w14:textId="77777777" w:rsidR="00DB717D" w:rsidRDefault="00DB717D" w:rsidP="00DB717D">
      <w:pPr>
        <w:rPr>
          <w:lang w:eastAsia="ru-RU"/>
        </w:rPr>
      </w:pPr>
    </w:p>
    <w:p w14:paraId="3534CAA6" w14:textId="77777777" w:rsidR="00DB717D" w:rsidRPr="000B3985" w:rsidRDefault="004419B6" w:rsidP="000B3985">
      <w:pPr>
        <w:pStyle w:val="3"/>
      </w:pPr>
      <w:r w:rsidRPr="000B3985">
        <w:t>Самостійна робота</w:t>
      </w:r>
    </w:p>
    <w:p w14:paraId="454F24D6" w14:textId="77777777" w:rsidR="00BF7797" w:rsidRPr="00BF7797" w:rsidRDefault="00BF7797" w:rsidP="00BF7797">
      <w:pPr>
        <w:rPr>
          <w:lang w:val="ru-RU" w:eastAsia="ru-RU"/>
        </w:rPr>
      </w:pPr>
      <w:permStart w:id="2049447790" w:edGrp="everyone"/>
      <w:r w:rsidRPr="00BF7797">
        <w:rPr>
          <w:lang w:eastAsia="ru-RU"/>
        </w:rPr>
        <w:t>Курс передбачає виконання індивідуальн</w:t>
      </w:r>
      <w:r w:rsidR="00A85E7B">
        <w:t>их завдань за темами: "</w:t>
      </w:r>
      <w:r w:rsidR="008823FA">
        <w:t>Техніка ранніх спогадів</w:t>
      </w:r>
      <w:r w:rsidR="00A85E7B">
        <w:t>", "</w:t>
      </w:r>
      <w:r w:rsidR="008823FA">
        <w:t>Генограма</w:t>
      </w:r>
      <w:r w:rsidR="00A85E7B">
        <w:t>"</w:t>
      </w:r>
      <w:r w:rsidR="008823FA">
        <w:t>.</w:t>
      </w:r>
    </w:p>
    <w:p w14:paraId="0844FA1D" w14:textId="77777777" w:rsidR="00BF7797" w:rsidRPr="00BF7797" w:rsidRDefault="00BF7797" w:rsidP="00BF7797">
      <w:pPr>
        <w:rPr>
          <w:lang w:val="ru-RU" w:eastAsia="ru-RU"/>
        </w:rPr>
      </w:pPr>
      <w:r w:rsidRPr="00BF7797">
        <w:rPr>
          <w:lang w:val="ru-RU" w:eastAsia="ru-RU"/>
        </w:rPr>
        <w:t xml:space="preserve">Студентам також рекомендуються додаткові матеріали (відео, статті) для самостійного вивчення </w:t>
      </w:r>
    </w:p>
    <w:p w14:paraId="593BF23E" w14:textId="77777777" w:rsidR="00BF7797" w:rsidRPr="00BF7797" w:rsidRDefault="00BF7797" w:rsidP="00BF7797">
      <w:pPr>
        <w:rPr>
          <w:lang w:val="ru-RU" w:eastAsia="ru-RU"/>
        </w:rPr>
      </w:pPr>
      <w:r w:rsidRPr="00BF7797">
        <w:rPr>
          <w:lang w:val="ru-RU" w:eastAsia="ru-RU"/>
        </w:rPr>
        <w:t>та аналізу.</w:t>
      </w:r>
    </w:p>
    <w:permEnd w:id="2049447790"/>
    <w:p w14:paraId="6BC907D7" w14:textId="77777777" w:rsidR="00A631F1" w:rsidRDefault="00A631F1" w:rsidP="004419B6">
      <w:pPr>
        <w:rPr>
          <w:lang w:eastAsia="ru-RU"/>
        </w:rPr>
      </w:pPr>
    </w:p>
    <w:p w14:paraId="1A3EC2B6" w14:textId="77777777" w:rsidR="00A631F1" w:rsidRDefault="00A631F1" w:rsidP="00A631F1">
      <w:pPr>
        <w:pStyle w:val="2"/>
      </w:pPr>
      <w:r w:rsidRPr="00A631F1">
        <w:t>Література та навчальні матеріали</w:t>
      </w:r>
    </w:p>
    <w:p w14:paraId="74C0807A" w14:textId="77777777" w:rsidR="00EE6024" w:rsidRPr="00EE6024" w:rsidRDefault="00EE6024" w:rsidP="00EE6024">
      <w:permStart w:id="814228923" w:edGrp="everyone"/>
      <w:r w:rsidRPr="00EE6024">
        <w:t>НА</w:t>
      </w:r>
      <w:r>
        <w:t xml:space="preserve">ВЧАЛЬНО-МЕТОДИЧНЕ ЗАБЕЗПЕЧЕННЯ </w:t>
      </w:r>
      <w:r w:rsidRPr="00EE6024">
        <w:t>НАВЧАЛЬНОЇ ДИСЦИПЛІНИ</w:t>
      </w:r>
    </w:p>
    <w:p w14:paraId="180DC9A6" w14:textId="77777777" w:rsidR="00EE6024" w:rsidRDefault="00EE6024" w:rsidP="00AC55D1"/>
    <w:p w14:paraId="63FDAC8F" w14:textId="77777777" w:rsidR="00AC55D1" w:rsidRPr="00AC55D1" w:rsidRDefault="00AC55D1" w:rsidP="00AC55D1">
      <w:r w:rsidRPr="00AC55D1">
        <w:t>Базова література</w:t>
      </w:r>
    </w:p>
    <w:p w14:paraId="15D1E030" w14:textId="77777777" w:rsidR="008823FA" w:rsidRPr="008823FA" w:rsidRDefault="00A85E7B" w:rsidP="008823FA">
      <w:pPr>
        <w:rPr>
          <w:lang w:val="ru-RU" w:eastAsia="ru-RU"/>
        </w:rPr>
      </w:pPr>
      <w:r>
        <w:t xml:space="preserve">1. </w:t>
      </w:r>
      <w:r w:rsidR="008823FA" w:rsidRPr="008823FA">
        <w:rPr>
          <w:lang w:val="ru-RU" w:eastAsia="ru-RU"/>
        </w:rPr>
        <w:t>Когутяк, Н. М., Сидорик, Ю. Р., &amp; Мицько, В. М. (2020). Дитяча психологія з практикумом. </w:t>
      </w:r>
    </w:p>
    <w:p w14:paraId="2F925D0B" w14:textId="77777777" w:rsidR="008823FA" w:rsidRPr="008823FA" w:rsidRDefault="008823FA" w:rsidP="008823FA">
      <w:pPr>
        <w:rPr>
          <w:lang w:val="ru-RU" w:eastAsia="ru-RU"/>
        </w:rPr>
      </w:pPr>
      <w:r>
        <w:t xml:space="preserve">2. </w:t>
      </w:r>
      <w:r w:rsidRPr="008823FA">
        <w:rPr>
          <w:lang w:val="ru-RU" w:eastAsia="ru-RU"/>
        </w:rPr>
        <w:t>Дуткевич, Т. В. (2014). Дитяча психологія. </w:t>
      </w:r>
    </w:p>
    <w:p w14:paraId="1D082D0A" w14:textId="77777777" w:rsidR="008823FA" w:rsidRPr="008823FA" w:rsidRDefault="008823FA" w:rsidP="008823FA">
      <w:pPr>
        <w:rPr>
          <w:lang w:val="ru-RU" w:eastAsia="ru-RU"/>
        </w:rPr>
      </w:pPr>
      <w:r>
        <w:t xml:space="preserve">3. </w:t>
      </w:r>
      <w:r w:rsidRPr="008823FA">
        <w:rPr>
          <w:lang w:val="ru-RU" w:eastAsia="ru-RU"/>
        </w:rPr>
        <w:t>Федоренко, Р. П. (2015). Психологія сім’ї. </w:t>
      </w:r>
    </w:p>
    <w:p w14:paraId="5DB49B64" w14:textId="77777777" w:rsidR="008823FA" w:rsidRPr="008823FA" w:rsidRDefault="008823FA" w:rsidP="008823FA">
      <w:pPr>
        <w:rPr>
          <w:lang w:val="ru-RU" w:eastAsia="ru-RU"/>
        </w:rPr>
      </w:pPr>
      <w:r>
        <w:t xml:space="preserve">4. </w:t>
      </w:r>
      <w:r w:rsidRPr="008823FA">
        <w:rPr>
          <w:lang w:val="ru-RU" w:eastAsia="ru-RU"/>
        </w:rPr>
        <w:t>Кучманич, І. М. (2018). Психологія сім’ї. </w:t>
      </w:r>
    </w:p>
    <w:p w14:paraId="74BA4575" w14:textId="77777777" w:rsidR="008823FA" w:rsidRPr="008823FA" w:rsidRDefault="008823FA" w:rsidP="008823FA">
      <w:pPr>
        <w:rPr>
          <w:lang w:val="ru-RU" w:eastAsia="ru-RU"/>
        </w:rPr>
      </w:pPr>
      <w:r>
        <w:t xml:space="preserve">5. </w:t>
      </w:r>
      <w:r w:rsidRPr="008823FA">
        <w:rPr>
          <w:lang w:val="ru-RU" w:eastAsia="ru-RU"/>
        </w:rPr>
        <w:t>Мушкевич, М. І. (2019). Сімейна психотерапія. </w:t>
      </w:r>
    </w:p>
    <w:p w14:paraId="29079C8E" w14:textId="77777777" w:rsidR="008823FA" w:rsidRPr="008823FA" w:rsidRDefault="008823FA" w:rsidP="008823FA">
      <w:pPr>
        <w:rPr>
          <w:lang w:val="ru-RU" w:eastAsia="ru-RU"/>
        </w:rPr>
      </w:pPr>
      <w:r>
        <w:t xml:space="preserve">6. </w:t>
      </w:r>
      <w:r w:rsidRPr="008823FA">
        <w:rPr>
          <w:lang w:val="ru-RU" w:eastAsia="ru-RU"/>
        </w:rPr>
        <w:t>Мітлош, А. В. (2018). Сімейна психотерапія. </w:t>
      </w:r>
    </w:p>
    <w:p w14:paraId="240DC197" w14:textId="77777777" w:rsidR="008823FA" w:rsidRPr="008823FA" w:rsidRDefault="008823FA" w:rsidP="008823FA">
      <w:pPr>
        <w:rPr>
          <w:lang w:val="ru-RU" w:eastAsia="ru-RU"/>
        </w:rPr>
      </w:pPr>
      <w:r>
        <w:t xml:space="preserve">7. </w:t>
      </w:r>
      <w:r w:rsidRPr="008823FA">
        <w:rPr>
          <w:lang w:val="ru-RU" w:eastAsia="ru-RU"/>
        </w:rPr>
        <w:t>Психологія сім’ї : навч. посіб. [для студ. вищ. навч. закл.] / Л.В. Помиткіна, В.В. Злагодух, Н.С. Хімченко, Н.І. Погорільська. –К.: НАУ, 2011. –271 с. </w:t>
      </w:r>
    </w:p>
    <w:p w14:paraId="3EC874B4" w14:textId="77777777" w:rsidR="008823FA" w:rsidRPr="008823FA" w:rsidRDefault="008823FA" w:rsidP="008823FA">
      <w:pPr>
        <w:rPr>
          <w:lang w:val="ru-RU" w:eastAsia="ru-RU"/>
        </w:rPr>
      </w:pPr>
      <w:r>
        <w:t xml:space="preserve">8. </w:t>
      </w:r>
      <w:r w:rsidRPr="008823FA">
        <w:rPr>
          <w:lang w:val="ru-RU" w:eastAsia="ru-RU"/>
        </w:rPr>
        <w:t>Дуткевич Т. В. Дитяча психологія. Навч. посіб. – К.: Центр учбової літератури, 2012. – С.25-43. </w:t>
      </w:r>
    </w:p>
    <w:p w14:paraId="2B31F5BC" w14:textId="77777777" w:rsidR="008823FA" w:rsidRPr="008823FA" w:rsidRDefault="008823FA" w:rsidP="008823FA">
      <w:pPr>
        <w:rPr>
          <w:lang w:val="ru-RU" w:eastAsia="ru-RU"/>
        </w:rPr>
      </w:pPr>
      <w:r>
        <w:t xml:space="preserve">9. </w:t>
      </w:r>
      <w:r w:rsidRPr="008823FA">
        <w:rPr>
          <w:lang w:val="ru-RU" w:eastAsia="ru-RU"/>
        </w:rPr>
        <w:t>Павелків Роман Володимирович, Цигипало Олена Петрівна Дитяча психологія: підручник .-2-ге вид., випр.-К.:Академвидав,2015 .-400 с. </w:t>
      </w:r>
      <w:r w:rsidRPr="008823FA">
        <w:rPr>
          <w:lang w:val="ru-RU" w:eastAsia="ru-RU"/>
        </w:rPr>
        <w:br/>
      </w:r>
      <w:r>
        <w:t xml:space="preserve">10. </w:t>
      </w:r>
      <w:r w:rsidRPr="008823FA">
        <w:rPr>
          <w:lang w:val="ru-RU" w:eastAsia="ru-RU"/>
        </w:rPr>
        <w:t>Долинська Любов Василівна, Лисянська Таїсія Миколаївна, Ширяєва Людмила Миколаївна, Андріяшина Наталія Володимирівна Вікова психологія: хрестоматія : навч. посіб./МОН України, Нац. пед. ун-т ім. М. П. Драгоманова .-К.:Каравела,2014 .-488 с.  </w:t>
      </w:r>
    </w:p>
    <w:p w14:paraId="36ACE6B1" w14:textId="77777777" w:rsidR="008823FA" w:rsidRPr="008823FA" w:rsidRDefault="008823FA" w:rsidP="008823FA">
      <w:pPr>
        <w:rPr>
          <w:lang w:val="en-US" w:eastAsia="ru-RU"/>
        </w:rPr>
      </w:pPr>
      <w:r>
        <w:t xml:space="preserve">11. </w:t>
      </w:r>
      <w:r w:rsidRPr="008823FA">
        <w:rPr>
          <w:lang w:val="en-US" w:eastAsia="ru-RU"/>
        </w:rPr>
        <w:t>Bjorklund</w:t>
      </w:r>
      <w:r w:rsidRPr="001D0D53">
        <w:rPr>
          <w:lang w:val="en-US" w:eastAsia="ru-RU"/>
        </w:rPr>
        <w:t xml:space="preserve">, </w:t>
      </w:r>
      <w:r w:rsidRPr="008823FA">
        <w:rPr>
          <w:lang w:val="en-US" w:eastAsia="ru-RU"/>
        </w:rPr>
        <w:t>D</w:t>
      </w:r>
      <w:r w:rsidRPr="001D0D53">
        <w:rPr>
          <w:lang w:val="en-US" w:eastAsia="ru-RU"/>
        </w:rPr>
        <w:t xml:space="preserve">. </w:t>
      </w:r>
      <w:r w:rsidRPr="008823FA">
        <w:rPr>
          <w:lang w:val="en-US" w:eastAsia="ru-RU"/>
        </w:rPr>
        <w:t>F</w:t>
      </w:r>
      <w:r w:rsidRPr="001D0D53">
        <w:rPr>
          <w:lang w:val="en-US" w:eastAsia="ru-RU"/>
        </w:rPr>
        <w:t xml:space="preserve">., &amp; </w:t>
      </w:r>
      <w:r w:rsidRPr="008823FA">
        <w:rPr>
          <w:lang w:val="en-US" w:eastAsia="ru-RU"/>
        </w:rPr>
        <w:t>Pellegrini</w:t>
      </w:r>
      <w:r w:rsidRPr="001D0D53">
        <w:rPr>
          <w:lang w:val="en-US" w:eastAsia="ru-RU"/>
        </w:rPr>
        <w:t xml:space="preserve">, </w:t>
      </w:r>
      <w:r w:rsidRPr="008823FA">
        <w:rPr>
          <w:lang w:val="en-US" w:eastAsia="ru-RU"/>
        </w:rPr>
        <w:t>A</w:t>
      </w:r>
      <w:r w:rsidRPr="001D0D53">
        <w:rPr>
          <w:lang w:val="en-US" w:eastAsia="ru-RU"/>
        </w:rPr>
        <w:t xml:space="preserve">. </w:t>
      </w:r>
      <w:r w:rsidRPr="008823FA">
        <w:rPr>
          <w:lang w:val="en-US" w:eastAsia="ru-RU"/>
        </w:rPr>
        <w:t>D</w:t>
      </w:r>
      <w:r w:rsidRPr="001D0D53">
        <w:rPr>
          <w:lang w:val="en-US" w:eastAsia="ru-RU"/>
        </w:rPr>
        <w:t xml:space="preserve">. (2000). </w:t>
      </w:r>
      <w:r w:rsidRPr="008823FA">
        <w:rPr>
          <w:lang w:val="en-US" w:eastAsia="ru-RU"/>
        </w:rPr>
        <w:t>Child development and evolutionary psychology. Child development, 71(6), 1687-1708. </w:t>
      </w:r>
    </w:p>
    <w:p w14:paraId="221AF363" w14:textId="77777777" w:rsidR="008823FA" w:rsidRPr="008823FA" w:rsidRDefault="008823FA" w:rsidP="008823FA">
      <w:pPr>
        <w:rPr>
          <w:lang w:val="en-US" w:eastAsia="ru-RU"/>
        </w:rPr>
      </w:pPr>
      <w:r>
        <w:t>12.</w:t>
      </w:r>
      <w:r w:rsidRPr="008823FA">
        <w:rPr>
          <w:lang w:val="en-US" w:eastAsia="ru-RU"/>
        </w:rPr>
        <w:t> Inhelder, B., Sinclair, H., &amp; Bovet, M. (2014). Learning and the development of cognition (Psychology revivals). Psychology Press.   </w:t>
      </w:r>
    </w:p>
    <w:p w14:paraId="7EF7E3B2" w14:textId="77777777" w:rsidR="00AC55D1" w:rsidRPr="00A85E7B" w:rsidRDefault="008823FA" w:rsidP="008823FA">
      <w:pPr>
        <w:rPr>
          <w:lang w:val="en-US" w:eastAsia="ru-RU"/>
        </w:rPr>
      </w:pPr>
      <w:r>
        <w:t>13</w:t>
      </w:r>
      <w:r w:rsidR="00A85E7B">
        <w:t xml:space="preserve">. </w:t>
      </w:r>
      <w:r w:rsidR="00A85E7B" w:rsidRPr="00A85E7B">
        <w:rPr>
          <w:lang w:val="en-US" w:eastAsia="ru-RU"/>
        </w:rPr>
        <w:t xml:space="preserve">Molen H., Schmid H., Osseweijer E., Manon A. (2015). Skills in Psychodiagnostics. Eleven International Publishing, 94 p. </w:t>
      </w:r>
      <w:hyperlink r:id="rId12" w:tgtFrame="_blank" w:history="1">
        <w:r w:rsidR="00A85E7B" w:rsidRPr="00A85E7B">
          <w:rPr>
            <w:lang w:val="en-US" w:eastAsia="ru-RU"/>
          </w:rPr>
          <w:t>https://www.thefreelibrary.com/Skills+in+Psychodiagnostics.-a0404220160</w:t>
        </w:r>
      </w:hyperlink>
      <w:r w:rsidR="00A85E7B" w:rsidRPr="00A85E7B">
        <w:rPr>
          <w:lang w:val="en-US" w:eastAsia="ru-RU"/>
        </w:rPr>
        <w:t> </w:t>
      </w:r>
    </w:p>
    <w:permEnd w:id="814228923"/>
    <w:p w14:paraId="06E70F7D" w14:textId="77777777" w:rsidR="00F63121" w:rsidRDefault="00F63121" w:rsidP="000B3985">
      <w:pPr>
        <w:tabs>
          <w:tab w:val="left" w:pos="0"/>
          <w:tab w:val="left" w:pos="34"/>
        </w:tabs>
        <w:spacing w:line="192" w:lineRule="auto"/>
        <w:jc w:val="both"/>
      </w:pPr>
    </w:p>
    <w:p w14:paraId="6949F092" w14:textId="77777777" w:rsidR="000B3985" w:rsidRDefault="000B3985" w:rsidP="000B3985">
      <w:pPr>
        <w:pStyle w:val="2"/>
      </w:pPr>
      <w:r w:rsidRPr="000B3985">
        <w:t>Система  оцінювання</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98" w:type="dxa"/>
        </w:tblCellMar>
        <w:tblLook w:val="04A0" w:firstRow="1" w:lastRow="0" w:firstColumn="1" w:lastColumn="0" w:noHBand="0" w:noVBand="1"/>
      </w:tblPr>
      <w:tblGrid>
        <w:gridCol w:w="5314"/>
        <w:gridCol w:w="4609"/>
      </w:tblGrid>
      <w:tr w:rsidR="00541876" w14:paraId="1E3DAA49" w14:textId="77777777" w:rsidTr="00F63121">
        <w:tc>
          <w:tcPr>
            <w:tcW w:w="5387" w:type="dxa"/>
          </w:tcPr>
          <w:p w14:paraId="549EF9CA" w14:textId="77777777" w:rsidR="00541876" w:rsidRDefault="00F63121" w:rsidP="000812C7">
            <w:pPr>
              <w:pStyle w:val="3"/>
              <w:outlineLvl w:val="2"/>
            </w:pPr>
            <w:r>
              <w:t>Критерії</w:t>
            </w:r>
            <w:r w:rsidRPr="00A232E6">
              <w:t xml:space="preserve"> оцінювання успішності студента</w:t>
            </w:r>
            <w:r>
              <w:t xml:space="preserve"> </w:t>
            </w:r>
            <w:r>
              <w:br/>
              <w:t>та розподіл балів</w:t>
            </w:r>
          </w:p>
          <w:p w14:paraId="71E191AC" w14:textId="77777777" w:rsidR="00EE0016" w:rsidRPr="00EE0016" w:rsidRDefault="00EE0016" w:rsidP="00EE0016">
            <w:permStart w:id="109582951" w:edGrp="everyone"/>
            <w:r w:rsidRPr="00EE0016">
              <w:t xml:space="preserve">100% підсумкової оцінки складаються з результатів оцінювання у вигляді </w:t>
            </w:r>
            <w:r>
              <w:t>іспиту</w:t>
            </w:r>
            <w:r w:rsidRPr="00EE0016">
              <w:t xml:space="preserve"> (20%) та поточного оцінювання (80%).  </w:t>
            </w:r>
          </w:p>
          <w:p w14:paraId="759E64C6" w14:textId="77777777" w:rsidR="00EE0016" w:rsidRPr="00EE0016" w:rsidRDefault="00EE0016" w:rsidP="00EE0016">
            <w:r>
              <w:t>Іспит</w:t>
            </w:r>
            <w:r w:rsidRPr="00EE0016">
              <w:t xml:space="preserve">: усна </w:t>
            </w:r>
            <w:r>
              <w:t>відповідь та вирішення кейсу</w:t>
            </w:r>
            <w:r w:rsidRPr="00EE0016">
              <w:t>.  </w:t>
            </w:r>
          </w:p>
          <w:p w14:paraId="588CF258" w14:textId="77777777" w:rsidR="00F63121" w:rsidRPr="00752BDE" w:rsidRDefault="00EE0016" w:rsidP="00EE0016">
            <w:r w:rsidRPr="00EE0016">
              <w:t>Поточне оцінювання: активна участь у обговореннях (20%), індивідуальні завдання (</w:t>
            </w:r>
            <w:r>
              <w:t>30%), написання есе (2</w:t>
            </w:r>
            <w:r w:rsidRPr="00EE0016">
              <w:t>0%), написання контрольних робіт (10%).</w:t>
            </w:r>
            <w:r w:rsidR="00F63121" w:rsidRPr="00752BDE">
              <w:t xml:space="preserve">. </w:t>
            </w:r>
          </w:p>
          <w:permEnd w:id="109582951"/>
          <w:p w14:paraId="323A01E5" w14:textId="77777777" w:rsidR="0070487A" w:rsidRPr="000812C7" w:rsidRDefault="0070487A" w:rsidP="000812C7">
            <w:pPr>
              <w:rPr>
                <w:lang w:eastAsia="ru-RU"/>
              </w:rPr>
            </w:pPr>
          </w:p>
        </w:tc>
        <w:tc>
          <w:tcPr>
            <w:tcW w:w="4536" w:type="dxa"/>
          </w:tcPr>
          <w:p w14:paraId="7667858E" w14:textId="77777777" w:rsidR="00541876" w:rsidRDefault="00F63121" w:rsidP="00541876">
            <w:pPr>
              <w:pStyle w:val="3"/>
              <w:outlineLvl w:val="2"/>
            </w:pPr>
            <w:r>
              <w:t xml:space="preserve">Шкала оцінювання </w:t>
            </w:r>
          </w:p>
          <w:tbl>
            <w:tblPr>
              <w:tblStyle w:val="a4"/>
              <w:tblW w:w="44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9"/>
              <w:gridCol w:w="2738"/>
              <w:gridCol w:w="604"/>
            </w:tblGrid>
            <w:tr w:rsidR="00F63121" w14:paraId="4B231BD0" w14:textId="77777777" w:rsidTr="00F63121">
              <w:tc>
                <w:tcPr>
                  <w:tcW w:w="1069" w:type="dxa"/>
                  <w:tcMar>
                    <w:left w:w="57" w:type="dxa"/>
                    <w:right w:w="57" w:type="dxa"/>
                  </w:tcMar>
                </w:tcPr>
                <w:p w14:paraId="7C7B90D8" w14:textId="77777777" w:rsidR="00F63121" w:rsidRPr="007E5A6D" w:rsidRDefault="00F63121" w:rsidP="00F63121">
                  <w:pPr>
                    <w:pStyle w:val="4"/>
                    <w:outlineLvl w:val="3"/>
                    <w:rPr>
                      <w:lang w:eastAsia="ru-RU"/>
                    </w:rPr>
                  </w:pPr>
                  <w:r>
                    <w:rPr>
                      <w:lang w:eastAsia="ru-RU"/>
                    </w:rPr>
                    <w:t>Сума балів</w:t>
                  </w:r>
                </w:p>
              </w:tc>
              <w:tc>
                <w:tcPr>
                  <w:tcW w:w="2738" w:type="dxa"/>
                  <w:tcMar>
                    <w:left w:w="57" w:type="dxa"/>
                    <w:right w:w="57" w:type="dxa"/>
                  </w:tcMar>
                </w:tcPr>
                <w:p w14:paraId="2B709CD7" w14:textId="77777777" w:rsidR="00F63121" w:rsidRPr="0070487A" w:rsidRDefault="00F63121" w:rsidP="00F63121">
                  <w:pPr>
                    <w:pStyle w:val="4"/>
                    <w:outlineLvl w:val="3"/>
                    <w:rPr>
                      <w:lang w:eastAsia="ru-RU"/>
                    </w:rPr>
                  </w:pPr>
                  <w:r>
                    <w:rPr>
                      <w:lang w:eastAsia="ru-RU"/>
                    </w:rPr>
                    <w:t>Національна</w:t>
                  </w:r>
                  <w:r>
                    <w:rPr>
                      <w:lang w:val="en-US" w:eastAsia="ru-RU"/>
                    </w:rPr>
                    <w:t xml:space="preserve"> </w:t>
                  </w:r>
                  <w:r>
                    <w:rPr>
                      <w:lang w:eastAsia="ru-RU"/>
                    </w:rPr>
                    <w:t>оцінка</w:t>
                  </w:r>
                </w:p>
              </w:tc>
              <w:tc>
                <w:tcPr>
                  <w:tcW w:w="604" w:type="dxa"/>
                  <w:tcMar>
                    <w:left w:w="57" w:type="dxa"/>
                    <w:right w:w="57" w:type="dxa"/>
                  </w:tcMar>
                </w:tcPr>
                <w:p w14:paraId="1A3DAD03" w14:textId="77777777" w:rsidR="00F63121" w:rsidRPr="007E5A6D" w:rsidRDefault="00F63121" w:rsidP="00F63121">
                  <w:pPr>
                    <w:pStyle w:val="4"/>
                    <w:outlineLvl w:val="3"/>
                    <w:rPr>
                      <w:lang w:val="en-US" w:eastAsia="ru-RU"/>
                    </w:rPr>
                  </w:pPr>
                  <w:r>
                    <w:rPr>
                      <w:lang w:val="en-US" w:eastAsia="ru-RU"/>
                    </w:rPr>
                    <w:t>ECTS</w:t>
                  </w:r>
                </w:p>
              </w:tc>
            </w:tr>
            <w:tr w:rsidR="00F63121" w14:paraId="22377531" w14:textId="77777777" w:rsidTr="00F63121">
              <w:tc>
                <w:tcPr>
                  <w:tcW w:w="1069" w:type="dxa"/>
                  <w:tcMar>
                    <w:left w:w="57" w:type="dxa"/>
                    <w:right w:w="57" w:type="dxa"/>
                  </w:tcMar>
                </w:tcPr>
                <w:p w14:paraId="1CEEDE98" w14:textId="77777777" w:rsidR="00F63121" w:rsidRDefault="00F63121" w:rsidP="00F63121">
                  <w:pPr>
                    <w:rPr>
                      <w:lang w:eastAsia="ru-RU"/>
                    </w:rPr>
                  </w:pPr>
                  <w:r>
                    <w:rPr>
                      <w:lang w:eastAsia="ru-RU"/>
                    </w:rPr>
                    <w:t>90–100</w:t>
                  </w:r>
                </w:p>
              </w:tc>
              <w:tc>
                <w:tcPr>
                  <w:tcW w:w="2738" w:type="dxa"/>
                  <w:tcMar>
                    <w:left w:w="57" w:type="dxa"/>
                    <w:right w:w="57" w:type="dxa"/>
                  </w:tcMar>
                </w:tcPr>
                <w:p w14:paraId="12DE3381" w14:textId="77777777" w:rsidR="00F63121" w:rsidRDefault="00F63121" w:rsidP="00F63121">
                  <w:pPr>
                    <w:rPr>
                      <w:lang w:eastAsia="ru-RU"/>
                    </w:rPr>
                  </w:pPr>
                  <w:r>
                    <w:rPr>
                      <w:lang w:eastAsia="ru-RU"/>
                    </w:rPr>
                    <w:t>Відмінно</w:t>
                  </w:r>
                </w:p>
              </w:tc>
              <w:tc>
                <w:tcPr>
                  <w:tcW w:w="604" w:type="dxa"/>
                  <w:tcMar>
                    <w:left w:w="57" w:type="dxa"/>
                    <w:right w:w="57" w:type="dxa"/>
                  </w:tcMar>
                </w:tcPr>
                <w:p w14:paraId="716A9DDF" w14:textId="77777777" w:rsidR="00F63121" w:rsidRPr="00CB1657" w:rsidRDefault="00F63121" w:rsidP="00F63121">
                  <w:pPr>
                    <w:rPr>
                      <w:lang w:val="en-US" w:eastAsia="ru-RU"/>
                    </w:rPr>
                  </w:pPr>
                  <w:r>
                    <w:rPr>
                      <w:lang w:val="en-US" w:eastAsia="ru-RU"/>
                    </w:rPr>
                    <w:t>A</w:t>
                  </w:r>
                </w:p>
              </w:tc>
            </w:tr>
            <w:tr w:rsidR="00F63121" w14:paraId="7FE74065" w14:textId="77777777" w:rsidTr="00F63121">
              <w:tc>
                <w:tcPr>
                  <w:tcW w:w="1069" w:type="dxa"/>
                  <w:tcMar>
                    <w:left w:w="57" w:type="dxa"/>
                    <w:right w:w="57" w:type="dxa"/>
                  </w:tcMar>
                </w:tcPr>
                <w:p w14:paraId="449791F9" w14:textId="77777777" w:rsidR="00F63121" w:rsidRDefault="00F63121" w:rsidP="00F63121">
                  <w:pPr>
                    <w:rPr>
                      <w:lang w:eastAsia="ru-RU"/>
                    </w:rPr>
                  </w:pPr>
                  <w:r>
                    <w:rPr>
                      <w:lang w:eastAsia="ru-RU"/>
                    </w:rPr>
                    <w:t>82–89</w:t>
                  </w:r>
                </w:p>
              </w:tc>
              <w:tc>
                <w:tcPr>
                  <w:tcW w:w="2738" w:type="dxa"/>
                  <w:tcMar>
                    <w:left w:w="57" w:type="dxa"/>
                    <w:right w:w="57" w:type="dxa"/>
                  </w:tcMar>
                </w:tcPr>
                <w:p w14:paraId="05C7C7A4" w14:textId="77777777" w:rsidR="00F63121" w:rsidRDefault="00F63121" w:rsidP="00F63121">
                  <w:pPr>
                    <w:rPr>
                      <w:lang w:eastAsia="ru-RU"/>
                    </w:rPr>
                  </w:pPr>
                  <w:r>
                    <w:rPr>
                      <w:lang w:eastAsia="ru-RU"/>
                    </w:rPr>
                    <w:t>Добре</w:t>
                  </w:r>
                </w:p>
              </w:tc>
              <w:tc>
                <w:tcPr>
                  <w:tcW w:w="604" w:type="dxa"/>
                  <w:tcMar>
                    <w:left w:w="57" w:type="dxa"/>
                    <w:right w:w="57" w:type="dxa"/>
                  </w:tcMar>
                </w:tcPr>
                <w:p w14:paraId="5C428B4F" w14:textId="77777777" w:rsidR="00F63121" w:rsidRPr="00CB1657" w:rsidRDefault="00F63121" w:rsidP="00F63121">
                  <w:pPr>
                    <w:rPr>
                      <w:lang w:val="en-US" w:eastAsia="ru-RU"/>
                    </w:rPr>
                  </w:pPr>
                  <w:r>
                    <w:rPr>
                      <w:lang w:val="en-US" w:eastAsia="ru-RU"/>
                    </w:rPr>
                    <w:t>B</w:t>
                  </w:r>
                </w:p>
              </w:tc>
            </w:tr>
            <w:tr w:rsidR="00F63121" w14:paraId="78165846" w14:textId="77777777" w:rsidTr="00F63121">
              <w:tc>
                <w:tcPr>
                  <w:tcW w:w="1069" w:type="dxa"/>
                  <w:tcMar>
                    <w:left w:w="57" w:type="dxa"/>
                    <w:right w:w="57" w:type="dxa"/>
                  </w:tcMar>
                </w:tcPr>
                <w:p w14:paraId="659E55B4" w14:textId="77777777" w:rsidR="00F63121" w:rsidRDefault="00F63121" w:rsidP="00F63121">
                  <w:pPr>
                    <w:rPr>
                      <w:lang w:eastAsia="ru-RU"/>
                    </w:rPr>
                  </w:pPr>
                  <w:r>
                    <w:rPr>
                      <w:lang w:eastAsia="ru-RU"/>
                    </w:rPr>
                    <w:t>75–81</w:t>
                  </w:r>
                </w:p>
              </w:tc>
              <w:tc>
                <w:tcPr>
                  <w:tcW w:w="2738" w:type="dxa"/>
                  <w:tcMar>
                    <w:left w:w="57" w:type="dxa"/>
                    <w:right w:w="57" w:type="dxa"/>
                  </w:tcMar>
                </w:tcPr>
                <w:p w14:paraId="064AD3B4" w14:textId="77777777" w:rsidR="00F63121" w:rsidRDefault="00F63121" w:rsidP="00F63121">
                  <w:pPr>
                    <w:rPr>
                      <w:lang w:eastAsia="ru-RU"/>
                    </w:rPr>
                  </w:pPr>
                  <w:r>
                    <w:rPr>
                      <w:lang w:eastAsia="ru-RU"/>
                    </w:rPr>
                    <w:t>Добре</w:t>
                  </w:r>
                </w:p>
              </w:tc>
              <w:tc>
                <w:tcPr>
                  <w:tcW w:w="604" w:type="dxa"/>
                  <w:tcMar>
                    <w:left w:w="57" w:type="dxa"/>
                    <w:right w:w="57" w:type="dxa"/>
                  </w:tcMar>
                </w:tcPr>
                <w:p w14:paraId="7FA856C9" w14:textId="77777777" w:rsidR="00F63121" w:rsidRPr="00CB1657" w:rsidRDefault="00F63121" w:rsidP="00F63121">
                  <w:pPr>
                    <w:rPr>
                      <w:lang w:val="en-US" w:eastAsia="ru-RU"/>
                    </w:rPr>
                  </w:pPr>
                  <w:r>
                    <w:rPr>
                      <w:lang w:val="en-US" w:eastAsia="ru-RU"/>
                    </w:rPr>
                    <w:t>C</w:t>
                  </w:r>
                </w:p>
              </w:tc>
            </w:tr>
            <w:tr w:rsidR="00F63121" w14:paraId="01D38CFA" w14:textId="77777777" w:rsidTr="00F63121">
              <w:tc>
                <w:tcPr>
                  <w:tcW w:w="1069" w:type="dxa"/>
                  <w:tcMar>
                    <w:left w:w="57" w:type="dxa"/>
                    <w:right w:w="57" w:type="dxa"/>
                  </w:tcMar>
                </w:tcPr>
                <w:p w14:paraId="0C456DFE" w14:textId="77777777" w:rsidR="00F63121" w:rsidRDefault="00F63121" w:rsidP="00F63121">
                  <w:pPr>
                    <w:rPr>
                      <w:lang w:eastAsia="ru-RU"/>
                    </w:rPr>
                  </w:pPr>
                  <w:r>
                    <w:rPr>
                      <w:lang w:eastAsia="ru-RU"/>
                    </w:rPr>
                    <w:t>64–74</w:t>
                  </w:r>
                </w:p>
              </w:tc>
              <w:tc>
                <w:tcPr>
                  <w:tcW w:w="2738" w:type="dxa"/>
                  <w:tcMar>
                    <w:left w:w="57" w:type="dxa"/>
                    <w:right w:w="57" w:type="dxa"/>
                  </w:tcMar>
                </w:tcPr>
                <w:p w14:paraId="5E9966CA" w14:textId="77777777" w:rsidR="00F63121" w:rsidRDefault="00F63121" w:rsidP="00F63121">
                  <w:pPr>
                    <w:rPr>
                      <w:lang w:eastAsia="ru-RU"/>
                    </w:rPr>
                  </w:pPr>
                  <w:r>
                    <w:rPr>
                      <w:lang w:eastAsia="ru-RU"/>
                    </w:rPr>
                    <w:t>Задовільно</w:t>
                  </w:r>
                </w:p>
              </w:tc>
              <w:tc>
                <w:tcPr>
                  <w:tcW w:w="604" w:type="dxa"/>
                  <w:tcMar>
                    <w:left w:w="57" w:type="dxa"/>
                    <w:right w:w="57" w:type="dxa"/>
                  </w:tcMar>
                </w:tcPr>
                <w:p w14:paraId="3E093218" w14:textId="77777777" w:rsidR="00F63121" w:rsidRPr="00CB1657" w:rsidRDefault="00F63121" w:rsidP="00F63121">
                  <w:pPr>
                    <w:rPr>
                      <w:lang w:val="en-US" w:eastAsia="ru-RU"/>
                    </w:rPr>
                  </w:pPr>
                  <w:r>
                    <w:rPr>
                      <w:lang w:val="en-US" w:eastAsia="ru-RU"/>
                    </w:rPr>
                    <w:t>D</w:t>
                  </w:r>
                </w:p>
              </w:tc>
            </w:tr>
            <w:tr w:rsidR="00F63121" w14:paraId="243823FE" w14:textId="77777777" w:rsidTr="00F63121">
              <w:tc>
                <w:tcPr>
                  <w:tcW w:w="1069" w:type="dxa"/>
                  <w:tcMar>
                    <w:left w:w="57" w:type="dxa"/>
                    <w:right w:w="57" w:type="dxa"/>
                  </w:tcMar>
                </w:tcPr>
                <w:p w14:paraId="2BD40686" w14:textId="77777777" w:rsidR="00F63121" w:rsidRDefault="00F63121" w:rsidP="00F63121">
                  <w:pPr>
                    <w:rPr>
                      <w:lang w:eastAsia="ru-RU"/>
                    </w:rPr>
                  </w:pPr>
                  <w:r>
                    <w:rPr>
                      <w:lang w:eastAsia="ru-RU"/>
                    </w:rPr>
                    <w:t>60–63</w:t>
                  </w:r>
                </w:p>
              </w:tc>
              <w:tc>
                <w:tcPr>
                  <w:tcW w:w="2738" w:type="dxa"/>
                  <w:tcMar>
                    <w:left w:w="57" w:type="dxa"/>
                    <w:right w:w="57" w:type="dxa"/>
                  </w:tcMar>
                </w:tcPr>
                <w:p w14:paraId="000B02E6" w14:textId="77777777" w:rsidR="00F63121" w:rsidRDefault="00F63121" w:rsidP="00F63121">
                  <w:pPr>
                    <w:rPr>
                      <w:lang w:eastAsia="ru-RU"/>
                    </w:rPr>
                  </w:pPr>
                  <w:r>
                    <w:rPr>
                      <w:lang w:eastAsia="ru-RU"/>
                    </w:rPr>
                    <w:t>Задовільно</w:t>
                  </w:r>
                </w:p>
              </w:tc>
              <w:tc>
                <w:tcPr>
                  <w:tcW w:w="604" w:type="dxa"/>
                  <w:tcMar>
                    <w:left w:w="57" w:type="dxa"/>
                    <w:right w:w="57" w:type="dxa"/>
                  </w:tcMar>
                </w:tcPr>
                <w:p w14:paraId="417AEF39" w14:textId="77777777" w:rsidR="00F63121" w:rsidRPr="00CB1657" w:rsidRDefault="00F63121" w:rsidP="00F63121">
                  <w:pPr>
                    <w:rPr>
                      <w:lang w:val="en-US" w:eastAsia="ru-RU"/>
                    </w:rPr>
                  </w:pPr>
                  <w:r>
                    <w:rPr>
                      <w:lang w:val="en-US" w:eastAsia="ru-RU"/>
                    </w:rPr>
                    <w:t>E</w:t>
                  </w:r>
                </w:p>
              </w:tc>
            </w:tr>
            <w:tr w:rsidR="00F63121" w14:paraId="3E586D97" w14:textId="77777777" w:rsidTr="00F63121">
              <w:tc>
                <w:tcPr>
                  <w:tcW w:w="1069" w:type="dxa"/>
                  <w:tcMar>
                    <w:left w:w="57" w:type="dxa"/>
                    <w:right w:w="57" w:type="dxa"/>
                  </w:tcMar>
                </w:tcPr>
                <w:p w14:paraId="18C996ED" w14:textId="77777777" w:rsidR="00F63121" w:rsidRDefault="00F63121" w:rsidP="00F63121">
                  <w:pPr>
                    <w:rPr>
                      <w:lang w:eastAsia="ru-RU"/>
                    </w:rPr>
                  </w:pPr>
                  <w:r>
                    <w:rPr>
                      <w:lang w:eastAsia="ru-RU"/>
                    </w:rPr>
                    <w:t>35–59</w:t>
                  </w:r>
                </w:p>
              </w:tc>
              <w:tc>
                <w:tcPr>
                  <w:tcW w:w="2738" w:type="dxa"/>
                  <w:tcMar>
                    <w:left w:w="57" w:type="dxa"/>
                    <w:right w:w="57" w:type="dxa"/>
                  </w:tcMar>
                </w:tcPr>
                <w:p w14:paraId="08AFB8CD" w14:textId="77777777" w:rsidR="00F63121" w:rsidRDefault="00F63121" w:rsidP="00F63121">
                  <w:pPr>
                    <w:rPr>
                      <w:lang w:eastAsia="ru-RU"/>
                    </w:rPr>
                  </w:pPr>
                  <w:r>
                    <w:rPr>
                      <w:lang w:eastAsia="ru-RU"/>
                    </w:rPr>
                    <w:t xml:space="preserve">Незадовільно </w:t>
                  </w:r>
                  <w:r>
                    <w:rPr>
                      <w:lang w:eastAsia="ru-RU"/>
                    </w:rPr>
                    <w:br/>
                    <w:t>(потрібне додаткове вивчення)</w:t>
                  </w:r>
                </w:p>
              </w:tc>
              <w:tc>
                <w:tcPr>
                  <w:tcW w:w="604" w:type="dxa"/>
                  <w:tcMar>
                    <w:left w:w="57" w:type="dxa"/>
                    <w:right w:w="57" w:type="dxa"/>
                  </w:tcMar>
                </w:tcPr>
                <w:p w14:paraId="58513483" w14:textId="77777777" w:rsidR="00F63121" w:rsidRPr="00CB1657" w:rsidRDefault="00F63121" w:rsidP="00F63121">
                  <w:pPr>
                    <w:rPr>
                      <w:lang w:val="en-US" w:eastAsia="ru-RU"/>
                    </w:rPr>
                  </w:pPr>
                  <w:r>
                    <w:rPr>
                      <w:lang w:val="en-US" w:eastAsia="ru-RU"/>
                    </w:rPr>
                    <w:t>FX</w:t>
                  </w:r>
                </w:p>
              </w:tc>
            </w:tr>
            <w:tr w:rsidR="00F63121" w14:paraId="2A759742" w14:textId="77777777" w:rsidTr="00F63121">
              <w:tc>
                <w:tcPr>
                  <w:tcW w:w="1069" w:type="dxa"/>
                  <w:tcMar>
                    <w:left w:w="57" w:type="dxa"/>
                    <w:right w:w="57" w:type="dxa"/>
                  </w:tcMar>
                </w:tcPr>
                <w:p w14:paraId="61711830" w14:textId="77777777" w:rsidR="00F63121" w:rsidRDefault="00F63121" w:rsidP="00F63121">
                  <w:pPr>
                    <w:rPr>
                      <w:lang w:eastAsia="ru-RU"/>
                    </w:rPr>
                  </w:pPr>
                  <w:r>
                    <w:rPr>
                      <w:lang w:eastAsia="ru-RU"/>
                    </w:rPr>
                    <w:t>1–34</w:t>
                  </w:r>
                </w:p>
              </w:tc>
              <w:tc>
                <w:tcPr>
                  <w:tcW w:w="2738" w:type="dxa"/>
                  <w:tcMar>
                    <w:left w:w="57" w:type="dxa"/>
                    <w:right w:w="57" w:type="dxa"/>
                  </w:tcMar>
                </w:tcPr>
                <w:p w14:paraId="4AB9DD93" w14:textId="77777777" w:rsidR="00F63121" w:rsidRDefault="00F63121" w:rsidP="00F63121">
                  <w:pPr>
                    <w:rPr>
                      <w:lang w:eastAsia="ru-RU"/>
                    </w:rPr>
                  </w:pPr>
                  <w:r>
                    <w:rPr>
                      <w:lang w:eastAsia="ru-RU"/>
                    </w:rPr>
                    <w:t>Незадовільно</w:t>
                  </w:r>
                </w:p>
                <w:p w14:paraId="57763F12" w14:textId="77777777" w:rsidR="00F63121" w:rsidRDefault="00F63121" w:rsidP="00F63121">
                  <w:pPr>
                    <w:rPr>
                      <w:lang w:eastAsia="ru-RU"/>
                    </w:rPr>
                  </w:pPr>
                  <w:r>
                    <w:rPr>
                      <w:lang w:eastAsia="ru-RU"/>
                    </w:rPr>
                    <w:t>(потрібне повторне вивчення)</w:t>
                  </w:r>
                </w:p>
                <w:p w14:paraId="6E5E7A3D" w14:textId="77777777" w:rsidR="00F63121" w:rsidRDefault="00F63121" w:rsidP="00F63121">
                  <w:pPr>
                    <w:rPr>
                      <w:lang w:eastAsia="ru-RU"/>
                    </w:rPr>
                  </w:pPr>
                </w:p>
              </w:tc>
              <w:tc>
                <w:tcPr>
                  <w:tcW w:w="604" w:type="dxa"/>
                  <w:tcMar>
                    <w:left w:w="57" w:type="dxa"/>
                    <w:right w:w="57" w:type="dxa"/>
                  </w:tcMar>
                </w:tcPr>
                <w:p w14:paraId="39847B29" w14:textId="77777777" w:rsidR="00F63121" w:rsidRPr="00CB1657" w:rsidRDefault="00F63121" w:rsidP="00F63121">
                  <w:pPr>
                    <w:rPr>
                      <w:lang w:val="en-US" w:eastAsia="ru-RU"/>
                    </w:rPr>
                  </w:pPr>
                  <w:r>
                    <w:rPr>
                      <w:lang w:val="en-US" w:eastAsia="ru-RU"/>
                    </w:rPr>
                    <w:t>F</w:t>
                  </w:r>
                </w:p>
              </w:tc>
            </w:tr>
          </w:tbl>
          <w:p w14:paraId="7C387DC3" w14:textId="77777777" w:rsidR="00541876" w:rsidRPr="00541876" w:rsidRDefault="00541876" w:rsidP="00F63121">
            <w:pPr>
              <w:rPr>
                <w:lang w:eastAsia="ru-RU"/>
              </w:rPr>
            </w:pPr>
          </w:p>
        </w:tc>
      </w:tr>
    </w:tbl>
    <w:p w14:paraId="3EBA8384" w14:textId="77777777" w:rsidR="0075767F" w:rsidRDefault="0075767F" w:rsidP="0075767F">
      <w:pPr>
        <w:pStyle w:val="2"/>
      </w:pPr>
      <w:r w:rsidRPr="0075767F">
        <w:t>Норми академічної  етики і політик</w:t>
      </w:r>
      <w:r>
        <w:t>а</w:t>
      </w:r>
      <w:r w:rsidRPr="0075767F">
        <w:t xml:space="preserve"> курсу</w:t>
      </w:r>
    </w:p>
    <w:p w14:paraId="1454465B" w14:textId="77777777" w:rsidR="0075767F" w:rsidRDefault="0075767F" w:rsidP="0075767F">
      <w:permStart w:id="1627996813" w:edGrp="everyone"/>
      <w:r>
        <w:t xml:space="preserve">Студент повинен дотримуватися «Кодексу етики академічних взаємовідносин та доброчесності НТУ «ХПІ»: виявляти дисциплінованість, вихованість, доброзичливість, чесність, відповідальність. Конфліктні ситуації повинні відкрито обговорюватися в навчальних групах з викладачем, а при </w:t>
      </w:r>
      <w:r w:rsidR="004202CC">
        <w:t>неможливості вирішення</w:t>
      </w:r>
      <w:r>
        <w:t xml:space="preserve"> конфлікту </w:t>
      </w:r>
      <w:r w:rsidR="00B14439">
        <w:t xml:space="preserve">– </w:t>
      </w:r>
      <w:r>
        <w:t xml:space="preserve">доводитися до </w:t>
      </w:r>
      <w:r w:rsidR="00B14439">
        <w:t xml:space="preserve">відома </w:t>
      </w:r>
      <w:r>
        <w:t>співробітників дирекції</w:t>
      </w:r>
      <w:r w:rsidR="00B14439">
        <w:t xml:space="preserve"> інституту</w:t>
      </w:r>
      <w:r>
        <w:t>.</w:t>
      </w:r>
    </w:p>
    <w:p w14:paraId="001BDE04" w14:textId="77777777" w:rsidR="0075767F" w:rsidRDefault="004202CC" w:rsidP="0075767F">
      <w:r w:rsidRPr="004202CC">
        <w:t xml:space="preserve">Нормативно-правове забезпечення впровадження принципів академічної доброчесності </w:t>
      </w:r>
      <w:r>
        <w:t xml:space="preserve">НТУ «ХПІ» </w:t>
      </w:r>
      <w:r w:rsidR="0075767F" w:rsidRPr="004202CC">
        <w:t>розміщен</w:t>
      </w:r>
      <w:r>
        <w:t>о</w:t>
      </w:r>
      <w:r w:rsidR="0075767F">
        <w:t xml:space="preserve"> на сайті: </w:t>
      </w:r>
      <w:hyperlink r:id="rId13" w:history="1">
        <w:r w:rsidRPr="00E2118C">
          <w:rPr>
            <w:rStyle w:val="a5"/>
          </w:rPr>
          <w:t>http://blogs.kpi.kharkov.ua/v2/nv/akademichna-dobrochesnist/</w:t>
        </w:r>
      </w:hyperlink>
      <w:r>
        <w:t xml:space="preserve"> </w:t>
      </w:r>
    </w:p>
    <w:permEnd w:id="1627996813"/>
    <w:p w14:paraId="4820E178" w14:textId="77777777" w:rsidR="00B14439" w:rsidRDefault="00B14439" w:rsidP="0075767F"/>
    <w:p w14:paraId="3076A445" w14:textId="77777777" w:rsidR="00B14439" w:rsidRDefault="00B14439" w:rsidP="00B14439">
      <w:pPr>
        <w:pStyle w:val="2"/>
      </w:pPr>
      <w:permStart w:id="1999264886" w:edGrp="everyone"/>
      <w:r w:rsidRPr="00B14439">
        <w:t>Погодження</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340" w:type="dxa"/>
        </w:tblCellMar>
        <w:tblLook w:val="04A0" w:firstRow="1" w:lastRow="0" w:firstColumn="1" w:lastColumn="0" w:noHBand="0" w:noVBand="1"/>
      </w:tblPr>
      <w:tblGrid>
        <w:gridCol w:w="3413"/>
        <w:gridCol w:w="3413"/>
        <w:gridCol w:w="3095"/>
      </w:tblGrid>
      <w:tr w:rsidR="00B14439" w:rsidRPr="00B14439" w14:paraId="000957E3" w14:textId="77777777" w:rsidTr="00816D26">
        <w:tc>
          <w:tcPr>
            <w:tcW w:w="1720" w:type="pct"/>
          </w:tcPr>
          <w:p w14:paraId="5288AD9A" w14:textId="77777777" w:rsidR="00B14439" w:rsidRPr="00B14439" w:rsidRDefault="00B14439" w:rsidP="00B14439">
            <w:r w:rsidRPr="00B14439">
              <w:t>Силабус погоджено</w:t>
            </w:r>
          </w:p>
        </w:tc>
        <w:tc>
          <w:tcPr>
            <w:tcW w:w="1720" w:type="pct"/>
          </w:tcPr>
          <w:p w14:paraId="6078D22C" w14:textId="77777777" w:rsidR="00B14439" w:rsidRDefault="00B14439" w:rsidP="00B14439">
            <w:r w:rsidRPr="00B14439">
              <w:t>Дата погодження, підпис</w:t>
            </w:r>
          </w:p>
          <w:p w14:paraId="1623CB09" w14:textId="77777777" w:rsidR="00816D26" w:rsidRPr="00B14439" w:rsidRDefault="00816D26" w:rsidP="00B14439"/>
        </w:tc>
        <w:tc>
          <w:tcPr>
            <w:tcW w:w="1560" w:type="pct"/>
          </w:tcPr>
          <w:p w14:paraId="7630E511" w14:textId="77777777" w:rsidR="00B14439" w:rsidRDefault="00B14439" w:rsidP="00816D26">
            <w:pPr>
              <w:pStyle w:val="4"/>
              <w:outlineLvl w:val="3"/>
            </w:pPr>
            <w:r w:rsidRPr="00B14439">
              <w:t>Завідувач кафедри</w:t>
            </w:r>
          </w:p>
          <w:p w14:paraId="4CD0C459" w14:textId="77777777" w:rsidR="00816D26" w:rsidRPr="00B14439" w:rsidRDefault="000E2F2D" w:rsidP="000E2F2D">
            <w:r>
              <w:t>Олександр РОМАНОВСЬКИЙ</w:t>
            </w:r>
          </w:p>
        </w:tc>
      </w:tr>
      <w:tr w:rsidR="00B14439" w:rsidRPr="00B14439" w14:paraId="2B2C414B" w14:textId="77777777" w:rsidTr="00816D26">
        <w:tc>
          <w:tcPr>
            <w:tcW w:w="1720" w:type="pct"/>
          </w:tcPr>
          <w:p w14:paraId="017D52DF" w14:textId="77777777" w:rsidR="00B14439" w:rsidRPr="00B14439" w:rsidRDefault="00B14439" w:rsidP="00B14439"/>
        </w:tc>
        <w:tc>
          <w:tcPr>
            <w:tcW w:w="1720" w:type="pct"/>
          </w:tcPr>
          <w:p w14:paraId="3FE0D95B" w14:textId="77777777" w:rsidR="00B14439" w:rsidRDefault="00B14439" w:rsidP="00B14439">
            <w:r w:rsidRPr="00B14439">
              <w:t>Дата погодження, підпис</w:t>
            </w:r>
          </w:p>
          <w:p w14:paraId="2FFF3CDD" w14:textId="77777777" w:rsidR="00816D26" w:rsidRPr="00B14439" w:rsidRDefault="00816D26" w:rsidP="00B14439"/>
        </w:tc>
        <w:tc>
          <w:tcPr>
            <w:tcW w:w="1560" w:type="pct"/>
          </w:tcPr>
          <w:p w14:paraId="6DCEA70D" w14:textId="77777777" w:rsidR="00B14439" w:rsidRDefault="00816D26" w:rsidP="00816D26">
            <w:pPr>
              <w:pStyle w:val="4"/>
              <w:outlineLvl w:val="3"/>
            </w:pPr>
            <w:r w:rsidRPr="00B14439">
              <w:t>Гарант ОП</w:t>
            </w:r>
          </w:p>
          <w:p w14:paraId="2BEB837A" w14:textId="77777777" w:rsidR="00A85E7B" w:rsidRPr="00A85E7B" w:rsidRDefault="00A85E7B" w:rsidP="00A85E7B">
            <w:r>
              <w:t>Анастасія КНИШ</w:t>
            </w:r>
          </w:p>
          <w:p w14:paraId="051FAC93" w14:textId="77777777" w:rsidR="00816D26" w:rsidRPr="00B14439" w:rsidRDefault="00816D26" w:rsidP="00B14439"/>
        </w:tc>
      </w:tr>
      <w:permEnd w:id="1999264886"/>
    </w:tbl>
    <w:p w14:paraId="5BD1B56F" w14:textId="77777777" w:rsidR="00B14439" w:rsidRPr="00B14439" w:rsidRDefault="00B14439" w:rsidP="00B14439"/>
    <w:p w14:paraId="172A3F57" w14:textId="77777777" w:rsidR="00A631F1" w:rsidRPr="00A631F1" w:rsidRDefault="00A631F1" w:rsidP="00A631F1"/>
    <w:sectPr w:rsidR="00A631F1" w:rsidRPr="00A631F1" w:rsidSect="00C06EE9">
      <w:footerReference w:type="default" r:id="rId1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5BE9" w14:textId="77777777" w:rsidR="00E12EA9" w:rsidRDefault="00E12EA9" w:rsidP="00C06EE9">
      <w:r>
        <w:separator/>
      </w:r>
    </w:p>
  </w:endnote>
  <w:endnote w:type="continuationSeparator" w:id="0">
    <w:p w14:paraId="1FF3FF65" w14:textId="77777777" w:rsidR="00E12EA9" w:rsidRDefault="00E12EA9" w:rsidP="00C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93AE" w14:textId="77777777" w:rsidR="00C06EE9" w:rsidRDefault="000E2F2D" w:rsidP="00C06EE9">
    <w:pPr>
      <w:pStyle w:val="ab"/>
      <w:jc w:val="right"/>
    </w:pPr>
    <w:r>
      <w:rPr>
        <w:noProof/>
        <w:lang w:val="ru-RU" w:eastAsia="ru-RU"/>
      </w:rPr>
      <mc:AlternateContent>
        <mc:Choice Requires="wps">
          <w:drawing>
            <wp:anchor distT="0" distB="0" distL="114300" distR="114300" simplePos="0" relativeHeight="251659264" behindDoc="0" locked="0" layoutInCell="1" allowOverlap="1" wp14:anchorId="30409C01">
              <wp:simplePos x="0" y="0"/>
              <wp:positionH relativeFrom="column">
                <wp:posOffset>-81915</wp:posOffset>
              </wp:positionH>
              <wp:positionV relativeFrom="page">
                <wp:posOffset>9963785</wp:posOffset>
              </wp:positionV>
              <wp:extent cx="4019550" cy="2755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0" cy="275590"/>
                      </a:xfrm>
                      <a:prstGeom prst="rect">
                        <a:avLst/>
                      </a:prstGeom>
                      <a:solidFill>
                        <a:schemeClr val="lt1"/>
                      </a:solidFill>
                      <a:ln w="6350">
                        <a:noFill/>
                      </a:ln>
                    </wps:spPr>
                    <wps:txbx>
                      <w:txbxContent>
                        <w:sdt>
                          <w:sdtPr>
                            <w:alias w:val="Title"/>
                            <w:tag w:val=""/>
                            <w:id w:val="-1447222568"/>
                            <w:dataBinding w:prefixMappings="xmlns:ns0='http://purl.org/dc/elements/1.1/' xmlns:ns1='http://schemas.openxmlformats.org/package/2006/metadata/core-properties' " w:xpath="/ns1:coreProperties[1]/ns0:title[1]" w:storeItemID="{6C3C8BC8-F283-45AE-878A-BAB7291924A1}"/>
                            <w:text/>
                          </w:sdtPr>
                          <w:sdtEndPr/>
                          <w:sdtContent>
                            <w:p w14:paraId="70D0E5E6" w14:textId="77777777" w:rsidR="00DD297D" w:rsidRPr="00DD297D" w:rsidRDefault="00836559" w:rsidP="00DD297D">
                              <w:pPr>
                                <w:pStyle w:val="FooterText"/>
                              </w:pPr>
                              <w:r>
                                <w:t>Практикум з дитячо-батьківських відносин</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30409C01" id="_x0000_t202" coordsize="21600,21600" o:spt="202" path="m,l,21600r21600,l21600,xe">
              <v:stroke joinstyle="miter"/>
              <v:path gradientshapeok="t" o:connecttype="rect"/>
            </v:shapetype>
            <v:shape id="Text Box 10" o:spid="_x0000_s1026" type="#_x0000_t202" style="position:absolute;left:0;text-align:left;margin-left:-6.45pt;margin-top:784.55pt;width:316.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" fillcolor="white [3201]" stroked="f" strokeweight=".5pt">
              <v:textbox>
                <w:txbxContent>
                  <w:sdt>
                    <w:sdtPr>
                      <w:alias w:val="Title"/>
                      <w:tag w:val=""/>
                      <w:id w:val="-1447222568"/>
                      <w:dataBinding w:prefixMappings="xmlns:ns0='http://purl.org/dc/elements/1.1/' xmlns:ns1='http://schemas.openxmlformats.org/package/2006/metadata/core-properties' " w:xpath="/ns1:coreProperties[1]/ns0:title[1]" w:storeItemID="{6C3C8BC8-F283-45AE-878A-BAB7291924A1}"/>
                      <w:text/>
                    </w:sdtPr>
                    <w:sdtContent>
                      <w:p w14:paraId="5475326D" w14:textId="0F24697A" w:rsidR="00DD297D" w:rsidRPr="00DD297D" w:rsidRDefault="00836559" w:rsidP="00DD297D">
                        <w:pPr>
                          <w:pStyle w:val="FooterText"/>
                        </w:pPr>
                        <w:r>
                          <w:t>Практикум з дитячо-батьківських відносин</w:t>
                        </w:r>
                      </w:p>
                    </w:sdtContent>
                  </w:sdt>
                </w:txbxContent>
              </v:textbox>
              <w10:wrap anchory="page"/>
            </v:shape>
          </w:pict>
        </mc:Fallback>
      </mc:AlternateContent>
    </w:r>
    <w:r w:rsidR="00C06EE9">
      <w:rPr>
        <w:noProof/>
        <w:lang w:val="ru-RU" w:eastAsia="ru-RU"/>
      </w:rPr>
      <w:drawing>
        <wp:inline distT="0" distB="0" distL="0" distR="0" wp14:anchorId="39AD9D38">
          <wp:extent cx="2109014" cy="327804"/>
          <wp:effectExtent l="0" t="0" r="5715"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
                  <a:stretch>
                    <a:fillRect/>
                  </a:stretch>
                </pic:blipFill>
                <pic:spPr>
                  <a:xfrm>
                    <a:off x="0" y="0"/>
                    <a:ext cx="2188429" cy="34014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09E7F" w14:textId="77777777" w:rsidR="00E12EA9" w:rsidRDefault="00E12EA9" w:rsidP="00C06EE9">
      <w:r>
        <w:separator/>
      </w:r>
    </w:p>
  </w:footnote>
  <w:footnote w:type="continuationSeparator" w:id="0">
    <w:p w14:paraId="2D9D1E04" w14:textId="77777777" w:rsidR="00E12EA9" w:rsidRDefault="00E12EA9" w:rsidP="00C06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ocumentProtection w:edit="readOnly" w:formatting="1" w:enforcement="1" w:cryptProviderType="rsaAES" w:cryptAlgorithmClass="hash" w:cryptAlgorithmType="typeAny" w:cryptAlgorithmSid="14" w:cryptSpinCount="100000" w:hash="9wA4J1+MXKaPVMeJhnxlXe0HjMaR8EIpgOKskt29Vw5tHEF523PX6XOEjxMrBdM4DLPlQvSEP3CU22r43KcTPA==" w:salt="a5F3J3k7woUztO5ennfngA=="/>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yMrSwtDS2tLA0MbdU0lEKTi0uzszPAykwNK4FAGZKV2QtAAAA"/>
  </w:docVars>
  <w:rsids>
    <w:rsidRoot w:val="00D747F9"/>
    <w:rsid w:val="00013EAA"/>
    <w:rsid w:val="000812C7"/>
    <w:rsid w:val="000B1877"/>
    <w:rsid w:val="000B3985"/>
    <w:rsid w:val="000B45CE"/>
    <w:rsid w:val="000E2F2D"/>
    <w:rsid w:val="001078C9"/>
    <w:rsid w:val="00150B3D"/>
    <w:rsid w:val="001528D0"/>
    <w:rsid w:val="00165405"/>
    <w:rsid w:val="0017389F"/>
    <w:rsid w:val="001A69EB"/>
    <w:rsid w:val="001B2A58"/>
    <w:rsid w:val="001B2FD3"/>
    <w:rsid w:val="001D0D53"/>
    <w:rsid w:val="001D12B1"/>
    <w:rsid w:val="001E763B"/>
    <w:rsid w:val="001F3C0F"/>
    <w:rsid w:val="00200622"/>
    <w:rsid w:val="00202E0B"/>
    <w:rsid w:val="00212E99"/>
    <w:rsid w:val="002245E1"/>
    <w:rsid w:val="00236281"/>
    <w:rsid w:val="002377BE"/>
    <w:rsid w:val="002865E0"/>
    <w:rsid w:val="00296411"/>
    <w:rsid w:val="002D6D9B"/>
    <w:rsid w:val="002F5364"/>
    <w:rsid w:val="00322C3B"/>
    <w:rsid w:val="00357A9E"/>
    <w:rsid w:val="00371D61"/>
    <w:rsid w:val="003768CC"/>
    <w:rsid w:val="00376D88"/>
    <w:rsid w:val="003C0CF1"/>
    <w:rsid w:val="003E6EBE"/>
    <w:rsid w:val="003F5A91"/>
    <w:rsid w:val="003F766B"/>
    <w:rsid w:val="0040785D"/>
    <w:rsid w:val="00415EA4"/>
    <w:rsid w:val="004202CC"/>
    <w:rsid w:val="00436EA4"/>
    <w:rsid w:val="004419B6"/>
    <w:rsid w:val="00452482"/>
    <w:rsid w:val="00485C8A"/>
    <w:rsid w:val="004C24B7"/>
    <w:rsid w:val="004C5FD3"/>
    <w:rsid w:val="004D19DF"/>
    <w:rsid w:val="004F5495"/>
    <w:rsid w:val="00512142"/>
    <w:rsid w:val="00517EB8"/>
    <w:rsid w:val="00527DC3"/>
    <w:rsid w:val="00541876"/>
    <w:rsid w:val="00564086"/>
    <w:rsid w:val="0056671A"/>
    <w:rsid w:val="00590D12"/>
    <w:rsid w:val="00591199"/>
    <w:rsid w:val="005922F7"/>
    <w:rsid w:val="005B765E"/>
    <w:rsid w:val="005D68E5"/>
    <w:rsid w:val="005E4441"/>
    <w:rsid w:val="00616614"/>
    <w:rsid w:val="00620CF7"/>
    <w:rsid w:val="00646389"/>
    <w:rsid w:val="006804EC"/>
    <w:rsid w:val="006E143D"/>
    <w:rsid w:val="0070487A"/>
    <w:rsid w:val="007117D4"/>
    <w:rsid w:val="007157AE"/>
    <w:rsid w:val="00735F4F"/>
    <w:rsid w:val="007372E5"/>
    <w:rsid w:val="007400B5"/>
    <w:rsid w:val="00744389"/>
    <w:rsid w:val="00752BDE"/>
    <w:rsid w:val="0075767F"/>
    <w:rsid w:val="007B7FBA"/>
    <w:rsid w:val="007E4F1F"/>
    <w:rsid w:val="007E5A6D"/>
    <w:rsid w:val="00806F52"/>
    <w:rsid w:val="00816D26"/>
    <w:rsid w:val="00827F82"/>
    <w:rsid w:val="00836559"/>
    <w:rsid w:val="00865426"/>
    <w:rsid w:val="008823FA"/>
    <w:rsid w:val="008A04C9"/>
    <w:rsid w:val="008B278B"/>
    <w:rsid w:val="008C264C"/>
    <w:rsid w:val="008C757E"/>
    <w:rsid w:val="008D2336"/>
    <w:rsid w:val="008E063A"/>
    <w:rsid w:val="008E1074"/>
    <w:rsid w:val="008E698E"/>
    <w:rsid w:val="009417C1"/>
    <w:rsid w:val="009564BB"/>
    <w:rsid w:val="00970BD2"/>
    <w:rsid w:val="009B49B5"/>
    <w:rsid w:val="009D533B"/>
    <w:rsid w:val="009E1A11"/>
    <w:rsid w:val="009F3C47"/>
    <w:rsid w:val="00A06DA1"/>
    <w:rsid w:val="00A1058F"/>
    <w:rsid w:val="00A232E6"/>
    <w:rsid w:val="00A320A6"/>
    <w:rsid w:val="00A32734"/>
    <w:rsid w:val="00A40F06"/>
    <w:rsid w:val="00A631F1"/>
    <w:rsid w:val="00A85E7B"/>
    <w:rsid w:val="00AC55D1"/>
    <w:rsid w:val="00AD090C"/>
    <w:rsid w:val="00AF2E23"/>
    <w:rsid w:val="00AF346D"/>
    <w:rsid w:val="00AF6D59"/>
    <w:rsid w:val="00B14439"/>
    <w:rsid w:val="00B2225F"/>
    <w:rsid w:val="00B37E56"/>
    <w:rsid w:val="00BE04FF"/>
    <w:rsid w:val="00BF7797"/>
    <w:rsid w:val="00C06EE9"/>
    <w:rsid w:val="00C84C48"/>
    <w:rsid w:val="00C94255"/>
    <w:rsid w:val="00CB1657"/>
    <w:rsid w:val="00CE106C"/>
    <w:rsid w:val="00D1344F"/>
    <w:rsid w:val="00D417BA"/>
    <w:rsid w:val="00D51A18"/>
    <w:rsid w:val="00D747F9"/>
    <w:rsid w:val="00DA41AA"/>
    <w:rsid w:val="00DB5076"/>
    <w:rsid w:val="00DB717D"/>
    <w:rsid w:val="00DC5A24"/>
    <w:rsid w:val="00DD297D"/>
    <w:rsid w:val="00DD3912"/>
    <w:rsid w:val="00DE6D44"/>
    <w:rsid w:val="00DE79E2"/>
    <w:rsid w:val="00DF7F92"/>
    <w:rsid w:val="00E0479E"/>
    <w:rsid w:val="00E12EA9"/>
    <w:rsid w:val="00E12F3A"/>
    <w:rsid w:val="00E649FF"/>
    <w:rsid w:val="00E770A6"/>
    <w:rsid w:val="00EB2DF1"/>
    <w:rsid w:val="00ED6231"/>
    <w:rsid w:val="00EE0016"/>
    <w:rsid w:val="00EE6024"/>
    <w:rsid w:val="00EF78BE"/>
    <w:rsid w:val="00F63121"/>
    <w:rsid w:val="00F651C2"/>
    <w:rsid w:val="00FA1F45"/>
    <w:rsid w:val="00FC48A5"/>
    <w:rsid w:val="00FE37B5"/>
    <w:rsid w:val="00FE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8A491A"/>
  <w15:docId w15:val="{316115B5-F08A-4443-AC53-3BE724DD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8823FA"/>
    <w:pPr>
      <w:spacing w:after="0" w:line="240" w:lineRule="auto"/>
    </w:pPr>
    <w:rPr>
      <w:color w:val="000000" w:themeColor="text1"/>
      <w:lang w:val="uk-UA"/>
    </w:rPr>
  </w:style>
  <w:style w:type="paragraph" w:styleId="1">
    <w:name w:val="heading 1"/>
    <w:basedOn w:val="Normalcentered"/>
    <w:next w:val="a"/>
    <w:link w:val="10"/>
    <w:uiPriority w:val="9"/>
    <w:qFormat/>
    <w:locked/>
    <w:rsid w:val="00AD090C"/>
    <w:pPr>
      <w:outlineLvl w:val="0"/>
    </w:pPr>
    <w:rPr>
      <w:b/>
      <w:bCs/>
      <w:color w:val="A0001B"/>
      <w:sz w:val="36"/>
      <w:szCs w:val="36"/>
    </w:rPr>
  </w:style>
  <w:style w:type="paragraph" w:styleId="2">
    <w:name w:val="heading 2"/>
    <w:next w:val="a"/>
    <w:link w:val="20"/>
    <w:uiPriority w:val="9"/>
    <w:unhideWhenUsed/>
    <w:qFormat/>
    <w:locked/>
    <w:rsid w:val="000B3985"/>
    <w:pPr>
      <w:keepNext/>
      <w:spacing w:before="60" w:after="240"/>
      <w:outlineLvl w:val="1"/>
    </w:pPr>
    <w:rPr>
      <w:b/>
      <w:bCs/>
      <w:color w:val="A0001B"/>
      <w:sz w:val="28"/>
      <w:szCs w:val="28"/>
      <w:lang w:val="uk-UA"/>
    </w:rPr>
  </w:style>
  <w:style w:type="paragraph" w:styleId="3">
    <w:name w:val="heading 3"/>
    <w:basedOn w:val="a"/>
    <w:next w:val="a"/>
    <w:link w:val="30"/>
    <w:uiPriority w:val="9"/>
    <w:unhideWhenUsed/>
    <w:qFormat/>
    <w:rsid w:val="00527DC3"/>
    <w:pPr>
      <w:keepNext/>
      <w:spacing w:after="80"/>
      <w:outlineLvl w:val="2"/>
    </w:pPr>
    <w:rPr>
      <w:b/>
      <w:bCs/>
      <w:sz w:val="24"/>
      <w:szCs w:val="20"/>
      <w:lang w:eastAsia="ru-RU"/>
    </w:rPr>
  </w:style>
  <w:style w:type="paragraph" w:styleId="4">
    <w:name w:val="heading 4"/>
    <w:basedOn w:val="a"/>
    <w:next w:val="a"/>
    <w:link w:val="40"/>
    <w:uiPriority w:val="9"/>
    <w:unhideWhenUsed/>
    <w:qFormat/>
    <w:rsid w:val="00646389"/>
    <w:pPr>
      <w:outlineLvl w:val="3"/>
    </w:pPr>
    <w:rPr>
      <w:color w:val="A0001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locked/>
    <w:rsid w:val="00150B3D"/>
    <w:pPr>
      <w:spacing w:after="0" w:line="240" w:lineRule="auto"/>
      <w:ind w:firstLine="425"/>
    </w:pPr>
    <w:rPr>
      <w:sz w:val="24"/>
      <w:lang w:val="ru-RU"/>
    </w:rPr>
  </w:style>
  <w:style w:type="table" w:styleId="a4">
    <w:name w:val="Table Grid"/>
    <w:basedOn w:val="a1"/>
    <w:uiPriority w:val="39"/>
    <w:locked/>
    <w:rsid w:val="00107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ered">
    <w:name w:val="Normal centered"/>
    <w:basedOn w:val="a"/>
    <w:qFormat/>
    <w:rsid w:val="001A69EB"/>
    <w:pPr>
      <w:jc w:val="center"/>
    </w:pPr>
  </w:style>
  <w:style w:type="character" w:customStyle="1" w:styleId="10">
    <w:name w:val="Заголовок 1 Знак"/>
    <w:basedOn w:val="a0"/>
    <w:link w:val="1"/>
    <w:uiPriority w:val="9"/>
    <w:rsid w:val="00AD090C"/>
    <w:rPr>
      <w:b/>
      <w:bCs/>
      <w:color w:val="A0001B"/>
      <w:sz w:val="36"/>
      <w:szCs w:val="36"/>
      <w:lang w:val="uk-UA"/>
    </w:rPr>
  </w:style>
  <w:style w:type="character" w:customStyle="1" w:styleId="20">
    <w:name w:val="Заголовок 2 Знак"/>
    <w:basedOn w:val="a0"/>
    <w:link w:val="2"/>
    <w:uiPriority w:val="9"/>
    <w:rsid w:val="000B3985"/>
    <w:rPr>
      <w:b/>
      <w:bCs/>
      <w:color w:val="A0001B"/>
      <w:sz w:val="28"/>
      <w:szCs w:val="28"/>
      <w:lang w:val="uk-UA"/>
    </w:rPr>
  </w:style>
  <w:style w:type="character" w:styleId="a5">
    <w:name w:val="Hyperlink"/>
    <w:basedOn w:val="a0"/>
    <w:uiPriority w:val="99"/>
    <w:unhideWhenUsed/>
    <w:rsid w:val="001528D0"/>
    <w:rPr>
      <w:color w:val="A0001B"/>
      <w:u w:val="single"/>
      <w:lang w:val="uk-UA"/>
    </w:rPr>
  </w:style>
  <w:style w:type="character" w:customStyle="1" w:styleId="11">
    <w:name w:val="Неразрешенное упоминание1"/>
    <w:basedOn w:val="a0"/>
    <w:uiPriority w:val="99"/>
    <w:semiHidden/>
    <w:unhideWhenUsed/>
    <w:locked/>
    <w:rsid w:val="00DB5076"/>
    <w:rPr>
      <w:color w:val="605E5C"/>
      <w:shd w:val="clear" w:color="auto" w:fill="E1DFDD"/>
    </w:rPr>
  </w:style>
  <w:style w:type="character" w:customStyle="1" w:styleId="30">
    <w:name w:val="Заголовок 3 Знак"/>
    <w:basedOn w:val="a0"/>
    <w:link w:val="3"/>
    <w:uiPriority w:val="9"/>
    <w:rsid w:val="00527DC3"/>
    <w:rPr>
      <w:b/>
      <w:bCs/>
      <w:color w:val="000000" w:themeColor="text1"/>
      <w:sz w:val="24"/>
      <w:szCs w:val="20"/>
      <w:lang w:val="uk-UA" w:eastAsia="ru-RU"/>
    </w:rPr>
  </w:style>
  <w:style w:type="character" w:customStyle="1" w:styleId="40">
    <w:name w:val="Заголовок 4 Знак"/>
    <w:basedOn w:val="a0"/>
    <w:link w:val="4"/>
    <w:uiPriority w:val="9"/>
    <w:rsid w:val="00646389"/>
    <w:rPr>
      <w:color w:val="A0001B"/>
      <w:lang w:val="uk-UA"/>
    </w:rPr>
  </w:style>
  <w:style w:type="paragraph" w:customStyle="1" w:styleId="Normalcenteredbold">
    <w:name w:val="Normal centered bold"/>
    <w:basedOn w:val="Normalcentered"/>
    <w:qFormat/>
    <w:locked/>
    <w:rsid w:val="00646389"/>
    <w:rPr>
      <w:b/>
      <w:bCs/>
      <w:sz w:val="28"/>
      <w:szCs w:val="24"/>
    </w:rPr>
  </w:style>
  <w:style w:type="paragraph" w:styleId="a6">
    <w:name w:val="List Paragraph"/>
    <w:basedOn w:val="a"/>
    <w:uiPriority w:val="34"/>
    <w:qFormat/>
    <w:locked/>
    <w:rsid w:val="00646389"/>
    <w:pPr>
      <w:spacing w:after="200" w:line="276" w:lineRule="auto"/>
      <w:ind w:left="720"/>
      <w:contextualSpacing/>
    </w:pPr>
    <w:rPr>
      <w:color w:val="auto"/>
      <w:lang w:val="ru-RU"/>
    </w:rPr>
  </w:style>
  <w:style w:type="character" w:styleId="a7">
    <w:name w:val="Strong"/>
    <w:basedOn w:val="a0"/>
    <w:uiPriority w:val="22"/>
    <w:qFormat/>
    <w:rsid w:val="004202CC"/>
    <w:rPr>
      <w:b/>
      <w:bCs/>
    </w:rPr>
  </w:style>
  <w:style w:type="character" w:styleId="a8">
    <w:name w:val="Emphasis"/>
    <w:basedOn w:val="a0"/>
    <w:uiPriority w:val="20"/>
    <w:qFormat/>
    <w:rsid w:val="00735F4F"/>
    <w:rPr>
      <w:i/>
      <w:iCs/>
    </w:rPr>
  </w:style>
  <w:style w:type="paragraph" w:styleId="a9">
    <w:name w:val="header"/>
    <w:basedOn w:val="a"/>
    <w:link w:val="aa"/>
    <w:uiPriority w:val="99"/>
    <w:unhideWhenUsed/>
    <w:locked/>
    <w:rsid w:val="00C06EE9"/>
    <w:pPr>
      <w:tabs>
        <w:tab w:val="center" w:pos="4680"/>
        <w:tab w:val="right" w:pos="9360"/>
      </w:tabs>
    </w:pPr>
  </w:style>
  <w:style w:type="character" w:customStyle="1" w:styleId="aa">
    <w:name w:val="Верхний колонтитул Знак"/>
    <w:basedOn w:val="a0"/>
    <w:link w:val="a9"/>
    <w:uiPriority w:val="99"/>
    <w:rsid w:val="00C06EE9"/>
    <w:rPr>
      <w:color w:val="000000" w:themeColor="text1"/>
      <w:lang w:val="uk-UA"/>
    </w:rPr>
  </w:style>
  <w:style w:type="paragraph" w:styleId="ab">
    <w:name w:val="footer"/>
    <w:basedOn w:val="a"/>
    <w:link w:val="ac"/>
    <w:uiPriority w:val="99"/>
    <w:unhideWhenUsed/>
    <w:locked/>
    <w:rsid w:val="00C06EE9"/>
    <w:pPr>
      <w:tabs>
        <w:tab w:val="center" w:pos="4680"/>
        <w:tab w:val="right" w:pos="9360"/>
      </w:tabs>
    </w:pPr>
  </w:style>
  <w:style w:type="character" w:customStyle="1" w:styleId="ac">
    <w:name w:val="Нижний колонтитул Знак"/>
    <w:basedOn w:val="a0"/>
    <w:link w:val="ab"/>
    <w:uiPriority w:val="99"/>
    <w:rsid w:val="00C06EE9"/>
    <w:rPr>
      <w:color w:val="000000" w:themeColor="text1"/>
      <w:lang w:val="uk-UA"/>
    </w:rPr>
  </w:style>
  <w:style w:type="character" w:styleId="ad">
    <w:name w:val="Placeholder Text"/>
    <w:basedOn w:val="a0"/>
    <w:uiPriority w:val="99"/>
    <w:semiHidden/>
    <w:locked/>
    <w:rsid w:val="00DD297D"/>
    <w:rPr>
      <w:color w:val="808080"/>
    </w:rPr>
  </w:style>
  <w:style w:type="paragraph" w:customStyle="1" w:styleId="FooterText">
    <w:name w:val="Footer Text"/>
    <w:basedOn w:val="a"/>
    <w:qFormat/>
    <w:locked/>
    <w:rsid w:val="005B765E"/>
    <w:pPr>
      <w:spacing w:line="480" w:lineRule="auto"/>
    </w:pPr>
    <w:rPr>
      <w:i/>
      <w:sz w:val="18"/>
      <w:szCs w:val="16"/>
    </w:rPr>
  </w:style>
  <w:style w:type="table" w:customStyle="1" w:styleId="TableStyle">
    <w:name w:val="TableStyle"/>
    <w:basedOn w:val="a1"/>
    <w:uiPriority w:val="99"/>
    <w:rsid w:val="009564BB"/>
    <w:pPr>
      <w:spacing w:after="0" w:line="240" w:lineRule="auto"/>
    </w:pPr>
    <w:tblPr>
      <w:tblBorders>
        <w:insideH w:val="single" w:sz="4" w:space="0" w:color="auto"/>
      </w:tblBorders>
      <w:tblCellMar>
        <w:top w:w="57" w:type="dxa"/>
        <w:left w:w="57" w:type="dxa"/>
        <w:bottom w:w="57" w:type="dxa"/>
        <w:right w:w="57" w:type="dxa"/>
      </w:tblCellMar>
    </w:tblPr>
  </w:style>
  <w:style w:type="paragraph" w:styleId="ae">
    <w:name w:val="Balloon Text"/>
    <w:basedOn w:val="a"/>
    <w:link w:val="af"/>
    <w:uiPriority w:val="99"/>
    <w:semiHidden/>
    <w:unhideWhenUsed/>
    <w:locked/>
    <w:rsid w:val="00D417BA"/>
    <w:rPr>
      <w:rFonts w:ascii="Tahoma" w:hAnsi="Tahoma" w:cs="Tahoma"/>
      <w:sz w:val="16"/>
      <w:szCs w:val="16"/>
    </w:rPr>
  </w:style>
  <w:style w:type="character" w:customStyle="1" w:styleId="af">
    <w:name w:val="Текст выноски Знак"/>
    <w:basedOn w:val="a0"/>
    <w:link w:val="ae"/>
    <w:uiPriority w:val="99"/>
    <w:semiHidden/>
    <w:rsid w:val="00D417BA"/>
    <w:rPr>
      <w:rFonts w:ascii="Tahoma" w:hAnsi="Tahoma" w:cs="Tahoma"/>
      <w:color w:val="000000" w:themeColor="text1"/>
      <w:sz w:val="16"/>
      <w:szCs w:val="16"/>
      <w:lang w:val="uk-UA"/>
    </w:rPr>
  </w:style>
  <w:style w:type="paragraph" w:styleId="af0">
    <w:name w:val="Normal (Web)"/>
    <w:basedOn w:val="a"/>
    <w:uiPriority w:val="99"/>
    <w:semiHidden/>
    <w:unhideWhenUsed/>
    <w:locked/>
    <w:rsid w:val="00BF7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104">
      <w:bodyDiv w:val="1"/>
      <w:marLeft w:val="0"/>
      <w:marRight w:val="0"/>
      <w:marTop w:val="0"/>
      <w:marBottom w:val="0"/>
      <w:divBdr>
        <w:top w:val="none" w:sz="0" w:space="0" w:color="auto"/>
        <w:left w:val="none" w:sz="0" w:space="0" w:color="auto"/>
        <w:bottom w:val="none" w:sz="0" w:space="0" w:color="auto"/>
        <w:right w:val="none" w:sz="0" w:space="0" w:color="auto"/>
      </w:divBdr>
      <w:divsChild>
        <w:div w:id="2084717699">
          <w:marLeft w:val="0"/>
          <w:marRight w:val="0"/>
          <w:marTop w:val="0"/>
          <w:marBottom w:val="0"/>
          <w:divBdr>
            <w:top w:val="none" w:sz="0" w:space="0" w:color="auto"/>
            <w:left w:val="none" w:sz="0" w:space="0" w:color="auto"/>
            <w:bottom w:val="none" w:sz="0" w:space="0" w:color="auto"/>
            <w:right w:val="none" w:sz="0" w:space="0" w:color="auto"/>
          </w:divBdr>
        </w:div>
        <w:div w:id="2089031808">
          <w:marLeft w:val="0"/>
          <w:marRight w:val="0"/>
          <w:marTop w:val="0"/>
          <w:marBottom w:val="0"/>
          <w:divBdr>
            <w:top w:val="none" w:sz="0" w:space="0" w:color="auto"/>
            <w:left w:val="none" w:sz="0" w:space="0" w:color="auto"/>
            <w:bottom w:val="none" w:sz="0" w:space="0" w:color="auto"/>
            <w:right w:val="none" w:sz="0" w:space="0" w:color="auto"/>
          </w:divBdr>
        </w:div>
      </w:divsChild>
    </w:div>
    <w:div w:id="48649402">
      <w:bodyDiv w:val="1"/>
      <w:marLeft w:val="0"/>
      <w:marRight w:val="0"/>
      <w:marTop w:val="0"/>
      <w:marBottom w:val="0"/>
      <w:divBdr>
        <w:top w:val="none" w:sz="0" w:space="0" w:color="auto"/>
        <w:left w:val="none" w:sz="0" w:space="0" w:color="auto"/>
        <w:bottom w:val="none" w:sz="0" w:space="0" w:color="auto"/>
        <w:right w:val="none" w:sz="0" w:space="0" w:color="auto"/>
      </w:divBdr>
      <w:divsChild>
        <w:div w:id="1429429227">
          <w:marLeft w:val="0"/>
          <w:marRight w:val="0"/>
          <w:marTop w:val="0"/>
          <w:marBottom w:val="0"/>
          <w:divBdr>
            <w:top w:val="none" w:sz="0" w:space="0" w:color="auto"/>
            <w:left w:val="none" w:sz="0" w:space="0" w:color="auto"/>
            <w:bottom w:val="none" w:sz="0" w:space="0" w:color="auto"/>
            <w:right w:val="none" w:sz="0" w:space="0" w:color="auto"/>
          </w:divBdr>
        </w:div>
        <w:div w:id="2037147665">
          <w:marLeft w:val="0"/>
          <w:marRight w:val="0"/>
          <w:marTop w:val="0"/>
          <w:marBottom w:val="0"/>
          <w:divBdr>
            <w:top w:val="none" w:sz="0" w:space="0" w:color="auto"/>
            <w:left w:val="none" w:sz="0" w:space="0" w:color="auto"/>
            <w:bottom w:val="none" w:sz="0" w:space="0" w:color="auto"/>
            <w:right w:val="none" w:sz="0" w:space="0" w:color="auto"/>
          </w:divBdr>
        </w:div>
      </w:divsChild>
    </w:div>
    <w:div w:id="55664925">
      <w:bodyDiv w:val="1"/>
      <w:marLeft w:val="0"/>
      <w:marRight w:val="0"/>
      <w:marTop w:val="0"/>
      <w:marBottom w:val="0"/>
      <w:divBdr>
        <w:top w:val="none" w:sz="0" w:space="0" w:color="auto"/>
        <w:left w:val="none" w:sz="0" w:space="0" w:color="auto"/>
        <w:bottom w:val="none" w:sz="0" w:space="0" w:color="auto"/>
        <w:right w:val="none" w:sz="0" w:space="0" w:color="auto"/>
      </w:divBdr>
    </w:div>
    <w:div w:id="74938772">
      <w:bodyDiv w:val="1"/>
      <w:marLeft w:val="0"/>
      <w:marRight w:val="0"/>
      <w:marTop w:val="0"/>
      <w:marBottom w:val="0"/>
      <w:divBdr>
        <w:top w:val="none" w:sz="0" w:space="0" w:color="auto"/>
        <w:left w:val="none" w:sz="0" w:space="0" w:color="auto"/>
        <w:bottom w:val="none" w:sz="0" w:space="0" w:color="auto"/>
        <w:right w:val="none" w:sz="0" w:space="0" w:color="auto"/>
      </w:divBdr>
      <w:divsChild>
        <w:div w:id="1346248595">
          <w:marLeft w:val="0"/>
          <w:marRight w:val="0"/>
          <w:marTop w:val="0"/>
          <w:marBottom w:val="0"/>
          <w:divBdr>
            <w:top w:val="none" w:sz="0" w:space="0" w:color="auto"/>
            <w:left w:val="none" w:sz="0" w:space="0" w:color="auto"/>
            <w:bottom w:val="none" w:sz="0" w:space="0" w:color="auto"/>
            <w:right w:val="none" w:sz="0" w:space="0" w:color="auto"/>
          </w:divBdr>
        </w:div>
        <w:div w:id="1263100688">
          <w:marLeft w:val="0"/>
          <w:marRight w:val="0"/>
          <w:marTop w:val="0"/>
          <w:marBottom w:val="0"/>
          <w:divBdr>
            <w:top w:val="none" w:sz="0" w:space="0" w:color="auto"/>
            <w:left w:val="none" w:sz="0" w:space="0" w:color="auto"/>
            <w:bottom w:val="none" w:sz="0" w:space="0" w:color="auto"/>
            <w:right w:val="none" w:sz="0" w:space="0" w:color="auto"/>
          </w:divBdr>
        </w:div>
      </w:divsChild>
    </w:div>
    <w:div w:id="86966545">
      <w:bodyDiv w:val="1"/>
      <w:marLeft w:val="0"/>
      <w:marRight w:val="0"/>
      <w:marTop w:val="0"/>
      <w:marBottom w:val="0"/>
      <w:divBdr>
        <w:top w:val="none" w:sz="0" w:space="0" w:color="auto"/>
        <w:left w:val="none" w:sz="0" w:space="0" w:color="auto"/>
        <w:bottom w:val="none" w:sz="0" w:space="0" w:color="auto"/>
        <w:right w:val="none" w:sz="0" w:space="0" w:color="auto"/>
      </w:divBdr>
      <w:divsChild>
        <w:div w:id="1976371058">
          <w:marLeft w:val="0"/>
          <w:marRight w:val="0"/>
          <w:marTop w:val="0"/>
          <w:marBottom w:val="0"/>
          <w:divBdr>
            <w:top w:val="none" w:sz="0" w:space="0" w:color="auto"/>
            <w:left w:val="none" w:sz="0" w:space="0" w:color="auto"/>
            <w:bottom w:val="none" w:sz="0" w:space="0" w:color="auto"/>
            <w:right w:val="none" w:sz="0" w:space="0" w:color="auto"/>
          </w:divBdr>
        </w:div>
        <w:div w:id="545028945">
          <w:marLeft w:val="0"/>
          <w:marRight w:val="0"/>
          <w:marTop w:val="0"/>
          <w:marBottom w:val="0"/>
          <w:divBdr>
            <w:top w:val="none" w:sz="0" w:space="0" w:color="auto"/>
            <w:left w:val="none" w:sz="0" w:space="0" w:color="auto"/>
            <w:bottom w:val="none" w:sz="0" w:space="0" w:color="auto"/>
            <w:right w:val="none" w:sz="0" w:space="0" w:color="auto"/>
          </w:divBdr>
        </w:div>
      </w:divsChild>
    </w:div>
    <w:div w:id="242570647">
      <w:bodyDiv w:val="1"/>
      <w:marLeft w:val="0"/>
      <w:marRight w:val="0"/>
      <w:marTop w:val="0"/>
      <w:marBottom w:val="0"/>
      <w:divBdr>
        <w:top w:val="none" w:sz="0" w:space="0" w:color="auto"/>
        <w:left w:val="none" w:sz="0" w:space="0" w:color="auto"/>
        <w:bottom w:val="none" w:sz="0" w:space="0" w:color="auto"/>
        <w:right w:val="none" w:sz="0" w:space="0" w:color="auto"/>
      </w:divBdr>
      <w:divsChild>
        <w:div w:id="1408989487">
          <w:marLeft w:val="0"/>
          <w:marRight w:val="0"/>
          <w:marTop w:val="0"/>
          <w:marBottom w:val="0"/>
          <w:divBdr>
            <w:top w:val="none" w:sz="0" w:space="0" w:color="auto"/>
            <w:left w:val="none" w:sz="0" w:space="0" w:color="auto"/>
            <w:bottom w:val="none" w:sz="0" w:space="0" w:color="auto"/>
            <w:right w:val="none" w:sz="0" w:space="0" w:color="auto"/>
          </w:divBdr>
        </w:div>
        <w:div w:id="629752602">
          <w:marLeft w:val="0"/>
          <w:marRight w:val="0"/>
          <w:marTop w:val="0"/>
          <w:marBottom w:val="0"/>
          <w:divBdr>
            <w:top w:val="none" w:sz="0" w:space="0" w:color="auto"/>
            <w:left w:val="none" w:sz="0" w:space="0" w:color="auto"/>
            <w:bottom w:val="none" w:sz="0" w:space="0" w:color="auto"/>
            <w:right w:val="none" w:sz="0" w:space="0" w:color="auto"/>
          </w:divBdr>
        </w:div>
        <w:div w:id="1280260758">
          <w:marLeft w:val="0"/>
          <w:marRight w:val="0"/>
          <w:marTop w:val="0"/>
          <w:marBottom w:val="0"/>
          <w:divBdr>
            <w:top w:val="none" w:sz="0" w:space="0" w:color="auto"/>
            <w:left w:val="none" w:sz="0" w:space="0" w:color="auto"/>
            <w:bottom w:val="none" w:sz="0" w:space="0" w:color="auto"/>
            <w:right w:val="none" w:sz="0" w:space="0" w:color="auto"/>
          </w:divBdr>
        </w:div>
        <w:div w:id="644896187">
          <w:marLeft w:val="0"/>
          <w:marRight w:val="0"/>
          <w:marTop w:val="0"/>
          <w:marBottom w:val="0"/>
          <w:divBdr>
            <w:top w:val="none" w:sz="0" w:space="0" w:color="auto"/>
            <w:left w:val="none" w:sz="0" w:space="0" w:color="auto"/>
            <w:bottom w:val="none" w:sz="0" w:space="0" w:color="auto"/>
            <w:right w:val="none" w:sz="0" w:space="0" w:color="auto"/>
          </w:divBdr>
        </w:div>
      </w:divsChild>
    </w:div>
    <w:div w:id="280453979">
      <w:bodyDiv w:val="1"/>
      <w:marLeft w:val="0"/>
      <w:marRight w:val="0"/>
      <w:marTop w:val="0"/>
      <w:marBottom w:val="0"/>
      <w:divBdr>
        <w:top w:val="none" w:sz="0" w:space="0" w:color="auto"/>
        <w:left w:val="none" w:sz="0" w:space="0" w:color="auto"/>
        <w:bottom w:val="none" w:sz="0" w:space="0" w:color="auto"/>
        <w:right w:val="none" w:sz="0" w:space="0" w:color="auto"/>
      </w:divBdr>
    </w:div>
    <w:div w:id="322053539">
      <w:bodyDiv w:val="1"/>
      <w:marLeft w:val="0"/>
      <w:marRight w:val="0"/>
      <w:marTop w:val="0"/>
      <w:marBottom w:val="0"/>
      <w:divBdr>
        <w:top w:val="none" w:sz="0" w:space="0" w:color="auto"/>
        <w:left w:val="none" w:sz="0" w:space="0" w:color="auto"/>
        <w:bottom w:val="none" w:sz="0" w:space="0" w:color="auto"/>
        <w:right w:val="none" w:sz="0" w:space="0" w:color="auto"/>
      </w:divBdr>
    </w:div>
    <w:div w:id="485171866">
      <w:bodyDiv w:val="1"/>
      <w:marLeft w:val="0"/>
      <w:marRight w:val="0"/>
      <w:marTop w:val="0"/>
      <w:marBottom w:val="0"/>
      <w:divBdr>
        <w:top w:val="none" w:sz="0" w:space="0" w:color="auto"/>
        <w:left w:val="none" w:sz="0" w:space="0" w:color="auto"/>
        <w:bottom w:val="none" w:sz="0" w:space="0" w:color="auto"/>
        <w:right w:val="none" w:sz="0" w:space="0" w:color="auto"/>
      </w:divBdr>
      <w:divsChild>
        <w:div w:id="892933475">
          <w:marLeft w:val="0"/>
          <w:marRight w:val="0"/>
          <w:marTop w:val="0"/>
          <w:marBottom w:val="0"/>
          <w:divBdr>
            <w:top w:val="none" w:sz="0" w:space="0" w:color="auto"/>
            <w:left w:val="none" w:sz="0" w:space="0" w:color="auto"/>
            <w:bottom w:val="none" w:sz="0" w:space="0" w:color="auto"/>
            <w:right w:val="none" w:sz="0" w:space="0" w:color="auto"/>
          </w:divBdr>
        </w:div>
        <w:div w:id="2052000422">
          <w:marLeft w:val="0"/>
          <w:marRight w:val="0"/>
          <w:marTop w:val="0"/>
          <w:marBottom w:val="0"/>
          <w:divBdr>
            <w:top w:val="none" w:sz="0" w:space="0" w:color="auto"/>
            <w:left w:val="none" w:sz="0" w:space="0" w:color="auto"/>
            <w:bottom w:val="none" w:sz="0" w:space="0" w:color="auto"/>
            <w:right w:val="none" w:sz="0" w:space="0" w:color="auto"/>
          </w:divBdr>
        </w:div>
      </w:divsChild>
    </w:div>
    <w:div w:id="520167330">
      <w:bodyDiv w:val="1"/>
      <w:marLeft w:val="0"/>
      <w:marRight w:val="0"/>
      <w:marTop w:val="0"/>
      <w:marBottom w:val="0"/>
      <w:divBdr>
        <w:top w:val="none" w:sz="0" w:space="0" w:color="auto"/>
        <w:left w:val="none" w:sz="0" w:space="0" w:color="auto"/>
        <w:bottom w:val="none" w:sz="0" w:space="0" w:color="auto"/>
        <w:right w:val="none" w:sz="0" w:space="0" w:color="auto"/>
      </w:divBdr>
    </w:div>
    <w:div w:id="524711609">
      <w:bodyDiv w:val="1"/>
      <w:marLeft w:val="0"/>
      <w:marRight w:val="0"/>
      <w:marTop w:val="0"/>
      <w:marBottom w:val="0"/>
      <w:divBdr>
        <w:top w:val="none" w:sz="0" w:space="0" w:color="auto"/>
        <w:left w:val="none" w:sz="0" w:space="0" w:color="auto"/>
        <w:bottom w:val="none" w:sz="0" w:space="0" w:color="auto"/>
        <w:right w:val="none" w:sz="0" w:space="0" w:color="auto"/>
      </w:divBdr>
    </w:div>
    <w:div w:id="618681898">
      <w:bodyDiv w:val="1"/>
      <w:marLeft w:val="0"/>
      <w:marRight w:val="0"/>
      <w:marTop w:val="0"/>
      <w:marBottom w:val="0"/>
      <w:divBdr>
        <w:top w:val="none" w:sz="0" w:space="0" w:color="auto"/>
        <w:left w:val="none" w:sz="0" w:space="0" w:color="auto"/>
        <w:bottom w:val="none" w:sz="0" w:space="0" w:color="auto"/>
        <w:right w:val="none" w:sz="0" w:space="0" w:color="auto"/>
      </w:divBdr>
      <w:divsChild>
        <w:div w:id="2005353974">
          <w:marLeft w:val="0"/>
          <w:marRight w:val="0"/>
          <w:marTop w:val="0"/>
          <w:marBottom w:val="0"/>
          <w:divBdr>
            <w:top w:val="none" w:sz="0" w:space="0" w:color="auto"/>
            <w:left w:val="none" w:sz="0" w:space="0" w:color="auto"/>
            <w:bottom w:val="none" w:sz="0" w:space="0" w:color="auto"/>
            <w:right w:val="none" w:sz="0" w:space="0" w:color="auto"/>
          </w:divBdr>
        </w:div>
        <w:div w:id="168642145">
          <w:marLeft w:val="0"/>
          <w:marRight w:val="0"/>
          <w:marTop w:val="0"/>
          <w:marBottom w:val="0"/>
          <w:divBdr>
            <w:top w:val="none" w:sz="0" w:space="0" w:color="auto"/>
            <w:left w:val="none" w:sz="0" w:space="0" w:color="auto"/>
            <w:bottom w:val="none" w:sz="0" w:space="0" w:color="auto"/>
            <w:right w:val="none" w:sz="0" w:space="0" w:color="auto"/>
          </w:divBdr>
        </w:div>
      </w:divsChild>
    </w:div>
    <w:div w:id="698968544">
      <w:bodyDiv w:val="1"/>
      <w:marLeft w:val="0"/>
      <w:marRight w:val="0"/>
      <w:marTop w:val="0"/>
      <w:marBottom w:val="0"/>
      <w:divBdr>
        <w:top w:val="none" w:sz="0" w:space="0" w:color="auto"/>
        <w:left w:val="none" w:sz="0" w:space="0" w:color="auto"/>
        <w:bottom w:val="none" w:sz="0" w:space="0" w:color="auto"/>
        <w:right w:val="none" w:sz="0" w:space="0" w:color="auto"/>
      </w:divBdr>
    </w:div>
    <w:div w:id="704716515">
      <w:bodyDiv w:val="1"/>
      <w:marLeft w:val="0"/>
      <w:marRight w:val="0"/>
      <w:marTop w:val="0"/>
      <w:marBottom w:val="0"/>
      <w:divBdr>
        <w:top w:val="none" w:sz="0" w:space="0" w:color="auto"/>
        <w:left w:val="none" w:sz="0" w:space="0" w:color="auto"/>
        <w:bottom w:val="none" w:sz="0" w:space="0" w:color="auto"/>
        <w:right w:val="none" w:sz="0" w:space="0" w:color="auto"/>
      </w:divBdr>
      <w:divsChild>
        <w:div w:id="1465850935">
          <w:marLeft w:val="0"/>
          <w:marRight w:val="0"/>
          <w:marTop w:val="0"/>
          <w:marBottom w:val="0"/>
          <w:divBdr>
            <w:top w:val="none" w:sz="0" w:space="0" w:color="auto"/>
            <w:left w:val="none" w:sz="0" w:space="0" w:color="auto"/>
            <w:bottom w:val="none" w:sz="0" w:space="0" w:color="auto"/>
            <w:right w:val="none" w:sz="0" w:space="0" w:color="auto"/>
          </w:divBdr>
        </w:div>
        <w:div w:id="1875071811">
          <w:marLeft w:val="0"/>
          <w:marRight w:val="0"/>
          <w:marTop w:val="0"/>
          <w:marBottom w:val="0"/>
          <w:divBdr>
            <w:top w:val="none" w:sz="0" w:space="0" w:color="auto"/>
            <w:left w:val="none" w:sz="0" w:space="0" w:color="auto"/>
            <w:bottom w:val="none" w:sz="0" w:space="0" w:color="auto"/>
            <w:right w:val="none" w:sz="0" w:space="0" w:color="auto"/>
          </w:divBdr>
        </w:div>
        <w:div w:id="1063453615">
          <w:marLeft w:val="0"/>
          <w:marRight w:val="0"/>
          <w:marTop w:val="0"/>
          <w:marBottom w:val="0"/>
          <w:divBdr>
            <w:top w:val="none" w:sz="0" w:space="0" w:color="auto"/>
            <w:left w:val="none" w:sz="0" w:space="0" w:color="auto"/>
            <w:bottom w:val="none" w:sz="0" w:space="0" w:color="auto"/>
            <w:right w:val="none" w:sz="0" w:space="0" w:color="auto"/>
          </w:divBdr>
        </w:div>
        <w:div w:id="1681161498">
          <w:marLeft w:val="0"/>
          <w:marRight w:val="0"/>
          <w:marTop w:val="0"/>
          <w:marBottom w:val="0"/>
          <w:divBdr>
            <w:top w:val="none" w:sz="0" w:space="0" w:color="auto"/>
            <w:left w:val="none" w:sz="0" w:space="0" w:color="auto"/>
            <w:bottom w:val="none" w:sz="0" w:space="0" w:color="auto"/>
            <w:right w:val="none" w:sz="0" w:space="0" w:color="auto"/>
          </w:divBdr>
        </w:div>
        <w:div w:id="1919435543">
          <w:marLeft w:val="0"/>
          <w:marRight w:val="0"/>
          <w:marTop w:val="0"/>
          <w:marBottom w:val="0"/>
          <w:divBdr>
            <w:top w:val="none" w:sz="0" w:space="0" w:color="auto"/>
            <w:left w:val="none" w:sz="0" w:space="0" w:color="auto"/>
            <w:bottom w:val="none" w:sz="0" w:space="0" w:color="auto"/>
            <w:right w:val="none" w:sz="0" w:space="0" w:color="auto"/>
          </w:divBdr>
        </w:div>
        <w:div w:id="1560051192">
          <w:marLeft w:val="0"/>
          <w:marRight w:val="0"/>
          <w:marTop w:val="0"/>
          <w:marBottom w:val="0"/>
          <w:divBdr>
            <w:top w:val="none" w:sz="0" w:space="0" w:color="auto"/>
            <w:left w:val="none" w:sz="0" w:space="0" w:color="auto"/>
            <w:bottom w:val="none" w:sz="0" w:space="0" w:color="auto"/>
            <w:right w:val="none" w:sz="0" w:space="0" w:color="auto"/>
          </w:divBdr>
        </w:div>
        <w:div w:id="1219903966">
          <w:marLeft w:val="0"/>
          <w:marRight w:val="0"/>
          <w:marTop w:val="0"/>
          <w:marBottom w:val="0"/>
          <w:divBdr>
            <w:top w:val="none" w:sz="0" w:space="0" w:color="auto"/>
            <w:left w:val="none" w:sz="0" w:space="0" w:color="auto"/>
            <w:bottom w:val="none" w:sz="0" w:space="0" w:color="auto"/>
            <w:right w:val="none" w:sz="0" w:space="0" w:color="auto"/>
          </w:divBdr>
        </w:div>
        <w:div w:id="149294459">
          <w:marLeft w:val="0"/>
          <w:marRight w:val="0"/>
          <w:marTop w:val="0"/>
          <w:marBottom w:val="0"/>
          <w:divBdr>
            <w:top w:val="none" w:sz="0" w:space="0" w:color="auto"/>
            <w:left w:val="none" w:sz="0" w:space="0" w:color="auto"/>
            <w:bottom w:val="none" w:sz="0" w:space="0" w:color="auto"/>
            <w:right w:val="none" w:sz="0" w:space="0" w:color="auto"/>
          </w:divBdr>
        </w:div>
      </w:divsChild>
    </w:div>
    <w:div w:id="813177624">
      <w:bodyDiv w:val="1"/>
      <w:marLeft w:val="0"/>
      <w:marRight w:val="0"/>
      <w:marTop w:val="0"/>
      <w:marBottom w:val="0"/>
      <w:divBdr>
        <w:top w:val="none" w:sz="0" w:space="0" w:color="auto"/>
        <w:left w:val="none" w:sz="0" w:space="0" w:color="auto"/>
        <w:bottom w:val="none" w:sz="0" w:space="0" w:color="auto"/>
        <w:right w:val="none" w:sz="0" w:space="0" w:color="auto"/>
      </w:divBdr>
      <w:divsChild>
        <w:div w:id="634263751">
          <w:marLeft w:val="0"/>
          <w:marRight w:val="0"/>
          <w:marTop w:val="0"/>
          <w:marBottom w:val="0"/>
          <w:divBdr>
            <w:top w:val="none" w:sz="0" w:space="0" w:color="auto"/>
            <w:left w:val="none" w:sz="0" w:space="0" w:color="auto"/>
            <w:bottom w:val="none" w:sz="0" w:space="0" w:color="auto"/>
            <w:right w:val="none" w:sz="0" w:space="0" w:color="auto"/>
          </w:divBdr>
        </w:div>
        <w:div w:id="731513173">
          <w:marLeft w:val="0"/>
          <w:marRight w:val="0"/>
          <w:marTop w:val="0"/>
          <w:marBottom w:val="0"/>
          <w:divBdr>
            <w:top w:val="none" w:sz="0" w:space="0" w:color="auto"/>
            <w:left w:val="none" w:sz="0" w:space="0" w:color="auto"/>
            <w:bottom w:val="none" w:sz="0" w:space="0" w:color="auto"/>
            <w:right w:val="none" w:sz="0" w:space="0" w:color="auto"/>
          </w:divBdr>
        </w:div>
      </w:divsChild>
    </w:div>
    <w:div w:id="1016004874">
      <w:bodyDiv w:val="1"/>
      <w:marLeft w:val="0"/>
      <w:marRight w:val="0"/>
      <w:marTop w:val="0"/>
      <w:marBottom w:val="0"/>
      <w:divBdr>
        <w:top w:val="none" w:sz="0" w:space="0" w:color="auto"/>
        <w:left w:val="none" w:sz="0" w:space="0" w:color="auto"/>
        <w:bottom w:val="none" w:sz="0" w:space="0" w:color="auto"/>
        <w:right w:val="none" w:sz="0" w:space="0" w:color="auto"/>
      </w:divBdr>
    </w:div>
    <w:div w:id="1030105174">
      <w:bodyDiv w:val="1"/>
      <w:marLeft w:val="0"/>
      <w:marRight w:val="0"/>
      <w:marTop w:val="0"/>
      <w:marBottom w:val="0"/>
      <w:divBdr>
        <w:top w:val="none" w:sz="0" w:space="0" w:color="auto"/>
        <w:left w:val="none" w:sz="0" w:space="0" w:color="auto"/>
        <w:bottom w:val="none" w:sz="0" w:space="0" w:color="auto"/>
        <w:right w:val="none" w:sz="0" w:space="0" w:color="auto"/>
      </w:divBdr>
    </w:div>
    <w:div w:id="1123495351">
      <w:bodyDiv w:val="1"/>
      <w:marLeft w:val="0"/>
      <w:marRight w:val="0"/>
      <w:marTop w:val="0"/>
      <w:marBottom w:val="0"/>
      <w:divBdr>
        <w:top w:val="none" w:sz="0" w:space="0" w:color="auto"/>
        <w:left w:val="none" w:sz="0" w:space="0" w:color="auto"/>
        <w:bottom w:val="none" w:sz="0" w:space="0" w:color="auto"/>
        <w:right w:val="none" w:sz="0" w:space="0" w:color="auto"/>
      </w:divBdr>
    </w:div>
    <w:div w:id="1213349421">
      <w:bodyDiv w:val="1"/>
      <w:marLeft w:val="0"/>
      <w:marRight w:val="0"/>
      <w:marTop w:val="0"/>
      <w:marBottom w:val="0"/>
      <w:divBdr>
        <w:top w:val="none" w:sz="0" w:space="0" w:color="auto"/>
        <w:left w:val="none" w:sz="0" w:space="0" w:color="auto"/>
        <w:bottom w:val="none" w:sz="0" w:space="0" w:color="auto"/>
        <w:right w:val="none" w:sz="0" w:space="0" w:color="auto"/>
      </w:divBdr>
      <w:divsChild>
        <w:div w:id="631984752">
          <w:marLeft w:val="0"/>
          <w:marRight w:val="0"/>
          <w:marTop w:val="0"/>
          <w:marBottom w:val="0"/>
          <w:divBdr>
            <w:top w:val="none" w:sz="0" w:space="0" w:color="auto"/>
            <w:left w:val="none" w:sz="0" w:space="0" w:color="auto"/>
            <w:bottom w:val="none" w:sz="0" w:space="0" w:color="auto"/>
            <w:right w:val="none" w:sz="0" w:space="0" w:color="auto"/>
          </w:divBdr>
        </w:div>
        <w:div w:id="652561238">
          <w:marLeft w:val="0"/>
          <w:marRight w:val="0"/>
          <w:marTop w:val="0"/>
          <w:marBottom w:val="0"/>
          <w:divBdr>
            <w:top w:val="none" w:sz="0" w:space="0" w:color="auto"/>
            <w:left w:val="none" w:sz="0" w:space="0" w:color="auto"/>
            <w:bottom w:val="none" w:sz="0" w:space="0" w:color="auto"/>
            <w:right w:val="none" w:sz="0" w:space="0" w:color="auto"/>
          </w:divBdr>
        </w:div>
      </w:divsChild>
    </w:div>
    <w:div w:id="1214998322">
      <w:bodyDiv w:val="1"/>
      <w:marLeft w:val="0"/>
      <w:marRight w:val="0"/>
      <w:marTop w:val="0"/>
      <w:marBottom w:val="0"/>
      <w:divBdr>
        <w:top w:val="none" w:sz="0" w:space="0" w:color="auto"/>
        <w:left w:val="none" w:sz="0" w:space="0" w:color="auto"/>
        <w:bottom w:val="none" w:sz="0" w:space="0" w:color="auto"/>
        <w:right w:val="none" w:sz="0" w:space="0" w:color="auto"/>
      </w:divBdr>
    </w:div>
    <w:div w:id="1304844464">
      <w:bodyDiv w:val="1"/>
      <w:marLeft w:val="0"/>
      <w:marRight w:val="0"/>
      <w:marTop w:val="0"/>
      <w:marBottom w:val="0"/>
      <w:divBdr>
        <w:top w:val="none" w:sz="0" w:space="0" w:color="auto"/>
        <w:left w:val="none" w:sz="0" w:space="0" w:color="auto"/>
        <w:bottom w:val="none" w:sz="0" w:space="0" w:color="auto"/>
        <w:right w:val="none" w:sz="0" w:space="0" w:color="auto"/>
      </w:divBdr>
    </w:div>
    <w:div w:id="1312563000">
      <w:bodyDiv w:val="1"/>
      <w:marLeft w:val="0"/>
      <w:marRight w:val="0"/>
      <w:marTop w:val="0"/>
      <w:marBottom w:val="0"/>
      <w:divBdr>
        <w:top w:val="none" w:sz="0" w:space="0" w:color="auto"/>
        <w:left w:val="none" w:sz="0" w:space="0" w:color="auto"/>
        <w:bottom w:val="none" w:sz="0" w:space="0" w:color="auto"/>
        <w:right w:val="none" w:sz="0" w:space="0" w:color="auto"/>
      </w:divBdr>
      <w:divsChild>
        <w:div w:id="711423630">
          <w:marLeft w:val="0"/>
          <w:marRight w:val="0"/>
          <w:marTop w:val="0"/>
          <w:marBottom w:val="0"/>
          <w:divBdr>
            <w:top w:val="none" w:sz="0" w:space="0" w:color="auto"/>
            <w:left w:val="none" w:sz="0" w:space="0" w:color="auto"/>
            <w:bottom w:val="none" w:sz="0" w:space="0" w:color="auto"/>
            <w:right w:val="none" w:sz="0" w:space="0" w:color="auto"/>
          </w:divBdr>
        </w:div>
        <w:div w:id="1624923269">
          <w:marLeft w:val="0"/>
          <w:marRight w:val="0"/>
          <w:marTop w:val="0"/>
          <w:marBottom w:val="0"/>
          <w:divBdr>
            <w:top w:val="none" w:sz="0" w:space="0" w:color="auto"/>
            <w:left w:val="none" w:sz="0" w:space="0" w:color="auto"/>
            <w:bottom w:val="none" w:sz="0" w:space="0" w:color="auto"/>
            <w:right w:val="none" w:sz="0" w:space="0" w:color="auto"/>
          </w:divBdr>
        </w:div>
        <w:div w:id="2057848330">
          <w:marLeft w:val="0"/>
          <w:marRight w:val="0"/>
          <w:marTop w:val="0"/>
          <w:marBottom w:val="0"/>
          <w:divBdr>
            <w:top w:val="none" w:sz="0" w:space="0" w:color="auto"/>
            <w:left w:val="none" w:sz="0" w:space="0" w:color="auto"/>
            <w:bottom w:val="none" w:sz="0" w:space="0" w:color="auto"/>
            <w:right w:val="none" w:sz="0" w:space="0" w:color="auto"/>
          </w:divBdr>
        </w:div>
        <w:div w:id="153763122">
          <w:marLeft w:val="0"/>
          <w:marRight w:val="0"/>
          <w:marTop w:val="0"/>
          <w:marBottom w:val="0"/>
          <w:divBdr>
            <w:top w:val="none" w:sz="0" w:space="0" w:color="auto"/>
            <w:left w:val="none" w:sz="0" w:space="0" w:color="auto"/>
            <w:bottom w:val="none" w:sz="0" w:space="0" w:color="auto"/>
            <w:right w:val="none" w:sz="0" w:space="0" w:color="auto"/>
          </w:divBdr>
        </w:div>
        <w:div w:id="796024889">
          <w:marLeft w:val="0"/>
          <w:marRight w:val="0"/>
          <w:marTop w:val="0"/>
          <w:marBottom w:val="0"/>
          <w:divBdr>
            <w:top w:val="none" w:sz="0" w:space="0" w:color="auto"/>
            <w:left w:val="none" w:sz="0" w:space="0" w:color="auto"/>
            <w:bottom w:val="none" w:sz="0" w:space="0" w:color="auto"/>
            <w:right w:val="none" w:sz="0" w:space="0" w:color="auto"/>
          </w:divBdr>
        </w:div>
        <w:div w:id="403258165">
          <w:marLeft w:val="0"/>
          <w:marRight w:val="0"/>
          <w:marTop w:val="0"/>
          <w:marBottom w:val="0"/>
          <w:divBdr>
            <w:top w:val="none" w:sz="0" w:space="0" w:color="auto"/>
            <w:left w:val="none" w:sz="0" w:space="0" w:color="auto"/>
            <w:bottom w:val="none" w:sz="0" w:space="0" w:color="auto"/>
            <w:right w:val="none" w:sz="0" w:space="0" w:color="auto"/>
          </w:divBdr>
        </w:div>
        <w:div w:id="1753971998">
          <w:marLeft w:val="0"/>
          <w:marRight w:val="0"/>
          <w:marTop w:val="0"/>
          <w:marBottom w:val="0"/>
          <w:divBdr>
            <w:top w:val="none" w:sz="0" w:space="0" w:color="auto"/>
            <w:left w:val="none" w:sz="0" w:space="0" w:color="auto"/>
            <w:bottom w:val="none" w:sz="0" w:space="0" w:color="auto"/>
            <w:right w:val="none" w:sz="0" w:space="0" w:color="auto"/>
          </w:divBdr>
        </w:div>
        <w:div w:id="492449063">
          <w:marLeft w:val="0"/>
          <w:marRight w:val="0"/>
          <w:marTop w:val="0"/>
          <w:marBottom w:val="0"/>
          <w:divBdr>
            <w:top w:val="none" w:sz="0" w:space="0" w:color="auto"/>
            <w:left w:val="none" w:sz="0" w:space="0" w:color="auto"/>
            <w:bottom w:val="none" w:sz="0" w:space="0" w:color="auto"/>
            <w:right w:val="none" w:sz="0" w:space="0" w:color="auto"/>
          </w:divBdr>
        </w:div>
      </w:divsChild>
    </w:div>
    <w:div w:id="1351227221">
      <w:bodyDiv w:val="1"/>
      <w:marLeft w:val="0"/>
      <w:marRight w:val="0"/>
      <w:marTop w:val="0"/>
      <w:marBottom w:val="0"/>
      <w:divBdr>
        <w:top w:val="none" w:sz="0" w:space="0" w:color="auto"/>
        <w:left w:val="none" w:sz="0" w:space="0" w:color="auto"/>
        <w:bottom w:val="none" w:sz="0" w:space="0" w:color="auto"/>
        <w:right w:val="none" w:sz="0" w:space="0" w:color="auto"/>
      </w:divBdr>
      <w:divsChild>
        <w:div w:id="133067054">
          <w:marLeft w:val="0"/>
          <w:marRight w:val="0"/>
          <w:marTop w:val="0"/>
          <w:marBottom w:val="0"/>
          <w:divBdr>
            <w:top w:val="none" w:sz="0" w:space="0" w:color="auto"/>
            <w:left w:val="none" w:sz="0" w:space="0" w:color="auto"/>
            <w:bottom w:val="none" w:sz="0" w:space="0" w:color="auto"/>
            <w:right w:val="none" w:sz="0" w:space="0" w:color="auto"/>
          </w:divBdr>
          <w:divsChild>
            <w:div w:id="1768622664">
              <w:marLeft w:val="0"/>
              <w:marRight w:val="0"/>
              <w:marTop w:val="0"/>
              <w:marBottom w:val="0"/>
              <w:divBdr>
                <w:top w:val="none" w:sz="0" w:space="0" w:color="auto"/>
                <w:left w:val="none" w:sz="0" w:space="0" w:color="auto"/>
                <w:bottom w:val="none" w:sz="0" w:space="0" w:color="auto"/>
                <w:right w:val="none" w:sz="0" w:space="0" w:color="auto"/>
              </w:divBdr>
            </w:div>
          </w:divsChild>
        </w:div>
        <w:div w:id="448817774">
          <w:marLeft w:val="0"/>
          <w:marRight w:val="0"/>
          <w:marTop w:val="0"/>
          <w:marBottom w:val="0"/>
          <w:divBdr>
            <w:top w:val="none" w:sz="0" w:space="0" w:color="auto"/>
            <w:left w:val="none" w:sz="0" w:space="0" w:color="auto"/>
            <w:bottom w:val="none" w:sz="0" w:space="0" w:color="auto"/>
            <w:right w:val="none" w:sz="0" w:space="0" w:color="auto"/>
          </w:divBdr>
          <w:divsChild>
            <w:div w:id="589891945">
              <w:marLeft w:val="0"/>
              <w:marRight w:val="0"/>
              <w:marTop w:val="0"/>
              <w:marBottom w:val="0"/>
              <w:divBdr>
                <w:top w:val="none" w:sz="0" w:space="0" w:color="auto"/>
                <w:left w:val="none" w:sz="0" w:space="0" w:color="auto"/>
                <w:bottom w:val="none" w:sz="0" w:space="0" w:color="auto"/>
                <w:right w:val="none" w:sz="0" w:space="0" w:color="auto"/>
              </w:divBdr>
            </w:div>
            <w:div w:id="103160448">
              <w:marLeft w:val="0"/>
              <w:marRight w:val="0"/>
              <w:marTop w:val="0"/>
              <w:marBottom w:val="0"/>
              <w:divBdr>
                <w:top w:val="none" w:sz="0" w:space="0" w:color="auto"/>
                <w:left w:val="none" w:sz="0" w:space="0" w:color="auto"/>
                <w:bottom w:val="none" w:sz="0" w:space="0" w:color="auto"/>
                <w:right w:val="none" w:sz="0" w:space="0" w:color="auto"/>
              </w:divBdr>
            </w:div>
            <w:div w:id="5690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650">
      <w:bodyDiv w:val="1"/>
      <w:marLeft w:val="0"/>
      <w:marRight w:val="0"/>
      <w:marTop w:val="0"/>
      <w:marBottom w:val="0"/>
      <w:divBdr>
        <w:top w:val="none" w:sz="0" w:space="0" w:color="auto"/>
        <w:left w:val="none" w:sz="0" w:space="0" w:color="auto"/>
        <w:bottom w:val="none" w:sz="0" w:space="0" w:color="auto"/>
        <w:right w:val="none" w:sz="0" w:space="0" w:color="auto"/>
      </w:divBdr>
      <w:divsChild>
        <w:div w:id="1547260306">
          <w:marLeft w:val="0"/>
          <w:marRight w:val="0"/>
          <w:marTop w:val="0"/>
          <w:marBottom w:val="0"/>
          <w:divBdr>
            <w:top w:val="none" w:sz="0" w:space="0" w:color="auto"/>
            <w:left w:val="none" w:sz="0" w:space="0" w:color="auto"/>
            <w:bottom w:val="none" w:sz="0" w:space="0" w:color="auto"/>
            <w:right w:val="none" w:sz="0" w:space="0" w:color="auto"/>
          </w:divBdr>
        </w:div>
        <w:div w:id="1643534127">
          <w:marLeft w:val="0"/>
          <w:marRight w:val="0"/>
          <w:marTop w:val="0"/>
          <w:marBottom w:val="0"/>
          <w:divBdr>
            <w:top w:val="none" w:sz="0" w:space="0" w:color="auto"/>
            <w:left w:val="none" w:sz="0" w:space="0" w:color="auto"/>
            <w:bottom w:val="none" w:sz="0" w:space="0" w:color="auto"/>
            <w:right w:val="none" w:sz="0" w:space="0" w:color="auto"/>
          </w:divBdr>
        </w:div>
      </w:divsChild>
    </w:div>
    <w:div w:id="1378360251">
      <w:bodyDiv w:val="1"/>
      <w:marLeft w:val="0"/>
      <w:marRight w:val="0"/>
      <w:marTop w:val="0"/>
      <w:marBottom w:val="0"/>
      <w:divBdr>
        <w:top w:val="none" w:sz="0" w:space="0" w:color="auto"/>
        <w:left w:val="none" w:sz="0" w:space="0" w:color="auto"/>
        <w:bottom w:val="none" w:sz="0" w:space="0" w:color="auto"/>
        <w:right w:val="none" w:sz="0" w:space="0" w:color="auto"/>
      </w:divBdr>
      <w:divsChild>
        <w:div w:id="1974016532">
          <w:marLeft w:val="0"/>
          <w:marRight w:val="0"/>
          <w:marTop w:val="0"/>
          <w:marBottom w:val="0"/>
          <w:divBdr>
            <w:top w:val="none" w:sz="0" w:space="0" w:color="auto"/>
            <w:left w:val="none" w:sz="0" w:space="0" w:color="auto"/>
            <w:bottom w:val="none" w:sz="0" w:space="0" w:color="auto"/>
            <w:right w:val="none" w:sz="0" w:space="0" w:color="auto"/>
          </w:divBdr>
        </w:div>
        <w:div w:id="1879394595">
          <w:marLeft w:val="0"/>
          <w:marRight w:val="0"/>
          <w:marTop w:val="0"/>
          <w:marBottom w:val="0"/>
          <w:divBdr>
            <w:top w:val="none" w:sz="0" w:space="0" w:color="auto"/>
            <w:left w:val="none" w:sz="0" w:space="0" w:color="auto"/>
            <w:bottom w:val="none" w:sz="0" w:space="0" w:color="auto"/>
            <w:right w:val="none" w:sz="0" w:space="0" w:color="auto"/>
          </w:divBdr>
        </w:div>
      </w:divsChild>
    </w:div>
    <w:div w:id="1463840612">
      <w:bodyDiv w:val="1"/>
      <w:marLeft w:val="0"/>
      <w:marRight w:val="0"/>
      <w:marTop w:val="0"/>
      <w:marBottom w:val="0"/>
      <w:divBdr>
        <w:top w:val="none" w:sz="0" w:space="0" w:color="auto"/>
        <w:left w:val="none" w:sz="0" w:space="0" w:color="auto"/>
        <w:bottom w:val="none" w:sz="0" w:space="0" w:color="auto"/>
        <w:right w:val="none" w:sz="0" w:space="0" w:color="auto"/>
      </w:divBdr>
    </w:div>
    <w:div w:id="1648125750">
      <w:bodyDiv w:val="1"/>
      <w:marLeft w:val="0"/>
      <w:marRight w:val="0"/>
      <w:marTop w:val="0"/>
      <w:marBottom w:val="0"/>
      <w:divBdr>
        <w:top w:val="none" w:sz="0" w:space="0" w:color="auto"/>
        <w:left w:val="none" w:sz="0" w:space="0" w:color="auto"/>
        <w:bottom w:val="none" w:sz="0" w:space="0" w:color="auto"/>
        <w:right w:val="none" w:sz="0" w:space="0" w:color="auto"/>
      </w:divBdr>
      <w:divsChild>
        <w:div w:id="1569338965">
          <w:marLeft w:val="0"/>
          <w:marRight w:val="0"/>
          <w:marTop w:val="0"/>
          <w:marBottom w:val="0"/>
          <w:divBdr>
            <w:top w:val="none" w:sz="0" w:space="0" w:color="auto"/>
            <w:left w:val="none" w:sz="0" w:space="0" w:color="auto"/>
            <w:bottom w:val="none" w:sz="0" w:space="0" w:color="auto"/>
            <w:right w:val="none" w:sz="0" w:space="0" w:color="auto"/>
          </w:divBdr>
        </w:div>
        <w:div w:id="101347352">
          <w:marLeft w:val="0"/>
          <w:marRight w:val="0"/>
          <w:marTop w:val="0"/>
          <w:marBottom w:val="0"/>
          <w:divBdr>
            <w:top w:val="none" w:sz="0" w:space="0" w:color="auto"/>
            <w:left w:val="none" w:sz="0" w:space="0" w:color="auto"/>
            <w:bottom w:val="none" w:sz="0" w:space="0" w:color="auto"/>
            <w:right w:val="none" w:sz="0" w:space="0" w:color="auto"/>
          </w:divBdr>
        </w:div>
      </w:divsChild>
    </w:div>
    <w:div w:id="1670406996">
      <w:bodyDiv w:val="1"/>
      <w:marLeft w:val="0"/>
      <w:marRight w:val="0"/>
      <w:marTop w:val="0"/>
      <w:marBottom w:val="0"/>
      <w:divBdr>
        <w:top w:val="none" w:sz="0" w:space="0" w:color="auto"/>
        <w:left w:val="none" w:sz="0" w:space="0" w:color="auto"/>
        <w:bottom w:val="none" w:sz="0" w:space="0" w:color="auto"/>
        <w:right w:val="none" w:sz="0" w:space="0" w:color="auto"/>
      </w:divBdr>
      <w:divsChild>
        <w:div w:id="1484471196">
          <w:marLeft w:val="0"/>
          <w:marRight w:val="0"/>
          <w:marTop w:val="0"/>
          <w:marBottom w:val="0"/>
          <w:divBdr>
            <w:top w:val="none" w:sz="0" w:space="0" w:color="auto"/>
            <w:left w:val="none" w:sz="0" w:space="0" w:color="auto"/>
            <w:bottom w:val="none" w:sz="0" w:space="0" w:color="auto"/>
            <w:right w:val="none" w:sz="0" w:space="0" w:color="auto"/>
          </w:divBdr>
        </w:div>
        <w:div w:id="1864247581">
          <w:marLeft w:val="0"/>
          <w:marRight w:val="0"/>
          <w:marTop w:val="0"/>
          <w:marBottom w:val="0"/>
          <w:divBdr>
            <w:top w:val="none" w:sz="0" w:space="0" w:color="auto"/>
            <w:left w:val="none" w:sz="0" w:space="0" w:color="auto"/>
            <w:bottom w:val="none" w:sz="0" w:space="0" w:color="auto"/>
            <w:right w:val="none" w:sz="0" w:space="0" w:color="auto"/>
          </w:divBdr>
        </w:div>
      </w:divsChild>
    </w:div>
    <w:div w:id="1686007959">
      <w:bodyDiv w:val="1"/>
      <w:marLeft w:val="0"/>
      <w:marRight w:val="0"/>
      <w:marTop w:val="0"/>
      <w:marBottom w:val="0"/>
      <w:divBdr>
        <w:top w:val="none" w:sz="0" w:space="0" w:color="auto"/>
        <w:left w:val="none" w:sz="0" w:space="0" w:color="auto"/>
        <w:bottom w:val="none" w:sz="0" w:space="0" w:color="auto"/>
        <w:right w:val="none" w:sz="0" w:space="0" w:color="auto"/>
      </w:divBdr>
    </w:div>
    <w:div w:id="1687832204">
      <w:bodyDiv w:val="1"/>
      <w:marLeft w:val="0"/>
      <w:marRight w:val="0"/>
      <w:marTop w:val="0"/>
      <w:marBottom w:val="0"/>
      <w:divBdr>
        <w:top w:val="none" w:sz="0" w:space="0" w:color="auto"/>
        <w:left w:val="none" w:sz="0" w:space="0" w:color="auto"/>
        <w:bottom w:val="none" w:sz="0" w:space="0" w:color="auto"/>
        <w:right w:val="none" w:sz="0" w:space="0" w:color="auto"/>
      </w:divBdr>
      <w:divsChild>
        <w:div w:id="893735350">
          <w:marLeft w:val="0"/>
          <w:marRight w:val="0"/>
          <w:marTop w:val="0"/>
          <w:marBottom w:val="0"/>
          <w:divBdr>
            <w:top w:val="none" w:sz="0" w:space="0" w:color="auto"/>
            <w:left w:val="none" w:sz="0" w:space="0" w:color="auto"/>
            <w:bottom w:val="none" w:sz="0" w:space="0" w:color="auto"/>
            <w:right w:val="none" w:sz="0" w:space="0" w:color="auto"/>
          </w:divBdr>
        </w:div>
        <w:div w:id="1602951015">
          <w:marLeft w:val="0"/>
          <w:marRight w:val="0"/>
          <w:marTop w:val="0"/>
          <w:marBottom w:val="0"/>
          <w:divBdr>
            <w:top w:val="none" w:sz="0" w:space="0" w:color="auto"/>
            <w:left w:val="none" w:sz="0" w:space="0" w:color="auto"/>
            <w:bottom w:val="none" w:sz="0" w:space="0" w:color="auto"/>
            <w:right w:val="none" w:sz="0" w:space="0" w:color="auto"/>
          </w:divBdr>
        </w:div>
      </w:divsChild>
    </w:div>
    <w:div w:id="1765804900">
      <w:bodyDiv w:val="1"/>
      <w:marLeft w:val="0"/>
      <w:marRight w:val="0"/>
      <w:marTop w:val="0"/>
      <w:marBottom w:val="0"/>
      <w:divBdr>
        <w:top w:val="none" w:sz="0" w:space="0" w:color="auto"/>
        <w:left w:val="none" w:sz="0" w:space="0" w:color="auto"/>
        <w:bottom w:val="none" w:sz="0" w:space="0" w:color="auto"/>
        <w:right w:val="none" w:sz="0" w:space="0" w:color="auto"/>
      </w:divBdr>
      <w:divsChild>
        <w:div w:id="1697341461">
          <w:marLeft w:val="0"/>
          <w:marRight w:val="0"/>
          <w:marTop w:val="0"/>
          <w:marBottom w:val="0"/>
          <w:divBdr>
            <w:top w:val="none" w:sz="0" w:space="0" w:color="auto"/>
            <w:left w:val="none" w:sz="0" w:space="0" w:color="auto"/>
            <w:bottom w:val="none" w:sz="0" w:space="0" w:color="auto"/>
            <w:right w:val="none" w:sz="0" w:space="0" w:color="auto"/>
          </w:divBdr>
        </w:div>
        <w:div w:id="1757022102">
          <w:marLeft w:val="0"/>
          <w:marRight w:val="0"/>
          <w:marTop w:val="0"/>
          <w:marBottom w:val="0"/>
          <w:divBdr>
            <w:top w:val="none" w:sz="0" w:space="0" w:color="auto"/>
            <w:left w:val="none" w:sz="0" w:space="0" w:color="auto"/>
            <w:bottom w:val="none" w:sz="0" w:space="0" w:color="auto"/>
            <w:right w:val="none" w:sz="0" w:space="0" w:color="auto"/>
          </w:divBdr>
        </w:div>
        <w:div w:id="855080535">
          <w:marLeft w:val="0"/>
          <w:marRight w:val="0"/>
          <w:marTop w:val="0"/>
          <w:marBottom w:val="0"/>
          <w:divBdr>
            <w:top w:val="none" w:sz="0" w:space="0" w:color="auto"/>
            <w:left w:val="none" w:sz="0" w:space="0" w:color="auto"/>
            <w:bottom w:val="none" w:sz="0" w:space="0" w:color="auto"/>
            <w:right w:val="none" w:sz="0" w:space="0" w:color="auto"/>
          </w:divBdr>
        </w:div>
        <w:div w:id="2092659761">
          <w:marLeft w:val="0"/>
          <w:marRight w:val="0"/>
          <w:marTop w:val="0"/>
          <w:marBottom w:val="0"/>
          <w:divBdr>
            <w:top w:val="none" w:sz="0" w:space="0" w:color="auto"/>
            <w:left w:val="none" w:sz="0" w:space="0" w:color="auto"/>
            <w:bottom w:val="none" w:sz="0" w:space="0" w:color="auto"/>
            <w:right w:val="none" w:sz="0" w:space="0" w:color="auto"/>
          </w:divBdr>
        </w:div>
        <w:div w:id="27217261">
          <w:marLeft w:val="0"/>
          <w:marRight w:val="0"/>
          <w:marTop w:val="0"/>
          <w:marBottom w:val="0"/>
          <w:divBdr>
            <w:top w:val="none" w:sz="0" w:space="0" w:color="auto"/>
            <w:left w:val="none" w:sz="0" w:space="0" w:color="auto"/>
            <w:bottom w:val="none" w:sz="0" w:space="0" w:color="auto"/>
            <w:right w:val="none" w:sz="0" w:space="0" w:color="auto"/>
          </w:divBdr>
        </w:div>
        <w:div w:id="1105927266">
          <w:marLeft w:val="0"/>
          <w:marRight w:val="0"/>
          <w:marTop w:val="0"/>
          <w:marBottom w:val="0"/>
          <w:divBdr>
            <w:top w:val="none" w:sz="0" w:space="0" w:color="auto"/>
            <w:left w:val="none" w:sz="0" w:space="0" w:color="auto"/>
            <w:bottom w:val="none" w:sz="0" w:space="0" w:color="auto"/>
            <w:right w:val="none" w:sz="0" w:space="0" w:color="auto"/>
          </w:divBdr>
        </w:div>
        <w:div w:id="708064874">
          <w:marLeft w:val="0"/>
          <w:marRight w:val="0"/>
          <w:marTop w:val="0"/>
          <w:marBottom w:val="0"/>
          <w:divBdr>
            <w:top w:val="none" w:sz="0" w:space="0" w:color="auto"/>
            <w:left w:val="none" w:sz="0" w:space="0" w:color="auto"/>
            <w:bottom w:val="none" w:sz="0" w:space="0" w:color="auto"/>
            <w:right w:val="none" w:sz="0" w:space="0" w:color="auto"/>
          </w:divBdr>
        </w:div>
        <w:div w:id="1318727973">
          <w:marLeft w:val="0"/>
          <w:marRight w:val="0"/>
          <w:marTop w:val="0"/>
          <w:marBottom w:val="0"/>
          <w:divBdr>
            <w:top w:val="none" w:sz="0" w:space="0" w:color="auto"/>
            <w:left w:val="none" w:sz="0" w:space="0" w:color="auto"/>
            <w:bottom w:val="none" w:sz="0" w:space="0" w:color="auto"/>
            <w:right w:val="none" w:sz="0" w:space="0" w:color="auto"/>
          </w:divBdr>
        </w:div>
        <w:div w:id="1156994770">
          <w:marLeft w:val="0"/>
          <w:marRight w:val="0"/>
          <w:marTop w:val="0"/>
          <w:marBottom w:val="0"/>
          <w:divBdr>
            <w:top w:val="none" w:sz="0" w:space="0" w:color="auto"/>
            <w:left w:val="none" w:sz="0" w:space="0" w:color="auto"/>
            <w:bottom w:val="none" w:sz="0" w:space="0" w:color="auto"/>
            <w:right w:val="none" w:sz="0" w:space="0" w:color="auto"/>
          </w:divBdr>
        </w:div>
      </w:divsChild>
    </w:div>
    <w:div w:id="1773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7306614">
          <w:marLeft w:val="0"/>
          <w:marRight w:val="0"/>
          <w:marTop w:val="0"/>
          <w:marBottom w:val="0"/>
          <w:divBdr>
            <w:top w:val="none" w:sz="0" w:space="0" w:color="auto"/>
            <w:left w:val="none" w:sz="0" w:space="0" w:color="auto"/>
            <w:bottom w:val="none" w:sz="0" w:space="0" w:color="auto"/>
            <w:right w:val="none" w:sz="0" w:space="0" w:color="auto"/>
          </w:divBdr>
        </w:div>
      </w:divsChild>
    </w:div>
    <w:div w:id="1806973357">
      <w:bodyDiv w:val="1"/>
      <w:marLeft w:val="0"/>
      <w:marRight w:val="0"/>
      <w:marTop w:val="0"/>
      <w:marBottom w:val="0"/>
      <w:divBdr>
        <w:top w:val="none" w:sz="0" w:space="0" w:color="auto"/>
        <w:left w:val="none" w:sz="0" w:space="0" w:color="auto"/>
        <w:bottom w:val="none" w:sz="0" w:space="0" w:color="auto"/>
        <w:right w:val="none" w:sz="0" w:space="0" w:color="auto"/>
      </w:divBdr>
    </w:div>
    <w:div w:id="1812596806">
      <w:bodyDiv w:val="1"/>
      <w:marLeft w:val="0"/>
      <w:marRight w:val="0"/>
      <w:marTop w:val="0"/>
      <w:marBottom w:val="0"/>
      <w:divBdr>
        <w:top w:val="none" w:sz="0" w:space="0" w:color="auto"/>
        <w:left w:val="none" w:sz="0" w:space="0" w:color="auto"/>
        <w:bottom w:val="none" w:sz="0" w:space="0" w:color="auto"/>
        <w:right w:val="none" w:sz="0" w:space="0" w:color="auto"/>
      </w:divBdr>
    </w:div>
    <w:div w:id="1851870577">
      <w:bodyDiv w:val="1"/>
      <w:marLeft w:val="0"/>
      <w:marRight w:val="0"/>
      <w:marTop w:val="0"/>
      <w:marBottom w:val="0"/>
      <w:divBdr>
        <w:top w:val="none" w:sz="0" w:space="0" w:color="auto"/>
        <w:left w:val="none" w:sz="0" w:space="0" w:color="auto"/>
        <w:bottom w:val="none" w:sz="0" w:space="0" w:color="auto"/>
        <w:right w:val="none" w:sz="0" w:space="0" w:color="auto"/>
      </w:divBdr>
      <w:divsChild>
        <w:div w:id="462970027">
          <w:marLeft w:val="0"/>
          <w:marRight w:val="0"/>
          <w:marTop w:val="0"/>
          <w:marBottom w:val="0"/>
          <w:divBdr>
            <w:top w:val="none" w:sz="0" w:space="0" w:color="auto"/>
            <w:left w:val="none" w:sz="0" w:space="0" w:color="auto"/>
            <w:bottom w:val="none" w:sz="0" w:space="0" w:color="auto"/>
            <w:right w:val="none" w:sz="0" w:space="0" w:color="auto"/>
          </w:divBdr>
        </w:div>
        <w:div w:id="270864813">
          <w:marLeft w:val="0"/>
          <w:marRight w:val="0"/>
          <w:marTop w:val="0"/>
          <w:marBottom w:val="0"/>
          <w:divBdr>
            <w:top w:val="none" w:sz="0" w:space="0" w:color="auto"/>
            <w:left w:val="none" w:sz="0" w:space="0" w:color="auto"/>
            <w:bottom w:val="none" w:sz="0" w:space="0" w:color="auto"/>
            <w:right w:val="none" w:sz="0" w:space="0" w:color="auto"/>
          </w:divBdr>
        </w:div>
        <w:div w:id="326976930">
          <w:marLeft w:val="0"/>
          <w:marRight w:val="0"/>
          <w:marTop w:val="0"/>
          <w:marBottom w:val="0"/>
          <w:divBdr>
            <w:top w:val="none" w:sz="0" w:space="0" w:color="auto"/>
            <w:left w:val="none" w:sz="0" w:space="0" w:color="auto"/>
            <w:bottom w:val="none" w:sz="0" w:space="0" w:color="auto"/>
            <w:right w:val="none" w:sz="0" w:space="0" w:color="auto"/>
          </w:divBdr>
        </w:div>
        <w:div w:id="1140726584">
          <w:marLeft w:val="0"/>
          <w:marRight w:val="0"/>
          <w:marTop w:val="0"/>
          <w:marBottom w:val="0"/>
          <w:divBdr>
            <w:top w:val="none" w:sz="0" w:space="0" w:color="auto"/>
            <w:left w:val="none" w:sz="0" w:space="0" w:color="auto"/>
            <w:bottom w:val="none" w:sz="0" w:space="0" w:color="auto"/>
            <w:right w:val="none" w:sz="0" w:space="0" w:color="auto"/>
          </w:divBdr>
        </w:div>
        <w:div w:id="1210727215">
          <w:marLeft w:val="0"/>
          <w:marRight w:val="0"/>
          <w:marTop w:val="0"/>
          <w:marBottom w:val="0"/>
          <w:divBdr>
            <w:top w:val="none" w:sz="0" w:space="0" w:color="auto"/>
            <w:left w:val="none" w:sz="0" w:space="0" w:color="auto"/>
            <w:bottom w:val="none" w:sz="0" w:space="0" w:color="auto"/>
            <w:right w:val="none" w:sz="0" w:space="0" w:color="auto"/>
          </w:divBdr>
        </w:div>
        <w:div w:id="1695115748">
          <w:marLeft w:val="0"/>
          <w:marRight w:val="0"/>
          <w:marTop w:val="0"/>
          <w:marBottom w:val="0"/>
          <w:divBdr>
            <w:top w:val="none" w:sz="0" w:space="0" w:color="auto"/>
            <w:left w:val="none" w:sz="0" w:space="0" w:color="auto"/>
            <w:bottom w:val="none" w:sz="0" w:space="0" w:color="auto"/>
            <w:right w:val="none" w:sz="0" w:space="0" w:color="auto"/>
          </w:divBdr>
        </w:div>
      </w:divsChild>
    </w:div>
    <w:div w:id="1906067703">
      <w:bodyDiv w:val="1"/>
      <w:marLeft w:val="0"/>
      <w:marRight w:val="0"/>
      <w:marTop w:val="0"/>
      <w:marBottom w:val="0"/>
      <w:divBdr>
        <w:top w:val="none" w:sz="0" w:space="0" w:color="auto"/>
        <w:left w:val="none" w:sz="0" w:space="0" w:color="auto"/>
        <w:bottom w:val="none" w:sz="0" w:space="0" w:color="auto"/>
        <w:right w:val="none" w:sz="0" w:space="0" w:color="auto"/>
      </w:divBdr>
      <w:divsChild>
        <w:div w:id="573659157">
          <w:marLeft w:val="0"/>
          <w:marRight w:val="0"/>
          <w:marTop w:val="0"/>
          <w:marBottom w:val="0"/>
          <w:divBdr>
            <w:top w:val="none" w:sz="0" w:space="0" w:color="auto"/>
            <w:left w:val="none" w:sz="0" w:space="0" w:color="auto"/>
            <w:bottom w:val="none" w:sz="0" w:space="0" w:color="auto"/>
            <w:right w:val="none" w:sz="0" w:space="0" w:color="auto"/>
          </w:divBdr>
          <w:divsChild>
            <w:div w:id="1055619405">
              <w:marLeft w:val="0"/>
              <w:marRight w:val="0"/>
              <w:marTop w:val="0"/>
              <w:marBottom w:val="0"/>
              <w:divBdr>
                <w:top w:val="none" w:sz="0" w:space="0" w:color="auto"/>
                <w:left w:val="none" w:sz="0" w:space="0" w:color="auto"/>
                <w:bottom w:val="none" w:sz="0" w:space="0" w:color="auto"/>
                <w:right w:val="none" w:sz="0" w:space="0" w:color="auto"/>
              </w:divBdr>
            </w:div>
          </w:divsChild>
        </w:div>
        <w:div w:id="498154060">
          <w:marLeft w:val="0"/>
          <w:marRight w:val="0"/>
          <w:marTop w:val="0"/>
          <w:marBottom w:val="0"/>
          <w:divBdr>
            <w:top w:val="none" w:sz="0" w:space="0" w:color="auto"/>
            <w:left w:val="none" w:sz="0" w:space="0" w:color="auto"/>
            <w:bottom w:val="none" w:sz="0" w:space="0" w:color="auto"/>
            <w:right w:val="none" w:sz="0" w:space="0" w:color="auto"/>
          </w:divBdr>
          <w:divsChild>
            <w:div w:id="1225293493">
              <w:marLeft w:val="0"/>
              <w:marRight w:val="0"/>
              <w:marTop w:val="0"/>
              <w:marBottom w:val="0"/>
              <w:divBdr>
                <w:top w:val="none" w:sz="0" w:space="0" w:color="auto"/>
                <w:left w:val="none" w:sz="0" w:space="0" w:color="auto"/>
                <w:bottom w:val="none" w:sz="0" w:space="0" w:color="auto"/>
                <w:right w:val="none" w:sz="0" w:space="0" w:color="auto"/>
              </w:divBdr>
            </w:div>
          </w:divsChild>
        </w:div>
        <w:div w:id="1836795378">
          <w:marLeft w:val="0"/>
          <w:marRight w:val="0"/>
          <w:marTop w:val="0"/>
          <w:marBottom w:val="0"/>
          <w:divBdr>
            <w:top w:val="none" w:sz="0" w:space="0" w:color="auto"/>
            <w:left w:val="none" w:sz="0" w:space="0" w:color="auto"/>
            <w:bottom w:val="none" w:sz="0" w:space="0" w:color="auto"/>
            <w:right w:val="none" w:sz="0" w:space="0" w:color="auto"/>
          </w:divBdr>
          <w:divsChild>
            <w:div w:id="302084937">
              <w:marLeft w:val="0"/>
              <w:marRight w:val="0"/>
              <w:marTop w:val="0"/>
              <w:marBottom w:val="0"/>
              <w:divBdr>
                <w:top w:val="none" w:sz="0" w:space="0" w:color="auto"/>
                <w:left w:val="none" w:sz="0" w:space="0" w:color="auto"/>
                <w:bottom w:val="none" w:sz="0" w:space="0" w:color="auto"/>
                <w:right w:val="none" w:sz="0" w:space="0" w:color="auto"/>
              </w:divBdr>
            </w:div>
          </w:divsChild>
        </w:div>
        <w:div w:id="1100685693">
          <w:marLeft w:val="0"/>
          <w:marRight w:val="0"/>
          <w:marTop w:val="0"/>
          <w:marBottom w:val="0"/>
          <w:divBdr>
            <w:top w:val="none" w:sz="0" w:space="0" w:color="auto"/>
            <w:left w:val="none" w:sz="0" w:space="0" w:color="auto"/>
            <w:bottom w:val="none" w:sz="0" w:space="0" w:color="auto"/>
            <w:right w:val="none" w:sz="0" w:space="0" w:color="auto"/>
          </w:divBdr>
          <w:divsChild>
            <w:div w:id="1892568695">
              <w:marLeft w:val="0"/>
              <w:marRight w:val="0"/>
              <w:marTop w:val="0"/>
              <w:marBottom w:val="0"/>
              <w:divBdr>
                <w:top w:val="none" w:sz="0" w:space="0" w:color="auto"/>
                <w:left w:val="none" w:sz="0" w:space="0" w:color="auto"/>
                <w:bottom w:val="none" w:sz="0" w:space="0" w:color="auto"/>
                <w:right w:val="none" w:sz="0" w:space="0" w:color="auto"/>
              </w:divBdr>
            </w:div>
          </w:divsChild>
        </w:div>
        <w:div w:id="1630936002">
          <w:marLeft w:val="0"/>
          <w:marRight w:val="0"/>
          <w:marTop w:val="0"/>
          <w:marBottom w:val="0"/>
          <w:divBdr>
            <w:top w:val="none" w:sz="0" w:space="0" w:color="auto"/>
            <w:left w:val="none" w:sz="0" w:space="0" w:color="auto"/>
            <w:bottom w:val="none" w:sz="0" w:space="0" w:color="auto"/>
            <w:right w:val="none" w:sz="0" w:space="0" w:color="auto"/>
          </w:divBdr>
          <w:divsChild>
            <w:div w:id="1405882655">
              <w:marLeft w:val="0"/>
              <w:marRight w:val="0"/>
              <w:marTop w:val="0"/>
              <w:marBottom w:val="0"/>
              <w:divBdr>
                <w:top w:val="none" w:sz="0" w:space="0" w:color="auto"/>
                <w:left w:val="none" w:sz="0" w:space="0" w:color="auto"/>
                <w:bottom w:val="none" w:sz="0" w:space="0" w:color="auto"/>
                <w:right w:val="none" w:sz="0" w:space="0" w:color="auto"/>
              </w:divBdr>
            </w:div>
          </w:divsChild>
        </w:div>
        <w:div w:id="808136885">
          <w:marLeft w:val="0"/>
          <w:marRight w:val="0"/>
          <w:marTop w:val="0"/>
          <w:marBottom w:val="0"/>
          <w:divBdr>
            <w:top w:val="none" w:sz="0" w:space="0" w:color="auto"/>
            <w:left w:val="none" w:sz="0" w:space="0" w:color="auto"/>
            <w:bottom w:val="none" w:sz="0" w:space="0" w:color="auto"/>
            <w:right w:val="none" w:sz="0" w:space="0" w:color="auto"/>
          </w:divBdr>
          <w:divsChild>
            <w:div w:id="1936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848">
      <w:bodyDiv w:val="1"/>
      <w:marLeft w:val="0"/>
      <w:marRight w:val="0"/>
      <w:marTop w:val="0"/>
      <w:marBottom w:val="0"/>
      <w:divBdr>
        <w:top w:val="none" w:sz="0" w:space="0" w:color="auto"/>
        <w:left w:val="none" w:sz="0" w:space="0" w:color="auto"/>
        <w:bottom w:val="none" w:sz="0" w:space="0" w:color="auto"/>
        <w:right w:val="none" w:sz="0" w:space="0" w:color="auto"/>
      </w:divBdr>
      <w:divsChild>
        <w:div w:id="941910424">
          <w:marLeft w:val="0"/>
          <w:marRight w:val="0"/>
          <w:marTop w:val="0"/>
          <w:marBottom w:val="0"/>
          <w:divBdr>
            <w:top w:val="none" w:sz="0" w:space="0" w:color="auto"/>
            <w:left w:val="none" w:sz="0" w:space="0" w:color="auto"/>
            <w:bottom w:val="none" w:sz="0" w:space="0" w:color="auto"/>
            <w:right w:val="none" w:sz="0" w:space="0" w:color="auto"/>
          </w:divBdr>
        </w:div>
        <w:div w:id="512376366">
          <w:marLeft w:val="0"/>
          <w:marRight w:val="0"/>
          <w:marTop w:val="0"/>
          <w:marBottom w:val="0"/>
          <w:divBdr>
            <w:top w:val="none" w:sz="0" w:space="0" w:color="auto"/>
            <w:left w:val="none" w:sz="0" w:space="0" w:color="auto"/>
            <w:bottom w:val="none" w:sz="0" w:space="0" w:color="auto"/>
            <w:right w:val="none" w:sz="0" w:space="0" w:color="auto"/>
          </w:divBdr>
        </w:div>
      </w:divsChild>
    </w:div>
    <w:div w:id="1973828993">
      <w:bodyDiv w:val="1"/>
      <w:marLeft w:val="0"/>
      <w:marRight w:val="0"/>
      <w:marTop w:val="0"/>
      <w:marBottom w:val="0"/>
      <w:divBdr>
        <w:top w:val="none" w:sz="0" w:space="0" w:color="auto"/>
        <w:left w:val="none" w:sz="0" w:space="0" w:color="auto"/>
        <w:bottom w:val="none" w:sz="0" w:space="0" w:color="auto"/>
        <w:right w:val="none" w:sz="0" w:space="0" w:color="auto"/>
      </w:divBdr>
      <w:divsChild>
        <w:div w:id="366486375">
          <w:marLeft w:val="0"/>
          <w:marRight w:val="0"/>
          <w:marTop w:val="0"/>
          <w:marBottom w:val="0"/>
          <w:divBdr>
            <w:top w:val="none" w:sz="0" w:space="0" w:color="auto"/>
            <w:left w:val="none" w:sz="0" w:space="0" w:color="auto"/>
            <w:bottom w:val="none" w:sz="0" w:space="0" w:color="auto"/>
            <w:right w:val="none" w:sz="0" w:space="0" w:color="auto"/>
          </w:divBdr>
        </w:div>
        <w:div w:id="952982044">
          <w:marLeft w:val="0"/>
          <w:marRight w:val="0"/>
          <w:marTop w:val="0"/>
          <w:marBottom w:val="0"/>
          <w:divBdr>
            <w:top w:val="none" w:sz="0" w:space="0" w:color="auto"/>
            <w:left w:val="none" w:sz="0" w:space="0" w:color="auto"/>
            <w:bottom w:val="none" w:sz="0" w:space="0" w:color="auto"/>
            <w:right w:val="none" w:sz="0" w:space="0" w:color="auto"/>
          </w:divBdr>
        </w:div>
      </w:divsChild>
    </w:div>
    <w:div w:id="1981305901">
      <w:bodyDiv w:val="1"/>
      <w:marLeft w:val="0"/>
      <w:marRight w:val="0"/>
      <w:marTop w:val="0"/>
      <w:marBottom w:val="0"/>
      <w:divBdr>
        <w:top w:val="none" w:sz="0" w:space="0" w:color="auto"/>
        <w:left w:val="none" w:sz="0" w:space="0" w:color="auto"/>
        <w:bottom w:val="none" w:sz="0" w:space="0" w:color="auto"/>
        <w:right w:val="none" w:sz="0" w:space="0" w:color="auto"/>
      </w:divBdr>
      <w:divsChild>
        <w:div w:id="1944611221">
          <w:marLeft w:val="0"/>
          <w:marRight w:val="0"/>
          <w:marTop w:val="0"/>
          <w:marBottom w:val="0"/>
          <w:divBdr>
            <w:top w:val="none" w:sz="0" w:space="0" w:color="auto"/>
            <w:left w:val="none" w:sz="0" w:space="0" w:color="auto"/>
            <w:bottom w:val="none" w:sz="0" w:space="0" w:color="auto"/>
            <w:right w:val="none" w:sz="0" w:space="0" w:color="auto"/>
          </w:divBdr>
        </w:div>
        <w:div w:id="581649637">
          <w:marLeft w:val="0"/>
          <w:marRight w:val="0"/>
          <w:marTop w:val="0"/>
          <w:marBottom w:val="0"/>
          <w:divBdr>
            <w:top w:val="none" w:sz="0" w:space="0" w:color="auto"/>
            <w:left w:val="none" w:sz="0" w:space="0" w:color="auto"/>
            <w:bottom w:val="none" w:sz="0" w:space="0" w:color="auto"/>
            <w:right w:val="none" w:sz="0" w:space="0" w:color="auto"/>
          </w:divBdr>
        </w:div>
        <w:div w:id="137066623">
          <w:marLeft w:val="0"/>
          <w:marRight w:val="0"/>
          <w:marTop w:val="0"/>
          <w:marBottom w:val="0"/>
          <w:divBdr>
            <w:top w:val="none" w:sz="0" w:space="0" w:color="auto"/>
            <w:left w:val="none" w:sz="0" w:space="0" w:color="auto"/>
            <w:bottom w:val="none" w:sz="0" w:space="0" w:color="auto"/>
            <w:right w:val="none" w:sz="0" w:space="0" w:color="auto"/>
          </w:divBdr>
        </w:div>
        <w:div w:id="949895825">
          <w:marLeft w:val="0"/>
          <w:marRight w:val="0"/>
          <w:marTop w:val="0"/>
          <w:marBottom w:val="0"/>
          <w:divBdr>
            <w:top w:val="none" w:sz="0" w:space="0" w:color="auto"/>
            <w:left w:val="none" w:sz="0" w:space="0" w:color="auto"/>
            <w:bottom w:val="none" w:sz="0" w:space="0" w:color="auto"/>
            <w:right w:val="none" w:sz="0" w:space="0" w:color="auto"/>
          </w:divBdr>
        </w:div>
        <w:div w:id="758597601">
          <w:marLeft w:val="0"/>
          <w:marRight w:val="0"/>
          <w:marTop w:val="0"/>
          <w:marBottom w:val="0"/>
          <w:divBdr>
            <w:top w:val="none" w:sz="0" w:space="0" w:color="auto"/>
            <w:left w:val="none" w:sz="0" w:space="0" w:color="auto"/>
            <w:bottom w:val="none" w:sz="0" w:space="0" w:color="auto"/>
            <w:right w:val="none" w:sz="0" w:space="0" w:color="auto"/>
          </w:divBdr>
        </w:div>
        <w:div w:id="341250393">
          <w:marLeft w:val="0"/>
          <w:marRight w:val="0"/>
          <w:marTop w:val="0"/>
          <w:marBottom w:val="0"/>
          <w:divBdr>
            <w:top w:val="none" w:sz="0" w:space="0" w:color="auto"/>
            <w:left w:val="none" w:sz="0" w:space="0" w:color="auto"/>
            <w:bottom w:val="none" w:sz="0" w:space="0" w:color="auto"/>
            <w:right w:val="none" w:sz="0" w:space="0" w:color="auto"/>
          </w:divBdr>
        </w:div>
        <w:div w:id="27149158">
          <w:marLeft w:val="0"/>
          <w:marRight w:val="0"/>
          <w:marTop w:val="0"/>
          <w:marBottom w:val="0"/>
          <w:divBdr>
            <w:top w:val="none" w:sz="0" w:space="0" w:color="auto"/>
            <w:left w:val="none" w:sz="0" w:space="0" w:color="auto"/>
            <w:bottom w:val="none" w:sz="0" w:space="0" w:color="auto"/>
            <w:right w:val="none" w:sz="0" w:space="0" w:color="auto"/>
          </w:divBdr>
        </w:div>
        <w:div w:id="1069694383">
          <w:marLeft w:val="0"/>
          <w:marRight w:val="0"/>
          <w:marTop w:val="0"/>
          <w:marBottom w:val="0"/>
          <w:divBdr>
            <w:top w:val="none" w:sz="0" w:space="0" w:color="auto"/>
            <w:left w:val="none" w:sz="0" w:space="0" w:color="auto"/>
            <w:bottom w:val="none" w:sz="0" w:space="0" w:color="auto"/>
            <w:right w:val="none" w:sz="0" w:space="0" w:color="auto"/>
          </w:divBdr>
        </w:div>
        <w:div w:id="744305897">
          <w:marLeft w:val="0"/>
          <w:marRight w:val="0"/>
          <w:marTop w:val="0"/>
          <w:marBottom w:val="0"/>
          <w:divBdr>
            <w:top w:val="none" w:sz="0" w:space="0" w:color="auto"/>
            <w:left w:val="none" w:sz="0" w:space="0" w:color="auto"/>
            <w:bottom w:val="none" w:sz="0" w:space="0" w:color="auto"/>
            <w:right w:val="none" w:sz="0" w:space="0" w:color="auto"/>
          </w:divBdr>
        </w:div>
        <w:div w:id="1527405415">
          <w:marLeft w:val="0"/>
          <w:marRight w:val="0"/>
          <w:marTop w:val="0"/>
          <w:marBottom w:val="0"/>
          <w:divBdr>
            <w:top w:val="none" w:sz="0" w:space="0" w:color="auto"/>
            <w:left w:val="none" w:sz="0" w:space="0" w:color="auto"/>
            <w:bottom w:val="none" w:sz="0" w:space="0" w:color="auto"/>
            <w:right w:val="none" w:sz="0" w:space="0" w:color="auto"/>
          </w:divBdr>
        </w:div>
        <w:div w:id="693190920">
          <w:marLeft w:val="0"/>
          <w:marRight w:val="0"/>
          <w:marTop w:val="0"/>
          <w:marBottom w:val="0"/>
          <w:divBdr>
            <w:top w:val="none" w:sz="0" w:space="0" w:color="auto"/>
            <w:left w:val="none" w:sz="0" w:space="0" w:color="auto"/>
            <w:bottom w:val="none" w:sz="0" w:space="0" w:color="auto"/>
            <w:right w:val="none" w:sz="0" w:space="0" w:color="auto"/>
          </w:divBdr>
        </w:div>
      </w:divsChild>
    </w:div>
    <w:div w:id="1986620827">
      <w:bodyDiv w:val="1"/>
      <w:marLeft w:val="0"/>
      <w:marRight w:val="0"/>
      <w:marTop w:val="0"/>
      <w:marBottom w:val="0"/>
      <w:divBdr>
        <w:top w:val="none" w:sz="0" w:space="0" w:color="auto"/>
        <w:left w:val="none" w:sz="0" w:space="0" w:color="auto"/>
        <w:bottom w:val="none" w:sz="0" w:space="0" w:color="auto"/>
        <w:right w:val="none" w:sz="0" w:space="0" w:color="auto"/>
      </w:divBdr>
      <w:divsChild>
        <w:div w:id="183129164">
          <w:marLeft w:val="0"/>
          <w:marRight w:val="0"/>
          <w:marTop w:val="0"/>
          <w:marBottom w:val="0"/>
          <w:divBdr>
            <w:top w:val="none" w:sz="0" w:space="0" w:color="auto"/>
            <w:left w:val="none" w:sz="0" w:space="0" w:color="auto"/>
            <w:bottom w:val="none" w:sz="0" w:space="0" w:color="auto"/>
            <w:right w:val="none" w:sz="0" w:space="0" w:color="auto"/>
          </w:divBdr>
        </w:div>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989087383">
      <w:bodyDiv w:val="1"/>
      <w:marLeft w:val="0"/>
      <w:marRight w:val="0"/>
      <w:marTop w:val="0"/>
      <w:marBottom w:val="0"/>
      <w:divBdr>
        <w:top w:val="none" w:sz="0" w:space="0" w:color="auto"/>
        <w:left w:val="none" w:sz="0" w:space="0" w:color="auto"/>
        <w:bottom w:val="none" w:sz="0" w:space="0" w:color="auto"/>
        <w:right w:val="none" w:sz="0" w:space="0" w:color="auto"/>
      </w:divBdr>
      <w:divsChild>
        <w:div w:id="1466577946">
          <w:marLeft w:val="0"/>
          <w:marRight w:val="0"/>
          <w:marTop w:val="0"/>
          <w:marBottom w:val="0"/>
          <w:divBdr>
            <w:top w:val="none" w:sz="0" w:space="0" w:color="auto"/>
            <w:left w:val="none" w:sz="0" w:space="0" w:color="auto"/>
            <w:bottom w:val="none" w:sz="0" w:space="0" w:color="auto"/>
            <w:right w:val="none" w:sz="0" w:space="0" w:color="auto"/>
          </w:divBdr>
        </w:div>
        <w:div w:id="1818722099">
          <w:marLeft w:val="0"/>
          <w:marRight w:val="0"/>
          <w:marTop w:val="0"/>
          <w:marBottom w:val="0"/>
          <w:divBdr>
            <w:top w:val="none" w:sz="0" w:space="0" w:color="auto"/>
            <w:left w:val="none" w:sz="0" w:space="0" w:color="auto"/>
            <w:bottom w:val="none" w:sz="0" w:space="0" w:color="auto"/>
            <w:right w:val="none" w:sz="0" w:space="0" w:color="auto"/>
          </w:divBdr>
        </w:div>
      </w:divsChild>
    </w:div>
    <w:div w:id="2020161729">
      <w:bodyDiv w:val="1"/>
      <w:marLeft w:val="0"/>
      <w:marRight w:val="0"/>
      <w:marTop w:val="0"/>
      <w:marBottom w:val="0"/>
      <w:divBdr>
        <w:top w:val="none" w:sz="0" w:space="0" w:color="auto"/>
        <w:left w:val="none" w:sz="0" w:space="0" w:color="auto"/>
        <w:bottom w:val="none" w:sz="0" w:space="0" w:color="auto"/>
        <w:right w:val="none" w:sz="0" w:space="0" w:color="auto"/>
      </w:divBdr>
      <w:divsChild>
        <w:div w:id="1588146687">
          <w:marLeft w:val="0"/>
          <w:marRight w:val="0"/>
          <w:marTop w:val="0"/>
          <w:marBottom w:val="0"/>
          <w:divBdr>
            <w:top w:val="none" w:sz="0" w:space="0" w:color="auto"/>
            <w:left w:val="none" w:sz="0" w:space="0" w:color="auto"/>
            <w:bottom w:val="none" w:sz="0" w:space="0" w:color="auto"/>
            <w:right w:val="none" w:sz="0" w:space="0" w:color="auto"/>
          </w:divBdr>
        </w:div>
        <w:div w:id="704330979">
          <w:marLeft w:val="0"/>
          <w:marRight w:val="0"/>
          <w:marTop w:val="0"/>
          <w:marBottom w:val="0"/>
          <w:divBdr>
            <w:top w:val="none" w:sz="0" w:space="0" w:color="auto"/>
            <w:left w:val="none" w:sz="0" w:space="0" w:color="auto"/>
            <w:bottom w:val="none" w:sz="0" w:space="0" w:color="auto"/>
            <w:right w:val="none" w:sz="0" w:space="0" w:color="auto"/>
          </w:divBdr>
        </w:div>
      </w:divsChild>
    </w:div>
    <w:div w:id="2049255573">
      <w:bodyDiv w:val="1"/>
      <w:marLeft w:val="0"/>
      <w:marRight w:val="0"/>
      <w:marTop w:val="0"/>
      <w:marBottom w:val="0"/>
      <w:divBdr>
        <w:top w:val="none" w:sz="0" w:space="0" w:color="auto"/>
        <w:left w:val="none" w:sz="0" w:space="0" w:color="auto"/>
        <w:bottom w:val="none" w:sz="0" w:space="0" w:color="auto"/>
        <w:right w:val="none" w:sz="0" w:space="0" w:color="auto"/>
      </w:divBdr>
      <w:divsChild>
        <w:div w:id="32579916">
          <w:marLeft w:val="0"/>
          <w:marRight w:val="0"/>
          <w:marTop w:val="0"/>
          <w:marBottom w:val="0"/>
          <w:divBdr>
            <w:top w:val="none" w:sz="0" w:space="0" w:color="auto"/>
            <w:left w:val="none" w:sz="0" w:space="0" w:color="auto"/>
            <w:bottom w:val="none" w:sz="0" w:space="0" w:color="auto"/>
            <w:right w:val="none" w:sz="0" w:space="0" w:color="auto"/>
          </w:divBdr>
        </w:div>
        <w:div w:id="1938633261">
          <w:marLeft w:val="0"/>
          <w:marRight w:val="0"/>
          <w:marTop w:val="0"/>
          <w:marBottom w:val="0"/>
          <w:divBdr>
            <w:top w:val="none" w:sz="0" w:space="0" w:color="auto"/>
            <w:left w:val="none" w:sz="0" w:space="0" w:color="auto"/>
            <w:bottom w:val="none" w:sz="0" w:space="0" w:color="auto"/>
            <w:right w:val="none" w:sz="0" w:space="0" w:color="auto"/>
          </w:divBdr>
        </w:div>
      </w:divsChild>
    </w:div>
    <w:div w:id="20978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blogs.kpi.kharkov.ua/v2/nv/akademichna-dobrochesni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hefreelibrary.com/Skills+in+Psychodiagnostics.-a04042201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pi.kharkov.ua/uk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Downloads\&#1057;&#1080;&#1083;&#1072;&#1073;&#1091;&#1089;_&#1096;&#1072;&#1073;&#1083;&#1086;&#1085;_UK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88FBCC71B45CE87B0692C71E81334"/>
        <w:category>
          <w:name w:val="Общие"/>
          <w:gallery w:val="placeholder"/>
        </w:category>
        <w:types>
          <w:type w:val="bbPlcHdr"/>
        </w:types>
        <w:behaviors>
          <w:behavior w:val="content"/>
        </w:behaviors>
        <w:guid w:val="{7F76B2EB-6C4F-465A-8C8A-E565DEB8759A}"/>
      </w:docPartPr>
      <w:docPartBody>
        <w:p w:rsidR="00002DA0" w:rsidRDefault="00086E21">
          <w:pPr>
            <w:pStyle w:val="3DB88FBCC71B45CE87B0692C71E81334"/>
          </w:pPr>
          <w:r w:rsidRPr="00E2118C">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applyBreakingRules/>
    <w:useFELayout/>
    <w:compatSetting w:name="compatibilityMode" w:uri="http://schemas.microsoft.com/office/word" w:val="12"/>
  </w:compat>
  <w:rsids>
    <w:rsidRoot w:val="00086E21"/>
    <w:rsid w:val="00002DA0"/>
    <w:rsid w:val="00086E21"/>
    <w:rsid w:val="00884C32"/>
    <w:rsid w:val="008A690C"/>
    <w:rsid w:val="00D27137"/>
    <w:rsid w:val="00D520C6"/>
    <w:rsid w:val="00DB76C4"/>
    <w:rsid w:val="00EA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76C4"/>
    <w:rPr>
      <w:color w:val="808080"/>
    </w:rPr>
  </w:style>
  <w:style w:type="paragraph" w:customStyle="1" w:styleId="3DB88FBCC71B45CE87B0692C71E81334">
    <w:name w:val="3DB88FBCC71B45CE87B0692C71E81334"/>
    <w:rsid w:val="00DB7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4635-1557-4C63-952F-5F235123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Силабус_шаблон_UKR (3)</Template>
  <TotalTime>66</TotalTime>
  <Pages>5</Pages>
  <Words>2279</Words>
  <Characters>12996</Characters>
  <Application>Microsoft Office Word</Application>
  <DocSecurity>8</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Візуальна психодіагностика</vt:lpstr>
      <vt:lpstr>Назва дисципліни</vt:lpstr>
    </vt:vector>
  </TitlesOfParts>
  <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Практикум з дитячо-батьківських відносин</dc:title>
  <dc:subject/>
  <dc:creator>Anna</dc:creator>
  <cp:keywords/>
  <dc:description/>
  <cp:lastModifiedBy>Ніна Вікторівна Підбуцька</cp:lastModifiedBy>
  <cp:revision>7</cp:revision>
  <cp:lastPrinted>2023-04-06T03:01:00Z</cp:lastPrinted>
  <dcterms:created xsi:type="dcterms:W3CDTF">2023-07-03T17:30:00Z</dcterms:created>
  <dcterms:modified xsi:type="dcterms:W3CDTF">2023-08-03T17:17:00Z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6db89e4f60a852be5cf9fde6cd6a49a03417423b877e9ed4a180b858ce2ae934</vt:lpwstr>
  </property>
</Properties>
</file>