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5603"/>
        <w:gridCol w:w="1813"/>
      </w:tblGrid>
      <w:tr w:rsidR="0055147F" w:rsidRPr="007164A4" w:rsidTr="0055147F">
        <w:trPr>
          <w:trHeight w:val="985"/>
        </w:trPr>
        <w:tc>
          <w:tcPr>
            <w:tcW w:w="1980" w:type="dxa"/>
            <w:vMerge w:val="restart"/>
            <w:hideMark/>
          </w:tcPr>
          <w:p w:rsidR="0055147F" w:rsidRPr="007164A4" w:rsidRDefault="0055147F">
            <w:pPr>
              <w:jc w:val="center"/>
              <w:rPr>
                <w:rFonts w:asciiTheme="majorHAnsi" w:hAnsiTheme="majorHAnsi"/>
              </w:rPr>
            </w:pPr>
            <w:r w:rsidRPr="007164A4">
              <w:rPr>
                <w:rFonts w:asciiTheme="majorHAnsi" w:hAnsiTheme="majorHAnsi"/>
                <w:noProof/>
                <w:lang w:eastAsia="uk-UA"/>
              </w:rPr>
              <w:drawing>
                <wp:inline distT="0" distB="0" distL="0" distR="0" wp14:anchorId="723DE10D" wp14:editId="4AEFA330">
                  <wp:extent cx="91440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095" w:type="dxa"/>
            <w:vAlign w:val="center"/>
            <w:hideMark/>
          </w:tcPr>
          <w:p w:rsidR="0055147F" w:rsidRPr="007164A4" w:rsidRDefault="0055147F">
            <w:pPr>
              <w:pStyle w:val="Normalcenteredbold"/>
              <w:rPr>
                <w:rFonts w:asciiTheme="majorHAnsi" w:hAnsiTheme="majorHAnsi"/>
              </w:rPr>
            </w:pPr>
            <w:proofErr w:type="spellStart"/>
            <w:r w:rsidRPr="007164A4">
              <w:rPr>
                <w:rFonts w:asciiTheme="majorHAnsi" w:hAnsiTheme="majorHAnsi"/>
              </w:rPr>
              <w:t>Силабус</w:t>
            </w:r>
            <w:proofErr w:type="spellEnd"/>
            <w:r w:rsidRPr="007164A4">
              <w:rPr>
                <w:rFonts w:asciiTheme="majorHAnsi" w:hAnsiTheme="majorHAnsi"/>
              </w:rPr>
              <w:t xml:space="preserve"> освітнього компонента</w:t>
            </w:r>
          </w:p>
          <w:p w:rsidR="0055147F" w:rsidRPr="007164A4" w:rsidRDefault="0055147F">
            <w:pPr>
              <w:pStyle w:val="Normalcentered"/>
              <w:rPr>
                <w:rFonts w:asciiTheme="majorHAnsi" w:hAnsiTheme="majorHAnsi"/>
              </w:rPr>
            </w:pPr>
            <w:r w:rsidRPr="007164A4">
              <w:rPr>
                <w:rFonts w:asciiTheme="majorHAnsi" w:hAnsiTheme="majorHAnsi"/>
              </w:rPr>
              <w:t>Програма навчальної дисципліни</w:t>
            </w:r>
          </w:p>
        </w:tc>
        <w:sdt>
          <w:sdtPr>
            <w:rPr>
              <w:rFonts w:asciiTheme="majorHAnsi" w:hAnsiTheme="majorHAnsi"/>
              <w:noProof/>
              <w:lang w:val="ru-RU" w:eastAsia="ru-RU"/>
            </w:rPr>
            <w:id w:val="-1839150469"/>
            <w:picture/>
          </w:sdtPr>
          <w:sdtEndPr/>
          <w:sdtContent>
            <w:tc>
              <w:tcPr>
                <w:tcW w:w="1836" w:type="dxa"/>
                <w:vMerge w:val="restart"/>
                <w:hideMark/>
              </w:tcPr>
              <w:p w:rsidR="0055147F" w:rsidRPr="007164A4" w:rsidRDefault="0055147F">
                <w:pPr>
                  <w:jc w:val="center"/>
                  <w:rPr>
                    <w:rFonts w:asciiTheme="majorHAnsi" w:hAnsiTheme="majorHAnsi"/>
                    <w:noProof/>
                    <w:lang w:val="ru-RU" w:eastAsia="ru-RU"/>
                  </w:rPr>
                </w:pPr>
                <w:r w:rsidRPr="007164A4">
                  <w:rPr>
                    <w:rFonts w:asciiTheme="majorHAnsi" w:hAnsiTheme="majorHAnsi"/>
                    <w:noProof/>
                    <w:lang w:eastAsia="uk-UA"/>
                  </w:rPr>
                  <w:drawing>
                    <wp:inline distT="0" distB="0" distL="0" distR="0" wp14:anchorId="66543ED4" wp14:editId="48FB356A">
                      <wp:extent cx="9144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chemeClr val="bg1">
                                  <a:lumMod val="100000"/>
                                  <a:lumOff val="0"/>
                                </a:schemeClr>
                              </a:solidFill>
                              <a:ln>
                                <a:noFill/>
                              </a:ln>
                            </pic:spPr>
                          </pic:pic>
                        </a:graphicData>
                      </a:graphic>
                    </wp:inline>
                  </w:drawing>
                </w:r>
              </w:p>
            </w:tc>
          </w:sdtContent>
        </w:sdt>
      </w:tr>
      <w:tr w:rsidR="0055147F" w:rsidRPr="007164A4" w:rsidTr="0055147F">
        <w:trPr>
          <w:trHeight w:val="693"/>
        </w:trPr>
        <w:tc>
          <w:tcPr>
            <w:tcW w:w="0" w:type="auto"/>
            <w:vMerge/>
            <w:vAlign w:val="center"/>
            <w:hideMark/>
          </w:tcPr>
          <w:p w:rsidR="0055147F" w:rsidRPr="007164A4" w:rsidRDefault="0055147F">
            <w:pPr>
              <w:rPr>
                <w:rFonts w:asciiTheme="majorHAnsi" w:hAnsiTheme="majorHAnsi"/>
              </w:rPr>
            </w:pPr>
          </w:p>
        </w:tc>
        <w:tc>
          <w:tcPr>
            <w:tcW w:w="6095" w:type="dxa"/>
            <w:vAlign w:val="center"/>
            <w:hideMark/>
          </w:tcPr>
          <w:sdt>
            <w:sdtPr>
              <w:rPr>
                <w:rFonts w:asciiTheme="majorHAnsi" w:hAnsiTheme="majorHAnsi"/>
                <w:color w:val="000000"/>
                <w:sz w:val="28"/>
                <w:szCs w:val="28"/>
              </w:rPr>
              <w:alias w:val="Title"/>
              <w:id w:val="-697239070"/>
              <w:dataBinding w:prefixMappings="xmlns:ns0='http://purl.org/dc/elements/1.1/' xmlns:ns1='http://schemas.openxmlformats.org/package/2006/metadata/core-properties' " w:xpath="/ns1:coreProperties[1]/ns0:title[1]" w:storeItemID="{6C3C8BC8-F283-45AE-878A-BAB7291924A1}"/>
              <w:text/>
            </w:sdtPr>
            <w:sdtEndPr/>
            <w:sdtContent>
              <w:p w:rsidR="0055147F" w:rsidRPr="007164A4" w:rsidRDefault="00A84B44">
                <w:pPr>
                  <w:pStyle w:val="1"/>
                  <w:outlineLvl w:val="0"/>
                  <w:rPr>
                    <w:rFonts w:asciiTheme="majorHAnsi" w:eastAsiaTheme="minorHAnsi" w:hAnsiTheme="majorHAnsi"/>
                  </w:rPr>
                </w:pPr>
                <w:r w:rsidRPr="007164A4">
                  <w:rPr>
                    <w:rFonts w:asciiTheme="majorHAnsi" w:hAnsiTheme="majorHAnsi"/>
                    <w:color w:val="000000"/>
                    <w:sz w:val="28"/>
                    <w:szCs w:val="28"/>
                  </w:rPr>
                  <w:t>«Інформаційні технології в педагогічній та науковій діяльності»</w:t>
                </w:r>
              </w:p>
            </w:sdtContent>
          </w:sdt>
        </w:tc>
        <w:tc>
          <w:tcPr>
            <w:tcW w:w="0" w:type="auto"/>
            <w:vMerge/>
            <w:vAlign w:val="center"/>
            <w:hideMark/>
          </w:tcPr>
          <w:p w:rsidR="0055147F" w:rsidRPr="007164A4" w:rsidRDefault="0055147F">
            <w:pPr>
              <w:rPr>
                <w:rFonts w:asciiTheme="majorHAnsi" w:hAnsiTheme="majorHAnsi"/>
                <w:noProof/>
                <w:lang w:val="ru-RU" w:eastAsia="ru-RU"/>
              </w:rPr>
            </w:pPr>
          </w:p>
        </w:tc>
      </w:tr>
    </w:tbl>
    <w:p w:rsidR="0055147F" w:rsidRPr="007164A4" w:rsidRDefault="0055147F" w:rsidP="0055147F">
      <w:pPr>
        <w:rPr>
          <w:rFonts w:asciiTheme="majorHAnsi" w:hAnsiTheme="majorHAnsi"/>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firstRow="1" w:lastRow="0" w:firstColumn="1" w:lastColumn="0" w:noHBand="0" w:noVBand="1"/>
      </w:tblPr>
      <w:tblGrid>
        <w:gridCol w:w="4676"/>
        <w:gridCol w:w="4679"/>
      </w:tblGrid>
      <w:tr w:rsidR="0055147F" w:rsidRPr="007164A4" w:rsidTr="0055147F">
        <w:tc>
          <w:tcPr>
            <w:tcW w:w="2499" w:type="pct"/>
            <w:hideMark/>
          </w:tcPr>
          <w:p w:rsidR="0055147F" w:rsidRPr="007164A4" w:rsidRDefault="0055147F">
            <w:pPr>
              <w:pStyle w:val="4"/>
              <w:outlineLvl w:val="3"/>
              <w:rPr>
                <w:rFonts w:asciiTheme="majorHAnsi" w:eastAsiaTheme="minorHAnsi" w:hAnsiTheme="majorHAnsi"/>
              </w:rPr>
            </w:pPr>
            <w:r w:rsidRPr="007164A4">
              <w:rPr>
                <w:rFonts w:asciiTheme="majorHAnsi" w:eastAsiaTheme="minorHAnsi" w:hAnsiTheme="majorHAnsi"/>
              </w:rPr>
              <w:t>Шифр та назва спеціальності</w:t>
            </w:r>
          </w:p>
          <w:p w:rsidR="0055147F" w:rsidRPr="007164A4" w:rsidRDefault="0055147F">
            <w:pPr>
              <w:rPr>
                <w:rFonts w:asciiTheme="majorHAnsi" w:hAnsiTheme="majorHAnsi"/>
              </w:rPr>
            </w:pPr>
            <w:r w:rsidRPr="007164A4">
              <w:rPr>
                <w:rFonts w:asciiTheme="majorHAnsi" w:eastAsia="Calibri" w:hAnsiTheme="majorHAnsi" w:cs="Times New Roman"/>
                <w:sz w:val="26"/>
                <w:szCs w:val="26"/>
                <w:lang w:eastAsia="ru-RU"/>
              </w:rPr>
              <w:t>011 Освітні, педагогічні науки</w:t>
            </w:r>
          </w:p>
        </w:tc>
        <w:tc>
          <w:tcPr>
            <w:tcW w:w="2501" w:type="pct"/>
            <w:hideMark/>
          </w:tcPr>
          <w:p w:rsidR="0055147F" w:rsidRPr="007164A4" w:rsidRDefault="0055147F">
            <w:pPr>
              <w:pStyle w:val="4"/>
              <w:outlineLvl w:val="3"/>
              <w:rPr>
                <w:rFonts w:asciiTheme="majorHAnsi" w:eastAsiaTheme="minorHAnsi" w:hAnsiTheme="majorHAnsi"/>
              </w:rPr>
            </w:pPr>
            <w:r w:rsidRPr="007164A4">
              <w:rPr>
                <w:rFonts w:asciiTheme="majorHAnsi" w:eastAsiaTheme="minorHAnsi" w:hAnsiTheme="majorHAnsi"/>
              </w:rPr>
              <w:t>Інститут</w:t>
            </w:r>
          </w:p>
          <w:p w:rsidR="0055147F" w:rsidRPr="007164A4" w:rsidRDefault="0055147F">
            <w:pPr>
              <w:rPr>
                <w:rFonts w:asciiTheme="majorHAnsi" w:hAnsiTheme="majorHAnsi"/>
              </w:rPr>
            </w:pPr>
            <w:r w:rsidRPr="007164A4">
              <w:rPr>
                <w:rFonts w:asciiTheme="majorHAnsi" w:hAnsiTheme="majorHAnsi"/>
              </w:rPr>
              <w:t xml:space="preserve">ННІ  </w:t>
            </w:r>
            <w:r w:rsidRPr="007164A4">
              <w:rPr>
                <w:rFonts w:asciiTheme="majorHAnsi" w:eastAsia="Calibri" w:hAnsiTheme="majorHAnsi" w:cs="Times New Roman"/>
                <w:b/>
                <w:bCs/>
                <w:sz w:val="26"/>
                <w:szCs w:val="26"/>
                <w:lang w:eastAsia="ru-RU"/>
              </w:rPr>
              <w:t>Соціально-гуманітарних технологій</w:t>
            </w:r>
          </w:p>
        </w:tc>
      </w:tr>
      <w:tr w:rsidR="0055147F" w:rsidRPr="007164A4" w:rsidTr="0055147F">
        <w:tc>
          <w:tcPr>
            <w:tcW w:w="2499" w:type="pct"/>
            <w:hideMark/>
          </w:tcPr>
          <w:p w:rsidR="0055147F" w:rsidRPr="007164A4" w:rsidRDefault="00F63EFD">
            <w:pPr>
              <w:pStyle w:val="4"/>
              <w:outlineLvl w:val="3"/>
              <w:rPr>
                <w:rFonts w:asciiTheme="majorHAnsi" w:eastAsiaTheme="minorHAnsi" w:hAnsiTheme="majorHAnsi"/>
              </w:rPr>
            </w:pPr>
            <w:proofErr w:type="spellStart"/>
            <w:r w:rsidRPr="006404CB">
              <w:rPr>
                <w:rFonts w:asciiTheme="majorHAnsi" w:eastAsiaTheme="minorHAnsi" w:hAnsiTheme="majorHAnsi"/>
              </w:rPr>
              <w:t>Освітньо</w:t>
            </w:r>
            <w:proofErr w:type="spellEnd"/>
            <w:r w:rsidRPr="006404CB">
              <w:rPr>
                <w:rFonts w:asciiTheme="majorHAnsi" w:eastAsiaTheme="minorHAnsi" w:hAnsiTheme="majorHAnsi"/>
              </w:rPr>
              <w:t>-наукова програма</w:t>
            </w:r>
          </w:p>
          <w:p w:rsidR="0055147F" w:rsidRPr="007164A4" w:rsidRDefault="003A79D6">
            <w:pPr>
              <w:rPr>
                <w:rFonts w:asciiTheme="majorHAnsi" w:hAnsiTheme="majorHAnsi"/>
              </w:rPr>
            </w:pPr>
            <w:r w:rsidRPr="007164A4">
              <w:rPr>
                <w:rFonts w:asciiTheme="majorHAnsi" w:hAnsiTheme="majorHAnsi"/>
                <w:bCs/>
                <w:sz w:val="24"/>
                <w:szCs w:val="24"/>
              </w:rPr>
              <w:t>Освітні, педагогічні науки</w:t>
            </w:r>
          </w:p>
        </w:tc>
        <w:tc>
          <w:tcPr>
            <w:tcW w:w="2501" w:type="pct"/>
            <w:hideMark/>
          </w:tcPr>
          <w:p w:rsidR="0055147F" w:rsidRPr="007164A4" w:rsidRDefault="0055147F">
            <w:pPr>
              <w:pStyle w:val="4"/>
              <w:outlineLvl w:val="3"/>
              <w:rPr>
                <w:rFonts w:asciiTheme="majorHAnsi" w:eastAsiaTheme="minorHAnsi" w:hAnsiTheme="majorHAnsi"/>
              </w:rPr>
            </w:pPr>
            <w:r w:rsidRPr="007164A4">
              <w:rPr>
                <w:rFonts w:asciiTheme="majorHAnsi" w:eastAsiaTheme="minorHAnsi" w:hAnsiTheme="majorHAnsi"/>
              </w:rPr>
              <w:t>Кафедра</w:t>
            </w:r>
          </w:p>
          <w:p w:rsidR="0055147F" w:rsidRPr="007164A4" w:rsidRDefault="0055147F">
            <w:pPr>
              <w:rPr>
                <w:rFonts w:asciiTheme="majorHAnsi" w:hAnsiTheme="majorHAnsi"/>
              </w:rPr>
            </w:pPr>
            <w:r w:rsidRPr="007164A4">
              <w:rPr>
                <w:rFonts w:asciiTheme="majorHAnsi" w:eastAsia="Calibri" w:hAnsiTheme="majorHAnsi" w:cs="Times New Roman"/>
                <w:sz w:val="26"/>
                <w:szCs w:val="26"/>
                <w:lang w:eastAsia="ru-RU"/>
              </w:rPr>
              <w:t xml:space="preserve">Педагогіки та психології управління соціальними системами імені акад. І.А. </w:t>
            </w:r>
            <w:proofErr w:type="spellStart"/>
            <w:r w:rsidRPr="007164A4">
              <w:rPr>
                <w:rFonts w:asciiTheme="majorHAnsi" w:eastAsia="Calibri" w:hAnsiTheme="majorHAnsi" w:cs="Times New Roman"/>
                <w:sz w:val="26"/>
                <w:szCs w:val="26"/>
                <w:lang w:eastAsia="ru-RU"/>
              </w:rPr>
              <w:t>Зязюна</w:t>
            </w:r>
            <w:proofErr w:type="spellEnd"/>
          </w:p>
        </w:tc>
      </w:tr>
      <w:tr w:rsidR="0055147F" w:rsidRPr="007164A4" w:rsidTr="0055147F">
        <w:tc>
          <w:tcPr>
            <w:tcW w:w="2499" w:type="pct"/>
          </w:tcPr>
          <w:p w:rsidR="0055147F" w:rsidRPr="007164A4" w:rsidRDefault="0055147F">
            <w:pPr>
              <w:pStyle w:val="4"/>
              <w:outlineLvl w:val="3"/>
              <w:rPr>
                <w:rFonts w:asciiTheme="majorHAnsi" w:eastAsiaTheme="minorHAnsi" w:hAnsiTheme="majorHAnsi"/>
              </w:rPr>
            </w:pPr>
            <w:r w:rsidRPr="007164A4">
              <w:rPr>
                <w:rFonts w:asciiTheme="majorHAnsi" w:eastAsiaTheme="minorHAnsi" w:hAnsiTheme="majorHAnsi"/>
              </w:rPr>
              <w:t>Рівень освіти</w:t>
            </w:r>
          </w:p>
          <w:p w:rsidR="0055147F" w:rsidRPr="007164A4" w:rsidRDefault="003A79D6">
            <w:pPr>
              <w:rPr>
                <w:rFonts w:asciiTheme="majorHAnsi" w:hAnsiTheme="majorHAnsi"/>
              </w:rPr>
            </w:pPr>
            <w:r w:rsidRPr="007164A4">
              <w:rPr>
                <w:rFonts w:asciiTheme="majorHAnsi" w:hAnsiTheme="majorHAnsi"/>
              </w:rPr>
              <w:t>Доктор філософії</w:t>
            </w:r>
          </w:p>
          <w:p w:rsidR="0055147F" w:rsidRPr="007164A4" w:rsidRDefault="0055147F">
            <w:pPr>
              <w:rPr>
                <w:rFonts w:asciiTheme="majorHAnsi" w:hAnsiTheme="majorHAnsi"/>
              </w:rPr>
            </w:pPr>
          </w:p>
        </w:tc>
        <w:tc>
          <w:tcPr>
            <w:tcW w:w="2501" w:type="pct"/>
            <w:hideMark/>
          </w:tcPr>
          <w:p w:rsidR="0055147F" w:rsidRPr="007164A4" w:rsidRDefault="0055147F">
            <w:pPr>
              <w:pStyle w:val="4"/>
              <w:outlineLvl w:val="3"/>
              <w:rPr>
                <w:rFonts w:asciiTheme="majorHAnsi" w:eastAsiaTheme="minorHAnsi" w:hAnsiTheme="majorHAnsi"/>
              </w:rPr>
            </w:pPr>
            <w:r w:rsidRPr="007164A4">
              <w:rPr>
                <w:rFonts w:asciiTheme="majorHAnsi" w:eastAsiaTheme="minorHAnsi" w:hAnsiTheme="majorHAnsi"/>
              </w:rPr>
              <w:t>Тип дисципліни</w:t>
            </w:r>
          </w:p>
          <w:p w:rsidR="0055147F" w:rsidRPr="007164A4" w:rsidRDefault="0055147F">
            <w:pPr>
              <w:rPr>
                <w:rFonts w:asciiTheme="majorHAnsi" w:hAnsiTheme="majorHAnsi"/>
              </w:rPr>
            </w:pPr>
            <w:r w:rsidRPr="007164A4">
              <w:rPr>
                <w:rFonts w:asciiTheme="majorHAnsi" w:hAnsiTheme="majorHAnsi"/>
              </w:rPr>
              <w:t>Спеціальна (фахова), Обов'язкова</w:t>
            </w:r>
          </w:p>
        </w:tc>
      </w:tr>
      <w:tr w:rsidR="0055147F" w:rsidRPr="007164A4" w:rsidTr="0055147F">
        <w:tc>
          <w:tcPr>
            <w:tcW w:w="2499" w:type="pct"/>
            <w:tcBorders>
              <w:top w:val="nil"/>
              <w:left w:val="nil"/>
              <w:bottom w:val="single" w:sz="12" w:space="0" w:color="A0001B"/>
              <w:right w:val="nil"/>
            </w:tcBorders>
            <w:hideMark/>
          </w:tcPr>
          <w:p w:rsidR="0055147F" w:rsidRPr="007164A4" w:rsidRDefault="0055147F">
            <w:pPr>
              <w:pStyle w:val="4"/>
              <w:outlineLvl w:val="3"/>
              <w:rPr>
                <w:rFonts w:asciiTheme="majorHAnsi" w:eastAsiaTheme="minorHAnsi" w:hAnsiTheme="majorHAnsi"/>
              </w:rPr>
            </w:pPr>
            <w:r w:rsidRPr="007164A4">
              <w:rPr>
                <w:rFonts w:asciiTheme="majorHAnsi" w:eastAsiaTheme="minorHAnsi" w:hAnsiTheme="majorHAnsi"/>
              </w:rPr>
              <w:t>Семестр</w:t>
            </w:r>
          </w:p>
          <w:p w:rsidR="0055147F" w:rsidRPr="007164A4" w:rsidRDefault="00D80FFF">
            <w:pPr>
              <w:rPr>
                <w:rFonts w:asciiTheme="majorHAnsi" w:hAnsiTheme="majorHAnsi"/>
              </w:rPr>
            </w:pPr>
            <w:r w:rsidRPr="007164A4">
              <w:rPr>
                <w:rFonts w:asciiTheme="majorHAnsi" w:hAnsiTheme="majorHAnsi"/>
              </w:rPr>
              <w:t>2</w:t>
            </w:r>
            <w:r w:rsidR="0055147F" w:rsidRPr="007164A4">
              <w:rPr>
                <w:rFonts w:asciiTheme="majorHAnsi" w:hAnsiTheme="majorHAnsi"/>
              </w:rPr>
              <w:t xml:space="preserve">     </w:t>
            </w:r>
          </w:p>
        </w:tc>
        <w:tc>
          <w:tcPr>
            <w:tcW w:w="2501" w:type="pct"/>
            <w:tcBorders>
              <w:top w:val="nil"/>
              <w:left w:val="nil"/>
              <w:bottom w:val="single" w:sz="12" w:space="0" w:color="A0001B"/>
              <w:right w:val="nil"/>
            </w:tcBorders>
            <w:hideMark/>
          </w:tcPr>
          <w:p w:rsidR="0055147F" w:rsidRPr="007164A4" w:rsidRDefault="0055147F">
            <w:pPr>
              <w:pStyle w:val="4"/>
              <w:outlineLvl w:val="3"/>
              <w:rPr>
                <w:rFonts w:asciiTheme="majorHAnsi" w:eastAsiaTheme="minorHAnsi" w:hAnsiTheme="majorHAnsi"/>
              </w:rPr>
            </w:pPr>
            <w:r w:rsidRPr="007164A4">
              <w:rPr>
                <w:rFonts w:asciiTheme="majorHAnsi" w:eastAsiaTheme="minorHAnsi" w:hAnsiTheme="majorHAnsi"/>
              </w:rPr>
              <w:t>Мова викладання</w:t>
            </w:r>
          </w:p>
          <w:p w:rsidR="0055147F" w:rsidRPr="007164A4" w:rsidRDefault="0055147F">
            <w:pPr>
              <w:rPr>
                <w:rFonts w:asciiTheme="majorHAnsi" w:hAnsiTheme="majorHAnsi"/>
              </w:rPr>
            </w:pPr>
            <w:r w:rsidRPr="007164A4">
              <w:rPr>
                <w:rFonts w:asciiTheme="majorHAnsi" w:hAnsiTheme="majorHAnsi"/>
              </w:rPr>
              <w:t>Українська</w:t>
            </w:r>
          </w:p>
        </w:tc>
      </w:tr>
    </w:tbl>
    <w:p w:rsidR="0055147F" w:rsidRPr="007164A4" w:rsidRDefault="0055147F" w:rsidP="0055147F">
      <w:pPr>
        <w:pStyle w:val="2"/>
        <w:rPr>
          <w:rFonts w:asciiTheme="majorHAnsi" w:hAnsiTheme="majorHAnsi"/>
        </w:rPr>
      </w:pPr>
      <w:r w:rsidRPr="007164A4">
        <w:rPr>
          <w:rFonts w:asciiTheme="majorHAnsi" w:hAnsiTheme="majorHAnsi"/>
        </w:rPr>
        <w:t>Викладачі, розробники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6597"/>
      </w:tblGrid>
      <w:tr w:rsidR="0055147F" w:rsidRPr="007164A4" w:rsidTr="005E7976">
        <w:sdt>
          <w:sdtPr>
            <w:rPr>
              <w:rFonts w:asciiTheme="majorHAnsi" w:hAnsiTheme="majorHAnsi"/>
              <w:b/>
              <w:noProof/>
              <w:spacing w:val="-6"/>
              <w:lang w:val="ru-RU" w:eastAsia="ru-RU"/>
            </w:rPr>
            <w:id w:val="2083563894"/>
            <w:picture/>
          </w:sdtPr>
          <w:sdtEndPr/>
          <w:sdtContent>
            <w:tc>
              <w:tcPr>
                <w:tcW w:w="2758" w:type="dxa"/>
                <w:tcMar>
                  <w:top w:w="0" w:type="dxa"/>
                  <w:left w:w="0" w:type="dxa"/>
                  <w:bottom w:w="227" w:type="dxa"/>
                  <w:right w:w="108" w:type="dxa"/>
                </w:tcMar>
                <w:hideMark/>
              </w:tcPr>
              <w:p w:rsidR="0055147F" w:rsidRPr="007164A4" w:rsidRDefault="000F44FB">
                <w:pPr>
                  <w:jc w:val="center"/>
                  <w:rPr>
                    <w:rFonts w:asciiTheme="majorHAnsi" w:hAnsiTheme="majorHAnsi"/>
                    <w:lang w:val="en-US"/>
                  </w:rPr>
                </w:pPr>
                <w:r w:rsidRPr="007164A4">
                  <w:rPr>
                    <w:rFonts w:asciiTheme="majorHAnsi" w:hAnsiTheme="majorHAnsi"/>
                    <w:b/>
                    <w:noProof/>
                    <w:spacing w:val="-6"/>
                    <w:lang w:eastAsia="uk-UA"/>
                  </w:rPr>
                  <w:drawing>
                    <wp:inline distT="0" distB="0" distL="0" distR="0" wp14:anchorId="7738C7F7" wp14:editId="585C3D2C">
                      <wp:extent cx="853440" cy="1204240"/>
                      <wp:effectExtent l="0" t="0" r="3810" b="0"/>
                      <wp:docPr id="1" name="Рисунок 1" descr="IMG_силабу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силабус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115" cy="1208014"/>
                              </a:xfrm>
                              <a:prstGeom prst="rect">
                                <a:avLst/>
                              </a:prstGeom>
                              <a:noFill/>
                              <a:ln>
                                <a:noFill/>
                              </a:ln>
                            </pic:spPr>
                          </pic:pic>
                        </a:graphicData>
                      </a:graphic>
                    </wp:inline>
                  </w:drawing>
                </w:r>
              </w:p>
            </w:tc>
          </w:sdtContent>
        </w:sdt>
        <w:tc>
          <w:tcPr>
            <w:tcW w:w="6597" w:type="dxa"/>
            <w:tcMar>
              <w:top w:w="0" w:type="dxa"/>
              <w:left w:w="227" w:type="dxa"/>
              <w:bottom w:w="0" w:type="dxa"/>
              <w:right w:w="227" w:type="dxa"/>
            </w:tcMar>
          </w:tcPr>
          <w:p w:rsidR="0055147F" w:rsidRPr="007164A4" w:rsidRDefault="000F44FB">
            <w:pPr>
              <w:pStyle w:val="3"/>
              <w:outlineLvl w:val="2"/>
              <w:rPr>
                <w:rFonts w:asciiTheme="majorHAnsi" w:hAnsiTheme="majorHAnsi"/>
                <w:sz w:val="22"/>
                <w:szCs w:val="22"/>
              </w:rPr>
            </w:pPr>
            <w:r w:rsidRPr="007164A4">
              <w:rPr>
                <w:rFonts w:asciiTheme="majorHAnsi" w:hAnsiTheme="majorHAnsi"/>
                <w:sz w:val="22"/>
                <w:szCs w:val="22"/>
              </w:rPr>
              <w:t>Квасник Ольга Віталіївна</w:t>
            </w:r>
          </w:p>
          <w:p w:rsidR="0055147F" w:rsidRPr="007164A4" w:rsidRDefault="000F44FB">
            <w:pPr>
              <w:rPr>
                <w:rStyle w:val="a8"/>
                <w:rFonts w:asciiTheme="majorHAnsi" w:hAnsiTheme="majorHAnsi" w:cs="Times New Roman"/>
                <w:color w:val="FF0000"/>
              </w:rPr>
            </w:pPr>
            <w:proofErr w:type="spellStart"/>
            <w:r w:rsidRPr="007164A4">
              <w:rPr>
                <w:rFonts w:asciiTheme="majorHAnsi" w:hAnsiTheme="majorHAnsi"/>
                <w:b/>
                <w:i/>
                <w:iCs/>
                <w:color w:val="C0504D" w:themeColor="accent2"/>
                <w:lang w:val="en-US"/>
              </w:rPr>
              <w:t>kvasnykov</w:t>
            </w:r>
            <w:proofErr w:type="spellEnd"/>
            <w:r w:rsidRPr="007164A4">
              <w:rPr>
                <w:rFonts w:asciiTheme="majorHAnsi" w:hAnsiTheme="majorHAnsi"/>
                <w:b/>
                <w:i/>
                <w:iCs/>
                <w:color w:val="C0504D" w:themeColor="accent2"/>
              </w:rPr>
              <w:t>@</w:t>
            </w:r>
            <w:proofErr w:type="spellStart"/>
            <w:r w:rsidRPr="007164A4">
              <w:rPr>
                <w:rFonts w:asciiTheme="majorHAnsi" w:hAnsiTheme="majorHAnsi"/>
                <w:b/>
                <w:i/>
                <w:iCs/>
                <w:color w:val="C0504D" w:themeColor="accent2"/>
                <w:lang w:val="en-US"/>
              </w:rPr>
              <w:t>ukr</w:t>
            </w:r>
            <w:proofErr w:type="spellEnd"/>
            <w:r w:rsidRPr="007164A4">
              <w:rPr>
                <w:rFonts w:asciiTheme="majorHAnsi" w:hAnsiTheme="majorHAnsi"/>
                <w:b/>
                <w:i/>
                <w:iCs/>
                <w:color w:val="C0504D" w:themeColor="accent2"/>
              </w:rPr>
              <w:t>.</w:t>
            </w:r>
            <w:r w:rsidRPr="007164A4">
              <w:rPr>
                <w:rFonts w:asciiTheme="majorHAnsi" w:hAnsiTheme="majorHAnsi"/>
                <w:b/>
                <w:i/>
                <w:iCs/>
                <w:color w:val="C0504D" w:themeColor="accent2"/>
                <w:lang w:val="en-US"/>
              </w:rPr>
              <w:t>net</w:t>
            </w:r>
          </w:p>
          <w:p w:rsidR="0055147F" w:rsidRPr="007164A4" w:rsidRDefault="0055147F">
            <w:pPr>
              <w:rPr>
                <w:rFonts w:asciiTheme="majorHAnsi" w:hAnsiTheme="majorHAnsi"/>
                <w:bCs/>
                <w:spacing w:val="-4"/>
              </w:rPr>
            </w:pPr>
            <w:r w:rsidRPr="007164A4">
              <w:rPr>
                <w:rFonts w:asciiTheme="majorHAnsi" w:hAnsiTheme="majorHAnsi" w:cs="Times New Roman"/>
                <w:bCs/>
                <w:spacing w:val="-4"/>
              </w:rPr>
              <w:t xml:space="preserve">Кандидат педагогічних наук, доцент, доцент кафедри педагогіки і психології управління соціальними системами </w:t>
            </w:r>
            <w:proofErr w:type="spellStart"/>
            <w:r w:rsidRPr="007164A4">
              <w:rPr>
                <w:rFonts w:asciiTheme="majorHAnsi" w:hAnsiTheme="majorHAnsi" w:cs="Times New Roman"/>
                <w:bCs/>
                <w:spacing w:val="-4"/>
              </w:rPr>
              <w:t>ім.акад</w:t>
            </w:r>
            <w:proofErr w:type="spellEnd"/>
            <w:r w:rsidRPr="007164A4">
              <w:rPr>
                <w:rFonts w:asciiTheme="majorHAnsi" w:hAnsiTheme="majorHAnsi" w:cs="Times New Roman"/>
                <w:bCs/>
                <w:spacing w:val="-4"/>
              </w:rPr>
              <w:t xml:space="preserve">. </w:t>
            </w:r>
            <w:proofErr w:type="spellStart"/>
            <w:r w:rsidRPr="007164A4">
              <w:rPr>
                <w:rFonts w:asciiTheme="majorHAnsi" w:hAnsiTheme="majorHAnsi" w:cs="Times New Roman"/>
                <w:bCs/>
                <w:spacing w:val="-4"/>
              </w:rPr>
              <w:t>І.А.Зязюна</w:t>
            </w:r>
            <w:proofErr w:type="spellEnd"/>
            <w:r w:rsidRPr="007164A4">
              <w:rPr>
                <w:rFonts w:asciiTheme="majorHAnsi" w:hAnsiTheme="majorHAnsi" w:cs="Times New Roman"/>
                <w:bCs/>
                <w:spacing w:val="-4"/>
              </w:rPr>
              <w:t xml:space="preserve"> НТУ «ХПІ»</w:t>
            </w:r>
          </w:p>
          <w:p w:rsidR="0055147F" w:rsidRPr="007164A4" w:rsidRDefault="0055147F">
            <w:pPr>
              <w:rPr>
                <w:rFonts w:asciiTheme="majorHAnsi" w:hAnsiTheme="majorHAnsi" w:cs="Times New Roman"/>
                <w:bCs/>
                <w:spacing w:val="-4"/>
              </w:rPr>
            </w:pPr>
          </w:p>
          <w:p w:rsidR="0055147F" w:rsidRPr="007164A4" w:rsidRDefault="0055147F">
            <w:pPr>
              <w:rPr>
                <w:rFonts w:asciiTheme="majorHAnsi" w:hAnsiTheme="majorHAnsi" w:cs="Times New Roman"/>
                <w:bCs/>
                <w:spacing w:val="-4"/>
              </w:rPr>
            </w:pPr>
            <w:r w:rsidRPr="007164A4">
              <w:rPr>
                <w:rFonts w:asciiTheme="majorHAnsi" w:hAnsiTheme="majorHAnsi" w:cs="Times New Roman"/>
                <w:bCs/>
                <w:spacing w:val="-4"/>
              </w:rPr>
              <w:t xml:space="preserve">Автор понад </w:t>
            </w:r>
            <w:r w:rsidR="00D80FFF" w:rsidRPr="007164A4">
              <w:rPr>
                <w:rFonts w:asciiTheme="majorHAnsi" w:hAnsiTheme="majorHAnsi" w:cs="Times New Roman"/>
                <w:bCs/>
                <w:spacing w:val="-4"/>
              </w:rPr>
              <w:t>10</w:t>
            </w:r>
            <w:r w:rsidRPr="007164A4">
              <w:rPr>
                <w:rFonts w:asciiTheme="majorHAnsi" w:hAnsiTheme="majorHAnsi" w:cs="Times New Roman"/>
                <w:bCs/>
                <w:spacing w:val="-4"/>
              </w:rPr>
              <w:t xml:space="preserve">0 наукових та навчально-методичних праць. </w:t>
            </w:r>
          </w:p>
          <w:p w:rsidR="0055147F" w:rsidRPr="007164A4" w:rsidRDefault="0055147F" w:rsidP="00E71561">
            <w:pPr>
              <w:jc w:val="both"/>
              <w:rPr>
                <w:rFonts w:asciiTheme="majorHAnsi" w:hAnsiTheme="majorHAnsi"/>
                <w:bCs/>
              </w:rPr>
            </w:pPr>
            <w:r w:rsidRPr="007164A4">
              <w:rPr>
                <w:rFonts w:asciiTheme="majorHAnsi" w:hAnsiTheme="majorHAnsi" w:cs="Times New Roman"/>
                <w:bCs/>
                <w:spacing w:val="-4"/>
              </w:rPr>
              <w:t xml:space="preserve">Курси: </w:t>
            </w:r>
            <w:r w:rsidR="00E71561" w:rsidRPr="007164A4">
              <w:rPr>
                <w:rFonts w:asciiTheme="majorHAnsi" w:hAnsiTheme="majorHAnsi"/>
                <w:spacing w:val="-4"/>
              </w:rPr>
              <w:t>Провідний лектор з дисциплін: «Інформаційні технології в освіті», «Інформаційні технології в психології», «Психологічні аспекти комунікації в професійній діяльності»,</w:t>
            </w:r>
            <w:r w:rsidR="00E71561" w:rsidRPr="007164A4">
              <w:rPr>
                <w:rFonts w:asciiTheme="majorHAnsi" w:hAnsiTheme="majorHAnsi"/>
              </w:rPr>
              <w:t xml:space="preserve"> «</w:t>
            </w:r>
            <w:r w:rsidR="00E71561" w:rsidRPr="007164A4">
              <w:rPr>
                <w:rFonts w:asciiTheme="majorHAnsi" w:hAnsiTheme="majorHAnsi"/>
                <w:spacing w:val="-4"/>
              </w:rPr>
              <w:t>Електронне врядування та ІКТ в управлінні»</w:t>
            </w:r>
          </w:p>
          <w:p w:rsidR="0055147F" w:rsidRPr="007164A4" w:rsidRDefault="009E5B4B">
            <w:pPr>
              <w:rPr>
                <w:rStyle w:val="a8"/>
                <w:rFonts w:asciiTheme="majorHAnsi" w:hAnsiTheme="majorHAnsi"/>
              </w:rPr>
            </w:pPr>
            <w:hyperlink r:id="rId8" w:history="1">
              <w:r w:rsidR="0055147F" w:rsidRPr="007164A4">
                <w:rPr>
                  <w:rStyle w:val="a8"/>
                  <w:rFonts w:asciiTheme="majorHAnsi" w:hAnsiTheme="majorHAnsi"/>
                </w:rPr>
                <w:t>Детальніше про викладача на сайті кафедри</w:t>
              </w:r>
            </w:hyperlink>
          </w:p>
          <w:p w:rsidR="0055147F" w:rsidRPr="007164A4" w:rsidRDefault="00E71561">
            <w:pPr>
              <w:rPr>
                <w:rStyle w:val="a8"/>
                <w:rFonts w:asciiTheme="majorHAnsi" w:hAnsiTheme="majorHAnsi"/>
                <w:color w:val="auto"/>
              </w:rPr>
            </w:pPr>
            <w:r w:rsidRPr="007164A4">
              <w:rPr>
                <w:rStyle w:val="a8"/>
                <w:rFonts w:asciiTheme="majorHAnsi" w:hAnsiTheme="majorHAnsi"/>
                <w:color w:val="auto"/>
              </w:rPr>
              <w:t>https://web.kpi.kharkov.ua/ppuss/uk/portfolio-kvasnik-olgi-vitaliyivni/</w:t>
            </w:r>
          </w:p>
          <w:p w:rsidR="0055147F" w:rsidRPr="007164A4" w:rsidRDefault="0055147F">
            <w:pPr>
              <w:rPr>
                <w:rFonts w:asciiTheme="majorHAnsi" w:hAnsiTheme="majorHAnsi"/>
              </w:rPr>
            </w:pPr>
          </w:p>
        </w:tc>
      </w:tr>
    </w:tbl>
    <w:p w:rsidR="0055147F" w:rsidRPr="007164A4" w:rsidRDefault="0055147F" w:rsidP="0055147F">
      <w:pPr>
        <w:pStyle w:val="2"/>
        <w:rPr>
          <w:rFonts w:asciiTheme="majorHAnsi" w:hAnsiTheme="majorHAnsi"/>
          <w:sz w:val="22"/>
          <w:szCs w:val="22"/>
        </w:rPr>
      </w:pPr>
      <w:r w:rsidRPr="007164A4">
        <w:rPr>
          <w:rFonts w:asciiTheme="majorHAnsi" w:hAnsiTheme="majorHAnsi"/>
          <w:sz w:val="22"/>
          <w:szCs w:val="22"/>
        </w:rPr>
        <w:t>Загальна інформація</w:t>
      </w:r>
    </w:p>
    <w:p w:rsidR="0055147F" w:rsidRPr="007164A4" w:rsidRDefault="0055147F" w:rsidP="0055147F">
      <w:pPr>
        <w:pStyle w:val="3"/>
        <w:rPr>
          <w:rFonts w:asciiTheme="majorHAnsi" w:hAnsiTheme="majorHAnsi"/>
          <w:sz w:val="22"/>
          <w:szCs w:val="22"/>
        </w:rPr>
      </w:pPr>
      <w:r w:rsidRPr="007164A4">
        <w:rPr>
          <w:rFonts w:asciiTheme="majorHAnsi" w:hAnsiTheme="majorHAnsi"/>
          <w:sz w:val="22"/>
          <w:szCs w:val="22"/>
        </w:rPr>
        <w:t>Анотація</w:t>
      </w:r>
    </w:p>
    <w:p w:rsidR="003A79D6" w:rsidRPr="007164A4" w:rsidRDefault="00662F79" w:rsidP="001636CD">
      <w:pPr>
        <w:jc w:val="both"/>
        <w:rPr>
          <w:rFonts w:asciiTheme="majorHAnsi" w:hAnsiTheme="majorHAnsi"/>
        </w:rPr>
      </w:pPr>
      <w:r w:rsidRPr="007164A4">
        <w:rPr>
          <w:rFonts w:asciiTheme="majorHAnsi" w:hAnsiTheme="majorHAnsi"/>
        </w:rPr>
        <w:t>Дисципліна спрямована на: оволодіння фундаментальними систематизованими знаннями з інформаційних технологій, психології та методології спілкування через програми та технології у науковому та освітньому просторі</w:t>
      </w:r>
      <w:r w:rsidR="001114B0" w:rsidRPr="007164A4">
        <w:rPr>
          <w:rFonts w:asciiTheme="majorHAnsi" w:hAnsiTheme="majorHAnsi"/>
        </w:rPr>
        <w:t xml:space="preserve"> вдосконалення інформаційної культури аспірантів; формування практичних навичок використання сучасних сервісів, програмного забезпечення та ресурсів мережі інтернет в професійній діяльності дослідника та викладача; засвоєння та вдосконалення універсальних наукових навичок, зокрема здатності до пошуку, оброблення та аналізу інформації з різних джерел, володіння навичками критичного мислення, використання інформаційних технологій; вироблення та вдосконалення комунікативних навичок, оволодіння навичками абстрактного мислення, генерування нових ідей (креативністю); формування навичок оволодіння сучасними засобами представлення </w:t>
      </w:r>
      <w:r w:rsidR="001114B0" w:rsidRPr="007164A4">
        <w:rPr>
          <w:rFonts w:asciiTheme="majorHAnsi" w:hAnsiTheme="majorHAnsi"/>
        </w:rPr>
        <w:lastRenderedPageBreak/>
        <w:t>результатів наукових досліджень, новітніх інформаційних освітніх технологій, підготовки до апробації, анонсування, презентації власних інновацій у освітній та науковій сфері.</w:t>
      </w:r>
    </w:p>
    <w:p w:rsidR="0055147F" w:rsidRPr="007164A4" w:rsidRDefault="0055147F" w:rsidP="0055147F">
      <w:pPr>
        <w:pStyle w:val="3"/>
        <w:rPr>
          <w:rFonts w:asciiTheme="majorHAnsi" w:hAnsiTheme="majorHAnsi"/>
          <w:sz w:val="22"/>
          <w:szCs w:val="22"/>
        </w:rPr>
      </w:pPr>
      <w:r w:rsidRPr="007164A4">
        <w:rPr>
          <w:rFonts w:asciiTheme="majorHAnsi" w:hAnsiTheme="majorHAnsi"/>
          <w:sz w:val="22"/>
          <w:szCs w:val="22"/>
        </w:rPr>
        <w:t>Мета та цілі дисципліни</w:t>
      </w:r>
    </w:p>
    <w:p w:rsidR="001114B0" w:rsidRPr="007164A4" w:rsidRDefault="001114B0" w:rsidP="001114B0">
      <w:pPr>
        <w:spacing w:line="204" w:lineRule="auto"/>
        <w:rPr>
          <w:rFonts w:asciiTheme="majorHAnsi" w:hAnsiTheme="majorHAnsi"/>
        </w:rPr>
      </w:pPr>
      <w:r w:rsidRPr="007164A4">
        <w:rPr>
          <w:rFonts w:asciiTheme="majorHAnsi" w:hAnsiTheme="majorHAnsi"/>
        </w:rPr>
        <w:t>Надання аспірантам систематизованих знань щодо застосування інформаційних технологій у науково-дослідній та освітній діяльності та формування практичних вмінь та навичок роботи з інформацією за участю спеціальних програм та сервісів у професійній діяльності.</w:t>
      </w:r>
    </w:p>
    <w:p w:rsidR="0055147F" w:rsidRPr="007164A4" w:rsidRDefault="0055147F" w:rsidP="0055147F">
      <w:pPr>
        <w:pStyle w:val="3"/>
        <w:rPr>
          <w:rFonts w:asciiTheme="majorHAnsi" w:hAnsiTheme="majorHAnsi"/>
          <w:sz w:val="22"/>
          <w:szCs w:val="22"/>
          <w:lang w:val="ru-RU"/>
        </w:rPr>
      </w:pPr>
      <w:r w:rsidRPr="007164A4">
        <w:rPr>
          <w:rFonts w:asciiTheme="majorHAnsi" w:hAnsiTheme="majorHAnsi"/>
          <w:sz w:val="22"/>
          <w:szCs w:val="22"/>
        </w:rPr>
        <w:t>Формат занять</w:t>
      </w:r>
    </w:p>
    <w:p w:rsidR="0055147F" w:rsidRPr="007164A4" w:rsidRDefault="0055147F" w:rsidP="0055147F">
      <w:pPr>
        <w:rPr>
          <w:rFonts w:asciiTheme="majorHAnsi" w:eastAsia="Calibri" w:hAnsiTheme="majorHAnsi" w:cs="Times New Roman"/>
          <w:lang w:eastAsia="ru-RU"/>
        </w:rPr>
      </w:pPr>
      <w:r w:rsidRPr="007164A4">
        <w:rPr>
          <w:rFonts w:asciiTheme="majorHAnsi" w:eastAsia="Calibri" w:hAnsiTheme="majorHAnsi" w:cs="Times New Roman"/>
          <w:lang w:eastAsia="ru-RU"/>
        </w:rPr>
        <w:t>Лекції, практичні заняття,</w:t>
      </w:r>
      <w:r w:rsidR="003A79D6" w:rsidRPr="007164A4">
        <w:rPr>
          <w:rFonts w:asciiTheme="majorHAnsi" w:eastAsia="Calibri" w:hAnsiTheme="majorHAnsi" w:cs="Times New Roman"/>
          <w:lang w:eastAsia="ru-RU"/>
        </w:rPr>
        <w:t xml:space="preserve"> консультації</w:t>
      </w:r>
      <w:r w:rsidRPr="007164A4">
        <w:rPr>
          <w:rFonts w:asciiTheme="majorHAnsi" w:eastAsia="Calibri" w:hAnsiTheme="majorHAnsi" w:cs="Times New Roman"/>
          <w:lang w:eastAsia="ru-RU"/>
        </w:rPr>
        <w:t>. Підсумковий контроль – іспит</w:t>
      </w:r>
    </w:p>
    <w:p w:rsidR="0055147F" w:rsidRPr="007164A4" w:rsidRDefault="0055147F" w:rsidP="0055147F">
      <w:pPr>
        <w:pStyle w:val="3"/>
        <w:rPr>
          <w:rFonts w:asciiTheme="majorHAnsi" w:hAnsiTheme="majorHAnsi"/>
          <w:sz w:val="22"/>
          <w:szCs w:val="22"/>
        </w:rPr>
      </w:pPr>
      <w:r w:rsidRPr="007164A4">
        <w:rPr>
          <w:rFonts w:asciiTheme="majorHAnsi" w:hAnsiTheme="majorHAnsi"/>
          <w:sz w:val="22"/>
          <w:szCs w:val="22"/>
        </w:rPr>
        <w:t>Компетентності</w:t>
      </w:r>
      <w:r w:rsidR="00BD22B0" w:rsidRPr="007164A4">
        <w:rPr>
          <w:rFonts w:asciiTheme="majorHAnsi" w:hAnsiTheme="majorHAnsi"/>
          <w:sz w:val="22"/>
          <w:szCs w:val="22"/>
        </w:rPr>
        <w:t xml:space="preserve"> </w:t>
      </w:r>
    </w:p>
    <w:p w:rsidR="0055147F" w:rsidRPr="007164A4" w:rsidRDefault="003A79D6" w:rsidP="004A16C6">
      <w:pPr>
        <w:jc w:val="both"/>
        <w:rPr>
          <w:rFonts w:asciiTheme="majorHAnsi" w:hAnsiTheme="majorHAnsi" w:cs="Times New Roman"/>
        </w:rPr>
      </w:pPr>
      <w:r w:rsidRPr="007164A4">
        <w:rPr>
          <w:rFonts w:asciiTheme="majorHAnsi" w:hAnsiTheme="majorHAnsi" w:cs="Times New Roman"/>
        </w:rPr>
        <w:t>К 1 Здатність до абстрактного мислення, аналізу та синтезу.</w:t>
      </w:r>
    </w:p>
    <w:p w:rsidR="003A79D6" w:rsidRPr="007164A4" w:rsidRDefault="003A79D6" w:rsidP="004A16C6">
      <w:pPr>
        <w:jc w:val="both"/>
        <w:rPr>
          <w:rFonts w:asciiTheme="majorHAnsi" w:hAnsiTheme="majorHAnsi" w:cs="Times New Roman"/>
        </w:rPr>
      </w:pPr>
      <w:r w:rsidRPr="007164A4">
        <w:rPr>
          <w:rFonts w:asciiTheme="majorHAnsi" w:hAnsiTheme="majorHAnsi" w:cs="Times New Roman"/>
        </w:rPr>
        <w:t>К 3 Здатність генерувати нові ідеї (креативність).</w:t>
      </w:r>
    </w:p>
    <w:p w:rsidR="00BD22B0" w:rsidRPr="007164A4" w:rsidRDefault="00BD22B0" w:rsidP="004A16C6">
      <w:pPr>
        <w:jc w:val="both"/>
        <w:rPr>
          <w:rFonts w:asciiTheme="majorHAnsi" w:hAnsiTheme="majorHAnsi" w:cs="Times New Roman"/>
        </w:rPr>
      </w:pPr>
      <w:r w:rsidRPr="007164A4">
        <w:rPr>
          <w:rFonts w:asciiTheme="majorHAnsi" w:hAnsiTheme="majorHAnsi" w:cs="Times New Roman"/>
        </w:rPr>
        <w:t>К5 Вміння 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пошуку та критичного аналізу інформації, управління науковими проектами та/або складення пропозицій щодо фінансування наукових досліджень, реєстрації прав інтелектуальної власності.</w:t>
      </w:r>
    </w:p>
    <w:p w:rsidR="003A79D6" w:rsidRPr="007164A4" w:rsidRDefault="003A79D6" w:rsidP="004A16C6">
      <w:pPr>
        <w:jc w:val="both"/>
        <w:rPr>
          <w:rFonts w:asciiTheme="majorHAnsi" w:hAnsiTheme="majorHAnsi" w:cs="Times New Roman"/>
        </w:rPr>
      </w:pPr>
      <w:r w:rsidRPr="007164A4">
        <w:rPr>
          <w:rFonts w:asciiTheme="majorHAnsi" w:hAnsiTheme="majorHAnsi" w:cs="Times New Roman"/>
        </w:rPr>
        <w:t>К7 Володіння комунікативними навичками.</w:t>
      </w:r>
    </w:p>
    <w:p w:rsidR="0055147F" w:rsidRPr="007164A4" w:rsidRDefault="0055147F" w:rsidP="0055147F">
      <w:pPr>
        <w:pStyle w:val="3"/>
        <w:rPr>
          <w:rFonts w:asciiTheme="majorHAnsi" w:hAnsiTheme="majorHAnsi"/>
          <w:sz w:val="22"/>
          <w:szCs w:val="22"/>
        </w:rPr>
      </w:pPr>
      <w:r w:rsidRPr="007164A4">
        <w:rPr>
          <w:rFonts w:asciiTheme="majorHAnsi" w:hAnsiTheme="majorHAnsi"/>
          <w:sz w:val="22"/>
          <w:szCs w:val="22"/>
        </w:rPr>
        <w:t>Результати навчання</w:t>
      </w:r>
    </w:p>
    <w:p w:rsidR="003A79D6" w:rsidRPr="007164A4" w:rsidRDefault="003A79D6" w:rsidP="004A16C6">
      <w:pPr>
        <w:jc w:val="both"/>
        <w:rPr>
          <w:rFonts w:asciiTheme="majorHAnsi" w:hAnsiTheme="majorHAnsi" w:cs="Times New Roman"/>
          <w:color w:val="000000"/>
          <w:lang w:eastAsia="uk-UA"/>
        </w:rPr>
      </w:pPr>
      <w:r w:rsidRPr="007164A4">
        <w:rPr>
          <w:rFonts w:asciiTheme="majorHAnsi" w:hAnsiTheme="majorHAnsi"/>
          <w:color w:val="000000"/>
          <w:lang w:eastAsia="uk-UA"/>
        </w:rPr>
        <w:t>ПР 01</w:t>
      </w:r>
      <w:r w:rsidRPr="007164A4">
        <w:rPr>
          <w:rFonts w:asciiTheme="majorHAnsi" w:hAnsiTheme="majorHAnsi" w:cs="Times New Roman"/>
          <w:color w:val="000000"/>
          <w:lang w:eastAsia="uk-UA"/>
        </w:rPr>
        <w:t xml:space="preserve"> Застосовувати абстрактне мислення, аналіз та синтез для генерації ідей, уявлень, теорій в напрямку наукових досліджень та педагогіки.</w:t>
      </w:r>
    </w:p>
    <w:p w:rsidR="00F76431" w:rsidRPr="007164A4" w:rsidRDefault="003A79D6" w:rsidP="004A16C6">
      <w:pPr>
        <w:jc w:val="both"/>
        <w:rPr>
          <w:rFonts w:asciiTheme="majorHAnsi" w:hAnsiTheme="majorHAnsi"/>
          <w:color w:val="000000"/>
          <w:lang w:eastAsia="uk-UA"/>
        </w:rPr>
      </w:pPr>
      <w:r w:rsidRPr="007164A4">
        <w:rPr>
          <w:rFonts w:asciiTheme="majorHAnsi" w:hAnsiTheme="majorHAnsi"/>
          <w:color w:val="000000"/>
          <w:lang w:eastAsia="uk-UA"/>
        </w:rPr>
        <w:t>ПР 03</w:t>
      </w:r>
      <w:r w:rsidR="00F76431" w:rsidRPr="007164A4">
        <w:rPr>
          <w:rFonts w:asciiTheme="majorHAnsi" w:hAnsiTheme="majorHAnsi" w:cs="Times New Roman"/>
          <w:caps/>
          <w:color w:val="000000"/>
        </w:rPr>
        <w:t xml:space="preserve"> г</w:t>
      </w:r>
      <w:r w:rsidR="00F76431" w:rsidRPr="007164A4">
        <w:rPr>
          <w:rFonts w:asciiTheme="majorHAnsi" w:hAnsiTheme="majorHAnsi" w:cs="Times New Roman"/>
          <w:color w:val="000000"/>
        </w:rPr>
        <w:t xml:space="preserve">енерувати нові ідеї </w:t>
      </w:r>
      <w:r w:rsidR="00F76431" w:rsidRPr="007164A4">
        <w:rPr>
          <w:rFonts w:asciiTheme="majorHAnsi" w:hAnsiTheme="majorHAnsi" w:cs="Times New Roman"/>
          <w:color w:val="000000"/>
          <w:lang w:eastAsia="uk-UA"/>
        </w:rPr>
        <w:t>в науково-педагогічній діяльності та розробляти алгоритми їх перевірки та впровадження</w:t>
      </w:r>
      <w:r w:rsidR="00F76431" w:rsidRPr="007164A4">
        <w:rPr>
          <w:rFonts w:asciiTheme="majorHAnsi" w:hAnsiTheme="majorHAnsi"/>
          <w:color w:val="000000"/>
          <w:lang w:eastAsia="uk-UA"/>
        </w:rPr>
        <w:t xml:space="preserve"> </w:t>
      </w:r>
    </w:p>
    <w:p w:rsidR="003168F8" w:rsidRPr="007164A4" w:rsidRDefault="003168F8" w:rsidP="004A16C6">
      <w:pPr>
        <w:jc w:val="both"/>
        <w:rPr>
          <w:rFonts w:asciiTheme="majorHAnsi" w:hAnsiTheme="majorHAnsi"/>
          <w:color w:val="000000"/>
          <w:lang w:eastAsia="uk-UA"/>
        </w:rPr>
      </w:pPr>
      <w:r w:rsidRPr="007164A4">
        <w:rPr>
          <w:rFonts w:asciiTheme="majorHAnsi" w:hAnsiTheme="majorHAnsi"/>
          <w:color w:val="000000"/>
          <w:lang w:eastAsia="uk-UA"/>
        </w:rPr>
        <w:t xml:space="preserve">ПР05 </w:t>
      </w:r>
      <w:r w:rsidRPr="007164A4">
        <w:rPr>
          <w:rFonts w:asciiTheme="majorHAnsi" w:hAnsiTheme="majorHAnsi"/>
        </w:rPr>
        <w:t>Демонструвати універсальні навички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пошуку та критичного аналізу інформації, управління науковими проектами та/або складення пропозицій щодо фінансування наукових досліджень, реєстрації прав інтелектуальної власності</w:t>
      </w:r>
    </w:p>
    <w:p w:rsidR="003A79D6" w:rsidRPr="007164A4" w:rsidRDefault="00F76431" w:rsidP="004A16C6">
      <w:pPr>
        <w:jc w:val="both"/>
        <w:rPr>
          <w:rFonts w:asciiTheme="majorHAnsi" w:hAnsiTheme="majorHAnsi" w:cs="Times New Roman"/>
        </w:rPr>
      </w:pPr>
      <w:r w:rsidRPr="007164A4">
        <w:rPr>
          <w:rFonts w:asciiTheme="majorHAnsi" w:hAnsiTheme="majorHAnsi"/>
          <w:color w:val="000000"/>
          <w:lang w:eastAsia="uk-UA"/>
        </w:rPr>
        <w:t>ПР07</w:t>
      </w:r>
      <w:r w:rsidRPr="007164A4">
        <w:rPr>
          <w:rFonts w:asciiTheme="majorHAnsi" w:hAnsiTheme="majorHAnsi" w:cs="Times New Roman"/>
        </w:rPr>
        <w:t xml:space="preserve"> Здійснювати пошук та критичний аналіз інформації; усвідомлювати цінності академічної доброчесності</w:t>
      </w:r>
    </w:p>
    <w:p w:rsidR="0055147F" w:rsidRPr="007164A4" w:rsidRDefault="0055147F" w:rsidP="0055147F">
      <w:pPr>
        <w:pStyle w:val="3"/>
        <w:rPr>
          <w:rFonts w:asciiTheme="majorHAnsi" w:hAnsiTheme="majorHAnsi"/>
          <w:sz w:val="22"/>
          <w:szCs w:val="22"/>
        </w:rPr>
      </w:pPr>
      <w:r w:rsidRPr="007164A4">
        <w:rPr>
          <w:rFonts w:asciiTheme="majorHAnsi" w:hAnsiTheme="majorHAnsi"/>
          <w:sz w:val="22"/>
          <w:szCs w:val="22"/>
        </w:rPr>
        <w:t>Обсяг дисципліни</w:t>
      </w:r>
    </w:p>
    <w:p w:rsidR="00B83372" w:rsidRPr="007164A4" w:rsidRDefault="003168F8" w:rsidP="00B83372">
      <w:pPr>
        <w:jc w:val="both"/>
        <w:rPr>
          <w:rFonts w:asciiTheme="majorHAnsi" w:hAnsiTheme="majorHAnsi"/>
        </w:rPr>
      </w:pPr>
      <w:r w:rsidRPr="007164A4">
        <w:rPr>
          <w:rFonts w:asciiTheme="majorHAnsi" w:hAnsiTheme="majorHAnsi" w:cs="Times New Roman"/>
        </w:rPr>
        <w:t>Загальний обсяг дисципліни 120</w:t>
      </w:r>
      <w:r w:rsidR="00B83372" w:rsidRPr="007164A4">
        <w:rPr>
          <w:rFonts w:asciiTheme="majorHAnsi" w:hAnsiTheme="majorHAnsi" w:cs="Times New Roman"/>
        </w:rPr>
        <w:t xml:space="preserve"> г</w:t>
      </w:r>
      <w:r w:rsidRPr="007164A4">
        <w:rPr>
          <w:rFonts w:asciiTheme="majorHAnsi" w:hAnsiTheme="majorHAnsi" w:cs="Times New Roman"/>
        </w:rPr>
        <w:t>од.: лекції – 20 год., практичні заняття – 20 год., самостійна робота – 8</w:t>
      </w:r>
      <w:r w:rsidR="00B83372" w:rsidRPr="007164A4">
        <w:rPr>
          <w:rFonts w:asciiTheme="majorHAnsi" w:hAnsiTheme="majorHAnsi" w:cs="Times New Roman"/>
        </w:rPr>
        <w:t>0 год.</w:t>
      </w:r>
    </w:p>
    <w:p w:rsidR="0055147F" w:rsidRPr="007164A4" w:rsidRDefault="0055147F" w:rsidP="0055147F">
      <w:pPr>
        <w:pStyle w:val="3"/>
        <w:rPr>
          <w:rFonts w:asciiTheme="majorHAnsi" w:hAnsiTheme="majorHAnsi"/>
          <w:sz w:val="22"/>
          <w:szCs w:val="22"/>
        </w:rPr>
      </w:pPr>
      <w:r w:rsidRPr="007164A4">
        <w:rPr>
          <w:rFonts w:asciiTheme="majorHAnsi" w:hAnsiTheme="majorHAnsi"/>
          <w:sz w:val="22"/>
          <w:szCs w:val="22"/>
        </w:rPr>
        <w:t>Передумови вивчення дисципліни (</w:t>
      </w:r>
      <w:proofErr w:type="spellStart"/>
      <w:r w:rsidRPr="007164A4">
        <w:rPr>
          <w:rFonts w:asciiTheme="majorHAnsi" w:hAnsiTheme="majorHAnsi"/>
          <w:sz w:val="22"/>
          <w:szCs w:val="22"/>
        </w:rPr>
        <w:t>пререквізити</w:t>
      </w:r>
      <w:proofErr w:type="spellEnd"/>
      <w:r w:rsidRPr="007164A4">
        <w:rPr>
          <w:rFonts w:asciiTheme="majorHAnsi" w:hAnsiTheme="majorHAnsi"/>
          <w:sz w:val="22"/>
          <w:szCs w:val="22"/>
        </w:rPr>
        <w:t>)</w:t>
      </w:r>
    </w:p>
    <w:p w:rsidR="0055147F" w:rsidRPr="007164A4" w:rsidRDefault="0055147F" w:rsidP="003A79D6">
      <w:pPr>
        <w:ind w:firstLine="284"/>
        <w:jc w:val="both"/>
        <w:rPr>
          <w:rFonts w:asciiTheme="majorHAnsi" w:hAnsiTheme="majorHAnsi"/>
        </w:rPr>
      </w:pPr>
      <w:r w:rsidRPr="007164A4">
        <w:rPr>
          <w:rFonts w:asciiTheme="majorHAnsi" w:hAnsiTheme="majorHAnsi"/>
          <w:lang w:eastAsia="ru-RU"/>
        </w:rPr>
        <w:t xml:space="preserve">Для успішного проходження курсу необхідно мати знання та практичні навички з наступних дисциплін: </w:t>
      </w:r>
      <w:r w:rsidR="00C72C7C" w:rsidRPr="007164A4">
        <w:rPr>
          <w:rFonts w:asciiTheme="majorHAnsi" w:hAnsiTheme="majorHAnsi"/>
        </w:rPr>
        <w:t xml:space="preserve">«Представлення наукових </w:t>
      </w:r>
      <w:r w:rsidR="00C72C7C" w:rsidRPr="007164A4">
        <w:rPr>
          <w:rFonts w:asciiTheme="majorHAnsi" w:hAnsiTheme="majorHAnsi" w:cs="Calibri"/>
        </w:rPr>
        <w:t>результатів»,</w:t>
      </w:r>
      <w:r w:rsidR="00C72C7C" w:rsidRPr="007164A4">
        <w:rPr>
          <w:rFonts w:asciiTheme="majorHAnsi" w:hAnsiTheme="majorHAnsi"/>
        </w:rPr>
        <w:t xml:space="preserve"> </w:t>
      </w:r>
      <w:r w:rsidR="00110BDA" w:rsidRPr="007164A4">
        <w:rPr>
          <w:rFonts w:asciiTheme="majorHAnsi" w:hAnsiTheme="majorHAnsi"/>
        </w:rPr>
        <w:t xml:space="preserve">«Світоглядні та соціокультурні основи науково-технічної діяльності», </w:t>
      </w:r>
      <w:r w:rsidR="00110BDA" w:rsidRPr="007164A4">
        <w:rPr>
          <w:rFonts w:asciiTheme="majorHAnsi" w:hAnsiTheme="majorHAnsi" w:cs="Calibri"/>
        </w:rPr>
        <w:t>«</w:t>
      </w:r>
      <w:r w:rsidR="00110BDA" w:rsidRPr="007164A4">
        <w:rPr>
          <w:rFonts w:asciiTheme="majorHAnsi" w:hAnsiTheme="majorHAnsi" w:cs="Calibri"/>
          <w:bCs/>
          <w:lang w:eastAsia="uk-UA"/>
        </w:rPr>
        <w:t>Іноземна мова для комунікації у науково-педагогічному середовищі»</w:t>
      </w:r>
      <w:r w:rsidR="00C72C7C" w:rsidRPr="007164A4">
        <w:rPr>
          <w:rFonts w:asciiTheme="majorHAnsi" w:hAnsiTheme="majorHAnsi" w:cs="Calibri"/>
          <w:bCs/>
          <w:lang w:eastAsia="uk-UA"/>
        </w:rPr>
        <w:t xml:space="preserve"> </w:t>
      </w:r>
    </w:p>
    <w:p w:rsidR="0055147F" w:rsidRPr="007164A4" w:rsidRDefault="0055147F" w:rsidP="0055147F">
      <w:pPr>
        <w:pStyle w:val="3"/>
        <w:rPr>
          <w:rFonts w:asciiTheme="majorHAnsi" w:hAnsiTheme="majorHAnsi"/>
          <w:sz w:val="22"/>
          <w:szCs w:val="22"/>
        </w:rPr>
      </w:pPr>
      <w:r w:rsidRPr="007164A4">
        <w:rPr>
          <w:rFonts w:asciiTheme="majorHAnsi" w:hAnsiTheme="majorHAnsi"/>
          <w:sz w:val="22"/>
          <w:szCs w:val="22"/>
        </w:rPr>
        <w:t>Особливості дисципліни, методи та технології навчання</w:t>
      </w:r>
    </w:p>
    <w:p w:rsidR="00110BDA" w:rsidRPr="007164A4" w:rsidRDefault="00110BDA" w:rsidP="00526A2D">
      <w:pPr>
        <w:ind w:firstLine="567"/>
        <w:jc w:val="both"/>
        <w:rPr>
          <w:rFonts w:asciiTheme="majorHAnsi" w:hAnsiTheme="majorHAnsi" w:cs="Times New Roman"/>
          <w:bCs/>
        </w:rPr>
      </w:pPr>
      <w:r w:rsidRPr="007164A4">
        <w:rPr>
          <w:rFonts w:asciiTheme="majorHAnsi" w:hAnsiTheme="majorHAnsi" w:cs="Times New Roman"/>
          <w:bCs/>
        </w:rPr>
        <w:t>Особливості вивчення дисципліни передбачають виконання завдань по темам:</w:t>
      </w:r>
    </w:p>
    <w:tbl>
      <w:tblPr>
        <w:tblStyle w:val="a9"/>
        <w:tblW w:w="0" w:type="auto"/>
        <w:tblLook w:val="04A0" w:firstRow="1" w:lastRow="0" w:firstColumn="1" w:lastColumn="0" w:noHBand="0" w:noVBand="1"/>
      </w:tblPr>
      <w:tblGrid>
        <w:gridCol w:w="2830"/>
        <w:gridCol w:w="6515"/>
      </w:tblGrid>
      <w:tr w:rsidR="00110BDA" w:rsidRPr="007164A4" w:rsidTr="00355C7C">
        <w:tc>
          <w:tcPr>
            <w:tcW w:w="2830" w:type="dxa"/>
          </w:tcPr>
          <w:p w:rsidR="00110BDA" w:rsidRPr="007164A4" w:rsidRDefault="00110BDA" w:rsidP="00110BDA">
            <w:pPr>
              <w:jc w:val="center"/>
              <w:rPr>
                <w:rFonts w:asciiTheme="majorHAnsi" w:hAnsiTheme="majorHAnsi" w:cs="Times New Roman"/>
                <w:bCs/>
              </w:rPr>
            </w:pPr>
            <w:r w:rsidRPr="007164A4">
              <w:rPr>
                <w:rFonts w:asciiTheme="majorHAnsi" w:hAnsiTheme="majorHAnsi" w:cs="Times New Roman"/>
                <w:bCs/>
              </w:rPr>
              <w:t>Теми</w:t>
            </w:r>
          </w:p>
        </w:tc>
        <w:tc>
          <w:tcPr>
            <w:tcW w:w="6515" w:type="dxa"/>
          </w:tcPr>
          <w:p w:rsidR="00110BDA" w:rsidRPr="007164A4" w:rsidRDefault="00110BDA" w:rsidP="00110BDA">
            <w:pPr>
              <w:jc w:val="center"/>
              <w:rPr>
                <w:rFonts w:asciiTheme="majorHAnsi" w:hAnsiTheme="majorHAnsi" w:cs="Times New Roman"/>
                <w:bCs/>
              </w:rPr>
            </w:pPr>
            <w:r w:rsidRPr="007164A4">
              <w:rPr>
                <w:rFonts w:asciiTheme="majorHAnsi" w:hAnsiTheme="majorHAnsi" w:cs="Times New Roman"/>
                <w:bCs/>
              </w:rPr>
              <w:t>Перелік завдань:</w:t>
            </w:r>
          </w:p>
        </w:tc>
      </w:tr>
      <w:tr w:rsidR="00110BDA" w:rsidRPr="007164A4" w:rsidTr="00355C7C">
        <w:tc>
          <w:tcPr>
            <w:tcW w:w="2830" w:type="dxa"/>
          </w:tcPr>
          <w:p w:rsidR="00110BDA" w:rsidRPr="007164A4" w:rsidRDefault="00110BDA" w:rsidP="00110BDA">
            <w:pPr>
              <w:jc w:val="both"/>
              <w:rPr>
                <w:rFonts w:asciiTheme="majorHAnsi" w:hAnsiTheme="majorHAnsi" w:cs="Times New Roman"/>
                <w:bCs/>
              </w:rPr>
            </w:pPr>
            <w:r w:rsidRPr="007164A4">
              <w:rPr>
                <w:rFonts w:asciiTheme="majorHAnsi" w:hAnsiTheme="majorHAnsi" w:cs="Times New Roman"/>
                <w:bCs/>
              </w:rPr>
              <w:t xml:space="preserve">Тема 1. </w:t>
            </w:r>
            <w:r w:rsidR="00CD3308" w:rsidRPr="007164A4">
              <w:rPr>
                <w:rFonts w:asciiTheme="majorHAnsi" w:hAnsiTheme="majorHAnsi"/>
              </w:rPr>
              <w:t>Засоби інформаційних технологій у сучасному мереживному просторі</w:t>
            </w:r>
          </w:p>
        </w:tc>
        <w:tc>
          <w:tcPr>
            <w:tcW w:w="6515" w:type="dxa"/>
          </w:tcPr>
          <w:p w:rsidR="00541D20" w:rsidRPr="007164A4" w:rsidRDefault="00541D20" w:rsidP="00541D20">
            <w:pPr>
              <w:pStyle w:val="12"/>
              <w:jc w:val="both"/>
              <w:rPr>
                <w:rFonts w:asciiTheme="majorHAnsi" w:hAnsiTheme="majorHAnsi"/>
                <w:color w:val="000000"/>
                <w:sz w:val="22"/>
                <w:szCs w:val="22"/>
              </w:rPr>
            </w:pPr>
            <w:r w:rsidRPr="007164A4">
              <w:rPr>
                <w:rFonts w:asciiTheme="majorHAnsi" w:hAnsiTheme="majorHAnsi"/>
                <w:color w:val="000000"/>
                <w:sz w:val="22"/>
                <w:szCs w:val="22"/>
              </w:rPr>
              <w:t xml:space="preserve">Знайти актуальні дослідження з теми дисертації (3-5) через спеціальний сервіс </w:t>
            </w:r>
            <w:proofErr w:type="spellStart"/>
            <w:r w:rsidRPr="007164A4">
              <w:rPr>
                <w:rFonts w:asciiTheme="majorHAnsi" w:hAnsiTheme="majorHAnsi"/>
                <w:color w:val="000000"/>
                <w:sz w:val="22"/>
                <w:szCs w:val="22"/>
              </w:rPr>
              <w:t>гугл</w:t>
            </w:r>
            <w:proofErr w:type="spellEnd"/>
            <w:r w:rsidRPr="007164A4">
              <w:rPr>
                <w:rFonts w:asciiTheme="majorHAnsi" w:hAnsiTheme="majorHAnsi"/>
                <w:color w:val="000000"/>
                <w:sz w:val="22"/>
                <w:szCs w:val="22"/>
              </w:rPr>
              <w:t xml:space="preserve"> </w:t>
            </w:r>
            <w:proofErr w:type="spellStart"/>
            <w:r w:rsidRPr="007164A4">
              <w:rPr>
                <w:rFonts w:asciiTheme="majorHAnsi" w:hAnsiTheme="majorHAnsi"/>
                <w:color w:val="000000"/>
                <w:sz w:val="22"/>
                <w:szCs w:val="22"/>
              </w:rPr>
              <w:t>сколар</w:t>
            </w:r>
            <w:proofErr w:type="spellEnd"/>
            <w:r w:rsidRPr="007164A4">
              <w:rPr>
                <w:rFonts w:asciiTheme="majorHAnsi" w:hAnsiTheme="majorHAnsi"/>
                <w:color w:val="000000"/>
                <w:sz w:val="22"/>
                <w:szCs w:val="22"/>
              </w:rPr>
              <w:t xml:space="preserve"> не старші 5 років</w:t>
            </w:r>
          </w:p>
          <w:p w:rsidR="00110BDA" w:rsidRPr="007164A4" w:rsidRDefault="00541D20" w:rsidP="00541D20">
            <w:pPr>
              <w:jc w:val="both"/>
              <w:rPr>
                <w:rFonts w:asciiTheme="majorHAnsi" w:hAnsiTheme="majorHAnsi"/>
                <w:color w:val="000000"/>
              </w:rPr>
            </w:pPr>
            <w:r w:rsidRPr="007164A4">
              <w:rPr>
                <w:rFonts w:asciiTheme="majorHAnsi" w:hAnsiTheme="majorHAnsi"/>
                <w:color w:val="000000"/>
              </w:rPr>
              <w:t xml:space="preserve">Створити систему повідомлень, застосувати сервіси </w:t>
            </w:r>
            <w:proofErr w:type="spellStart"/>
            <w:r w:rsidRPr="007164A4">
              <w:rPr>
                <w:rFonts w:asciiTheme="majorHAnsi" w:hAnsiTheme="majorHAnsi"/>
                <w:color w:val="000000"/>
              </w:rPr>
              <w:t>гуглу</w:t>
            </w:r>
            <w:proofErr w:type="spellEnd"/>
          </w:p>
          <w:p w:rsidR="00541D20" w:rsidRPr="007164A4" w:rsidRDefault="00541D20" w:rsidP="00541D20">
            <w:pPr>
              <w:jc w:val="both"/>
              <w:rPr>
                <w:rFonts w:asciiTheme="majorHAnsi" w:hAnsiTheme="majorHAnsi" w:cs="Times New Roman"/>
                <w:bCs/>
              </w:rPr>
            </w:pPr>
            <w:r w:rsidRPr="007164A4">
              <w:rPr>
                <w:rFonts w:asciiTheme="majorHAnsi" w:hAnsiTheme="majorHAnsi"/>
                <w:color w:val="000000"/>
              </w:rPr>
              <w:t>Створити паспорт ресурсів</w:t>
            </w:r>
          </w:p>
        </w:tc>
      </w:tr>
      <w:tr w:rsidR="00110BDA" w:rsidRPr="007164A4" w:rsidTr="00355C7C">
        <w:tc>
          <w:tcPr>
            <w:tcW w:w="2830" w:type="dxa"/>
          </w:tcPr>
          <w:p w:rsidR="00110BDA" w:rsidRPr="007164A4" w:rsidRDefault="00110BDA" w:rsidP="00110BDA">
            <w:pPr>
              <w:jc w:val="both"/>
              <w:rPr>
                <w:rFonts w:asciiTheme="majorHAnsi" w:hAnsiTheme="majorHAnsi" w:cs="Times New Roman"/>
                <w:bCs/>
              </w:rPr>
            </w:pPr>
            <w:r w:rsidRPr="007164A4">
              <w:rPr>
                <w:rFonts w:asciiTheme="majorHAnsi" w:hAnsiTheme="majorHAnsi" w:cs="Times New Roman"/>
                <w:bCs/>
              </w:rPr>
              <w:t xml:space="preserve">Тема 2. </w:t>
            </w:r>
            <w:r w:rsidR="00046B3B" w:rsidRPr="007164A4">
              <w:rPr>
                <w:rFonts w:asciiTheme="majorHAnsi" w:hAnsiTheme="majorHAnsi"/>
              </w:rPr>
              <w:t>Основні аспекти ефективної взаємодії у інформаційному просторі</w:t>
            </w:r>
          </w:p>
        </w:tc>
        <w:tc>
          <w:tcPr>
            <w:tcW w:w="6515" w:type="dxa"/>
          </w:tcPr>
          <w:p w:rsidR="00046B3B" w:rsidRPr="007164A4" w:rsidRDefault="00046B3B" w:rsidP="00110BDA">
            <w:pPr>
              <w:jc w:val="both"/>
              <w:rPr>
                <w:rFonts w:asciiTheme="majorHAnsi" w:hAnsiTheme="majorHAnsi"/>
                <w:color w:val="000000"/>
              </w:rPr>
            </w:pPr>
            <w:r w:rsidRPr="007164A4">
              <w:rPr>
                <w:rFonts w:asciiTheme="majorHAnsi" w:hAnsiTheme="majorHAnsi"/>
                <w:color w:val="000000"/>
              </w:rPr>
              <w:t xml:space="preserve">Дослідити </w:t>
            </w:r>
            <w:r w:rsidRPr="007164A4">
              <w:rPr>
                <w:rFonts w:asciiTheme="majorHAnsi" w:hAnsiTheme="majorHAnsi"/>
              </w:rPr>
              <w:t>Віртуальний образ науковця та викладача, його градацію за допомогою спеціальних інтернет-засобів</w:t>
            </w:r>
            <w:r w:rsidR="00E1052C" w:rsidRPr="007164A4">
              <w:rPr>
                <w:rFonts w:asciiTheme="majorHAnsi" w:hAnsiTheme="majorHAnsi"/>
                <w:color w:val="000000"/>
              </w:rPr>
              <w:t>;</w:t>
            </w:r>
          </w:p>
          <w:p w:rsidR="00DD686C" w:rsidRPr="007164A4" w:rsidRDefault="00110BDA" w:rsidP="002403B1">
            <w:pPr>
              <w:jc w:val="both"/>
              <w:rPr>
                <w:rFonts w:asciiTheme="majorHAnsi" w:hAnsiTheme="majorHAnsi" w:cs="Times New Roman"/>
                <w:bCs/>
              </w:rPr>
            </w:pPr>
            <w:r w:rsidRPr="007164A4">
              <w:rPr>
                <w:rFonts w:asciiTheme="majorHAnsi" w:hAnsiTheme="majorHAnsi" w:cs="Times New Roman"/>
                <w:bCs/>
              </w:rPr>
              <w:t xml:space="preserve">- </w:t>
            </w:r>
            <w:r w:rsidR="00046B3B" w:rsidRPr="007164A4">
              <w:rPr>
                <w:rFonts w:asciiTheme="majorHAnsi" w:hAnsiTheme="majorHAnsi"/>
                <w:color w:val="000000"/>
              </w:rPr>
              <w:t>Скласти портфоліо за спеціальною формою, розмістити в мережі</w:t>
            </w:r>
          </w:p>
        </w:tc>
      </w:tr>
      <w:tr w:rsidR="00110BDA" w:rsidRPr="007164A4" w:rsidTr="00355C7C">
        <w:tc>
          <w:tcPr>
            <w:tcW w:w="2830" w:type="dxa"/>
          </w:tcPr>
          <w:p w:rsidR="00110BDA" w:rsidRPr="007164A4" w:rsidRDefault="00110BDA" w:rsidP="00110BDA">
            <w:pPr>
              <w:jc w:val="both"/>
              <w:rPr>
                <w:rFonts w:asciiTheme="majorHAnsi" w:hAnsiTheme="majorHAnsi" w:cs="Times New Roman"/>
                <w:bCs/>
              </w:rPr>
            </w:pPr>
            <w:r w:rsidRPr="007164A4">
              <w:rPr>
                <w:rFonts w:asciiTheme="majorHAnsi" w:hAnsiTheme="majorHAnsi" w:cs="Times New Roman"/>
                <w:bCs/>
              </w:rPr>
              <w:lastRenderedPageBreak/>
              <w:t xml:space="preserve">Тема 3. </w:t>
            </w:r>
            <w:r w:rsidR="002403B1" w:rsidRPr="007164A4">
              <w:rPr>
                <w:rFonts w:asciiTheme="majorHAnsi" w:hAnsiTheme="majorHAnsi"/>
              </w:rPr>
              <w:t>Підготовка та створення до публікації основних професійних досягнень у науковій та освітній сферах</w:t>
            </w:r>
          </w:p>
        </w:tc>
        <w:tc>
          <w:tcPr>
            <w:tcW w:w="6515" w:type="dxa"/>
          </w:tcPr>
          <w:p w:rsidR="00110BDA" w:rsidRPr="007164A4" w:rsidRDefault="004C5CEE" w:rsidP="00B41AF0">
            <w:pPr>
              <w:jc w:val="both"/>
              <w:rPr>
                <w:rFonts w:asciiTheme="majorHAnsi" w:hAnsiTheme="majorHAnsi"/>
                <w:color w:val="000000"/>
              </w:rPr>
            </w:pPr>
            <w:r w:rsidRPr="007164A4">
              <w:rPr>
                <w:rFonts w:asciiTheme="majorHAnsi" w:hAnsiTheme="majorHAnsi"/>
              </w:rPr>
              <w:t>Залучення пакету програм Microsoft Office та інших сервісів до створення публікацій;</w:t>
            </w:r>
          </w:p>
          <w:p w:rsidR="00B41AF0" w:rsidRPr="007164A4" w:rsidRDefault="004C5CEE" w:rsidP="00B41AF0">
            <w:pPr>
              <w:jc w:val="both"/>
              <w:rPr>
                <w:rFonts w:asciiTheme="majorHAnsi" w:hAnsiTheme="majorHAnsi" w:cs="Times New Roman"/>
                <w:bCs/>
              </w:rPr>
            </w:pPr>
            <w:r w:rsidRPr="007164A4">
              <w:rPr>
                <w:rFonts w:asciiTheme="majorHAnsi" w:hAnsiTheme="majorHAnsi"/>
                <w:color w:val="000000"/>
              </w:rPr>
              <w:t>Створення публікації за результатами дисертаційної роботи відповідно до затверджених стандартів</w:t>
            </w:r>
            <w:r w:rsidRPr="007164A4">
              <w:rPr>
                <w:rFonts w:asciiTheme="majorHAnsi" w:hAnsiTheme="majorHAnsi"/>
              </w:rPr>
              <w:t>.</w:t>
            </w:r>
          </w:p>
        </w:tc>
      </w:tr>
      <w:tr w:rsidR="00110BDA" w:rsidRPr="007164A4" w:rsidTr="00355C7C">
        <w:tc>
          <w:tcPr>
            <w:tcW w:w="2830" w:type="dxa"/>
          </w:tcPr>
          <w:p w:rsidR="00110BDA" w:rsidRPr="007164A4" w:rsidRDefault="00110BDA" w:rsidP="00110BDA">
            <w:pPr>
              <w:jc w:val="both"/>
              <w:rPr>
                <w:rFonts w:asciiTheme="majorHAnsi" w:hAnsiTheme="majorHAnsi" w:cs="Times New Roman"/>
                <w:bCs/>
              </w:rPr>
            </w:pPr>
            <w:r w:rsidRPr="007164A4">
              <w:rPr>
                <w:rFonts w:asciiTheme="majorHAnsi" w:hAnsiTheme="majorHAnsi" w:cs="Times New Roman"/>
                <w:bCs/>
              </w:rPr>
              <w:t xml:space="preserve">Тема 4. </w:t>
            </w:r>
            <w:r w:rsidR="00E1052C" w:rsidRPr="007164A4">
              <w:rPr>
                <w:rFonts w:asciiTheme="majorHAnsi" w:hAnsiTheme="majorHAnsi"/>
              </w:rPr>
              <w:t>Представлення результатів наукових досліджень та педагогічної діяльності засобами ІКТ</w:t>
            </w:r>
          </w:p>
        </w:tc>
        <w:tc>
          <w:tcPr>
            <w:tcW w:w="6515" w:type="dxa"/>
          </w:tcPr>
          <w:p w:rsidR="00110BDA" w:rsidRPr="007164A4" w:rsidRDefault="00456D21" w:rsidP="00110BDA">
            <w:pPr>
              <w:jc w:val="both"/>
              <w:rPr>
                <w:rFonts w:asciiTheme="majorHAnsi" w:hAnsiTheme="majorHAnsi"/>
                <w:color w:val="000000"/>
              </w:rPr>
            </w:pPr>
            <w:r w:rsidRPr="007164A4">
              <w:rPr>
                <w:rFonts w:asciiTheme="majorHAnsi" w:hAnsiTheme="majorHAnsi"/>
              </w:rPr>
              <w:t xml:space="preserve">- </w:t>
            </w:r>
            <w:r w:rsidR="00270B99" w:rsidRPr="007164A4">
              <w:rPr>
                <w:rFonts w:asciiTheme="majorHAnsi" w:hAnsiTheme="majorHAnsi"/>
              </w:rPr>
              <w:t>Дослідження ІКТ представлення результатів;</w:t>
            </w:r>
          </w:p>
          <w:p w:rsidR="00456D21" w:rsidRPr="007164A4" w:rsidRDefault="00270B99" w:rsidP="00456D21">
            <w:pPr>
              <w:jc w:val="both"/>
              <w:rPr>
                <w:rFonts w:asciiTheme="majorHAnsi" w:hAnsiTheme="majorHAnsi" w:cs="Times New Roman"/>
                <w:bCs/>
              </w:rPr>
            </w:pPr>
            <w:r w:rsidRPr="007164A4">
              <w:rPr>
                <w:rFonts w:asciiTheme="majorHAnsi" w:hAnsiTheme="majorHAnsi"/>
                <w:color w:val="000000"/>
              </w:rPr>
              <w:t>Підготовка презентації виступу відповідно до тематики дослідження згідно із затвердженими вимогами у одному із сучасних сервісів</w:t>
            </w:r>
          </w:p>
        </w:tc>
      </w:tr>
      <w:tr w:rsidR="00110BDA" w:rsidRPr="007164A4" w:rsidTr="00355C7C">
        <w:tc>
          <w:tcPr>
            <w:tcW w:w="2830" w:type="dxa"/>
          </w:tcPr>
          <w:p w:rsidR="00110BDA" w:rsidRPr="007164A4" w:rsidRDefault="00110BDA" w:rsidP="00A15357">
            <w:pPr>
              <w:rPr>
                <w:rFonts w:asciiTheme="majorHAnsi" w:hAnsiTheme="majorHAnsi" w:cs="Times New Roman"/>
                <w:bCs/>
              </w:rPr>
            </w:pPr>
            <w:r w:rsidRPr="007164A4">
              <w:rPr>
                <w:rFonts w:asciiTheme="majorHAnsi" w:hAnsiTheme="majorHAnsi" w:cs="Times New Roman"/>
                <w:bCs/>
              </w:rPr>
              <w:t xml:space="preserve">Тема 5. </w:t>
            </w:r>
            <w:r w:rsidR="00270B99" w:rsidRPr="007164A4">
              <w:rPr>
                <w:rFonts w:asciiTheme="majorHAnsi" w:hAnsiTheme="majorHAnsi"/>
              </w:rPr>
              <w:t>Інформаційне середовище освітнього закладу</w:t>
            </w:r>
          </w:p>
        </w:tc>
        <w:tc>
          <w:tcPr>
            <w:tcW w:w="6515" w:type="dxa"/>
          </w:tcPr>
          <w:p w:rsidR="00110BDA" w:rsidRPr="007164A4" w:rsidRDefault="00270B99" w:rsidP="00F918CA">
            <w:pPr>
              <w:pStyle w:val="12"/>
              <w:numPr>
                <w:ilvl w:val="0"/>
                <w:numId w:val="4"/>
              </w:numPr>
              <w:tabs>
                <w:tab w:val="clear" w:pos="720"/>
                <w:tab w:val="num" w:pos="177"/>
              </w:tabs>
              <w:spacing w:line="276" w:lineRule="auto"/>
              <w:ind w:left="35" w:hanging="35"/>
              <w:jc w:val="both"/>
              <w:rPr>
                <w:rFonts w:asciiTheme="majorHAnsi" w:hAnsiTheme="majorHAnsi"/>
                <w:b/>
                <w:color w:val="000000"/>
                <w:sz w:val="22"/>
                <w:szCs w:val="22"/>
              </w:rPr>
            </w:pPr>
            <w:r w:rsidRPr="007164A4">
              <w:rPr>
                <w:rFonts w:asciiTheme="majorHAnsi" w:hAnsiTheme="majorHAnsi"/>
                <w:sz w:val="22"/>
                <w:szCs w:val="22"/>
              </w:rPr>
              <w:t>Розробка фрагменту контролю результатів навчання. Створення фрагменту навчального заняття із використанням сучасних освітніх сервісів та програм</w:t>
            </w:r>
            <w:r w:rsidR="00CA5D6B" w:rsidRPr="007164A4">
              <w:rPr>
                <w:rFonts w:asciiTheme="majorHAnsi" w:hAnsiTheme="majorHAnsi"/>
                <w:color w:val="000000"/>
                <w:sz w:val="22"/>
                <w:szCs w:val="22"/>
              </w:rPr>
              <w:t>;</w:t>
            </w:r>
          </w:p>
        </w:tc>
      </w:tr>
      <w:tr w:rsidR="00110BDA" w:rsidRPr="007164A4" w:rsidTr="00355C7C">
        <w:tc>
          <w:tcPr>
            <w:tcW w:w="2830" w:type="dxa"/>
          </w:tcPr>
          <w:p w:rsidR="00110BDA" w:rsidRPr="007164A4" w:rsidRDefault="00110BDA" w:rsidP="00110BDA">
            <w:pPr>
              <w:jc w:val="both"/>
              <w:rPr>
                <w:rFonts w:asciiTheme="majorHAnsi" w:hAnsiTheme="majorHAnsi" w:cs="Times New Roman"/>
                <w:bCs/>
              </w:rPr>
            </w:pPr>
            <w:r w:rsidRPr="007164A4">
              <w:rPr>
                <w:rFonts w:asciiTheme="majorHAnsi" w:hAnsiTheme="majorHAnsi" w:cs="Times New Roman"/>
                <w:bCs/>
              </w:rPr>
              <w:t xml:space="preserve">Тема 6. </w:t>
            </w:r>
            <w:r w:rsidR="00F918CA" w:rsidRPr="007164A4">
              <w:rPr>
                <w:rFonts w:asciiTheme="majorHAnsi" w:hAnsiTheme="majorHAnsi"/>
              </w:rPr>
              <w:t>Освітні технології, що забезпечують якість процесу навчання та реалізацію цілей сучасної освіти за допомогою інформаційних інструментів</w:t>
            </w:r>
          </w:p>
        </w:tc>
        <w:tc>
          <w:tcPr>
            <w:tcW w:w="6515" w:type="dxa"/>
          </w:tcPr>
          <w:p w:rsidR="00110BDA" w:rsidRPr="007164A4" w:rsidRDefault="00622302" w:rsidP="00110BDA">
            <w:pPr>
              <w:jc w:val="both"/>
              <w:rPr>
                <w:rFonts w:asciiTheme="majorHAnsi" w:hAnsiTheme="majorHAnsi"/>
                <w:color w:val="000000"/>
              </w:rPr>
            </w:pPr>
            <w:r w:rsidRPr="007164A4">
              <w:rPr>
                <w:rFonts w:asciiTheme="majorHAnsi" w:hAnsiTheme="majorHAnsi"/>
                <w:color w:val="000000"/>
              </w:rPr>
              <w:t xml:space="preserve">- </w:t>
            </w:r>
            <w:r w:rsidR="00F918CA" w:rsidRPr="007164A4">
              <w:rPr>
                <w:rFonts w:asciiTheme="majorHAnsi" w:hAnsiTheme="majorHAnsi"/>
              </w:rPr>
              <w:t xml:space="preserve">Освоєння основних складових навчального курсу із використанням сучасних освітніх платформ, зокрема </w:t>
            </w:r>
            <w:r w:rsidR="00F918CA" w:rsidRPr="007164A4">
              <w:rPr>
                <w:rStyle w:val="mw-headline"/>
                <w:rFonts w:asciiTheme="majorHAnsi" w:hAnsiTheme="majorHAnsi"/>
              </w:rPr>
              <w:t xml:space="preserve">Microsoft Office 365 та  </w:t>
            </w:r>
            <w:proofErr w:type="spellStart"/>
            <w:r w:rsidR="00F918CA" w:rsidRPr="007164A4">
              <w:rPr>
                <w:rStyle w:val="mw-headline"/>
                <w:rFonts w:asciiTheme="majorHAnsi" w:hAnsiTheme="majorHAnsi"/>
                <w:lang w:val="en-US"/>
              </w:rPr>
              <w:t>Moodl</w:t>
            </w:r>
            <w:proofErr w:type="spellEnd"/>
            <w:r w:rsidR="00F918CA" w:rsidRPr="007164A4">
              <w:rPr>
                <w:rStyle w:val="mw-headline"/>
                <w:rFonts w:asciiTheme="majorHAnsi" w:hAnsiTheme="majorHAnsi"/>
              </w:rPr>
              <w:t>е;</w:t>
            </w:r>
          </w:p>
          <w:p w:rsidR="00622302" w:rsidRPr="007164A4" w:rsidRDefault="00622302" w:rsidP="00355C7C">
            <w:pPr>
              <w:jc w:val="both"/>
              <w:rPr>
                <w:rFonts w:asciiTheme="majorHAnsi" w:hAnsiTheme="majorHAnsi" w:cs="Times New Roman"/>
                <w:bCs/>
              </w:rPr>
            </w:pPr>
            <w:r w:rsidRPr="007164A4">
              <w:rPr>
                <w:rFonts w:asciiTheme="majorHAnsi" w:hAnsiTheme="majorHAnsi"/>
                <w:color w:val="000000"/>
              </w:rPr>
              <w:t xml:space="preserve">- </w:t>
            </w:r>
            <w:r w:rsidR="00F918CA" w:rsidRPr="007164A4">
              <w:rPr>
                <w:rFonts w:asciiTheme="majorHAnsi" w:hAnsiTheme="majorHAnsi"/>
              </w:rPr>
              <w:t>Створення фрагменту навчальної дисципліни за допомогою інструментів, що використовуються для дистанційного навчання</w:t>
            </w:r>
          </w:p>
        </w:tc>
      </w:tr>
    </w:tbl>
    <w:p w:rsidR="00110BDA" w:rsidRPr="007164A4" w:rsidRDefault="00110BDA" w:rsidP="00110BDA">
      <w:pPr>
        <w:jc w:val="both"/>
        <w:rPr>
          <w:rFonts w:asciiTheme="majorHAnsi" w:hAnsiTheme="majorHAnsi" w:cs="Times New Roman"/>
          <w:bCs/>
          <w:szCs w:val="26"/>
        </w:rPr>
      </w:pPr>
    </w:p>
    <w:p w:rsidR="00110BDA" w:rsidRPr="007164A4" w:rsidRDefault="00622302" w:rsidP="00526A2D">
      <w:pPr>
        <w:ind w:firstLine="567"/>
        <w:jc w:val="both"/>
        <w:rPr>
          <w:rFonts w:asciiTheme="majorHAnsi" w:hAnsiTheme="majorHAnsi" w:cs="Times New Roman"/>
          <w:bCs/>
          <w:szCs w:val="26"/>
        </w:rPr>
      </w:pPr>
      <w:r w:rsidRPr="007164A4">
        <w:rPr>
          <w:rFonts w:asciiTheme="majorHAnsi" w:hAnsiTheme="majorHAnsi" w:cs="Times New Roman"/>
          <w:bCs/>
          <w:sz w:val="24"/>
          <w:szCs w:val="24"/>
        </w:rPr>
        <w:t xml:space="preserve">Протягом вивчення дисципліни передбачається робота </w:t>
      </w:r>
      <w:r w:rsidR="00C66B37" w:rsidRPr="007164A4">
        <w:rPr>
          <w:rFonts w:asciiTheme="majorHAnsi" w:hAnsiTheme="majorHAnsi" w:cs="Times New Roman"/>
          <w:bCs/>
          <w:sz w:val="24"/>
          <w:szCs w:val="24"/>
        </w:rPr>
        <w:t>з</w:t>
      </w:r>
      <w:r w:rsidRPr="007164A4">
        <w:rPr>
          <w:rFonts w:asciiTheme="majorHAnsi" w:hAnsiTheme="majorHAnsi" w:cs="Times New Roman"/>
          <w:bCs/>
          <w:sz w:val="24"/>
          <w:szCs w:val="24"/>
        </w:rPr>
        <w:t xml:space="preserve"> тестами пере</w:t>
      </w:r>
      <w:r w:rsidR="00DC5215" w:rsidRPr="007164A4">
        <w:rPr>
          <w:rFonts w:asciiTheme="majorHAnsi" w:hAnsiTheme="majorHAnsi" w:cs="Times New Roman"/>
          <w:bCs/>
          <w:sz w:val="24"/>
          <w:szCs w:val="24"/>
        </w:rPr>
        <w:t>вірки рівня сформованості знань,</w:t>
      </w:r>
      <w:r w:rsidR="00DC5215" w:rsidRPr="007164A4">
        <w:rPr>
          <w:rFonts w:asciiTheme="majorHAnsi" w:hAnsiTheme="majorHAnsi" w:cs="Times New Roman"/>
          <w:sz w:val="24"/>
          <w:szCs w:val="24"/>
        </w:rPr>
        <w:t xml:space="preserve"> опитування, виступи на практичних заняттях, виконання практичних завдань</w:t>
      </w:r>
      <w:r w:rsidR="00DC5215" w:rsidRPr="007164A4">
        <w:rPr>
          <w:rFonts w:asciiTheme="majorHAnsi" w:hAnsiTheme="majorHAnsi" w:cs="Times New Roman"/>
          <w:sz w:val="28"/>
          <w:szCs w:val="28"/>
        </w:rPr>
        <w:t>.</w:t>
      </w:r>
    </w:p>
    <w:p w:rsidR="00C66B37" w:rsidRPr="007164A4" w:rsidRDefault="00C66B37" w:rsidP="00C66B37">
      <w:pPr>
        <w:ind w:firstLine="567"/>
        <w:jc w:val="both"/>
        <w:rPr>
          <w:rFonts w:asciiTheme="majorHAnsi" w:hAnsiTheme="majorHAnsi" w:cs="Times New Roman"/>
        </w:rPr>
      </w:pPr>
      <w:r w:rsidRPr="007164A4">
        <w:rPr>
          <w:rFonts w:asciiTheme="majorHAnsi" w:hAnsiTheme="majorHAnsi" w:cs="Times New Roman"/>
        </w:rPr>
        <w:t xml:space="preserve">Методами навчання у викладанні навчальної дисципліни </w:t>
      </w:r>
      <w:r w:rsidRPr="007164A4">
        <w:rPr>
          <w:rFonts w:asciiTheme="majorHAnsi" w:hAnsiTheme="majorHAnsi" w:cs="Times New Roman"/>
          <w:sz w:val="24"/>
          <w:szCs w:val="24"/>
        </w:rPr>
        <w:t>«</w:t>
      </w:r>
      <w:r w:rsidR="00DC5215" w:rsidRPr="007164A4">
        <w:rPr>
          <w:rFonts w:asciiTheme="majorHAnsi" w:hAnsiTheme="majorHAnsi"/>
          <w:color w:val="000000"/>
          <w:sz w:val="24"/>
          <w:szCs w:val="24"/>
        </w:rPr>
        <w:t>Інформаційні технології в педагогічній та науковій діяльності</w:t>
      </w:r>
      <w:r w:rsidRPr="007164A4">
        <w:rPr>
          <w:rFonts w:asciiTheme="majorHAnsi" w:hAnsiTheme="majorHAnsi" w:cs="Times New Roman"/>
        </w:rPr>
        <w:t>»  є:</w:t>
      </w:r>
    </w:p>
    <w:p w:rsidR="00C66B37" w:rsidRPr="007164A4" w:rsidRDefault="00C66B37" w:rsidP="00C66B37">
      <w:pPr>
        <w:ind w:firstLine="567"/>
        <w:jc w:val="both"/>
        <w:rPr>
          <w:rFonts w:asciiTheme="majorHAnsi" w:hAnsiTheme="majorHAnsi" w:cs="Times New Roman"/>
        </w:rPr>
      </w:pPr>
      <w:r w:rsidRPr="007164A4">
        <w:rPr>
          <w:rFonts w:asciiTheme="majorHAnsi" w:hAnsiTheme="majorHAnsi" w:cs="Times New Roman"/>
        </w:rPr>
        <w:t>- словесні (бесіда, дискусія, лекція, робота з літературно-інформаційними джерелами)</w:t>
      </w:r>
    </w:p>
    <w:p w:rsidR="00C66B37" w:rsidRPr="007164A4" w:rsidRDefault="00C66B37" w:rsidP="00C66B37">
      <w:pPr>
        <w:ind w:firstLine="567"/>
        <w:jc w:val="both"/>
        <w:rPr>
          <w:rFonts w:asciiTheme="majorHAnsi" w:hAnsiTheme="majorHAnsi" w:cs="Times New Roman"/>
        </w:rPr>
      </w:pPr>
      <w:r w:rsidRPr="007164A4">
        <w:rPr>
          <w:rFonts w:asciiTheme="majorHAnsi" w:hAnsiTheme="majorHAnsi" w:cs="Times New Roman"/>
        </w:rPr>
        <w:t>- наочні (ілюстрація практичними прикладами)</w:t>
      </w:r>
    </w:p>
    <w:p w:rsidR="00C66B37" w:rsidRPr="007164A4" w:rsidRDefault="00C66B37" w:rsidP="00C66B37">
      <w:pPr>
        <w:ind w:firstLine="567"/>
        <w:jc w:val="both"/>
        <w:rPr>
          <w:rFonts w:asciiTheme="majorHAnsi" w:hAnsiTheme="majorHAnsi" w:cs="Times New Roman"/>
        </w:rPr>
      </w:pPr>
      <w:r w:rsidRPr="007164A4">
        <w:rPr>
          <w:rFonts w:asciiTheme="majorHAnsi" w:hAnsiTheme="majorHAnsi" w:cs="Times New Roman"/>
        </w:rPr>
        <w:t>- практичні (практичні вправи).</w:t>
      </w:r>
    </w:p>
    <w:p w:rsidR="003D5DD5" w:rsidRPr="007164A4" w:rsidRDefault="00C66B37" w:rsidP="003D5DD5">
      <w:pPr>
        <w:ind w:firstLine="567"/>
        <w:jc w:val="both"/>
        <w:rPr>
          <w:rFonts w:asciiTheme="majorHAnsi" w:hAnsiTheme="majorHAnsi" w:cs="Times New Roman"/>
        </w:rPr>
      </w:pPr>
      <w:r w:rsidRPr="007164A4">
        <w:rPr>
          <w:rFonts w:asciiTheme="majorHAnsi" w:hAnsiTheme="majorHAnsi" w:cs="Times New Roman"/>
        </w:rPr>
        <w:t xml:space="preserve">Активні методи навчання, які застосовуються: </w:t>
      </w:r>
      <w:r w:rsidR="003D5DD5" w:rsidRPr="007164A4">
        <w:rPr>
          <w:rFonts w:asciiTheme="majorHAnsi" w:hAnsiTheme="majorHAnsi" w:cs="Times New Roman"/>
        </w:rPr>
        <w:t xml:space="preserve">дискусія, мозковий штурм, проблемні методи, </w:t>
      </w:r>
      <w:r w:rsidR="003D5DD5" w:rsidRPr="007164A4">
        <w:rPr>
          <w:rFonts w:asciiTheme="majorHAnsi" w:hAnsiTheme="majorHAnsi"/>
        </w:rPr>
        <w:t xml:space="preserve">дослідницький метод, активний діалог, метод проблемного навчання, графічної </w:t>
      </w:r>
      <w:proofErr w:type="spellStart"/>
      <w:r w:rsidR="003D5DD5" w:rsidRPr="007164A4">
        <w:rPr>
          <w:rFonts w:asciiTheme="majorHAnsi" w:hAnsiTheme="majorHAnsi"/>
        </w:rPr>
        <w:t>фасилітації</w:t>
      </w:r>
      <w:proofErr w:type="spellEnd"/>
      <w:r w:rsidR="003D5DD5" w:rsidRPr="007164A4">
        <w:rPr>
          <w:rFonts w:asciiTheme="majorHAnsi" w:hAnsiTheme="majorHAnsi"/>
        </w:rPr>
        <w:t xml:space="preserve">, бесіда,  практичні вправи, командна робота, робота в парах, командний </w:t>
      </w:r>
      <w:proofErr w:type="spellStart"/>
      <w:r w:rsidR="003D5DD5" w:rsidRPr="007164A4">
        <w:rPr>
          <w:rFonts w:asciiTheme="majorHAnsi" w:hAnsiTheme="majorHAnsi"/>
        </w:rPr>
        <w:t>проєкт</w:t>
      </w:r>
      <w:proofErr w:type="spellEnd"/>
      <w:r w:rsidR="003D5DD5" w:rsidRPr="007164A4">
        <w:rPr>
          <w:rFonts w:asciiTheme="majorHAnsi" w:hAnsiTheme="majorHAnsi"/>
        </w:rPr>
        <w:t>.</w:t>
      </w:r>
    </w:p>
    <w:p w:rsidR="0055147F" w:rsidRPr="00704DF2" w:rsidRDefault="0055147F" w:rsidP="0055147F">
      <w:pPr>
        <w:rPr>
          <w:rFonts w:asciiTheme="majorHAnsi" w:hAnsiTheme="majorHAnsi"/>
          <w:sz w:val="20"/>
          <w:szCs w:val="20"/>
          <w:lang w:eastAsia="ru-RU"/>
        </w:rPr>
      </w:pPr>
    </w:p>
    <w:p w:rsidR="0055147F" w:rsidRPr="007164A4" w:rsidRDefault="0055147F" w:rsidP="0055147F">
      <w:pPr>
        <w:pStyle w:val="2"/>
        <w:rPr>
          <w:rFonts w:asciiTheme="majorHAnsi" w:hAnsiTheme="majorHAnsi"/>
          <w:lang w:eastAsia="ru-RU"/>
        </w:rPr>
      </w:pPr>
      <w:r w:rsidRPr="007164A4">
        <w:rPr>
          <w:rFonts w:asciiTheme="majorHAnsi" w:hAnsiTheme="majorHAnsi"/>
          <w:lang w:eastAsia="ru-RU"/>
        </w:rPr>
        <w:t>Програма навчальної дисципліни</w:t>
      </w:r>
    </w:p>
    <w:p w:rsidR="0055147F" w:rsidRPr="007164A4" w:rsidRDefault="0055147F" w:rsidP="0055147F">
      <w:pPr>
        <w:pStyle w:val="3"/>
        <w:rPr>
          <w:rFonts w:asciiTheme="majorHAnsi" w:hAnsiTheme="majorHAnsi"/>
          <w:sz w:val="22"/>
          <w:szCs w:val="22"/>
        </w:rPr>
      </w:pPr>
      <w:r w:rsidRPr="007164A4">
        <w:rPr>
          <w:rFonts w:asciiTheme="majorHAnsi" w:hAnsiTheme="majorHAnsi"/>
          <w:sz w:val="22"/>
          <w:szCs w:val="22"/>
        </w:rPr>
        <w:t>Теми лекційних занять</w:t>
      </w:r>
    </w:p>
    <w:p w:rsidR="00E65CC9" w:rsidRPr="007164A4" w:rsidRDefault="00E65CC9" w:rsidP="00E65CC9">
      <w:pPr>
        <w:jc w:val="both"/>
        <w:rPr>
          <w:rFonts w:asciiTheme="majorHAnsi" w:hAnsiTheme="majorHAnsi" w:cs="Times New Roman"/>
          <w:i/>
          <w:color w:val="FF0000"/>
        </w:rPr>
      </w:pPr>
      <w:r w:rsidRPr="007164A4">
        <w:rPr>
          <w:rFonts w:asciiTheme="majorHAnsi" w:hAnsiTheme="majorHAnsi" w:cs="Times New Roman"/>
          <w:i/>
          <w:iCs/>
          <w:color w:val="FF0000"/>
          <w:spacing w:val="1"/>
        </w:rPr>
        <w:t xml:space="preserve">Тема </w:t>
      </w:r>
      <w:r w:rsidRPr="007164A4">
        <w:rPr>
          <w:rFonts w:asciiTheme="majorHAnsi" w:hAnsiTheme="majorHAnsi" w:cs="Times New Roman"/>
          <w:i/>
          <w:iCs/>
          <w:color w:val="FF0000"/>
        </w:rPr>
        <w:t xml:space="preserve">№ </w:t>
      </w:r>
      <w:r w:rsidRPr="007164A4">
        <w:rPr>
          <w:rFonts w:asciiTheme="majorHAnsi" w:hAnsiTheme="majorHAnsi" w:cs="Times New Roman"/>
          <w:i/>
          <w:iCs/>
          <w:color w:val="FF0000"/>
          <w:spacing w:val="1"/>
        </w:rPr>
        <w:t xml:space="preserve">1. </w:t>
      </w:r>
      <w:r w:rsidRPr="007164A4">
        <w:rPr>
          <w:rFonts w:asciiTheme="majorHAnsi" w:hAnsiTheme="majorHAnsi" w:cs="Times New Roman"/>
          <w:i/>
          <w:color w:val="FF0000"/>
        </w:rPr>
        <w:t>Теоретичні аспекти виникнення та функціонування інформаційного простору</w:t>
      </w:r>
    </w:p>
    <w:p w:rsidR="00E65CC9" w:rsidRPr="007164A4" w:rsidRDefault="00E65CC9" w:rsidP="00E65CC9">
      <w:pPr>
        <w:jc w:val="both"/>
        <w:rPr>
          <w:rFonts w:asciiTheme="majorHAnsi" w:hAnsiTheme="majorHAnsi" w:cs="Times New Roman"/>
          <w:b/>
          <w:i/>
          <w:iCs/>
          <w:spacing w:val="3"/>
          <w:u w:val="single"/>
        </w:rPr>
      </w:pPr>
      <w:r w:rsidRPr="007164A4">
        <w:rPr>
          <w:rFonts w:asciiTheme="majorHAnsi" w:hAnsiTheme="majorHAnsi" w:cs="Times New Roman"/>
          <w:bCs/>
          <w:color w:val="FF0000"/>
        </w:rPr>
        <w:t xml:space="preserve"> </w:t>
      </w:r>
      <w:r w:rsidRPr="007164A4">
        <w:rPr>
          <w:rFonts w:asciiTheme="majorHAnsi" w:hAnsiTheme="majorHAnsi" w:cs="Times New Roman"/>
          <w:bCs/>
        </w:rPr>
        <w:t xml:space="preserve">Теоретичні та практичні аспекти інформаційних технологій у сучасній науковій думці. Історичні аспекти розвитку і формування ІТ. Поняття інформації та її види. Інформаційний простір. Способи роботи з інформацією. </w:t>
      </w:r>
      <w:r w:rsidRPr="007164A4">
        <w:rPr>
          <w:rFonts w:asciiTheme="majorHAnsi" w:hAnsiTheme="majorHAnsi" w:cs="Times New Roman"/>
        </w:rPr>
        <w:t xml:space="preserve">Технології та засоби обробки текстової, цифрової, графічної та звукової інформації. Програмний пакет МS Office. Принципи та програми побудови алгоритмів.  Можливості та особливості сервісів </w:t>
      </w:r>
      <w:r w:rsidRPr="007164A4">
        <w:rPr>
          <w:rFonts w:asciiTheme="majorHAnsi" w:hAnsiTheme="majorHAnsi" w:cs="Times New Roman"/>
          <w:lang w:val="en-US"/>
        </w:rPr>
        <w:t>Google</w:t>
      </w:r>
      <w:r w:rsidRPr="007164A4">
        <w:rPr>
          <w:rFonts w:asciiTheme="majorHAnsi" w:hAnsiTheme="majorHAnsi" w:cs="Times New Roman"/>
        </w:rPr>
        <w:t xml:space="preserve">. </w:t>
      </w:r>
      <w:proofErr w:type="spellStart"/>
      <w:r w:rsidRPr="007164A4">
        <w:rPr>
          <w:rFonts w:asciiTheme="majorHAnsi" w:hAnsiTheme="majorHAnsi" w:cs="Times New Roman"/>
        </w:rPr>
        <w:t>Гугл</w:t>
      </w:r>
      <w:proofErr w:type="spellEnd"/>
      <w:r w:rsidRPr="007164A4">
        <w:rPr>
          <w:rFonts w:asciiTheme="majorHAnsi" w:hAnsiTheme="majorHAnsi" w:cs="Times New Roman"/>
        </w:rPr>
        <w:t xml:space="preserve"> академія. Пошук інформації для обробки результатів власного дослідження.</w:t>
      </w:r>
    </w:p>
    <w:p w:rsidR="00E65CC9" w:rsidRPr="007164A4" w:rsidRDefault="00E65CC9" w:rsidP="00E64108">
      <w:pPr>
        <w:ind w:left="71" w:firstLine="567"/>
        <w:jc w:val="both"/>
        <w:rPr>
          <w:rFonts w:asciiTheme="majorHAnsi" w:hAnsiTheme="majorHAnsi" w:cs="Times New Roman"/>
        </w:rPr>
      </w:pPr>
      <w:r w:rsidRPr="007164A4">
        <w:rPr>
          <w:rFonts w:asciiTheme="majorHAnsi" w:hAnsiTheme="majorHAnsi" w:cs="Times New Roman"/>
          <w:i/>
          <w:iCs/>
          <w:color w:val="FF0000"/>
          <w:spacing w:val="3"/>
        </w:rPr>
        <w:t xml:space="preserve">Тема </w:t>
      </w:r>
      <w:r w:rsidRPr="007164A4">
        <w:rPr>
          <w:rFonts w:asciiTheme="majorHAnsi" w:hAnsiTheme="majorHAnsi" w:cs="Times New Roman"/>
          <w:i/>
          <w:iCs/>
          <w:color w:val="FF0000"/>
        </w:rPr>
        <w:t>№</w:t>
      </w:r>
      <w:r w:rsidRPr="007164A4">
        <w:rPr>
          <w:rFonts w:asciiTheme="majorHAnsi" w:hAnsiTheme="majorHAnsi" w:cs="Times New Roman"/>
          <w:i/>
          <w:iCs/>
          <w:color w:val="FF0000"/>
          <w:spacing w:val="3"/>
        </w:rPr>
        <w:t xml:space="preserve"> 2. </w:t>
      </w:r>
      <w:r w:rsidRPr="007164A4">
        <w:rPr>
          <w:rFonts w:asciiTheme="majorHAnsi" w:hAnsiTheme="majorHAnsi" w:cs="Times New Roman"/>
          <w:bCs/>
          <w:i/>
          <w:iCs/>
          <w:color w:val="FF0000"/>
        </w:rPr>
        <w:t>Основні аспекти ефективної взаємодії у інформаційному просторі</w:t>
      </w:r>
      <w:r w:rsidRPr="007164A4">
        <w:rPr>
          <w:rFonts w:asciiTheme="majorHAnsi" w:hAnsiTheme="majorHAnsi" w:cs="Times New Roman"/>
          <w:color w:val="FF0000"/>
        </w:rPr>
        <w:t xml:space="preserve"> </w:t>
      </w:r>
    </w:p>
    <w:p w:rsidR="00E65CC9" w:rsidRPr="007164A4" w:rsidRDefault="00E65CC9" w:rsidP="00E64108">
      <w:pPr>
        <w:ind w:left="71" w:firstLine="567"/>
        <w:jc w:val="both"/>
        <w:rPr>
          <w:rFonts w:asciiTheme="majorHAnsi" w:hAnsiTheme="majorHAnsi" w:cs="Times New Roman"/>
          <w:i/>
          <w:iCs/>
          <w:color w:val="FF0000"/>
        </w:rPr>
      </w:pPr>
      <w:r w:rsidRPr="007164A4">
        <w:rPr>
          <w:rFonts w:asciiTheme="majorHAnsi" w:hAnsiTheme="majorHAnsi" w:cs="Times New Roman"/>
        </w:rPr>
        <w:t>Спеціальні наукові сервіси та соціальні мережі. Основні засоби представлення власного образу за рахунок спеціальних прийомів розміщення інформації. Авторитет автора. Етикет спілкування науковця та викладача у мережі. Нормативно-правові засади взаємодії з урахуванням специфіки інформаційних мереж. Технології роботи в базах даних та інформаційних мережах. Особливості розробки матеріалів навчальних курсів за допомогою базових інформаційних технологій. Пакети з розробки мультимедійних навчальних курсів. Гранти та їх пошук.</w:t>
      </w:r>
    </w:p>
    <w:p w:rsidR="000F62DE" w:rsidRPr="007164A4" w:rsidRDefault="000F62DE" w:rsidP="00E64108">
      <w:pPr>
        <w:ind w:left="71" w:firstLine="567"/>
        <w:jc w:val="both"/>
        <w:rPr>
          <w:rFonts w:asciiTheme="majorHAnsi" w:hAnsiTheme="majorHAnsi" w:cs="Times New Roman"/>
          <w:b/>
          <w:i/>
          <w:iCs/>
          <w:color w:val="auto"/>
        </w:rPr>
      </w:pPr>
      <w:r w:rsidRPr="007164A4">
        <w:rPr>
          <w:rFonts w:asciiTheme="majorHAnsi" w:hAnsiTheme="majorHAnsi" w:cs="Times New Roman"/>
          <w:i/>
          <w:iCs/>
          <w:color w:val="FF0000"/>
        </w:rPr>
        <w:t>Тема № 3. Підготовка та створення до публікації основних професійних досягнень у науковій та освітній сферах</w:t>
      </w:r>
    </w:p>
    <w:p w:rsidR="000F62DE" w:rsidRPr="007164A4" w:rsidRDefault="000F62DE" w:rsidP="00E64108">
      <w:pPr>
        <w:ind w:left="71" w:firstLine="567"/>
        <w:jc w:val="both"/>
        <w:rPr>
          <w:rFonts w:asciiTheme="majorHAnsi" w:hAnsiTheme="majorHAnsi" w:cs="Times New Roman"/>
          <w:i/>
          <w:iCs/>
          <w:color w:val="FF0000"/>
        </w:rPr>
      </w:pPr>
      <w:r w:rsidRPr="007164A4">
        <w:rPr>
          <w:rFonts w:asciiTheme="majorHAnsi" w:hAnsiTheme="majorHAnsi" w:cs="Times New Roman"/>
          <w:color w:val="auto"/>
        </w:rPr>
        <w:lastRenderedPageBreak/>
        <w:t>Основні джерела щодо вимог та принципів публікації. Специфіка публікації в інформаційному просторі. Захист авторських прав та академічна доброчесність. Блог наукового змісту. Створення препринту та стендової доповіді. Сервіси створення і розміщення публікації. Провідні сервіси у оприлюдненні результатів діяльності</w:t>
      </w:r>
    </w:p>
    <w:p w:rsidR="00E64108" w:rsidRPr="007164A4" w:rsidRDefault="00E64108" w:rsidP="00E64108">
      <w:pPr>
        <w:ind w:left="71" w:firstLine="567"/>
        <w:jc w:val="both"/>
        <w:rPr>
          <w:rFonts w:asciiTheme="majorHAnsi" w:hAnsiTheme="majorHAnsi" w:cs="Times New Roman"/>
          <w:color w:val="auto"/>
        </w:rPr>
      </w:pPr>
      <w:r w:rsidRPr="007164A4">
        <w:rPr>
          <w:rFonts w:asciiTheme="majorHAnsi" w:hAnsiTheme="majorHAnsi" w:cs="Times New Roman"/>
          <w:i/>
          <w:iCs/>
          <w:color w:val="FF0000"/>
        </w:rPr>
        <w:t>Тема № 4. Представлення результатів наукових досліджень та педагогічної діяльності засобами ІКТ</w:t>
      </w:r>
    </w:p>
    <w:p w:rsidR="00E64108" w:rsidRPr="007164A4" w:rsidRDefault="00E64108" w:rsidP="00E64108">
      <w:pPr>
        <w:ind w:left="71" w:firstLine="567"/>
        <w:jc w:val="both"/>
        <w:rPr>
          <w:rFonts w:asciiTheme="majorHAnsi" w:hAnsiTheme="majorHAnsi" w:cs="Times New Roman"/>
          <w:color w:val="auto"/>
        </w:rPr>
      </w:pPr>
      <w:r w:rsidRPr="007164A4">
        <w:rPr>
          <w:rFonts w:asciiTheme="majorHAnsi" w:hAnsiTheme="majorHAnsi" w:cs="Times New Roman"/>
          <w:color w:val="auto"/>
        </w:rPr>
        <w:t xml:space="preserve"> Вимоги до презентацій. Види програм щодо презентації результатів професійної діяльності. Візуалізація даних та вплив на «споживачів» освітніх та наукових продуктів засобами ІТ. Особливі мультипрограмні засоби  представлення перебігу та результатів дослідження. Переваги та недоліки презентації через ІКТ. Графічне представлення даних. Види презентації. Види візуалізації. </w:t>
      </w:r>
    </w:p>
    <w:p w:rsidR="009855A9" w:rsidRPr="007164A4" w:rsidRDefault="009855A9" w:rsidP="009855A9">
      <w:pPr>
        <w:autoSpaceDE w:val="0"/>
        <w:autoSpaceDN w:val="0"/>
        <w:adjustRightInd w:val="0"/>
        <w:ind w:firstLine="567"/>
        <w:jc w:val="both"/>
        <w:rPr>
          <w:rFonts w:asciiTheme="majorHAnsi" w:hAnsiTheme="majorHAnsi" w:cs="Times New Roman"/>
        </w:rPr>
      </w:pPr>
      <w:r w:rsidRPr="007164A4">
        <w:rPr>
          <w:rFonts w:asciiTheme="majorHAnsi" w:hAnsiTheme="majorHAnsi" w:cs="Times New Roman"/>
          <w:bCs/>
          <w:i/>
          <w:color w:val="FF0000"/>
        </w:rPr>
        <w:t xml:space="preserve">Тема </w:t>
      </w:r>
      <w:r w:rsidRPr="007164A4">
        <w:rPr>
          <w:rFonts w:asciiTheme="majorHAnsi" w:hAnsiTheme="majorHAnsi" w:cs="Times New Roman"/>
          <w:i/>
          <w:iCs/>
          <w:color w:val="FF0000"/>
        </w:rPr>
        <w:t xml:space="preserve">№ </w:t>
      </w:r>
      <w:r w:rsidRPr="007164A4">
        <w:rPr>
          <w:rFonts w:asciiTheme="majorHAnsi" w:hAnsiTheme="majorHAnsi" w:cs="Times New Roman"/>
          <w:bCs/>
          <w:i/>
          <w:color w:val="FF0000"/>
        </w:rPr>
        <w:t>5.</w:t>
      </w:r>
      <w:r w:rsidRPr="007164A4">
        <w:rPr>
          <w:rFonts w:asciiTheme="majorHAnsi" w:hAnsiTheme="majorHAnsi" w:cs="Times New Roman"/>
          <w:color w:val="FF0000"/>
        </w:rPr>
        <w:t xml:space="preserve"> </w:t>
      </w:r>
      <w:r w:rsidRPr="007164A4">
        <w:rPr>
          <w:rFonts w:asciiTheme="majorHAnsi" w:hAnsiTheme="majorHAnsi" w:cs="Times New Roman"/>
          <w:bCs/>
          <w:i/>
          <w:iCs/>
          <w:color w:val="FF0000"/>
        </w:rPr>
        <w:t>Інформаційне середовище освітнього закладу</w:t>
      </w:r>
    </w:p>
    <w:p w:rsidR="009855A9" w:rsidRPr="007164A4" w:rsidRDefault="009855A9" w:rsidP="009855A9">
      <w:pPr>
        <w:rPr>
          <w:rFonts w:asciiTheme="majorHAnsi" w:hAnsiTheme="majorHAnsi"/>
        </w:rPr>
      </w:pPr>
      <w:r w:rsidRPr="007164A4">
        <w:rPr>
          <w:rFonts w:asciiTheme="majorHAnsi" w:hAnsiTheme="majorHAnsi" w:cs="Times New Roman"/>
        </w:rPr>
        <w:t xml:space="preserve">Створення інформаційно-навчального ресурсу засобами програми редактора </w:t>
      </w:r>
      <w:proofErr w:type="spellStart"/>
      <w:r w:rsidRPr="007164A4">
        <w:rPr>
          <w:rFonts w:asciiTheme="majorHAnsi" w:hAnsiTheme="majorHAnsi" w:cs="Times New Roman"/>
        </w:rPr>
        <w:t>Html</w:t>
      </w:r>
      <w:proofErr w:type="spellEnd"/>
      <w:r w:rsidRPr="007164A4">
        <w:rPr>
          <w:rFonts w:asciiTheme="majorHAnsi" w:hAnsiTheme="majorHAnsi" w:cs="Times New Roman"/>
        </w:rPr>
        <w:t xml:space="preserve"> сторінок DREAMWEAER.  Психологія управління у змісті та дизайні навчальних ресурсів (оформлення веб сторінки). Навчальні послуги мережі Інтернет. Модель електронного учбового курсу. Можливості гіпертекстової технології по розробці та створенню електронного учбового курсу. Форми реалізації електронного навчального курсу та його місце в освітньому процесі. Дистанційне навчання. </w:t>
      </w:r>
    </w:p>
    <w:p w:rsidR="00526A2D" w:rsidRPr="007164A4" w:rsidRDefault="009855A9" w:rsidP="00EC579C">
      <w:pPr>
        <w:ind w:firstLine="567"/>
        <w:jc w:val="both"/>
        <w:rPr>
          <w:rFonts w:asciiTheme="majorHAnsi" w:hAnsiTheme="majorHAnsi" w:cs="Times New Roman"/>
        </w:rPr>
      </w:pPr>
      <w:r w:rsidRPr="007164A4">
        <w:rPr>
          <w:rFonts w:asciiTheme="majorHAnsi" w:hAnsiTheme="majorHAnsi" w:cs="Times New Roman"/>
          <w:i/>
          <w:color w:val="FF0000"/>
        </w:rPr>
        <w:t>Тема № 6. Освітній інформаційний простір, особливості його створення</w:t>
      </w:r>
      <w:r w:rsidRPr="007164A4">
        <w:rPr>
          <w:rFonts w:asciiTheme="majorHAnsi" w:hAnsiTheme="majorHAnsi" w:cs="Times New Roman"/>
          <w:b/>
          <w:i/>
        </w:rPr>
        <w:t xml:space="preserve">. </w:t>
      </w:r>
      <w:r w:rsidRPr="007164A4">
        <w:rPr>
          <w:rFonts w:asciiTheme="majorHAnsi" w:hAnsiTheme="majorHAnsi" w:cs="Times New Roman"/>
        </w:rPr>
        <w:t xml:space="preserve">Освітні технології, що забезпечують якість процесу навчання та реалізацію цілей сучасної освіти за допомогою інформаційних інструментів. Активна позиція та здатність до </w:t>
      </w:r>
      <w:proofErr w:type="spellStart"/>
      <w:r w:rsidRPr="007164A4">
        <w:rPr>
          <w:rFonts w:asciiTheme="majorHAnsi" w:hAnsiTheme="majorHAnsi" w:cs="Times New Roman"/>
        </w:rPr>
        <w:t>самоменеджменту</w:t>
      </w:r>
      <w:proofErr w:type="spellEnd"/>
      <w:r w:rsidRPr="007164A4">
        <w:rPr>
          <w:rFonts w:asciiTheme="majorHAnsi" w:hAnsiTheme="majorHAnsi" w:cs="Times New Roman"/>
        </w:rPr>
        <w:t xml:space="preserve"> науковця. </w:t>
      </w:r>
    </w:p>
    <w:p w:rsidR="0055147F" w:rsidRPr="007164A4" w:rsidRDefault="0055147F" w:rsidP="0055147F">
      <w:pPr>
        <w:pStyle w:val="3"/>
        <w:rPr>
          <w:rFonts w:asciiTheme="majorHAnsi" w:hAnsiTheme="majorHAnsi"/>
          <w:sz w:val="22"/>
          <w:szCs w:val="22"/>
        </w:rPr>
      </w:pPr>
      <w:r w:rsidRPr="007164A4">
        <w:rPr>
          <w:rFonts w:asciiTheme="majorHAnsi" w:hAnsiTheme="majorHAnsi"/>
          <w:sz w:val="22"/>
          <w:szCs w:val="22"/>
        </w:rPr>
        <w:t>Теми практичних занять</w:t>
      </w:r>
    </w:p>
    <w:p w:rsidR="00A84B44" w:rsidRPr="007164A4" w:rsidRDefault="00004FF3" w:rsidP="00A84B44">
      <w:pPr>
        <w:pStyle w:val="12"/>
        <w:jc w:val="both"/>
        <w:rPr>
          <w:rFonts w:asciiTheme="majorHAnsi" w:hAnsiTheme="majorHAnsi"/>
          <w:color w:val="FF0000"/>
          <w:sz w:val="22"/>
          <w:szCs w:val="22"/>
        </w:rPr>
      </w:pPr>
      <w:r w:rsidRPr="007164A4">
        <w:rPr>
          <w:rFonts w:asciiTheme="majorHAnsi" w:hAnsiTheme="majorHAnsi"/>
          <w:bCs/>
          <w:color w:val="FF0000"/>
          <w:sz w:val="22"/>
          <w:szCs w:val="22"/>
        </w:rPr>
        <w:t>Тема 1.</w:t>
      </w:r>
      <w:r w:rsidRPr="007164A4">
        <w:rPr>
          <w:rFonts w:asciiTheme="majorHAnsi" w:hAnsiTheme="majorHAnsi"/>
          <w:color w:val="FF0000"/>
          <w:sz w:val="22"/>
          <w:szCs w:val="22"/>
        </w:rPr>
        <w:t xml:space="preserve"> </w:t>
      </w:r>
      <w:r w:rsidR="00A84B44" w:rsidRPr="007164A4">
        <w:rPr>
          <w:rFonts w:asciiTheme="majorHAnsi" w:hAnsiTheme="majorHAnsi"/>
          <w:color w:val="FF0000"/>
          <w:sz w:val="22"/>
          <w:szCs w:val="22"/>
          <w:lang w:val="ru-RU"/>
        </w:rPr>
        <w:t xml:space="preserve">Робота з </w:t>
      </w:r>
      <w:proofErr w:type="spellStart"/>
      <w:r w:rsidR="00A84B44" w:rsidRPr="007164A4">
        <w:rPr>
          <w:rFonts w:asciiTheme="majorHAnsi" w:hAnsiTheme="majorHAnsi"/>
          <w:color w:val="FF0000"/>
          <w:sz w:val="22"/>
          <w:szCs w:val="22"/>
          <w:lang w:val="ru-RU"/>
        </w:rPr>
        <w:t>удосконалення</w:t>
      </w:r>
      <w:proofErr w:type="spellEnd"/>
      <w:r w:rsidR="00A84B44" w:rsidRPr="007164A4">
        <w:rPr>
          <w:rFonts w:asciiTheme="majorHAnsi" w:hAnsiTheme="majorHAnsi"/>
          <w:color w:val="FF0000"/>
          <w:sz w:val="22"/>
          <w:szCs w:val="22"/>
          <w:lang w:val="ru-RU"/>
        </w:rPr>
        <w:t xml:space="preserve"> </w:t>
      </w:r>
      <w:proofErr w:type="spellStart"/>
      <w:r w:rsidR="00A84B44" w:rsidRPr="007164A4">
        <w:rPr>
          <w:rFonts w:asciiTheme="majorHAnsi" w:hAnsiTheme="majorHAnsi"/>
          <w:color w:val="FF0000"/>
          <w:sz w:val="22"/>
          <w:szCs w:val="22"/>
          <w:lang w:val="ru-RU"/>
        </w:rPr>
        <w:t>навичок</w:t>
      </w:r>
      <w:proofErr w:type="spellEnd"/>
      <w:r w:rsidR="00A84B44" w:rsidRPr="007164A4">
        <w:rPr>
          <w:rFonts w:asciiTheme="majorHAnsi" w:hAnsiTheme="majorHAnsi"/>
          <w:color w:val="FF0000"/>
          <w:sz w:val="22"/>
          <w:szCs w:val="22"/>
          <w:lang w:val="ru-RU"/>
        </w:rPr>
        <w:t xml:space="preserve"> </w:t>
      </w:r>
      <w:proofErr w:type="spellStart"/>
      <w:r w:rsidR="00A84B44" w:rsidRPr="007164A4">
        <w:rPr>
          <w:rFonts w:asciiTheme="majorHAnsi" w:hAnsiTheme="majorHAnsi"/>
          <w:color w:val="FF0000"/>
          <w:sz w:val="22"/>
          <w:szCs w:val="22"/>
          <w:lang w:val="ru-RU"/>
        </w:rPr>
        <w:t>пошуку</w:t>
      </w:r>
      <w:proofErr w:type="spellEnd"/>
      <w:r w:rsidR="00A84B44" w:rsidRPr="007164A4">
        <w:rPr>
          <w:rFonts w:asciiTheme="majorHAnsi" w:hAnsiTheme="majorHAnsi"/>
          <w:color w:val="FF0000"/>
          <w:sz w:val="22"/>
          <w:szCs w:val="22"/>
          <w:lang w:val="ru-RU"/>
        </w:rPr>
        <w:t xml:space="preserve"> </w:t>
      </w:r>
      <w:proofErr w:type="spellStart"/>
      <w:r w:rsidR="00A84B44" w:rsidRPr="007164A4">
        <w:rPr>
          <w:rFonts w:asciiTheme="majorHAnsi" w:hAnsiTheme="majorHAnsi"/>
          <w:color w:val="FF0000"/>
          <w:sz w:val="22"/>
          <w:szCs w:val="22"/>
          <w:lang w:val="ru-RU"/>
        </w:rPr>
        <w:t>інформації</w:t>
      </w:r>
      <w:proofErr w:type="spellEnd"/>
      <w:r w:rsidR="00A84B44" w:rsidRPr="007164A4">
        <w:rPr>
          <w:rFonts w:asciiTheme="majorHAnsi" w:hAnsiTheme="majorHAnsi"/>
          <w:color w:val="FF0000"/>
          <w:sz w:val="22"/>
          <w:szCs w:val="22"/>
          <w:lang w:val="ru-RU"/>
        </w:rPr>
        <w:t xml:space="preserve">, </w:t>
      </w:r>
      <w:proofErr w:type="spellStart"/>
      <w:r w:rsidR="00A84B44" w:rsidRPr="007164A4">
        <w:rPr>
          <w:rFonts w:asciiTheme="majorHAnsi" w:hAnsiTheme="majorHAnsi"/>
          <w:color w:val="FF0000"/>
          <w:sz w:val="22"/>
          <w:szCs w:val="22"/>
          <w:lang w:val="ru-RU"/>
        </w:rPr>
        <w:t>пошукові</w:t>
      </w:r>
      <w:proofErr w:type="spellEnd"/>
      <w:r w:rsidR="00A84B44" w:rsidRPr="007164A4">
        <w:rPr>
          <w:rFonts w:asciiTheme="majorHAnsi" w:hAnsiTheme="majorHAnsi"/>
          <w:color w:val="FF0000"/>
          <w:sz w:val="22"/>
          <w:szCs w:val="22"/>
          <w:lang w:val="ru-RU"/>
        </w:rPr>
        <w:t xml:space="preserve"> </w:t>
      </w:r>
      <w:proofErr w:type="spellStart"/>
      <w:r w:rsidR="00A84B44" w:rsidRPr="007164A4">
        <w:rPr>
          <w:rFonts w:asciiTheme="majorHAnsi" w:hAnsiTheme="majorHAnsi"/>
          <w:color w:val="FF0000"/>
          <w:sz w:val="22"/>
          <w:szCs w:val="22"/>
          <w:lang w:val="ru-RU"/>
        </w:rPr>
        <w:t>системи</w:t>
      </w:r>
      <w:proofErr w:type="spellEnd"/>
      <w:r w:rsidR="00A84B44" w:rsidRPr="007164A4">
        <w:rPr>
          <w:rFonts w:asciiTheme="majorHAnsi" w:hAnsiTheme="majorHAnsi"/>
          <w:color w:val="FF0000"/>
          <w:sz w:val="22"/>
          <w:szCs w:val="22"/>
          <w:lang w:val="ru-RU"/>
        </w:rPr>
        <w:t xml:space="preserve"> та </w:t>
      </w:r>
      <w:proofErr w:type="spellStart"/>
      <w:r w:rsidR="00A84B44" w:rsidRPr="007164A4">
        <w:rPr>
          <w:rFonts w:asciiTheme="majorHAnsi" w:hAnsiTheme="majorHAnsi"/>
          <w:color w:val="FF0000"/>
          <w:sz w:val="22"/>
          <w:szCs w:val="22"/>
          <w:lang w:val="ru-RU"/>
        </w:rPr>
        <w:t>сервіси</w:t>
      </w:r>
      <w:proofErr w:type="spellEnd"/>
      <w:r w:rsidR="00A84B44" w:rsidRPr="007164A4">
        <w:rPr>
          <w:rFonts w:asciiTheme="majorHAnsi" w:hAnsiTheme="majorHAnsi"/>
          <w:color w:val="FF0000"/>
          <w:sz w:val="22"/>
          <w:szCs w:val="22"/>
        </w:rPr>
        <w:t xml:space="preserve"> </w:t>
      </w:r>
    </w:p>
    <w:p w:rsidR="00004FF3" w:rsidRPr="007164A4" w:rsidRDefault="00A84B44" w:rsidP="00A84B44">
      <w:pPr>
        <w:pStyle w:val="12"/>
        <w:jc w:val="both"/>
        <w:rPr>
          <w:rFonts w:asciiTheme="majorHAnsi" w:hAnsiTheme="majorHAnsi"/>
          <w:sz w:val="22"/>
          <w:szCs w:val="22"/>
        </w:rPr>
      </w:pPr>
      <w:r w:rsidRPr="007164A4">
        <w:rPr>
          <w:rFonts w:asciiTheme="majorHAnsi" w:hAnsiTheme="majorHAnsi"/>
          <w:color w:val="000000"/>
          <w:sz w:val="22"/>
          <w:szCs w:val="22"/>
        </w:rPr>
        <w:t xml:space="preserve">За допомогою </w:t>
      </w:r>
      <w:proofErr w:type="spellStart"/>
      <w:r w:rsidRPr="007164A4">
        <w:rPr>
          <w:rFonts w:asciiTheme="majorHAnsi" w:hAnsiTheme="majorHAnsi"/>
          <w:color w:val="000000"/>
          <w:sz w:val="22"/>
          <w:szCs w:val="22"/>
        </w:rPr>
        <w:t>гаджетів</w:t>
      </w:r>
      <w:proofErr w:type="spellEnd"/>
      <w:r w:rsidRPr="007164A4">
        <w:rPr>
          <w:rFonts w:asciiTheme="majorHAnsi" w:hAnsiTheme="majorHAnsi"/>
          <w:color w:val="000000"/>
          <w:sz w:val="22"/>
          <w:szCs w:val="22"/>
        </w:rPr>
        <w:t xml:space="preserve"> та мережі інтернет показати основні прийоми пошуку, через систему </w:t>
      </w:r>
      <w:proofErr w:type="spellStart"/>
      <w:r w:rsidRPr="007164A4">
        <w:rPr>
          <w:rFonts w:asciiTheme="majorHAnsi" w:hAnsiTheme="majorHAnsi"/>
          <w:color w:val="000000"/>
          <w:sz w:val="22"/>
          <w:szCs w:val="22"/>
        </w:rPr>
        <w:t>гугл</w:t>
      </w:r>
      <w:proofErr w:type="spellEnd"/>
      <w:r w:rsidRPr="007164A4">
        <w:rPr>
          <w:rFonts w:asciiTheme="majorHAnsi" w:hAnsiTheme="majorHAnsi"/>
          <w:color w:val="000000"/>
          <w:sz w:val="22"/>
          <w:szCs w:val="22"/>
        </w:rPr>
        <w:t xml:space="preserve">, пошукові бази наукового спрямування. Знайти актуальні дослідження з теми дисертації (3-5) через спеціальний сервіс </w:t>
      </w:r>
      <w:proofErr w:type="spellStart"/>
      <w:r w:rsidRPr="007164A4">
        <w:rPr>
          <w:rFonts w:asciiTheme="majorHAnsi" w:hAnsiTheme="majorHAnsi"/>
          <w:color w:val="000000"/>
          <w:sz w:val="22"/>
          <w:szCs w:val="22"/>
        </w:rPr>
        <w:t>гугл</w:t>
      </w:r>
      <w:proofErr w:type="spellEnd"/>
      <w:r w:rsidRPr="007164A4">
        <w:rPr>
          <w:rFonts w:asciiTheme="majorHAnsi" w:hAnsiTheme="majorHAnsi"/>
          <w:color w:val="000000"/>
          <w:sz w:val="22"/>
          <w:szCs w:val="22"/>
        </w:rPr>
        <w:t xml:space="preserve"> </w:t>
      </w:r>
      <w:proofErr w:type="spellStart"/>
      <w:r w:rsidRPr="007164A4">
        <w:rPr>
          <w:rFonts w:asciiTheme="majorHAnsi" w:hAnsiTheme="majorHAnsi"/>
          <w:color w:val="000000"/>
          <w:sz w:val="22"/>
          <w:szCs w:val="22"/>
        </w:rPr>
        <w:t>сколар</w:t>
      </w:r>
      <w:proofErr w:type="spellEnd"/>
      <w:r w:rsidRPr="007164A4">
        <w:rPr>
          <w:rFonts w:asciiTheme="majorHAnsi" w:hAnsiTheme="majorHAnsi"/>
          <w:color w:val="000000"/>
          <w:sz w:val="22"/>
          <w:szCs w:val="22"/>
        </w:rPr>
        <w:t xml:space="preserve"> не старші 5 років. Створити систему повідомлень, застосувати сервіси </w:t>
      </w:r>
      <w:proofErr w:type="spellStart"/>
      <w:r w:rsidRPr="007164A4">
        <w:rPr>
          <w:rFonts w:asciiTheme="majorHAnsi" w:hAnsiTheme="majorHAnsi"/>
          <w:color w:val="000000"/>
          <w:sz w:val="22"/>
          <w:szCs w:val="22"/>
        </w:rPr>
        <w:t>гуглу</w:t>
      </w:r>
      <w:proofErr w:type="spellEnd"/>
      <w:r w:rsidRPr="007164A4">
        <w:rPr>
          <w:rFonts w:asciiTheme="majorHAnsi" w:hAnsiTheme="majorHAnsi"/>
          <w:color w:val="000000"/>
          <w:sz w:val="22"/>
          <w:szCs w:val="22"/>
        </w:rPr>
        <w:t xml:space="preserve">. Програми обробки та систематизації </w:t>
      </w:r>
      <w:proofErr w:type="spellStart"/>
      <w:r w:rsidRPr="007164A4">
        <w:rPr>
          <w:rFonts w:asciiTheme="majorHAnsi" w:hAnsiTheme="majorHAnsi"/>
          <w:color w:val="000000"/>
          <w:sz w:val="22"/>
          <w:szCs w:val="22"/>
        </w:rPr>
        <w:t>джрел</w:t>
      </w:r>
      <w:proofErr w:type="spellEnd"/>
      <w:r w:rsidRPr="007164A4">
        <w:rPr>
          <w:rFonts w:asciiTheme="majorHAnsi" w:hAnsiTheme="majorHAnsi"/>
          <w:color w:val="000000"/>
          <w:sz w:val="22"/>
          <w:szCs w:val="22"/>
        </w:rPr>
        <w:t>.</w:t>
      </w:r>
    </w:p>
    <w:p w:rsidR="00A84B44" w:rsidRPr="007164A4" w:rsidRDefault="00004FF3" w:rsidP="00A84B44">
      <w:pPr>
        <w:ind w:firstLine="567"/>
        <w:jc w:val="both"/>
        <w:rPr>
          <w:rFonts w:asciiTheme="majorHAnsi" w:hAnsiTheme="majorHAnsi" w:cs="Times New Roman"/>
          <w:color w:val="FF0000"/>
        </w:rPr>
      </w:pPr>
      <w:r w:rsidRPr="007164A4">
        <w:rPr>
          <w:rFonts w:asciiTheme="majorHAnsi" w:hAnsiTheme="majorHAnsi" w:cs="Times New Roman"/>
          <w:bCs/>
          <w:color w:val="FF0000"/>
        </w:rPr>
        <w:t>Тема 2.</w:t>
      </w:r>
      <w:r w:rsidRPr="007164A4">
        <w:rPr>
          <w:rFonts w:asciiTheme="majorHAnsi" w:hAnsiTheme="majorHAnsi" w:cs="Times New Roman"/>
          <w:color w:val="FF0000"/>
        </w:rPr>
        <w:t xml:space="preserve"> </w:t>
      </w:r>
      <w:r w:rsidR="00A84B44" w:rsidRPr="007164A4">
        <w:rPr>
          <w:rFonts w:asciiTheme="majorHAnsi" w:hAnsiTheme="majorHAnsi" w:cs="Times New Roman"/>
          <w:color w:val="FF0000"/>
        </w:rPr>
        <w:t>Основні аспекти взаємодії в освітньому просторі</w:t>
      </w:r>
    </w:p>
    <w:p w:rsidR="00A84B44" w:rsidRPr="007164A4" w:rsidRDefault="00A84B44" w:rsidP="00A84B44">
      <w:pPr>
        <w:pStyle w:val="12"/>
        <w:jc w:val="both"/>
        <w:rPr>
          <w:rFonts w:asciiTheme="majorHAnsi" w:hAnsiTheme="majorHAnsi"/>
          <w:color w:val="000000"/>
          <w:sz w:val="22"/>
          <w:szCs w:val="22"/>
        </w:rPr>
      </w:pPr>
      <w:r w:rsidRPr="007164A4">
        <w:rPr>
          <w:rFonts w:asciiTheme="majorHAnsi" w:hAnsiTheme="majorHAnsi"/>
          <w:color w:val="000000"/>
          <w:sz w:val="22"/>
          <w:szCs w:val="22"/>
        </w:rPr>
        <w:t xml:space="preserve">Дослідити </w:t>
      </w:r>
      <w:r w:rsidRPr="007164A4">
        <w:rPr>
          <w:rFonts w:asciiTheme="majorHAnsi" w:hAnsiTheme="majorHAnsi"/>
          <w:sz w:val="22"/>
          <w:szCs w:val="22"/>
        </w:rPr>
        <w:t>Віртуальний образ науковця та викладача, його градацію за допомогою спеціальних інтернет-засобів</w:t>
      </w:r>
      <w:r w:rsidRPr="007164A4">
        <w:rPr>
          <w:rFonts w:asciiTheme="majorHAnsi" w:hAnsiTheme="majorHAnsi"/>
          <w:color w:val="000000"/>
          <w:sz w:val="22"/>
          <w:szCs w:val="22"/>
        </w:rPr>
        <w:t xml:space="preserve">. Використовуючи соціальні мережі спеціального призначення знайти вчених, що працюють за схожою проблемою, охарактеризувати їх. Результат спільного обговорення: рекомендації щодо опрацювання проблематики дослідження. Опрацювати структуру портфоліо (на прикладі сайтів,  </w:t>
      </w:r>
      <w:proofErr w:type="spellStart"/>
      <w:r w:rsidRPr="007164A4">
        <w:rPr>
          <w:rFonts w:asciiTheme="majorHAnsi" w:hAnsiTheme="majorHAnsi"/>
          <w:color w:val="000000"/>
          <w:sz w:val="22"/>
          <w:szCs w:val="22"/>
        </w:rPr>
        <w:t>орсіду</w:t>
      </w:r>
      <w:proofErr w:type="spellEnd"/>
      <w:r w:rsidRPr="007164A4">
        <w:rPr>
          <w:rFonts w:asciiTheme="majorHAnsi" w:hAnsiTheme="majorHAnsi"/>
          <w:color w:val="000000"/>
          <w:sz w:val="22"/>
          <w:szCs w:val="22"/>
        </w:rPr>
        <w:t xml:space="preserve"> тощо).</w:t>
      </w:r>
    </w:p>
    <w:p w:rsidR="00004FF3" w:rsidRPr="007164A4" w:rsidRDefault="00004FF3" w:rsidP="00A84B44">
      <w:pPr>
        <w:pStyle w:val="12"/>
        <w:jc w:val="both"/>
        <w:rPr>
          <w:rFonts w:asciiTheme="majorHAnsi" w:hAnsiTheme="majorHAnsi"/>
          <w:b/>
          <w:bCs/>
          <w:color w:val="FF0000"/>
          <w:sz w:val="22"/>
          <w:szCs w:val="22"/>
        </w:rPr>
      </w:pPr>
      <w:r w:rsidRPr="007164A4">
        <w:rPr>
          <w:rFonts w:asciiTheme="majorHAnsi" w:hAnsiTheme="majorHAnsi"/>
          <w:color w:val="FF0000"/>
          <w:sz w:val="22"/>
          <w:szCs w:val="22"/>
        </w:rPr>
        <w:t xml:space="preserve">Тема 3. </w:t>
      </w:r>
      <w:r w:rsidR="00A84B44" w:rsidRPr="007164A4">
        <w:rPr>
          <w:rFonts w:asciiTheme="majorHAnsi" w:hAnsiTheme="majorHAnsi"/>
          <w:color w:val="FF0000"/>
          <w:sz w:val="22"/>
          <w:szCs w:val="22"/>
        </w:rPr>
        <w:t>Підготовка та створення до публікації основних професійних досягнень у науковій та освітній сферах</w:t>
      </w:r>
    </w:p>
    <w:p w:rsidR="00A84B44" w:rsidRPr="007164A4" w:rsidRDefault="00A84B44" w:rsidP="00A84B44">
      <w:pPr>
        <w:pStyle w:val="12"/>
        <w:jc w:val="both"/>
        <w:rPr>
          <w:rFonts w:asciiTheme="majorHAnsi" w:hAnsiTheme="majorHAnsi"/>
          <w:color w:val="000000"/>
          <w:sz w:val="22"/>
          <w:szCs w:val="22"/>
        </w:rPr>
      </w:pPr>
      <w:r w:rsidRPr="007164A4">
        <w:rPr>
          <w:rFonts w:asciiTheme="majorHAnsi" w:hAnsiTheme="majorHAnsi"/>
          <w:sz w:val="22"/>
          <w:szCs w:val="22"/>
        </w:rPr>
        <w:t>Залучення пакету програм Microsoft Office та інших сервісів до створення публікацій. П</w:t>
      </w:r>
      <w:r w:rsidRPr="007164A4">
        <w:rPr>
          <w:rFonts w:asciiTheme="majorHAnsi" w:hAnsiTheme="majorHAnsi"/>
          <w:color w:val="000000"/>
          <w:sz w:val="22"/>
          <w:szCs w:val="22"/>
        </w:rPr>
        <w:t>роаналізуйте 5  ключових сервісів із оприлюднення результатів дослідження.</w:t>
      </w:r>
    </w:p>
    <w:p w:rsidR="00004FF3" w:rsidRPr="007164A4" w:rsidRDefault="00A84B44" w:rsidP="00A84B44">
      <w:pPr>
        <w:shd w:val="clear" w:color="auto" w:fill="FFFFFF"/>
        <w:jc w:val="both"/>
        <w:rPr>
          <w:rFonts w:asciiTheme="majorHAnsi" w:hAnsiTheme="majorHAnsi"/>
        </w:rPr>
      </w:pPr>
      <w:r w:rsidRPr="007164A4">
        <w:rPr>
          <w:rFonts w:asciiTheme="majorHAnsi" w:hAnsiTheme="majorHAnsi"/>
          <w:color w:val="000000"/>
        </w:rPr>
        <w:t xml:space="preserve">Дослідити особливості </w:t>
      </w:r>
      <w:proofErr w:type="spellStart"/>
      <w:r w:rsidRPr="007164A4">
        <w:rPr>
          <w:rFonts w:asciiTheme="majorHAnsi" w:hAnsiTheme="majorHAnsi"/>
          <w:color w:val="000000"/>
        </w:rPr>
        <w:t>наукометричних</w:t>
      </w:r>
      <w:proofErr w:type="spellEnd"/>
      <w:r w:rsidRPr="007164A4">
        <w:rPr>
          <w:rFonts w:asciiTheme="majorHAnsi" w:hAnsiTheme="majorHAnsi"/>
          <w:color w:val="000000"/>
        </w:rPr>
        <w:t xml:space="preserve"> баз, </w:t>
      </w:r>
      <w:proofErr w:type="spellStart"/>
      <w:r w:rsidRPr="007164A4">
        <w:rPr>
          <w:rFonts w:asciiTheme="majorHAnsi" w:hAnsiTheme="majorHAnsi"/>
          <w:color w:val="000000"/>
        </w:rPr>
        <w:t>репозитаріїв</w:t>
      </w:r>
      <w:proofErr w:type="spellEnd"/>
      <w:r w:rsidRPr="007164A4">
        <w:rPr>
          <w:rFonts w:asciiTheme="majorHAnsi" w:hAnsiTheme="majorHAnsi"/>
          <w:color w:val="000000"/>
        </w:rPr>
        <w:t>, зареєструватися та розмістити матеріали публікації.</w:t>
      </w:r>
    </w:p>
    <w:p w:rsidR="00004FF3" w:rsidRPr="007164A4" w:rsidRDefault="00004FF3" w:rsidP="00A84B44">
      <w:pPr>
        <w:ind w:left="71" w:firstLine="567"/>
        <w:jc w:val="both"/>
        <w:rPr>
          <w:rFonts w:asciiTheme="majorHAnsi" w:hAnsiTheme="majorHAnsi" w:cs="Times New Roman"/>
          <w:color w:val="FF0000"/>
        </w:rPr>
      </w:pPr>
      <w:r w:rsidRPr="007164A4">
        <w:rPr>
          <w:rFonts w:asciiTheme="majorHAnsi" w:hAnsiTheme="majorHAnsi" w:cs="Times New Roman"/>
          <w:bCs/>
          <w:color w:val="FF0000"/>
        </w:rPr>
        <w:t xml:space="preserve">Тема 4. </w:t>
      </w:r>
      <w:r w:rsidR="00A84B44" w:rsidRPr="007164A4">
        <w:rPr>
          <w:rFonts w:asciiTheme="majorHAnsi" w:hAnsiTheme="majorHAnsi"/>
          <w:color w:val="FF0000"/>
        </w:rPr>
        <w:t>Представлення результатів наукових досліджень та педагогічної діяльності засобами ІКТ</w:t>
      </w:r>
    </w:p>
    <w:p w:rsidR="00004FF3" w:rsidRPr="007164A4" w:rsidRDefault="00A84B44" w:rsidP="00A84B44">
      <w:pPr>
        <w:pStyle w:val="12"/>
        <w:jc w:val="both"/>
        <w:rPr>
          <w:rFonts w:asciiTheme="majorHAnsi" w:hAnsiTheme="majorHAnsi"/>
          <w:sz w:val="22"/>
          <w:szCs w:val="22"/>
        </w:rPr>
      </w:pPr>
      <w:r w:rsidRPr="007164A4">
        <w:rPr>
          <w:rFonts w:asciiTheme="majorHAnsi" w:hAnsiTheme="majorHAnsi"/>
          <w:sz w:val="22"/>
          <w:szCs w:val="22"/>
        </w:rPr>
        <w:t xml:space="preserve">Дослідження ІКТ представлення результатів. Дослідження можливостей сучасних інформаційних технологій щодо створення презентацій. Дослідження технологій візуалізації даних, графічного представлення. Сервіси колективного представлення </w:t>
      </w:r>
      <w:r w:rsidRPr="007164A4">
        <w:rPr>
          <w:rFonts w:asciiTheme="majorHAnsi" w:hAnsiTheme="majorHAnsi"/>
          <w:sz w:val="22"/>
          <w:szCs w:val="22"/>
          <w:shd w:val="clear" w:color="auto" w:fill="FFFFFF"/>
        </w:rPr>
        <w:t>результатів колективного розв'язання проблем у групі (</w:t>
      </w:r>
      <w:proofErr w:type="spellStart"/>
      <w:r w:rsidRPr="007164A4">
        <w:rPr>
          <w:rFonts w:asciiTheme="majorHAnsi" w:hAnsiTheme="majorHAnsi"/>
          <w:sz w:val="22"/>
          <w:szCs w:val="22"/>
          <w:shd w:val="clear" w:color="auto" w:fill="FFFFFF"/>
        </w:rPr>
        <w:t>інфографіка</w:t>
      </w:r>
      <w:proofErr w:type="spellEnd"/>
      <w:r w:rsidRPr="007164A4">
        <w:rPr>
          <w:rFonts w:asciiTheme="majorHAnsi" w:hAnsiTheme="majorHAnsi"/>
          <w:sz w:val="22"/>
          <w:szCs w:val="22"/>
          <w:shd w:val="clear" w:color="auto" w:fill="FFFFFF"/>
        </w:rPr>
        <w:t xml:space="preserve">, </w:t>
      </w:r>
      <w:proofErr w:type="spellStart"/>
      <w:r w:rsidRPr="007164A4">
        <w:rPr>
          <w:rFonts w:asciiTheme="majorHAnsi" w:hAnsiTheme="majorHAnsi"/>
          <w:sz w:val="22"/>
          <w:szCs w:val="22"/>
          <w:shd w:val="clear" w:color="auto" w:fill="FFFFFF"/>
        </w:rPr>
        <w:t>скрайбінг</w:t>
      </w:r>
      <w:proofErr w:type="spellEnd"/>
      <w:r w:rsidRPr="007164A4">
        <w:rPr>
          <w:rFonts w:asciiTheme="majorHAnsi" w:hAnsiTheme="majorHAnsi"/>
          <w:sz w:val="22"/>
          <w:szCs w:val="22"/>
          <w:shd w:val="clear" w:color="auto" w:fill="FFFFFF"/>
        </w:rPr>
        <w:t xml:space="preserve"> тощо). </w:t>
      </w:r>
      <w:r w:rsidRPr="007164A4">
        <w:rPr>
          <w:rFonts w:asciiTheme="majorHAnsi" w:hAnsiTheme="majorHAnsi"/>
          <w:color w:val="000000"/>
          <w:sz w:val="22"/>
          <w:szCs w:val="22"/>
        </w:rPr>
        <w:t>Вивчення переваг та недоліків. Створення представлень у різних видах.</w:t>
      </w:r>
    </w:p>
    <w:p w:rsidR="00004FF3" w:rsidRPr="007164A4" w:rsidRDefault="00004FF3" w:rsidP="00A84B44">
      <w:pPr>
        <w:ind w:firstLine="567"/>
        <w:jc w:val="both"/>
        <w:rPr>
          <w:rFonts w:asciiTheme="majorHAnsi" w:hAnsiTheme="majorHAnsi" w:cs="Times New Roman"/>
          <w:color w:val="FF0000"/>
        </w:rPr>
      </w:pPr>
      <w:r w:rsidRPr="007164A4">
        <w:rPr>
          <w:rFonts w:asciiTheme="majorHAnsi" w:hAnsiTheme="majorHAnsi" w:cs="Times New Roman"/>
          <w:bCs/>
          <w:color w:val="FF0000"/>
        </w:rPr>
        <w:t xml:space="preserve">Тема 5. </w:t>
      </w:r>
      <w:r w:rsidR="00A84B44" w:rsidRPr="007164A4">
        <w:rPr>
          <w:rFonts w:asciiTheme="majorHAnsi" w:hAnsiTheme="majorHAnsi"/>
          <w:color w:val="FF0000"/>
        </w:rPr>
        <w:t>Інформаційне середовище освітнього закладу</w:t>
      </w:r>
    </w:p>
    <w:p w:rsidR="00004FF3" w:rsidRPr="007164A4" w:rsidRDefault="00E0000D" w:rsidP="00E0000D">
      <w:pPr>
        <w:pStyle w:val="12"/>
        <w:jc w:val="both"/>
        <w:rPr>
          <w:rFonts w:asciiTheme="majorHAnsi" w:hAnsiTheme="majorHAnsi"/>
          <w:sz w:val="22"/>
          <w:szCs w:val="22"/>
        </w:rPr>
      </w:pPr>
      <w:r w:rsidRPr="007164A4">
        <w:rPr>
          <w:rFonts w:asciiTheme="majorHAnsi" w:hAnsiTheme="majorHAnsi"/>
          <w:sz w:val="22"/>
          <w:szCs w:val="22"/>
        </w:rPr>
        <w:t>Дослідження сервісів та інструментів з організації процесу навчання, забезпеченні інтерактивності та динамічності цього процесу. Аналіз сервісів та інструментів із організації процесу навчання. Випробувати сервіси щодо інтерактивності та динамічності навчального процесу. Створіть фрагмент навчального заняття з використанням інтерактивних сервісів</w:t>
      </w:r>
    </w:p>
    <w:p w:rsidR="00004FF3" w:rsidRPr="007164A4" w:rsidRDefault="00004FF3" w:rsidP="00071288">
      <w:pPr>
        <w:shd w:val="clear" w:color="auto" w:fill="FFFFFF"/>
        <w:ind w:firstLine="567"/>
        <w:jc w:val="both"/>
        <w:outlineLvl w:val="1"/>
        <w:rPr>
          <w:rFonts w:asciiTheme="majorHAnsi" w:hAnsiTheme="majorHAnsi" w:cs="Calibri"/>
          <w:color w:val="FF0000"/>
        </w:rPr>
      </w:pPr>
      <w:r w:rsidRPr="007164A4">
        <w:rPr>
          <w:rFonts w:asciiTheme="majorHAnsi" w:hAnsiTheme="majorHAnsi" w:cs="Times New Roman"/>
          <w:bCs/>
          <w:color w:val="FF0000"/>
        </w:rPr>
        <w:t xml:space="preserve">Тема 6. </w:t>
      </w:r>
      <w:r w:rsidR="00071288" w:rsidRPr="007164A4">
        <w:rPr>
          <w:rFonts w:asciiTheme="majorHAnsi" w:hAnsiTheme="majorHAnsi"/>
          <w:color w:val="FF0000"/>
        </w:rPr>
        <w:t>Освітні технології, що забезпечують якість процесу навчання та реалізацію цілей сучасної освіти за допомогою інформаційних інструментів</w:t>
      </w:r>
    </w:p>
    <w:p w:rsidR="00004FF3" w:rsidRPr="007164A4" w:rsidRDefault="00071288" w:rsidP="00071288">
      <w:pPr>
        <w:pStyle w:val="12"/>
        <w:jc w:val="both"/>
        <w:rPr>
          <w:rFonts w:asciiTheme="majorHAnsi" w:hAnsiTheme="majorHAnsi"/>
          <w:sz w:val="22"/>
          <w:szCs w:val="22"/>
        </w:rPr>
      </w:pPr>
      <w:r w:rsidRPr="007164A4">
        <w:rPr>
          <w:rFonts w:asciiTheme="majorHAnsi" w:hAnsiTheme="majorHAnsi"/>
          <w:sz w:val="22"/>
          <w:szCs w:val="22"/>
        </w:rPr>
        <w:lastRenderedPageBreak/>
        <w:t xml:space="preserve">Навички роботи з освітніми платформами. Освоєння основних складових навчального курсу із використанням сучасних освітніх платформ, зокрема </w:t>
      </w:r>
      <w:r w:rsidRPr="007164A4">
        <w:rPr>
          <w:rStyle w:val="mw-headline"/>
          <w:rFonts w:asciiTheme="majorHAnsi" w:hAnsiTheme="majorHAnsi"/>
          <w:sz w:val="22"/>
          <w:szCs w:val="22"/>
        </w:rPr>
        <w:t xml:space="preserve">Microsoft Office 365 та  </w:t>
      </w:r>
      <w:proofErr w:type="spellStart"/>
      <w:r w:rsidRPr="007164A4">
        <w:rPr>
          <w:rStyle w:val="mw-headline"/>
          <w:rFonts w:asciiTheme="majorHAnsi" w:hAnsiTheme="majorHAnsi"/>
          <w:sz w:val="22"/>
          <w:szCs w:val="22"/>
          <w:lang w:val="en-US"/>
        </w:rPr>
        <w:t>Moodl</w:t>
      </w:r>
      <w:proofErr w:type="spellEnd"/>
      <w:r w:rsidRPr="007164A4">
        <w:rPr>
          <w:rStyle w:val="mw-headline"/>
          <w:rFonts w:asciiTheme="majorHAnsi" w:hAnsiTheme="majorHAnsi"/>
          <w:sz w:val="22"/>
          <w:szCs w:val="22"/>
        </w:rPr>
        <w:t>е</w:t>
      </w:r>
    </w:p>
    <w:p w:rsidR="0055147F" w:rsidRPr="007164A4" w:rsidRDefault="0055147F" w:rsidP="0055147F">
      <w:pPr>
        <w:pStyle w:val="3"/>
        <w:rPr>
          <w:rFonts w:asciiTheme="majorHAnsi" w:hAnsiTheme="majorHAnsi"/>
        </w:rPr>
      </w:pPr>
      <w:r w:rsidRPr="007164A4">
        <w:rPr>
          <w:rFonts w:asciiTheme="majorHAnsi" w:hAnsiTheme="majorHAnsi"/>
        </w:rPr>
        <w:t>Теми лабораторних робіт</w:t>
      </w:r>
    </w:p>
    <w:p w:rsidR="0055147F" w:rsidRPr="007164A4" w:rsidRDefault="0055147F" w:rsidP="0055147F">
      <w:pPr>
        <w:rPr>
          <w:rFonts w:asciiTheme="majorHAnsi" w:hAnsiTheme="majorHAnsi" w:cs="Times New Roman"/>
          <w:lang w:eastAsia="ru-RU"/>
        </w:rPr>
      </w:pPr>
      <w:r w:rsidRPr="007164A4">
        <w:rPr>
          <w:rFonts w:asciiTheme="majorHAnsi" w:hAnsiTheme="majorHAnsi" w:cs="Times New Roman"/>
          <w:lang w:eastAsia="ru-RU"/>
        </w:rPr>
        <w:t>Лабораторні роботи в рамках дисципліни не передбачені.</w:t>
      </w:r>
    </w:p>
    <w:p w:rsidR="0055147F" w:rsidRPr="007164A4" w:rsidRDefault="0055147F" w:rsidP="0055147F">
      <w:pPr>
        <w:pStyle w:val="3"/>
        <w:rPr>
          <w:rFonts w:asciiTheme="majorHAnsi" w:hAnsiTheme="majorHAnsi"/>
        </w:rPr>
      </w:pPr>
      <w:r w:rsidRPr="007164A4">
        <w:rPr>
          <w:rFonts w:asciiTheme="majorHAnsi" w:hAnsiTheme="majorHAnsi"/>
        </w:rPr>
        <w:t>Самостійна робота</w:t>
      </w:r>
    </w:p>
    <w:p w:rsidR="00071288" w:rsidRPr="007164A4" w:rsidRDefault="00071288" w:rsidP="00E63CA0">
      <w:pPr>
        <w:pStyle w:val="12"/>
        <w:ind w:firstLine="708"/>
        <w:jc w:val="both"/>
        <w:rPr>
          <w:rFonts w:asciiTheme="majorHAnsi" w:hAnsiTheme="majorHAnsi"/>
          <w:color w:val="FF0000"/>
          <w:sz w:val="22"/>
          <w:szCs w:val="22"/>
        </w:rPr>
      </w:pPr>
      <w:r w:rsidRPr="007164A4">
        <w:rPr>
          <w:rFonts w:asciiTheme="majorHAnsi" w:hAnsiTheme="majorHAnsi"/>
          <w:bCs/>
          <w:color w:val="FF0000"/>
          <w:sz w:val="22"/>
          <w:szCs w:val="22"/>
        </w:rPr>
        <w:t>Тема 1.</w:t>
      </w:r>
      <w:r w:rsidRPr="007164A4">
        <w:rPr>
          <w:rFonts w:asciiTheme="majorHAnsi" w:hAnsiTheme="majorHAnsi"/>
          <w:color w:val="FF0000"/>
          <w:sz w:val="22"/>
          <w:szCs w:val="22"/>
        </w:rPr>
        <w:t xml:space="preserve"> </w:t>
      </w:r>
      <w:r w:rsidRPr="007164A4">
        <w:rPr>
          <w:rFonts w:asciiTheme="majorHAnsi" w:hAnsiTheme="majorHAnsi"/>
          <w:color w:val="FF0000"/>
          <w:sz w:val="22"/>
          <w:szCs w:val="22"/>
          <w:lang w:val="ru-RU"/>
        </w:rPr>
        <w:t xml:space="preserve">Робота з </w:t>
      </w:r>
      <w:proofErr w:type="spellStart"/>
      <w:r w:rsidRPr="007164A4">
        <w:rPr>
          <w:rFonts w:asciiTheme="majorHAnsi" w:hAnsiTheme="majorHAnsi"/>
          <w:color w:val="FF0000"/>
          <w:sz w:val="22"/>
          <w:szCs w:val="22"/>
          <w:lang w:val="ru-RU"/>
        </w:rPr>
        <w:t>удосконалення</w:t>
      </w:r>
      <w:proofErr w:type="spellEnd"/>
      <w:r w:rsidRPr="007164A4">
        <w:rPr>
          <w:rFonts w:asciiTheme="majorHAnsi" w:hAnsiTheme="majorHAnsi"/>
          <w:color w:val="FF0000"/>
          <w:sz w:val="22"/>
          <w:szCs w:val="22"/>
          <w:lang w:val="ru-RU"/>
        </w:rPr>
        <w:t xml:space="preserve"> </w:t>
      </w:r>
      <w:proofErr w:type="spellStart"/>
      <w:r w:rsidRPr="007164A4">
        <w:rPr>
          <w:rFonts w:asciiTheme="majorHAnsi" w:hAnsiTheme="majorHAnsi"/>
          <w:color w:val="FF0000"/>
          <w:sz w:val="22"/>
          <w:szCs w:val="22"/>
          <w:lang w:val="ru-RU"/>
        </w:rPr>
        <w:t>навичок</w:t>
      </w:r>
      <w:proofErr w:type="spellEnd"/>
      <w:r w:rsidRPr="007164A4">
        <w:rPr>
          <w:rFonts w:asciiTheme="majorHAnsi" w:hAnsiTheme="majorHAnsi"/>
          <w:color w:val="FF0000"/>
          <w:sz w:val="22"/>
          <w:szCs w:val="22"/>
          <w:lang w:val="ru-RU"/>
        </w:rPr>
        <w:t xml:space="preserve"> </w:t>
      </w:r>
      <w:proofErr w:type="spellStart"/>
      <w:r w:rsidRPr="007164A4">
        <w:rPr>
          <w:rFonts w:asciiTheme="majorHAnsi" w:hAnsiTheme="majorHAnsi"/>
          <w:color w:val="FF0000"/>
          <w:sz w:val="22"/>
          <w:szCs w:val="22"/>
          <w:lang w:val="ru-RU"/>
        </w:rPr>
        <w:t>пошуку</w:t>
      </w:r>
      <w:proofErr w:type="spellEnd"/>
      <w:r w:rsidRPr="007164A4">
        <w:rPr>
          <w:rFonts w:asciiTheme="majorHAnsi" w:hAnsiTheme="majorHAnsi"/>
          <w:color w:val="FF0000"/>
          <w:sz w:val="22"/>
          <w:szCs w:val="22"/>
          <w:lang w:val="ru-RU"/>
        </w:rPr>
        <w:t xml:space="preserve"> </w:t>
      </w:r>
      <w:proofErr w:type="spellStart"/>
      <w:r w:rsidRPr="007164A4">
        <w:rPr>
          <w:rFonts w:asciiTheme="majorHAnsi" w:hAnsiTheme="majorHAnsi"/>
          <w:color w:val="FF0000"/>
          <w:sz w:val="22"/>
          <w:szCs w:val="22"/>
          <w:lang w:val="ru-RU"/>
        </w:rPr>
        <w:t>інформації</w:t>
      </w:r>
      <w:proofErr w:type="spellEnd"/>
      <w:r w:rsidRPr="007164A4">
        <w:rPr>
          <w:rFonts w:asciiTheme="majorHAnsi" w:hAnsiTheme="majorHAnsi"/>
          <w:color w:val="FF0000"/>
          <w:sz w:val="22"/>
          <w:szCs w:val="22"/>
          <w:lang w:val="ru-RU"/>
        </w:rPr>
        <w:t xml:space="preserve">, </w:t>
      </w:r>
      <w:proofErr w:type="spellStart"/>
      <w:r w:rsidRPr="007164A4">
        <w:rPr>
          <w:rFonts w:asciiTheme="majorHAnsi" w:hAnsiTheme="majorHAnsi"/>
          <w:color w:val="FF0000"/>
          <w:sz w:val="22"/>
          <w:szCs w:val="22"/>
          <w:lang w:val="ru-RU"/>
        </w:rPr>
        <w:t>пошукові</w:t>
      </w:r>
      <w:proofErr w:type="spellEnd"/>
      <w:r w:rsidRPr="007164A4">
        <w:rPr>
          <w:rFonts w:asciiTheme="majorHAnsi" w:hAnsiTheme="majorHAnsi"/>
          <w:color w:val="FF0000"/>
          <w:sz w:val="22"/>
          <w:szCs w:val="22"/>
          <w:lang w:val="ru-RU"/>
        </w:rPr>
        <w:t xml:space="preserve"> </w:t>
      </w:r>
      <w:proofErr w:type="spellStart"/>
      <w:r w:rsidRPr="007164A4">
        <w:rPr>
          <w:rFonts w:asciiTheme="majorHAnsi" w:hAnsiTheme="majorHAnsi"/>
          <w:color w:val="FF0000"/>
          <w:sz w:val="22"/>
          <w:szCs w:val="22"/>
          <w:lang w:val="ru-RU"/>
        </w:rPr>
        <w:t>системи</w:t>
      </w:r>
      <w:proofErr w:type="spellEnd"/>
      <w:r w:rsidRPr="007164A4">
        <w:rPr>
          <w:rFonts w:asciiTheme="majorHAnsi" w:hAnsiTheme="majorHAnsi"/>
          <w:color w:val="FF0000"/>
          <w:sz w:val="22"/>
          <w:szCs w:val="22"/>
          <w:lang w:val="ru-RU"/>
        </w:rPr>
        <w:t xml:space="preserve"> та </w:t>
      </w:r>
      <w:proofErr w:type="spellStart"/>
      <w:r w:rsidRPr="007164A4">
        <w:rPr>
          <w:rFonts w:asciiTheme="majorHAnsi" w:hAnsiTheme="majorHAnsi"/>
          <w:color w:val="FF0000"/>
          <w:sz w:val="22"/>
          <w:szCs w:val="22"/>
          <w:lang w:val="ru-RU"/>
        </w:rPr>
        <w:t>сервіси</w:t>
      </w:r>
      <w:proofErr w:type="spellEnd"/>
      <w:r w:rsidRPr="007164A4">
        <w:rPr>
          <w:rFonts w:asciiTheme="majorHAnsi" w:hAnsiTheme="majorHAnsi"/>
          <w:color w:val="FF0000"/>
          <w:sz w:val="22"/>
          <w:szCs w:val="22"/>
        </w:rPr>
        <w:t xml:space="preserve"> </w:t>
      </w:r>
    </w:p>
    <w:p w:rsidR="00071288" w:rsidRPr="007164A4" w:rsidRDefault="00E63CA0" w:rsidP="00E63CA0">
      <w:pPr>
        <w:pStyle w:val="12"/>
        <w:jc w:val="both"/>
        <w:rPr>
          <w:rFonts w:asciiTheme="majorHAnsi" w:hAnsiTheme="majorHAnsi"/>
          <w:sz w:val="22"/>
          <w:szCs w:val="22"/>
        </w:rPr>
      </w:pPr>
      <w:r w:rsidRPr="007164A4">
        <w:rPr>
          <w:rFonts w:asciiTheme="majorHAnsi" w:hAnsiTheme="majorHAnsi"/>
          <w:sz w:val="22"/>
          <w:szCs w:val="22"/>
        </w:rPr>
        <w:t>Анотований список публікацій за темою дослідження, представлених у мережі з використанням спеціалізованих пошукових сервісів та соціальних мереж</w:t>
      </w:r>
      <w:r w:rsidRPr="007164A4">
        <w:rPr>
          <w:rFonts w:asciiTheme="majorHAnsi" w:hAnsiTheme="majorHAnsi"/>
          <w:color w:val="000000"/>
          <w:sz w:val="22"/>
          <w:szCs w:val="22"/>
        </w:rPr>
        <w:t xml:space="preserve">. Оберіть для аналізу тему Вашого дослідження. Проаналізуйте найбільш актуальні сервіси, створіть запит, проаналізуйте дані. Проаналізуйте отримані результати з точки зору якості, актуальності та ефективності інформації відповідно до заданого пошуку, які відповідають специфіці Вашого дисертаційного дослідження. </w:t>
      </w:r>
    </w:p>
    <w:p w:rsidR="00071288" w:rsidRPr="007164A4" w:rsidRDefault="00071288" w:rsidP="00E63CA0">
      <w:pPr>
        <w:ind w:firstLine="708"/>
        <w:jc w:val="both"/>
        <w:rPr>
          <w:rFonts w:asciiTheme="majorHAnsi" w:hAnsiTheme="majorHAnsi" w:cs="Times New Roman"/>
          <w:color w:val="FF0000"/>
        </w:rPr>
      </w:pPr>
      <w:r w:rsidRPr="007164A4">
        <w:rPr>
          <w:rFonts w:asciiTheme="majorHAnsi" w:hAnsiTheme="majorHAnsi" w:cs="Times New Roman"/>
          <w:bCs/>
          <w:color w:val="FF0000"/>
        </w:rPr>
        <w:t>Тема 2.</w:t>
      </w:r>
      <w:r w:rsidRPr="007164A4">
        <w:rPr>
          <w:rFonts w:asciiTheme="majorHAnsi" w:hAnsiTheme="majorHAnsi" w:cs="Times New Roman"/>
          <w:color w:val="FF0000"/>
        </w:rPr>
        <w:t xml:space="preserve"> Основні аспекти взаємодії в освітньому просторі</w:t>
      </w:r>
    </w:p>
    <w:p w:rsidR="00071288" w:rsidRPr="007164A4" w:rsidRDefault="00E63CA0" w:rsidP="00E63CA0">
      <w:pPr>
        <w:pStyle w:val="12"/>
        <w:jc w:val="both"/>
        <w:rPr>
          <w:rFonts w:asciiTheme="majorHAnsi" w:hAnsiTheme="majorHAnsi"/>
          <w:color w:val="000000"/>
          <w:sz w:val="22"/>
          <w:szCs w:val="22"/>
        </w:rPr>
      </w:pPr>
      <w:r w:rsidRPr="007164A4">
        <w:rPr>
          <w:rFonts w:asciiTheme="majorHAnsi" w:hAnsiTheme="majorHAnsi"/>
          <w:color w:val="000000"/>
          <w:sz w:val="22"/>
          <w:szCs w:val="22"/>
        </w:rPr>
        <w:t xml:space="preserve">Скласти портфоліо за спеціальною формою, розмістити в мережі. Оберіть форму портфоліо, заповніть відповідно до вимог. Виявіть переваги та можливі перспективи. Створіть самопрезентацію. Створіть образ вченого-викладача за допомогою інформаційних технологій та мереж (наприклад </w:t>
      </w:r>
      <w:proofErr w:type="spellStart"/>
      <w:r w:rsidRPr="007164A4">
        <w:rPr>
          <w:rFonts w:asciiTheme="majorHAnsi" w:hAnsiTheme="majorHAnsi"/>
          <w:color w:val="000000"/>
          <w:sz w:val="22"/>
          <w:szCs w:val="22"/>
        </w:rPr>
        <w:t>сколар</w:t>
      </w:r>
      <w:proofErr w:type="spellEnd"/>
      <w:r w:rsidRPr="007164A4">
        <w:rPr>
          <w:rFonts w:asciiTheme="majorHAnsi" w:hAnsiTheme="majorHAnsi"/>
          <w:color w:val="000000"/>
          <w:sz w:val="22"/>
          <w:szCs w:val="22"/>
        </w:rPr>
        <w:t>)</w:t>
      </w:r>
      <w:r w:rsidR="00071288" w:rsidRPr="007164A4">
        <w:rPr>
          <w:rFonts w:asciiTheme="majorHAnsi" w:hAnsiTheme="majorHAnsi"/>
          <w:color w:val="000000"/>
          <w:sz w:val="22"/>
          <w:szCs w:val="22"/>
        </w:rPr>
        <w:t>).</w:t>
      </w:r>
    </w:p>
    <w:p w:rsidR="00071288" w:rsidRPr="00704DF2" w:rsidRDefault="00071288" w:rsidP="00E63CA0">
      <w:pPr>
        <w:pStyle w:val="12"/>
        <w:ind w:firstLine="708"/>
        <w:jc w:val="both"/>
        <w:rPr>
          <w:rFonts w:asciiTheme="majorHAnsi" w:hAnsiTheme="majorHAnsi"/>
          <w:b/>
          <w:bCs/>
          <w:color w:val="FF0000"/>
          <w:spacing w:val="-4"/>
          <w:sz w:val="22"/>
          <w:szCs w:val="22"/>
        </w:rPr>
      </w:pPr>
      <w:r w:rsidRPr="00704DF2">
        <w:rPr>
          <w:rFonts w:asciiTheme="majorHAnsi" w:hAnsiTheme="majorHAnsi"/>
          <w:color w:val="FF0000"/>
          <w:spacing w:val="-4"/>
          <w:sz w:val="22"/>
          <w:szCs w:val="22"/>
        </w:rPr>
        <w:t>Тема 3. Підготовка та створення до публікації основних професійних досягнень у науковій та освітній сферах</w:t>
      </w:r>
    </w:p>
    <w:p w:rsidR="00071288" w:rsidRPr="00704DF2" w:rsidRDefault="00E63CA0" w:rsidP="00E63CA0">
      <w:pPr>
        <w:pStyle w:val="12"/>
        <w:jc w:val="both"/>
        <w:rPr>
          <w:rFonts w:asciiTheme="majorHAnsi" w:hAnsiTheme="majorHAnsi"/>
          <w:spacing w:val="-4"/>
          <w:sz w:val="22"/>
          <w:szCs w:val="22"/>
        </w:rPr>
      </w:pPr>
      <w:r w:rsidRPr="00704DF2">
        <w:rPr>
          <w:rFonts w:asciiTheme="majorHAnsi" w:hAnsiTheme="majorHAnsi"/>
          <w:color w:val="000000"/>
          <w:spacing w:val="-4"/>
          <w:sz w:val="22"/>
          <w:szCs w:val="22"/>
        </w:rPr>
        <w:t>Створення публікації за результатами дисертаційної роботи відповідно до затверджених стандартів</w:t>
      </w:r>
      <w:r w:rsidRPr="00704DF2">
        <w:rPr>
          <w:rFonts w:asciiTheme="majorHAnsi" w:hAnsiTheme="majorHAnsi"/>
          <w:spacing w:val="-4"/>
          <w:sz w:val="22"/>
          <w:szCs w:val="22"/>
        </w:rPr>
        <w:t>. Н</w:t>
      </w:r>
      <w:r w:rsidRPr="00704DF2">
        <w:rPr>
          <w:rFonts w:asciiTheme="majorHAnsi" w:hAnsiTheme="majorHAnsi"/>
          <w:color w:val="000000"/>
          <w:spacing w:val="-4"/>
          <w:sz w:val="22"/>
          <w:szCs w:val="22"/>
        </w:rPr>
        <w:t xml:space="preserve">а основі знайдених анотованих різноманітних джерел по темі вашого дослідження створити публікацію (наприклад тези, статтю); Оберіть сервіс для розміщення публікації, проаналізуйте доцільність розміщення публікації, перевірте захист інформації, використайте досвід з академічної доброчесності. Перевірте публікацію до розміщення на плагіат. </w:t>
      </w:r>
    </w:p>
    <w:p w:rsidR="00071288" w:rsidRPr="007164A4" w:rsidRDefault="00071288" w:rsidP="00071288">
      <w:pPr>
        <w:ind w:left="71" w:firstLine="567"/>
        <w:jc w:val="both"/>
        <w:rPr>
          <w:rFonts w:asciiTheme="majorHAnsi" w:hAnsiTheme="majorHAnsi" w:cs="Times New Roman"/>
          <w:color w:val="FF0000"/>
        </w:rPr>
      </w:pPr>
      <w:r w:rsidRPr="007164A4">
        <w:rPr>
          <w:rFonts w:asciiTheme="majorHAnsi" w:hAnsiTheme="majorHAnsi" w:cs="Times New Roman"/>
          <w:bCs/>
          <w:color w:val="FF0000"/>
        </w:rPr>
        <w:t xml:space="preserve">Тема 4. </w:t>
      </w:r>
      <w:r w:rsidRPr="007164A4">
        <w:rPr>
          <w:rFonts w:asciiTheme="majorHAnsi" w:hAnsiTheme="majorHAnsi"/>
          <w:color w:val="FF0000"/>
        </w:rPr>
        <w:t>Представлення результатів наукових досліджень та педагогічної діяльності засобами ІКТ</w:t>
      </w:r>
    </w:p>
    <w:p w:rsidR="00071288" w:rsidRPr="007164A4" w:rsidRDefault="00071288" w:rsidP="00E63CA0">
      <w:pPr>
        <w:pStyle w:val="12"/>
        <w:jc w:val="both"/>
        <w:rPr>
          <w:rFonts w:asciiTheme="majorHAnsi" w:hAnsiTheme="majorHAnsi"/>
          <w:sz w:val="22"/>
          <w:szCs w:val="22"/>
        </w:rPr>
      </w:pPr>
      <w:r w:rsidRPr="007164A4">
        <w:rPr>
          <w:rFonts w:asciiTheme="majorHAnsi" w:hAnsiTheme="majorHAnsi"/>
          <w:color w:val="000000"/>
          <w:sz w:val="22"/>
          <w:szCs w:val="22"/>
        </w:rPr>
        <w:t>Підготовка презентації виступу відповідно до тематики дослідження згідно із затвердженими вимогами у одному із сучасних сервісів</w:t>
      </w:r>
      <w:r w:rsidRPr="007164A4">
        <w:rPr>
          <w:rFonts w:asciiTheme="majorHAnsi" w:hAnsiTheme="majorHAnsi"/>
          <w:sz w:val="22"/>
          <w:szCs w:val="22"/>
        </w:rPr>
        <w:t xml:space="preserve">. </w:t>
      </w:r>
      <w:r w:rsidR="00E63CA0" w:rsidRPr="007164A4">
        <w:rPr>
          <w:rFonts w:asciiTheme="majorHAnsi" w:hAnsiTheme="majorHAnsi"/>
          <w:sz w:val="22"/>
          <w:szCs w:val="22"/>
        </w:rPr>
        <w:t>О</w:t>
      </w:r>
      <w:r w:rsidRPr="007164A4">
        <w:rPr>
          <w:rFonts w:asciiTheme="majorHAnsi" w:hAnsiTheme="majorHAnsi"/>
          <w:color w:val="000000"/>
          <w:sz w:val="22"/>
          <w:szCs w:val="22"/>
        </w:rPr>
        <w:t>брати сервіс предст</w:t>
      </w:r>
      <w:r w:rsidR="00E63CA0" w:rsidRPr="007164A4">
        <w:rPr>
          <w:rFonts w:asciiTheme="majorHAnsi" w:hAnsiTheme="majorHAnsi"/>
          <w:color w:val="000000"/>
          <w:sz w:val="22"/>
          <w:szCs w:val="22"/>
        </w:rPr>
        <w:t xml:space="preserve">авлення результатів дослідження і </w:t>
      </w:r>
      <w:r w:rsidRPr="007164A4">
        <w:rPr>
          <w:rFonts w:asciiTheme="majorHAnsi" w:hAnsiTheme="majorHAnsi"/>
          <w:color w:val="000000"/>
          <w:sz w:val="22"/>
          <w:szCs w:val="22"/>
        </w:rPr>
        <w:t xml:space="preserve"> обґрунтувати вибір</w:t>
      </w:r>
      <w:r w:rsidR="00E63CA0" w:rsidRPr="007164A4">
        <w:rPr>
          <w:rFonts w:asciiTheme="majorHAnsi" w:hAnsiTheme="majorHAnsi"/>
          <w:color w:val="000000"/>
          <w:sz w:val="22"/>
          <w:szCs w:val="22"/>
        </w:rPr>
        <w:t>. С</w:t>
      </w:r>
      <w:r w:rsidRPr="007164A4">
        <w:rPr>
          <w:rFonts w:asciiTheme="majorHAnsi" w:hAnsiTheme="majorHAnsi"/>
          <w:color w:val="000000"/>
          <w:sz w:val="22"/>
          <w:szCs w:val="22"/>
        </w:rPr>
        <w:t>творити програму представлення та матеріали</w:t>
      </w:r>
      <w:r w:rsidR="00E63CA0" w:rsidRPr="007164A4">
        <w:rPr>
          <w:rFonts w:asciiTheme="majorHAnsi" w:hAnsiTheme="majorHAnsi"/>
          <w:color w:val="000000"/>
          <w:sz w:val="22"/>
          <w:szCs w:val="22"/>
        </w:rPr>
        <w:t xml:space="preserve">, </w:t>
      </w:r>
      <w:r w:rsidRPr="007164A4">
        <w:rPr>
          <w:rFonts w:asciiTheme="majorHAnsi" w:hAnsiTheme="majorHAnsi"/>
          <w:color w:val="000000"/>
          <w:sz w:val="22"/>
          <w:szCs w:val="22"/>
        </w:rPr>
        <w:t>представити розробку</w:t>
      </w:r>
      <w:r w:rsidR="00E63CA0" w:rsidRPr="007164A4">
        <w:rPr>
          <w:rFonts w:asciiTheme="majorHAnsi" w:hAnsiTheme="majorHAnsi"/>
          <w:color w:val="000000"/>
          <w:sz w:val="22"/>
          <w:szCs w:val="22"/>
        </w:rPr>
        <w:t>.</w:t>
      </w:r>
    </w:p>
    <w:p w:rsidR="00071288" w:rsidRPr="00704DF2" w:rsidRDefault="00071288" w:rsidP="00071288">
      <w:pPr>
        <w:ind w:firstLine="567"/>
        <w:jc w:val="both"/>
        <w:rPr>
          <w:rFonts w:asciiTheme="majorHAnsi" w:hAnsiTheme="majorHAnsi" w:cs="Times New Roman"/>
          <w:color w:val="FF0000"/>
          <w:spacing w:val="-6"/>
        </w:rPr>
      </w:pPr>
      <w:r w:rsidRPr="00704DF2">
        <w:rPr>
          <w:rFonts w:asciiTheme="majorHAnsi" w:hAnsiTheme="majorHAnsi" w:cs="Times New Roman"/>
          <w:bCs/>
          <w:color w:val="FF0000"/>
          <w:spacing w:val="-6"/>
        </w:rPr>
        <w:t xml:space="preserve">Тема 5. </w:t>
      </w:r>
      <w:r w:rsidRPr="00704DF2">
        <w:rPr>
          <w:rFonts w:asciiTheme="majorHAnsi" w:hAnsiTheme="majorHAnsi"/>
          <w:color w:val="FF0000"/>
          <w:spacing w:val="-6"/>
        </w:rPr>
        <w:t>Інформаційне середовище освітнього закладу</w:t>
      </w:r>
    </w:p>
    <w:p w:rsidR="00071288" w:rsidRPr="00704DF2" w:rsidRDefault="00071288" w:rsidP="00704DF2">
      <w:pPr>
        <w:spacing w:line="216" w:lineRule="auto"/>
        <w:jc w:val="both"/>
        <w:rPr>
          <w:rFonts w:asciiTheme="majorHAnsi" w:hAnsiTheme="majorHAnsi" w:cs="Times New Roman"/>
          <w:spacing w:val="-6"/>
        </w:rPr>
      </w:pPr>
      <w:r w:rsidRPr="00704DF2">
        <w:rPr>
          <w:rFonts w:asciiTheme="majorHAnsi" w:hAnsiTheme="majorHAnsi"/>
          <w:spacing w:val="-6"/>
        </w:rPr>
        <w:t>Дослідження сервісів та інструментів з організації процесу навчання, забезпечення інтерактивності та динамічності цього процесу. Аналіз сервісів та інструментів із організації освітнього процесу і випробувати сервіси щодо інтерактивності та динамічності навчального процесу. Створіть фрагмент навчального заняття з використанням інтерактивних сервісів Виконання індивідуального завдання. Розробка фрагменту контролю результатів навчання. Створення фрагменту навчального заняття із використанням сучасних освітніх сервісів та програм</w:t>
      </w:r>
    </w:p>
    <w:p w:rsidR="00071288" w:rsidRPr="007164A4" w:rsidRDefault="00071288" w:rsidP="00071288">
      <w:pPr>
        <w:shd w:val="clear" w:color="auto" w:fill="FFFFFF"/>
        <w:ind w:firstLine="567"/>
        <w:jc w:val="both"/>
        <w:outlineLvl w:val="1"/>
        <w:rPr>
          <w:rFonts w:asciiTheme="majorHAnsi" w:hAnsiTheme="majorHAnsi" w:cs="Calibri"/>
          <w:color w:val="FF0000"/>
        </w:rPr>
      </w:pPr>
      <w:r w:rsidRPr="007164A4">
        <w:rPr>
          <w:rFonts w:asciiTheme="majorHAnsi" w:hAnsiTheme="majorHAnsi" w:cs="Times New Roman"/>
          <w:bCs/>
          <w:color w:val="FF0000"/>
        </w:rPr>
        <w:t xml:space="preserve">Тема 6. </w:t>
      </w:r>
      <w:r w:rsidRPr="007164A4">
        <w:rPr>
          <w:rFonts w:asciiTheme="majorHAnsi" w:hAnsiTheme="majorHAnsi"/>
          <w:color w:val="FF0000"/>
        </w:rPr>
        <w:t>Освітні технології, що забезпечують якість процесу навчання та реалізацію цілей сучасної освіти за допомогою інформаційних інструментів</w:t>
      </w:r>
    </w:p>
    <w:p w:rsidR="00004FF3" w:rsidRPr="007164A4" w:rsidRDefault="00071288" w:rsidP="00004FF3">
      <w:pPr>
        <w:shd w:val="clear" w:color="auto" w:fill="FFFFFF"/>
        <w:ind w:firstLine="567"/>
        <w:jc w:val="both"/>
        <w:outlineLvl w:val="1"/>
        <w:rPr>
          <w:rFonts w:asciiTheme="majorHAnsi" w:hAnsiTheme="majorHAnsi" w:cs="Times New Roman"/>
        </w:rPr>
      </w:pPr>
      <w:r w:rsidRPr="007164A4">
        <w:rPr>
          <w:rFonts w:asciiTheme="majorHAnsi" w:hAnsiTheme="majorHAnsi"/>
        </w:rPr>
        <w:t>Створення фрагменту навчальної дисципліни за допомогою інструментів, що використовуються для дистанційного навчання.</w:t>
      </w:r>
    </w:p>
    <w:p w:rsidR="00F95E25" w:rsidRPr="007164A4" w:rsidRDefault="00F95E25" w:rsidP="00F95E25">
      <w:pPr>
        <w:pStyle w:val="2"/>
        <w:jc w:val="both"/>
        <w:rPr>
          <w:rFonts w:asciiTheme="majorHAnsi" w:hAnsiTheme="majorHAnsi"/>
          <w:b w:val="0"/>
        </w:rPr>
      </w:pPr>
    </w:p>
    <w:p w:rsidR="0055147F" w:rsidRPr="007164A4" w:rsidRDefault="0055147F" w:rsidP="0055147F">
      <w:pPr>
        <w:pStyle w:val="2"/>
        <w:jc w:val="left"/>
        <w:rPr>
          <w:rFonts w:asciiTheme="majorHAnsi" w:hAnsiTheme="majorHAnsi"/>
        </w:rPr>
      </w:pPr>
      <w:r w:rsidRPr="007164A4">
        <w:rPr>
          <w:rFonts w:asciiTheme="majorHAnsi" w:hAnsiTheme="majorHAnsi"/>
        </w:rPr>
        <w:t>Література та навчальні матеріали</w:t>
      </w:r>
    </w:p>
    <w:p w:rsidR="0055147F" w:rsidRPr="007164A4" w:rsidRDefault="00F95E25" w:rsidP="0055147F">
      <w:pPr>
        <w:shd w:val="clear" w:color="auto" w:fill="FFFFFF"/>
        <w:tabs>
          <w:tab w:val="left" w:pos="993"/>
        </w:tabs>
        <w:ind w:firstLine="567"/>
        <w:rPr>
          <w:rFonts w:asciiTheme="majorHAnsi" w:hAnsiTheme="majorHAnsi" w:cs="Times New Roman"/>
          <w:b/>
        </w:rPr>
      </w:pPr>
      <w:r w:rsidRPr="007164A4">
        <w:rPr>
          <w:rFonts w:asciiTheme="majorHAnsi" w:hAnsiTheme="majorHAnsi" w:cs="Times New Roman"/>
          <w:b/>
        </w:rPr>
        <w:t>Основна література</w:t>
      </w:r>
    </w:p>
    <w:p w:rsidR="00E63CA0" w:rsidRPr="007164A4" w:rsidRDefault="00E63CA0" w:rsidP="00E63CA0">
      <w:pPr>
        <w:shd w:val="clear" w:color="auto" w:fill="FFFFFF"/>
        <w:tabs>
          <w:tab w:val="left" w:pos="1134"/>
        </w:tabs>
        <w:jc w:val="both"/>
        <w:rPr>
          <w:rFonts w:asciiTheme="majorHAnsi" w:hAnsiTheme="majorHAnsi"/>
        </w:rPr>
      </w:pPr>
      <w:r w:rsidRPr="007164A4">
        <w:rPr>
          <w:rFonts w:asciiTheme="majorHAnsi" w:hAnsiTheme="majorHAnsi"/>
        </w:rPr>
        <w:t>1.Кухаренко В.М., Бондаренко В.В. Екстерне дистанційне навчання в Україні: Монографія / за ред. В.М. Кухаренка, В.В. Бондаренка – Харків: вид-во КП «Міська друкарня», 2020. 409 с.</w:t>
      </w:r>
    </w:p>
    <w:p w:rsidR="00E63CA0" w:rsidRPr="007164A4" w:rsidRDefault="00E63CA0" w:rsidP="00E63CA0">
      <w:pPr>
        <w:shd w:val="clear" w:color="auto" w:fill="FFFFFF"/>
        <w:tabs>
          <w:tab w:val="left" w:pos="1134"/>
        </w:tabs>
        <w:jc w:val="both"/>
        <w:rPr>
          <w:rFonts w:asciiTheme="majorHAnsi" w:hAnsiTheme="majorHAnsi"/>
        </w:rPr>
      </w:pPr>
      <w:r w:rsidRPr="007164A4">
        <w:rPr>
          <w:rFonts w:asciiTheme="majorHAnsi" w:hAnsiTheme="majorHAnsi"/>
        </w:rPr>
        <w:t xml:space="preserve">2. Шахова Г.А., Демидова Ю.Є., Квасник О.В. Основи інформатики, інформаційні технології та комп’ютерна ергономіка для гуманітарних напрямків: </w:t>
      </w:r>
      <w:proofErr w:type="spellStart"/>
      <w:r w:rsidRPr="007164A4">
        <w:rPr>
          <w:rFonts w:asciiTheme="majorHAnsi" w:hAnsiTheme="majorHAnsi"/>
        </w:rPr>
        <w:t>навч</w:t>
      </w:r>
      <w:proofErr w:type="spellEnd"/>
      <w:r w:rsidRPr="007164A4">
        <w:rPr>
          <w:rFonts w:asciiTheme="majorHAnsi" w:hAnsiTheme="majorHAnsi"/>
        </w:rPr>
        <w:t xml:space="preserve">. Посібник. Харків : ФОП </w:t>
      </w:r>
      <w:proofErr w:type="spellStart"/>
      <w:r w:rsidRPr="007164A4">
        <w:rPr>
          <w:rFonts w:asciiTheme="majorHAnsi" w:hAnsiTheme="majorHAnsi"/>
        </w:rPr>
        <w:t>Панов</w:t>
      </w:r>
      <w:proofErr w:type="spellEnd"/>
      <w:r w:rsidRPr="007164A4">
        <w:rPr>
          <w:rFonts w:asciiTheme="majorHAnsi" w:hAnsiTheme="majorHAnsi"/>
        </w:rPr>
        <w:t xml:space="preserve"> А.М., 2019. 118с.</w:t>
      </w:r>
    </w:p>
    <w:p w:rsidR="00E63CA0" w:rsidRPr="007164A4" w:rsidRDefault="00E63CA0" w:rsidP="00E63CA0">
      <w:pPr>
        <w:shd w:val="clear" w:color="auto" w:fill="FFFFFF"/>
        <w:tabs>
          <w:tab w:val="left" w:pos="1134"/>
        </w:tabs>
        <w:jc w:val="both"/>
        <w:rPr>
          <w:rFonts w:asciiTheme="majorHAnsi" w:hAnsiTheme="majorHAnsi"/>
        </w:rPr>
      </w:pPr>
      <w:r w:rsidRPr="007164A4">
        <w:rPr>
          <w:rFonts w:asciiTheme="majorHAnsi" w:hAnsiTheme="majorHAnsi"/>
        </w:rPr>
        <w:t>3. Середа Н.В., Квасник О.В. Основи ораторського мистецтва : навчальний посібник. Харків : НТУ «ХПІ», 2020. 304 с.</w:t>
      </w:r>
    </w:p>
    <w:p w:rsidR="00E63CA0" w:rsidRPr="007164A4" w:rsidRDefault="00E63CA0" w:rsidP="00E63CA0">
      <w:pPr>
        <w:shd w:val="clear" w:color="auto" w:fill="FFFFFF"/>
        <w:tabs>
          <w:tab w:val="left" w:pos="1134"/>
        </w:tabs>
        <w:jc w:val="both"/>
        <w:rPr>
          <w:rFonts w:asciiTheme="majorHAnsi" w:hAnsiTheme="majorHAnsi"/>
        </w:rPr>
      </w:pPr>
      <w:r w:rsidRPr="007164A4">
        <w:rPr>
          <w:rFonts w:asciiTheme="majorHAnsi" w:hAnsiTheme="majorHAnsi"/>
        </w:rPr>
        <w:t xml:space="preserve">4. Інформаційні технології та технічні засоби навчання : </w:t>
      </w:r>
      <w:proofErr w:type="spellStart"/>
      <w:r w:rsidRPr="007164A4">
        <w:rPr>
          <w:rFonts w:asciiTheme="majorHAnsi" w:hAnsiTheme="majorHAnsi"/>
        </w:rPr>
        <w:t>навч</w:t>
      </w:r>
      <w:proofErr w:type="spellEnd"/>
      <w:r w:rsidRPr="007164A4">
        <w:rPr>
          <w:rFonts w:asciiTheme="majorHAnsi" w:hAnsiTheme="majorHAnsi"/>
        </w:rPr>
        <w:t xml:space="preserve">. </w:t>
      </w:r>
      <w:proofErr w:type="spellStart"/>
      <w:r w:rsidRPr="007164A4">
        <w:rPr>
          <w:rFonts w:asciiTheme="majorHAnsi" w:hAnsiTheme="majorHAnsi"/>
        </w:rPr>
        <w:t>посіб</w:t>
      </w:r>
      <w:proofErr w:type="spellEnd"/>
      <w:r w:rsidRPr="007164A4">
        <w:rPr>
          <w:rFonts w:asciiTheme="majorHAnsi" w:hAnsiTheme="majorHAnsi"/>
        </w:rPr>
        <w:t xml:space="preserve">. для </w:t>
      </w:r>
      <w:proofErr w:type="spellStart"/>
      <w:r w:rsidRPr="007164A4">
        <w:rPr>
          <w:rFonts w:asciiTheme="majorHAnsi" w:hAnsiTheme="majorHAnsi"/>
        </w:rPr>
        <w:t>студ</w:t>
      </w:r>
      <w:proofErr w:type="spellEnd"/>
      <w:r w:rsidRPr="007164A4">
        <w:rPr>
          <w:rFonts w:asciiTheme="majorHAnsi" w:hAnsiTheme="majorHAnsi"/>
        </w:rPr>
        <w:t xml:space="preserve">. ВНЗ : Київський ун-т імені Бориса Грінченка. К. : Центр </w:t>
      </w:r>
      <w:proofErr w:type="spellStart"/>
      <w:r w:rsidRPr="007164A4">
        <w:rPr>
          <w:rFonts w:asciiTheme="majorHAnsi" w:hAnsiTheme="majorHAnsi"/>
        </w:rPr>
        <w:t>учб</w:t>
      </w:r>
      <w:proofErr w:type="spellEnd"/>
      <w:r w:rsidRPr="007164A4">
        <w:rPr>
          <w:rFonts w:asciiTheme="majorHAnsi" w:hAnsiTheme="majorHAnsi"/>
        </w:rPr>
        <w:t>. л-ри, 2018.  240 с.</w:t>
      </w:r>
    </w:p>
    <w:p w:rsidR="00E63CA0" w:rsidRPr="007164A4" w:rsidRDefault="00E63CA0" w:rsidP="00E63CA0">
      <w:pPr>
        <w:shd w:val="clear" w:color="auto" w:fill="FFFFFF"/>
        <w:tabs>
          <w:tab w:val="left" w:pos="1134"/>
        </w:tabs>
        <w:jc w:val="both"/>
        <w:rPr>
          <w:rFonts w:asciiTheme="majorHAnsi" w:hAnsiTheme="majorHAnsi"/>
        </w:rPr>
      </w:pPr>
      <w:r w:rsidRPr="007164A4">
        <w:rPr>
          <w:rFonts w:asciiTheme="majorHAnsi" w:hAnsiTheme="majorHAnsi"/>
        </w:rPr>
        <w:lastRenderedPageBreak/>
        <w:t xml:space="preserve">5. </w:t>
      </w:r>
      <w:proofErr w:type="spellStart"/>
      <w:r w:rsidRPr="007164A4">
        <w:rPr>
          <w:rFonts w:asciiTheme="majorHAnsi" w:hAnsiTheme="majorHAnsi"/>
        </w:rPr>
        <w:t>Буйницька</w:t>
      </w:r>
      <w:proofErr w:type="spellEnd"/>
      <w:r w:rsidRPr="007164A4">
        <w:rPr>
          <w:rFonts w:asciiTheme="majorHAnsi" w:hAnsiTheme="majorHAnsi"/>
        </w:rPr>
        <w:t xml:space="preserve"> О. П. Інформаційні технології та технічні засоби навчання: </w:t>
      </w:r>
      <w:proofErr w:type="spellStart"/>
      <w:r w:rsidRPr="007164A4">
        <w:rPr>
          <w:rFonts w:asciiTheme="majorHAnsi" w:hAnsiTheme="majorHAnsi"/>
        </w:rPr>
        <w:t>навч</w:t>
      </w:r>
      <w:proofErr w:type="spellEnd"/>
      <w:r w:rsidRPr="007164A4">
        <w:rPr>
          <w:rFonts w:asciiTheme="majorHAnsi" w:hAnsiTheme="majorHAnsi"/>
        </w:rPr>
        <w:t xml:space="preserve">. </w:t>
      </w:r>
      <w:proofErr w:type="spellStart"/>
      <w:r w:rsidRPr="007164A4">
        <w:rPr>
          <w:rFonts w:asciiTheme="majorHAnsi" w:hAnsiTheme="majorHAnsi"/>
        </w:rPr>
        <w:t>посіб</w:t>
      </w:r>
      <w:proofErr w:type="spellEnd"/>
      <w:r w:rsidRPr="007164A4">
        <w:rPr>
          <w:rFonts w:asciiTheme="majorHAnsi" w:hAnsiTheme="majorHAnsi"/>
        </w:rPr>
        <w:t xml:space="preserve">. – К.: Центр учбової літератури, 2012.  240 с. </w:t>
      </w:r>
    </w:p>
    <w:p w:rsidR="00E63CA0" w:rsidRPr="007164A4" w:rsidRDefault="00E63CA0" w:rsidP="00E63CA0">
      <w:pPr>
        <w:shd w:val="clear" w:color="auto" w:fill="FFFFFF"/>
        <w:tabs>
          <w:tab w:val="left" w:pos="1134"/>
        </w:tabs>
        <w:jc w:val="both"/>
        <w:rPr>
          <w:rFonts w:asciiTheme="majorHAnsi" w:hAnsiTheme="majorHAnsi"/>
        </w:rPr>
      </w:pPr>
      <w:r w:rsidRPr="007164A4">
        <w:rPr>
          <w:rFonts w:asciiTheme="majorHAnsi" w:hAnsiTheme="majorHAnsi"/>
        </w:rPr>
        <w:t xml:space="preserve">6. Комп'ютерні технології в освіті : </w:t>
      </w:r>
      <w:proofErr w:type="spellStart"/>
      <w:r w:rsidRPr="007164A4">
        <w:rPr>
          <w:rFonts w:asciiTheme="majorHAnsi" w:hAnsiTheme="majorHAnsi"/>
        </w:rPr>
        <w:t>навч</w:t>
      </w:r>
      <w:proofErr w:type="spellEnd"/>
      <w:r w:rsidRPr="007164A4">
        <w:rPr>
          <w:rFonts w:asciiTheme="majorHAnsi" w:hAnsiTheme="majorHAnsi"/>
        </w:rPr>
        <w:t xml:space="preserve">. </w:t>
      </w:r>
      <w:proofErr w:type="spellStart"/>
      <w:r w:rsidRPr="007164A4">
        <w:rPr>
          <w:rFonts w:asciiTheme="majorHAnsi" w:hAnsiTheme="majorHAnsi"/>
        </w:rPr>
        <w:t>посібн</w:t>
      </w:r>
      <w:proofErr w:type="spellEnd"/>
      <w:r w:rsidRPr="007164A4">
        <w:rPr>
          <w:rFonts w:asciiTheme="majorHAnsi" w:hAnsiTheme="majorHAnsi"/>
        </w:rPr>
        <w:t xml:space="preserve">. / Ю. С. </w:t>
      </w:r>
      <w:proofErr w:type="spellStart"/>
      <w:r w:rsidRPr="007164A4">
        <w:rPr>
          <w:rFonts w:asciiTheme="majorHAnsi" w:hAnsiTheme="majorHAnsi"/>
        </w:rPr>
        <w:t>Жарких,С</w:t>
      </w:r>
      <w:proofErr w:type="spellEnd"/>
      <w:r w:rsidRPr="007164A4">
        <w:rPr>
          <w:rFonts w:asciiTheme="majorHAnsi" w:hAnsiTheme="majorHAnsi"/>
        </w:rPr>
        <w:t xml:space="preserve">. В. </w:t>
      </w:r>
      <w:proofErr w:type="spellStart"/>
      <w:r w:rsidRPr="007164A4">
        <w:rPr>
          <w:rFonts w:asciiTheme="majorHAnsi" w:hAnsiTheme="majorHAnsi"/>
        </w:rPr>
        <w:t>Лисоченко</w:t>
      </w:r>
      <w:proofErr w:type="spellEnd"/>
      <w:r w:rsidRPr="007164A4">
        <w:rPr>
          <w:rFonts w:asciiTheme="majorHAnsi" w:hAnsiTheme="majorHAnsi"/>
        </w:rPr>
        <w:t xml:space="preserve">, Б. Б. </w:t>
      </w:r>
      <w:proofErr w:type="spellStart"/>
      <w:r w:rsidRPr="007164A4">
        <w:rPr>
          <w:rFonts w:asciiTheme="majorHAnsi" w:hAnsiTheme="majorHAnsi"/>
        </w:rPr>
        <w:t>Сусь</w:t>
      </w:r>
      <w:proofErr w:type="spellEnd"/>
      <w:r w:rsidRPr="007164A4">
        <w:rPr>
          <w:rFonts w:asciiTheme="majorHAnsi" w:hAnsiTheme="majorHAnsi"/>
        </w:rPr>
        <w:t xml:space="preserve">, О. В. Третяк.  К.: </w:t>
      </w:r>
      <w:proofErr w:type="spellStart"/>
      <w:r w:rsidRPr="007164A4">
        <w:rPr>
          <w:rFonts w:asciiTheme="majorHAnsi" w:hAnsiTheme="majorHAnsi"/>
        </w:rPr>
        <w:t>Видавничо</w:t>
      </w:r>
      <w:proofErr w:type="spellEnd"/>
      <w:r w:rsidRPr="007164A4">
        <w:rPr>
          <w:rFonts w:asciiTheme="majorHAnsi" w:hAnsiTheme="majorHAnsi"/>
        </w:rPr>
        <w:t>-поліграфічний центр "Київський університет", 2012. 239 с.</w:t>
      </w:r>
    </w:p>
    <w:p w:rsidR="00E63CA0" w:rsidRPr="007164A4" w:rsidRDefault="00E63CA0" w:rsidP="00E63CA0">
      <w:pPr>
        <w:shd w:val="clear" w:color="auto" w:fill="FFFFFF"/>
        <w:tabs>
          <w:tab w:val="left" w:pos="1134"/>
        </w:tabs>
        <w:jc w:val="both"/>
        <w:rPr>
          <w:rFonts w:asciiTheme="majorHAnsi" w:hAnsiTheme="majorHAnsi"/>
        </w:rPr>
      </w:pPr>
      <w:r w:rsidRPr="007164A4">
        <w:rPr>
          <w:rFonts w:asciiTheme="majorHAnsi" w:hAnsiTheme="majorHAnsi"/>
        </w:rPr>
        <w:t xml:space="preserve">6. </w:t>
      </w:r>
      <w:proofErr w:type="spellStart"/>
      <w:r w:rsidRPr="007164A4">
        <w:rPr>
          <w:rFonts w:asciiTheme="majorHAnsi" w:hAnsiTheme="majorHAnsi"/>
        </w:rPr>
        <w:t>Беспарточна</w:t>
      </w:r>
      <w:proofErr w:type="spellEnd"/>
      <w:r w:rsidRPr="007164A4">
        <w:rPr>
          <w:rFonts w:asciiTheme="majorHAnsi" w:hAnsiTheme="majorHAnsi"/>
        </w:rPr>
        <w:t xml:space="preserve"> О.І., Поясок Т.Б. Організація педагогічної взаємодії учасників освітнього процесу в комп’ютерно орієнтованому навчальному середовищі закладу вищої освіти. Інформаційні технології та засоби навчання, 2018, Том 67, № 5.  Київ, С. 199-212</w:t>
      </w:r>
    </w:p>
    <w:p w:rsidR="00E63CA0" w:rsidRPr="007164A4" w:rsidRDefault="00E63CA0" w:rsidP="00E63CA0">
      <w:pPr>
        <w:shd w:val="clear" w:color="auto" w:fill="FFFFFF"/>
        <w:tabs>
          <w:tab w:val="left" w:pos="1134"/>
        </w:tabs>
        <w:jc w:val="both"/>
        <w:rPr>
          <w:rFonts w:asciiTheme="majorHAnsi" w:hAnsiTheme="majorHAnsi"/>
        </w:rPr>
      </w:pPr>
      <w:r w:rsidRPr="007164A4">
        <w:rPr>
          <w:rFonts w:asciiTheme="majorHAnsi" w:hAnsiTheme="majorHAnsi"/>
        </w:rPr>
        <w:t xml:space="preserve">7. Поясок Т.Б., </w:t>
      </w:r>
      <w:proofErr w:type="spellStart"/>
      <w:r w:rsidRPr="007164A4">
        <w:rPr>
          <w:rFonts w:asciiTheme="majorHAnsi" w:hAnsiTheme="majorHAnsi"/>
        </w:rPr>
        <w:t>Беспарточна</w:t>
      </w:r>
      <w:proofErr w:type="spellEnd"/>
      <w:r w:rsidRPr="007164A4">
        <w:rPr>
          <w:rFonts w:asciiTheme="majorHAnsi" w:hAnsiTheme="majorHAnsi"/>
        </w:rPr>
        <w:t xml:space="preserve"> О.І., Костенко О.В. Сучасні технології освітнього процесу: інтерактивний навчальний посібник. Кременчук: ПП Щербатих О.В., 2020. 228 с.</w:t>
      </w:r>
    </w:p>
    <w:p w:rsidR="00E554E4" w:rsidRPr="007164A4" w:rsidRDefault="00E63CA0" w:rsidP="00E63CA0">
      <w:pPr>
        <w:jc w:val="both"/>
        <w:rPr>
          <w:rFonts w:asciiTheme="majorHAnsi" w:hAnsiTheme="majorHAnsi" w:cs="Times New Roman"/>
          <w:bCs/>
          <w:color w:val="000000"/>
        </w:rPr>
      </w:pPr>
      <w:r w:rsidRPr="007164A4">
        <w:rPr>
          <w:rFonts w:asciiTheme="majorHAnsi" w:hAnsiTheme="majorHAnsi"/>
        </w:rPr>
        <w:t xml:space="preserve">8. Сисоєва С.О. Інтерактивні технології навчання дорослих: </w:t>
      </w:r>
      <w:proofErr w:type="spellStart"/>
      <w:r w:rsidRPr="007164A4">
        <w:rPr>
          <w:rFonts w:asciiTheme="majorHAnsi" w:hAnsiTheme="majorHAnsi"/>
        </w:rPr>
        <w:t>навчальнометодичний</w:t>
      </w:r>
      <w:proofErr w:type="spellEnd"/>
      <w:r w:rsidRPr="007164A4">
        <w:rPr>
          <w:rFonts w:asciiTheme="majorHAnsi" w:hAnsiTheme="majorHAnsi"/>
        </w:rPr>
        <w:t xml:space="preserve"> посібник. К.: ВД «ЕКМО», 2011. 324 с.</w:t>
      </w:r>
      <w:r w:rsidR="00E554E4" w:rsidRPr="007164A4">
        <w:rPr>
          <w:rFonts w:asciiTheme="majorHAnsi" w:hAnsiTheme="majorHAnsi" w:cs="Times New Roman"/>
        </w:rPr>
        <w:t>.</w:t>
      </w:r>
    </w:p>
    <w:p w:rsidR="0055147F" w:rsidRPr="007164A4" w:rsidRDefault="00F95E25" w:rsidP="0055147F">
      <w:pPr>
        <w:shd w:val="clear" w:color="auto" w:fill="FFFFFF"/>
        <w:ind w:firstLine="567"/>
        <w:rPr>
          <w:rFonts w:asciiTheme="majorHAnsi" w:hAnsiTheme="majorHAnsi" w:cs="Times New Roman"/>
          <w:b/>
        </w:rPr>
      </w:pPr>
      <w:r w:rsidRPr="007164A4">
        <w:rPr>
          <w:rFonts w:asciiTheme="majorHAnsi" w:hAnsiTheme="majorHAnsi" w:cs="Times New Roman"/>
          <w:b/>
        </w:rPr>
        <w:t>Додаткова література</w:t>
      </w:r>
    </w:p>
    <w:p w:rsidR="00E63CA0" w:rsidRPr="007164A4" w:rsidRDefault="00E63CA0" w:rsidP="00E63CA0">
      <w:pPr>
        <w:numPr>
          <w:ilvl w:val="0"/>
          <w:numId w:val="6"/>
        </w:numPr>
        <w:tabs>
          <w:tab w:val="left" w:pos="459"/>
        </w:tabs>
        <w:jc w:val="both"/>
        <w:rPr>
          <w:rFonts w:asciiTheme="majorHAnsi" w:hAnsiTheme="majorHAnsi"/>
        </w:rPr>
      </w:pPr>
      <w:r w:rsidRPr="007164A4">
        <w:rPr>
          <w:rFonts w:asciiTheme="majorHAnsi" w:hAnsiTheme="majorHAnsi"/>
        </w:rPr>
        <w:t xml:space="preserve">Калініна Л. М., </w:t>
      </w:r>
      <w:proofErr w:type="spellStart"/>
      <w:r w:rsidRPr="007164A4">
        <w:rPr>
          <w:rFonts w:asciiTheme="majorHAnsi" w:hAnsiTheme="majorHAnsi"/>
        </w:rPr>
        <w:t>Носкова</w:t>
      </w:r>
      <w:proofErr w:type="spellEnd"/>
      <w:r w:rsidRPr="007164A4">
        <w:rPr>
          <w:rFonts w:asciiTheme="majorHAnsi" w:hAnsiTheme="majorHAnsi"/>
        </w:rPr>
        <w:t xml:space="preserve"> М. В. </w:t>
      </w:r>
      <w:proofErr w:type="spellStart"/>
      <w:r w:rsidRPr="007164A4">
        <w:rPr>
          <w:rFonts w:asciiTheme="majorHAnsi" w:hAnsiTheme="majorHAnsi"/>
        </w:rPr>
        <w:t>Google</w:t>
      </w:r>
      <w:proofErr w:type="spellEnd"/>
      <w:r w:rsidRPr="007164A4">
        <w:rPr>
          <w:rFonts w:asciiTheme="majorHAnsi" w:hAnsiTheme="majorHAnsi"/>
        </w:rPr>
        <w:t xml:space="preserve">-сервіси для вчителя. Перші кроки новачка / Л. М. Калініна, М. В. </w:t>
      </w:r>
      <w:proofErr w:type="spellStart"/>
      <w:r w:rsidRPr="007164A4">
        <w:rPr>
          <w:rFonts w:asciiTheme="majorHAnsi" w:hAnsiTheme="majorHAnsi"/>
        </w:rPr>
        <w:t>Носкова</w:t>
      </w:r>
      <w:proofErr w:type="spellEnd"/>
      <w:r w:rsidRPr="007164A4">
        <w:rPr>
          <w:rFonts w:asciiTheme="majorHAnsi" w:hAnsiTheme="majorHAnsi"/>
        </w:rPr>
        <w:t xml:space="preserve"> : Навчальний посібник. – Львів, ЗУКЦ, 2013. 182 с. </w:t>
      </w:r>
    </w:p>
    <w:p w:rsidR="00E63CA0" w:rsidRPr="007164A4" w:rsidRDefault="00E63CA0" w:rsidP="00E63CA0">
      <w:pPr>
        <w:numPr>
          <w:ilvl w:val="0"/>
          <w:numId w:val="6"/>
        </w:numPr>
        <w:tabs>
          <w:tab w:val="left" w:pos="459"/>
        </w:tabs>
        <w:jc w:val="both"/>
        <w:rPr>
          <w:rFonts w:asciiTheme="majorHAnsi" w:hAnsiTheme="majorHAnsi"/>
        </w:rPr>
      </w:pPr>
      <w:r w:rsidRPr="007164A4">
        <w:rPr>
          <w:rFonts w:asciiTheme="majorHAnsi" w:hAnsiTheme="majorHAnsi"/>
        </w:rPr>
        <w:t xml:space="preserve">Феномен інновацій: освіта, суспільство, культура: монографія ;за ред. В. Г. Кременя. К.: Педагогічна думка, 2008. 472 с. </w:t>
      </w:r>
    </w:p>
    <w:p w:rsidR="00E63CA0" w:rsidRPr="007164A4" w:rsidRDefault="00E63CA0" w:rsidP="00E63CA0">
      <w:pPr>
        <w:numPr>
          <w:ilvl w:val="0"/>
          <w:numId w:val="6"/>
        </w:numPr>
        <w:tabs>
          <w:tab w:val="left" w:pos="459"/>
        </w:tabs>
        <w:jc w:val="both"/>
        <w:rPr>
          <w:rFonts w:asciiTheme="majorHAnsi" w:hAnsiTheme="majorHAnsi"/>
        </w:rPr>
      </w:pPr>
      <w:r w:rsidRPr="007164A4">
        <w:rPr>
          <w:rFonts w:asciiTheme="majorHAnsi" w:hAnsiTheme="majorHAnsi"/>
        </w:rPr>
        <w:t>Гуревич Р.С. Інформаційні технології навчання: інноваційний підхід : навчальний посібник / за ред. Гуревича Р. С. Вінниця : ТОВ фірма «Планер», 2012. 348 с.</w:t>
      </w:r>
    </w:p>
    <w:p w:rsidR="00E63CA0" w:rsidRPr="007164A4" w:rsidRDefault="00E63CA0" w:rsidP="00E63CA0">
      <w:pPr>
        <w:numPr>
          <w:ilvl w:val="0"/>
          <w:numId w:val="6"/>
        </w:numPr>
        <w:tabs>
          <w:tab w:val="left" w:pos="459"/>
        </w:tabs>
        <w:jc w:val="both"/>
        <w:rPr>
          <w:rFonts w:asciiTheme="majorHAnsi" w:hAnsiTheme="majorHAnsi"/>
        </w:rPr>
      </w:pPr>
      <w:r w:rsidRPr="007164A4">
        <w:rPr>
          <w:rFonts w:asciiTheme="majorHAnsi" w:hAnsiTheme="majorHAnsi"/>
          <w:lang w:val="en-US"/>
        </w:rPr>
        <w:t>Hamburg Declaration on Adult Learning. The Fifth International Conference, on Adult Education. ― Hamburg. ― [</w:t>
      </w:r>
      <w:r w:rsidRPr="007164A4">
        <w:rPr>
          <w:rFonts w:asciiTheme="majorHAnsi" w:hAnsiTheme="majorHAnsi"/>
        </w:rPr>
        <w:t>Електронний</w:t>
      </w:r>
      <w:r w:rsidRPr="007164A4">
        <w:rPr>
          <w:rFonts w:asciiTheme="majorHAnsi" w:hAnsiTheme="majorHAnsi"/>
          <w:lang w:val="en-US"/>
        </w:rPr>
        <w:t xml:space="preserve"> </w:t>
      </w:r>
      <w:r w:rsidRPr="007164A4">
        <w:rPr>
          <w:rFonts w:asciiTheme="majorHAnsi" w:hAnsiTheme="majorHAnsi"/>
        </w:rPr>
        <w:t>ресурс</w:t>
      </w:r>
      <w:r w:rsidRPr="007164A4">
        <w:rPr>
          <w:rFonts w:asciiTheme="majorHAnsi" w:hAnsiTheme="majorHAnsi"/>
          <w:lang w:val="en-US"/>
        </w:rPr>
        <w:t xml:space="preserve">]. ― </w:t>
      </w:r>
      <w:r w:rsidRPr="007164A4">
        <w:rPr>
          <w:rFonts w:asciiTheme="majorHAnsi" w:hAnsiTheme="majorHAnsi"/>
        </w:rPr>
        <w:t>Режим</w:t>
      </w:r>
      <w:r w:rsidRPr="007164A4">
        <w:rPr>
          <w:rFonts w:asciiTheme="majorHAnsi" w:hAnsiTheme="majorHAnsi"/>
          <w:lang w:val="en-US"/>
        </w:rPr>
        <w:t xml:space="preserve"> </w:t>
      </w:r>
      <w:r w:rsidRPr="007164A4">
        <w:rPr>
          <w:rFonts w:asciiTheme="majorHAnsi" w:hAnsiTheme="majorHAnsi"/>
        </w:rPr>
        <w:t>доступу</w:t>
      </w:r>
      <w:r w:rsidRPr="007164A4">
        <w:rPr>
          <w:rFonts w:asciiTheme="majorHAnsi" w:hAnsiTheme="majorHAnsi"/>
          <w:lang w:val="en-US"/>
        </w:rPr>
        <w:t xml:space="preserve">: </w:t>
      </w:r>
      <w:hyperlink r:id="rId9" w:history="1">
        <w:r w:rsidRPr="007164A4">
          <w:rPr>
            <w:rStyle w:val="a8"/>
            <w:rFonts w:asciiTheme="majorHAnsi" w:hAnsiTheme="majorHAnsi"/>
            <w:color w:val="auto"/>
            <w:lang w:val="en-US"/>
          </w:rPr>
          <w:t>http://www.unesco.org/education/uie/confintea/declaeng.htm</w:t>
        </w:r>
      </w:hyperlink>
    </w:p>
    <w:p w:rsidR="00E63CA0" w:rsidRPr="007164A4" w:rsidRDefault="00E63CA0" w:rsidP="00E63CA0">
      <w:pPr>
        <w:numPr>
          <w:ilvl w:val="0"/>
          <w:numId w:val="6"/>
        </w:numPr>
        <w:tabs>
          <w:tab w:val="left" w:pos="459"/>
        </w:tabs>
        <w:jc w:val="both"/>
        <w:rPr>
          <w:rFonts w:asciiTheme="majorHAnsi" w:hAnsiTheme="majorHAnsi"/>
        </w:rPr>
      </w:pPr>
      <w:r w:rsidRPr="007164A4">
        <w:rPr>
          <w:rFonts w:asciiTheme="majorHAnsi" w:hAnsiTheme="majorHAnsi"/>
        </w:rPr>
        <w:t xml:space="preserve">Заболотний В.Ф. Дидактичні засади застосування мультимедіа у формуванні методичної компетентності майбутніх учителів фізики : </w:t>
      </w:r>
      <w:proofErr w:type="spellStart"/>
      <w:r w:rsidRPr="007164A4">
        <w:rPr>
          <w:rFonts w:asciiTheme="majorHAnsi" w:hAnsiTheme="majorHAnsi"/>
        </w:rPr>
        <w:t>автореф</w:t>
      </w:r>
      <w:proofErr w:type="spellEnd"/>
      <w:r w:rsidRPr="007164A4">
        <w:rPr>
          <w:rFonts w:asciiTheme="majorHAnsi" w:hAnsiTheme="majorHAnsi"/>
        </w:rPr>
        <w:t xml:space="preserve">. </w:t>
      </w:r>
      <w:proofErr w:type="spellStart"/>
      <w:r w:rsidRPr="007164A4">
        <w:rPr>
          <w:rFonts w:asciiTheme="majorHAnsi" w:hAnsiTheme="majorHAnsi"/>
        </w:rPr>
        <w:t>дис</w:t>
      </w:r>
      <w:proofErr w:type="spellEnd"/>
      <w:r w:rsidRPr="007164A4">
        <w:rPr>
          <w:rFonts w:asciiTheme="majorHAnsi" w:hAnsiTheme="majorHAnsi"/>
        </w:rPr>
        <w:t xml:space="preserve">. на здобуття наук. ступеня </w:t>
      </w:r>
      <w:proofErr w:type="spellStart"/>
      <w:r w:rsidRPr="007164A4">
        <w:rPr>
          <w:rFonts w:asciiTheme="majorHAnsi" w:hAnsiTheme="majorHAnsi"/>
        </w:rPr>
        <w:t>докт</w:t>
      </w:r>
      <w:proofErr w:type="spellEnd"/>
      <w:r w:rsidRPr="007164A4">
        <w:rPr>
          <w:rFonts w:asciiTheme="majorHAnsi" w:hAnsiTheme="majorHAnsi"/>
        </w:rPr>
        <w:t xml:space="preserve">. пед. наук : спец. 13.00.02 “Теорія та методика навчання (фізика)”/В.Ф. Заболотний. Київ, 2010. 38 с. </w:t>
      </w:r>
    </w:p>
    <w:p w:rsidR="00E63CA0" w:rsidRPr="007164A4" w:rsidRDefault="00E63CA0" w:rsidP="00E63CA0">
      <w:pPr>
        <w:numPr>
          <w:ilvl w:val="0"/>
          <w:numId w:val="6"/>
        </w:numPr>
        <w:tabs>
          <w:tab w:val="left" w:pos="459"/>
        </w:tabs>
        <w:jc w:val="both"/>
        <w:rPr>
          <w:rFonts w:asciiTheme="majorHAnsi" w:hAnsiTheme="majorHAnsi"/>
        </w:rPr>
      </w:pPr>
      <w:r w:rsidRPr="007164A4">
        <w:rPr>
          <w:rFonts w:asciiTheme="majorHAnsi" w:hAnsiTheme="majorHAnsi"/>
        </w:rPr>
        <w:t xml:space="preserve"> Закон України «Про національну програму інформатизації» </w:t>
      </w:r>
      <w:hyperlink r:id="rId10" w:anchor="n201" w:tgtFrame="_blank" w:history="1">
        <w:r w:rsidRPr="007164A4">
          <w:rPr>
            <w:rStyle w:val="a8"/>
            <w:rFonts w:asciiTheme="majorHAnsi" w:hAnsiTheme="majorHAnsi"/>
            <w:color w:val="auto"/>
            <w:shd w:val="clear" w:color="auto" w:fill="FFFFFF"/>
          </w:rPr>
          <w:t>№ 554-IX від 13.04.2020</w:t>
        </w:r>
      </w:hyperlink>
      <w:r w:rsidRPr="007164A4">
        <w:rPr>
          <w:rFonts w:asciiTheme="majorHAnsi" w:hAnsiTheme="majorHAnsi"/>
          <w:shd w:val="clear" w:color="auto" w:fill="FFFFFF"/>
        </w:rPr>
        <w:t>, ВВР, 2020, № 37, ст.277 - вводиться в дію з 1 січня 2021 року</w:t>
      </w:r>
    </w:p>
    <w:p w:rsidR="00E63CA0" w:rsidRPr="007164A4" w:rsidRDefault="009E5B4B" w:rsidP="00E63CA0">
      <w:pPr>
        <w:numPr>
          <w:ilvl w:val="0"/>
          <w:numId w:val="6"/>
        </w:numPr>
        <w:tabs>
          <w:tab w:val="left" w:pos="459"/>
        </w:tabs>
        <w:jc w:val="both"/>
        <w:rPr>
          <w:rFonts w:asciiTheme="majorHAnsi" w:hAnsiTheme="majorHAnsi"/>
          <w:shd w:val="clear" w:color="auto" w:fill="FFFFFF"/>
          <w:lang w:val="en-US"/>
        </w:rPr>
      </w:pPr>
      <w:hyperlink r:id="rId11" w:history="1">
        <w:r w:rsidR="00E63CA0" w:rsidRPr="007164A4">
          <w:rPr>
            <w:rFonts w:asciiTheme="majorHAnsi" w:hAnsiTheme="majorHAnsi"/>
            <w:shd w:val="clear" w:color="auto" w:fill="FFFFFF"/>
            <w:lang w:val="en-US"/>
          </w:rPr>
          <w:t>Free Tools for Teachers - Free Educational Technology</w:t>
        </w:r>
      </w:hyperlink>
      <w:r w:rsidR="00E63CA0" w:rsidRPr="007164A4">
        <w:rPr>
          <w:rFonts w:asciiTheme="majorHAnsi" w:hAnsiTheme="majorHAnsi"/>
          <w:lang w:val="en-US"/>
        </w:rPr>
        <w:t xml:space="preserve"> ― [</w:t>
      </w:r>
      <w:r w:rsidR="00E63CA0" w:rsidRPr="007164A4">
        <w:rPr>
          <w:rFonts w:asciiTheme="majorHAnsi" w:hAnsiTheme="majorHAnsi"/>
        </w:rPr>
        <w:t>Електронний</w:t>
      </w:r>
      <w:r w:rsidR="00E63CA0" w:rsidRPr="007164A4">
        <w:rPr>
          <w:rFonts w:asciiTheme="majorHAnsi" w:hAnsiTheme="majorHAnsi"/>
          <w:lang w:val="en-US"/>
        </w:rPr>
        <w:t xml:space="preserve"> </w:t>
      </w:r>
      <w:r w:rsidR="00E63CA0" w:rsidRPr="007164A4">
        <w:rPr>
          <w:rFonts w:asciiTheme="majorHAnsi" w:hAnsiTheme="majorHAnsi"/>
        </w:rPr>
        <w:t>ресурс</w:t>
      </w:r>
      <w:r w:rsidR="00E63CA0" w:rsidRPr="007164A4">
        <w:rPr>
          <w:rFonts w:asciiTheme="majorHAnsi" w:hAnsiTheme="majorHAnsi"/>
          <w:lang w:val="en-US"/>
        </w:rPr>
        <w:t xml:space="preserve">]. ― </w:t>
      </w:r>
      <w:r w:rsidR="00E63CA0" w:rsidRPr="007164A4">
        <w:rPr>
          <w:rFonts w:asciiTheme="majorHAnsi" w:hAnsiTheme="majorHAnsi"/>
        </w:rPr>
        <w:t>Режим</w:t>
      </w:r>
      <w:r w:rsidR="00E63CA0" w:rsidRPr="007164A4">
        <w:rPr>
          <w:rFonts w:asciiTheme="majorHAnsi" w:hAnsiTheme="majorHAnsi"/>
          <w:lang w:val="en-US"/>
        </w:rPr>
        <w:t xml:space="preserve"> </w:t>
      </w:r>
      <w:r w:rsidR="00E63CA0" w:rsidRPr="007164A4">
        <w:rPr>
          <w:rFonts w:asciiTheme="majorHAnsi" w:hAnsiTheme="majorHAnsi"/>
        </w:rPr>
        <w:t>доступу</w:t>
      </w:r>
      <w:r w:rsidR="00E63CA0" w:rsidRPr="007164A4">
        <w:rPr>
          <w:rFonts w:asciiTheme="majorHAnsi" w:hAnsiTheme="majorHAnsi"/>
          <w:lang w:val="en-US"/>
        </w:rPr>
        <w:t xml:space="preserve">: </w:t>
      </w:r>
      <w:hyperlink r:id="rId12" w:history="1">
        <w:r w:rsidR="00E63CA0" w:rsidRPr="007164A4">
          <w:rPr>
            <w:rStyle w:val="a8"/>
            <w:rFonts w:asciiTheme="majorHAnsi" w:hAnsiTheme="majorHAnsi"/>
            <w:color w:val="auto"/>
          </w:rPr>
          <w:t>http://www</w:t>
        </w:r>
        <w:r w:rsidR="00E63CA0" w:rsidRPr="007164A4">
          <w:rPr>
            <w:rStyle w:val="a8"/>
            <w:rFonts w:asciiTheme="majorHAnsi" w:hAnsiTheme="majorHAnsi"/>
            <w:color w:val="auto"/>
            <w:lang w:val="en-US"/>
          </w:rPr>
          <w:t>.</w:t>
        </w:r>
        <w:proofErr w:type="spellStart"/>
        <w:r w:rsidR="00E63CA0" w:rsidRPr="007164A4">
          <w:rPr>
            <w:rStyle w:val="a8"/>
            <w:rFonts w:asciiTheme="majorHAnsi" w:hAnsiTheme="majorHAnsi"/>
            <w:color w:val="auto"/>
            <w:lang w:val="en-US"/>
          </w:rPr>
          <w:t>elearningindustry</w:t>
        </w:r>
        <w:proofErr w:type="spellEnd"/>
        <w:r w:rsidR="00E63CA0" w:rsidRPr="007164A4">
          <w:rPr>
            <w:rStyle w:val="a8"/>
            <w:rFonts w:asciiTheme="majorHAnsi" w:hAnsiTheme="majorHAnsi"/>
            <w:color w:val="auto"/>
          </w:rPr>
          <w:t>.</w:t>
        </w:r>
        <w:r w:rsidR="00E63CA0" w:rsidRPr="007164A4">
          <w:rPr>
            <w:rStyle w:val="a8"/>
            <w:rFonts w:asciiTheme="majorHAnsi" w:hAnsiTheme="majorHAnsi"/>
            <w:color w:val="auto"/>
            <w:lang w:val="en-US"/>
          </w:rPr>
          <w:t>com</w:t>
        </w:r>
        <w:r w:rsidR="00E63CA0" w:rsidRPr="007164A4">
          <w:rPr>
            <w:rStyle w:val="a8"/>
            <w:rFonts w:asciiTheme="majorHAnsi" w:hAnsiTheme="majorHAnsi"/>
            <w:color w:val="auto"/>
          </w:rPr>
          <w:t>/321-</w:t>
        </w:r>
        <w:r w:rsidR="00E63CA0" w:rsidRPr="007164A4">
          <w:rPr>
            <w:rStyle w:val="a8"/>
            <w:rFonts w:asciiTheme="majorHAnsi" w:hAnsiTheme="majorHAnsi"/>
            <w:color w:val="auto"/>
            <w:lang w:val="en-US"/>
          </w:rPr>
          <w:t>free</w:t>
        </w:r>
        <w:r w:rsidR="00E63CA0" w:rsidRPr="007164A4">
          <w:rPr>
            <w:rStyle w:val="a8"/>
            <w:rFonts w:asciiTheme="majorHAnsi" w:hAnsiTheme="majorHAnsi"/>
            <w:color w:val="auto"/>
          </w:rPr>
          <w:t>-</w:t>
        </w:r>
        <w:r w:rsidR="00E63CA0" w:rsidRPr="007164A4">
          <w:rPr>
            <w:rStyle w:val="a8"/>
            <w:rFonts w:asciiTheme="majorHAnsi" w:hAnsiTheme="majorHAnsi"/>
            <w:color w:val="auto"/>
            <w:lang w:val="en-US"/>
          </w:rPr>
          <w:t>tools</w:t>
        </w:r>
        <w:r w:rsidR="00E63CA0" w:rsidRPr="007164A4">
          <w:rPr>
            <w:rStyle w:val="a8"/>
            <w:rFonts w:asciiTheme="majorHAnsi" w:hAnsiTheme="majorHAnsi"/>
            <w:color w:val="auto"/>
          </w:rPr>
          <w:t>-</w:t>
        </w:r>
        <w:r w:rsidR="00E63CA0" w:rsidRPr="007164A4">
          <w:rPr>
            <w:rStyle w:val="a8"/>
            <w:rFonts w:asciiTheme="majorHAnsi" w:hAnsiTheme="majorHAnsi"/>
            <w:color w:val="auto"/>
            <w:lang w:val="en-US"/>
          </w:rPr>
          <w:t>for</w:t>
        </w:r>
        <w:r w:rsidR="00E63CA0" w:rsidRPr="007164A4">
          <w:rPr>
            <w:rStyle w:val="a8"/>
            <w:rFonts w:asciiTheme="majorHAnsi" w:hAnsiTheme="majorHAnsi"/>
            <w:color w:val="auto"/>
          </w:rPr>
          <w:t>-</w:t>
        </w:r>
        <w:r w:rsidR="00E63CA0" w:rsidRPr="007164A4">
          <w:rPr>
            <w:rStyle w:val="a8"/>
            <w:rFonts w:asciiTheme="majorHAnsi" w:hAnsiTheme="majorHAnsi"/>
            <w:color w:val="auto"/>
            <w:lang w:val="en-US"/>
          </w:rPr>
          <w:t>teachers</w:t>
        </w:r>
        <w:r w:rsidR="00E63CA0" w:rsidRPr="007164A4">
          <w:rPr>
            <w:rStyle w:val="a8"/>
            <w:rFonts w:asciiTheme="majorHAnsi" w:hAnsiTheme="majorHAnsi"/>
            <w:color w:val="auto"/>
          </w:rPr>
          <w:t>-</w:t>
        </w:r>
        <w:r w:rsidR="00E63CA0" w:rsidRPr="007164A4">
          <w:rPr>
            <w:rStyle w:val="a8"/>
            <w:rFonts w:asciiTheme="majorHAnsi" w:hAnsiTheme="majorHAnsi"/>
            <w:color w:val="auto"/>
            <w:lang w:val="en-US"/>
          </w:rPr>
          <w:t>free</w:t>
        </w:r>
        <w:r w:rsidR="00E63CA0" w:rsidRPr="007164A4">
          <w:rPr>
            <w:rStyle w:val="a8"/>
            <w:rFonts w:asciiTheme="majorHAnsi" w:hAnsiTheme="majorHAnsi"/>
            <w:color w:val="auto"/>
          </w:rPr>
          <w:t>-</w:t>
        </w:r>
        <w:r w:rsidR="00E63CA0" w:rsidRPr="007164A4">
          <w:rPr>
            <w:rStyle w:val="a8"/>
            <w:rFonts w:asciiTheme="majorHAnsi" w:hAnsiTheme="majorHAnsi"/>
            <w:color w:val="auto"/>
            <w:lang w:val="en-US"/>
          </w:rPr>
          <w:t>educational</w:t>
        </w:r>
        <w:r w:rsidR="00E63CA0" w:rsidRPr="007164A4">
          <w:rPr>
            <w:rStyle w:val="a8"/>
            <w:rFonts w:asciiTheme="majorHAnsi" w:hAnsiTheme="majorHAnsi"/>
            <w:color w:val="auto"/>
          </w:rPr>
          <w:t>-</w:t>
        </w:r>
        <w:r w:rsidR="00E63CA0" w:rsidRPr="007164A4">
          <w:rPr>
            <w:rStyle w:val="a8"/>
            <w:rFonts w:asciiTheme="majorHAnsi" w:hAnsiTheme="majorHAnsi"/>
            <w:color w:val="auto"/>
            <w:lang w:val="en-US"/>
          </w:rPr>
          <w:t>technology</w:t>
        </w:r>
      </w:hyperlink>
    </w:p>
    <w:p w:rsidR="00E63CA0" w:rsidRPr="007164A4" w:rsidRDefault="009E5B4B" w:rsidP="00E63CA0">
      <w:pPr>
        <w:numPr>
          <w:ilvl w:val="0"/>
          <w:numId w:val="6"/>
        </w:numPr>
        <w:tabs>
          <w:tab w:val="left" w:pos="459"/>
        </w:tabs>
        <w:jc w:val="both"/>
        <w:rPr>
          <w:rFonts w:asciiTheme="majorHAnsi" w:hAnsiTheme="majorHAnsi"/>
          <w:lang w:val="en-US"/>
        </w:rPr>
      </w:pPr>
      <w:hyperlink r:id="rId13" w:history="1">
        <w:r w:rsidR="00E63CA0" w:rsidRPr="007164A4">
          <w:rPr>
            <w:rFonts w:asciiTheme="majorHAnsi" w:hAnsiTheme="majorHAnsi"/>
            <w:shd w:val="clear" w:color="auto" w:fill="FFFFFF"/>
            <w:lang w:val="en-US"/>
          </w:rPr>
          <w:t>Using Technology to Enhance Teaching &amp; Learning - SMU</w:t>
        </w:r>
      </w:hyperlink>
      <w:r w:rsidR="00E63CA0" w:rsidRPr="007164A4">
        <w:rPr>
          <w:rFonts w:asciiTheme="majorHAnsi" w:hAnsiTheme="majorHAnsi"/>
          <w:lang w:val="en-US"/>
        </w:rPr>
        <w:t xml:space="preserve"> ― [</w:t>
      </w:r>
      <w:r w:rsidR="00E63CA0" w:rsidRPr="007164A4">
        <w:rPr>
          <w:rFonts w:asciiTheme="majorHAnsi" w:hAnsiTheme="majorHAnsi"/>
        </w:rPr>
        <w:t>Електронний</w:t>
      </w:r>
      <w:r w:rsidR="00E63CA0" w:rsidRPr="007164A4">
        <w:rPr>
          <w:rFonts w:asciiTheme="majorHAnsi" w:hAnsiTheme="majorHAnsi"/>
          <w:lang w:val="en-US"/>
        </w:rPr>
        <w:t xml:space="preserve"> </w:t>
      </w:r>
      <w:r w:rsidR="00E63CA0" w:rsidRPr="007164A4">
        <w:rPr>
          <w:rFonts w:asciiTheme="majorHAnsi" w:hAnsiTheme="majorHAnsi"/>
        </w:rPr>
        <w:t>ресурс</w:t>
      </w:r>
      <w:r w:rsidR="00E63CA0" w:rsidRPr="007164A4">
        <w:rPr>
          <w:rFonts w:asciiTheme="majorHAnsi" w:hAnsiTheme="majorHAnsi"/>
          <w:lang w:val="en-US"/>
        </w:rPr>
        <w:t xml:space="preserve">]. ― </w:t>
      </w:r>
      <w:r w:rsidR="00E63CA0" w:rsidRPr="007164A4">
        <w:rPr>
          <w:rFonts w:asciiTheme="majorHAnsi" w:hAnsiTheme="majorHAnsi"/>
        </w:rPr>
        <w:t>Режим</w:t>
      </w:r>
      <w:r w:rsidR="00E63CA0" w:rsidRPr="007164A4">
        <w:rPr>
          <w:rFonts w:asciiTheme="majorHAnsi" w:hAnsiTheme="majorHAnsi"/>
          <w:lang w:val="en-US"/>
        </w:rPr>
        <w:t xml:space="preserve"> </w:t>
      </w:r>
      <w:r w:rsidR="00E63CA0" w:rsidRPr="007164A4">
        <w:rPr>
          <w:rFonts w:asciiTheme="majorHAnsi" w:hAnsiTheme="majorHAnsi"/>
        </w:rPr>
        <w:t>доступу</w:t>
      </w:r>
      <w:r w:rsidR="00E63CA0" w:rsidRPr="007164A4">
        <w:rPr>
          <w:rFonts w:asciiTheme="majorHAnsi" w:hAnsiTheme="majorHAnsi"/>
          <w:lang w:val="en-US"/>
        </w:rPr>
        <w:t xml:space="preserve">: </w:t>
      </w:r>
      <w:hyperlink r:id="rId14" w:history="1">
        <w:r w:rsidR="00E63CA0" w:rsidRPr="007164A4">
          <w:rPr>
            <w:rStyle w:val="a8"/>
            <w:rFonts w:asciiTheme="majorHAnsi" w:hAnsiTheme="majorHAnsi"/>
            <w:color w:val="auto"/>
            <w:lang w:val="en-US"/>
          </w:rPr>
          <w:t>https://www.smu.edu/Provost/CTE/Resources/Technology</w:t>
        </w:r>
      </w:hyperlink>
    </w:p>
    <w:p w:rsidR="00E554E4" w:rsidRPr="007164A4" w:rsidRDefault="00E63CA0" w:rsidP="00E63CA0">
      <w:pPr>
        <w:numPr>
          <w:ilvl w:val="0"/>
          <w:numId w:val="6"/>
        </w:numPr>
        <w:jc w:val="both"/>
        <w:rPr>
          <w:rFonts w:asciiTheme="majorHAnsi" w:hAnsiTheme="majorHAnsi" w:cs="Times New Roman"/>
          <w:bCs/>
          <w:color w:val="auto"/>
        </w:rPr>
      </w:pPr>
      <w:proofErr w:type="gramStart"/>
      <w:r w:rsidRPr="007164A4">
        <w:rPr>
          <w:rFonts w:asciiTheme="majorHAnsi" w:hAnsiTheme="majorHAnsi"/>
          <w:shd w:val="clear" w:color="auto" w:fill="FFFFFF"/>
          <w:lang w:val="en-US"/>
        </w:rPr>
        <w:t xml:space="preserve">https://tech.ed.gov/files/2017/01/NETP17.pdf  </w:t>
      </w:r>
      <w:r w:rsidRPr="007164A4">
        <w:rPr>
          <w:rFonts w:asciiTheme="majorHAnsi" w:hAnsiTheme="majorHAnsi"/>
          <w:lang w:val="en-US"/>
        </w:rPr>
        <w:t>―</w:t>
      </w:r>
      <w:proofErr w:type="gramEnd"/>
      <w:r w:rsidRPr="007164A4">
        <w:rPr>
          <w:rFonts w:asciiTheme="majorHAnsi" w:hAnsiTheme="majorHAnsi"/>
          <w:lang w:val="en-US"/>
        </w:rPr>
        <w:t xml:space="preserve"> [</w:t>
      </w:r>
      <w:r w:rsidRPr="007164A4">
        <w:rPr>
          <w:rFonts w:asciiTheme="majorHAnsi" w:hAnsiTheme="majorHAnsi"/>
        </w:rPr>
        <w:t>Електронний</w:t>
      </w:r>
      <w:r w:rsidRPr="007164A4">
        <w:rPr>
          <w:rFonts w:asciiTheme="majorHAnsi" w:hAnsiTheme="majorHAnsi"/>
          <w:lang w:val="en-US"/>
        </w:rPr>
        <w:t xml:space="preserve"> </w:t>
      </w:r>
      <w:r w:rsidRPr="007164A4">
        <w:rPr>
          <w:rFonts w:asciiTheme="majorHAnsi" w:hAnsiTheme="majorHAnsi"/>
        </w:rPr>
        <w:t>ресурс</w:t>
      </w:r>
      <w:r w:rsidRPr="007164A4">
        <w:rPr>
          <w:rFonts w:asciiTheme="majorHAnsi" w:hAnsiTheme="majorHAnsi"/>
          <w:lang w:val="en-US"/>
        </w:rPr>
        <w:t xml:space="preserve">]. ― </w:t>
      </w:r>
      <w:r w:rsidRPr="007164A4">
        <w:rPr>
          <w:rFonts w:asciiTheme="majorHAnsi" w:hAnsiTheme="majorHAnsi"/>
        </w:rPr>
        <w:t>Режим</w:t>
      </w:r>
      <w:r w:rsidRPr="007164A4">
        <w:rPr>
          <w:rFonts w:asciiTheme="majorHAnsi" w:hAnsiTheme="majorHAnsi"/>
          <w:lang w:val="en-US"/>
        </w:rPr>
        <w:t xml:space="preserve"> </w:t>
      </w:r>
      <w:r w:rsidRPr="007164A4">
        <w:rPr>
          <w:rFonts w:asciiTheme="majorHAnsi" w:hAnsiTheme="majorHAnsi"/>
        </w:rPr>
        <w:t>доступу</w:t>
      </w:r>
      <w:r w:rsidRPr="007164A4">
        <w:rPr>
          <w:rFonts w:asciiTheme="majorHAnsi" w:hAnsiTheme="majorHAnsi"/>
          <w:lang w:val="en-US"/>
        </w:rPr>
        <w:t>: Reimagining the Role of Technology in Education: 2017 National Education Technology Plan Update</w:t>
      </w:r>
    </w:p>
    <w:p w:rsidR="0055147F" w:rsidRPr="007164A4" w:rsidRDefault="0055147F" w:rsidP="0055147F">
      <w:pPr>
        <w:pStyle w:val="2"/>
        <w:rPr>
          <w:rFonts w:asciiTheme="majorHAnsi" w:hAnsiTheme="majorHAnsi"/>
        </w:rPr>
      </w:pPr>
      <w:r w:rsidRPr="007164A4">
        <w:rPr>
          <w:rFonts w:asciiTheme="majorHAnsi" w:hAnsiTheme="majorHAnsi"/>
        </w:rPr>
        <w:t>Система  оцінювання</w:t>
      </w:r>
    </w:p>
    <w:p w:rsidR="00482E9E" w:rsidRPr="007164A4" w:rsidRDefault="00482E9E">
      <w:pPr>
        <w:pStyle w:val="3"/>
        <w:rPr>
          <w:rFonts w:asciiTheme="majorHAnsi" w:hAnsiTheme="majorHAnsi"/>
        </w:rPr>
        <w:sectPr w:rsidR="00482E9E" w:rsidRPr="007164A4">
          <w:pgSz w:w="11906" w:h="16838"/>
          <w:pgMar w:top="1134" w:right="850" w:bottom="1134" w:left="1701" w:header="708" w:footer="708" w:gutter="0"/>
          <w:cols w:space="708"/>
          <w:docGrid w:linePitch="360"/>
        </w:sectPr>
      </w:pPr>
    </w:p>
    <w:tbl>
      <w:tblPr>
        <w:tblStyle w:val="a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98" w:type="dxa"/>
        </w:tblCellMar>
        <w:tblLook w:val="04A0" w:firstRow="1" w:lastRow="0" w:firstColumn="1" w:lastColumn="0" w:noHBand="0" w:noVBand="1"/>
      </w:tblPr>
      <w:tblGrid>
        <w:gridCol w:w="5529"/>
        <w:gridCol w:w="4536"/>
      </w:tblGrid>
      <w:tr w:rsidR="0055147F" w:rsidRPr="007164A4" w:rsidTr="00CF0217">
        <w:tc>
          <w:tcPr>
            <w:tcW w:w="5529" w:type="dxa"/>
          </w:tcPr>
          <w:p w:rsidR="0055147F" w:rsidRPr="007164A4" w:rsidRDefault="0055147F">
            <w:pPr>
              <w:pStyle w:val="3"/>
              <w:outlineLvl w:val="2"/>
              <w:rPr>
                <w:rFonts w:asciiTheme="majorHAnsi" w:hAnsiTheme="majorHAnsi"/>
              </w:rPr>
            </w:pPr>
            <w:r w:rsidRPr="007164A4">
              <w:rPr>
                <w:rFonts w:asciiTheme="majorHAnsi" w:hAnsiTheme="majorHAnsi"/>
              </w:rPr>
              <w:lastRenderedPageBreak/>
              <w:t xml:space="preserve">Критерії оцінювання успішності </w:t>
            </w:r>
            <w:r w:rsidR="009D7748" w:rsidRPr="007164A4">
              <w:rPr>
                <w:rFonts w:asciiTheme="majorHAnsi" w:hAnsiTheme="majorHAnsi"/>
              </w:rPr>
              <w:t>аспіранта</w:t>
            </w:r>
            <w:r w:rsidRPr="007164A4">
              <w:rPr>
                <w:rFonts w:asciiTheme="majorHAnsi" w:hAnsiTheme="majorHAnsi"/>
              </w:rPr>
              <w:t xml:space="preserve"> </w:t>
            </w:r>
            <w:r w:rsidRPr="007164A4">
              <w:rPr>
                <w:rFonts w:asciiTheme="majorHAnsi" w:hAnsiTheme="majorHAnsi"/>
              </w:rPr>
              <w:br/>
              <w:t>та розподіл балів</w:t>
            </w:r>
          </w:p>
          <w:p w:rsidR="00E554E4" w:rsidRPr="007164A4" w:rsidRDefault="00E554E4" w:rsidP="00E554E4">
            <w:pPr>
              <w:pStyle w:val="12"/>
              <w:jc w:val="both"/>
              <w:rPr>
                <w:rFonts w:asciiTheme="majorHAnsi" w:hAnsiTheme="majorHAnsi"/>
                <w:color w:val="000000"/>
                <w:sz w:val="22"/>
                <w:szCs w:val="22"/>
              </w:rPr>
            </w:pPr>
            <w:r w:rsidRPr="007164A4">
              <w:rPr>
                <w:rFonts w:asciiTheme="majorHAnsi" w:hAnsiTheme="majorHAnsi"/>
                <w:color w:val="000000"/>
                <w:sz w:val="22"/>
                <w:szCs w:val="22"/>
              </w:rPr>
              <w:t xml:space="preserve">Підсумкова оцінка розраховується як сума балів </w:t>
            </w:r>
            <w:r w:rsidR="00A00331" w:rsidRPr="007164A4">
              <w:rPr>
                <w:rFonts w:asciiTheme="majorHAnsi" w:hAnsiTheme="majorHAnsi"/>
                <w:color w:val="000000"/>
                <w:sz w:val="22"/>
                <w:szCs w:val="22"/>
              </w:rPr>
              <w:t>по таким критеріям</w:t>
            </w:r>
            <w:r w:rsidRPr="007164A4">
              <w:rPr>
                <w:rFonts w:asciiTheme="majorHAnsi" w:hAnsiTheme="majorHAnsi"/>
                <w:color w:val="000000"/>
                <w:sz w:val="22"/>
                <w:szCs w:val="22"/>
              </w:rPr>
              <w:t>:</w:t>
            </w:r>
          </w:p>
          <w:tbl>
            <w:tblPr>
              <w:tblStyle w:val="a9"/>
              <w:tblW w:w="5342" w:type="dxa"/>
              <w:tblLayout w:type="fixed"/>
              <w:tblLook w:val="04A0" w:firstRow="1" w:lastRow="0" w:firstColumn="1" w:lastColumn="0" w:noHBand="0" w:noVBand="1"/>
            </w:tblPr>
            <w:tblGrid>
              <w:gridCol w:w="846"/>
              <w:gridCol w:w="3685"/>
              <w:gridCol w:w="811"/>
            </w:tblGrid>
            <w:tr w:rsidR="00B22025" w:rsidRPr="007164A4" w:rsidTr="00F3165E">
              <w:trPr>
                <w:trHeight w:val="538"/>
              </w:trPr>
              <w:tc>
                <w:tcPr>
                  <w:tcW w:w="846" w:type="dxa"/>
                </w:tcPr>
                <w:p w:rsidR="00B22025" w:rsidRPr="007164A4" w:rsidRDefault="00B22025" w:rsidP="00B22025">
                  <w:pPr>
                    <w:pStyle w:val="12"/>
                    <w:ind w:right="-108"/>
                    <w:jc w:val="both"/>
                    <w:rPr>
                      <w:rFonts w:asciiTheme="majorHAnsi" w:hAnsiTheme="majorHAnsi"/>
                      <w:b/>
                      <w:color w:val="000000"/>
                    </w:rPr>
                  </w:pPr>
                  <w:r w:rsidRPr="007164A4">
                    <w:rPr>
                      <w:rFonts w:asciiTheme="majorHAnsi" w:hAnsiTheme="majorHAnsi"/>
                      <w:b/>
                      <w:color w:val="000000"/>
                    </w:rPr>
                    <w:t>Види роботи*</w:t>
                  </w:r>
                </w:p>
              </w:tc>
              <w:tc>
                <w:tcPr>
                  <w:tcW w:w="3685" w:type="dxa"/>
                </w:tcPr>
                <w:p w:rsidR="00B22025" w:rsidRPr="007164A4" w:rsidRDefault="00B22025" w:rsidP="00B22025">
                  <w:pPr>
                    <w:pStyle w:val="12"/>
                    <w:jc w:val="both"/>
                    <w:rPr>
                      <w:rFonts w:asciiTheme="majorHAnsi" w:hAnsiTheme="majorHAnsi"/>
                      <w:b/>
                      <w:color w:val="000000"/>
                    </w:rPr>
                  </w:pPr>
                  <w:r w:rsidRPr="007164A4">
                    <w:rPr>
                      <w:rFonts w:asciiTheme="majorHAnsi" w:hAnsiTheme="majorHAnsi"/>
                      <w:b/>
                      <w:color w:val="000000"/>
                    </w:rPr>
                    <w:t>Критерії оцінювання</w:t>
                  </w:r>
                </w:p>
              </w:tc>
              <w:tc>
                <w:tcPr>
                  <w:tcW w:w="811" w:type="dxa"/>
                </w:tcPr>
                <w:p w:rsidR="00B22025" w:rsidRPr="007164A4" w:rsidRDefault="00B22025" w:rsidP="00B22025">
                  <w:pPr>
                    <w:pStyle w:val="12"/>
                    <w:ind w:left="-108" w:right="-6"/>
                    <w:jc w:val="both"/>
                    <w:rPr>
                      <w:rFonts w:asciiTheme="majorHAnsi" w:hAnsiTheme="majorHAnsi"/>
                      <w:b/>
                      <w:color w:val="000000"/>
                    </w:rPr>
                  </w:pPr>
                  <w:r w:rsidRPr="007164A4">
                    <w:rPr>
                      <w:rFonts w:asciiTheme="majorHAnsi" w:hAnsiTheme="majorHAnsi"/>
                      <w:b/>
                      <w:color w:val="000000"/>
                    </w:rPr>
                    <w:t>Нарахування балів</w:t>
                  </w:r>
                </w:p>
              </w:tc>
            </w:tr>
            <w:tr w:rsidR="00B22025" w:rsidRPr="007164A4" w:rsidTr="00F3165E">
              <w:trPr>
                <w:trHeight w:val="227"/>
              </w:trPr>
              <w:tc>
                <w:tcPr>
                  <w:tcW w:w="846" w:type="dxa"/>
                  <w:vMerge w:val="restart"/>
                </w:tcPr>
                <w:p w:rsidR="00B22025" w:rsidRPr="007164A4" w:rsidRDefault="00B22025" w:rsidP="00B22025">
                  <w:pPr>
                    <w:pStyle w:val="12"/>
                    <w:jc w:val="both"/>
                    <w:rPr>
                      <w:rFonts w:asciiTheme="majorHAnsi" w:hAnsiTheme="majorHAnsi"/>
                      <w:color w:val="000000"/>
                    </w:rPr>
                  </w:pPr>
                  <w:r w:rsidRPr="007164A4">
                    <w:rPr>
                      <w:rFonts w:asciiTheme="majorHAnsi" w:hAnsiTheme="majorHAnsi"/>
                      <w:color w:val="000000"/>
                    </w:rPr>
                    <w:t>Тема 1</w:t>
                  </w:r>
                </w:p>
                <w:p w:rsidR="00B22025" w:rsidRPr="007164A4" w:rsidRDefault="00B22025" w:rsidP="00B22025">
                  <w:pPr>
                    <w:pStyle w:val="12"/>
                    <w:jc w:val="both"/>
                    <w:rPr>
                      <w:rFonts w:asciiTheme="majorHAnsi" w:hAnsiTheme="majorHAnsi"/>
                      <w:color w:val="000000"/>
                    </w:rPr>
                  </w:pPr>
                </w:p>
              </w:tc>
              <w:tc>
                <w:tcPr>
                  <w:tcW w:w="3685" w:type="dxa"/>
                </w:tcPr>
                <w:p w:rsidR="00B22025" w:rsidRPr="007164A4" w:rsidRDefault="00B22025" w:rsidP="00B22025">
                  <w:pPr>
                    <w:pStyle w:val="12"/>
                    <w:jc w:val="both"/>
                    <w:rPr>
                      <w:rFonts w:asciiTheme="majorHAnsi" w:hAnsiTheme="majorHAnsi"/>
                      <w:color w:val="000000"/>
                    </w:rPr>
                  </w:pPr>
                  <w:r w:rsidRPr="007164A4">
                    <w:rPr>
                      <w:rFonts w:asciiTheme="majorHAnsi" w:hAnsiTheme="majorHAnsi"/>
                      <w:color w:val="000000"/>
                    </w:rPr>
                    <w:t>Активність на заняттях</w:t>
                  </w:r>
                </w:p>
              </w:tc>
              <w:tc>
                <w:tcPr>
                  <w:tcW w:w="811" w:type="dxa"/>
                </w:tcPr>
                <w:p w:rsidR="00B22025" w:rsidRPr="007164A4" w:rsidRDefault="00B22025" w:rsidP="00B22025">
                  <w:pPr>
                    <w:pStyle w:val="12"/>
                    <w:jc w:val="center"/>
                    <w:rPr>
                      <w:rFonts w:asciiTheme="majorHAnsi" w:hAnsiTheme="majorHAnsi"/>
                      <w:color w:val="000000"/>
                    </w:rPr>
                  </w:pPr>
                  <w:r w:rsidRPr="007164A4">
                    <w:rPr>
                      <w:rFonts w:asciiTheme="majorHAnsi" w:hAnsiTheme="majorHAnsi"/>
                      <w:color w:val="000000"/>
                    </w:rPr>
                    <w:t>1</w:t>
                  </w:r>
                </w:p>
              </w:tc>
            </w:tr>
            <w:tr w:rsidR="00B22025" w:rsidRPr="007164A4" w:rsidTr="00F3165E">
              <w:trPr>
                <w:trHeight w:val="476"/>
              </w:trPr>
              <w:tc>
                <w:tcPr>
                  <w:tcW w:w="846" w:type="dxa"/>
                  <w:vMerge/>
                </w:tcPr>
                <w:p w:rsidR="00B22025" w:rsidRPr="007164A4" w:rsidRDefault="00B22025" w:rsidP="00B22025">
                  <w:pPr>
                    <w:pStyle w:val="12"/>
                    <w:jc w:val="both"/>
                    <w:rPr>
                      <w:rFonts w:asciiTheme="majorHAnsi" w:hAnsiTheme="majorHAnsi"/>
                      <w:color w:val="000000"/>
                    </w:rPr>
                  </w:pPr>
                </w:p>
              </w:tc>
              <w:tc>
                <w:tcPr>
                  <w:tcW w:w="3685" w:type="dxa"/>
                </w:tcPr>
                <w:p w:rsidR="00B22025" w:rsidRPr="007164A4" w:rsidRDefault="002E4E45" w:rsidP="00B22025">
                  <w:pPr>
                    <w:pStyle w:val="12"/>
                    <w:jc w:val="both"/>
                    <w:rPr>
                      <w:rFonts w:asciiTheme="majorHAnsi" w:hAnsiTheme="majorHAnsi"/>
                      <w:color w:val="000000"/>
                    </w:rPr>
                  </w:pPr>
                  <w:r w:rsidRPr="007164A4">
                    <w:rPr>
                      <w:rFonts w:asciiTheme="majorHAnsi" w:eastAsia="Calibri" w:hAnsiTheme="majorHAnsi"/>
                      <w:color w:val="000000"/>
                    </w:rPr>
                    <w:t>активність, участь у бесідах, дискусіях та ін., постановка питань, узагальнення висновків, креативність, застосування набутого досвіду</w:t>
                  </w:r>
                </w:p>
              </w:tc>
              <w:tc>
                <w:tcPr>
                  <w:tcW w:w="811" w:type="dxa"/>
                </w:tcPr>
                <w:p w:rsidR="00B22025" w:rsidRPr="007164A4" w:rsidRDefault="001D1306" w:rsidP="00B22025">
                  <w:pPr>
                    <w:pStyle w:val="12"/>
                    <w:jc w:val="center"/>
                    <w:rPr>
                      <w:rFonts w:asciiTheme="majorHAnsi" w:hAnsiTheme="majorHAnsi"/>
                      <w:color w:val="000000"/>
                    </w:rPr>
                  </w:pPr>
                  <w:r w:rsidRPr="007164A4">
                    <w:rPr>
                      <w:rFonts w:asciiTheme="majorHAnsi" w:hAnsiTheme="majorHAnsi"/>
                      <w:color w:val="000000"/>
                    </w:rPr>
                    <w:t>7</w:t>
                  </w:r>
                </w:p>
              </w:tc>
            </w:tr>
            <w:tr w:rsidR="00B22025" w:rsidRPr="007164A4" w:rsidTr="00F3165E">
              <w:trPr>
                <w:trHeight w:val="134"/>
              </w:trPr>
              <w:tc>
                <w:tcPr>
                  <w:tcW w:w="846" w:type="dxa"/>
                  <w:vMerge w:val="restart"/>
                </w:tcPr>
                <w:p w:rsidR="00B22025" w:rsidRPr="007164A4" w:rsidRDefault="00B22025" w:rsidP="00B22025">
                  <w:pPr>
                    <w:pStyle w:val="12"/>
                    <w:jc w:val="both"/>
                    <w:rPr>
                      <w:rFonts w:asciiTheme="majorHAnsi" w:hAnsiTheme="majorHAnsi"/>
                      <w:color w:val="000000"/>
                    </w:rPr>
                  </w:pPr>
                  <w:r w:rsidRPr="007164A4">
                    <w:rPr>
                      <w:rFonts w:asciiTheme="majorHAnsi" w:hAnsiTheme="majorHAnsi"/>
                      <w:color w:val="000000"/>
                    </w:rPr>
                    <w:t>Тема 2</w:t>
                  </w:r>
                </w:p>
              </w:tc>
              <w:tc>
                <w:tcPr>
                  <w:tcW w:w="3685" w:type="dxa"/>
                </w:tcPr>
                <w:p w:rsidR="00B22025" w:rsidRPr="007164A4" w:rsidRDefault="00B22025" w:rsidP="00B22025">
                  <w:pPr>
                    <w:pStyle w:val="12"/>
                    <w:jc w:val="both"/>
                    <w:rPr>
                      <w:rFonts w:asciiTheme="majorHAnsi" w:hAnsiTheme="majorHAnsi"/>
                      <w:color w:val="000000"/>
                    </w:rPr>
                  </w:pPr>
                  <w:r w:rsidRPr="007164A4">
                    <w:rPr>
                      <w:rFonts w:asciiTheme="majorHAnsi" w:hAnsiTheme="majorHAnsi"/>
                      <w:color w:val="000000"/>
                    </w:rPr>
                    <w:t>Активність на заняттях</w:t>
                  </w:r>
                  <w:r w:rsidR="00F3165E" w:rsidRPr="007164A4">
                    <w:rPr>
                      <w:rFonts w:asciiTheme="majorHAnsi" w:hAnsiTheme="majorHAnsi"/>
                      <w:color w:val="000000"/>
                    </w:rPr>
                    <w:t xml:space="preserve">, </w:t>
                  </w:r>
                  <w:r w:rsidR="00F3165E" w:rsidRPr="007164A4">
                    <w:rPr>
                      <w:rFonts w:asciiTheme="majorHAnsi" w:eastAsia="Calibri" w:hAnsiTheme="majorHAnsi"/>
                      <w:color w:val="000000"/>
                    </w:rPr>
                    <w:t>Фронтальна робота під час опрацювання теоретичного матеріалу</w:t>
                  </w:r>
                </w:p>
              </w:tc>
              <w:tc>
                <w:tcPr>
                  <w:tcW w:w="811" w:type="dxa"/>
                </w:tcPr>
                <w:p w:rsidR="00B22025" w:rsidRPr="007164A4" w:rsidRDefault="00B22025" w:rsidP="00B22025">
                  <w:pPr>
                    <w:pStyle w:val="12"/>
                    <w:jc w:val="center"/>
                    <w:rPr>
                      <w:rFonts w:asciiTheme="majorHAnsi" w:hAnsiTheme="majorHAnsi"/>
                      <w:color w:val="000000"/>
                    </w:rPr>
                  </w:pPr>
                  <w:r w:rsidRPr="007164A4">
                    <w:rPr>
                      <w:rFonts w:asciiTheme="majorHAnsi" w:hAnsiTheme="majorHAnsi"/>
                      <w:color w:val="000000"/>
                    </w:rPr>
                    <w:t>1</w:t>
                  </w:r>
                </w:p>
              </w:tc>
            </w:tr>
            <w:tr w:rsidR="00B22025" w:rsidRPr="007164A4" w:rsidTr="00F3165E">
              <w:trPr>
                <w:trHeight w:val="569"/>
              </w:trPr>
              <w:tc>
                <w:tcPr>
                  <w:tcW w:w="846" w:type="dxa"/>
                  <w:vMerge/>
                </w:tcPr>
                <w:p w:rsidR="00B22025" w:rsidRPr="007164A4" w:rsidRDefault="00B22025" w:rsidP="00B22025">
                  <w:pPr>
                    <w:pStyle w:val="12"/>
                    <w:jc w:val="both"/>
                    <w:rPr>
                      <w:rFonts w:asciiTheme="majorHAnsi" w:hAnsiTheme="majorHAnsi"/>
                      <w:color w:val="000000"/>
                    </w:rPr>
                  </w:pPr>
                </w:p>
              </w:tc>
              <w:tc>
                <w:tcPr>
                  <w:tcW w:w="3685" w:type="dxa"/>
                </w:tcPr>
                <w:p w:rsidR="00B22025" w:rsidRPr="007164A4" w:rsidRDefault="00B22025" w:rsidP="00B22025">
                  <w:pPr>
                    <w:pStyle w:val="12"/>
                    <w:jc w:val="both"/>
                    <w:rPr>
                      <w:rFonts w:asciiTheme="majorHAnsi" w:hAnsiTheme="majorHAnsi"/>
                      <w:color w:val="000000"/>
                    </w:rPr>
                  </w:pPr>
                  <w:r w:rsidRPr="007164A4">
                    <w:rPr>
                      <w:rFonts w:asciiTheme="majorHAnsi" w:hAnsiTheme="majorHAnsi"/>
                      <w:color w:val="000000"/>
                    </w:rPr>
                    <w:t xml:space="preserve">Обґрунтованість, </w:t>
                  </w:r>
                  <w:proofErr w:type="spellStart"/>
                  <w:r w:rsidR="00F3165E" w:rsidRPr="007164A4">
                    <w:rPr>
                      <w:rFonts w:asciiTheme="majorHAnsi" w:eastAsia="Calibri" w:hAnsiTheme="majorHAnsi"/>
                      <w:color w:val="000000"/>
                    </w:rPr>
                    <w:t>комунікативність</w:t>
                  </w:r>
                  <w:proofErr w:type="spellEnd"/>
                  <w:r w:rsidR="00F3165E" w:rsidRPr="007164A4">
                    <w:rPr>
                      <w:rFonts w:asciiTheme="majorHAnsi" w:eastAsia="Calibri" w:hAnsiTheme="majorHAnsi"/>
                      <w:color w:val="000000"/>
                    </w:rPr>
                    <w:t>, аналіз та узагальнення, ініціативність, участь в обговоренні, активне слухання, якісні рекомендації, результат діяльності</w:t>
                  </w:r>
                </w:p>
              </w:tc>
              <w:tc>
                <w:tcPr>
                  <w:tcW w:w="811" w:type="dxa"/>
                </w:tcPr>
                <w:p w:rsidR="00B22025" w:rsidRPr="007164A4" w:rsidRDefault="001D1306" w:rsidP="00B22025">
                  <w:pPr>
                    <w:pStyle w:val="12"/>
                    <w:jc w:val="center"/>
                    <w:rPr>
                      <w:rFonts w:asciiTheme="majorHAnsi" w:hAnsiTheme="majorHAnsi"/>
                      <w:color w:val="000000"/>
                    </w:rPr>
                  </w:pPr>
                  <w:r w:rsidRPr="007164A4">
                    <w:rPr>
                      <w:rFonts w:asciiTheme="majorHAnsi" w:hAnsiTheme="majorHAnsi"/>
                      <w:color w:val="000000"/>
                    </w:rPr>
                    <w:t>7</w:t>
                  </w:r>
                </w:p>
              </w:tc>
            </w:tr>
            <w:tr w:rsidR="00B22025" w:rsidRPr="007164A4" w:rsidTr="00F3165E">
              <w:trPr>
                <w:trHeight w:val="261"/>
              </w:trPr>
              <w:tc>
                <w:tcPr>
                  <w:tcW w:w="846" w:type="dxa"/>
                  <w:vMerge w:val="restart"/>
                </w:tcPr>
                <w:p w:rsidR="00B22025" w:rsidRPr="007164A4" w:rsidRDefault="00B22025" w:rsidP="00B22025">
                  <w:pPr>
                    <w:pStyle w:val="12"/>
                    <w:jc w:val="both"/>
                    <w:rPr>
                      <w:rFonts w:asciiTheme="majorHAnsi" w:hAnsiTheme="majorHAnsi"/>
                      <w:color w:val="000000"/>
                    </w:rPr>
                  </w:pPr>
                  <w:r w:rsidRPr="007164A4">
                    <w:rPr>
                      <w:rFonts w:asciiTheme="majorHAnsi" w:hAnsiTheme="majorHAnsi"/>
                      <w:color w:val="000000"/>
                    </w:rPr>
                    <w:t>Тема 3</w:t>
                  </w:r>
                </w:p>
              </w:tc>
              <w:tc>
                <w:tcPr>
                  <w:tcW w:w="3685" w:type="dxa"/>
                </w:tcPr>
                <w:p w:rsidR="00B22025" w:rsidRPr="007164A4" w:rsidRDefault="007C1E48" w:rsidP="00B22025">
                  <w:pPr>
                    <w:pStyle w:val="12"/>
                    <w:jc w:val="both"/>
                    <w:rPr>
                      <w:rFonts w:asciiTheme="majorHAnsi" w:hAnsiTheme="majorHAnsi"/>
                      <w:color w:val="000000"/>
                    </w:rPr>
                  </w:pPr>
                  <w:r w:rsidRPr="007164A4">
                    <w:rPr>
                      <w:rFonts w:asciiTheme="majorHAnsi" w:eastAsia="Calibri" w:hAnsiTheme="majorHAnsi"/>
                      <w:color w:val="000000"/>
                    </w:rPr>
                    <w:t>Активна робота на лекції, діалог, участь у дискусіях</w:t>
                  </w:r>
                </w:p>
              </w:tc>
              <w:tc>
                <w:tcPr>
                  <w:tcW w:w="811" w:type="dxa"/>
                </w:tcPr>
                <w:p w:rsidR="00B22025" w:rsidRPr="007164A4" w:rsidRDefault="00B22025" w:rsidP="00B22025">
                  <w:pPr>
                    <w:pStyle w:val="12"/>
                    <w:jc w:val="center"/>
                    <w:rPr>
                      <w:rFonts w:asciiTheme="majorHAnsi" w:hAnsiTheme="majorHAnsi"/>
                      <w:color w:val="000000"/>
                    </w:rPr>
                  </w:pPr>
                  <w:r w:rsidRPr="007164A4">
                    <w:rPr>
                      <w:rFonts w:asciiTheme="majorHAnsi" w:hAnsiTheme="majorHAnsi"/>
                      <w:color w:val="000000"/>
                    </w:rPr>
                    <w:t>1</w:t>
                  </w:r>
                </w:p>
              </w:tc>
            </w:tr>
            <w:tr w:rsidR="00B22025" w:rsidRPr="007164A4" w:rsidTr="00F3165E">
              <w:trPr>
                <w:trHeight w:val="442"/>
              </w:trPr>
              <w:tc>
                <w:tcPr>
                  <w:tcW w:w="846" w:type="dxa"/>
                  <w:vMerge/>
                </w:tcPr>
                <w:p w:rsidR="00B22025" w:rsidRPr="007164A4" w:rsidRDefault="00B22025" w:rsidP="00B22025">
                  <w:pPr>
                    <w:pStyle w:val="12"/>
                    <w:jc w:val="both"/>
                    <w:rPr>
                      <w:rFonts w:asciiTheme="majorHAnsi" w:hAnsiTheme="majorHAnsi"/>
                      <w:color w:val="000000"/>
                    </w:rPr>
                  </w:pPr>
                </w:p>
              </w:tc>
              <w:tc>
                <w:tcPr>
                  <w:tcW w:w="3685" w:type="dxa"/>
                </w:tcPr>
                <w:p w:rsidR="00B22025" w:rsidRPr="007164A4" w:rsidRDefault="007C1E48" w:rsidP="00B22025">
                  <w:pPr>
                    <w:pStyle w:val="12"/>
                    <w:jc w:val="both"/>
                    <w:rPr>
                      <w:rFonts w:asciiTheme="majorHAnsi" w:hAnsiTheme="majorHAnsi"/>
                      <w:color w:val="000000"/>
                    </w:rPr>
                  </w:pPr>
                  <w:r w:rsidRPr="007164A4">
                    <w:rPr>
                      <w:rFonts w:asciiTheme="majorHAnsi" w:eastAsia="Calibri" w:hAnsiTheme="majorHAnsi"/>
                      <w:color w:val="000000"/>
                    </w:rPr>
                    <w:t>обґрунтованість, якість публікації, відповідність основним вимогам, аргументованість, повнота відповідей, критичність аналізу</w:t>
                  </w:r>
                </w:p>
              </w:tc>
              <w:tc>
                <w:tcPr>
                  <w:tcW w:w="811" w:type="dxa"/>
                </w:tcPr>
                <w:p w:rsidR="00B22025" w:rsidRPr="007164A4" w:rsidRDefault="001D1306" w:rsidP="00B22025">
                  <w:pPr>
                    <w:pStyle w:val="12"/>
                    <w:jc w:val="center"/>
                    <w:rPr>
                      <w:rFonts w:asciiTheme="majorHAnsi" w:hAnsiTheme="majorHAnsi"/>
                      <w:color w:val="000000"/>
                    </w:rPr>
                  </w:pPr>
                  <w:r w:rsidRPr="007164A4">
                    <w:rPr>
                      <w:rFonts w:asciiTheme="majorHAnsi" w:hAnsiTheme="majorHAnsi"/>
                      <w:color w:val="000000"/>
                    </w:rPr>
                    <w:t>7</w:t>
                  </w:r>
                </w:p>
              </w:tc>
            </w:tr>
            <w:tr w:rsidR="00B22025" w:rsidRPr="007164A4" w:rsidTr="00F3165E">
              <w:trPr>
                <w:trHeight w:val="207"/>
              </w:trPr>
              <w:tc>
                <w:tcPr>
                  <w:tcW w:w="846" w:type="dxa"/>
                  <w:vMerge w:val="restart"/>
                </w:tcPr>
                <w:p w:rsidR="00B22025" w:rsidRPr="007164A4" w:rsidRDefault="00B22025" w:rsidP="00B22025">
                  <w:pPr>
                    <w:pStyle w:val="12"/>
                    <w:jc w:val="both"/>
                    <w:rPr>
                      <w:rFonts w:asciiTheme="majorHAnsi" w:hAnsiTheme="majorHAnsi"/>
                      <w:color w:val="000000"/>
                    </w:rPr>
                  </w:pPr>
                  <w:r w:rsidRPr="007164A4">
                    <w:rPr>
                      <w:rFonts w:asciiTheme="majorHAnsi" w:hAnsiTheme="majorHAnsi"/>
                      <w:color w:val="000000"/>
                    </w:rPr>
                    <w:t>Тема 4</w:t>
                  </w:r>
                </w:p>
              </w:tc>
              <w:tc>
                <w:tcPr>
                  <w:tcW w:w="3685" w:type="dxa"/>
                </w:tcPr>
                <w:p w:rsidR="00B22025" w:rsidRPr="007164A4" w:rsidRDefault="00B22025" w:rsidP="00B22025">
                  <w:pPr>
                    <w:pStyle w:val="12"/>
                    <w:jc w:val="both"/>
                    <w:rPr>
                      <w:rFonts w:asciiTheme="majorHAnsi" w:hAnsiTheme="majorHAnsi"/>
                      <w:color w:val="000000"/>
                    </w:rPr>
                  </w:pPr>
                  <w:r w:rsidRPr="007164A4">
                    <w:rPr>
                      <w:rFonts w:asciiTheme="majorHAnsi" w:hAnsiTheme="majorHAnsi"/>
                      <w:color w:val="000000"/>
                    </w:rPr>
                    <w:t>Активність на заняттях</w:t>
                  </w:r>
                </w:p>
              </w:tc>
              <w:tc>
                <w:tcPr>
                  <w:tcW w:w="811" w:type="dxa"/>
                </w:tcPr>
                <w:p w:rsidR="00B22025" w:rsidRPr="007164A4" w:rsidRDefault="00B22025" w:rsidP="00B22025">
                  <w:pPr>
                    <w:pStyle w:val="12"/>
                    <w:jc w:val="center"/>
                    <w:rPr>
                      <w:rFonts w:asciiTheme="majorHAnsi" w:hAnsiTheme="majorHAnsi"/>
                      <w:color w:val="000000"/>
                    </w:rPr>
                  </w:pPr>
                  <w:r w:rsidRPr="007164A4">
                    <w:rPr>
                      <w:rFonts w:asciiTheme="majorHAnsi" w:hAnsiTheme="majorHAnsi"/>
                      <w:color w:val="000000"/>
                    </w:rPr>
                    <w:t>1</w:t>
                  </w:r>
                </w:p>
              </w:tc>
            </w:tr>
            <w:tr w:rsidR="00B22025" w:rsidRPr="007164A4" w:rsidTr="00F3165E">
              <w:trPr>
                <w:trHeight w:val="496"/>
              </w:trPr>
              <w:tc>
                <w:tcPr>
                  <w:tcW w:w="846" w:type="dxa"/>
                  <w:vMerge/>
                </w:tcPr>
                <w:p w:rsidR="00B22025" w:rsidRPr="007164A4" w:rsidRDefault="00B22025" w:rsidP="00B22025">
                  <w:pPr>
                    <w:pStyle w:val="12"/>
                    <w:jc w:val="both"/>
                    <w:rPr>
                      <w:rFonts w:asciiTheme="majorHAnsi" w:hAnsiTheme="majorHAnsi"/>
                      <w:color w:val="000000"/>
                    </w:rPr>
                  </w:pPr>
                </w:p>
              </w:tc>
              <w:tc>
                <w:tcPr>
                  <w:tcW w:w="3685" w:type="dxa"/>
                </w:tcPr>
                <w:p w:rsidR="00B22025" w:rsidRPr="007164A4" w:rsidRDefault="007C1E48" w:rsidP="00B22025">
                  <w:pPr>
                    <w:pStyle w:val="12"/>
                    <w:jc w:val="both"/>
                    <w:rPr>
                      <w:rFonts w:asciiTheme="majorHAnsi" w:hAnsiTheme="majorHAnsi"/>
                      <w:color w:val="000000"/>
                    </w:rPr>
                  </w:pPr>
                  <w:r w:rsidRPr="007164A4">
                    <w:rPr>
                      <w:rFonts w:asciiTheme="majorHAnsi" w:eastAsia="Calibri" w:hAnsiTheme="majorHAnsi"/>
                      <w:color w:val="000000"/>
                    </w:rPr>
                    <w:t>обґрунтованість, аргументованість, повнота відповідей, активність, ініціативність, участь в обговоренні, якість представлення, ефективність роботи у групі, результативність, якість представлення</w:t>
                  </w:r>
                </w:p>
              </w:tc>
              <w:tc>
                <w:tcPr>
                  <w:tcW w:w="811" w:type="dxa"/>
                </w:tcPr>
                <w:p w:rsidR="00B22025" w:rsidRPr="007164A4" w:rsidRDefault="001D1306" w:rsidP="00B22025">
                  <w:pPr>
                    <w:pStyle w:val="12"/>
                    <w:jc w:val="center"/>
                    <w:rPr>
                      <w:rFonts w:asciiTheme="majorHAnsi" w:hAnsiTheme="majorHAnsi"/>
                      <w:color w:val="000000"/>
                    </w:rPr>
                  </w:pPr>
                  <w:r w:rsidRPr="007164A4">
                    <w:rPr>
                      <w:rFonts w:asciiTheme="majorHAnsi" w:hAnsiTheme="majorHAnsi"/>
                      <w:color w:val="000000"/>
                    </w:rPr>
                    <w:t>7</w:t>
                  </w:r>
                </w:p>
              </w:tc>
            </w:tr>
            <w:tr w:rsidR="00B22025" w:rsidRPr="007164A4" w:rsidTr="00F3165E">
              <w:trPr>
                <w:trHeight w:val="254"/>
              </w:trPr>
              <w:tc>
                <w:tcPr>
                  <w:tcW w:w="846" w:type="dxa"/>
                  <w:vMerge w:val="restart"/>
                </w:tcPr>
                <w:p w:rsidR="00B22025" w:rsidRPr="007164A4" w:rsidRDefault="00B22025" w:rsidP="00B22025">
                  <w:pPr>
                    <w:pStyle w:val="12"/>
                    <w:jc w:val="both"/>
                    <w:rPr>
                      <w:rFonts w:asciiTheme="majorHAnsi" w:hAnsiTheme="majorHAnsi"/>
                      <w:color w:val="000000"/>
                    </w:rPr>
                  </w:pPr>
                  <w:r w:rsidRPr="007164A4">
                    <w:rPr>
                      <w:rFonts w:asciiTheme="majorHAnsi" w:hAnsiTheme="majorHAnsi"/>
                      <w:color w:val="000000"/>
                    </w:rPr>
                    <w:t>Тема 5</w:t>
                  </w:r>
                </w:p>
              </w:tc>
              <w:tc>
                <w:tcPr>
                  <w:tcW w:w="3685" w:type="dxa"/>
                </w:tcPr>
                <w:p w:rsidR="00B22025" w:rsidRPr="007164A4" w:rsidRDefault="007C1E48" w:rsidP="00B22025">
                  <w:pPr>
                    <w:pStyle w:val="12"/>
                    <w:jc w:val="both"/>
                    <w:rPr>
                      <w:rFonts w:asciiTheme="majorHAnsi" w:hAnsiTheme="majorHAnsi"/>
                      <w:color w:val="000000"/>
                    </w:rPr>
                  </w:pPr>
                  <w:r w:rsidRPr="007164A4">
                    <w:rPr>
                      <w:rFonts w:asciiTheme="majorHAnsi" w:eastAsia="Calibri" w:hAnsiTheme="majorHAnsi"/>
                      <w:color w:val="000000"/>
                    </w:rPr>
                    <w:t>Фронтальна робота під час опрацювання теоретичного матеріалу</w:t>
                  </w:r>
                </w:p>
              </w:tc>
              <w:tc>
                <w:tcPr>
                  <w:tcW w:w="811" w:type="dxa"/>
                </w:tcPr>
                <w:p w:rsidR="00B22025" w:rsidRPr="007164A4" w:rsidRDefault="00B22025" w:rsidP="00B22025">
                  <w:pPr>
                    <w:pStyle w:val="12"/>
                    <w:jc w:val="center"/>
                    <w:rPr>
                      <w:rFonts w:asciiTheme="majorHAnsi" w:hAnsiTheme="majorHAnsi"/>
                      <w:color w:val="000000"/>
                    </w:rPr>
                  </w:pPr>
                  <w:r w:rsidRPr="007164A4">
                    <w:rPr>
                      <w:rFonts w:asciiTheme="majorHAnsi" w:hAnsiTheme="majorHAnsi"/>
                      <w:color w:val="000000"/>
                    </w:rPr>
                    <w:t>1</w:t>
                  </w:r>
                </w:p>
              </w:tc>
            </w:tr>
            <w:tr w:rsidR="00B22025" w:rsidRPr="007164A4" w:rsidTr="00F3165E">
              <w:trPr>
                <w:trHeight w:val="918"/>
              </w:trPr>
              <w:tc>
                <w:tcPr>
                  <w:tcW w:w="846" w:type="dxa"/>
                  <w:vMerge/>
                </w:tcPr>
                <w:p w:rsidR="00B22025" w:rsidRPr="007164A4" w:rsidRDefault="00B22025" w:rsidP="00B22025">
                  <w:pPr>
                    <w:pStyle w:val="12"/>
                    <w:jc w:val="both"/>
                    <w:rPr>
                      <w:rFonts w:asciiTheme="majorHAnsi" w:hAnsiTheme="majorHAnsi"/>
                      <w:color w:val="000000"/>
                    </w:rPr>
                  </w:pPr>
                </w:p>
              </w:tc>
              <w:tc>
                <w:tcPr>
                  <w:tcW w:w="3685" w:type="dxa"/>
                </w:tcPr>
                <w:p w:rsidR="00B22025" w:rsidRPr="007164A4" w:rsidRDefault="007C1E48" w:rsidP="00B22025">
                  <w:pPr>
                    <w:pStyle w:val="12"/>
                    <w:rPr>
                      <w:rFonts w:asciiTheme="majorHAnsi" w:hAnsiTheme="majorHAnsi"/>
                      <w:color w:val="000000"/>
                    </w:rPr>
                  </w:pPr>
                  <w:r w:rsidRPr="007164A4">
                    <w:rPr>
                      <w:rFonts w:asciiTheme="majorHAnsi" w:eastAsia="Calibri" w:hAnsiTheme="majorHAnsi"/>
                      <w:color w:val="000000"/>
                    </w:rPr>
                    <w:t>точність, обґрунтованість, аргументованість, повнота відповідей, критичність мислення, результативність, самостійність, цілісність та грамотність, ефективність та повнота застосування здобутих знань</w:t>
                  </w:r>
                </w:p>
              </w:tc>
              <w:tc>
                <w:tcPr>
                  <w:tcW w:w="811" w:type="dxa"/>
                </w:tcPr>
                <w:p w:rsidR="00B22025" w:rsidRPr="007164A4" w:rsidRDefault="001D1306" w:rsidP="00B22025">
                  <w:pPr>
                    <w:pStyle w:val="12"/>
                    <w:jc w:val="center"/>
                    <w:rPr>
                      <w:rFonts w:asciiTheme="majorHAnsi" w:hAnsiTheme="majorHAnsi"/>
                      <w:color w:val="000000"/>
                    </w:rPr>
                  </w:pPr>
                  <w:r w:rsidRPr="007164A4">
                    <w:rPr>
                      <w:rFonts w:asciiTheme="majorHAnsi" w:hAnsiTheme="majorHAnsi"/>
                      <w:color w:val="000000"/>
                    </w:rPr>
                    <w:t>7</w:t>
                  </w:r>
                </w:p>
              </w:tc>
            </w:tr>
            <w:tr w:rsidR="00B22025" w:rsidRPr="007164A4" w:rsidTr="00F3165E">
              <w:trPr>
                <w:trHeight w:val="235"/>
              </w:trPr>
              <w:tc>
                <w:tcPr>
                  <w:tcW w:w="846" w:type="dxa"/>
                  <w:vMerge w:val="restart"/>
                </w:tcPr>
                <w:p w:rsidR="00B22025" w:rsidRPr="007164A4" w:rsidRDefault="00B22025" w:rsidP="00B22025">
                  <w:pPr>
                    <w:pStyle w:val="12"/>
                    <w:jc w:val="both"/>
                    <w:rPr>
                      <w:rFonts w:asciiTheme="majorHAnsi" w:hAnsiTheme="majorHAnsi"/>
                      <w:color w:val="000000"/>
                    </w:rPr>
                  </w:pPr>
                  <w:r w:rsidRPr="007164A4">
                    <w:rPr>
                      <w:rFonts w:asciiTheme="majorHAnsi" w:hAnsiTheme="majorHAnsi"/>
                      <w:color w:val="000000"/>
                    </w:rPr>
                    <w:t>Тема 6</w:t>
                  </w:r>
                </w:p>
              </w:tc>
              <w:tc>
                <w:tcPr>
                  <w:tcW w:w="3685" w:type="dxa"/>
                </w:tcPr>
                <w:p w:rsidR="00B22025" w:rsidRPr="007164A4" w:rsidRDefault="00B22025" w:rsidP="00B22025">
                  <w:pPr>
                    <w:pStyle w:val="12"/>
                    <w:jc w:val="both"/>
                    <w:rPr>
                      <w:rFonts w:asciiTheme="majorHAnsi" w:hAnsiTheme="majorHAnsi"/>
                      <w:color w:val="000000"/>
                    </w:rPr>
                  </w:pPr>
                  <w:r w:rsidRPr="007164A4">
                    <w:rPr>
                      <w:rFonts w:asciiTheme="majorHAnsi" w:hAnsiTheme="majorHAnsi"/>
                      <w:color w:val="000000"/>
                    </w:rPr>
                    <w:t>Активність на заняттях</w:t>
                  </w:r>
                </w:p>
              </w:tc>
              <w:tc>
                <w:tcPr>
                  <w:tcW w:w="811" w:type="dxa"/>
                </w:tcPr>
                <w:p w:rsidR="00B22025" w:rsidRPr="007164A4" w:rsidRDefault="00B22025" w:rsidP="00B22025">
                  <w:pPr>
                    <w:pStyle w:val="12"/>
                    <w:jc w:val="center"/>
                    <w:rPr>
                      <w:rFonts w:asciiTheme="majorHAnsi" w:hAnsiTheme="majorHAnsi"/>
                      <w:color w:val="000000"/>
                    </w:rPr>
                  </w:pPr>
                  <w:r w:rsidRPr="007164A4">
                    <w:rPr>
                      <w:rFonts w:asciiTheme="majorHAnsi" w:hAnsiTheme="majorHAnsi"/>
                      <w:color w:val="000000"/>
                    </w:rPr>
                    <w:t>1</w:t>
                  </w:r>
                </w:p>
              </w:tc>
            </w:tr>
            <w:tr w:rsidR="00B22025" w:rsidRPr="007164A4" w:rsidTr="00F3165E">
              <w:trPr>
                <w:trHeight w:val="703"/>
              </w:trPr>
              <w:tc>
                <w:tcPr>
                  <w:tcW w:w="846" w:type="dxa"/>
                  <w:vMerge/>
                </w:tcPr>
                <w:p w:rsidR="00B22025" w:rsidRPr="007164A4" w:rsidRDefault="00B22025" w:rsidP="00B22025">
                  <w:pPr>
                    <w:pStyle w:val="12"/>
                    <w:jc w:val="both"/>
                    <w:rPr>
                      <w:rFonts w:asciiTheme="majorHAnsi" w:hAnsiTheme="majorHAnsi"/>
                      <w:color w:val="000000"/>
                    </w:rPr>
                  </w:pPr>
                </w:p>
              </w:tc>
              <w:tc>
                <w:tcPr>
                  <w:tcW w:w="3685" w:type="dxa"/>
                </w:tcPr>
                <w:p w:rsidR="00B22025" w:rsidRPr="007164A4" w:rsidRDefault="007C1E48" w:rsidP="00B22025">
                  <w:pPr>
                    <w:pStyle w:val="12"/>
                    <w:jc w:val="both"/>
                    <w:rPr>
                      <w:rFonts w:asciiTheme="majorHAnsi" w:hAnsiTheme="majorHAnsi"/>
                      <w:color w:val="000000"/>
                    </w:rPr>
                  </w:pPr>
                  <w:r w:rsidRPr="007164A4">
                    <w:rPr>
                      <w:rFonts w:asciiTheme="majorHAnsi" w:eastAsia="Calibri" w:hAnsiTheme="majorHAnsi"/>
                      <w:color w:val="000000"/>
                    </w:rPr>
                    <w:t>ініціативність, результативність, якість роботи з сервісами, конкретність, визначеність, обґрунтованість, оптимальність, відповідність, результативність, якість, критичність мислення</w:t>
                  </w:r>
                </w:p>
              </w:tc>
              <w:tc>
                <w:tcPr>
                  <w:tcW w:w="811" w:type="dxa"/>
                </w:tcPr>
                <w:p w:rsidR="00B22025" w:rsidRPr="007164A4" w:rsidRDefault="001D1306" w:rsidP="00B22025">
                  <w:pPr>
                    <w:pStyle w:val="12"/>
                    <w:jc w:val="center"/>
                    <w:rPr>
                      <w:rFonts w:asciiTheme="majorHAnsi" w:hAnsiTheme="majorHAnsi"/>
                      <w:color w:val="000000"/>
                    </w:rPr>
                  </w:pPr>
                  <w:r w:rsidRPr="007164A4">
                    <w:rPr>
                      <w:rFonts w:asciiTheme="majorHAnsi" w:hAnsiTheme="majorHAnsi"/>
                      <w:color w:val="000000"/>
                    </w:rPr>
                    <w:t>7</w:t>
                  </w:r>
                </w:p>
              </w:tc>
            </w:tr>
            <w:tr w:rsidR="00B22025" w:rsidRPr="007164A4" w:rsidTr="00F3165E">
              <w:tc>
                <w:tcPr>
                  <w:tcW w:w="846" w:type="dxa"/>
                </w:tcPr>
                <w:p w:rsidR="00B22025" w:rsidRPr="007164A4" w:rsidRDefault="00B22025" w:rsidP="00B22025">
                  <w:pPr>
                    <w:pStyle w:val="12"/>
                    <w:jc w:val="both"/>
                    <w:rPr>
                      <w:rFonts w:asciiTheme="majorHAnsi" w:hAnsiTheme="majorHAnsi"/>
                      <w:color w:val="000000"/>
                    </w:rPr>
                  </w:pPr>
                  <w:r w:rsidRPr="007164A4">
                    <w:rPr>
                      <w:rFonts w:asciiTheme="majorHAnsi" w:hAnsiTheme="majorHAnsi"/>
                      <w:color w:val="000000"/>
                    </w:rPr>
                    <w:t>Поточне тестування</w:t>
                  </w:r>
                </w:p>
              </w:tc>
              <w:tc>
                <w:tcPr>
                  <w:tcW w:w="3685" w:type="dxa"/>
                </w:tcPr>
                <w:p w:rsidR="00B22025" w:rsidRPr="007164A4" w:rsidRDefault="00B22025" w:rsidP="00B22025">
                  <w:pPr>
                    <w:pStyle w:val="12"/>
                    <w:jc w:val="both"/>
                    <w:rPr>
                      <w:rFonts w:asciiTheme="majorHAnsi" w:hAnsiTheme="majorHAnsi"/>
                      <w:color w:val="000000"/>
                    </w:rPr>
                  </w:pPr>
                  <w:r w:rsidRPr="007164A4">
                    <w:rPr>
                      <w:rFonts w:asciiTheme="majorHAnsi" w:hAnsiTheme="majorHAnsi"/>
                      <w:color w:val="000000"/>
                    </w:rPr>
                    <w:t>Безпомилковість</w:t>
                  </w:r>
                </w:p>
              </w:tc>
              <w:tc>
                <w:tcPr>
                  <w:tcW w:w="811" w:type="dxa"/>
                </w:tcPr>
                <w:p w:rsidR="00B22025" w:rsidRPr="007164A4" w:rsidRDefault="00EB049B" w:rsidP="00B22025">
                  <w:pPr>
                    <w:pStyle w:val="12"/>
                    <w:jc w:val="center"/>
                    <w:rPr>
                      <w:rFonts w:asciiTheme="majorHAnsi" w:hAnsiTheme="majorHAnsi"/>
                      <w:color w:val="000000"/>
                    </w:rPr>
                  </w:pPr>
                  <w:r w:rsidRPr="007164A4">
                    <w:rPr>
                      <w:rFonts w:asciiTheme="majorHAnsi" w:hAnsiTheme="majorHAnsi"/>
                      <w:color w:val="000000"/>
                    </w:rPr>
                    <w:t>12</w:t>
                  </w:r>
                </w:p>
              </w:tc>
            </w:tr>
            <w:tr w:rsidR="001D1306" w:rsidRPr="007164A4" w:rsidTr="00F3165E">
              <w:tc>
                <w:tcPr>
                  <w:tcW w:w="846" w:type="dxa"/>
                </w:tcPr>
                <w:p w:rsidR="001D1306" w:rsidRPr="007164A4" w:rsidRDefault="00EB049B" w:rsidP="00B22025">
                  <w:pPr>
                    <w:pStyle w:val="12"/>
                    <w:jc w:val="both"/>
                    <w:rPr>
                      <w:rFonts w:asciiTheme="majorHAnsi" w:hAnsiTheme="majorHAnsi"/>
                      <w:color w:val="000000"/>
                    </w:rPr>
                  </w:pPr>
                  <w:r w:rsidRPr="007164A4">
                    <w:rPr>
                      <w:rFonts w:asciiTheme="majorHAnsi" w:hAnsiTheme="majorHAnsi"/>
                      <w:color w:val="000000"/>
                    </w:rPr>
                    <w:t>ІНДЗ</w:t>
                  </w:r>
                </w:p>
              </w:tc>
              <w:tc>
                <w:tcPr>
                  <w:tcW w:w="3685" w:type="dxa"/>
                </w:tcPr>
                <w:p w:rsidR="001D1306" w:rsidRPr="007164A4" w:rsidRDefault="00EB049B" w:rsidP="00B22025">
                  <w:pPr>
                    <w:pStyle w:val="12"/>
                    <w:jc w:val="both"/>
                    <w:rPr>
                      <w:rFonts w:asciiTheme="majorHAnsi" w:hAnsiTheme="majorHAnsi"/>
                      <w:color w:val="000000"/>
                    </w:rPr>
                  </w:pPr>
                  <w:r w:rsidRPr="007164A4">
                    <w:rPr>
                      <w:rFonts w:asciiTheme="majorHAnsi" w:hAnsiTheme="majorHAnsi"/>
                      <w:color w:val="000000"/>
                    </w:rPr>
                    <w:t>ДИВ.ТАБЛ.</w:t>
                  </w:r>
                </w:p>
              </w:tc>
              <w:tc>
                <w:tcPr>
                  <w:tcW w:w="811" w:type="dxa"/>
                </w:tcPr>
                <w:p w:rsidR="001D1306" w:rsidRPr="007164A4" w:rsidRDefault="00EB049B" w:rsidP="00B22025">
                  <w:pPr>
                    <w:pStyle w:val="12"/>
                    <w:jc w:val="center"/>
                    <w:rPr>
                      <w:rFonts w:asciiTheme="majorHAnsi" w:hAnsiTheme="majorHAnsi"/>
                      <w:color w:val="000000"/>
                    </w:rPr>
                  </w:pPr>
                  <w:r w:rsidRPr="007164A4">
                    <w:rPr>
                      <w:rFonts w:asciiTheme="majorHAnsi" w:hAnsiTheme="majorHAnsi"/>
                      <w:color w:val="000000"/>
                    </w:rPr>
                    <w:t>20</w:t>
                  </w:r>
                </w:p>
              </w:tc>
            </w:tr>
            <w:tr w:rsidR="00B22025" w:rsidRPr="007164A4" w:rsidTr="00F3165E">
              <w:tc>
                <w:tcPr>
                  <w:tcW w:w="846" w:type="dxa"/>
                </w:tcPr>
                <w:p w:rsidR="00B22025" w:rsidRPr="007164A4" w:rsidRDefault="00B22025" w:rsidP="00B22025">
                  <w:pPr>
                    <w:pStyle w:val="12"/>
                    <w:jc w:val="both"/>
                    <w:rPr>
                      <w:rFonts w:asciiTheme="majorHAnsi" w:hAnsiTheme="majorHAnsi"/>
                      <w:color w:val="000000"/>
                    </w:rPr>
                  </w:pPr>
                  <w:r w:rsidRPr="007164A4">
                    <w:rPr>
                      <w:rFonts w:asciiTheme="majorHAnsi" w:hAnsiTheme="majorHAnsi"/>
                      <w:color w:val="000000"/>
                    </w:rPr>
                    <w:t>Екзамен</w:t>
                  </w:r>
                </w:p>
              </w:tc>
              <w:tc>
                <w:tcPr>
                  <w:tcW w:w="3685" w:type="dxa"/>
                </w:tcPr>
                <w:p w:rsidR="00B22025" w:rsidRPr="007164A4" w:rsidRDefault="00B22025" w:rsidP="00B22025">
                  <w:pPr>
                    <w:pStyle w:val="12"/>
                    <w:jc w:val="both"/>
                    <w:rPr>
                      <w:rFonts w:asciiTheme="majorHAnsi" w:hAnsiTheme="majorHAnsi"/>
                      <w:color w:val="000000"/>
                    </w:rPr>
                  </w:pPr>
                  <w:r w:rsidRPr="007164A4">
                    <w:rPr>
                      <w:rFonts w:asciiTheme="majorHAnsi" w:hAnsiTheme="majorHAnsi"/>
                      <w:color w:val="000000"/>
                    </w:rPr>
                    <w:t>див. табл.</w:t>
                  </w:r>
                </w:p>
              </w:tc>
              <w:tc>
                <w:tcPr>
                  <w:tcW w:w="811" w:type="dxa"/>
                </w:tcPr>
                <w:p w:rsidR="00B22025" w:rsidRPr="007164A4" w:rsidRDefault="00B22025" w:rsidP="00B22025">
                  <w:pPr>
                    <w:pStyle w:val="12"/>
                    <w:jc w:val="center"/>
                    <w:rPr>
                      <w:rFonts w:asciiTheme="majorHAnsi" w:hAnsiTheme="majorHAnsi"/>
                      <w:color w:val="000000"/>
                    </w:rPr>
                  </w:pPr>
                  <w:r w:rsidRPr="007164A4">
                    <w:rPr>
                      <w:rFonts w:asciiTheme="majorHAnsi" w:hAnsiTheme="majorHAnsi"/>
                      <w:color w:val="000000"/>
                    </w:rPr>
                    <w:t>20</w:t>
                  </w:r>
                </w:p>
              </w:tc>
            </w:tr>
          </w:tbl>
          <w:p w:rsidR="00E554E4" w:rsidRPr="007164A4" w:rsidRDefault="00D31A45" w:rsidP="00EB049B">
            <w:pPr>
              <w:pStyle w:val="12"/>
              <w:ind w:right="1644"/>
              <w:jc w:val="both"/>
              <w:rPr>
                <w:rFonts w:asciiTheme="majorHAnsi" w:hAnsiTheme="majorHAnsi"/>
                <w:color w:val="000000"/>
                <w:sz w:val="22"/>
                <w:szCs w:val="22"/>
              </w:rPr>
            </w:pPr>
            <w:r w:rsidRPr="007164A4">
              <w:rPr>
                <w:rFonts w:asciiTheme="majorHAnsi" w:hAnsiTheme="majorHAnsi"/>
                <w:color w:val="000000"/>
                <w:sz w:val="22"/>
                <w:szCs w:val="22"/>
              </w:rPr>
              <w:lastRenderedPageBreak/>
              <w:t>* - види роботи по темам, включа</w:t>
            </w:r>
            <w:r w:rsidR="002D668F" w:rsidRPr="007164A4">
              <w:rPr>
                <w:rFonts w:asciiTheme="majorHAnsi" w:hAnsiTheme="majorHAnsi"/>
                <w:color w:val="000000"/>
                <w:sz w:val="22"/>
                <w:szCs w:val="22"/>
              </w:rPr>
              <w:t>ють</w:t>
            </w:r>
            <w:r w:rsidRPr="007164A4">
              <w:rPr>
                <w:rFonts w:asciiTheme="majorHAnsi" w:hAnsiTheme="majorHAnsi"/>
                <w:color w:val="000000"/>
                <w:sz w:val="22"/>
                <w:szCs w:val="22"/>
              </w:rPr>
              <w:t xml:space="preserve"> роботу на заняттях та виконання завдань, які наведені у розділі «Особливості дисципліни»</w:t>
            </w:r>
          </w:p>
          <w:p w:rsidR="00482E9E" w:rsidRPr="007164A4" w:rsidRDefault="00482E9E" w:rsidP="00EB049B">
            <w:pPr>
              <w:pStyle w:val="12"/>
              <w:ind w:right="1644"/>
              <w:jc w:val="both"/>
              <w:rPr>
                <w:rFonts w:asciiTheme="majorHAnsi" w:hAnsiTheme="majorHAnsi"/>
                <w:color w:val="000000"/>
                <w:sz w:val="22"/>
                <w:szCs w:val="22"/>
              </w:rPr>
            </w:pPr>
          </w:p>
          <w:p w:rsidR="00E554E4" w:rsidRPr="007164A4" w:rsidRDefault="00CD5BB1" w:rsidP="00EB049B">
            <w:pPr>
              <w:pStyle w:val="12"/>
              <w:ind w:right="1644"/>
              <w:jc w:val="both"/>
              <w:rPr>
                <w:rFonts w:asciiTheme="majorHAnsi" w:hAnsiTheme="majorHAnsi"/>
                <w:color w:val="000000"/>
                <w:sz w:val="22"/>
                <w:szCs w:val="22"/>
              </w:rPr>
            </w:pPr>
            <w:r w:rsidRPr="007164A4">
              <w:rPr>
                <w:rFonts w:asciiTheme="majorHAnsi" w:hAnsiTheme="majorHAnsi"/>
                <w:color w:val="000000"/>
                <w:sz w:val="22"/>
                <w:szCs w:val="22"/>
              </w:rPr>
              <w:t>Екзамен</w:t>
            </w:r>
            <w:r w:rsidR="00482E9E" w:rsidRPr="007164A4">
              <w:rPr>
                <w:rFonts w:asciiTheme="majorHAnsi" w:hAnsiTheme="majorHAnsi"/>
                <w:color w:val="000000"/>
                <w:sz w:val="22"/>
                <w:szCs w:val="22"/>
              </w:rPr>
              <w:t>, як підсумкова форма контролю,</w:t>
            </w:r>
            <w:r w:rsidRPr="007164A4">
              <w:rPr>
                <w:rFonts w:asciiTheme="majorHAnsi" w:hAnsiTheme="majorHAnsi"/>
                <w:color w:val="000000"/>
                <w:sz w:val="22"/>
                <w:szCs w:val="22"/>
              </w:rPr>
              <w:t xml:space="preserve"> передбачає відповіді на два теоретичні питання та одне практичне завдання.</w:t>
            </w:r>
          </w:p>
          <w:p w:rsidR="00CD5BB1" w:rsidRPr="007164A4" w:rsidRDefault="00CD5BB1" w:rsidP="00E554E4">
            <w:pPr>
              <w:pStyle w:val="12"/>
              <w:jc w:val="both"/>
              <w:rPr>
                <w:rFonts w:asciiTheme="majorHAnsi" w:hAnsiTheme="majorHAnsi"/>
                <w:b/>
                <w:color w:val="000000"/>
                <w:sz w:val="22"/>
                <w:szCs w:val="22"/>
              </w:rPr>
            </w:pPr>
          </w:p>
          <w:p w:rsidR="0055147F" w:rsidRPr="007164A4" w:rsidRDefault="0055147F">
            <w:pPr>
              <w:rPr>
                <w:rFonts w:asciiTheme="majorHAnsi" w:hAnsiTheme="majorHAnsi"/>
                <w:lang w:eastAsia="ru-RU"/>
              </w:rPr>
            </w:pPr>
          </w:p>
        </w:tc>
        <w:tc>
          <w:tcPr>
            <w:tcW w:w="4536" w:type="dxa"/>
            <w:hideMark/>
          </w:tcPr>
          <w:p w:rsidR="0055147F" w:rsidRPr="007164A4" w:rsidRDefault="0055147F">
            <w:pPr>
              <w:pStyle w:val="3"/>
              <w:outlineLvl w:val="2"/>
              <w:rPr>
                <w:rFonts w:asciiTheme="majorHAnsi" w:hAnsiTheme="majorHAnsi"/>
              </w:rPr>
            </w:pPr>
            <w:r w:rsidRPr="007164A4">
              <w:rPr>
                <w:rFonts w:asciiTheme="majorHAnsi" w:hAnsiTheme="majorHAnsi"/>
              </w:rPr>
              <w:lastRenderedPageBreak/>
              <w:t xml:space="preserve">Шкала оцінювання </w:t>
            </w:r>
          </w:p>
          <w:tbl>
            <w:tblPr>
              <w:tblStyle w:val="a9"/>
              <w:tblW w:w="441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69"/>
              <w:gridCol w:w="2738"/>
              <w:gridCol w:w="604"/>
            </w:tblGrid>
            <w:tr w:rsidR="0055147F" w:rsidRPr="007164A4" w:rsidTr="00D31A45">
              <w:tc>
                <w:tcPr>
                  <w:tcW w:w="1069" w:type="dxa"/>
                  <w:tcBorders>
                    <w:top w:val="nil"/>
                    <w:left w:val="nil"/>
                    <w:bottom w:val="single" w:sz="4" w:space="0" w:color="auto"/>
                    <w:right w:val="nil"/>
                  </w:tcBorders>
                  <w:tcMar>
                    <w:top w:w="0" w:type="dxa"/>
                    <w:left w:w="57" w:type="dxa"/>
                    <w:bottom w:w="0" w:type="dxa"/>
                    <w:right w:w="57" w:type="dxa"/>
                  </w:tcMar>
                  <w:hideMark/>
                </w:tcPr>
                <w:p w:rsidR="0055147F" w:rsidRPr="007164A4" w:rsidRDefault="0055147F">
                  <w:pPr>
                    <w:pStyle w:val="4"/>
                    <w:outlineLvl w:val="3"/>
                    <w:rPr>
                      <w:rFonts w:asciiTheme="majorHAnsi" w:eastAsiaTheme="minorHAnsi" w:hAnsiTheme="majorHAnsi"/>
                      <w:lang w:eastAsia="ru-RU"/>
                    </w:rPr>
                  </w:pPr>
                  <w:r w:rsidRPr="007164A4">
                    <w:rPr>
                      <w:rFonts w:asciiTheme="majorHAnsi" w:eastAsiaTheme="minorHAnsi" w:hAnsiTheme="majorHAnsi"/>
                      <w:lang w:eastAsia="ru-RU"/>
                    </w:rPr>
                    <w:t>Сума балів</w:t>
                  </w:r>
                </w:p>
              </w:tc>
              <w:tc>
                <w:tcPr>
                  <w:tcW w:w="2738" w:type="dxa"/>
                  <w:tcBorders>
                    <w:top w:val="nil"/>
                    <w:left w:val="nil"/>
                    <w:bottom w:val="single" w:sz="4" w:space="0" w:color="auto"/>
                    <w:right w:val="nil"/>
                  </w:tcBorders>
                  <w:tcMar>
                    <w:top w:w="0" w:type="dxa"/>
                    <w:left w:w="57" w:type="dxa"/>
                    <w:bottom w:w="0" w:type="dxa"/>
                    <w:right w:w="57" w:type="dxa"/>
                  </w:tcMar>
                  <w:hideMark/>
                </w:tcPr>
                <w:p w:rsidR="0055147F" w:rsidRPr="007164A4" w:rsidRDefault="0055147F">
                  <w:pPr>
                    <w:pStyle w:val="4"/>
                    <w:outlineLvl w:val="3"/>
                    <w:rPr>
                      <w:rFonts w:asciiTheme="majorHAnsi" w:eastAsiaTheme="minorHAnsi" w:hAnsiTheme="majorHAnsi"/>
                      <w:lang w:eastAsia="ru-RU"/>
                    </w:rPr>
                  </w:pPr>
                  <w:r w:rsidRPr="007164A4">
                    <w:rPr>
                      <w:rFonts w:asciiTheme="majorHAnsi" w:eastAsiaTheme="minorHAnsi" w:hAnsiTheme="majorHAnsi"/>
                      <w:lang w:eastAsia="ru-RU"/>
                    </w:rPr>
                    <w:t>Національна оцінка</w:t>
                  </w:r>
                </w:p>
              </w:tc>
              <w:tc>
                <w:tcPr>
                  <w:tcW w:w="604" w:type="dxa"/>
                  <w:tcBorders>
                    <w:top w:val="nil"/>
                    <w:left w:val="nil"/>
                    <w:bottom w:val="single" w:sz="4" w:space="0" w:color="auto"/>
                    <w:right w:val="nil"/>
                  </w:tcBorders>
                  <w:tcMar>
                    <w:top w:w="0" w:type="dxa"/>
                    <w:left w:w="57" w:type="dxa"/>
                    <w:bottom w:w="0" w:type="dxa"/>
                    <w:right w:w="57" w:type="dxa"/>
                  </w:tcMar>
                  <w:hideMark/>
                </w:tcPr>
                <w:p w:rsidR="0055147F" w:rsidRPr="007164A4" w:rsidRDefault="0055147F">
                  <w:pPr>
                    <w:pStyle w:val="4"/>
                    <w:outlineLvl w:val="3"/>
                    <w:rPr>
                      <w:rFonts w:asciiTheme="majorHAnsi" w:eastAsiaTheme="minorHAnsi" w:hAnsiTheme="majorHAnsi"/>
                      <w:lang w:eastAsia="ru-RU"/>
                    </w:rPr>
                  </w:pPr>
                  <w:r w:rsidRPr="007164A4">
                    <w:rPr>
                      <w:rFonts w:asciiTheme="majorHAnsi" w:eastAsiaTheme="minorHAnsi" w:hAnsiTheme="majorHAnsi"/>
                      <w:lang w:val="en-US" w:eastAsia="ru-RU"/>
                    </w:rPr>
                    <w:t>ECTS</w:t>
                  </w:r>
                </w:p>
              </w:tc>
            </w:tr>
            <w:tr w:rsidR="0055147F" w:rsidRPr="007164A4" w:rsidTr="00D31A45">
              <w:tc>
                <w:tcPr>
                  <w:tcW w:w="1069"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eastAsia="ru-RU"/>
                    </w:rPr>
                    <w:t>90–100</w:t>
                  </w:r>
                </w:p>
              </w:tc>
              <w:tc>
                <w:tcPr>
                  <w:tcW w:w="2738"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eastAsia="ru-RU"/>
                    </w:rPr>
                    <w:t>Відмінно</w:t>
                  </w:r>
                </w:p>
              </w:tc>
              <w:tc>
                <w:tcPr>
                  <w:tcW w:w="604"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val="en-US" w:eastAsia="ru-RU"/>
                    </w:rPr>
                    <w:t>A</w:t>
                  </w:r>
                </w:p>
              </w:tc>
            </w:tr>
            <w:tr w:rsidR="0055147F" w:rsidRPr="007164A4" w:rsidTr="00D31A45">
              <w:tc>
                <w:tcPr>
                  <w:tcW w:w="1069"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eastAsia="ru-RU"/>
                    </w:rPr>
                    <w:t>82–89</w:t>
                  </w:r>
                </w:p>
              </w:tc>
              <w:tc>
                <w:tcPr>
                  <w:tcW w:w="2738"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eastAsia="ru-RU"/>
                    </w:rPr>
                    <w:t>Добре</w:t>
                  </w:r>
                </w:p>
              </w:tc>
              <w:tc>
                <w:tcPr>
                  <w:tcW w:w="604"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val="en-US" w:eastAsia="ru-RU"/>
                    </w:rPr>
                    <w:t>B</w:t>
                  </w:r>
                </w:p>
              </w:tc>
            </w:tr>
            <w:tr w:rsidR="0055147F" w:rsidRPr="007164A4" w:rsidTr="00D31A45">
              <w:tc>
                <w:tcPr>
                  <w:tcW w:w="1069"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eastAsia="ru-RU"/>
                    </w:rPr>
                    <w:t>75–81</w:t>
                  </w:r>
                </w:p>
              </w:tc>
              <w:tc>
                <w:tcPr>
                  <w:tcW w:w="2738"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eastAsia="ru-RU"/>
                    </w:rPr>
                    <w:t>Добре</w:t>
                  </w:r>
                </w:p>
              </w:tc>
              <w:tc>
                <w:tcPr>
                  <w:tcW w:w="604"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val="en-US" w:eastAsia="ru-RU"/>
                    </w:rPr>
                    <w:t>C</w:t>
                  </w:r>
                </w:p>
              </w:tc>
            </w:tr>
            <w:tr w:rsidR="0055147F" w:rsidRPr="007164A4" w:rsidTr="00D31A45">
              <w:tc>
                <w:tcPr>
                  <w:tcW w:w="1069"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eastAsia="ru-RU"/>
                    </w:rPr>
                    <w:t>64–74</w:t>
                  </w:r>
                </w:p>
              </w:tc>
              <w:tc>
                <w:tcPr>
                  <w:tcW w:w="2738"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eastAsia="ru-RU"/>
                    </w:rPr>
                    <w:t>Задовільно</w:t>
                  </w:r>
                </w:p>
              </w:tc>
              <w:tc>
                <w:tcPr>
                  <w:tcW w:w="604"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val="en-US" w:eastAsia="ru-RU"/>
                    </w:rPr>
                    <w:t>D</w:t>
                  </w:r>
                </w:p>
              </w:tc>
            </w:tr>
            <w:tr w:rsidR="0055147F" w:rsidRPr="007164A4" w:rsidTr="00D31A45">
              <w:tc>
                <w:tcPr>
                  <w:tcW w:w="1069"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eastAsia="ru-RU"/>
                    </w:rPr>
                    <w:t>60–63</w:t>
                  </w:r>
                </w:p>
              </w:tc>
              <w:tc>
                <w:tcPr>
                  <w:tcW w:w="2738"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eastAsia="ru-RU"/>
                    </w:rPr>
                    <w:t>Задовільно</w:t>
                  </w:r>
                </w:p>
              </w:tc>
              <w:tc>
                <w:tcPr>
                  <w:tcW w:w="604"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val="en-US" w:eastAsia="ru-RU"/>
                    </w:rPr>
                    <w:t>E</w:t>
                  </w:r>
                </w:p>
              </w:tc>
            </w:tr>
            <w:tr w:rsidR="0055147F" w:rsidRPr="007164A4" w:rsidTr="00D31A45">
              <w:tc>
                <w:tcPr>
                  <w:tcW w:w="1069"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eastAsia="ru-RU"/>
                    </w:rPr>
                    <w:t>35–59</w:t>
                  </w:r>
                </w:p>
              </w:tc>
              <w:tc>
                <w:tcPr>
                  <w:tcW w:w="2738"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rsidP="00F3165E">
                  <w:pPr>
                    <w:rPr>
                      <w:rFonts w:asciiTheme="majorHAnsi" w:hAnsiTheme="majorHAnsi"/>
                      <w:lang w:eastAsia="ru-RU"/>
                    </w:rPr>
                  </w:pPr>
                  <w:r w:rsidRPr="007164A4">
                    <w:rPr>
                      <w:rFonts w:asciiTheme="majorHAnsi" w:hAnsiTheme="majorHAnsi"/>
                      <w:lang w:eastAsia="ru-RU"/>
                    </w:rPr>
                    <w:t>Незадовільно (потрібне додаткове вивчення)</w:t>
                  </w:r>
                </w:p>
              </w:tc>
              <w:tc>
                <w:tcPr>
                  <w:tcW w:w="604" w:type="dxa"/>
                  <w:tcBorders>
                    <w:top w:val="single" w:sz="4" w:space="0" w:color="auto"/>
                    <w:left w:val="nil"/>
                    <w:bottom w:val="single" w:sz="4" w:space="0" w:color="auto"/>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val="en-US" w:eastAsia="ru-RU"/>
                    </w:rPr>
                    <w:t>FX</w:t>
                  </w:r>
                </w:p>
              </w:tc>
            </w:tr>
            <w:tr w:rsidR="0055147F" w:rsidRPr="007164A4" w:rsidTr="00D31A45">
              <w:tc>
                <w:tcPr>
                  <w:tcW w:w="1069" w:type="dxa"/>
                  <w:tcBorders>
                    <w:top w:val="single" w:sz="4" w:space="0" w:color="auto"/>
                    <w:left w:val="nil"/>
                    <w:bottom w:val="nil"/>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eastAsia="ru-RU"/>
                    </w:rPr>
                    <w:t>1–34</w:t>
                  </w:r>
                </w:p>
              </w:tc>
              <w:tc>
                <w:tcPr>
                  <w:tcW w:w="2738" w:type="dxa"/>
                  <w:tcBorders>
                    <w:top w:val="single" w:sz="4" w:space="0" w:color="auto"/>
                    <w:left w:val="nil"/>
                    <w:bottom w:val="nil"/>
                    <w:right w:val="nil"/>
                  </w:tcBorders>
                  <w:tcMar>
                    <w:top w:w="0" w:type="dxa"/>
                    <w:left w:w="57" w:type="dxa"/>
                    <w:bottom w:w="0" w:type="dxa"/>
                    <w:right w:w="57" w:type="dxa"/>
                  </w:tcMar>
                </w:tcPr>
                <w:p w:rsidR="0055147F" w:rsidRPr="007164A4" w:rsidRDefault="0055147F">
                  <w:pPr>
                    <w:rPr>
                      <w:rFonts w:asciiTheme="majorHAnsi" w:hAnsiTheme="majorHAnsi"/>
                      <w:lang w:eastAsia="ru-RU"/>
                    </w:rPr>
                  </w:pPr>
                  <w:r w:rsidRPr="007164A4">
                    <w:rPr>
                      <w:rFonts w:asciiTheme="majorHAnsi" w:hAnsiTheme="majorHAnsi"/>
                      <w:lang w:eastAsia="ru-RU"/>
                    </w:rPr>
                    <w:t>Незадовільно</w:t>
                  </w:r>
                </w:p>
                <w:p w:rsidR="0055147F" w:rsidRPr="007164A4" w:rsidRDefault="0055147F">
                  <w:pPr>
                    <w:rPr>
                      <w:rFonts w:asciiTheme="majorHAnsi" w:hAnsiTheme="majorHAnsi"/>
                      <w:lang w:eastAsia="ru-RU"/>
                    </w:rPr>
                  </w:pPr>
                  <w:r w:rsidRPr="007164A4">
                    <w:rPr>
                      <w:rFonts w:asciiTheme="majorHAnsi" w:hAnsiTheme="majorHAnsi"/>
                      <w:lang w:eastAsia="ru-RU"/>
                    </w:rPr>
                    <w:t>(потрібне повторне вивчення)</w:t>
                  </w:r>
                </w:p>
                <w:p w:rsidR="00CD5BB1" w:rsidRPr="007164A4" w:rsidRDefault="00CD5BB1" w:rsidP="00CD5BB1">
                  <w:pPr>
                    <w:ind w:left="-843"/>
                    <w:rPr>
                      <w:rFonts w:asciiTheme="majorHAnsi" w:hAnsiTheme="majorHAnsi"/>
                      <w:lang w:eastAsia="ru-RU"/>
                    </w:rPr>
                  </w:pPr>
                </w:p>
              </w:tc>
              <w:tc>
                <w:tcPr>
                  <w:tcW w:w="604" w:type="dxa"/>
                  <w:tcBorders>
                    <w:top w:val="single" w:sz="4" w:space="0" w:color="auto"/>
                    <w:left w:val="nil"/>
                    <w:bottom w:val="nil"/>
                    <w:right w:val="nil"/>
                  </w:tcBorders>
                  <w:tcMar>
                    <w:top w:w="0" w:type="dxa"/>
                    <w:left w:w="57" w:type="dxa"/>
                    <w:bottom w:w="0" w:type="dxa"/>
                    <w:right w:w="57" w:type="dxa"/>
                  </w:tcMar>
                  <w:hideMark/>
                </w:tcPr>
                <w:p w:rsidR="0055147F" w:rsidRPr="007164A4" w:rsidRDefault="0055147F">
                  <w:pPr>
                    <w:rPr>
                      <w:rFonts w:asciiTheme="majorHAnsi" w:hAnsiTheme="majorHAnsi"/>
                      <w:lang w:eastAsia="ru-RU"/>
                    </w:rPr>
                  </w:pPr>
                  <w:r w:rsidRPr="007164A4">
                    <w:rPr>
                      <w:rFonts w:asciiTheme="majorHAnsi" w:hAnsiTheme="majorHAnsi"/>
                      <w:lang w:val="en-US" w:eastAsia="ru-RU"/>
                    </w:rPr>
                    <w:t>F</w:t>
                  </w:r>
                </w:p>
              </w:tc>
            </w:tr>
          </w:tbl>
          <w:p w:rsidR="0055147F" w:rsidRPr="007164A4" w:rsidRDefault="00482E9E">
            <w:pPr>
              <w:rPr>
                <w:rFonts w:asciiTheme="majorHAnsi" w:hAnsiTheme="majorHAnsi"/>
                <w:b/>
                <w:color w:val="000000"/>
              </w:rPr>
            </w:pPr>
            <w:r w:rsidRPr="007164A4">
              <w:rPr>
                <w:rFonts w:asciiTheme="majorHAnsi" w:hAnsiTheme="majorHAnsi"/>
                <w:b/>
                <w:color w:val="000000"/>
              </w:rPr>
              <w:t>Критерії оцінювання підсумкового екзамену:</w:t>
            </w:r>
          </w:p>
          <w:tbl>
            <w:tblPr>
              <w:tblStyle w:val="a9"/>
              <w:tblW w:w="0" w:type="auto"/>
              <w:tblLayout w:type="fixed"/>
              <w:tblLook w:val="04A0" w:firstRow="1" w:lastRow="0" w:firstColumn="1" w:lastColumn="0" w:noHBand="0" w:noVBand="1"/>
            </w:tblPr>
            <w:tblGrid>
              <w:gridCol w:w="3681"/>
              <w:gridCol w:w="647"/>
            </w:tblGrid>
            <w:tr w:rsidR="00482E9E" w:rsidRPr="007164A4" w:rsidTr="00505CB4">
              <w:tc>
                <w:tcPr>
                  <w:tcW w:w="3681" w:type="dxa"/>
                </w:tcPr>
                <w:p w:rsidR="00482E9E" w:rsidRPr="007164A4" w:rsidRDefault="00482E9E">
                  <w:pPr>
                    <w:rPr>
                      <w:rFonts w:asciiTheme="majorHAnsi" w:hAnsiTheme="majorHAnsi"/>
                      <w:b/>
                      <w:sz w:val="20"/>
                      <w:szCs w:val="20"/>
                      <w:lang w:eastAsia="ru-RU"/>
                    </w:rPr>
                  </w:pPr>
                  <w:r w:rsidRPr="007164A4">
                    <w:rPr>
                      <w:rFonts w:asciiTheme="majorHAnsi" w:hAnsiTheme="majorHAnsi"/>
                      <w:b/>
                      <w:sz w:val="20"/>
                      <w:szCs w:val="20"/>
                      <w:lang w:eastAsia="ru-RU"/>
                    </w:rPr>
                    <w:t>Критерії оцінювання</w:t>
                  </w:r>
                </w:p>
              </w:tc>
              <w:tc>
                <w:tcPr>
                  <w:tcW w:w="647" w:type="dxa"/>
                </w:tcPr>
                <w:p w:rsidR="00482E9E" w:rsidRPr="007164A4" w:rsidRDefault="00482E9E">
                  <w:pPr>
                    <w:rPr>
                      <w:rFonts w:asciiTheme="majorHAnsi" w:hAnsiTheme="majorHAnsi"/>
                      <w:b/>
                      <w:sz w:val="20"/>
                      <w:szCs w:val="20"/>
                      <w:lang w:eastAsia="ru-RU"/>
                    </w:rPr>
                  </w:pPr>
                  <w:r w:rsidRPr="007164A4">
                    <w:rPr>
                      <w:rFonts w:asciiTheme="majorHAnsi" w:hAnsiTheme="majorHAnsi"/>
                      <w:b/>
                      <w:sz w:val="20"/>
                      <w:szCs w:val="20"/>
                      <w:lang w:eastAsia="ru-RU"/>
                    </w:rPr>
                    <w:t>Бали</w:t>
                  </w:r>
                </w:p>
              </w:tc>
            </w:tr>
            <w:tr w:rsidR="00482E9E" w:rsidRPr="007164A4" w:rsidTr="00505CB4">
              <w:tc>
                <w:tcPr>
                  <w:tcW w:w="3681" w:type="dxa"/>
                </w:tcPr>
                <w:p w:rsidR="00482E9E" w:rsidRPr="007164A4" w:rsidRDefault="00505CB4" w:rsidP="00505CB4">
                  <w:pPr>
                    <w:rPr>
                      <w:rFonts w:asciiTheme="majorHAnsi" w:hAnsiTheme="majorHAnsi"/>
                      <w:sz w:val="20"/>
                      <w:szCs w:val="20"/>
                      <w:lang w:eastAsia="ru-RU"/>
                    </w:rPr>
                  </w:pPr>
                  <w:r w:rsidRPr="007164A4">
                    <w:rPr>
                      <w:rFonts w:asciiTheme="majorHAnsi" w:hAnsiTheme="majorHAnsi" w:cs="Calibri"/>
                      <w:bCs/>
                      <w:sz w:val="20"/>
                      <w:szCs w:val="20"/>
                    </w:rPr>
                    <w:t>Глибоке знання</w:t>
                  </w:r>
                  <w:r w:rsidRPr="007164A4">
                    <w:rPr>
                      <w:rFonts w:asciiTheme="majorHAnsi" w:hAnsiTheme="majorHAnsi" w:cs="Calibri"/>
                      <w:b/>
                      <w:bCs/>
                      <w:sz w:val="20"/>
                      <w:szCs w:val="20"/>
                    </w:rPr>
                    <w:t xml:space="preserve"> </w:t>
                  </w:r>
                  <w:r w:rsidRPr="007164A4">
                    <w:rPr>
                      <w:rFonts w:asciiTheme="majorHAnsi" w:hAnsiTheme="majorHAnsi" w:cs="Calibri"/>
                      <w:sz w:val="20"/>
                      <w:szCs w:val="20"/>
                    </w:rPr>
                    <w:t xml:space="preserve">навчального </w:t>
                  </w:r>
                  <w:proofErr w:type="spellStart"/>
                  <w:r w:rsidRPr="007164A4">
                    <w:rPr>
                      <w:rFonts w:asciiTheme="majorHAnsi" w:hAnsiTheme="majorHAnsi" w:cs="Calibri"/>
                      <w:sz w:val="20"/>
                      <w:szCs w:val="20"/>
                    </w:rPr>
                    <w:t>матеріа-лу</w:t>
                  </w:r>
                  <w:proofErr w:type="spellEnd"/>
                  <w:r w:rsidRPr="007164A4">
                    <w:rPr>
                      <w:rFonts w:asciiTheme="majorHAnsi" w:hAnsiTheme="majorHAnsi" w:cs="Calibri"/>
                      <w:sz w:val="20"/>
                      <w:szCs w:val="20"/>
                    </w:rPr>
                    <w:t xml:space="preserve">. </w:t>
                  </w:r>
                  <w:r w:rsidRPr="007164A4">
                    <w:rPr>
                      <w:rFonts w:asciiTheme="majorHAnsi" w:hAnsiTheme="majorHAnsi"/>
                      <w:sz w:val="20"/>
                      <w:szCs w:val="20"/>
                      <w:lang w:eastAsia="ru-RU"/>
                    </w:rPr>
                    <w:t>Практичне завдання виконано повно, з глибоким обґрунтуванням. Можуть бути незначні неточності</w:t>
                  </w:r>
                </w:p>
              </w:tc>
              <w:tc>
                <w:tcPr>
                  <w:tcW w:w="647" w:type="dxa"/>
                </w:tcPr>
                <w:p w:rsidR="00482E9E" w:rsidRPr="007164A4" w:rsidRDefault="00505CB4">
                  <w:pPr>
                    <w:rPr>
                      <w:rFonts w:asciiTheme="majorHAnsi" w:hAnsiTheme="majorHAnsi"/>
                      <w:sz w:val="20"/>
                      <w:szCs w:val="20"/>
                      <w:lang w:eastAsia="ru-RU"/>
                    </w:rPr>
                  </w:pPr>
                  <w:r w:rsidRPr="007164A4">
                    <w:rPr>
                      <w:rFonts w:asciiTheme="majorHAnsi" w:hAnsiTheme="majorHAnsi"/>
                      <w:sz w:val="20"/>
                      <w:szCs w:val="20"/>
                      <w:lang w:eastAsia="ru-RU"/>
                    </w:rPr>
                    <w:t>20</w:t>
                  </w:r>
                  <w:r w:rsidR="00864A88" w:rsidRPr="007164A4">
                    <w:rPr>
                      <w:rFonts w:asciiTheme="majorHAnsi" w:hAnsiTheme="majorHAnsi"/>
                      <w:sz w:val="20"/>
                      <w:szCs w:val="20"/>
                      <w:lang w:eastAsia="ru-RU"/>
                    </w:rPr>
                    <w:t>-18</w:t>
                  </w:r>
                </w:p>
              </w:tc>
            </w:tr>
            <w:tr w:rsidR="00482E9E" w:rsidRPr="007164A4" w:rsidTr="00505CB4">
              <w:tc>
                <w:tcPr>
                  <w:tcW w:w="3681" w:type="dxa"/>
                </w:tcPr>
                <w:p w:rsidR="00482E9E" w:rsidRPr="007164A4" w:rsidRDefault="00505CB4" w:rsidP="00505CB4">
                  <w:pPr>
                    <w:rPr>
                      <w:rFonts w:asciiTheme="majorHAnsi" w:hAnsiTheme="majorHAnsi"/>
                      <w:sz w:val="20"/>
                      <w:szCs w:val="20"/>
                      <w:lang w:eastAsia="ru-RU"/>
                    </w:rPr>
                  </w:pPr>
                  <w:r w:rsidRPr="007164A4">
                    <w:rPr>
                      <w:rFonts w:asciiTheme="majorHAnsi" w:hAnsiTheme="majorHAnsi" w:cs="Calibri"/>
                      <w:bCs/>
                      <w:sz w:val="20"/>
                      <w:szCs w:val="20"/>
                    </w:rPr>
                    <w:t>Глибокий рівень знань</w:t>
                  </w:r>
                  <w:r w:rsidRPr="007164A4">
                    <w:rPr>
                      <w:rFonts w:asciiTheme="majorHAnsi" w:hAnsiTheme="majorHAnsi" w:cs="Calibri"/>
                      <w:sz w:val="20"/>
                      <w:szCs w:val="20"/>
                    </w:rPr>
                    <w:t xml:space="preserve"> в обсязі </w:t>
                  </w:r>
                  <w:r w:rsidRPr="007164A4">
                    <w:rPr>
                      <w:rFonts w:asciiTheme="majorHAnsi" w:hAnsiTheme="majorHAnsi" w:cs="Calibri"/>
                      <w:bCs/>
                      <w:sz w:val="20"/>
                      <w:szCs w:val="20"/>
                    </w:rPr>
                    <w:t>обов’яз</w:t>
                  </w:r>
                  <w:r w:rsidRPr="007164A4">
                    <w:rPr>
                      <w:rFonts w:asciiTheme="majorHAnsi" w:hAnsiTheme="majorHAnsi" w:cs="Calibri"/>
                      <w:bCs/>
                      <w:sz w:val="20"/>
                      <w:szCs w:val="20"/>
                    </w:rPr>
                    <w:softHyphen/>
                    <w:t xml:space="preserve">кового матеріалу. </w:t>
                  </w:r>
                  <w:r w:rsidRPr="007164A4">
                    <w:rPr>
                      <w:rFonts w:asciiTheme="majorHAnsi" w:hAnsiTheme="majorHAnsi" w:cs="Calibri"/>
                      <w:sz w:val="20"/>
                      <w:szCs w:val="20"/>
                    </w:rPr>
                    <w:t>П</w:t>
                  </w:r>
                  <w:r w:rsidRPr="007164A4">
                    <w:rPr>
                      <w:rFonts w:asciiTheme="majorHAnsi" w:hAnsiTheme="majorHAnsi" w:cs="Calibri"/>
                      <w:bCs/>
                      <w:sz w:val="20"/>
                      <w:szCs w:val="20"/>
                    </w:rPr>
                    <w:t xml:space="preserve">рактичне завдання </w:t>
                  </w:r>
                  <w:r w:rsidR="00864A88" w:rsidRPr="007164A4">
                    <w:rPr>
                      <w:rFonts w:asciiTheme="majorHAnsi" w:hAnsiTheme="majorHAnsi" w:cs="Calibri"/>
                      <w:bCs/>
                      <w:sz w:val="20"/>
                      <w:szCs w:val="20"/>
                    </w:rPr>
                    <w:t xml:space="preserve">виконано </w:t>
                  </w:r>
                  <w:r w:rsidRPr="007164A4">
                    <w:rPr>
                      <w:rFonts w:asciiTheme="majorHAnsi" w:hAnsiTheme="majorHAnsi" w:cs="Calibri"/>
                      <w:bCs/>
                      <w:sz w:val="20"/>
                      <w:szCs w:val="20"/>
                    </w:rPr>
                    <w:t xml:space="preserve">повно, з глибоким обґрунтуванням. </w:t>
                  </w:r>
                  <w:r w:rsidRPr="007164A4">
                    <w:rPr>
                      <w:rFonts w:asciiTheme="majorHAnsi" w:hAnsiTheme="majorHAnsi" w:cs="Calibri"/>
                      <w:sz w:val="20"/>
                      <w:szCs w:val="20"/>
                    </w:rPr>
                    <w:t xml:space="preserve">Відповіді можуть  містити </w:t>
                  </w:r>
                  <w:r w:rsidRPr="007164A4">
                    <w:rPr>
                      <w:rFonts w:asciiTheme="majorHAnsi" w:hAnsiTheme="majorHAnsi" w:cs="Calibri"/>
                      <w:bCs/>
                      <w:sz w:val="20"/>
                      <w:szCs w:val="20"/>
                    </w:rPr>
                    <w:t>певні неточності</w:t>
                  </w:r>
                </w:p>
              </w:tc>
              <w:tc>
                <w:tcPr>
                  <w:tcW w:w="647" w:type="dxa"/>
                </w:tcPr>
                <w:p w:rsidR="00482E9E" w:rsidRPr="007164A4" w:rsidRDefault="00505CB4" w:rsidP="00864A88">
                  <w:pPr>
                    <w:rPr>
                      <w:rFonts w:asciiTheme="majorHAnsi" w:hAnsiTheme="majorHAnsi"/>
                      <w:sz w:val="20"/>
                      <w:szCs w:val="20"/>
                      <w:lang w:eastAsia="ru-RU"/>
                    </w:rPr>
                  </w:pPr>
                  <w:r w:rsidRPr="007164A4">
                    <w:rPr>
                      <w:rFonts w:asciiTheme="majorHAnsi" w:hAnsiTheme="majorHAnsi"/>
                      <w:sz w:val="20"/>
                      <w:szCs w:val="20"/>
                      <w:lang w:eastAsia="ru-RU"/>
                    </w:rPr>
                    <w:t>1</w:t>
                  </w:r>
                  <w:r w:rsidR="00864A88" w:rsidRPr="007164A4">
                    <w:rPr>
                      <w:rFonts w:asciiTheme="majorHAnsi" w:hAnsiTheme="majorHAnsi"/>
                      <w:sz w:val="20"/>
                      <w:szCs w:val="20"/>
                      <w:lang w:eastAsia="ru-RU"/>
                    </w:rPr>
                    <w:t>7</w:t>
                  </w:r>
                  <w:r w:rsidRPr="007164A4">
                    <w:rPr>
                      <w:rFonts w:asciiTheme="majorHAnsi" w:hAnsiTheme="majorHAnsi"/>
                      <w:sz w:val="20"/>
                      <w:szCs w:val="20"/>
                      <w:lang w:eastAsia="ru-RU"/>
                    </w:rPr>
                    <w:t>-1</w:t>
                  </w:r>
                  <w:r w:rsidR="00864A88" w:rsidRPr="007164A4">
                    <w:rPr>
                      <w:rFonts w:asciiTheme="majorHAnsi" w:hAnsiTheme="majorHAnsi"/>
                      <w:sz w:val="20"/>
                      <w:szCs w:val="20"/>
                      <w:lang w:eastAsia="ru-RU"/>
                    </w:rPr>
                    <w:t>5</w:t>
                  </w:r>
                </w:p>
              </w:tc>
            </w:tr>
            <w:tr w:rsidR="00482E9E" w:rsidRPr="007164A4" w:rsidTr="00505CB4">
              <w:tc>
                <w:tcPr>
                  <w:tcW w:w="3681" w:type="dxa"/>
                </w:tcPr>
                <w:p w:rsidR="00482E9E" w:rsidRPr="007164A4" w:rsidRDefault="00505CB4">
                  <w:pPr>
                    <w:rPr>
                      <w:rFonts w:asciiTheme="majorHAnsi" w:hAnsiTheme="majorHAnsi"/>
                      <w:sz w:val="20"/>
                      <w:szCs w:val="20"/>
                      <w:lang w:eastAsia="ru-RU"/>
                    </w:rPr>
                  </w:pPr>
                  <w:r w:rsidRPr="007164A4">
                    <w:rPr>
                      <w:rFonts w:asciiTheme="majorHAnsi" w:hAnsiTheme="majorHAnsi" w:cs="Calibri"/>
                      <w:bCs/>
                      <w:sz w:val="20"/>
                      <w:szCs w:val="20"/>
                    </w:rPr>
                    <w:t>Міцні знання</w:t>
                  </w:r>
                  <w:r w:rsidRPr="007164A4">
                    <w:rPr>
                      <w:rFonts w:asciiTheme="majorHAnsi" w:hAnsiTheme="majorHAnsi" w:cs="Calibri"/>
                      <w:sz w:val="20"/>
                      <w:szCs w:val="20"/>
                    </w:rPr>
                    <w:t xml:space="preserve"> матеріалу, що </w:t>
                  </w:r>
                  <w:proofErr w:type="spellStart"/>
                  <w:r w:rsidRPr="007164A4">
                    <w:rPr>
                      <w:rFonts w:asciiTheme="majorHAnsi" w:hAnsiTheme="majorHAnsi" w:cs="Calibri"/>
                      <w:sz w:val="20"/>
                      <w:szCs w:val="20"/>
                    </w:rPr>
                    <w:t>вивчаєть</w:t>
                  </w:r>
                  <w:proofErr w:type="spellEnd"/>
                  <w:r w:rsidRPr="007164A4">
                    <w:rPr>
                      <w:rFonts w:asciiTheme="majorHAnsi" w:hAnsiTheme="majorHAnsi" w:cs="Calibri"/>
                      <w:sz w:val="20"/>
                      <w:szCs w:val="20"/>
                    </w:rPr>
                    <w:t xml:space="preserve">-ся, та його </w:t>
                  </w:r>
                  <w:r w:rsidRPr="007164A4">
                    <w:rPr>
                      <w:rFonts w:asciiTheme="majorHAnsi" w:hAnsiTheme="majorHAnsi" w:cs="Calibri"/>
                      <w:bCs/>
                      <w:sz w:val="20"/>
                      <w:szCs w:val="20"/>
                    </w:rPr>
                    <w:t xml:space="preserve">практичного </w:t>
                  </w:r>
                  <w:proofErr w:type="spellStart"/>
                  <w:r w:rsidRPr="007164A4">
                    <w:rPr>
                      <w:rFonts w:asciiTheme="majorHAnsi" w:hAnsiTheme="majorHAnsi" w:cs="Calibri"/>
                      <w:bCs/>
                      <w:sz w:val="20"/>
                      <w:szCs w:val="20"/>
                    </w:rPr>
                    <w:t>застосуван</w:t>
                  </w:r>
                  <w:proofErr w:type="spellEnd"/>
                  <w:r w:rsidRPr="007164A4">
                    <w:rPr>
                      <w:rFonts w:asciiTheme="majorHAnsi" w:hAnsiTheme="majorHAnsi" w:cs="Calibri"/>
                      <w:bCs/>
                      <w:sz w:val="20"/>
                      <w:szCs w:val="20"/>
                    </w:rPr>
                    <w:t>-ня. Відповіді можуть бути не повними, з незначними помилками</w:t>
                  </w:r>
                </w:p>
              </w:tc>
              <w:tc>
                <w:tcPr>
                  <w:tcW w:w="647" w:type="dxa"/>
                </w:tcPr>
                <w:p w:rsidR="00482E9E" w:rsidRPr="007164A4" w:rsidRDefault="00505CB4" w:rsidP="00864A88">
                  <w:pPr>
                    <w:rPr>
                      <w:rFonts w:asciiTheme="majorHAnsi" w:hAnsiTheme="majorHAnsi"/>
                      <w:sz w:val="20"/>
                      <w:szCs w:val="20"/>
                      <w:lang w:eastAsia="ru-RU"/>
                    </w:rPr>
                  </w:pPr>
                  <w:r w:rsidRPr="007164A4">
                    <w:rPr>
                      <w:rFonts w:asciiTheme="majorHAnsi" w:hAnsiTheme="majorHAnsi"/>
                      <w:sz w:val="20"/>
                      <w:szCs w:val="20"/>
                      <w:lang w:eastAsia="ru-RU"/>
                    </w:rPr>
                    <w:t>1</w:t>
                  </w:r>
                  <w:r w:rsidR="00864A88" w:rsidRPr="007164A4">
                    <w:rPr>
                      <w:rFonts w:asciiTheme="majorHAnsi" w:hAnsiTheme="majorHAnsi"/>
                      <w:sz w:val="20"/>
                      <w:szCs w:val="20"/>
                      <w:lang w:eastAsia="ru-RU"/>
                    </w:rPr>
                    <w:t>4</w:t>
                  </w:r>
                  <w:r w:rsidRPr="007164A4">
                    <w:rPr>
                      <w:rFonts w:asciiTheme="majorHAnsi" w:hAnsiTheme="majorHAnsi"/>
                      <w:sz w:val="20"/>
                      <w:szCs w:val="20"/>
                      <w:lang w:eastAsia="ru-RU"/>
                    </w:rPr>
                    <w:t>-1</w:t>
                  </w:r>
                  <w:r w:rsidR="00864A88" w:rsidRPr="007164A4">
                    <w:rPr>
                      <w:rFonts w:asciiTheme="majorHAnsi" w:hAnsiTheme="majorHAnsi"/>
                      <w:sz w:val="20"/>
                      <w:szCs w:val="20"/>
                      <w:lang w:eastAsia="ru-RU"/>
                    </w:rPr>
                    <w:t>2</w:t>
                  </w:r>
                </w:p>
              </w:tc>
            </w:tr>
            <w:tr w:rsidR="00482E9E" w:rsidRPr="007164A4" w:rsidTr="00505CB4">
              <w:tc>
                <w:tcPr>
                  <w:tcW w:w="3681" w:type="dxa"/>
                </w:tcPr>
                <w:p w:rsidR="00482E9E" w:rsidRPr="007164A4" w:rsidRDefault="00D53126" w:rsidP="00D53126">
                  <w:pPr>
                    <w:rPr>
                      <w:rFonts w:asciiTheme="majorHAnsi" w:hAnsiTheme="majorHAnsi"/>
                      <w:sz w:val="20"/>
                      <w:szCs w:val="20"/>
                      <w:lang w:eastAsia="ru-RU"/>
                    </w:rPr>
                  </w:pPr>
                  <w:r w:rsidRPr="007164A4">
                    <w:rPr>
                      <w:rFonts w:asciiTheme="majorHAnsi" w:hAnsiTheme="majorHAnsi" w:cs="Calibri"/>
                      <w:sz w:val="20"/>
                      <w:szCs w:val="20"/>
                    </w:rPr>
                    <w:t xml:space="preserve">Знання </w:t>
                  </w:r>
                  <w:r w:rsidRPr="007164A4">
                    <w:rPr>
                      <w:rFonts w:asciiTheme="majorHAnsi" w:hAnsiTheme="majorHAnsi" w:cs="Calibri"/>
                      <w:bCs/>
                      <w:sz w:val="20"/>
                      <w:szCs w:val="20"/>
                    </w:rPr>
                    <w:t>основних фундаментальних положень</w:t>
                  </w:r>
                  <w:r w:rsidRPr="007164A4">
                    <w:rPr>
                      <w:rFonts w:asciiTheme="majorHAnsi" w:hAnsiTheme="majorHAnsi" w:cs="Calibri"/>
                      <w:sz w:val="20"/>
                      <w:szCs w:val="20"/>
                    </w:rPr>
                    <w:t xml:space="preserve">. </w:t>
                  </w:r>
                  <w:r w:rsidRPr="007164A4">
                    <w:rPr>
                      <w:rFonts w:asciiTheme="majorHAnsi" w:hAnsiTheme="majorHAnsi"/>
                      <w:sz w:val="20"/>
                      <w:szCs w:val="20"/>
                      <w:lang w:eastAsia="ru-RU"/>
                    </w:rPr>
                    <w:t>Відповіді містять деякі помилки.</w:t>
                  </w:r>
                </w:p>
              </w:tc>
              <w:tc>
                <w:tcPr>
                  <w:tcW w:w="647" w:type="dxa"/>
                </w:tcPr>
                <w:p w:rsidR="00482E9E" w:rsidRPr="007164A4" w:rsidRDefault="00505CB4">
                  <w:pPr>
                    <w:rPr>
                      <w:rFonts w:asciiTheme="majorHAnsi" w:hAnsiTheme="majorHAnsi"/>
                      <w:sz w:val="20"/>
                      <w:szCs w:val="20"/>
                      <w:lang w:eastAsia="ru-RU"/>
                    </w:rPr>
                  </w:pPr>
                  <w:r w:rsidRPr="007164A4">
                    <w:rPr>
                      <w:rFonts w:asciiTheme="majorHAnsi" w:hAnsiTheme="majorHAnsi"/>
                      <w:sz w:val="20"/>
                      <w:szCs w:val="20"/>
                      <w:lang w:eastAsia="ru-RU"/>
                    </w:rPr>
                    <w:t>9-11</w:t>
                  </w:r>
                </w:p>
              </w:tc>
            </w:tr>
            <w:tr w:rsidR="00482E9E" w:rsidRPr="007164A4" w:rsidTr="00505CB4">
              <w:tc>
                <w:tcPr>
                  <w:tcW w:w="3681" w:type="dxa"/>
                </w:tcPr>
                <w:p w:rsidR="00482E9E" w:rsidRPr="007164A4" w:rsidRDefault="00D53126">
                  <w:pPr>
                    <w:rPr>
                      <w:rFonts w:asciiTheme="majorHAnsi" w:hAnsiTheme="majorHAnsi"/>
                      <w:sz w:val="20"/>
                      <w:szCs w:val="20"/>
                      <w:lang w:eastAsia="ru-RU"/>
                    </w:rPr>
                  </w:pPr>
                  <w:r w:rsidRPr="007164A4">
                    <w:rPr>
                      <w:rFonts w:asciiTheme="majorHAnsi" w:hAnsiTheme="majorHAnsi" w:cs="Calibri"/>
                      <w:sz w:val="20"/>
                      <w:szCs w:val="20"/>
                    </w:rPr>
                    <w:t xml:space="preserve">Знання </w:t>
                  </w:r>
                  <w:r w:rsidRPr="007164A4">
                    <w:rPr>
                      <w:rFonts w:asciiTheme="majorHAnsi" w:hAnsiTheme="majorHAnsi" w:cs="Calibri"/>
                      <w:bCs/>
                      <w:sz w:val="20"/>
                      <w:szCs w:val="20"/>
                    </w:rPr>
                    <w:t>основних фундаментальних положень</w:t>
                  </w:r>
                  <w:r w:rsidRPr="007164A4">
                    <w:rPr>
                      <w:rFonts w:asciiTheme="majorHAnsi" w:hAnsiTheme="majorHAnsi" w:cs="Calibri"/>
                      <w:sz w:val="20"/>
                      <w:szCs w:val="20"/>
                    </w:rPr>
                    <w:t xml:space="preserve"> матеріалу. Незнання </w:t>
                  </w:r>
                  <w:r w:rsidRPr="007164A4">
                    <w:rPr>
                      <w:rFonts w:asciiTheme="majorHAnsi" w:hAnsiTheme="majorHAnsi" w:cs="Calibri"/>
                      <w:bCs/>
                      <w:sz w:val="20"/>
                      <w:szCs w:val="20"/>
                    </w:rPr>
                    <w:t>окремих (непринципових) питань</w:t>
                  </w:r>
                  <w:r w:rsidRPr="007164A4">
                    <w:rPr>
                      <w:rFonts w:asciiTheme="majorHAnsi" w:hAnsiTheme="majorHAnsi" w:cs="Calibri"/>
                      <w:sz w:val="20"/>
                      <w:szCs w:val="20"/>
                    </w:rPr>
                    <w:t xml:space="preserve"> з матеріалу дисципліни</w:t>
                  </w:r>
                </w:p>
              </w:tc>
              <w:tc>
                <w:tcPr>
                  <w:tcW w:w="647" w:type="dxa"/>
                </w:tcPr>
                <w:p w:rsidR="00482E9E" w:rsidRPr="007164A4" w:rsidRDefault="00D53126">
                  <w:pPr>
                    <w:rPr>
                      <w:rFonts w:asciiTheme="majorHAnsi" w:hAnsiTheme="majorHAnsi"/>
                      <w:sz w:val="20"/>
                      <w:szCs w:val="20"/>
                      <w:lang w:eastAsia="ru-RU"/>
                    </w:rPr>
                  </w:pPr>
                  <w:r w:rsidRPr="007164A4">
                    <w:rPr>
                      <w:rFonts w:asciiTheme="majorHAnsi" w:hAnsiTheme="majorHAnsi"/>
                      <w:sz w:val="20"/>
                      <w:szCs w:val="20"/>
                      <w:lang w:eastAsia="ru-RU"/>
                    </w:rPr>
                    <w:t>6-8</w:t>
                  </w:r>
                </w:p>
              </w:tc>
            </w:tr>
            <w:tr w:rsidR="00482E9E" w:rsidRPr="007164A4" w:rsidTr="00505CB4">
              <w:tc>
                <w:tcPr>
                  <w:tcW w:w="3681" w:type="dxa"/>
                </w:tcPr>
                <w:p w:rsidR="00482E9E" w:rsidRPr="007164A4" w:rsidRDefault="00D53126">
                  <w:pPr>
                    <w:rPr>
                      <w:rFonts w:asciiTheme="majorHAnsi" w:hAnsiTheme="majorHAnsi"/>
                      <w:sz w:val="20"/>
                      <w:szCs w:val="20"/>
                      <w:lang w:eastAsia="ru-RU"/>
                    </w:rPr>
                  </w:pPr>
                  <w:r w:rsidRPr="007164A4">
                    <w:rPr>
                      <w:rFonts w:asciiTheme="majorHAnsi" w:hAnsiTheme="majorHAnsi"/>
                      <w:sz w:val="20"/>
                      <w:szCs w:val="20"/>
                      <w:lang w:eastAsia="ru-RU"/>
                    </w:rPr>
                    <w:t>Знання та вміння фрагментарні, слабкі</w:t>
                  </w:r>
                </w:p>
              </w:tc>
              <w:tc>
                <w:tcPr>
                  <w:tcW w:w="647" w:type="dxa"/>
                </w:tcPr>
                <w:p w:rsidR="00482E9E" w:rsidRPr="007164A4" w:rsidRDefault="00D53126">
                  <w:pPr>
                    <w:rPr>
                      <w:rFonts w:asciiTheme="majorHAnsi" w:hAnsiTheme="majorHAnsi"/>
                      <w:sz w:val="20"/>
                      <w:szCs w:val="20"/>
                      <w:lang w:eastAsia="ru-RU"/>
                    </w:rPr>
                  </w:pPr>
                  <w:r w:rsidRPr="007164A4">
                    <w:rPr>
                      <w:rFonts w:asciiTheme="majorHAnsi" w:hAnsiTheme="majorHAnsi"/>
                      <w:sz w:val="20"/>
                      <w:szCs w:val="20"/>
                      <w:lang w:eastAsia="ru-RU"/>
                    </w:rPr>
                    <w:t>3-5</w:t>
                  </w:r>
                </w:p>
              </w:tc>
            </w:tr>
            <w:tr w:rsidR="00D53126" w:rsidRPr="007164A4" w:rsidTr="00505CB4">
              <w:tc>
                <w:tcPr>
                  <w:tcW w:w="3681" w:type="dxa"/>
                </w:tcPr>
                <w:p w:rsidR="00D53126" w:rsidRPr="007164A4" w:rsidRDefault="00D53126">
                  <w:pPr>
                    <w:rPr>
                      <w:rFonts w:asciiTheme="majorHAnsi" w:hAnsiTheme="majorHAnsi"/>
                      <w:sz w:val="20"/>
                      <w:szCs w:val="20"/>
                      <w:lang w:eastAsia="ru-RU"/>
                    </w:rPr>
                  </w:pPr>
                  <w:r w:rsidRPr="007164A4">
                    <w:rPr>
                      <w:rFonts w:asciiTheme="majorHAnsi" w:hAnsiTheme="majorHAnsi"/>
                      <w:sz w:val="20"/>
                      <w:szCs w:val="20"/>
                      <w:lang w:eastAsia="ru-RU"/>
                    </w:rPr>
                    <w:t>Відсутність знань значної частини матеріалу</w:t>
                  </w:r>
                </w:p>
              </w:tc>
              <w:tc>
                <w:tcPr>
                  <w:tcW w:w="647" w:type="dxa"/>
                </w:tcPr>
                <w:p w:rsidR="00D53126" w:rsidRPr="007164A4" w:rsidRDefault="00D53126">
                  <w:pPr>
                    <w:rPr>
                      <w:rFonts w:asciiTheme="majorHAnsi" w:hAnsiTheme="majorHAnsi"/>
                      <w:sz w:val="20"/>
                      <w:szCs w:val="20"/>
                      <w:lang w:eastAsia="ru-RU"/>
                    </w:rPr>
                  </w:pPr>
                  <w:r w:rsidRPr="007164A4">
                    <w:rPr>
                      <w:rFonts w:asciiTheme="majorHAnsi" w:hAnsiTheme="majorHAnsi"/>
                      <w:sz w:val="20"/>
                      <w:szCs w:val="20"/>
                      <w:lang w:eastAsia="ru-RU"/>
                    </w:rPr>
                    <w:t>0-2</w:t>
                  </w:r>
                </w:p>
              </w:tc>
            </w:tr>
          </w:tbl>
          <w:p w:rsidR="00EB049B" w:rsidRPr="007164A4" w:rsidRDefault="00EB049B">
            <w:pPr>
              <w:rPr>
                <w:rFonts w:asciiTheme="majorHAnsi" w:hAnsiTheme="majorHAnsi"/>
                <w:b/>
                <w:lang w:eastAsia="ru-RU"/>
              </w:rPr>
            </w:pPr>
          </w:p>
          <w:p w:rsidR="00EB049B" w:rsidRPr="007164A4" w:rsidRDefault="00EB049B">
            <w:pPr>
              <w:rPr>
                <w:rFonts w:asciiTheme="majorHAnsi" w:hAnsiTheme="majorHAnsi"/>
                <w:b/>
                <w:lang w:eastAsia="ru-RU"/>
              </w:rPr>
            </w:pPr>
          </w:p>
          <w:p w:rsidR="00EB049B" w:rsidRPr="007164A4" w:rsidRDefault="00EB049B">
            <w:pPr>
              <w:rPr>
                <w:rFonts w:asciiTheme="majorHAnsi" w:hAnsiTheme="majorHAnsi"/>
                <w:b/>
                <w:lang w:eastAsia="ru-RU"/>
              </w:rPr>
            </w:pPr>
          </w:p>
          <w:p w:rsidR="00EB049B" w:rsidRPr="007164A4" w:rsidRDefault="00EB049B">
            <w:pPr>
              <w:rPr>
                <w:rFonts w:asciiTheme="majorHAnsi" w:hAnsiTheme="majorHAnsi"/>
                <w:b/>
                <w:lang w:eastAsia="ru-RU"/>
              </w:rPr>
            </w:pPr>
          </w:p>
          <w:p w:rsidR="00EB049B" w:rsidRPr="007164A4" w:rsidRDefault="00EB049B">
            <w:pPr>
              <w:rPr>
                <w:rFonts w:asciiTheme="majorHAnsi" w:hAnsiTheme="majorHAnsi"/>
                <w:b/>
                <w:lang w:eastAsia="ru-RU"/>
              </w:rPr>
            </w:pPr>
          </w:p>
          <w:p w:rsidR="00EB049B" w:rsidRPr="007164A4" w:rsidRDefault="00EB049B">
            <w:pPr>
              <w:rPr>
                <w:rFonts w:asciiTheme="majorHAnsi" w:hAnsiTheme="majorHAnsi"/>
                <w:b/>
                <w:lang w:eastAsia="ru-RU"/>
              </w:rPr>
            </w:pPr>
          </w:p>
          <w:p w:rsidR="00EB049B" w:rsidRPr="007164A4" w:rsidRDefault="00EB049B">
            <w:pPr>
              <w:rPr>
                <w:rFonts w:asciiTheme="majorHAnsi" w:hAnsiTheme="majorHAnsi"/>
                <w:b/>
                <w:lang w:eastAsia="ru-RU"/>
              </w:rPr>
            </w:pPr>
          </w:p>
          <w:p w:rsidR="00EB049B" w:rsidRPr="007164A4" w:rsidRDefault="00EB049B">
            <w:pPr>
              <w:rPr>
                <w:rFonts w:asciiTheme="majorHAnsi" w:hAnsiTheme="majorHAnsi"/>
                <w:b/>
                <w:lang w:eastAsia="ru-RU"/>
              </w:rPr>
            </w:pPr>
          </w:p>
          <w:p w:rsidR="00EB049B" w:rsidRPr="007164A4" w:rsidRDefault="00EB049B">
            <w:pPr>
              <w:rPr>
                <w:rFonts w:asciiTheme="majorHAnsi" w:hAnsiTheme="majorHAnsi"/>
                <w:b/>
                <w:lang w:eastAsia="ru-RU"/>
              </w:rPr>
            </w:pPr>
          </w:p>
          <w:p w:rsidR="00EB049B" w:rsidRPr="007164A4" w:rsidRDefault="00EB049B">
            <w:pPr>
              <w:rPr>
                <w:rFonts w:asciiTheme="majorHAnsi" w:hAnsiTheme="majorHAnsi"/>
                <w:b/>
                <w:lang w:eastAsia="ru-RU"/>
              </w:rPr>
            </w:pPr>
          </w:p>
          <w:p w:rsidR="00EB049B" w:rsidRPr="007164A4" w:rsidRDefault="00EB049B">
            <w:pPr>
              <w:rPr>
                <w:rFonts w:asciiTheme="majorHAnsi" w:hAnsiTheme="majorHAnsi"/>
                <w:b/>
                <w:lang w:eastAsia="ru-RU"/>
              </w:rPr>
            </w:pPr>
          </w:p>
          <w:p w:rsidR="00EB049B" w:rsidRPr="007164A4" w:rsidRDefault="00EB049B">
            <w:pPr>
              <w:rPr>
                <w:rFonts w:asciiTheme="majorHAnsi" w:hAnsiTheme="majorHAnsi"/>
                <w:b/>
                <w:lang w:eastAsia="ru-RU"/>
              </w:rPr>
            </w:pPr>
          </w:p>
          <w:p w:rsidR="00EB049B" w:rsidRPr="007164A4" w:rsidRDefault="00EB049B">
            <w:pPr>
              <w:rPr>
                <w:rFonts w:asciiTheme="majorHAnsi" w:hAnsiTheme="majorHAnsi"/>
                <w:b/>
                <w:lang w:eastAsia="ru-RU"/>
              </w:rPr>
            </w:pPr>
          </w:p>
          <w:p w:rsidR="00EB049B" w:rsidRPr="007164A4" w:rsidRDefault="00EB049B">
            <w:pPr>
              <w:rPr>
                <w:rFonts w:asciiTheme="majorHAnsi" w:hAnsiTheme="majorHAnsi"/>
                <w:b/>
                <w:lang w:eastAsia="ru-RU"/>
              </w:rPr>
            </w:pPr>
          </w:p>
          <w:p w:rsidR="00482E9E" w:rsidRPr="007164A4" w:rsidRDefault="00EB049B">
            <w:pPr>
              <w:rPr>
                <w:rFonts w:asciiTheme="majorHAnsi" w:hAnsiTheme="majorHAnsi"/>
                <w:b/>
                <w:lang w:eastAsia="ru-RU"/>
              </w:rPr>
            </w:pPr>
            <w:r w:rsidRPr="007164A4">
              <w:rPr>
                <w:rFonts w:asciiTheme="majorHAnsi" w:hAnsiTheme="majorHAnsi"/>
                <w:b/>
                <w:lang w:eastAsia="ru-RU"/>
              </w:rPr>
              <w:lastRenderedPageBreak/>
              <w:t>Критерії оцінювання ІНДЗ</w:t>
            </w:r>
          </w:p>
          <w:tbl>
            <w:tblPr>
              <w:tblW w:w="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9"/>
              <w:gridCol w:w="567"/>
            </w:tblGrid>
            <w:tr w:rsidR="00EB049B" w:rsidRPr="007164A4" w:rsidTr="00CF0217">
              <w:tc>
                <w:tcPr>
                  <w:tcW w:w="3819" w:type="dxa"/>
                  <w:tcBorders>
                    <w:top w:val="single" w:sz="4" w:space="0" w:color="auto"/>
                    <w:left w:val="single" w:sz="4" w:space="0" w:color="auto"/>
                    <w:bottom w:val="single" w:sz="4" w:space="0" w:color="auto"/>
                    <w:right w:val="single" w:sz="4" w:space="0" w:color="auto"/>
                  </w:tcBorders>
                  <w:shd w:val="clear" w:color="auto" w:fill="auto"/>
                  <w:hideMark/>
                </w:tcPr>
                <w:p w:rsidR="00EB049B" w:rsidRPr="007164A4" w:rsidRDefault="00EB049B" w:rsidP="00EB049B">
                  <w:pPr>
                    <w:tabs>
                      <w:tab w:val="left" w:pos="1245"/>
                    </w:tabs>
                    <w:autoSpaceDE w:val="0"/>
                    <w:autoSpaceDN w:val="0"/>
                    <w:adjustRightInd w:val="0"/>
                    <w:jc w:val="center"/>
                    <w:rPr>
                      <w:rFonts w:asciiTheme="majorHAnsi" w:hAnsiTheme="majorHAnsi"/>
                      <w:sz w:val="20"/>
                      <w:szCs w:val="20"/>
                    </w:rPr>
                  </w:pPr>
                  <w:r w:rsidRPr="007164A4">
                    <w:rPr>
                      <w:rFonts w:asciiTheme="majorHAnsi" w:hAnsiTheme="majorHAnsi"/>
                      <w:sz w:val="20"/>
                      <w:szCs w:val="20"/>
                    </w:rPr>
                    <w:t xml:space="preserve">Критерії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49B" w:rsidRPr="007164A4" w:rsidRDefault="00EB049B" w:rsidP="00EB049B">
                  <w:pPr>
                    <w:rPr>
                      <w:rFonts w:asciiTheme="majorHAnsi" w:hAnsiTheme="majorHAnsi"/>
                      <w:sz w:val="20"/>
                      <w:szCs w:val="20"/>
                    </w:rPr>
                  </w:pPr>
                  <w:r w:rsidRPr="007164A4">
                    <w:rPr>
                      <w:rFonts w:asciiTheme="majorHAnsi" w:hAnsiTheme="majorHAnsi"/>
                      <w:sz w:val="20"/>
                      <w:szCs w:val="20"/>
                    </w:rPr>
                    <w:t>бали</w:t>
                  </w:r>
                </w:p>
              </w:tc>
            </w:tr>
            <w:tr w:rsidR="00EB049B" w:rsidRPr="007164A4" w:rsidTr="00CF0217">
              <w:tc>
                <w:tcPr>
                  <w:tcW w:w="3819" w:type="dxa"/>
                  <w:tcBorders>
                    <w:top w:val="single" w:sz="4" w:space="0" w:color="auto"/>
                    <w:left w:val="single" w:sz="4" w:space="0" w:color="auto"/>
                    <w:bottom w:val="single" w:sz="4" w:space="0" w:color="auto"/>
                    <w:right w:val="single" w:sz="4" w:space="0" w:color="auto"/>
                  </w:tcBorders>
                  <w:shd w:val="clear" w:color="auto" w:fill="auto"/>
                  <w:hideMark/>
                </w:tcPr>
                <w:p w:rsidR="00EB049B" w:rsidRPr="007164A4" w:rsidRDefault="00EB049B" w:rsidP="00CF0217">
                  <w:pPr>
                    <w:tabs>
                      <w:tab w:val="left" w:pos="1245"/>
                    </w:tabs>
                    <w:autoSpaceDE w:val="0"/>
                    <w:autoSpaceDN w:val="0"/>
                    <w:adjustRightInd w:val="0"/>
                    <w:rPr>
                      <w:rFonts w:asciiTheme="majorHAnsi" w:hAnsiTheme="majorHAnsi"/>
                      <w:sz w:val="20"/>
                      <w:szCs w:val="20"/>
                    </w:rPr>
                  </w:pPr>
                  <w:r w:rsidRPr="007164A4">
                    <w:rPr>
                      <w:rFonts w:asciiTheme="majorHAnsi" w:hAnsiTheme="majorHAnsi"/>
                      <w:sz w:val="20"/>
                      <w:szCs w:val="20"/>
                    </w:rPr>
                    <w:t>- Глибоке знання навчального матеріалу дисципліни, що містяться в основних і додаткових літературних джерелах;</w:t>
                  </w:r>
                  <w:r w:rsidR="00CF0217" w:rsidRPr="007164A4">
                    <w:rPr>
                      <w:rFonts w:asciiTheme="majorHAnsi" w:hAnsiTheme="majorHAnsi"/>
                      <w:sz w:val="20"/>
                      <w:szCs w:val="20"/>
                    </w:rPr>
                    <w:t xml:space="preserve"> </w:t>
                  </w:r>
                  <w:r w:rsidRPr="007164A4">
                    <w:rPr>
                      <w:rFonts w:asciiTheme="majorHAnsi" w:hAnsiTheme="majorHAnsi"/>
                      <w:sz w:val="20"/>
                      <w:szCs w:val="20"/>
                    </w:rPr>
                    <w:t>вміння аналізувати явища, які вивчаються, в їхньому взаємо</w:t>
                  </w:r>
                  <w:r w:rsidR="00CF0217" w:rsidRPr="007164A4">
                    <w:rPr>
                      <w:rFonts w:asciiTheme="majorHAnsi" w:hAnsiTheme="majorHAnsi"/>
                      <w:sz w:val="20"/>
                      <w:szCs w:val="20"/>
                    </w:rPr>
                    <w:t>-</w:t>
                  </w:r>
                  <w:r w:rsidRPr="007164A4">
                    <w:rPr>
                      <w:rFonts w:asciiTheme="majorHAnsi" w:hAnsiTheme="majorHAnsi"/>
                      <w:sz w:val="20"/>
                      <w:szCs w:val="20"/>
                    </w:rPr>
                    <w:t>зв’язку і розвитку;</w:t>
                  </w:r>
                  <w:r w:rsidR="00CF0217" w:rsidRPr="007164A4">
                    <w:rPr>
                      <w:rFonts w:asciiTheme="majorHAnsi" w:hAnsiTheme="majorHAnsi"/>
                      <w:sz w:val="20"/>
                      <w:szCs w:val="20"/>
                    </w:rPr>
                    <w:t xml:space="preserve"> </w:t>
                  </w:r>
                  <w:r w:rsidRPr="007164A4">
                    <w:rPr>
                      <w:rFonts w:asciiTheme="majorHAnsi" w:hAnsiTheme="majorHAnsi"/>
                      <w:sz w:val="20"/>
                      <w:szCs w:val="20"/>
                    </w:rPr>
                    <w:t>вміння проводити глибокий, критичний теоретичний аналіз;</w:t>
                  </w:r>
                  <w:r w:rsidR="00CF0217" w:rsidRPr="007164A4">
                    <w:rPr>
                      <w:rFonts w:asciiTheme="majorHAnsi" w:hAnsiTheme="majorHAnsi"/>
                      <w:sz w:val="20"/>
                      <w:szCs w:val="20"/>
                    </w:rPr>
                    <w:t xml:space="preserve"> </w:t>
                  </w:r>
                  <w:r w:rsidRPr="007164A4">
                    <w:rPr>
                      <w:rFonts w:asciiTheme="majorHAnsi" w:hAnsiTheme="majorHAnsi"/>
                      <w:sz w:val="20"/>
                      <w:szCs w:val="20"/>
                    </w:rPr>
                    <w:t xml:space="preserve">відповіді на запитання чіткі, лаконічні, </w:t>
                  </w:r>
                  <w:proofErr w:type="spellStart"/>
                  <w:r w:rsidRPr="007164A4">
                    <w:rPr>
                      <w:rFonts w:asciiTheme="majorHAnsi" w:hAnsiTheme="majorHAnsi"/>
                      <w:sz w:val="20"/>
                      <w:szCs w:val="20"/>
                    </w:rPr>
                    <w:t>логічно</w:t>
                  </w:r>
                  <w:proofErr w:type="spellEnd"/>
                  <w:r w:rsidRPr="007164A4">
                    <w:rPr>
                      <w:rFonts w:asciiTheme="majorHAnsi" w:hAnsiTheme="majorHAnsi"/>
                      <w:sz w:val="20"/>
                      <w:szCs w:val="20"/>
                    </w:rPr>
                    <w:t xml:space="preserve"> послідовні;</w:t>
                  </w:r>
                  <w:r w:rsidR="00CF0217" w:rsidRPr="007164A4">
                    <w:rPr>
                      <w:rFonts w:asciiTheme="majorHAnsi" w:hAnsiTheme="majorHAnsi"/>
                      <w:sz w:val="20"/>
                      <w:szCs w:val="20"/>
                    </w:rPr>
                    <w:t xml:space="preserve"> </w:t>
                  </w:r>
                  <w:r w:rsidRPr="007164A4">
                    <w:rPr>
                      <w:rFonts w:asciiTheme="majorHAnsi" w:hAnsiTheme="majorHAnsi"/>
                      <w:sz w:val="20"/>
                      <w:szCs w:val="20"/>
                    </w:rPr>
                    <w:t xml:space="preserve"> вміння  вирішувати практичні завдання повно, безпомилково, з глибоким </w:t>
                  </w:r>
                  <w:proofErr w:type="spellStart"/>
                  <w:r w:rsidRPr="007164A4">
                    <w:rPr>
                      <w:rFonts w:asciiTheme="majorHAnsi" w:hAnsiTheme="majorHAnsi"/>
                      <w:sz w:val="20"/>
                      <w:szCs w:val="20"/>
                    </w:rPr>
                    <w:t>обґрунтува</w:t>
                  </w:r>
                  <w:r w:rsidR="00CF0217" w:rsidRPr="007164A4">
                    <w:rPr>
                      <w:rFonts w:asciiTheme="majorHAnsi" w:hAnsiTheme="majorHAnsi"/>
                      <w:sz w:val="20"/>
                      <w:szCs w:val="20"/>
                    </w:rPr>
                    <w:t>-</w:t>
                  </w:r>
                  <w:r w:rsidRPr="007164A4">
                    <w:rPr>
                      <w:rFonts w:asciiTheme="majorHAnsi" w:hAnsiTheme="majorHAnsi"/>
                      <w:sz w:val="20"/>
                      <w:szCs w:val="20"/>
                    </w:rPr>
                    <w:t>нням</w:t>
                  </w:r>
                  <w:proofErr w:type="spellEnd"/>
                  <w:r w:rsidRPr="007164A4">
                    <w:rPr>
                      <w:rFonts w:asciiTheme="majorHAnsi" w:hAnsiTheme="majorHAnsi"/>
                      <w:sz w:val="20"/>
                      <w:szCs w:val="20"/>
                    </w:rPr>
                    <w:t>.</w:t>
                  </w:r>
                  <w:r w:rsidR="00CF0217" w:rsidRPr="007164A4">
                    <w:rPr>
                      <w:rFonts w:asciiTheme="majorHAnsi" w:hAnsiTheme="majorHAnsi"/>
                      <w:sz w:val="20"/>
                      <w:szCs w:val="20"/>
                    </w:rPr>
                    <w:t xml:space="preserve"> </w:t>
                  </w:r>
                  <w:r w:rsidRPr="007164A4">
                    <w:rPr>
                      <w:rFonts w:asciiTheme="majorHAnsi" w:hAnsiTheme="majorHAnsi"/>
                      <w:sz w:val="20"/>
                      <w:szCs w:val="20"/>
                    </w:rPr>
                    <w:t>Якісно створена презентація, що відповідає змісту дослідження</w:t>
                  </w:r>
                  <w:r w:rsidR="00CF0217" w:rsidRPr="007164A4">
                    <w:rPr>
                      <w:rFonts w:asciiTheme="majorHAnsi" w:hAnsiTheme="majorHAnsi"/>
                      <w:sz w:val="20"/>
                      <w:szCs w:val="20"/>
                    </w:rPr>
                    <w:t xml:space="preserve">. </w:t>
                  </w:r>
                  <w:r w:rsidRPr="007164A4">
                    <w:rPr>
                      <w:rFonts w:asciiTheme="majorHAnsi" w:hAnsiTheme="majorHAnsi"/>
                      <w:sz w:val="20"/>
                      <w:szCs w:val="20"/>
                    </w:rPr>
                    <w:t>Якісно виконані обчислення за допом</w:t>
                  </w:r>
                  <w:r w:rsidR="00CF0217" w:rsidRPr="007164A4">
                    <w:rPr>
                      <w:rFonts w:asciiTheme="majorHAnsi" w:hAnsiTheme="majorHAnsi"/>
                      <w:sz w:val="20"/>
                      <w:szCs w:val="20"/>
                    </w:rPr>
                    <w:t>огою інформаційних інструментів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049B" w:rsidRPr="007164A4" w:rsidRDefault="00EB049B" w:rsidP="00EB049B">
                  <w:pPr>
                    <w:pStyle w:val="12"/>
                    <w:jc w:val="center"/>
                    <w:rPr>
                      <w:rFonts w:asciiTheme="majorHAnsi" w:hAnsiTheme="majorHAnsi"/>
                      <w:color w:val="000000"/>
                    </w:rPr>
                  </w:pPr>
                </w:p>
                <w:p w:rsidR="00EB049B" w:rsidRPr="007164A4" w:rsidRDefault="00EB049B" w:rsidP="00EB049B">
                  <w:pPr>
                    <w:pStyle w:val="12"/>
                    <w:jc w:val="center"/>
                    <w:rPr>
                      <w:rFonts w:asciiTheme="majorHAnsi" w:hAnsiTheme="majorHAnsi"/>
                      <w:color w:val="000000"/>
                    </w:rPr>
                  </w:pPr>
                </w:p>
                <w:p w:rsidR="00EB049B" w:rsidRPr="007164A4" w:rsidRDefault="00EB049B" w:rsidP="00EB049B">
                  <w:pPr>
                    <w:pStyle w:val="12"/>
                    <w:jc w:val="center"/>
                    <w:rPr>
                      <w:rFonts w:asciiTheme="majorHAnsi" w:hAnsiTheme="majorHAnsi"/>
                      <w:color w:val="000000"/>
                    </w:rPr>
                  </w:pPr>
                </w:p>
                <w:p w:rsidR="00EB049B" w:rsidRPr="007164A4" w:rsidRDefault="00EB049B" w:rsidP="00EB049B">
                  <w:pPr>
                    <w:pStyle w:val="12"/>
                    <w:jc w:val="center"/>
                    <w:rPr>
                      <w:rFonts w:asciiTheme="majorHAnsi" w:hAnsiTheme="majorHAnsi"/>
                      <w:color w:val="000000"/>
                    </w:rPr>
                  </w:pPr>
                  <w:r w:rsidRPr="007164A4">
                    <w:rPr>
                      <w:rFonts w:asciiTheme="majorHAnsi" w:hAnsiTheme="majorHAnsi"/>
                      <w:color w:val="000000"/>
                    </w:rPr>
                    <w:t>18-20</w:t>
                  </w:r>
                </w:p>
              </w:tc>
            </w:tr>
            <w:tr w:rsidR="00EB049B" w:rsidRPr="007164A4" w:rsidTr="00CF0217">
              <w:tc>
                <w:tcPr>
                  <w:tcW w:w="3819" w:type="dxa"/>
                  <w:tcBorders>
                    <w:top w:val="single" w:sz="4" w:space="0" w:color="auto"/>
                    <w:left w:val="single" w:sz="4" w:space="0" w:color="auto"/>
                    <w:bottom w:val="single" w:sz="4" w:space="0" w:color="auto"/>
                    <w:right w:val="single" w:sz="4" w:space="0" w:color="auto"/>
                  </w:tcBorders>
                  <w:shd w:val="clear" w:color="auto" w:fill="auto"/>
                  <w:hideMark/>
                </w:tcPr>
                <w:p w:rsidR="00EB049B" w:rsidRPr="007164A4" w:rsidRDefault="00EB049B" w:rsidP="00CF0217">
                  <w:pPr>
                    <w:tabs>
                      <w:tab w:val="left" w:pos="1245"/>
                    </w:tabs>
                    <w:autoSpaceDE w:val="0"/>
                    <w:autoSpaceDN w:val="0"/>
                    <w:adjustRightInd w:val="0"/>
                    <w:rPr>
                      <w:rFonts w:asciiTheme="majorHAnsi" w:hAnsiTheme="majorHAnsi"/>
                      <w:sz w:val="20"/>
                      <w:szCs w:val="20"/>
                    </w:rPr>
                  </w:pPr>
                  <w:r w:rsidRPr="007164A4">
                    <w:rPr>
                      <w:rFonts w:asciiTheme="majorHAnsi" w:hAnsiTheme="majorHAnsi"/>
                      <w:sz w:val="20"/>
                      <w:szCs w:val="20"/>
                    </w:rPr>
                    <w:t xml:space="preserve">Глибокий рівень знань в обсязі обов’язкового матеріалу, що </w:t>
                  </w:r>
                  <w:proofErr w:type="spellStart"/>
                  <w:r w:rsidRPr="007164A4">
                    <w:rPr>
                      <w:rFonts w:asciiTheme="majorHAnsi" w:hAnsiTheme="majorHAnsi"/>
                      <w:sz w:val="20"/>
                      <w:szCs w:val="20"/>
                    </w:rPr>
                    <w:t>передба</w:t>
                  </w:r>
                  <w:r w:rsidR="00CF0217" w:rsidRPr="007164A4">
                    <w:rPr>
                      <w:rFonts w:asciiTheme="majorHAnsi" w:hAnsiTheme="majorHAnsi"/>
                      <w:sz w:val="20"/>
                      <w:szCs w:val="20"/>
                    </w:rPr>
                    <w:t>-</w:t>
                  </w:r>
                  <w:r w:rsidRPr="007164A4">
                    <w:rPr>
                      <w:rFonts w:asciiTheme="majorHAnsi" w:hAnsiTheme="majorHAnsi"/>
                      <w:sz w:val="20"/>
                      <w:szCs w:val="20"/>
                    </w:rPr>
                    <w:t>чений</w:t>
                  </w:r>
                  <w:proofErr w:type="spellEnd"/>
                  <w:r w:rsidRPr="007164A4">
                    <w:rPr>
                      <w:rFonts w:asciiTheme="majorHAnsi" w:hAnsiTheme="majorHAnsi"/>
                      <w:sz w:val="20"/>
                      <w:szCs w:val="20"/>
                    </w:rPr>
                    <w:t xml:space="preserve"> програмою дисципліни;</w:t>
                  </w:r>
                  <w:r w:rsidR="00CF0217" w:rsidRPr="007164A4">
                    <w:rPr>
                      <w:rFonts w:asciiTheme="majorHAnsi" w:hAnsiTheme="majorHAnsi"/>
                      <w:sz w:val="20"/>
                      <w:szCs w:val="20"/>
                    </w:rPr>
                    <w:t xml:space="preserve"> </w:t>
                  </w:r>
                  <w:r w:rsidRPr="007164A4">
                    <w:rPr>
                      <w:rFonts w:asciiTheme="majorHAnsi" w:hAnsiTheme="majorHAnsi"/>
                      <w:sz w:val="20"/>
                      <w:szCs w:val="20"/>
                    </w:rPr>
                    <w:t>вміння давати аргументовані відповіді на за</w:t>
                  </w:r>
                  <w:r w:rsidR="00CF0217" w:rsidRPr="007164A4">
                    <w:rPr>
                      <w:rFonts w:asciiTheme="majorHAnsi" w:hAnsiTheme="majorHAnsi"/>
                      <w:sz w:val="20"/>
                      <w:szCs w:val="20"/>
                    </w:rPr>
                    <w:t>-</w:t>
                  </w:r>
                  <w:r w:rsidRPr="007164A4">
                    <w:rPr>
                      <w:rFonts w:asciiTheme="majorHAnsi" w:hAnsiTheme="majorHAnsi"/>
                      <w:sz w:val="20"/>
                      <w:szCs w:val="20"/>
                    </w:rPr>
                    <w:t>питання і проводити теоретичний аналіз;</w:t>
                  </w:r>
                  <w:r w:rsidR="00CF0217" w:rsidRPr="007164A4">
                    <w:rPr>
                      <w:rFonts w:asciiTheme="majorHAnsi" w:hAnsiTheme="majorHAnsi"/>
                      <w:sz w:val="20"/>
                      <w:szCs w:val="20"/>
                    </w:rPr>
                    <w:t xml:space="preserve"> </w:t>
                  </w:r>
                  <w:r w:rsidRPr="007164A4">
                    <w:rPr>
                      <w:rFonts w:asciiTheme="majorHAnsi" w:hAnsiTheme="majorHAnsi"/>
                      <w:sz w:val="20"/>
                      <w:szCs w:val="20"/>
                    </w:rPr>
                    <w:t xml:space="preserve"> вміння вирішувати практичні завдання повно, безпомилково, з глибоким обґрунтуванням;</w:t>
                  </w:r>
                  <w:r w:rsidR="00CF0217" w:rsidRPr="007164A4">
                    <w:rPr>
                      <w:rFonts w:asciiTheme="majorHAnsi" w:hAnsiTheme="majorHAnsi"/>
                      <w:sz w:val="20"/>
                      <w:szCs w:val="20"/>
                    </w:rPr>
                    <w:t xml:space="preserve"> </w:t>
                  </w:r>
                  <w:r w:rsidRPr="007164A4">
                    <w:rPr>
                      <w:rFonts w:asciiTheme="majorHAnsi" w:hAnsiTheme="majorHAnsi"/>
                      <w:sz w:val="20"/>
                      <w:szCs w:val="20"/>
                    </w:rPr>
                    <w:t>Створено презентацію</w:t>
                  </w:r>
                  <w:r w:rsidR="00CF0217" w:rsidRPr="007164A4">
                    <w:rPr>
                      <w:rFonts w:asciiTheme="majorHAnsi" w:hAnsiTheme="majorHAnsi"/>
                      <w:sz w:val="20"/>
                      <w:szCs w:val="20"/>
                    </w:rPr>
                    <w:t>, в</w:t>
                  </w:r>
                  <w:r w:rsidRPr="007164A4">
                    <w:rPr>
                      <w:rFonts w:asciiTheme="majorHAnsi" w:hAnsiTheme="majorHAnsi"/>
                      <w:sz w:val="20"/>
                      <w:szCs w:val="20"/>
                    </w:rPr>
                    <w:t xml:space="preserve">иконані обчислення за допомогою інформаційних </w:t>
                  </w:r>
                  <w:proofErr w:type="spellStart"/>
                  <w:r w:rsidRPr="007164A4">
                    <w:rPr>
                      <w:rFonts w:asciiTheme="majorHAnsi" w:hAnsiTheme="majorHAnsi"/>
                      <w:sz w:val="20"/>
                      <w:szCs w:val="20"/>
                    </w:rPr>
                    <w:t>інструме</w:t>
                  </w:r>
                  <w:r w:rsidR="00CF0217" w:rsidRPr="007164A4">
                    <w:rPr>
                      <w:rFonts w:asciiTheme="majorHAnsi" w:hAnsiTheme="majorHAnsi"/>
                      <w:sz w:val="20"/>
                      <w:szCs w:val="20"/>
                    </w:rPr>
                    <w:t>-</w:t>
                  </w:r>
                  <w:r w:rsidRPr="007164A4">
                    <w:rPr>
                      <w:rFonts w:asciiTheme="majorHAnsi" w:hAnsiTheme="majorHAnsi"/>
                      <w:sz w:val="20"/>
                      <w:szCs w:val="20"/>
                    </w:rPr>
                    <w:t>нтів</w:t>
                  </w:r>
                  <w:proofErr w:type="spellEnd"/>
                  <w:r w:rsidR="00CF0217" w:rsidRPr="007164A4">
                    <w:rPr>
                      <w:rFonts w:asciiTheme="majorHAnsi" w:hAnsiTheme="majorHAnsi"/>
                      <w:sz w:val="20"/>
                      <w:szCs w:val="20"/>
                    </w:rPr>
                    <w:t>, в</w:t>
                  </w:r>
                  <w:r w:rsidRPr="007164A4">
                    <w:rPr>
                      <w:rFonts w:asciiTheme="majorHAnsi" w:hAnsiTheme="majorHAnsi"/>
                      <w:sz w:val="20"/>
                      <w:szCs w:val="20"/>
                    </w:rPr>
                    <w:t>казано літературу з подальшими висновками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49B" w:rsidRPr="007164A4" w:rsidRDefault="00EB049B" w:rsidP="00EB049B">
                  <w:pPr>
                    <w:pStyle w:val="12"/>
                    <w:jc w:val="center"/>
                    <w:rPr>
                      <w:rFonts w:asciiTheme="majorHAnsi" w:hAnsiTheme="majorHAnsi"/>
                      <w:color w:val="000000"/>
                    </w:rPr>
                  </w:pPr>
                  <w:r w:rsidRPr="007164A4">
                    <w:rPr>
                      <w:rFonts w:asciiTheme="majorHAnsi" w:hAnsiTheme="majorHAnsi"/>
                      <w:color w:val="000000"/>
                    </w:rPr>
                    <w:t>14-17</w:t>
                  </w:r>
                </w:p>
              </w:tc>
            </w:tr>
            <w:tr w:rsidR="00EB049B" w:rsidRPr="007164A4" w:rsidTr="00CF0217">
              <w:tc>
                <w:tcPr>
                  <w:tcW w:w="3819" w:type="dxa"/>
                  <w:tcBorders>
                    <w:top w:val="single" w:sz="4" w:space="0" w:color="auto"/>
                    <w:left w:val="single" w:sz="4" w:space="0" w:color="auto"/>
                    <w:bottom w:val="single" w:sz="4" w:space="0" w:color="auto"/>
                    <w:right w:val="single" w:sz="4" w:space="0" w:color="auto"/>
                  </w:tcBorders>
                  <w:shd w:val="clear" w:color="auto" w:fill="auto"/>
                  <w:hideMark/>
                </w:tcPr>
                <w:p w:rsidR="00EB049B" w:rsidRPr="007164A4" w:rsidRDefault="00EB049B" w:rsidP="00EB049B">
                  <w:pPr>
                    <w:tabs>
                      <w:tab w:val="left" w:pos="1245"/>
                    </w:tabs>
                    <w:autoSpaceDE w:val="0"/>
                    <w:autoSpaceDN w:val="0"/>
                    <w:adjustRightInd w:val="0"/>
                    <w:rPr>
                      <w:rFonts w:asciiTheme="majorHAnsi" w:hAnsiTheme="majorHAnsi"/>
                      <w:sz w:val="20"/>
                      <w:szCs w:val="20"/>
                    </w:rPr>
                  </w:pPr>
                  <w:r w:rsidRPr="007164A4">
                    <w:rPr>
                      <w:rFonts w:asciiTheme="majorHAnsi" w:hAnsiTheme="majorHAnsi"/>
                      <w:sz w:val="20"/>
                      <w:szCs w:val="20"/>
                    </w:rPr>
                    <w:t>Міцні знання матеріалу, що вивчається, та його практичного застосування;</w:t>
                  </w:r>
                  <w:r w:rsidR="00CF0217" w:rsidRPr="007164A4">
                    <w:rPr>
                      <w:rFonts w:asciiTheme="majorHAnsi" w:hAnsiTheme="majorHAnsi"/>
                      <w:sz w:val="20"/>
                      <w:szCs w:val="20"/>
                    </w:rPr>
                    <w:t xml:space="preserve"> </w:t>
                  </w:r>
                  <w:r w:rsidRPr="007164A4">
                    <w:rPr>
                      <w:rFonts w:asciiTheme="majorHAnsi" w:hAnsiTheme="majorHAnsi"/>
                      <w:sz w:val="20"/>
                      <w:szCs w:val="20"/>
                    </w:rPr>
                    <w:t>вміння давати аргументовані відповіді на запитання і проводити теоретичний аналіз;</w:t>
                  </w:r>
                  <w:r w:rsidR="00CF0217" w:rsidRPr="007164A4">
                    <w:rPr>
                      <w:rFonts w:asciiTheme="majorHAnsi" w:hAnsiTheme="majorHAnsi"/>
                      <w:sz w:val="20"/>
                      <w:szCs w:val="20"/>
                    </w:rPr>
                    <w:t xml:space="preserve"> </w:t>
                  </w:r>
                  <w:r w:rsidRPr="007164A4">
                    <w:rPr>
                      <w:rFonts w:asciiTheme="majorHAnsi" w:hAnsiTheme="majorHAnsi"/>
                      <w:sz w:val="20"/>
                      <w:szCs w:val="20"/>
                    </w:rPr>
                    <w:t>вміння вирішувати практичні завдання.</w:t>
                  </w:r>
                  <w:r w:rsidR="00CF0217" w:rsidRPr="007164A4">
                    <w:rPr>
                      <w:rFonts w:asciiTheme="majorHAnsi" w:hAnsiTheme="majorHAnsi"/>
                      <w:sz w:val="20"/>
                      <w:szCs w:val="20"/>
                    </w:rPr>
                    <w:t xml:space="preserve"> Створено презентацію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49B" w:rsidRPr="007164A4" w:rsidRDefault="00EB049B" w:rsidP="00EB049B">
                  <w:pPr>
                    <w:pStyle w:val="12"/>
                    <w:jc w:val="center"/>
                    <w:rPr>
                      <w:rFonts w:asciiTheme="majorHAnsi" w:hAnsiTheme="majorHAnsi"/>
                      <w:color w:val="000000"/>
                    </w:rPr>
                  </w:pPr>
                  <w:r w:rsidRPr="007164A4">
                    <w:rPr>
                      <w:rFonts w:asciiTheme="majorHAnsi" w:hAnsiTheme="majorHAnsi"/>
                      <w:color w:val="000000"/>
                    </w:rPr>
                    <w:t>10-14</w:t>
                  </w:r>
                </w:p>
              </w:tc>
            </w:tr>
            <w:tr w:rsidR="00EB049B" w:rsidRPr="007164A4" w:rsidTr="00CF0217">
              <w:trPr>
                <w:trHeight w:val="1332"/>
              </w:trPr>
              <w:tc>
                <w:tcPr>
                  <w:tcW w:w="3819" w:type="dxa"/>
                  <w:tcBorders>
                    <w:top w:val="single" w:sz="4" w:space="0" w:color="auto"/>
                    <w:left w:val="single" w:sz="4" w:space="0" w:color="auto"/>
                    <w:right w:val="single" w:sz="4" w:space="0" w:color="auto"/>
                  </w:tcBorders>
                  <w:shd w:val="clear" w:color="auto" w:fill="auto"/>
                  <w:hideMark/>
                </w:tcPr>
                <w:p w:rsidR="00EB049B" w:rsidRPr="007164A4" w:rsidRDefault="00EB049B" w:rsidP="00EB049B">
                  <w:pPr>
                    <w:tabs>
                      <w:tab w:val="left" w:pos="1245"/>
                    </w:tabs>
                    <w:autoSpaceDE w:val="0"/>
                    <w:autoSpaceDN w:val="0"/>
                    <w:adjustRightInd w:val="0"/>
                    <w:rPr>
                      <w:rFonts w:asciiTheme="majorHAnsi" w:hAnsiTheme="majorHAnsi"/>
                      <w:sz w:val="20"/>
                      <w:szCs w:val="20"/>
                    </w:rPr>
                  </w:pPr>
                  <w:r w:rsidRPr="007164A4">
                    <w:rPr>
                      <w:rFonts w:asciiTheme="majorHAnsi" w:hAnsiTheme="majorHAnsi"/>
                      <w:sz w:val="20"/>
                      <w:szCs w:val="20"/>
                    </w:rPr>
                    <w:t>- Знання основних фундаментальних положень матеріалу, що вивчається, та їх практичного застосування;</w:t>
                  </w:r>
                  <w:r w:rsidR="00CF0217" w:rsidRPr="007164A4">
                    <w:rPr>
                      <w:rFonts w:asciiTheme="majorHAnsi" w:hAnsiTheme="majorHAnsi"/>
                      <w:sz w:val="20"/>
                      <w:szCs w:val="20"/>
                    </w:rPr>
                    <w:t xml:space="preserve"> </w:t>
                  </w:r>
                  <w:proofErr w:type="spellStart"/>
                  <w:r w:rsidRPr="007164A4">
                    <w:rPr>
                      <w:rFonts w:asciiTheme="majorHAnsi" w:hAnsiTheme="majorHAnsi"/>
                      <w:sz w:val="20"/>
                      <w:szCs w:val="20"/>
                    </w:rPr>
                    <w:t>виріше</w:t>
                  </w:r>
                  <w:r w:rsidR="00CF0217" w:rsidRPr="007164A4">
                    <w:rPr>
                      <w:rFonts w:asciiTheme="majorHAnsi" w:hAnsiTheme="majorHAnsi"/>
                      <w:sz w:val="20"/>
                      <w:szCs w:val="20"/>
                    </w:rPr>
                    <w:t>-</w:t>
                  </w:r>
                  <w:r w:rsidRPr="007164A4">
                    <w:rPr>
                      <w:rFonts w:asciiTheme="majorHAnsi" w:hAnsiTheme="majorHAnsi"/>
                      <w:sz w:val="20"/>
                      <w:szCs w:val="20"/>
                    </w:rPr>
                    <w:t>ння</w:t>
                  </w:r>
                  <w:proofErr w:type="spellEnd"/>
                  <w:r w:rsidRPr="007164A4">
                    <w:rPr>
                      <w:rFonts w:asciiTheme="majorHAnsi" w:hAnsiTheme="majorHAnsi"/>
                      <w:sz w:val="20"/>
                      <w:szCs w:val="20"/>
                    </w:rPr>
                    <w:t xml:space="preserve"> практичних завдан</w:t>
                  </w:r>
                  <w:r w:rsidR="00CF0217" w:rsidRPr="007164A4">
                    <w:rPr>
                      <w:rFonts w:asciiTheme="majorHAnsi" w:hAnsiTheme="majorHAnsi"/>
                      <w:sz w:val="20"/>
                      <w:szCs w:val="20"/>
                    </w:rPr>
                    <w:t xml:space="preserve">ь частково правильне, </w:t>
                  </w:r>
                  <w:r w:rsidRPr="007164A4">
                    <w:rPr>
                      <w:rFonts w:asciiTheme="majorHAnsi" w:hAnsiTheme="majorHAnsi"/>
                      <w:sz w:val="20"/>
                      <w:szCs w:val="20"/>
                    </w:rPr>
                    <w:t>дають найпростіші відповіді при вирішенні практичних завдань</w:t>
                  </w:r>
                </w:p>
              </w:tc>
              <w:tc>
                <w:tcPr>
                  <w:tcW w:w="567" w:type="dxa"/>
                  <w:tcBorders>
                    <w:top w:val="single" w:sz="4" w:space="0" w:color="auto"/>
                    <w:left w:val="single" w:sz="4" w:space="0" w:color="auto"/>
                    <w:right w:val="single" w:sz="4" w:space="0" w:color="auto"/>
                  </w:tcBorders>
                  <w:shd w:val="clear" w:color="auto" w:fill="auto"/>
                  <w:vAlign w:val="center"/>
                  <w:hideMark/>
                </w:tcPr>
                <w:p w:rsidR="00EB049B" w:rsidRPr="007164A4" w:rsidRDefault="00EB049B" w:rsidP="00EB049B">
                  <w:pPr>
                    <w:pStyle w:val="12"/>
                    <w:jc w:val="center"/>
                    <w:rPr>
                      <w:rFonts w:asciiTheme="majorHAnsi" w:hAnsiTheme="majorHAnsi"/>
                      <w:color w:val="000000"/>
                    </w:rPr>
                  </w:pPr>
                  <w:r w:rsidRPr="007164A4">
                    <w:rPr>
                      <w:rFonts w:asciiTheme="majorHAnsi" w:hAnsiTheme="majorHAnsi"/>
                      <w:color w:val="000000"/>
                    </w:rPr>
                    <w:t>6-9</w:t>
                  </w:r>
                </w:p>
              </w:tc>
            </w:tr>
            <w:tr w:rsidR="00EB049B" w:rsidRPr="007164A4" w:rsidTr="00CF0217">
              <w:tc>
                <w:tcPr>
                  <w:tcW w:w="3819" w:type="dxa"/>
                  <w:tcBorders>
                    <w:top w:val="single" w:sz="4" w:space="0" w:color="auto"/>
                    <w:left w:val="single" w:sz="4" w:space="0" w:color="auto"/>
                    <w:bottom w:val="single" w:sz="4" w:space="0" w:color="auto"/>
                    <w:right w:val="single" w:sz="4" w:space="0" w:color="auto"/>
                  </w:tcBorders>
                  <w:shd w:val="clear" w:color="auto" w:fill="auto"/>
                  <w:hideMark/>
                </w:tcPr>
                <w:p w:rsidR="00EB049B" w:rsidRPr="007164A4" w:rsidRDefault="00EB049B" w:rsidP="00EB049B">
                  <w:pPr>
                    <w:tabs>
                      <w:tab w:val="left" w:pos="1245"/>
                    </w:tabs>
                    <w:autoSpaceDE w:val="0"/>
                    <w:autoSpaceDN w:val="0"/>
                    <w:adjustRightInd w:val="0"/>
                    <w:rPr>
                      <w:rFonts w:asciiTheme="majorHAnsi" w:hAnsiTheme="majorHAnsi"/>
                      <w:sz w:val="20"/>
                      <w:szCs w:val="20"/>
                    </w:rPr>
                  </w:pPr>
                  <w:r w:rsidRPr="007164A4">
                    <w:rPr>
                      <w:rFonts w:asciiTheme="majorHAnsi" w:hAnsiTheme="majorHAnsi"/>
                      <w:sz w:val="20"/>
                      <w:szCs w:val="20"/>
                    </w:rPr>
                    <w:t>Додаткове вивчення матеріалу дисципліни може бути виконане в терміни, що передбачені навчальним планом. Незнання основних фундаментальних положень на</w:t>
                  </w:r>
                  <w:r w:rsidR="00CF0217" w:rsidRPr="007164A4">
                    <w:rPr>
                      <w:rFonts w:asciiTheme="majorHAnsi" w:hAnsiTheme="majorHAnsi"/>
                      <w:sz w:val="20"/>
                      <w:szCs w:val="20"/>
                    </w:rPr>
                    <w:t>вчального матеріалу дисципліни;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49B" w:rsidRPr="007164A4" w:rsidRDefault="00EB049B" w:rsidP="00EB049B">
                  <w:pPr>
                    <w:pStyle w:val="12"/>
                    <w:jc w:val="center"/>
                    <w:rPr>
                      <w:rFonts w:asciiTheme="majorHAnsi" w:hAnsiTheme="majorHAnsi"/>
                      <w:color w:val="000000"/>
                    </w:rPr>
                  </w:pPr>
                  <w:r w:rsidRPr="007164A4">
                    <w:rPr>
                      <w:rFonts w:asciiTheme="majorHAnsi" w:hAnsiTheme="majorHAnsi"/>
                      <w:color w:val="000000"/>
                    </w:rPr>
                    <w:t>3-5</w:t>
                  </w:r>
                </w:p>
              </w:tc>
            </w:tr>
            <w:tr w:rsidR="00EB049B" w:rsidRPr="007164A4" w:rsidTr="00CF0217">
              <w:tc>
                <w:tcPr>
                  <w:tcW w:w="3819" w:type="dxa"/>
                  <w:tcBorders>
                    <w:top w:val="single" w:sz="4" w:space="0" w:color="auto"/>
                    <w:left w:val="single" w:sz="4" w:space="0" w:color="auto"/>
                    <w:bottom w:val="single" w:sz="4" w:space="0" w:color="auto"/>
                    <w:right w:val="single" w:sz="4" w:space="0" w:color="auto"/>
                  </w:tcBorders>
                  <w:shd w:val="clear" w:color="auto" w:fill="auto"/>
                </w:tcPr>
                <w:p w:rsidR="00EB049B" w:rsidRPr="007164A4" w:rsidRDefault="00EB049B" w:rsidP="00EB049B">
                  <w:pPr>
                    <w:tabs>
                      <w:tab w:val="left" w:pos="1245"/>
                    </w:tabs>
                    <w:autoSpaceDE w:val="0"/>
                    <w:autoSpaceDN w:val="0"/>
                    <w:adjustRightInd w:val="0"/>
                    <w:rPr>
                      <w:rFonts w:asciiTheme="majorHAnsi" w:hAnsiTheme="majorHAnsi"/>
                      <w:sz w:val="20"/>
                      <w:szCs w:val="20"/>
                    </w:rPr>
                  </w:pPr>
                  <w:r w:rsidRPr="007164A4">
                    <w:rPr>
                      <w:rFonts w:asciiTheme="majorHAnsi" w:hAnsiTheme="majorHAnsi"/>
                      <w:sz w:val="20"/>
                      <w:szCs w:val="20"/>
                    </w:rPr>
                    <w:t>Повна відсутність знань значної частини навчального матеріалу дисципліни;</w:t>
                  </w:r>
                </w:p>
                <w:p w:rsidR="00EB049B" w:rsidRPr="007164A4" w:rsidRDefault="00EB049B" w:rsidP="00EB049B">
                  <w:pPr>
                    <w:tabs>
                      <w:tab w:val="left" w:pos="1245"/>
                    </w:tabs>
                    <w:autoSpaceDE w:val="0"/>
                    <w:autoSpaceDN w:val="0"/>
                    <w:adjustRightInd w:val="0"/>
                    <w:rPr>
                      <w:rFonts w:asciiTheme="majorHAnsi" w:hAnsiTheme="majorHAnsi"/>
                      <w:sz w:val="20"/>
                      <w:szCs w:val="20"/>
                    </w:rPr>
                  </w:pPr>
                  <w:r w:rsidRPr="007164A4">
                    <w:rPr>
                      <w:rFonts w:asciiTheme="majorHAnsi" w:hAnsiTheme="majorHAnsi"/>
                      <w:sz w:val="20"/>
                      <w:szCs w:val="20"/>
                    </w:rPr>
                    <w:t>- істотні помилки у відповідях на запитання;</w:t>
                  </w:r>
                </w:p>
                <w:p w:rsidR="00EB049B" w:rsidRPr="007164A4" w:rsidRDefault="00EB049B" w:rsidP="00EB049B">
                  <w:pPr>
                    <w:tabs>
                      <w:tab w:val="left" w:pos="1245"/>
                    </w:tabs>
                    <w:autoSpaceDE w:val="0"/>
                    <w:autoSpaceDN w:val="0"/>
                    <w:adjustRightInd w:val="0"/>
                    <w:rPr>
                      <w:rFonts w:asciiTheme="majorHAnsi" w:hAnsiTheme="majorHAnsi"/>
                      <w:sz w:val="20"/>
                      <w:szCs w:val="20"/>
                    </w:rPr>
                  </w:pPr>
                  <w:r w:rsidRPr="007164A4">
                    <w:rPr>
                      <w:rFonts w:asciiTheme="majorHAnsi" w:hAnsiTheme="majorHAnsi"/>
                      <w:sz w:val="20"/>
                      <w:szCs w:val="20"/>
                    </w:rPr>
                    <w:t>- незнання основних фундаментальних положень;</w:t>
                  </w:r>
                </w:p>
                <w:p w:rsidR="00EB049B" w:rsidRPr="007164A4" w:rsidRDefault="00EB049B" w:rsidP="00EB049B">
                  <w:pPr>
                    <w:autoSpaceDE w:val="0"/>
                    <w:autoSpaceDN w:val="0"/>
                    <w:adjustRightInd w:val="0"/>
                    <w:ind w:left="720"/>
                    <w:rPr>
                      <w:rFonts w:asciiTheme="majorHAnsi" w:hAnsiTheme="majorHAnsi"/>
                      <w:sz w:val="20"/>
                      <w:szCs w:val="20"/>
                    </w:rPr>
                  </w:pPr>
                  <w:r w:rsidRPr="007164A4">
                    <w:rPr>
                      <w:rFonts w:asciiTheme="majorHAnsi" w:hAnsiTheme="majorHAnsi"/>
                      <w:sz w:val="20"/>
                      <w:szCs w:val="20"/>
                    </w:rPr>
                    <w:t>- невміння вирішувати практичні завдання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49B" w:rsidRPr="007164A4" w:rsidRDefault="00EB049B" w:rsidP="00EB049B">
                  <w:pPr>
                    <w:pStyle w:val="12"/>
                    <w:jc w:val="center"/>
                    <w:rPr>
                      <w:rFonts w:asciiTheme="majorHAnsi" w:hAnsiTheme="majorHAnsi"/>
                      <w:color w:val="000000"/>
                    </w:rPr>
                  </w:pPr>
                  <w:r w:rsidRPr="007164A4">
                    <w:rPr>
                      <w:rFonts w:asciiTheme="majorHAnsi" w:hAnsiTheme="majorHAnsi"/>
                      <w:color w:val="000000"/>
                    </w:rPr>
                    <w:t>0-2</w:t>
                  </w:r>
                </w:p>
              </w:tc>
            </w:tr>
          </w:tbl>
          <w:p w:rsidR="00EB049B" w:rsidRPr="007164A4" w:rsidRDefault="00EB049B">
            <w:pPr>
              <w:rPr>
                <w:rFonts w:asciiTheme="majorHAnsi" w:hAnsiTheme="majorHAnsi"/>
                <w:lang w:eastAsia="ru-RU"/>
              </w:rPr>
            </w:pPr>
          </w:p>
        </w:tc>
      </w:tr>
    </w:tbl>
    <w:p w:rsidR="00704DF2" w:rsidRDefault="00704DF2" w:rsidP="0055147F">
      <w:pPr>
        <w:pStyle w:val="2"/>
        <w:rPr>
          <w:rFonts w:asciiTheme="majorHAnsi" w:hAnsiTheme="majorHAnsi"/>
        </w:rPr>
      </w:pPr>
    </w:p>
    <w:p w:rsidR="00704DF2" w:rsidRDefault="00704DF2" w:rsidP="0055147F">
      <w:pPr>
        <w:pStyle w:val="2"/>
        <w:rPr>
          <w:rFonts w:asciiTheme="majorHAnsi" w:hAnsiTheme="majorHAnsi"/>
        </w:rPr>
      </w:pPr>
    </w:p>
    <w:p w:rsidR="0055147F" w:rsidRPr="007164A4" w:rsidRDefault="0055147F" w:rsidP="0055147F">
      <w:pPr>
        <w:pStyle w:val="2"/>
        <w:rPr>
          <w:rFonts w:asciiTheme="majorHAnsi" w:hAnsiTheme="majorHAnsi"/>
        </w:rPr>
      </w:pPr>
      <w:r w:rsidRPr="007164A4">
        <w:rPr>
          <w:rFonts w:asciiTheme="majorHAnsi" w:hAnsiTheme="majorHAnsi"/>
        </w:rPr>
        <w:lastRenderedPageBreak/>
        <w:t>Норми академічної  етики і політика курсу</w:t>
      </w:r>
    </w:p>
    <w:p w:rsidR="006D5830" w:rsidRPr="007164A4" w:rsidRDefault="006D5830" w:rsidP="006D5830">
      <w:pPr>
        <w:jc w:val="both"/>
        <w:rPr>
          <w:rFonts w:asciiTheme="majorHAnsi" w:hAnsiTheme="majorHAnsi" w:cs="Times New Roman"/>
          <w:szCs w:val="24"/>
        </w:rPr>
      </w:pPr>
      <w:r w:rsidRPr="007164A4">
        <w:rPr>
          <w:rFonts w:asciiTheme="majorHAnsi" w:hAnsiTheme="majorHAnsi" w:cs="Times New Roman"/>
          <w:szCs w:val="24"/>
        </w:rPr>
        <w:t>Аспірант повинен дотримуватися «Кодексу етики академічних взаємовідносин та доброчесності НТУ «ХПІ»»: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нерозв'язності конфлікту доводитися до співробітників відділу аспірантури.</w:t>
      </w:r>
    </w:p>
    <w:p w:rsidR="0055147F" w:rsidRPr="007164A4" w:rsidRDefault="0055147F" w:rsidP="0055147F">
      <w:pPr>
        <w:rPr>
          <w:rFonts w:asciiTheme="majorHAnsi" w:hAnsiTheme="majorHAnsi"/>
        </w:rPr>
      </w:pPr>
      <w:r w:rsidRPr="007164A4">
        <w:rPr>
          <w:rFonts w:asciiTheme="majorHAnsi" w:hAnsiTheme="majorHAnsi"/>
        </w:rPr>
        <w:t xml:space="preserve">Нормативно-правове забезпечення впровадження принципів академічної доброчесності НТУ «ХПІ» розміщено на сайті: </w:t>
      </w:r>
      <w:hyperlink r:id="rId15" w:history="1">
        <w:r w:rsidRPr="007164A4">
          <w:rPr>
            <w:rStyle w:val="a8"/>
            <w:rFonts w:asciiTheme="majorHAnsi" w:hAnsiTheme="majorHAnsi"/>
          </w:rPr>
          <w:t>http://blogs.kpi.kharkov.ua/v2/nv/akademichna-dobrochesnist/</w:t>
        </w:r>
      </w:hyperlink>
      <w:r w:rsidRPr="007164A4">
        <w:rPr>
          <w:rFonts w:asciiTheme="majorHAnsi" w:hAnsiTheme="majorHAnsi"/>
        </w:rPr>
        <w:t xml:space="preserve"> </w:t>
      </w:r>
    </w:p>
    <w:p w:rsidR="0055147F" w:rsidRPr="007164A4" w:rsidRDefault="0055147F" w:rsidP="0055147F">
      <w:pPr>
        <w:rPr>
          <w:rFonts w:asciiTheme="majorHAnsi" w:hAnsiTheme="majorHAnsi"/>
        </w:rPr>
      </w:pPr>
    </w:p>
    <w:p w:rsidR="00F95E25" w:rsidRPr="007164A4" w:rsidRDefault="00F95E25" w:rsidP="0055147F">
      <w:pPr>
        <w:pStyle w:val="2"/>
        <w:rPr>
          <w:rFonts w:asciiTheme="majorHAnsi" w:hAnsiTheme="majorHAnsi"/>
        </w:rPr>
      </w:pPr>
    </w:p>
    <w:p w:rsidR="0055147F" w:rsidRPr="007164A4" w:rsidRDefault="0055147F" w:rsidP="0055147F">
      <w:pPr>
        <w:pStyle w:val="2"/>
        <w:rPr>
          <w:rFonts w:asciiTheme="majorHAnsi" w:hAnsiTheme="majorHAnsi"/>
        </w:rPr>
      </w:pPr>
      <w:r w:rsidRPr="007164A4">
        <w:rPr>
          <w:rFonts w:asciiTheme="majorHAnsi" w:hAnsiTheme="majorHAnsi"/>
        </w:rPr>
        <w:t>Погодження</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218"/>
        <w:gridCol w:w="3218"/>
        <w:gridCol w:w="2919"/>
      </w:tblGrid>
      <w:tr w:rsidR="0055147F" w:rsidRPr="007164A4" w:rsidTr="0055147F">
        <w:tc>
          <w:tcPr>
            <w:tcW w:w="1720" w:type="pct"/>
            <w:hideMark/>
          </w:tcPr>
          <w:p w:rsidR="0055147F" w:rsidRPr="007164A4" w:rsidRDefault="0055147F">
            <w:pPr>
              <w:rPr>
                <w:rFonts w:asciiTheme="majorHAnsi" w:hAnsiTheme="majorHAnsi"/>
              </w:rPr>
            </w:pPr>
            <w:proofErr w:type="spellStart"/>
            <w:r w:rsidRPr="007164A4">
              <w:rPr>
                <w:rFonts w:asciiTheme="majorHAnsi" w:hAnsiTheme="majorHAnsi"/>
              </w:rPr>
              <w:t>Силабус</w:t>
            </w:r>
            <w:proofErr w:type="spellEnd"/>
            <w:r w:rsidRPr="007164A4">
              <w:rPr>
                <w:rFonts w:asciiTheme="majorHAnsi" w:hAnsiTheme="majorHAnsi"/>
              </w:rPr>
              <w:t xml:space="preserve"> погоджено</w:t>
            </w:r>
          </w:p>
        </w:tc>
        <w:tc>
          <w:tcPr>
            <w:tcW w:w="1720" w:type="pct"/>
          </w:tcPr>
          <w:p w:rsidR="0055147F" w:rsidRPr="007164A4" w:rsidRDefault="0055147F">
            <w:pPr>
              <w:rPr>
                <w:rFonts w:asciiTheme="majorHAnsi" w:hAnsiTheme="majorHAnsi"/>
              </w:rPr>
            </w:pPr>
            <w:r w:rsidRPr="007164A4">
              <w:rPr>
                <w:rFonts w:asciiTheme="majorHAnsi" w:hAnsiTheme="majorHAnsi"/>
              </w:rPr>
              <w:t>Дата погодження, підпис</w:t>
            </w:r>
          </w:p>
          <w:p w:rsidR="0055147F" w:rsidRPr="007164A4" w:rsidRDefault="00D1280E">
            <w:pPr>
              <w:rPr>
                <w:rFonts w:asciiTheme="majorHAnsi" w:hAnsiTheme="majorHAnsi"/>
              </w:rPr>
            </w:pPr>
            <w:r>
              <w:rPr>
                <w:rFonts w:asciiTheme="majorHAnsi" w:hAnsiTheme="majorHAnsi"/>
              </w:rPr>
              <w:t>26.06.2023</w:t>
            </w:r>
            <w:r w:rsidR="0046238E" w:rsidRPr="00E122B6">
              <w:rPr>
                <w:noProof/>
                <w:lang w:eastAsia="uk-UA"/>
              </w:rPr>
              <w:drawing>
                <wp:inline distT="0" distB="0" distL="0" distR="0">
                  <wp:extent cx="1057275" cy="619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619125"/>
                          </a:xfrm>
                          <a:prstGeom prst="rect">
                            <a:avLst/>
                          </a:prstGeom>
                          <a:noFill/>
                          <a:ln>
                            <a:noFill/>
                          </a:ln>
                        </pic:spPr>
                      </pic:pic>
                    </a:graphicData>
                  </a:graphic>
                </wp:inline>
              </w:drawing>
            </w:r>
          </w:p>
        </w:tc>
        <w:tc>
          <w:tcPr>
            <w:tcW w:w="1560" w:type="pct"/>
            <w:hideMark/>
          </w:tcPr>
          <w:p w:rsidR="0055147F" w:rsidRPr="007164A4" w:rsidRDefault="0055147F">
            <w:pPr>
              <w:pStyle w:val="4"/>
              <w:outlineLvl w:val="3"/>
              <w:rPr>
                <w:rFonts w:asciiTheme="majorHAnsi" w:eastAsiaTheme="minorHAnsi" w:hAnsiTheme="majorHAnsi"/>
              </w:rPr>
            </w:pPr>
            <w:r w:rsidRPr="007164A4">
              <w:rPr>
                <w:rFonts w:asciiTheme="majorHAnsi" w:eastAsiaTheme="minorHAnsi" w:hAnsiTheme="majorHAnsi"/>
              </w:rPr>
              <w:t>Завідувач кафедри</w:t>
            </w:r>
          </w:p>
          <w:p w:rsidR="0055147F" w:rsidRPr="007164A4" w:rsidRDefault="0055147F">
            <w:pPr>
              <w:rPr>
                <w:rFonts w:asciiTheme="majorHAnsi" w:hAnsiTheme="majorHAnsi"/>
              </w:rPr>
            </w:pPr>
            <w:r w:rsidRPr="007164A4">
              <w:rPr>
                <w:rFonts w:asciiTheme="majorHAnsi" w:hAnsiTheme="majorHAnsi"/>
              </w:rPr>
              <w:t>Олександр РОМАНОВСЬКИЙ</w:t>
            </w:r>
          </w:p>
        </w:tc>
      </w:tr>
      <w:tr w:rsidR="0055147F" w:rsidRPr="007164A4" w:rsidTr="0055147F">
        <w:tc>
          <w:tcPr>
            <w:tcW w:w="1720" w:type="pct"/>
          </w:tcPr>
          <w:p w:rsidR="0055147F" w:rsidRPr="007164A4" w:rsidRDefault="0055147F">
            <w:pPr>
              <w:rPr>
                <w:rFonts w:asciiTheme="majorHAnsi" w:hAnsiTheme="majorHAnsi"/>
              </w:rPr>
            </w:pPr>
          </w:p>
        </w:tc>
        <w:tc>
          <w:tcPr>
            <w:tcW w:w="1720" w:type="pct"/>
          </w:tcPr>
          <w:p w:rsidR="0055147F" w:rsidRPr="007164A4" w:rsidRDefault="0055147F">
            <w:pPr>
              <w:rPr>
                <w:rFonts w:asciiTheme="majorHAnsi" w:hAnsiTheme="majorHAnsi"/>
              </w:rPr>
            </w:pPr>
            <w:r w:rsidRPr="007164A4">
              <w:rPr>
                <w:rFonts w:asciiTheme="majorHAnsi" w:hAnsiTheme="majorHAnsi"/>
              </w:rPr>
              <w:t>Дата погодження, підпис</w:t>
            </w:r>
          </w:p>
          <w:p w:rsidR="0055147F" w:rsidRPr="007164A4" w:rsidRDefault="00D1280E">
            <w:pPr>
              <w:rPr>
                <w:rFonts w:asciiTheme="majorHAnsi" w:hAnsiTheme="majorHAnsi"/>
              </w:rPr>
            </w:pPr>
            <w:r>
              <w:rPr>
                <w:rFonts w:asciiTheme="majorHAnsi" w:hAnsiTheme="majorHAnsi"/>
              </w:rPr>
              <w:t>26.06.2023</w:t>
            </w:r>
            <w:bookmarkStart w:id="0" w:name="_GoBack"/>
            <w:bookmarkEnd w:id="0"/>
            <w:r w:rsidR="009E5B4B" w:rsidRPr="00964BDA">
              <w:rPr>
                <w:rFonts w:ascii="Calibri" w:eastAsia="Calibri" w:hAnsi="Calibri" w:cs="Calibri"/>
                <w:noProof/>
                <w:sz w:val="28"/>
                <w:szCs w:val="28"/>
                <w:lang w:eastAsia="uk-UA"/>
              </w:rPr>
              <w:drawing>
                <wp:inline distT="0" distB="0" distL="0" distR="0">
                  <wp:extent cx="990600" cy="333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333375"/>
                          </a:xfrm>
                          <a:prstGeom prst="rect">
                            <a:avLst/>
                          </a:prstGeom>
                          <a:noFill/>
                          <a:ln>
                            <a:noFill/>
                          </a:ln>
                        </pic:spPr>
                      </pic:pic>
                    </a:graphicData>
                  </a:graphic>
                </wp:inline>
              </w:drawing>
            </w:r>
          </w:p>
        </w:tc>
        <w:tc>
          <w:tcPr>
            <w:tcW w:w="1560" w:type="pct"/>
            <w:hideMark/>
          </w:tcPr>
          <w:p w:rsidR="0055147F" w:rsidRPr="007164A4" w:rsidRDefault="0055147F">
            <w:pPr>
              <w:pStyle w:val="4"/>
              <w:outlineLvl w:val="3"/>
              <w:rPr>
                <w:rFonts w:asciiTheme="majorHAnsi" w:eastAsiaTheme="minorHAnsi" w:hAnsiTheme="majorHAnsi"/>
              </w:rPr>
            </w:pPr>
            <w:r w:rsidRPr="007164A4">
              <w:rPr>
                <w:rFonts w:asciiTheme="majorHAnsi" w:eastAsiaTheme="minorHAnsi" w:hAnsiTheme="majorHAnsi"/>
              </w:rPr>
              <w:t>Гарант О</w:t>
            </w:r>
            <w:r w:rsidR="0067668C">
              <w:rPr>
                <w:rFonts w:asciiTheme="majorHAnsi" w:eastAsiaTheme="minorHAnsi" w:hAnsiTheme="majorHAnsi"/>
              </w:rPr>
              <w:t>Н</w:t>
            </w:r>
            <w:r w:rsidRPr="007164A4">
              <w:rPr>
                <w:rFonts w:asciiTheme="majorHAnsi" w:eastAsiaTheme="minorHAnsi" w:hAnsiTheme="majorHAnsi"/>
              </w:rPr>
              <w:t>П</w:t>
            </w:r>
          </w:p>
          <w:p w:rsidR="0055147F" w:rsidRPr="007164A4" w:rsidRDefault="00F95E25" w:rsidP="00F95E25">
            <w:pPr>
              <w:rPr>
                <w:rFonts w:asciiTheme="majorHAnsi" w:hAnsiTheme="majorHAnsi"/>
              </w:rPr>
            </w:pPr>
            <w:r w:rsidRPr="007164A4">
              <w:rPr>
                <w:rFonts w:asciiTheme="majorHAnsi" w:hAnsiTheme="majorHAnsi"/>
              </w:rPr>
              <w:t>Ольг</w:t>
            </w:r>
            <w:r w:rsidR="0055147F" w:rsidRPr="007164A4">
              <w:rPr>
                <w:rFonts w:asciiTheme="majorHAnsi" w:hAnsiTheme="majorHAnsi"/>
              </w:rPr>
              <w:t xml:space="preserve">а </w:t>
            </w:r>
            <w:r w:rsidRPr="007164A4">
              <w:rPr>
                <w:rFonts w:asciiTheme="majorHAnsi" w:hAnsiTheme="majorHAnsi"/>
              </w:rPr>
              <w:t>ІГНАТЮК</w:t>
            </w:r>
          </w:p>
        </w:tc>
      </w:tr>
    </w:tbl>
    <w:p w:rsidR="008D4CAD" w:rsidRPr="007164A4" w:rsidRDefault="008D4CAD">
      <w:pPr>
        <w:rPr>
          <w:rFonts w:asciiTheme="majorHAnsi" w:hAnsiTheme="majorHAnsi"/>
        </w:rPr>
      </w:pPr>
    </w:p>
    <w:sectPr w:rsidR="008D4CAD" w:rsidRPr="007164A4" w:rsidSect="00482E9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000" w:usb1="08070000" w:usb2="00000010" w:usb3="00000000" w:csb0="00020005" w:csb1="00000000"/>
  </w:font>
  <w:font w:name="Verdana">
    <w:panose1 w:val="020B0604030504040204"/>
    <w:charset w:val="CC"/>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66EC6"/>
    <w:multiLevelType w:val="hybridMultilevel"/>
    <w:tmpl w:val="C24A24CC"/>
    <w:lvl w:ilvl="0" w:tplc="1F6AB0E4">
      <w:start w:val="1"/>
      <w:numFmt w:val="decimal"/>
      <w:lvlText w:val="%1."/>
      <w:lvlJc w:val="left"/>
      <w:pPr>
        <w:ind w:left="927" w:hanging="360"/>
      </w:pPr>
      <w:rPr>
        <w:rFonts w:ascii="Times New Roman" w:hAnsi="Times New Roman" w:cs="Times New Roman"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31AE246A"/>
    <w:multiLevelType w:val="hybridMultilevel"/>
    <w:tmpl w:val="CCFA1314"/>
    <w:lvl w:ilvl="0" w:tplc="CCA6BB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C1A44"/>
    <w:multiLevelType w:val="hybridMultilevel"/>
    <w:tmpl w:val="C2503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1E4A91"/>
    <w:multiLevelType w:val="hybridMultilevel"/>
    <w:tmpl w:val="5016EBA2"/>
    <w:lvl w:ilvl="0" w:tplc="2F842260">
      <w:start w:val="1"/>
      <w:numFmt w:val="decimal"/>
      <w:lvlText w:val="%1."/>
      <w:lvlJc w:val="left"/>
      <w:pPr>
        <w:ind w:left="720" w:hanging="360"/>
      </w:pPr>
      <w:rPr>
        <w:rFonts w:ascii="Times New Roman" w:hAnsi="Times New Roman" w:cs="Times New Roman" w:hint="default"/>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A2A74ED"/>
    <w:multiLevelType w:val="hybridMultilevel"/>
    <w:tmpl w:val="FD4032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B1D39CA"/>
    <w:multiLevelType w:val="hybridMultilevel"/>
    <w:tmpl w:val="5A26B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50B7531"/>
    <w:multiLevelType w:val="hybridMultilevel"/>
    <w:tmpl w:val="D0BC4D2A"/>
    <w:lvl w:ilvl="0" w:tplc="1DE4F5B6">
      <w:start w:val="1"/>
      <w:numFmt w:val="decimal"/>
      <w:lvlText w:val="%1."/>
      <w:lvlJc w:val="left"/>
      <w:pPr>
        <w:ind w:left="720" w:hanging="360"/>
      </w:pPr>
      <w:rPr>
        <w:rFonts w:ascii="Calibri" w:hAnsi="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F86B09"/>
    <w:multiLevelType w:val="hybridMultilevel"/>
    <w:tmpl w:val="758C1FCC"/>
    <w:lvl w:ilvl="0" w:tplc="6242F78C">
      <w:start w:val="1"/>
      <w:numFmt w:val="decimal"/>
      <w:lvlText w:val="%1."/>
      <w:lvlJc w:val="left"/>
      <w:pPr>
        <w:tabs>
          <w:tab w:val="num" w:pos="928"/>
        </w:tabs>
        <w:ind w:left="928"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B0F3A8E"/>
    <w:multiLevelType w:val="hybridMultilevel"/>
    <w:tmpl w:val="3DCC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DD"/>
    <w:rsid w:val="00004FF3"/>
    <w:rsid w:val="00046B3B"/>
    <w:rsid w:val="00070FC9"/>
    <w:rsid w:val="00071288"/>
    <w:rsid w:val="000E7DC7"/>
    <w:rsid w:val="000F44FB"/>
    <w:rsid w:val="000F62DE"/>
    <w:rsid w:val="001027A8"/>
    <w:rsid w:val="00110BDA"/>
    <w:rsid w:val="001114B0"/>
    <w:rsid w:val="001636CD"/>
    <w:rsid w:val="001D1306"/>
    <w:rsid w:val="002403B1"/>
    <w:rsid w:val="00270B99"/>
    <w:rsid w:val="002710EC"/>
    <w:rsid w:val="00296C41"/>
    <w:rsid w:val="002A4D11"/>
    <w:rsid w:val="002D668F"/>
    <w:rsid w:val="002E4E45"/>
    <w:rsid w:val="003168F8"/>
    <w:rsid w:val="00355C7C"/>
    <w:rsid w:val="003A79D6"/>
    <w:rsid w:val="003D5DD5"/>
    <w:rsid w:val="003E7408"/>
    <w:rsid w:val="00456D21"/>
    <w:rsid w:val="0046238E"/>
    <w:rsid w:val="0047278E"/>
    <w:rsid w:val="00482E9E"/>
    <w:rsid w:val="00497474"/>
    <w:rsid w:val="004A16C6"/>
    <w:rsid w:val="004C5CEE"/>
    <w:rsid w:val="00504FE5"/>
    <w:rsid w:val="00505CB4"/>
    <w:rsid w:val="005153F1"/>
    <w:rsid w:val="00526A2D"/>
    <w:rsid w:val="00541D20"/>
    <w:rsid w:val="005468B1"/>
    <w:rsid w:val="00550FA4"/>
    <w:rsid w:val="0055147F"/>
    <w:rsid w:val="00561D89"/>
    <w:rsid w:val="005E7976"/>
    <w:rsid w:val="00622302"/>
    <w:rsid w:val="00662F79"/>
    <w:rsid w:val="0067668C"/>
    <w:rsid w:val="006C61A6"/>
    <w:rsid w:val="006D5830"/>
    <w:rsid w:val="00704DF2"/>
    <w:rsid w:val="007164A4"/>
    <w:rsid w:val="007C1E48"/>
    <w:rsid w:val="0085072B"/>
    <w:rsid w:val="00864A88"/>
    <w:rsid w:val="008C3FDD"/>
    <w:rsid w:val="008D4CAD"/>
    <w:rsid w:val="008D7E5C"/>
    <w:rsid w:val="00934791"/>
    <w:rsid w:val="009855A9"/>
    <w:rsid w:val="009C4891"/>
    <w:rsid w:val="009D7748"/>
    <w:rsid w:val="009E5B4B"/>
    <w:rsid w:val="00A00331"/>
    <w:rsid w:val="00A15357"/>
    <w:rsid w:val="00A84B44"/>
    <w:rsid w:val="00B22025"/>
    <w:rsid w:val="00B41AF0"/>
    <w:rsid w:val="00B83372"/>
    <w:rsid w:val="00B9748A"/>
    <w:rsid w:val="00BD1E33"/>
    <w:rsid w:val="00BD22B0"/>
    <w:rsid w:val="00C21E42"/>
    <w:rsid w:val="00C23EA3"/>
    <w:rsid w:val="00C46E78"/>
    <w:rsid w:val="00C66B37"/>
    <w:rsid w:val="00C72C7C"/>
    <w:rsid w:val="00CA5D6B"/>
    <w:rsid w:val="00CA7110"/>
    <w:rsid w:val="00CD3308"/>
    <w:rsid w:val="00CD5BB1"/>
    <w:rsid w:val="00CF0217"/>
    <w:rsid w:val="00D1280E"/>
    <w:rsid w:val="00D31A45"/>
    <w:rsid w:val="00D4700A"/>
    <w:rsid w:val="00D53126"/>
    <w:rsid w:val="00D80FFF"/>
    <w:rsid w:val="00DA3D3F"/>
    <w:rsid w:val="00DB20E0"/>
    <w:rsid w:val="00DB6310"/>
    <w:rsid w:val="00DC5215"/>
    <w:rsid w:val="00DD686C"/>
    <w:rsid w:val="00E0000D"/>
    <w:rsid w:val="00E1052C"/>
    <w:rsid w:val="00E554E4"/>
    <w:rsid w:val="00E63CA0"/>
    <w:rsid w:val="00E64108"/>
    <w:rsid w:val="00E65CC9"/>
    <w:rsid w:val="00E71561"/>
    <w:rsid w:val="00EB049B"/>
    <w:rsid w:val="00EC579C"/>
    <w:rsid w:val="00EE0EF2"/>
    <w:rsid w:val="00F3165E"/>
    <w:rsid w:val="00F63EFD"/>
    <w:rsid w:val="00F76431"/>
    <w:rsid w:val="00F918CA"/>
    <w:rsid w:val="00F95E25"/>
    <w:rsid w:val="00FC4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4CA8"/>
  <w15:docId w15:val="{42957DE8-08D4-420D-95EC-18DCBDE0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E78"/>
    <w:pPr>
      <w:spacing w:after="0" w:line="240" w:lineRule="auto"/>
    </w:pPr>
    <w:rPr>
      <w:color w:val="000000" w:themeColor="text1"/>
      <w:lang w:val="uk-UA"/>
    </w:rPr>
  </w:style>
  <w:style w:type="paragraph" w:styleId="1">
    <w:name w:val="heading 1"/>
    <w:basedOn w:val="Normalcentered"/>
    <w:next w:val="a"/>
    <w:link w:val="10"/>
    <w:uiPriority w:val="9"/>
    <w:qFormat/>
    <w:rsid w:val="0055147F"/>
    <w:pPr>
      <w:outlineLvl w:val="0"/>
    </w:pPr>
    <w:rPr>
      <w:rFonts w:eastAsia="Times New Roman" w:cs="Times New Roman"/>
      <w:b/>
      <w:bCs/>
      <w:color w:val="A0001B"/>
      <w:sz w:val="36"/>
      <w:szCs w:val="36"/>
    </w:rPr>
  </w:style>
  <w:style w:type="paragraph" w:styleId="2">
    <w:name w:val="heading 2"/>
    <w:basedOn w:val="a"/>
    <w:link w:val="20"/>
    <w:uiPriority w:val="9"/>
    <w:qFormat/>
    <w:rsid w:val="00504FE5"/>
    <w:pPr>
      <w:widowControl w:val="0"/>
      <w:autoSpaceDE w:val="0"/>
      <w:autoSpaceDN w:val="0"/>
      <w:spacing w:before="65"/>
      <w:ind w:left="334" w:right="700"/>
      <w:jc w:val="center"/>
      <w:outlineLvl w:val="1"/>
    </w:pPr>
    <w:rPr>
      <w:rFonts w:eastAsia="Times New Roman" w:cs="Times New Roman"/>
      <w:b/>
      <w:bCs/>
      <w:sz w:val="20"/>
      <w:szCs w:val="20"/>
    </w:rPr>
  </w:style>
  <w:style w:type="paragraph" w:styleId="3">
    <w:name w:val="heading 3"/>
    <w:basedOn w:val="a"/>
    <w:next w:val="a"/>
    <w:link w:val="30"/>
    <w:uiPriority w:val="9"/>
    <w:semiHidden/>
    <w:unhideWhenUsed/>
    <w:qFormat/>
    <w:rsid w:val="00504FE5"/>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55147F"/>
    <w:pPr>
      <w:outlineLvl w:val="3"/>
    </w:pPr>
    <w:rPr>
      <w:rFonts w:eastAsia="Times New Roman" w:cs="Times New Roman"/>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04FE5"/>
    <w:pPr>
      <w:widowControl w:val="0"/>
      <w:autoSpaceDE w:val="0"/>
      <w:autoSpaceDN w:val="0"/>
    </w:pPr>
    <w:rPr>
      <w:rFonts w:eastAsia="Times New Roman" w:cs="Times New Roman"/>
    </w:rPr>
  </w:style>
  <w:style w:type="character" w:customStyle="1" w:styleId="20">
    <w:name w:val="Заголовок 2 Знак"/>
    <w:basedOn w:val="a0"/>
    <w:link w:val="2"/>
    <w:uiPriority w:val="9"/>
    <w:rsid w:val="00504FE5"/>
    <w:rPr>
      <w:rFonts w:ascii="Times New Roman" w:eastAsia="Times New Roman" w:hAnsi="Times New Roman" w:cs="Times New Roman"/>
      <w:b/>
      <w:bCs/>
      <w:sz w:val="20"/>
      <w:szCs w:val="20"/>
      <w:lang w:val="uk-UA"/>
    </w:rPr>
  </w:style>
  <w:style w:type="character" w:customStyle="1" w:styleId="30">
    <w:name w:val="Заголовок 3 Знак"/>
    <w:basedOn w:val="a0"/>
    <w:link w:val="3"/>
    <w:uiPriority w:val="9"/>
    <w:semiHidden/>
    <w:rsid w:val="00504FE5"/>
    <w:rPr>
      <w:rFonts w:ascii="Cambria" w:eastAsia="Times New Roman" w:hAnsi="Cambria" w:cs="Times New Roman"/>
      <w:b/>
      <w:bCs/>
      <w:sz w:val="26"/>
      <w:szCs w:val="26"/>
      <w:lang w:eastAsia="ru-RU"/>
    </w:rPr>
  </w:style>
  <w:style w:type="paragraph" w:styleId="a3">
    <w:name w:val="Body Text"/>
    <w:basedOn w:val="a"/>
    <w:link w:val="a4"/>
    <w:uiPriority w:val="1"/>
    <w:qFormat/>
    <w:rsid w:val="00504FE5"/>
    <w:pPr>
      <w:widowControl w:val="0"/>
      <w:autoSpaceDE w:val="0"/>
      <w:autoSpaceDN w:val="0"/>
    </w:pPr>
    <w:rPr>
      <w:rFonts w:eastAsia="Times New Roman" w:cs="Times New Roman"/>
      <w:sz w:val="20"/>
      <w:szCs w:val="20"/>
    </w:rPr>
  </w:style>
  <w:style w:type="character" w:customStyle="1" w:styleId="a4">
    <w:name w:val="Основний текст Знак"/>
    <w:basedOn w:val="a0"/>
    <w:link w:val="a3"/>
    <w:uiPriority w:val="1"/>
    <w:rsid w:val="00504FE5"/>
    <w:rPr>
      <w:rFonts w:ascii="Times New Roman" w:eastAsia="Times New Roman" w:hAnsi="Times New Roman" w:cs="Times New Roman"/>
      <w:sz w:val="20"/>
      <w:szCs w:val="20"/>
      <w:lang w:val="uk-UA"/>
    </w:rPr>
  </w:style>
  <w:style w:type="paragraph" w:styleId="a5">
    <w:name w:val="No Spacing"/>
    <w:link w:val="a6"/>
    <w:uiPriority w:val="1"/>
    <w:qFormat/>
    <w:rsid w:val="00504FE5"/>
    <w:pPr>
      <w:spacing w:after="0" w:line="240" w:lineRule="auto"/>
    </w:pPr>
    <w:rPr>
      <w:rFonts w:ascii="Calibri" w:eastAsia="Times New Roman" w:hAnsi="Calibri" w:cs="Times New Roman"/>
      <w:lang w:eastAsia="ru-RU"/>
    </w:rPr>
  </w:style>
  <w:style w:type="character" w:customStyle="1" w:styleId="a6">
    <w:name w:val="Без інтервалів Знак"/>
    <w:link w:val="a5"/>
    <w:uiPriority w:val="1"/>
    <w:rsid w:val="00504FE5"/>
    <w:rPr>
      <w:rFonts w:ascii="Calibri" w:eastAsia="Times New Roman" w:hAnsi="Calibri" w:cs="Times New Roman"/>
      <w:lang w:eastAsia="ru-RU"/>
    </w:rPr>
  </w:style>
  <w:style w:type="paragraph" w:styleId="a7">
    <w:name w:val="List Paragraph"/>
    <w:basedOn w:val="a"/>
    <w:uiPriority w:val="99"/>
    <w:qFormat/>
    <w:rsid w:val="00504FE5"/>
    <w:pPr>
      <w:widowControl w:val="0"/>
      <w:autoSpaceDE w:val="0"/>
      <w:autoSpaceDN w:val="0"/>
      <w:ind w:left="553"/>
    </w:pPr>
    <w:rPr>
      <w:rFonts w:eastAsia="Times New Roman" w:cs="Times New Roman"/>
    </w:rPr>
  </w:style>
  <w:style w:type="character" w:customStyle="1" w:styleId="10">
    <w:name w:val="Заголовок 1 Знак"/>
    <w:basedOn w:val="a0"/>
    <w:link w:val="1"/>
    <w:uiPriority w:val="9"/>
    <w:rsid w:val="0055147F"/>
    <w:rPr>
      <w:rFonts w:eastAsia="Times New Roman" w:cs="Times New Roman"/>
      <w:b/>
      <w:bCs/>
      <w:color w:val="A0001B"/>
      <w:sz w:val="36"/>
      <w:szCs w:val="36"/>
      <w:lang w:val="uk-UA"/>
    </w:rPr>
  </w:style>
  <w:style w:type="character" w:customStyle="1" w:styleId="40">
    <w:name w:val="Заголовок 4 Знак"/>
    <w:basedOn w:val="a0"/>
    <w:link w:val="4"/>
    <w:uiPriority w:val="9"/>
    <w:rsid w:val="0055147F"/>
    <w:rPr>
      <w:rFonts w:eastAsia="Times New Roman" w:cs="Times New Roman"/>
      <w:color w:val="A0001B"/>
      <w:lang w:val="uk-UA"/>
    </w:rPr>
  </w:style>
  <w:style w:type="character" w:styleId="a8">
    <w:name w:val="Hyperlink"/>
    <w:basedOn w:val="a0"/>
    <w:uiPriority w:val="99"/>
    <w:semiHidden/>
    <w:unhideWhenUsed/>
    <w:rsid w:val="0055147F"/>
    <w:rPr>
      <w:color w:val="A0001B"/>
      <w:u w:val="single"/>
      <w:lang w:val="uk-UA"/>
    </w:rPr>
  </w:style>
  <w:style w:type="paragraph" w:customStyle="1" w:styleId="Normalcentered">
    <w:name w:val="Normal centered"/>
    <w:basedOn w:val="a"/>
    <w:qFormat/>
    <w:rsid w:val="0055147F"/>
    <w:pPr>
      <w:jc w:val="center"/>
    </w:pPr>
  </w:style>
  <w:style w:type="paragraph" w:customStyle="1" w:styleId="Normalcenteredbold">
    <w:name w:val="Normal centered bold"/>
    <w:basedOn w:val="Normalcentered"/>
    <w:qFormat/>
    <w:locked/>
    <w:rsid w:val="0055147F"/>
    <w:rPr>
      <w:b/>
      <w:bCs/>
      <w:sz w:val="28"/>
      <w:szCs w:val="24"/>
    </w:rPr>
  </w:style>
  <w:style w:type="paragraph" w:customStyle="1" w:styleId="11">
    <w:name w:val="Звичайний1"/>
    <w:uiPriority w:val="99"/>
    <w:semiHidden/>
    <w:rsid w:val="0055147F"/>
    <w:rPr>
      <w:rFonts w:ascii="Calibri" w:eastAsia="Calibri" w:hAnsi="Calibri" w:cs="Calibri"/>
      <w:color w:val="000000"/>
      <w:u w:color="000000"/>
      <w:lang w:eastAsia="ru-RU"/>
    </w:rPr>
  </w:style>
  <w:style w:type="table" w:styleId="a9">
    <w:name w:val="Table Grid"/>
    <w:basedOn w:val="a1"/>
    <w:uiPriority w:val="39"/>
    <w:rsid w:val="0055147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5147F"/>
    <w:rPr>
      <w:rFonts w:ascii="Tahoma" w:hAnsi="Tahoma" w:cs="Tahoma"/>
      <w:sz w:val="16"/>
      <w:szCs w:val="16"/>
    </w:rPr>
  </w:style>
  <w:style w:type="character" w:customStyle="1" w:styleId="ab">
    <w:name w:val="Текст у виносці Знак"/>
    <w:basedOn w:val="a0"/>
    <w:link w:val="aa"/>
    <w:uiPriority w:val="99"/>
    <w:semiHidden/>
    <w:rsid w:val="0055147F"/>
    <w:rPr>
      <w:rFonts w:ascii="Tahoma" w:hAnsi="Tahoma" w:cs="Tahoma"/>
      <w:color w:val="000000" w:themeColor="text1"/>
      <w:sz w:val="16"/>
      <w:szCs w:val="16"/>
      <w:lang w:val="uk-UA"/>
    </w:rPr>
  </w:style>
  <w:style w:type="paragraph" w:customStyle="1" w:styleId="21">
    <w:name w:val="Абзац списка2"/>
    <w:basedOn w:val="a"/>
    <w:uiPriority w:val="99"/>
    <w:rsid w:val="003A79D6"/>
    <w:pPr>
      <w:spacing w:after="200" w:line="276" w:lineRule="auto"/>
      <w:ind w:left="720"/>
    </w:pPr>
    <w:rPr>
      <w:rFonts w:ascii="Calibri" w:eastAsia="Times New Roman" w:hAnsi="Calibri" w:cs="Calibri"/>
      <w:color w:val="auto"/>
      <w:lang w:val="ru-RU"/>
    </w:rPr>
  </w:style>
  <w:style w:type="character" w:customStyle="1" w:styleId="22">
    <w:name w:val="Основной текст (2)"/>
    <w:uiPriority w:val="99"/>
    <w:rsid w:val="00526A2D"/>
    <w:rPr>
      <w:rFonts w:ascii="Arial Unicode MS" w:eastAsia="Arial Unicode MS" w:hAnsi="Arial Unicode MS" w:cs="Arial Unicode MS" w:hint="eastAsia"/>
      <w:color w:val="000000"/>
      <w:sz w:val="26"/>
      <w:szCs w:val="26"/>
      <w:lang w:val="uk-UA" w:eastAsia="ru-RU"/>
    </w:rPr>
  </w:style>
  <w:style w:type="character" w:styleId="ac">
    <w:name w:val="Strong"/>
    <w:basedOn w:val="a0"/>
    <w:uiPriority w:val="99"/>
    <w:qFormat/>
    <w:rsid w:val="00F95E25"/>
    <w:rPr>
      <w:b/>
      <w:bCs/>
    </w:rPr>
  </w:style>
  <w:style w:type="paragraph" w:customStyle="1" w:styleId="12">
    <w:name w:val="Обычный1"/>
    <w:rsid w:val="00DB20E0"/>
    <w:pPr>
      <w:spacing w:after="0" w:line="240" w:lineRule="auto"/>
    </w:pPr>
    <w:rPr>
      <w:rFonts w:ascii="Liberation Serif" w:eastAsia="Times New Roman" w:hAnsi="Liberation Serif" w:cs="Times New Roman"/>
      <w:sz w:val="20"/>
      <w:szCs w:val="20"/>
      <w:lang w:val="uk-UA"/>
    </w:rPr>
  </w:style>
  <w:style w:type="paragraph" w:customStyle="1" w:styleId="7">
    <w:name w:val="Знак Знак7 Знак Знак"/>
    <w:basedOn w:val="a"/>
    <w:rsid w:val="00DA3D3F"/>
    <w:rPr>
      <w:rFonts w:ascii="Verdana" w:eastAsia="Times New Roman" w:hAnsi="Verdana" w:cs="Verdana"/>
      <w:color w:val="000000"/>
      <w:sz w:val="20"/>
      <w:szCs w:val="20"/>
      <w:lang w:val="en-US"/>
    </w:rPr>
  </w:style>
  <w:style w:type="character" w:customStyle="1" w:styleId="8">
    <w:name w:val="Основной текст (8)_"/>
    <w:link w:val="81"/>
    <w:locked/>
    <w:rsid w:val="00E554E4"/>
    <w:rPr>
      <w:rFonts w:ascii="Arial Unicode MS" w:eastAsia="Arial Unicode MS" w:hAnsi="Arial Unicode MS" w:cs="Arial Unicode MS"/>
      <w:b/>
      <w:bCs/>
      <w:color w:val="000000"/>
      <w:sz w:val="19"/>
      <w:szCs w:val="19"/>
      <w:shd w:val="clear" w:color="auto" w:fill="FFFFFF"/>
      <w:lang w:val="uk-UA"/>
    </w:rPr>
  </w:style>
  <w:style w:type="paragraph" w:customStyle="1" w:styleId="81">
    <w:name w:val="Основной текст (8)1"/>
    <w:basedOn w:val="a"/>
    <w:link w:val="8"/>
    <w:rsid w:val="00E554E4"/>
    <w:pPr>
      <w:widowControl w:val="0"/>
      <w:shd w:val="clear" w:color="auto" w:fill="FFFFFF"/>
      <w:spacing w:line="230" w:lineRule="exact"/>
      <w:jc w:val="right"/>
    </w:pPr>
    <w:rPr>
      <w:rFonts w:ascii="Arial Unicode MS" w:eastAsia="Arial Unicode MS" w:hAnsi="Arial Unicode MS" w:cs="Arial Unicode MS"/>
      <w:b/>
      <w:bCs/>
      <w:color w:val="000000"/>
      <w:sz w:val="19"/>
      <w:szCs w:val="19"/>
    </w:rPr>
  </w:style>
  <w:style w:type="paragraph" w:customStyle="1" w:styleId="13">
    <w:name w:val="Абзац списка1"/>
    <w:basedOn w:val="a"/>
    <w:rsid w:val="00BD22B0"/>
    <w:pPr>
      <w:ind w:left="720"/>
    </w:pPr>
    <w:rPr>
      <w:rFonts w:ascii="Times New Roman" w:eastAsia="Times New Roman" w:hAnsi="Times New Roman" w:cs="Times New Roman"/>
      <w:i/>
      <w:iCs/>
      <w:color w:val="auto"/>
      <w:sz w:val="24"/>
      <w:szCs w:val="24"/>
      <w:lang w:val="ru-RU" w:eastAsia="ru-RU"/>
    </w:rPr>
  </w:style>
  <w:style w:type="character" w:customStyle="1" w:styleId="mw-headline">
    <w:name w:val="mw-headline"/>
    <w:rsid w:val="00F918CA"/>
  </w:style>
  <w:style w:type="paragraph" w:customStyle="1" w:styleId="31">
    <w:name w:val="Абзац списка3"/>
    <w:basedOn w:val="a"/>
    <w:rsid w:val="009855A9"/>
    <w:pPr>
      <w:widowControl w:val="0"/>
      <w:suppressAutoHyphens/>
      <w:ind w:left="720"/>
    </w:pPr>
    <w:rPr>
      <w:rFonts w:ascii="Liberation Serif" w:eastAsia="Times New Roman" w:hAnsi="Liberation Serif" w:cs="FreeSans"/>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3055">
      <w:bodyDiv w:val="1"/>
      <w:marLeft w:val="0"/>
      <w:marRight w:val="0"/>
      <w:marTop w:val="0"/>
      <w:marBottom w:val="0"/>
      <w:divBdr>
        <w:top w:val="none" w:sz="0" w:space="0" w:color="auto"/>
        <w:left w:val="none" w:sz="0" w:space="0" w:color="auto"/>
        <w:bottom w:val="none" w:sz="0" w:space="0" w:color="auto"/>
        <w:right w:val="none" w:sz="0" w:space="0" w:color="auto"/>
      </w:divBdr>
    </w:div>
    <w:div w:id="72361275">
      <w:bodyDiv w:val="1"/>
      <w:marLeft w:val="0"/>
      <w:marRight w:val="0"/>
      <w:marTop w:val="0"/>
      <w:marBottom w:val="0"/>
      <w:divBdr>
        <w:top w:val="none" w:sz="0" w:space="0" w:color="auto"/>
        <w:left w:val="none" w:sz="0" w:space="0" w:color="auto"/>
        <w:bottom w:val="none" w:sz="0" w:space="0" w:color="auto"/>
        <w:right w:val="none" w:sz="0" w:space="0" w:color="auto"/>
      </w:divBdr>
    </w:div>
    <w:div w:id="202642683">
      <w:bodyDiv w:val="1"/>
      <w:marLeft w:val="0"/>
      <w:marRight w:val="0"/>
      <w:marTop w:val="0"/>
      <w:marBottom w:val="0"/>
      <w:divBdr>
        <w:top w:val="none" w:sz="0" w:space="0" w:color="auto"/>
        <w:left w:val="none" w:sz="0" w:space="0" w:color="auto"/>
        <w:bottom w:val="none" w:sz="0" w:space="0" w:color="auto"/>
        <w:right w:val="none" w:sz="0" w:space="0" w:color="auto"/>
      </w:divBdr>
    </w:div>
    <w:div w:id="221602389">
      <w:bodyDiv w:val="1"/>
      <w:marLeft w:val="0"/>
      <w:marRight w:val="0"/>
      <w:marTop w:val="0"/>
      <w:marBottom w:val="0"/>
      <w:divBdr>
        <w:top w:val="none" w:sz="0" w:space="0" w:color="auto"/>
        <w:left w:val="none" w:sz="0" w:space="0" w:color="auto"/>
        <w:bottom w:val="none" w:sz="0" w:space="0" w:color="auto"/>
        <w:right w:val="none" w:sz="0" w:space="0" w:color="auto"/>
      </w:divBdr>
    </w:div>
    <w:div w:id="382142987">
      <w:bodyDiv w:val="1"/>
      <w:marLeft w:val="0"/>
      <w:marRight w:val="0"/>
      <w:marTop w:val="0"/>
      <w:marBottom w:val="0"/>
      <w:divBdr>
        <w:top w:val="none" w:sz="0" w:space="0" w:color="auto"/>
        <w:left w:val="none" w:sz="0" w:space="0" w:color="auto"/>
        <w:bottom w:val="none" w:sz="0" w:space="0" w:color="auto"/>
        <w:right w:val="none" w:sz="0" w:space="0" w:color="auto"/>
      </w:divBdr>
    </w:div>
    <w:div w:id="399058061">
      <w:bodyDiv w:val="1"/>
      <w:marLeft w:val="0"/>
      <w:marRight w:val="0"/>
      <w:marTop w:val="0"/>
      <w:marBottom w:val="0"/>
      <w:divBdr>
        <w:top w:val="none" w:sz="0" w:space="0" w:color="auto"/>
        <w:left w:val="none" w:sz="0" w:space="0" w:color="auto"/>
        <w:bottom w:val="none" w:sz="0" w:space="0" w:color="auto"/>
        <w:right w:val="none" w:sz="0" w:space="0" w:color="auto"/>
      </w:divBdr>
    </w:div>
    <w:div w:id="475755641">
      <w:bodyDiv w:val="1"/>
      <w:marLeft w:val="0"/>
      <w:marRight w:val="0"/>
      <w:marTop w:val="0"/>
      <w:marBottom w:val="0"/>
      <w:divBdr>
        <w:top w:val="none" w:sz="0" w:space="0" w:color="auto"/>
        <w:left w:val="none" w:sz="0" w:space="0" w:color="auto"/>
        <w:bottom w:val="none" w:sz="0" w:space="0" w:color="auto"/>
        <w:right w:val="none" w:sz="0" w:space="0" w:color="auto"/>
      </w:divBdr>
    </w:div>
    <w:div w:id="579102737">
      <w:bodyDiv w:val="1"/>
      <w:marLeft w:val="0"/>
      <w:marRight w:val="0"/>
      <w:marTop w:val="0"/>
      <w:marBottom w:val="0"/>
      <w:divBdr>
        <w:top w:val="none" w:sz="0" w:space="0" w:color="auto"/>
        <w:left w:val="none" w:sz="0" w:space="0" w:color="auto"/>
        <w:bottom w:val="none" w:sz="0" w:space="0" w:color="auto"/>
        <w:right w:val="none" w:sz="0" w:space="0" w:color="auto"/>
      </w:divBdr>
    </w:div>
    <w:div w:id="675771304">
      <w:bodyDiv w:val="1"/>
      <w:marLeft w:val="0"/>
      <w:marRight w:val="0"/>
      <w:marTop w:val="0"/>
      <w:marBottom w:val="0"/>
      <w:divBdr>
        <w:top w:val="none" w:sz="0" w:space="0" w:color="auto"/>
        <w:left w:val="none" w:sz="0" w:space="0" w:color="auto"/>
        <w:bottom w:val="none" w:sz="0" w:space="0" w:color="auto"/>
        <w:right w:val="none" w:sz="0" w:space="0" w:color="auto"/>
      </w:divBdr>
    </w:div>
    <w:div w:id="716979239">
      <w:bodyDiv w:val="1"/>
      <w:marLeft w:val="0"/>
      <w:marRight w:val="0"/>
      <w:marTop w:val="0"/>
      <w:marBottom w:val="0"/>
      <w:divBdr>
        <w:top w:val="none" w:sz="0" w:space="0" w:color="auto"/>
        <w:left w:val="none" w:sz="0" w:space="0" w:color="auto"/>
        <w:bottom w:val="none" w:sz="0" w:space="0" w:color="auto"/>
        <w:right w:val="none" w:sz="0" w:space="0" w:color="auto"/>
      </w:divBdr>
    </w:div>
    <w:div w:id="768159968">
      <w:bodyDiv w:val="1"/>
      <w:marLeft w:val="0"/>
      <w:marRight w:val="0"/>
      <w:marTop w:val="0"/>
      <w:marBottom w:val="0"/>
      <w:divBdr>
        <w:top w:val="none" w:sz="0" w:space="0" w:color="auto"/>
        <w:left w:val="none" w:sz="0" w:space="0" w:color="auto"/>
        <w:bottom w:val="none" w:sz="0" w:space="0" w:color="auto"/>
        <w:right w:val="none" w:sz="0" w:space="0" w:color="auto"/>
      </w:divBdr>
    </w:div>
    <w:div w:id="890535925">
      <w:bodyDiv w:val="1"/>
      <w:marLeft w:val="0"/>
      <w:marRight w:val="0"/>
      <w:marTop w:val="0"/>
      <w:marBottom w:val="0"/>
      <w:divBdr>
        <w:top w:val="none" w:sz="0" w:space="0" w:color="auto"/>
        <w:left w:val="none" w:sz="0" w:space="0" w:color="auto"/>
        <w:bottom w:val="none" w:sz="0" w:space="0" w:color="auto"/>
        <w:right w:val="none" w:sz="0" w:space="0" w:color="auto"/>
      </w:divBdr>
    </w:div>
    <w:div w:id="898518250">
      <w:bodyDiv w:val="1"/>
      <w:marLeft w:val="0"/>
      <w:marRight w:val="0"/>
      <w:marTop w:val="0"/>
      <w:marBottom w:val="0"/>
      <w:divBdr>
        <w:top w:val="none" w:sz="0" w:space="0" w:color="auto"/>
        <w:left w:val="none" w:sz="0" w:space="0" w:color="auto"/>
        <w:bottom w:val="none" w:sz="0" w:space="0" w:color="auto"/>
        <w:right w:val="none" w:sz="0" w:space="0" w:color="auto"/>
      </w:divBdr>
    </w:div>
    <w:div w:id="992484332">
      <w:bodyDiv w:val="1"/>
      <w:marLeft w:val="0"/>
      <w:marRight w:val="0"/>
      <w:marTop w:val="0"/>
      <w:marBottom w:val="0"/>
      <w:divBdr>
        <w:top w:val="none" w:sz="0" w:space="0" w:color="auto"/>
        <w:left w:val="none" w:sz="0" w:space="0" w:color="auto"/>
        <w:bottom w:val="none" w:sz="0" w:space="0" w:color="auto"/>
        <w:right w:val="none" w:sz="0" w:space="0" w:color="auto"/>
      </w:divBdr>
    </w:div>
    <w:div w:id="1198353713">
      <w:bodyDiv w:val="1"/>
      <w:marLeft w:val="0"/>
      <w:marRight w:val="0"/>
      <w:marTop w:val="0"/>
      <w:marBottom w:val="0"/>
      <w:divBdr>
        <w:top w:val="none" w:sz="0" w:space="0" w:color="auto"/>
        <w:left w:val="none" w:sz="0" w:space="0" w:color="auto"/>
        <w:bottom w:val="none" w:sz="0" w:space="0" w:color="auto"/>
        <w:right w:val="none" w:sz="0" w:space="0" w:color="auto"/>
      </w:divBdr>
    </w:div>
    <w:div w:id="1276059227">
      <w:bodyDiv w:val="1"/>
      <w:marLeft w:val="0"/>
      <w:marRight w:val="0"/>
      <w:marTop w:val="0"/>
      <w:marBottom w:val="0"/>
      <w:divBdr>
        <w:top w:val="none" w:sz="0" w:space="0" w:color="auto"/>
        <w:left w:val="none" w:sz="0" w:space="0" w:color="auto"/>
        <w:bottom w:val="none" w:sz="0" w:space="0" w:color="auto"/>
        <w:right w:val="none" w:sz="0" w:space="0" w:color="auto"/>
      </w:divBdr>
    </w:div>
    <w:div w:id="1278878963">
      <w:bodyDiv w:val="1"/>
      <w:marLeft w:val="0"/>
      <w:marRight w:val="0"/>
      <w:marTop w:val="0"/>
      <w:marBottom w:val="0"/>
      <w:divBdr>
        <w:top w:val="none" w:sz="0" w:space="0" w:color="auto"/>
        <w:left w:val="none" w:sz="0" w:space="0" w:color="auto"/>
        <w:bottom w:val="none" w:sz="0" w:space="0" w:color="auto"/>
        <w:right w:val="none" w:sz="0" w:space="0" w:color="auto"/>
      </w:divBdr>
    </w:div>
    <w:div w:id="1290015575">
      <w:bodyDiv w:val="1"/>
      <w:marLeft w:val="0"/>
      <w:marRight w:val="0"/>
      <w:marTop w:val="0"/>
      <w:marBottom w:val="0"/>
      <w:divBdr>
        <w:top w:val="none" w:sz="0" w:space="0" w:color="auto"/>
        <w:left w:val="none" w:sz="0" w:space="0" w:color="auto"/>
        <w:bottom w:val="none" w:sz="0" w:space="0" w:color="auto"/>
        <w:right w:val="none" w:sz="0" w:space="0" w:color="auto"/>
      </w:divBdr>
    </w:div>
    <w:div w:id="1319260137">
      <w:bodyDiv w:val="1"/>
      <w:marLeft w:val="0"/>
      <w:marRight w:val="0"/>
      <w:marTop w:val="0"/>
      <w:marBottom w:val="0"/>
      <w:divBdr>
        <w:top w:val="none" w:sz="0" w:space="0" w:color="auto"/>
        <w:left w:val="none" w:sz="0" w:space="0" w:color="auto"/>
        <w:bottom w:val="none" w:sz="0" w:space="0" w:color="auto"/>
        <w:right w:val="none" w:sz="0" w:space="0" w:color="auto"/>
      </w:divBdr>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460606930">
      <w:bodyDiv w:val="1"/>
      <w:marLeft w:val="0"/>
      <w:marRight w:val="0"/>
      <w:marTop w:val="0"/>
      <w:marBottom w:val="0"/>
      <w:divBdr>
        <w:top w:val="none" w:sz="0" w:space="0" w:color="auto"/>
        <w:left w:val="none" w:sz="0" w:space="0" w:color="auto"/>
        <w:bottom w:val="none" w:sz="0" w:space="0" w:color="auto"/>
        <w:right w:val="none" w:sz="0" w:space="0" w:color="auto"/>
      </w:divBdr>
    </w:div>
    <w:div w:id="1599555757">
      <w:bodyDiv w:val="1"/>
      <w:marLeft w:val="0"/>
      <w:marRight w:val="0"/>
      <w:marTop w:val="0"/>
      <w:marBottom w:val="0"/>
      <w:divBdr>
        <w:top w:val="none" w:sz="0" w:space="0" w:color="auto"/>
        <w:left w:val="none" w:sz="0" w:space="0" w:color="auto"/>
        <w:bottom w:val="none" w:sz="0" w:space="0" w:color="auto"/>
        <w:right w:val="none" w:sz="0" w:space="0" w:color="auto"/>
      </w:divBdr>
    </w:div>
    <w:div w:id="1656448629">
      <w:bodyDiv w:val="1"/>
      <w:marLeft w:val="0"/>
      <w:marRight w:val="0"/>
      <w:marTop w:val="0"/>
      <w:marBottom w:val="0"/>
      <w:divBdr>
        <w:top w:val="none" w:sz="0" w:space="0" w:color="auto"/>
        <w:left w:val="none" w:sz="0" w:space="0" w:color="auto"/>
        <w:bottom w:val="none" w:sz="0" w:space="0" w:color="auto"/>
        <w:right w:val="none" w:sz="0" w:space="0" w:color="auto"/>
      </w:divBdr>
    </w:div>
    <w:div w:id="1971129473">
      <w:bodyDiv w:val="1"/>
      <w:marLeft w:val="0"/>
      <w:marRight w:val="0"/>
      <w:marTop w:val="0"/>
      <w:marBottom w:val="0"/>
      <w:divBdr>
        <w:top w:val="none" w:sz="0" w:space="0" w:color="auto"/>
        <w:left w:val="none" w:sz="0" w:space="0" w:color="auto"/>
        <w:bottom w:val="none" w:sz="0" w:space="0" w:color="auto"/>
        <w:right w:val="none" w:sz="0" w:space="0" w:color="auto"/>
      </w:divBdr>
    </w:div>
    <w:div w:id="1998025912">
      <w:bodyDiv w:val="1"/>
      <w:marLeft w:val="0"/>
      <w:marRight w:val="0"/>
      <w:marTop w:val="0"/>
      <w:marBottom w:val="0"/>
      <w:divBdr>
        <w:top w:val="none" w:sz="0" w:space="0" w:color="auto"/>
        <w:left w:val="none" w:sz="0" w:space="0" w:color="auto"/>
        <w:bottom w:val="none" w:sz="0" w:space="0" w:color="auto"/>
        <w:right w:val="none" w:sz="0" w:space="0" w:color="auto"/>
      </w:divBdr>
    </w:div>
    <w:div w:id="2051877166">
      <w:bodyDiv w:val="1"/>
      <w:marLeft w:val="0"/>
      <w:marRight w:val="0"/>
      <w:marTop w:val="0"/>
      <w:marBottom w:val="0"/>
      <w:divBdr>
        <w:top w:val="none" w:sz="0" w:space="0" w:color="auto"/>
        <w:left w:val="none" w:sz="0" w:space="0" w:color="auto"/>
        <w:bottom w:val="none" w:sz="0" w:space="0" w:color="auto"/>
        <w:right w:val="none" w:sz="0" w:space="0" w:color="auto"/>
      </w:divBdr>
    </w:div>
    <w:div w:id="211559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i.kharkov.ua/ukr/" TargetMode="External"/><Relationship Id="rId13" Type="http://schemas.openxmlformats.org/officeDocument/2006/relationships/hyperlink" Target="https://www.smu.edu/Provost/CTE/Resources/Technolog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learningindustry.com/321-free-tools-for-teachers-free-educational-technology"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learningindustry.com/321-free-tools-for-teachers-free-educational-technology" TargetMode="External"/><Relationship Id="rId5" Type="http://schemas.openxmlformats.org/officeDocument/2006/relationships/image" Target="media/image1.png"/><Relationship Id="rId15" Type="http://schemas.openxmlformats.org/officeDocument/2006/relationships/hyperlink" Target="http://blogs.kpi.kharkov.ua/v2/nv/akademichna-dobrochesnist/" TargetMode="External"/><Relationship Id="rId10" Type="http://schemas.openxmlformats.org/officeDocument/2006/relationships/hyperlink" Target="https://zakon.rada.gov.ua/laws/show/554-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esco.org/education/uie/confintea/declaeng.htm" TargetMode="External"/><Relationship Id="rId14" Type="http://schemas.openxmlformats.org/officeDocument/2006/relationships/hyperlink" Target="https://www.smu.edu/Provost/CTE/Resources/Techn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9</Pages>
  <Words>15435</Words>
  <Characters>8799</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«Інформаційні технології в педагогічній та науковій діяльності»</vt:lpstr>
      <vt:lpstr>«Інформаційні технології в педагогічній та науковій діяльності»</vt:lpstr>
    </vt:vector>
  </TitlesOfParts>
  <Company>SPecialiST RePack</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«Інформаційні технології в педагогічній та науковій діяльності»</dc:title>
  <dc:subject/>
  <dc:creator>Пользователь</dc:creator>
  <cp:keywords/>
  <dc:description/>
  <cp:lastModifiedBy>Світлана</cp:lastModifiedBy>
  <cp:revision>39</cp:revision>
  <cp:lastPrinted>2023-07-19T18:57:00Z</cp:lastPrinted>
  <dcterms:created xsi:type="dcterms:W3CDTF">2023-07-19T07:25:00Z</dcterms:created>
  <dcterms:modified xsi:type="dcterms:W3CDTF">2023-08-29T11:04:00Z</dcterms:modified>
</cp:coreProperties>
</file>