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5662"/>
        <w:gridCol w:w="1792"/>
      </w:tblGrid>
      <w:tr w:rsidR="0055147F" w:rsidRPr="003A79D6" w:rsidTr="0055147F">
        <w:trPr>
          <w:trHeight w:val="985"/>
        </w:trPr>
        <w:tc>
          <w:tcPr>
            <w:tcW w:w="1980" w:type="dxa"/>
            <w:vMerge w:val="restart"/>
            <w:hideMark/>
          </w:tcPr>
          <w:p w:rsidR="0055147F" w:rsidRPr="003A79D6" w:rsidRDefault="0055147F">
            <w:pPr>
              <w:jc w:val="center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  <w:noProof/>
                <w:lang w:eastAsia="uk-UA"/>
              </w:rPr>
              <w:drawing>
                <wp:inline distT="0" distB="0" distL="0" distR="0" wp14:anchorId="2358C97B" wp14:editId="2036285C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:rsidR="0055147F" w:rsidRPr="003A79D6" w:rsidRDefault="0055147F">
            <w:pPr>
              <w:pStyle w:val="Normalcenteredbold"/>
              <w:rPr>
                <w:rFonts w:asciiTheme="majorHAnsi" w:hAnsiTheme="majorHAnsi"/>
              </w:rPr>
            </w:pPr>
            <w:proofErr w:type="spellStart"/>
            <w:r w:rsidRPr="003A79D6">
              <w:rPr>
                <w:rFonts w:asciiTheme="majorHAnsi" w:hAnsiTheme="majorHAnsi"/>
              </w:rPr>
              <w:t>Силабус</w:t>
            </w:r>
            <w:proofErr w:type="spellEnd"/>
            <w:r w:rsidRPr="003A79D6">
              <w:rPr>
                <w:rFonts w:asciiTheme="majorHAnsi" w:hAnsiTheme="majorHAnsi"/>
              </w:rPr>
              <w:t xml:space="preserve"> освітнього компонента</w:t>
            </w:r>
          </w:p>
          <w:p w:rsidR="0055147F" w:rsidRPr="003A79D6" w:rsidRDefault="0055147F">
            <w:pPr>
              <w:pStyle w:val="Normalcentered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Програма навчальної дисципліни</w:t>
            </w:r>
          </w:p>
        </w:tc>
        <w:sdt>
          <w:sdtPr>
            <w:rPr>
              <w:rFonts w:asciiTheme="majorHAnsi" w:hAnsiTheme="majorHAnsi"/>
              <w:noProof/>
              <w:lang w:val="ru-RU" w:eastAsia="ru-RU"/>
            </w:r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  <w:hideMark/>
              </w:tcPr>
              <w:p w:rsidR="0055147F" w:rsidRPr="003A79D6" w:rsidRDefault="0055147F">
                <w:pPr>
                  <w:jc w:val="center"/>
                  <w:rPr>
                    <w:rFonts w:asciiTheme="majorHAnsi" w:hAnsiTheme="majorHAnsi"/>
                    <w:noProof/>
                    <w:lang w:val="ru-RU" w:eastAsia="ru-RU"/>
                  </w:rPr>
                </w:pPr>
                <w:r w:rsidRPr="003A79D6">
                  <w:rPr>
                    <w:rFonts w:asciiTheme="majorHAnsi" w:hAnsiTheme="majorHAnsi"/>
                    <w:noProof/>
                    <w:lang w:eastAsia="uk-UA"/>
                  </w:rPr>
                  <w:drawing>
                    <wp:inline distT="0" distB="0" distL="0" distR="0" wp14:anchorId="58B71F7F" wp14:editId="04402F52">
                      <wp:extent cx="914400" cy="91440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5147F" w:rsidRPr="003A79D6" w:rsidTr="0055147F">
        <w:trPr>
          <w:trHeight w:val="693"/>
        </w:trPr>
        <w:tc>
          <w:tcPr>
            <w:tcW w:w="0" w:type="auto"/>
            <w:vMerge/>
            <w:vAlign w:val="center"/>
            <w:hideMark/>
          </w:tcPr>
          <w:p w:rsidR="0055147F" w:rsidRPr="003A79D6" w:rsidRDefault="0055147F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  <w:hideMark/>
          </w:tcPr>
          <w:sdt>
            <w:sdtPr>
              <w:rPr>
                <w:rFonts w:asciiTheme="majorHAnsi" w:eastAsia="Calibri" w:hAnsiTheme="majorHAnsi" w:cs="Aharoni"/>
                <w:bCs w:val="0"/>
                <w:color w:val="632423"/>
                <w:spacing w:val="20"/>
                <w:lang w:bidi="he-IL"/>
              </w:rPr>
              <w:alias w:val="Title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55147F" w:rsidRPr="00D80FFF" w:rsidRDefault="008349CC" w:rsidP="008349CC">
                <w:pPr>
                  <w:pStyle w:val="1"/>
                  <w:outlineLvl w:val="0"/>
                  <w:rPr>
                    <w:rFonts w:asciiTheme="majorHAnsi" w:eastAsiaTheme="minorHAnsi" w:hAnsiTheme="majorHAnsi"/>
                  </w:rPr>
                </w:pPr>
                <w:r w:rsidRPr="008349CC">
                  <w:rPr>
                    <w:rFonts w:asciiTheme="majorHAnsi" w:eastAsia="Calibri" w:hAnsiTheme="majorHAnsi" w:cs="Aharoni"/>
                    <w:bCs w:val="0"/>
                    <w:color w:val="632423"/>
                    <w:spacing w:val="20"/>
                    <w:lang w:bidi="he-IL"/>
                  </w:rPr>
                  <w:t>«МЕТОДИКА ВИКЛАДАННЯ ЗАГАЛЬНОНАУКОВИХ ТА ФАХОВИХ ДИСЦИПЛІН У ЗАКЛАДАХ ОСВІТИ»</w:t>
                </w:r>
              </w:p>
            </w:sdtContent>
          </w:sdt>
        </w:tc>
        <w:tc>
          <w:tcPr>
            <w:tcW w:w="0" w:type="auto"/>
            <w:vMerge/>
            <w:vAlign w:val="center"/>
            <w:hideMark/>
          </w:tcPr>
          <w:p w:rsidR="0055147F" w:rsidRPr="003A79D6" w:rsidRDefault="0055147F">
            <w:pPr>
              <w:rPr>
                <w:rFonts w:asciiTheme="majorHAnsi" w:hAnsiTheme="majorHAnsi"/>
                <w:noProof/>
                <w:lang w:val="ru-RU" w:eastAsia="ru-RU"/>
              </w:rPr>
            </w:pPr>
          </w:p>
        </w:tc>
      </w:tr>
    </w:tbl>
    <w:p w:rsidR="0055147F" w:rsidRPr="003A79D6" w:rsidRDefault="0055147F" w:rsidP="0055147F">
      <w:pPr>
        <w:rPr>
          <w:rFonts w:asciiTheme="majorHAnsi" w:hAnsiTheme="majorHAnsi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55147F" w:rsidRPr="003A79D6" w:rsidTr="0055147F">
        <w:tc>
          <w:tcPr>
            <w:tcW w:w="2499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Шифр та назва спеціальності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>011 Освітні, педагогічні науки</w:t>
            </w: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Інститут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 xml:space="preserve">ННІ  </w:t>
            </w:r>
            <w:r w:rsidRPr="003A79D6">
              <w:rPr>
                <w:rFonts w:asciiTheme="majorHAnsi" w:eastAsia="Calibri" w:hAnsiTheme="majorHAnsi" w:cs="Times New Roman"/>
                <w:b/>
                <w:bCs/>
                <w:sz w:val="26"/>
                <w:szCs w:val="26"/>
                <w:lang w:eastAsia="ru-RU"/>
              </w:rPr>
              <w:t>Соціально-гуманітарних технологій</w:t>
            </w:r>
          </w:p>
        </w:tc>
      </w:tr>
      <w:tr w:rsidR="0055147F" w:rsidRPr="003A79D6" w:rsidTr="0055147F">
        <w:tc>
          <w:tcPr>
            <w:tcW w:w="2499" w:type="pct"/>
            <w:hideMark/>
          </w:tcPr>
          <w:p w:rsidR="0055147F" w:rsidRPr="003A79D6" w:rsidRDefault="00AF0ADB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proofErr w:type="spellStart"/>
            <w:r w:rsidRPr="000964BC">
              <w:rPr>
                <w:rFonts w:asciiTheme="majorHAnsi" w:eastAsiaTheme="minorHAnsi" w:hAnsiTheme="majorHAnsi"/>
              </w:rPr>
              <w:t>Освітньо</w:t>
            </w:r>
            <w:proofErr w:type="spellEnd"/>
            <w:r w:rsidRPr="000964BC">
              <w:rPr>
                <w:rFonts w:asciiTheme="majorHAnsi" w:eastAsiaTheme="minorHAnsi" w:hAnsiTheme="majorHAnsi"/>
              </w:rPr>
              <w:t>-наукова</w:t>
            </w:r>
            <w:r w:rsidR="0055147F" w:rsidRPr="000964BC">
              <w:rPr>
                <w:rFonts w:asciiTheme="majorHAnsi" w:eastAsiaTheme="minorHAnsi" w:hAnsiTheme="majorHAnsi"/>
              </w:rPr>
              <w:t xml:space="preserve"> програма</w:t>
            </w:r>
          </w:p>
          <w:p w:rsidR="0055147F" w:rsidRPr="00B83372" w:rsidRDefault="003A79D6">
            <w:pPr>
              <w:rPr>
                <w:rFonts w:asciiTheme="majorHAnsi" w:hAnsiTheme="majorHAnsi"/>
              </w:rPr>
            </w:pPr>
            <w:r w:rsidRPr="00B83372">
              <w:rPr>
                <w:rFonts w:asciiTheme="majorHAnsi" w:hAnsiTheme="majorHAnsi"/>
                <w:bCs/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Кафедра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>Зязюна</w:t>
            </w:r>
            <w:proofErr w:type="spellEnd"/>
          </w:p>
        </w:tc>
      </w:tr>
      <w:tr w:rsidR="0055147F" w:rsidRPr="003A79D6" w:rsidTr="0055147F">
        <w:tc>
          <w:tcPr>
            <w:tcW w:w="2499" w:type="pct"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Рівень освіти</w:t>
            </w:r>
          </w:p>
          <w:p w:rsidR="0055147F" w:rsidRPr="003A79D6" w:rsidRDefault="003A79D6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Доктор філософії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Тип дисципліни</w:t>
            </w:r>
          </w:p>
          <w:p w:rsidR="0055147F" w:rsidRPr="003A79D6" w:rsidRDefault="00BC4B33" w:rsidP="00BC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Вибіркова</w:t>
            </w:r>
          </w:p>
        </w:tc>
      </w:tr>
      <w:tr w:rsidR="0055147F" w:rsidRPr="003A79D6" w:rsidTr="0055147F">
        <w:tc>
          <w:tcPr>
            <w:tcW w:w="2499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Семестр</w:t>
            </w:r>
          </w:p>
          <w:p w:rsidR="0055147F" w:rsidRPr="003A79D6" w:rsidRDefault="008349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55147F" w:rsidRPr="003A79D6">
              <w:rPr>
                <w:rFonts w:asciiTheme="majorHAnsi" w:hAnsiTheme="majorHAnsi"/>
              </w:rPr>
              <w:t xml:space="preserve">    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Мова викладання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Українська</w:t>
            </w:r>
          </w:p>
        </w:tc>
      </w:tr>
    </w:tbl>
    <w:p w:rsidR="0055147F" w:rsidRPr="003A79D6" w:rsidRDefault="0055147F" w:rsidP="0055147F">
      <w:pPr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Викладачі, розробники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597"/>
      </w:tblGrid>
      <w:tr w:rsidR="0055147F" w:rsidRPr="003A79D6" w:rsidTr="005E7976">
        <w:sdt>
          <w:sdtPr>
            <w:rPr>
              <w:rFonts w:asciiTheme="majorHAnsi" w:hAnsiTheme="majorHAnsi"/>
              <w:noProof/>
              <w:lang w:val="ru-RU" w:eastAsia="ru-RU"/>
            </w:rPr>
            <w:id w:val="2083563894"/>
            <w:picture/>
          </w:sdtPr>
          <w:sdtEndPr/>
          <w:sdtContent>
            <w:tc>
              <w:tcPr>
                <w:tcW w:w="2758" w:type="dxa"/>
                <w:tcMar>
                  <w:top w:w="0" w:type="dxa"/>
                  <w:left w:w="0" w:type="dxa"/>
                  <w:bottom w:w="227" w:type="dxa"/>
                  <w:right w:w="108" w:type="dxa"/>
                </w:tcMar>
                <w:hideMark/>
              </w:tcPr>
              <w:p w:rsidR="0055147F" w:rsidRPr="003A79D6" w:rsidRDefault="003A79D6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 w:rsidRPr="003A79D6">
                  <w:rPr>
                    <w:rFonts w:asciiTheme="majorHAnsi" w:hAnsiTheme="majorHAnsi"/>
                    <w:noProof/>
                    <w:lang w:eastAsia="uk-UA"/>
                  </w:rPr>
                  <w:drawing>
                    <wp:inline distT="0" distB="0" distL="0" distR="0" wp14:anchorId="2D640AA6" wp14:editId="71F93C12">
                      <wp:extent cx="910566" cy="1035257"/>
                      <wp:effectExtent l="0" t="0" r="4445" b="0"/>
                      <wp:docPr id="5" name="Рисунок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Рисунок 2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0566" cy="1035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597" w:type="dxa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55147F" w:rsidRPr="003A79D6" w:rsidRDefault="00D80FFF">
            <w:pPr>
              <w:pStyle w:val="3"/>
              <w:outlineLvl w:val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Резнік Світлана Миколаївна</w:t>
            </w:r>
          </w:p>
          <w:p w:rsidR="0055147F" w:rsidRPr="00D80FFF" w:rsidRDefault="00D80FFF">
            <w:pPr>
              <w:rPr>
                <w:rStyle w:val="a8"/>
                <w:rFonts w:asciiTheme="majorHAnsi" w:hAnsiTheme="majorHAnsi" w:cs="Times New Roman"/>
                <w:color w:val="FF0000"/>
              </w:rPr>
            </w:pPr>
            <w:r w:rsidRPr="00D80FFF">
              <w:rPr>
                <w:rFonts w:asciiTheme="majorHAnsi" w:hAnsiTheme="majorHAnsi" w:cs="Arial"/>
                <w:bCs/>
                <w:color w:val="FF0000"/>
                <w:shd w:val="clear" w:color="auto" w:fill="FFFFFF"/>
              </w:rPr>
              <w:t>svreznik@ukr.net</w:t>
            </w:r>
          </w:p>
          <w:p w:rsidR="0055147F" w:rsidRPr="001636CD" w:rsidRDefault="0055147F">
            <w:pPr>
              <w:rPr>
                <w:rFonts w:asciiTheme="majorHAnsi" w:hAnsiTheme="majorHAnsi"/>
                <w:bCs/>
                <w:spacing w:val="-4"/>
              </w:rPr>
            </w:pPr>
            <w:r w:rsidRPr="001636CD">
              <w:rPr>
                <w:rFonts w:asciiTheme="majorHAnsi" w:hAnsiTheme="majorHAnsi" w:cs="Times New Roman"/>
                <w:bCs/>
                <w:spacing w:val="-4"/>
              </w:rPr>
              <w:t xml:space="preserve">Кандидат педагогічних наук, доцент, доцент кафедри педагогіки і психології управління соціальними системами </w:t>
            </w:r>
            <w:proofErr w:type="spellStart"/>
            <w:r w:rsidRPr="001636CD">
              <w:rPr>
                <w:rFonts w:asciiTheme="majorHAnsi" w:hAnsiTheme="majorHAnsi" w:cs="Times New Roman"/>
                <w:bCs/>
                <w:spacing w:val="-4"/>
              </w:rPr>
              <w:t>ім.акад</w:t>
            </w:r>
            <w:proofErr w:type="spellEnd"/>
            <w:r w:rsidRPr="001636CD">
              <w:rPr>
                <w:rFonts w:asciiTheme="majorHAnsi" w:hAnsiTheme="majorHAnsi" w:cs="Times New Roman"/>
                <w:bCs/>
                <w:spacing w:val="-4"/>
              </w:rPr>
              <w:t xml:space="preserve">. </w:t>
            </w:r>
            <w:proofErr w:type="spellStart"/>
            <w:r w:rsidRPr="001636CD">
              <w:rPr>
                <w:rFonts w:asciiTheme="majorHAnsi" w:hAnsiTheme="majorHAnsi" w:cs="Times New Roman"/>
                <w:bCs/>
                <w:spacing w:val="-4"/>
              </w:rPr>
              <w:t>І.А.Зязюна</w:t>
            </w:r>
            <w:proofErr w:type="spellEnd"/>
            <w:r w:rsidRPr="001636CD">
              <w:rPr>
                <w:rFonts w:asciiTheme="majorHAnsi" w:hAnsiTheme="majorHAnsi" w:cs="Times New Roman"/>
                <w:bCs/>
                <w:spacing w:val="-4"/>
              </w:rPr>
              <w:t xml:space="preserve"> НТУ «ХПІ»</w:t>
            </w:r>
          </w:p>
          <w:p w:rsidR="0055147F" w:rsidRPr="001636CD" w:rsidRDefault="0055147F">
            <w:pPr>
              <w:rPr>
                <w:rFonts w:asciiTheme="majorHAnsi" w:hAnsiTheme="majorHAnsi" w:cs="Times New Roman"/>
                <w:bCs/>
                <w:spacing w:val="-4"/>
              </w:rPr>
            </w:pPr>
          </w:p>
          <w:p w:rsidR="0055147F" w:rsidRPr="001636CD" w:rsidRDefault="0055147F">
            <w:pPr>
              <w:rPr>
                <w:rFonts w:asciiTheme="majorHAnsi" w:hAnsiTheme="majorHAnsi" w:cs="Times New Roman"/>
                <w:bCs/>
                <w:spacing w:val="-4"/>
              </w:rPr>
            </w:pPr>
            <w:r w:rsidRPr="001636CD">
              <w:rPr>
                <w:rFonts w:asciiTheme="majorHAnsi" w:hAnsiTheme="majorHAnsi" w:cs="Times New Roman"/>
                <w:bCs/>
                <w:spacing w:val="-4"/>
              </w:rPr>
              <w:t xml:space="preserve">Автор понад 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10</w:t>
            </w:r>
            <w:r w:rsidRPr="001636CD">
              <w:rPr>
                <w:rFonts w:asciiTheme="majorHAnsi" w:hAnsiTheme="majorHAnsi" w:cs="Times New Roman"/>
                <w:bCs/>
                <w:spacing w:val="-4"/>
              </w:rPr>
              <w:t xml:space="preserve">0 наукових та навчально-методичних праць. </w:t>
            </w:r>
          </w:p>
          <w:p w:rsidR="0055147F" w:rsidRPr="001636CD" w:rsidRDefault="0055147F">
            <w:pPr>
              <w:jc w:val="both"/>
              <w:rPr>
                <w:rFonts w:asciiTheme="majorHAnsi" w:hAnsiTheme="majorHAnsi"/>
                <w:bCs/>
              </w:rPr>
            </w:pPr>
            <w:r w:rsidRPr="001636CD">
              <w:rPr>
                <w:rFonts w:asciiTheme="majorHAnsi" w:hAnsiTheme="majorHAnsi" w:cs="Times New Roman"/>
                <w:bCs/>
                <w:spacing w:val="-4"/>
              </w:rPr>
              <w:t>Курси: «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Методи та методологія педагогічного дослідження</w:t>
            </w:r>
            <w:r w:rsidRPr="001636CD">
              <w:rPr>
                <w:rFonts w:asciiTheme="majorHAnsi" w:hAnsiTheme="majorHAnsi" w:cs="Times New Roman"/>
                <w:bCs/>
                <w:spacing w:val="-4"/>
              </w:rPr>
              <w:t>», «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Теорія та методика наукових досліджень</w:t>
            </w:r>
            <w:r w:rsidRPr="001636CD">
              <w:rPr>
                <w:rFonts w:asciiTheme="majorHAnsi" w:hAnsiTheme="majorHAnsi" w:cs="Times New Roman"/>
                <w:bCs/>
                <w:spacing w:val="-4"/>
              </w:rPr>
              <w:t>», «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Лідерство у викладацькій діяльності</w:t>
            </w:r>
            <w:r w:rsidRPr="001636CD">
              <w:rPr>
                <w:rFonts w:asciiTheme="majorHAnsi" w:hAnsiTheme="majorHAnsi" w:cs="Times New Roman"/>
                <w:bCs/>
                <w:spacing w:val="-4"/>
              </w:rPr>
              <w:t>», «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Педагогіка</w:t>
            </w:r>
            <w:r w:rsidRPr="001636CD">
              <w:rPr>
                <w:rFonts w:asciiTheme="majorHAnsi" w:hAnsiTheme="majorHAnsi" w:cs="Times New Roman"/>
                <w:bCs/>
                <w:spacing w:val="-4"/>
              </w:rPr>
              <w:t>»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, «Методика викладання загальнонаукових та фахових дисциплін</w:t>
            </w:r>
            <w:r w:rsidR="00BC4B33">
              <w:rPr>
                <w:rFonts w:asciiTheme="majorHAnsi" w:hAnsiTheme="majorHAnsi" w:cs="Times New Roman"/>
                <w:bCs/>
                <w:spacing w:val="-4"/>
              </w:rPr>
              <w:t xml:space="preserve"> у закладах освіти</w:t>
            </w:r>
            <w:r w:rsidR="00D80FFF">
              <w:rPr>
                <w:rFonts w:asciiTheme="majorHAnsi" w:hAnsiTheme="majorHAnsi" w:cs="Times New Roman"/>
                <w:bCs/>
                <w:spacing w:val="-4"/>
              </w:rPr>
              <w:t>»</w:t>
            </w:r>
          </w:p>
          <w:p w:rsidR="0055147F" w:rsidRPr="001636CD" w:rsidRDefault="00AD021C">
            <w:pPr>
              <w:rPr>
                <w:rStyle w:val="a8"/>
                <w:rFonts w:asciiTheme="majorHAnsi" w:hAnsiTheme="majorHAnsi"/>
              </w:rPr>
            </w:pPr>
            <w:hyperlink r:id="rId9" w:history="1">
              <w:r w:rsidR="0055147F" w:rsidRPr="001636CD">
                <w:rPr>
                  <w:rStyle w:val="a8"/>
                  <w:rFonts w:asciiTheme="majorHAnsi" w:hAnsiTheme="majorHAnsi"/>
                </w:rPr>
                <w:t>Детальніше про викладача на сайті кафедри</w:t>
              </w:r>
            </w:hyperlink>
          </w:p>
          <w:p w:rsidR="0055147F" w:rsidRPr="001636CD" w:rsidRDefault="00D80FFF">
            <w:pPr>
              <w:rPr>
                <w:rStyle w:val="a8"/>
                <w:rFonts w:asciiTheme="majorHAnsi" w:hAnsiTheme="majorHAnsi"/>
                <w:color w:val="auto"/>
              </w:rPr>
            </w:pPr>
            <w:r w:rsidRPr="00D80FFF">
              <w:rPr>
                <w:rStyle w:val="a8"/>
                <w:rFonts w:asciiTheme="majorHAnsi" w:hAnsiTheme="majorHAnsi"/>
                <w:color w:val="auto"/>
              </w:rPr>
              <w:t>https://web.kpi.kharkov.ua/ppuss/uk/portfolio-reznik-svitlani-mikolayivni/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</w:p>
        </w:tc>
      </w:tr>
    </w:tbl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Загальна інформація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Анотація</w:t>
      </w:r>
    </w:p>
    <w:p w:rsidR="003A79D6" w:rsidRPr="00BC4B33" w:rsidRDefault="00BC4B33" w:rsidP="001636CD">
      <w:pPr>
        <w:jc w:val="both"/>
        <w:rPr>
          <w:rFonts w:asciiTheme="majorHAnsi" w:hAnsiTheme="majorHAnsi"/>
        </w:rPr>
      </w:pPr>
      <w:r w:rsidRPr="00BC4B33">
        <w:rPr>
          <w:rFonts w:asciiTheme="majorHAnsi" w:hAnsiTheme="majorHAnsi"/>
        </w:rPr>
        <w:t xml:space="preserve">Дисципліна спрямована на оволодіння теоретичних основ </w:t>
      </w:r>
      <w:r w:rsidRPr="00BC4B33">
        <w:rPr>
          <w:rFonts w:asciiTheme="majorHAnsi" w:eastAsia="Malgun Gothic" w:hAnsiTheme="majorHAnsi"/>
          <w:color w:val="000000"/>
        </w:rPr>
        <w:t>методики викладання, розвиток здатності анал</w:t>
      </w:r>
      <w:r w:rsidRPr="00BC4B33">
        <w:rPr>
          <w:rFonts w:asciiTheme="majorHAnsi" w:eastAsia="MS Gothic" w:hAnsiTheme="majorHAnsi"/>
          <w:color w:val="000000"/>
        </w:rPr>
        <w:t>і</w:t>
      </w:r>
      <w:r w:rsidRPr="00BC4B33">
        <w:rPr>
          <w:rFonts w:asciiTheme="majorHAnsi" w:eastAsia="Malgun Gothic" w:hAnsiTheme="majorHAnsi"/>
          <w:color w:val="000000"/>
        </w:rPr>
        <w:t>зувати проблеми викладання різноманітних дисципл</w:t>
      </w:r>
      <w:r w:rsidRPr="00BC4B33">
        <w:rPr>
          <w:rFonts w:asciiTheme="majorHAnsi" w:eastAsia="MS Gothic" w:hAnsiTheme="majorHAnsi"/>
          <w:color w:val="000000"/>
        </w:rPr>
        <w:t>і</w:t>
      </w:r>
      <w:r w:rsidRPr="00BC4B33">
        <w:rPr>
          <w:rFonts w:asciiTheme="majorHAnsi" w:eastAsia="Malgun Gothic" w:hAnsiTheme="majorHAnsi"/>
          <w:color w:val="000000"/>
        </w:rPr>
        <w:t>н у закладах освіти та розробляти методику викладання навчальної дисципліни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Мета та цілі дисципліни</w:t>
      </w:r>
    </w:p>
    <w:p w:rsidR="00DA3D3F" w:rsidRPr="00BC4B33" w:rsidRDefault="00BC4B33" w:rsidP="003A79D6">
      <w:pPr>
        <w:rPr>
          <w:rFonts w:asciiTheme="majorHAnsi" w:hAnsiTheme="majorHAnsi"/>
        </w:rPr>
      </w:pPr>
      <w:r w:rsidRPr="00BC4B33">
        <w:rPr>
          <w:rFonts w:asciiTheme="majorHAnsi" w:hAnsiTheme="majorHAnsi" w:cs="Times New Roman"/>
        </w:rPr>
        <w:t xml:space="preserve">Мета викладання навчальної дисципліни «Методика викладання загальнонаукових та фахових дисциплін у закладах освіти» наданні аспірантам систематизованих знань із </w:t>
      </w:r>
      <w:r w:rsidRPr="00BC4B33">
        <w:rPr>
          <w:rFonts w:asciiTheme="majorHAnsi" w:hAnsiTheme="majorHAnsi" w:cs="Times New Roman"/>
        </w:rPr>
        <w:lastRenderedPageBreak/>
        <w:t xml:space="preserve">методики викладання дисциплін </w:t>
      </w:r>
      <w:r w:rsidRPr="00BC4B33">
        <w:rPr>
          <w:rFonts w:asciiTheme="majorHAnsi" w:hAnsiTheme="majorHAnsi" w:cs="Times New Roman"/>
          <w:bCs/>
        </w:rPr>
        <w:t>у закладах освіти</w:t>
      </w:r>
      <w:r w:rsidRPr="00BC4B33">
        <w:rPr>
          <w:rFonts w:asciiTheme="majorHAnsi" w:hAnsiTheme="majorHAnsi" w:cs="Times New Roman"/>
        </w:rPr>
        <w:t xml:space="preserve"> та формування навичок проведення основних видів навчальних занять.</w:t>
      </w:r>
    </w:p>
    <w:p w:rsidR="0055147F" w:rsidRPr="003A79D6" w:rsidRDefault="0055147F" w:rsidP="0055147F">
      <w:pPr>
        <w:pStyle w:val="3"/>
        <w:rPr>
          <w:rFonts w:asciiTheme="majorHAnsi" w:hAnsiTheme="majorHAnsi"/>
          <w:lang w:val="ru-RU"/>
        </w:rPr>
      </w:pPr>
      <w:r w:rsidRPr="003A79D6">
        <w:rPr>
          <w:rFonts w:asciiTheme="majorHAnsi" w:hAnsiTheme="majorHAnsi"/>
        </w:rPr>
        <w:t>Формат занять</w:t>
      </w:r>
    </w:p>
    <w:p w:rsidR="0055147F" w:rsidRPr="001636CD" w:rsidRDefault="0055147F" w:rsidP="0055147F">
      <w:pPr>
        <w:rPr>
          <w:rFonts w:asciiTheme="majorHAnsi" w:eastAsia="Calibri" w:hAnsiTheme="majorHAnsi" w:cs="Times New Roman"/>
          <w:szCs w:val="26"/>
          <w:lang w:eastAsia="ru-RU"/>
        </w:rPr>
      </w:pPr>
      <w:r w:rsidRPr="001636CD">
        <w:rPr>
          <w:rFonts w:asciiTheme="majorHAnsi" w:eastAsia="Calibri" w:hAnsiTheme="majorHAnsi" w:cs="Times New Roman"/>
          <w:szCs w:val="26"/>
          <w:lang w:eastAsia="ru-RU"/>
        </w:rPr>
        <w:t>Лекції, практичні заняття,</w:t>
      </w:r>
      <w:r w:rsidR="003A79D6" w:rsidRPr="001636CD">
        <w:rPr>
          <w:rFonts w:asciiTheme="majorHAnsi" w:eastAsia="Calibri" w:hAnsiTheme="majorHAnsi" w:cs="Times New Roman"/>
          <w:szCs w:val="26"/>
          <w:lang w:eastAsia="ru-RU"/>
        </w:rPr>
        <w:t xml:space="preserve"> консультації</w:t>
      </w:r>
      <w:r w:rsidRPr="001636CD">
        <w:rPr>
          <w:rFonts w:asciiTheme="majorHAnsi" w:eastAsia="Calibri" w:hAnsiTheme="majorHAnsi" w:cs="Times New Roman"/>
          <w:szCs w:val="26"/>
          <w:lang w:eastAsia="ru-RU"/>
        </w:rPr>
        <w:t>. Підсумковий контроль – іспит</w:t>
      </w:r>
    </w:p>
    <w:p w:rsidR="00921EF9" w:rsidRDefault="00921EF9" w:rsidP="0055147F">
      <w:pPr>
        <w:pStyle w:val="3"/>
        <w:rPr>
          <w:rFonts w:asciiTheme="majorHAnsi" w:hAnsiTheme="majorHAnsi"/>
        </w:rPr>
      </w:pP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Компетентності</w:t>
      </w:r>
    </w:p>
    <w:p w:rsidR="00DA3D3F" w:rsidRPr="00FC4C4F" w:rsidRDefault="00AD4C41" w:rsidP="00225F9A">
      <w:pPr>
        <w:ind w:left="284" w:hanging="284"/>
        <w:rPr>
          <w:rFonts w:asciiTheme="majorHAnsi" w:eastAsia="Calibri" w:hAnsiTheme="majorHAnsi" w:cs="Times New Roman"/>
          <w:szCs w:val="26"/>
          <w:lang w:eastAsia="ru-RU"/>
        </w:rPr>
      </w:pPr>
      <w:r w:rsidRPr="00FC4C4F">
        <w:rPr>
          <w:rFonts w:asciiTheme="majorHAnsi" w:eastAsia="Calibri" w:hAnsiTheme="majorHAnsi" w:cs="Times New Roman"/>
          <w:szCs w:val="26"/>
          <w:lang w:eastAsia="ru-RU"/>
        </w:rPr>
        <w:t xml:space="preserve">К 2. </w:t>
      </w:r>
      <w:r w:rsidRPr="00FC4C4F">
        <w:rPr>
          <w:rFonts w:asciiTheme="majorHAnsi" w:eastAsia="Calibri" w:hAnsiTheme="majorHAnsi" w:cs="Times New Roman"/>
          <w:szCs w:val="26"/>
          <w:lang w:eastAsia="ru-RU"/>
        </w:rPr>
        <w:t xml:space="preserve">Здатність до особистісного і професійного розвитку, </w:t>
      </w:r>
      <w:proofErr w:type="spellStart"/>
      <w:r w:rsidRPr="00FC4C4F">
        <w:rPr>
          <w:rFonts w:asciiTheme="majorHAnsi" w:eastAsia="Calibri" w:hAnsiTheme="majorHAnsi" w:cs="Times New Roman"/>
          <w:szCs w:val="26"/>
          <w:lang w:eastAsia="ru-RU"/>
        </w:rPr>
        <w:t>самоменеджменту</w:t>
      </w:r>
      <w:proofErr w:type="spellEnd"/>
      <w:r w:rsidRPr="00FC4C4F">
        <w:rPr>
          <w:rFonts w:asciiTheme="majorHAnsi" w:eastAsia="Calibri" w:hAnsiTheme="majorHAnsi" w:cs="Times New Roman"/>
          <w:szCs w:val="26"/>
          <w:lang w:eastAsia="ru-RU"/>
        </w:rPr>
        <w:t xml:space="preserve"> у науковій і професійній діяльності</w:t>
      </w:r>
    </w:p>
    <w:p w:rsidR="00AD4C41" w:rsidRPr="00FC4C4F" w:rsidRDefault="00D62A54" w:rsidP="00225F9A">
      <w:pPr>
        <w:ind w:left="284" w:hanging="284"/>
        <w:rPr>
          <w:rFonts w:asciiTheme="majorHAnsi" w:eastAsia="Calibri" w:hAnsiTheme="majorHAnsi" w:cs="Times New Roman"/>
          <w:szCs w:val="26"/>
          <w:lang w:eastAsia="ru-RU"/>
        </w:rPr>
      </w:pPr>
      <w:r>
        <w:rPr>
          <w:rFonts w:asciiTheme="majorHAnsi" w:eastAsia="Calibri" w:hAnsiTheme="majorHAnsi" w:cs="Times New Roman"/>
          <w:szCs w:val="26"/>
          <w:lang w:eastAsia="ru-RU"/>
        </w:rPr>
        <w:t xml:space="preserve">К11. </w:t>
      </w:r>
      <w:r w:rsidRPr="00D62A54">
        <w:rPr>
          <w:rFonts w:asciiTheme="majorHAnsi" w:eastAsia="Calibri" w:hAnsiTheme="majorHAnsi" w:cs="Times New Roman"/>
          <w:szCs w:val="26"/>
          <w:lang w:eastAsia="ru-RU"/>
        </w:rPr>
        <w:t>Готовність до усвідомлення ролі викладача як лідера, що успішно навчає та активно поширює власний науково-педагогічний досвід, здатен до підготовки та проведення освітніх й наукових заходів, участі у нарадах, професійних об’єднаннях</w:t>
      </w:r>
    </w:p>
    <w:p w:rsidR="00AD4C41" w:rsidRPr="00FC4C4F" w:rsidRDefault="00AD4C41" w:rsidP="00225F9A">
      <w:pPr>
        <w:ind w:left="284" w:hanging="284"/>
        <w:rPr>
          <w:rFonts w:asciiTheme="majorHAnsi" w:eastAsia="Calibri" w:hAnsiTheme="majorHAnsi" w:cs="Times New Roman"/>
          <w:szCs w:val="26"/>
          <w:lang w:eastAsia="ru-RU"/>
        </w:rPr>
      </w:pPr>
      <w:r w:rsidRPr="00FC4C4F">
        <w:rPr>
          <w:rFonts w:asciiTheme="majorHAnsi" w:eastAsia="Calibri" w:hAnsiTheme="majorHAnsi" w:cs="Times New Roman"/>
          <w:szCs w:val="26"/>
          <w:lang w:eastAsia="ru-RU"/>
        </w:rPr>
        <w:t>К12.</w:t>
      </w:r>
      <w:r w:rsidRPr="00FC4C4F">
        <w:rPr>
          <w:rFonts w:asciiTheme="majorHAnsi" w:eastAsia="Calibri" w:hAnsiTheme="majorHAnsi" w:cs="Times New Roman"/>
          <w:szCs w:val="26"/>
          <w:lang w:eastAsia="ru-RU"/>
        </w:rPr>
        <w:t> Здатність до розуміння базових та методологічних основ дидактики, організації процесу навчання у вищій школі, спрямованої на різносторонній розвиток особистості здобувача освіти та розкриття його потенціалу</w:t>
      </w:r>
    </w:p>
    <w:p w:rsidR="00AD4C41" w:rsidRPr="00FC4C4F" w:rsidRDefault="00AD4C41" w:rsidP="00225F9A">
      <w:pPr>
        <w:ind w:left="284" w:hanging="284"/>
        <w:rPr>
          <w:rFonts w:asciiTheme="majorHAnsi" w:eastAsia="Calibri" w:hAnsiTheme="majorHAnsi" w:cs="Times New Roman"/>
          <w:szCs w:val="26"/>
          <w:lang w:eastAsia="ru-RU"/>
        </w:rPr>
      </w:pPr>
      <w:r w:rsidRPr="00FC4C4F">
        <w:rPr>
          <w:rFonts w:asciiTheme="majorHAnsi" w:eastAsia="Calibri" w:hAnsiTheme="majorHAnsi" w:cs="Times New Roman"/>
          <w:szCs w:val="26"/>
          <w:lang w:eastAsia="ru-RU"/>
        </w:rPr>
        <w:t xml:space="preserve">К 13. </w:t>
      </w:r>
      <w:r w:rsidRPr="00FC4C4F">
        <w:rPr>
          <w:rFonts w:asciiTheme="majorHAnsi" w:eastAsia="Calibri" w:hAnsiTheme="majorHAnsi" w:cs="Times New Roman"/>
          <w:szCs w:val="26"/>
          <w:lang w:eastAsia="ru-RU"/>
        </w:rPr>
        <w:t xml:space="preserve">Здатність до викладання, оцінювання результатів навчання й надання </w:t>
      </w:r>
      <w:proofErr w:type="spellStart"/>
      <w:r w:rsidRPr="00FC4C4F">
        <w:rPr>
          <w:rFonts w:asciiTheme="majorHAnsi" w:eastAsia="Calibri" w:hAnsiTheme="majorHAnsi" w:cs="Times New Roman"/>
          <w:szCs w:val="26"/>
          <w:lang w:eastAsia="ru-RU"/>
        </w:rPr>
        <w:t>зворотнього</w:t>
      </w:r>
      <w:proofErr w:type="spellEnd"/>
      <w:r w:rsidRPr="00FC4C4F">
        <w:rPr>
          <w:rFonts w:asciiTheme="majorHAnsi" w:eastAsia="Calibri" w:hAnsiTheme="majorHAnsi" w:cs="Times New Roman"/>
          <w:szCs w:val="26"/>
          <w:lang w:eastAsia="ru-RU"/>
        </w:rPr>
        <w:t xml:space="preserve"> зв’язку здобувачам освіти, розробки навчально-методичних матеріалів</w:t>
      </w:r>
    </w:p>
    <w:p w:rsidR="0055147F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Результати навчання</w:t>
      </w:r>
    </w:p>
    <w:p w:rsidR="00FC4C4F" w:rsidRPr="00FC4C4F" w:rsidRDefault="00FC4C4F" w:rsidP="00225F9A">
      <w:pPr>
        <w:ind w:left="567" w:hanging="567"/>
        <w:rPr>
          <w:rFonts w:asciiTheme="majorHAnsi" w:eastAsia="Calibri" w:hAnsiTheme="majorHAnsi" w:cs="Times New Roman"/>
          <w:szCs w:val="26"/>
          <w:lang w:eastAsia="ru-RU"/>
        </w:rPr>
      </w:pPr>
      <w:r w:rsidRPr="00FC4C4F">
        <w:rPr>
          <w:rFonts w:asciiTheme="majorHAnsi" w:eastAsia="Calibri" w:hAnsiTheme="majorHAnsi" w:cs="Times New Roman"/>
          <w:szCs w:val="26"/>
          <w:lang w:eastAsia="ru-RU"/>
        </w:rPr>
        <w:t xml:space="preserve">ПР02. </w:t>
      </w:r>
      <w:r w:rsidRPr="00FC4C4F">
        <w:rPr>
          <w:rFonts w:asciiTheme="majorHAnsi" w:eastAsia="Calibri" w:hAnsiTheme="majorHAnsi" w:cs="Times New Roman"/>
          <w:szCs w:val="26"/>
          <w:lang w:eastAsia="ru-RU"/>
        </w:rPr>
        <w:t xml:space="preserve">Планувати та </w:t>
      </w:r>
      <w:proofErr w:type="spellStart"/>
      <w:r w:rsidRPr="00FC4C4F">
        <w:rPr>
          <w:rFonts w:asciiTheme="majorHAnsi" w:eastAsia="Calibri" w:hAnsiTheme="majorHAnsi" w:cs="Times New Roman"/>
          <w:szCs w:val="26"/>
          <w:lang w:eastAsia="ru-RU"/>
        </w:rPr>
        <w:t>продуктивно</w:t>
      </w:r>
      <w:proofErr w:type="spellEnd"/>
      <w:r w:rsidRPr="00FC4C4F">
        <w:rPr>
          <w:rFonts w:asciiTheme="majorHAnsi" w:eastAsia="Calibri" w:hAnsiTheme="majorHAnsi" w:cs="Times New Roman"/>
          <w:szCs w:val="26"/>
          <w:lang w:eastAsia="ru-RU"/>
        </w:rPr>
        <w:t xml:space="preserve"> організовувати свою діяльність та діяльність здобувачів освіти для проведення науково-дослідної роботи, досягнення науково-професійних цілей та самовдосконалення</w:t>
      </w:r>
    </w:p>
    <w:p w:rsidR="00D62A54" w:rsidRPr="00D62A54" w:rsidRDefault="00FC4C4F" w:rsidP="00D62A54">
      <w:pPr>
        <w:ind w:left="567" w:hanging="567"/>
        <w:rPr>
          <w:rFonts w:asciiTheme="majorHAnsi" w:eastAsia="Calibri" w:hAnsiTheme="majorHAnsi" w:cs="Times New Roman"/>
          <w:szCs w:val="26"/>
          <w:lang w:eastAsia="ru-RU"/>
        </w:rPr>
      </w:pPr>
      <w:r w:rsidRPr="00FC4C4F">
        <w:rPr>
          <w:rFonts w:asciiTheme="majorHAnsi" w:eastAsia="Calibri" w:hAnsiTheme="majorHAnsi" w:cs="Times New Roman"/>
          <w:szCs w:val="26"/>
          <w:lang w:eastAsia="ru-RU"/>
        </w:rPr>
        <w:t>ПР01</w:t>
      </w:r>
      <w:r w:rsidR="00D62A54">
        <w:rPr>
          <w:rFonts w:asciiTheme="majorHAnsi" w:eastAsia="Calibri" w:hAnsiTheme="majorHAnsi" w:cs="Times New Roman"/>
          <w:szCs w:val="26"/>
          <w:lang w:eastAsia="ru-RU"/>
        </w:rPr>
        <w:t>1</w:t>
      </w:r>
      <w:r w:rsidRPr="00FC4C4F">
        <w:rPr>
          <w:rFonts w:asciiTheme="majorHAnsi" w:eastAsia="Calibri" w:hAnsiTheme="majorHAnsi" w:cs="Times New Roman"/>
          <w:szCs w:val="26"/>
          <w:lang w:eastAsia="ru-RU"/>
        </w:rPr>
        <w:t xml:space="preserve">. </w:t>
      </w:r>
      <w:r w:rsidR="00D62A54" w:rsidRPr="00D62A54">
        <w:rPr>
          <w:rFonts w:asciiTheme="majorHAnsi" w:eastAsia="Calibri" w:hAnsiTheme="majorHAnsi" w:cs="Times New Roman"/>
          <w:szCs w:val="26"/>
          <w:lang w:eastAsia="ru-RU"/>
        </w:rPr>
        <w:t>Розуміти лідерську роль викладача, що має активну науково-професійну позицію, визначати особливості організації освітніх та наукових заходів, усвідомлювати значення професійних об’єднань</w:t>
      </w:r>
    </w:p>
    <w:p w:rsidR="00FC4C4F" w:rsidRPr="00FC4C4F" w:rsidRDefault="00FC4C4F" w:rsidP="00225F9A">
      <w:pPr>
        <w:ind w:left="567" w:hanging="567"/>
        <w:rPr>
          <w:rFonts w:asciiTheme="majorHAnsi" w:eastAsia="Calibri" w:hAnsiTheme="majorHAnsi" w:cs="Times New Roman"/>
          <w:szCs w:val="26"/>
          <w:lang w:eastAsia="ru-RU"/>
        </w:rPr>
      </w:pPr>
      <w:r w:rsidRPr="00FC4C4F">
        <w:rPr>
          <w:rFonts w:asciiTheme="majorHAnsi" w:eastAsia="Calibri" w:hAnsiTheme="majorHAnsi" w:cs="Times New Roman"/>
          <w:szCs w:val="26"/>
          <w:lang w:eastAsia="ru-RU"/>
        </w:rPr>
        <w:t xml:space="preserve">ПР014. </w:t>
      </w:r>
      <w:r w:rsidRPr="00FC4C4F">
        <w:rPr>
          <w:rFonts w:asciiTheme="majorHAnsi" w:eastAsia="Calibri" w:hAnsiTheme="majorHAnsi" w:cs="Times New Roman"/>
          <w:szCs w:val="26"/>
          <w:lang w:eastAsia="ru-RU"/>
        </w:rPr>
        <w:t>Сприяти розвитку особистості здобувача освіти через вибір педагогічно доцільних принципів та підходів, проектування змісту навчання, застосування доцільних форм, методів, засобів навчання, оцінювання результатів навчання</w:t>
      </w:r>
    </w:p>
    <w:p w:rsidR="0055147F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Обсяг дисципліни</w:t>
      </w:r>
    </w:p>
    <w:p w:rsidR="00B83372" w:rsidRPr="001636CD" w:rsidRDefault="00B83372" w:rsidP="00B83372">
      <w:pPr>
        <w:jc w:val="both"/>
        <w:rPr>
          <w:rFonts w:asciiTheme="majorHAnsi" w:hAnsiTheme="majorHAnsi"/>
          <w:szCs w:val="26"/>
        </w:rPr>
      </w:pPr>
      <w:r w:rsidRPr="001636CD">
        <w:rPr>
          <w:rFonts w:asciiTheme="majorHAnsi" w:hAnsiTheme="majorHAnsi" w:cs="Times New Roman"/>
          <w:szCs w:val="26"/>
        </w:rPr>
        <w:t xml:space="preserve">Загальний обсяг дисципліни </w:t>
      </w:r>
      <w:r w:rsidR="0049578B">
        <w:rPr>
          <w:rFonts w:asciiTheme="majorHAnsi" w:hAnsiTheme="majorHAnsi" w:cs="Times New Roman"/>
          <w:szCs w:val="26"/>
        </w:rPr>
        <w:t>12</w:t>
      </w:r>
      <w:r w:rsidRPr="001636CD">
        <w:rPr>
          <w:rFonts w:asciiTheme="majorHAnsi" w:hAnsiTheme="majorHAnsi" w:cs="Times New Roman"/>
          <w:szCs w:val="26"/>
        </w:rPr>
        <w:t xml:space="preserve">0 год.: лекції – </w:t>
      </w:r>
      <w:r w:rsidR="0049578B">
        <w:rPr>
          <w:rFonts w:asciiTheme="majorHAnsi" w:hAnsiTheme="majorHAnsi" w:cs="Times New Roman"/>
          <w:szCs w:val="26"/>
        </w:rPr>
        <w:t>20</w:t>
      </w:r>
      <w:r w:rsidRPr="001636CD">
        <w:rPr>
          <w:rFonts w:asciiTheme="majorHAnsi" w:hAnsiTheme="majorHAnsi" w:cs="Times New Roman"/>
          <w:szCs w:val="26"/>
        </w:rPr>
        <w:t xml:space="preserve"> год., практичні заняття – </w:t>
      </w:r>
      <w:r w:rsidR="0049578B">
        <w:rPr>
          <w:rFonts w:asciiTheme="majorHAnsi" w:hAnsiTheme="majorHAnsi" w:cs="Times New Roman"/>
          <w:szCs w:val="26"/>
        </w:rPr>
        <w:t>20</w:t>
      </w:r>
      <w:r w:rsidRPr="001636CD">
        <w:rPr>
          <w:rFonts w:asciiTheme="majorHAnsi" w:hAnsiTheme="majorHAnsi" w:cs="Times New Roman"/>
          <w:szCs w:val="26"/>
        </w:rPr>
        <w:t xml:space="preserve"> год., самостійна робота – </w:t>
      </w:r>
      <w:r w:rsidR="0049578B">
        <w:rPr>
          <w:rFonts w:asciiTheme="majorHAnsi" w:hAnsiTheme="majorHAnsi" w:cs="Times New Roman"/>
          <w:szCs w:val="26"/>
        </w:rPr>
        <w:t>8</w:t>
      </w:r>
      <w:r w:rsidRPr="001636CD">
        <w:rPr>
          <w:rFonts w:asciiTheme="majorHAnsi" w:hAnsiTheme="majorHAnsi" w:cs="Times New Roman"/>
          <w:szCs w:val="26"/>
        </w:rPr>
        <w:t>0 год.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Передумови вивчення дисципліни (</w:t>
      </w:r>
      <w:proofErr w:type="spellStart"/>
      <w:r w:rsidRPr="003A79D6">
        <w:rPr>
          <w:rFonts w:asciiTheme="majorHAnsi" w:hAnsiTheme="majorHAnsi"/>
        </w:rPr>
        <w:t>пререквізити</w:t>
      </w:r>
      <w:proofErr w:type="spellEnd"/>
      <w:r w:rsidRPr="003A79D6">
        <w:rPr>
          <w:rFonts w:asciiTheme="majorHAnsi" w:hAnsiTheme="majorHAnsi"/>
        </w:rPr>
        <w:t>)</w:t>
      </w:r>
    </w:p>
    <w:p w:rsidR="0055147F" w:rsidRPr="00443C84" w:rsidRDefault="0055147F" w:rsidP="003A79D6">
      <w:pPr>
        <w:ind w:firstLine="284"/>
        <w:jc w:val="both"/>
        <w:rPr>
          <w:rFonts w:asciiTheme="majorHAnsi" w:hAnsiTheme="majorHAnsi"/>
        </w:rPr>
      </w:pPr>
      <w:r w:rsidRPr="00443C84">
        <w:rPr>
          <w:rFonts w:asciiTheme="majorHAnsi" w:hAnsiTheme="majorHAnsi"/>
          <w:lang w:eastAsia="ru-RU"/>
        </w:rPr>
        <w:t xml:space="preserve">Для успішного проходження курсу необхідно мати знання та практичні навички з наступних дисциплін: </w:t>
      </w:r>
      <w:r w:rsidR="00443C84" w:rsidRPr="00443C84">
        <w:rPr>
          <w:rFonts w:asciiTheme="majorHAnsi" w:hAnsiTheme="majorHAnsi"/>
          <w:spacing w:val="-4"/>
        </w:rPr>
        <w:t>«Світоглядні та соціально-культурні основи науково-технічної діяльності», «Інформаційні технології в педагогічній та науковій діяльності», «</w:t>
      </w:r>
      <w:r w:rsidR="00443C84" w:rsidRPr="00443C84">
        <w:rPr>
          <w:rFonts w:asciiTheme="majorHAnsi" w:hAnsiTheme="majorHAnsi"/>
        </w:rPr>
        <w:t>Методи та методологія педагогічного дослідження</w:t>
      </w:r>
      <w:r w:rsidR="00443C84" w:rsidRPr="00443C84">
        <w:rPr>
          <w:rFonts w:asciiTheme="majorHAnsi" w:hAnsiTheme="majorHAnsi"/>
          <w:spacing w:val="-4"/>
        </w:rPr>
        <w:t>», «</w:t>
      </w:r>
      <w:r w:rsidR="00443C84" w:rsidRPr="00443C84">
        <w:rPr>
          <w:rFonts w:asciiTheme="majorHAnsi" w:hAnsiTheme="majorHAnsi"/>
        </w:rPr>
        <w:t>Іноземна мова для комунікації у науково-педагогічному середовищі</w:t>
      </w:r>
      <w:r w:rsidR="00443C84" w:rsidRPr="00443C84">
        <w:rPr>
          <w:rFonts w:asciiTheme="majorHAnsi" w:hAnsiTheme="majorHAnsi"/>
          <w:spacing w:val="-4"/>
        </w:rPr>
        <w:t>»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Особливості дисципліни, методи та технології навчання</w:t>
      </w:r>
    </w:p>
    <w:p w:rsidR="00110BDA" w:rsidRDefault="00110BDA" w:rsidP="00526A2D">
      <w:pPr>
        <w:ind w:firstLine="567"/>
        <w:jc w:val="both"/>
        <w:rPr>
          <w:rFonts w:asciiTheme="majorHAnsi" w:hAnsiTheme="majorHAnsi" w:cs="Times New Roman"/>
          <w:bCs/>
          <w:szCs w:val="26"/>
        </w:rPr>
      </w:pPr>
      <w:r>
        <w:rPr>
          <w:rFonts w:asciiTheme="majorHAnsi" w:hAnsiTheme="majorHAnsi" w:cs="Times New Roman"/>
          <w:bCs/>
          <w:szCs w:val="26"/>
        </w:rPr>
        <w:t>Особливості вивчення дисципліни передбачають виконання завдань по темам: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10BDA" w:rsidRPr="00416B9C" w:rsidTr="00355C7C">
        <w:tc>
          <w:tcPr>
            <w:tcW w:w="2830" w:type="dxa"/>
          </w:tcPr>
          <w:p w:rsidR="00110BDA" w:rsidRPr="00CF4C6D" w:rsidRDefault="00110BDA" w:rsidP="00110BDA">
            <w:pPr>
              <w:jc w:val="center"/>
              <w:rPr>
                <w:rFonts w:asciiTheme="majorHAnsi" w:hAnsiTheme="majorHAnsi" w:cs="Times New Roman"/>
                <w:bCs/>
              </w:rPr>
            </w:pPr>
            <w:r w:rsidRPr="00CF4C6D">
              <w:rPr>
                <w:rFonts w:asciiTheme="majorHAnsi" w:hAnsiTheme="majorHAnsi" w:cs="Times New Roman"/>
                <w:bCs/>
              </w:rPr>
              <w:t>Теми</w:t>
            </w:r>
          </w:p>
        </w:tc>
        <w:tc>
          <w:tcPr>
            <w:tcW w:w="6515" w:type="dxa"/>
          </w:tcPr>
          <w:p w:rsidR="00333977" w:rsidRPr="00CF4C6D" w:rsidRDefault="00333977" w:rsidP="00110BDA">
            <w:pPr>
              <w:jc w:val="center"/>
              <w:rPr>
                <w:rFonts w:asciiTheme="majorHAnsi" w:hAnsiTheme="majorHAnsi" w:cs="Times New Roman"/>
                <w:bCs/>
              </w:rPr>
            </w:pPr>
            <w:r w:rsidRPr="00CF4C6D">
              <w:rPr>
                <w:rFonts w:asciiTheme="majorHAnsi" w:hAnsiTheme="majorHAnsi" w:cs="Times New Roman"/>
                <w:bCs/>
              </w:rPr>
              <w:t xml:space="preserve">Перелік завдань </w:t>
            </w:r>
          </w:p>
          <w:p w:rsidR="00110BDA" w:rsidRPr="00CF4C6D" w:rsidRDefault="00333977" w:rsidP="00110BDA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F4C6D">
              <w:rPr>
                <w:rFonts w:asciiTheme="majorHAnsi" w:hAnsiTheme="majorHAnsi" w:cs="Times New Roman"/>
                <w:b/>
                <w:bCs/>
              </w:rPr>
              <w:t xml:space="preserve">для </w:t>
            </w:r>
            <w:r w:rsidRPr="00CF4C6D">
              <w:rPr>
                <w:rFonts w:asciiTheme="majorHAnsi" w:hAnsiTheme="majorHAnsi"/>
                <w:b/>
                <w:color w:val="000000"/>
              </w:rPr>
              <w:t>дисципліни, викладання якої відповідає предмету вашого дисертаційного дослідження:</w:t>
            </w:r>
          </w:p>
        </w:tc>
      </w:tr>
      <w:tr w:rsidR="00110BDA" w:rsidRPr="00416B9C" w:rsidTr="00355C7C">
        <w:tc>
          <w:tcPr>
            <w:tcW w:w="2830" w:type="dxa"/>
          </w:tcPr>
          <w:p w:rsidR="00110BDA" w:rsidRPr="00CF4C6D" w:rsidRDefault="00110BDA" w:rsidP="00110BDA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CF4C6D">
              <w:rPr>
                <w:rFonts w:asciiTheme="majorHAnsi" w:hAnsiTheme="majorHAnsi" w:cs="Times New Roman"/>
                <w:bCs/>
              </w:rPr>
              <w:t>Тема 1. «</w:t>
            </w:r>
            <w:r w:rsidR="0074248D" w:rsidRPr="00CF4C6D">
              <w:rPr>
                <w:rFonts w:asciiTheme="majorHAnsi" w:hAnsiTheme="majorHAnsi" w:cs="Calibri"/>
              </w:rPr>
              <w:t>Загальні засади розробки методики загальнонаукових та фахових дисциплін</w:t>
            </w:r>
            <w:r w:rsidRPr="00CF4C6D">
              <w:rPr>
                <w:rFonts w:asciiTheme="majorHAnsi" w:hAnsiTheme="majorHAnsi" w:cs="Times New Roman"/>
                <w:bCs/>
              </w:rPr>
              <w:t>»</w:t>
            </w:r>
          </w:p>
        </w:tc>
        <w:tc>
          <w:tcPr>
            <w:tcW w:w="6515" w:type="dxa"/>
          </w:tcPr>
          <w:p w:rsidR="00110BDA" w:rsidRPr="00CF4C6D" w:rsidRDefault="00110BDA" w:rsidP="00110BDA">
            <w:pPr>
              <w:jc w:val="both"/>
              <w:rPr>
                <w:rFonts w:asciiTheme="majorHAnsi" w:hAnsiTheme="majorHAnsi"/>
                <w:color w:val="000000"/>
              </w:rPr>
            </w:pPr>
            <w:r w:rsidRPr="00CF4C6D">
              <w:rPr>
                <w:rFonts w:asciiTheme="majorHAnsi" w:hAnsiTheme="majorHAnsi" w:cs="Times New Roman"/>
                <w:bCs/>
              </w:rPr>
              <w:t xml:space="preserve">- </w:t>
            </w:r>
            <w:r w:rsidR="0074248D" w:rsidRPr="00CF4C6D">
              <w:rPr>
                <w:rFonts w:asciiTheme="majorHAnsi" w:hAnsiTheme="majorHAnsi"/>
                <w:color w:val="000000"/>
              </w:rPr>
              <w:t>Визначте методологічні підходи та дидактичні принципи як основу методики викладання дисципліни</w:t>
            </w:r>
          </w:p>
          <w:p w:rsidR="00110BDA" w:rsidRPr="00CF4C6D" w:rsidRDefault="00110BDA" w:rsidP="00333977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CF4C6D">
              <w:rPr>
                <w:rFonts w:asciiTheme="majorHAnsi" w:hAnsiTheme="majorHAnsi"/>
                <w:color w:val="000000"/>
              </w:rPr>
              <w:t xml:space="preserve">- </w:t>
            </w:r>
            <w:r w:rsidR="00333977" w:rsidRPr="00CF4C6D">
              <w:rPr>
                <w:rFonts w:asciiTheme="majorHAnsi" w:hAnsiTheme="majorHAnsi"/>
                <w:color w:val="000000"/>
              </w:rPr>
              <w:t>Визначте способи удосконалення методики викладання цієї дисципліни</w:t>
            </w:r>
          </w:p>
        </w:tc>
      </w:tr>
      <w:tr w:rsidR="00110BDA" w:rsidRPr="00416B9C" w:rsidTr="00355C7C">
        <w:tc>
          <w:tcPr>
            <w:tcW w:w="2830" w:type="dxa"/>
          </w:tcPr>
          <w:p w:rsidR="00110BDA" w:rsidRPr="00CF4C6D" w:rsidRDefault="00110BDA" w:rsidP="00110BDA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CF4C6D">
              <w:rPr>
                <w:rFonts w:asciiTheme="majorHAnsi" w:hAnsiTheme="majorHAnsi" w:cs="Times New Roman"/>
                <w:bCs/>
              </w:rPr>
              <w:t>Тема 2. «</w:t>
            </w:r>
            <w:r w:rsidR="0074248D" w:rsidRPr="00CF4C6D">
              <w:rPr>
                <w:rFonts w:asciiTheme="majorHAnsi" w:hAnsiTheme="majorHAnsi" w:cs="Calibri"/>
              </w:rPr>
              <w:t>Розробка методики викладання дисципліни</w:t>
            </w:r>
            <w:r w:rsidRPr="00CF4C6D">
              <w:rPr>
                <w:rFonts w:asciiTheme="majorHAnsi" w:hAnsiTheme="majorHAnsi" w:cs="Times New Roman"/>
                <w:bCs/>
              </w:rPr>
              <w:t>»</w:t>
            </w:r>
          </w:p>
        </w:tc>
        <w:tc>
          <w:tcPr>
            <w:tcW w:w="6515" w:type="dxa"/>
          </w:tcPr>
          <w:p w:rsidR="00110BDA" w:rsidRPr="00CF4C6D" w:rsidRDefault="00333977" w:rsidP="00110BDA">
            <w:pPr>
              <w:jc w:val="both"/>
              <w:rPr>
                <w:rFonts w:asciiTheme="majorHAnsi" w:hAnsiTheme="majorHAnsi"/>
                <w:color w:val="000000"/>
              </w:rPr>
            </w:pPr>
            <w:r w:rsidRPr="00CF4C6D">
              <w:rPr>
                <w:rFonts w:asciiTheme="majorHAnsi" w:hAnsiTheme="majorHAnsi" w:cs="Times New Roman"/>
                <w:bCs/>
              </w:rPr>
              <w:t xml:space="preserve">- </w:t>
            </w:r>
            <w:r w:rsidRPr="00CF4C6D">
              <w:rPr>
                <w:rFonts w:asciiTheme="majorHAnsi" w:hAnsiTheme="majorHAnsi"/>
                <w:color w:val="000000"/>
              </w:rPr>
              <w:t>Визначте:</w:t>
            </w:r>
          </w:p>
          <w:p w:rsidR="00333977" w:rsidRPr="00CF4C6D" w:rsidRDefault="00333977" w:rsidP="00333977">
            <w:pPr>
              <w:pStyle w:val="12"/>
              <w:ind w:left="36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F4C6D">
              <w:rPr>
                <w:rFonts w:asciiTheme="majorHAnsi" w:hAnsiTheme="majorHAnsi"/>
                <w:color w:val="000000"/>
                <w:sz w:val="22"/>
                <w:szCs w:val="22"/>
              </w:rPr>
              <w:t>- цілі викладання дисципліни;</w:t>
            </w:r>
          </w:p>
          <w:p w:rsidR="00333977" w:rsidRPr="00CF4C6D" w:rsidRDefault="00333977" w:rsidP="00333977">
            <w:pPr>
              <w:pStyle w:val="12"/>
              <w:ind w:left="36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F4C6D">
              <w:rPr>
                <w:rFonts w:asciiTheme="majorHAnsi" w:hAnsiTheme="majorHAnsi"/>
                <w:color w:val="000000"/>
                <w:sz w:val="22"/>
                <w:szCs w:val="22"/>
              </w:rPr>
              <w:t>- компетентності та результати навчання, формування яких забезпечується викладанням дисципліни;</w:t>
            </w:r>
          </w:p>
          <w:p w:rsidR="00333977" w:rsidRPr="00CF4C6D" w:rsidRDefault="00333977" w:rsidP="00333977">
            <w:pPr>
              <w:pStyle w:val="12"/>
              <w:ind w:left="36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F4C6D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- форми та методи навчання, які будуть застосовуватись у процесі викладання та дозволять досягнути мети та РН;</w:t>
            </w:r>
          </w:p>
          <w:p w:rsidR="00333977" w:rsidRPr="00CF4C6D" w:rsidRDefault="00333977" w:rsidP="00333977">
            <w:pPr>
              <w:ind w:firstLine="318"/>
              <w:jc w:val="both"/>
              <w:rPr>
                <w:rFonts w:asciiTheme="majorHAnsi" w:hAnsiTheme="majorHAnsi"/>
              </w:rPr>
            </w:pPr>
            <w:r w:rsidRPr="00CF4C6D">
              <w:rPr>
                <w:rFonts w:asciiTheme="majorHAnsi" w:hAnsiTheme="majorHAnsi"/>
                <w:color w:val="000000"/>
              </w:rPr>
              <w:t>- форми та методи контролю РН здобувачів освіти</w:t>
            </w:r>
          </w:p>
          <w:p w:rsidR="00DD686C" w:rsidRPr="00CF4C6D" w:rsidRDefault="00DD686C" w:rsidP="00DD686C">
            <w:pPr>
              <w:jc w:val="both"/>
              <w:rPr>
                <w:rFonts w:asciiTheme="majorHAnsi" w:hAnsiTheme="majorHAnsi" w:cs="Times New Roman"/>
                <w:bCs/>
              </w:rPr>
            </w:pPr>
          </w:p>
        </w:tc>
      </w:tr>
      <w:tr w:rsidR="00110BDA" w:rsidRPr="00416B9C" w:rsidTr="00355C7C">
        <w:tc>
          <w:tcPr>
            <w:tcW w:w="2830" w:type="dxa"/>
          </w:tcPr>
          <w:p w:rsidR="00110BDA" w:rsidRPr="00CF4C6D" w:rsidRDefault="00110BDA" w:rsidP="00110BDA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CF4C6D">
              <w:rPr>
                <w:rFonts w:asciiTheme="majorHAnsi" w:hAnsiTheme="majorHAnsi" w:cs="Times New Roman"/>
                <w:bCs/>
              </w:rPr>
              <w:lastRenderedPageBreak/>
              <w:t>Тема 3. «</w:t>
            </w:r>
            <w:r w:rsidR="0074248D" w:rsidRPr="00CF4C6D">
              <w:rPr>
                <w:rFonts w:asciiTheme="majorHAnsi" w:hAnsiTheme="majorHAnsi" w:cs="Calibri"/>
              </w:rPr>
              <w:t>Педагогічні технології у викладанні загальнонаукових та фахових дисциплін</w:t>
            </w:r>
            <w:r w:rsidRPr="00CF4C6D">
              <w:rPr>
                <w:rFonts w:asciiTheme="majorHAnsi" w:hAnsiTheme="majorHAnsi" w:cs="Times New Roman"/>
                <w:bCs/>
              </w:rPr>
              <w:t>»</w:t>
            </w:r>
          </w:p>
        </w:tc>
        <w:tc>
          <w:tcPr>
            <w:tcW w:w="6515" w:type="dxa"/>
          </w:tcPr>
          <w:p w:rsidR="00333977" w:rsidRPr="00CF4C6D" w:rsidRDefault="00333977" w:rsidP="00333977">
            <w:pPr>
              <w:jc w:val="both"/>
              <w:rPr>
                <w:rFonts w:asciiTheme="majorHAnsi" w:hAnsiTheme="majorHAnsi"/>
                <w:color w:val="000000"/>
              </w:rPr>
            </w:pPr>
            <w:r w:rsidRPr="00CF4C6D">
              <w:rPr>
                <w:rFonts w:asciiTheme="majorHAnsi" w:hAnsiTheme="majorHAnsi" w:cs="Times New Roman"/>
                <w:bCs/>
              </w:rPr>
              <w:t xml:space="preserve">- </w:t>
            </w:r>
            <w:r w:rsidRPr="00CF4C6D">
              <w:rPr>
                <w:rFonts w:asciiTheme="majorHAnsi" w:hAnsiTheme="majorHAnsi"/>
                <w:color w:val="000000"/>
              </w:rPr>
              <w:t>Визначте особливості застосування сучасних педагогічних технологій у викладанні дисципліни</w:t>
            </w:r>
          </w:p>
          <w:p w:rsidR="00333977" w:rsidRPr="00CF4C6D" w:rsidRDefault="00333977" w:rsidP="00333977">
            <w:pPr>
              <w:jc w:val="both"/>
              <w:rPr>
                <w:rFonts w:asciiTheme="majorHAnsi" w:hAnsiTheme="majorHAnsi"/>
                <w:color w:val="000000"/>
              </w:rPr>
            </w:pPr>
            <w:r w:rsidRPr="00CF4C6D">
              <w:rPr>
                <w:rFonts w:asciiTheme="majorHAnsi" w:hAnsiTheme="majorHAnsi"/>
                <w:color w:val="000000"/>
              </w:rPr>
              <w:t xml:space="preserve">- </w:t>
            </w:r>
            <w:r w:rsidR="003357B6" w:rsidRPr="00CF4C6D">
              <w:rPr>
                <w:rFonts w:asciiTheme="majorHAnsi" w:hAnsiTheme="majorHAnsi"/>
                <w:color w:val="000000"/>
              </w:rPr>
              <w:t>Порівняйте особливості розробки методики/педагогічної технології/педагогічних умов у дисертаційному дослідженні</w:t>
            </w:r>
          </w:p>
          <w:p w:rsidR="00B41AF0" w:rsidRPr="00CF4C6D" w:rsidRDefault="00B41AF0" w:rsidP="00B41AF0">
            <w:pPr>
              <w:jc w:val="both"/>
              <w:rPr>
                <w:rFonts w:asciiTheme="majorHAnsi" w:hAnsiTheme="majorHAnsi" w:cs="Times New Roman"/>
                <w:bCs/>
              </w:rPr>
            </w:pPr>
          </w:p>
        </w:tc>
      </w:tr>
      <w:tr w:rsidR="00110BDA" w:rsidRPr="00416B9C" w:rsidTr="00355C7C">
        <w:tc>
          <w:tcPr>
            <w:tcW w:w="2830" w:type="dxa"/>
          </w:tcPr>
          <w:p w:rsidR="00110BDA" w:rsidRPr="00CF4C6D" w:rsidRDefault="00110BDA" w:rsidP="00110BDA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CF4C6D">
              <w:rPr>
                <w:rFonts w:asciiTheme="majorHAnsi" w:hAnsiTheme="majorHAnsi" w:cs="Times New Roman"/>
                <w:bCs/>
              </w:rPr>
              <w:t>Тема 4. «</w:t>
            </w:r>
            <w:r w:rsidR="0074248D" w:rsidRPr="00CF4C6D">
              <w:rPr>
                <w:rFonts w:asciiTheme="majorHAnsi" w:hAnsiTheme="majorHAnsi" w:cs="Calibri"/>
              </w:rPr>
              <w:t>Мотивація та активізація здобувачів освіти</w:t>
            </w:r>
            <w:r w:rsidRPr="00CF4C6D">
              <w:rPr>
                <w:rFonts w:asciiTheme="majorHAnsi" w:hAnsiTheme="majorHAnsi" w:cs="Times New Roman"/>
                <w:bCs/>
              </w:rPr>
              <w:t>»</w:t>
            </w:r>
          </w:p>
        </w:tc>
        <w:tc>
          <w:tcPr>
            <w:tcW w:w="6515" w:type="dxa"/>
          </w:tcPr>
          <w:p w:rsidR="00416B9C" w:rsidRPr="00CF4C6D" w:rsidRDefault="00416B9C" w:rsidP="00416B9C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F4C6D">
              <w:rPr>
                <w:rFonts w:asciiTheme="majorHAnsi" w:hAnsiTheme="majorHAnsi"/>
                <w:color w:val="000000"/>
                <w:sz w:val="22"/>
                <w:szCs w:val="22"/>
              </w:rPr>
              <w:t>- Розробіть засоби мотивації здобувачів освіти залежно від домінуючих мотивів учіння (пізнавальні, досягнення успіху, професійні, самореалізації та ін.)</w:t>
            </w:r>
          </w:p>
          <w:p w:rsidR="00416B9C" w:rsidRPr="00CF4C6D" w:rsidRDefault="00416B9C" w:rsidP="00416B9C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F4C6D">
              <w:rPr>
                <w:rFonts w:asciiTheme="majorHAnsi" w:hAnsiTheme="majorHAnsi"/>
                <w:color w:val="000000"/>
                <w:sz w:val="22"/>
                <w:szCs w:val="22"/>
              </w:rPr>
              <w:t>- Визначте засоби стимулювання внутрішньої та зовнішньої мотивації здобувачів освіти;</w:t>
            </w:r>
          </w:p>
          <w:p w:rsidR="00456D21" w:rsidRPr="00CF4C6D" w:rsidRDefault="00416B9C" w:rsidP="00416B9C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CF4C6D">
              <w:rPr>
                <w:rFonts w:asciiTheme="majorHAnsi" w:hAnsiTheme="majorHAnsi"/>
                <w:color w:val="000000"/>
              </w:rPr>
              <w:t>- Визначте засоби активізації здобувачів освіти</w:t>
            </w:r>
          </w:p>
        </w:tc>
      </w:tr>
      <w:tr w:rsidR="00110BDA" w:rsidRPr="00416B9C" w:rsidTr="00355C7C">
        <w:tc>
          <w:tcPr>
            <w:tcW w:w="2830" w:type="dxa"/>
          </w:tcPr>
          <w:p w:rsidR="00110BDA" w:rsidRPr="00CF4C6D" w:rsidRDefault="00110BDA" w:rsidP="0074248D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CF4C6D">
              <w:rPr>
                <w:rFonts w:asciiTheme="majorHAnsi" w:hAnsiTheme="majorHAnsi" w:cs="Times New Roman"/>
                <w:bCs/>
              </w:rPr>
              <w:t xml:space="preserve">Тема 5. </w:t>
            </w:r>
            <w:r w:rsidR="0074248D" w:rsidRPr="00CF4C6D">
              <w:rPr>
                <w:rFonts w:asciiTheme="majorHAnsi" w:hAnsiTheme="majorHAnsi" w:cs="Calibri"/>
              </w:rPr>
              <w:t>«Професійна компетентність викладача закладу освіти»</w:t>
            </w:r>
          </w:p>
        </w:tc>
        <w:tc>
          <w:tcPr>
            <w:tcW w:w="6515" w:type="dxa"/>
          </w:tcPr>
          <w:p w:rsidR="00416B9C" w:rsidRPr="00CF4C6D" w:rsidRDefault="00416B9C" w:rsidP="00416B9C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F4C6D">
              <w:rPr>
                <w:rFonts w:asciiTheme="majorHAnsi" w:hAnsiTheme="majorHAnsi"/>
                <w:color w:val="000000"/>
                <w:sz w:val="22"/>
                <w:szCs w:val="22"/>
              </w:rPr>
              <w:t>- Проаналізуйте структуру професійної діяльності викладача та визначте вимоги до його професійної компетентності відповідно до кожного компонента структури;</w:t>
            </w:r>
          </w:p>
          <w:p w:rsidR="00110BDA" w:rsidRPr="00CF4C6D" w:rsidRDefault="00416B9C" w:rsidP="00416B9C">
            <w:pPr>
              <w:pStyle w:val="12"/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CF4C6D">
              <w:rPr>
                <w:rFonts w:asciiTheme="majorHAnsi" w:hAnsiTheme="majorHAnsi"/>
                <w:color w:val="000000"/>
                <w:sz w:val="22"/>
                <w:szCs w:val="22"/>
              </w:rPr>
              <w:t>- Визначте напрями професійного саморозвитку викладача</w:t>
            </w:r>
          </w:p>
        </w:tc>
      </w:tr>
    </w:tbl>
    <w:p w:rsidR="00110BDA" w:rsidRDefault="00110BDA" w:rsidP="00110BDA">
      <w:pPr>
        <w:jc w:val="both"/>
        <w:rPr>
          <w:rFonts w:asciiTheme="majorHAnsi" w:hAnsiTheme="majorHAnsi" w:cs="Times New Roman"/>
          <w:bCs/>
          <w:szCs w:val="26"/>
        </w:rPr>
      </w:pPr>
    </w:p>
    <w:p w:rsidR="00110BDA" w:rsidRDefault="00622302" w:rsidP="00526A2D">
      <w:pPr>
        <w:ind w:firstLine="567"/>
        <w:jc w:val="both"/>
        <w:rPr>
          <w:rFonts w:asciiTheme="majorHAnsi" w:hAnsiTheme="majorHAnsi" w:cs="Times New Roman"/>
          <w:bCs/>
          <w:szCs w:val="26"/>
        </w:rPr>
      </w:pPr>
      <w:r>
        <w:rPr>
          <w:rFonts w:asciiTheme="majorHAnsi" w:hAnsiTheme="majorHAnsi" w:cs="Times New Roman"/>
          <w:bCs/>
          <w:szCs w:val="26"/>
        </w:rPr>
        <w:t xml:space="preserve">Протягом вивчення дисципліни передбачається робота </w:t>
      </w:r>
      <w:r w:rsidR="00C66B37">
        <w:rPr>
          <w:rFonts w:asciiTheme="majorHAnsi" w:hAnsiTheme="majorHAnsi" w:cs="Times New Roman"/>
          <w:bCs/>
          <w:szCs w:val="26"/>
        </w:rPr>
        <w:t>з</w:t>
      </w:r>
      <w:r>
        <w:rPr>
          <w:rFonts w:asciiTheme="majorHAnsi" w:hAnsiTheme="majorHAnsi" w:cs="Times New Roman"/>
          <w:bCs/>
          <w:szCs w:val="26"/>
        </w:rPr>
        <w:t xml:space="preserve"> тестами перевірки рівня сформованості знань.</w:t>
      </w:r>
    </w:p>
    <w:p w:rsidR="00416B9C" w:rsidRPr="00416B9C" w:rsidRDefault="00416B9C" w:rsidP="00416B9C">
      <w:pPr>
        <w:ind w:firstLine="567"/>
        <w:jc w:val="both"/>
        <w:rPr>
          <w:rFonts w:asciiTheme="majorHAnsi" w:hAnsiTheme="majorHAnsi" w:cs="Times New Roman"/>
        </w:rPr>
      </w:pPr>
      <w:r w:rsidRPr="00416B9C">
        <w:rPr>
          <w:rFonts w:asciiTheme="majorHAnsi" w:hAnsiTheme="majorHAnsi" w:cs="Times New Roman"/>
        </w:rPr>
        <w:t>Методами навчання у викладанні навчальної дисципліни «Методика викладання загальнонаукових та фахових дисциплін у закладах освіти» є:</w:t>
      </w:r>
    </w:p>
    <w:p w:rsidR="00416B9C" w:rsidRPr="00416B9C" w:rsidRDefault="00416B9C" w:rsidP="00416B9C">
      <w:pPr>
        <w:ind w:firstLine="567"/>
        <w:jc w:val="both"/>
        <w:rPr>
          <w:rFonts w:asciiTheme="majorHAnsi" w:hAnsiTheme="majorHAnsi" w:cs="Times New Roman"/>
        </w:rPr>
      </w:pPr>
      <w:r w:rsidRPr="00416B9C">
        <w:rPr>
          <w:rFonts w:asciiTheme="majorHAnsi" w:hAnsiTheme="majorHAnsi" w:cs="Times New Roman"/>
        </w:rPr>
        <w:t>- словесні (бесіда, дискусія, лекція, робота з літературно-інформаційними джерелами)</w:t>
      </w:r>
    </w:p>
    <w:p w:rsidR="00416B9C" w:rsidRPr="00416B9C" w:rsidRDefault="00416B9C" w:rsidP="00416B9C">
      <w:pPr>
        <w:ind w:firstLine="567"/>
        <w:jc w:val="both"/>
        <w:rPr>
          <w:rFonts w:asciiTheme="majorHAnsi" w:hAnsiTheme="majorHAnsi" w:cs="Times New Roman"/>
        </w:rPr>
      </w:pPr>
      <w:r w:rsidRPr="00416B9C">
        <w:rPr>
          <w:rFonts w:asciiTheme="majorHAnsi" w:hAnsiTheme="majorHAnsi" w:cs="Times New Roman"/>
        </w:rPr>
        <w:t>- наочні (ілюстрація практичними прикладами)</w:t>
      </w:r>
    </w:p>
    <w:p w:rsidR="00416B9C" w:rsidRPr="00416B9C" w:rsidRDefault="00416B9C" w:rsidP="00416B9C">
      <w:pPr>
        <w:ind w:firstLine="567"/>
        <w:jc w:val="both"/>
        <w:rPr>
          <w:rFonts w:asciiTheme="majorHAnsi" w:hAnsiTheme="majorHAnsi" w:cs="Times New Roman"/>
        </w:rPr>
      </w:pPr>
      <w:r w:rsidRPr="00416B9C">
        <w:rPr>
          <w:rFonts w:asciiTheme="majorHAnsi" w:hAnsiTheme="majorHAnsi" w:cs="Times New Roman"/>
        </w:rPr>
        <w:t>- практичні (практичні вправи).</w:t>
      </w:r>
    </w:p>
    <w:p w:rsidR="00C66B37" w:rsidRPr="00416B9C" w:rsidRDefault="00416B9C" w:rsidP="00416B9C">
      <w:pPr>
        <w:ind w:firstLine="567"/>
        <w:jc w:val="both"/>
        <w:rPr>
          <w:rFonts w:asciiTheme="majorHAnsi" w:hAnsiTheme="majorHAnsi" w:cs="Times New Roman"/>
          <w:bCs/>
        </w:rPr>
      </w:pPr>
      <w:r w:rsidRPr="00416B9C">
        <w:rPr>
          <w:rFonts w:asciiTheme="majorHAnsi" w:hAnsiTheme="majorHAnsi" w:cs="Times New Roman"/>
        </w:rPr>
        <w:t xml:space="preserve">Активні методи навчання, які застосовуються: </w:t>
      </w:r>
      <w:r w:rsidR="003A4C5F">
        <w:rPr>
          <w:rFonts w:asciiTheme="majorHAnsi" w:hAnsiTheme="majorHAnsi" w:cs="Times New Roman"/>
        </w:rPr>
        <w:t xml:space="preserve">метод перевернутого навчання, </w:t>
      </w:r>
      <w:r w:rsidRPr="00416B9C">
        <w:rPr>
          <w:rFonts w:asciiTheme="majorHAnsi" w:hAnsiTheme="majorHAnsi" w:cs="Times New Roman"/>
        </w:rPr>
        <w:t xml:space="preserve">дискусія, мозковий штурм, проблемні методи, </w:t>
      </w:r>
      <w:r w:rsidRPr="00416B9C">
        <w:rPr>
          <w:rStyle w:val="22"/>
          <w:rFonts w:asciiTheme="majorHAnsi" w:eastAsiaTheme="minorHAnsi" w:hAnsiTheme="majorHAnsi" w:hint="default"/>
          <w:sz w:val="22"/>
          <w:szCs w:val="22"/>
          <w:lang w:eastAsia="uk-UA"/>
        </w:rPr>
        <w:t xml:space="preserve">круглий стіл, </w:t>
      </w:r>
      <w:r w:rsidRPr="00416B9C">
        <w:rPr>
          <w:rFonts w:asciiTheme="majorHAnsi" w:hAnsiTheme="majorHAnsi" w:cs="Times New Roman"/>
        </w:rPr>
        <w:t>практичні вправи, метод конкретних практичних педагогічних ситуацій, навчально-рольова гра</w:t>
      </w:r>
    </w:p>
    <w:p w:rsidR="0055147F" w:rsidRPr="007D3EE8" w:rsidRDefault="0055147F" w:rsidP="0055147F">
      <w:pPr>
        <w:rPr>
          <w:rFonts w:asciiTheme="majorHAnsi" w:hAnsiTheme="majorHAnsi"/>
          <w:sz w:val="18"/>
          <w:szCs w:val="18"/>
          <w:lang w:eastAsia="ru-RU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  <w:lang w:eastAsia="ru-RU"/>
        </w:rPr>
      </w:pPr>
      <w:r w:rsidRPr="003A79D6">
        <w:rPr>
          <w:rFonts w:asciiTheme="majorHAnsi" w:hAnsiTheme="majorHAnsi"/>
          <w:lang w:eastAsia="ru-RU"/>
        </w:rPr>
        <w:t>Програма навчальної дисципліни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Теми лекційних занять</w:t>
      </w:r>
    </w:p>
    <w:p w:rsidR="00526A2D" w:rsidRPr="00B01088" w:rsidRDefault="00526A2D" w:rsidP="007D3EE8">
      <w:pPr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>Тема 1.</w:t>
      </w:r>
      <w:r w:rsidRPr="00B01088">
        <w:rPr>
          <w:rFonts w:asciiTheme="majorHAnsi" w:hAnsiTheme="majorHAnsi" w:cs="Times New Roman"/>
          <w:color w:val="FF0000"/>
        </w:rPr>
        <w:t xml:space="preserve"> </w:t>
      </w:r>
      <w:r w:rsidR="001C0691" w:rsidRPr="00B01088">
        <w:rPr>
          <w:rFonts w:asciiTheme="majorHAnsi" w:hAnsiTheme="majorHAnsi" w:cs="Calibri"/>
          <w:color w:val="FF0000"/>
        </w:rPr>
        <w:t>Загальні засади розробки методики загальнонаукових та фахових дисциплін</w:t>
      </w:r>
      <w:r w:rsidR="007D10BF">
        <w:rPr>
          <w:rFonts w:asciiTheme="majorHAnsi" w:hAnsiTheme="majorHAnsi" w:cs="Calibri"/>
          <w:color w:val="FF0000"/>
        </w:rPr>
        <w:t xml:space="preserve"> (4 год.)</w:t>
      </w:r>
    </w:p>
    <w:p w:rsidR="00526A2D" w:rsidRPr="00B01088" w:rsidRDefault="00155E65" w:rsidP="00EC579C">
      <w:pPr>
        <w:ind w:firstLine="567"/>
        <w:jc w:val="both"/>
        <w:rPr>
          <w:rFonts w:asciiTheme="majorHAnsi" w:hAnsiTheme="majorHAnsi" w:cs="Times New Roman"/>
        </w:rPr>
      </w:pPr>
      <w:r w:rsidRPr="00B01088">
        <w:rPr>
          <w:rFonts w:asciiTheme="majorHAnsi" w:hAnsiTheme="majorHAnsi"/>
        </w:rPr>
        <w:t xml:space="preserve">Поняття методики викладання дисциплін. Предмет методики викладання дисциплін. Специфіка викладання </w:t>
      </w:r>
      <w:r w:rsidRPr="00B01088">
        <w:rPr>
          <w:rFonts w:asciiTheme="majorHAnsi" w:hAnsiTheme="majorHAnsi" w:cs="Times New Roman"/>
        </w:rPr>
        <w:t xml:space="preserve">загальнонаукових та фахових дисциплін. </w:t>
      </w:r>
      <w:r w:rsidRPr="00B01088">
        <w:rPr>
          <w:rFonts w:asciiTheme="majorHAnsi" w:hAnsiTheme="majorHAnsi"/>
          <w:bCs/>
          <w:iCs/>
          <w:color w:val="000000"/>
        </w:rPr>
        <w:t xml:space="preserve">Основні завдання методики викладання </w:t>
      </w:r>
      <w:r w:rsidRPr="00B01088">
        <w:rPr>
          <w:rFonts w:asciiTheme="majorHAnsi" w:hAnsiTheme="majorHAnsi"/>
        </w:rPr>
        <w:t>різноманітних дисциплін</w:t>
      </w:r>
      <w:r w:rsidRPr="00B01088">
        <w:rPr>
          <w:rFonts w:asciiTheme="majorHAnsi" w:hAnsiTheme="majorHAnsi"/>
          <w:bCs/>
          <w:iCs/>
          <w:color w:val="000000"/>
        </w:rPr>
        <w:t xml:space="preserve">. </w:t>
      </w:r>
      <w:r w:rsidRPr="00B01088">
        <w:rPr>
          <w:rFonts w:asciiTheme="majorHAnsi" w:hAnsiTheme="majorHAnsi"/>
          <w:color w:val="000000"/>
        </w:rPr>
        <w:t xml:space="preserve">Педагогічний процес як система. </w:t>
      </w:r>
      <w:r w:rsidRPr="00B01088">
        <w:rPr>
          <w:rFonts w:asciiTheme="majorHAnsi" w:hAnsiTheme="majorHAnsi"/>
        </w:rPr>
        <w:t>Процес  навчання</w:t>
      </w:r>
      <w:r w:rsidRPr="00B01088">
        <w:rPr>
          <w:rFonts w:asciiTheme="majorHAnsi" w:hAnsiTheme="majorHAnsi"/>
          <w:color w:val="000000"/>
        </w:rPr>
        <w:t xml:space="preserve"> як система. </w:t>
      </w:r>
      <w:r w:rsidRPr="00B01088">
        <w:rPr>
          <w:rFonts w:asciiTheme="majorHAnsi" w:hAnsiTheme="majorHAnsi"/>
        </w:rPr>
        <w:t>Підходи до викладання різноманітних дисциплін. Принципи навчання</w:t>
      </w:r>
    </w:p>
    <w:p w:rsidR="00526A2D" w:rsidRPr="00B01088" w:rsidRDefault="00526A2D" w:rsidP="007D3EE8">
      <w:pPr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>Тема 2.</w:t>
      </w:r>
      <w:r w:rsidRPr="00B01088">
        <w:rPr>
          <w:rFonts w:asciiTheme="majorHAnsi" w:hAnsiTheme="majorHAnsi" w:cs="Times New Roman"/>
          <w:color w:val="FF0000"/>
        </w:rPr>
        <w:t xml:space="preserve"> </w:t>
      </w:r>
      <w:r w:rsidR="001C0691" w:rsidRPr="00B01088">
        <w:rPr>
          <w:rFonts w:asciiTheme="majorHAnsi" w:hAnsiTheme="majorHAnsi" w:cs="Calibri"/>
          <w:color w:val="FF0000"/>
        </w:rPr>
        <w:t>Розробка методики викладання дисципліни</w:t>
      </w:r>
      <w:r w:rsidR="007D10BF">
        <w:rPr>
          <w:rFonts w:asciiTheme="majorHAnsi" w:hAnsiTheme="majorHAnsi" w:cs="Calibri"/>
          <w:color w:val="FF0000"/>
        </w:rPr>
        <w:t xml:space="preserve"> (6 год.)</w:t>
      </w:r>
    </w:p>
    <w:p w:rsidR="00526A2D" w:rsidRPr="00B01088" w:rsidRDefault="00155E65" w:rsidP="00526A2D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B01088">
        <w:rPr>
          <w:rFonts w:asciiTheme="majorHAnsi" w:hAnsiTheme="majorHAnsi"/>
        </w:rPr>
        <w:t>Розробка  методики викладання дисципліни. Постановка цілей. Зміст освіти. Відбір змісту навчального курсу. Форми  навчання. Методи навчання. Класифікація методів навчання. Активні методи навчання. Педагогічний контроль у закладах освіти.</w:t>
      </w:r>
    </w:p>
    <w:p w:rsidR="00526A2D" w:rsidRPr="00B01088" w:rsidRDefault="00526A2D" w:rsidP="007D3EE8">
      <w:pPr>
        <w:pStyle w:val="1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B01088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B01088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="001C0691" w:rsidRPr="00B01088">
        <w:rPr>
          <w:rFonts w:asciiTheme="majorHAnsi" w:hAnsiTheme="majorHAnsi" w:cs="Calibri"/>
          <w:b w:val="0"/>
          <w:color w:val="FF0000"/>
          <w:sz w:val="22"/>
          <w:szCs w:val="22"/>
        </w:rPr>
        <w:t>Педагогічні технології у викладанні загальнонаукових та фахових дисциплін</w:t>
      </w:r>
      <w:r w:rsidR="007D10BF">
        <w:rPr>
          <w:rFonts w:asciiTheme="majorHAnsi" w:hAnsiTheme="majorHAnsi" w:cs="Calibri"/>
          <w:b w:val="0"/>
          <w:color w:val="FF0000"/>
          <w:sz w:val="22"/>
          <w:szCs w:val="22"/>
        </w:rPr>
        <w:t xml:space="preserve"> (4 год.)</w:t>
      </w:r>
    </w:p>
    <w:p w:rsidR="00526A2D" w:rsidRPr="00B01088" w:rsidRDefault="00155E65" w:rsidP="00155E65">
      <w:pPr>
        <w:shd w:val="clear" w:color="auto" w:fill="FFFFFF"/>
        <w:ind w:firstLine="567"/>
        <w:jc w:val="both"/>
        <w:rPr>
          <w:rFonts w:asciiTheme="majorHAnsi" w:hAnsiTheme="majorHAnsi"/>
        </w:rPr>
      </w:pPr>
      <w:r w:rsidRPr="00B01088">
        <w:rPr>
          <w:rFonts w:asciiTheme="majorHAnsi" w:hAnsiTheme="majorHAnsi"/>
        </w:rPr>
        <w:t>Поняття педагогічної технології. Методика та педагогічна технологія. Види педагогічних технологій. Характеристики педагогічних технологій. Розробка педагогічної технології</w:t>
      </w:r>
    </w:p>
    <w:p w:rsidR="00526A2D" w:rsidRPr="00B01088" w:rsidRDefault="00526A2D" w:rsidP="007D3EE8">
      <w:pPr>
        <w:ind w:left="71" w:hanging="71"/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 xml:space="preserve">Тема 4. </w:t>
      </w:r>
      <w:r w:rsidR="001C0691" w:rsidRPr="00B01088">
        <w:rPr>
          <w:rFonts w:asciiTheme="majorHAnsi" w:hAnsiTheme="majorHAnsi" w:cs="Calibri"/>
          <w:color w:val="FF0000"/>
        </w:rPr>
        <w:t>Мотивація та активізація здобувачів освіти</w:t>
      </w:r>
      <w:r w:rsidR="007D10BF">
        <w:rPr>
          <w:rFonts w:asciiTheme="majorHAnsi" w:hAnsiTheme="majorHAnsi" w:cs="Calibri"/>
          <w:color w:val="FF0000"/>
        </w:rPr>
        <w:t xml:space="preserve"> (4 год.)</w:t>
      </w:r>
    </w:p>
    <w:p w:rsidR="00526A2D" w:rsidRPr="00B01088" w:rsidRDefault="00155E65" w:rsidP="00526A2D">
      <w:pPr>
        <w:ind w:firstLine="567"/>
        <w:jc w:val="both"/>
        <w:rPr>
          <w:rFonts w:asciiTheme="majorHAnsi" w:hAnsiTheme="majorHAnsi" w:cs="Times New Roman"/>
        </w:rPr>
      </w:pPr>
      <w:r w:rsidRPr="00B01088">
        <w:rPr>
          <w:rFonts w:asciiTheme="majorHAnsi" w:hAnsiTheme="majorHAnsi" w:cs="Times New Roman"/>
        </w:rPr>
        <w:t xml:space="preserve">Поняття мотиву та мотивації здобувачів освіти. Позитивна і негативна мотивація. Внутрішня та зовнішня мотивація. </w:t>
      </w:r>
      <w:r w:rsidRPr="00B01088">
        <w:rPr>
          <w:rFonts w:asciiTheme="majorHAnsi" w:hAnsiTheme="majorHAnsi" w:cs="Times New Roman"/>
          <w:color w:val="000000"/>
          <w:lang w:eastAsia="ru-RU"/>
        </w:rPr>
        <w:t xml:space="preserve">Класифікація мотивів учіння. </w:t>
      </w:r>
      <w:r w:rsidRPr="00B01088">
        <w:rPr>
          <w:rFonts w:asciiTheme="majorHAnsi" w:hAnsiTheme="majorHAnsi" w:cs="Times New Roman"/>
        </w:rPr>
        <w:t xml:space="preserve">Активізація здобувачів освіти під час вивчення </w:t>
      </w:r>
      <w:r w:rsidRPr="00B01088">
        <w:rPr>
          <w:rFonts w:asciiTheme="majorHAnsi" w:hAnsiTheme="majorHAnsi"/>
        </w:rPr>
        <w:t>різноманітних дисциплін</w:t>
      </w:r>
    </w:p>
    <w:p w:rsidR="00526A2D" w:rsidRPr="00B01088" w:rsidRDefault="00526A2D" w:rsidP="007D3EE8">
      <w:pPr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 xml:space="preserve">Тема 5. </w:t>
      </w:r>
      <w:r w:rsidR="001C0691" w:rsidRPr="00B01088">
        <w:rPr>
          <w:rFonts w:asciiTheme="majorHAnsi" w:hAnsiTheme="majorHAnsi" w:cs="Calibri"/>
          <w:color w:val="FF0000"/>
        </w:rPr>
        <w:t>Професійна компетентність викладача закладу освіти</w:t>
      </w:r>
      <w:r w:rsidR="007D10BF">
        <w:rPr>
          <w:rFonts w:asciiTheme="majorHAnsi" w:hAnsiTheme="majorHAnsi" w:cs="Calibri"/>
          <w:color w:val="FF0000"/>
        </w:rPr>
        <w:t xml:space="preserve"> (2 год)</w:t>
      </w:r>
    </w:p>
    <w:p w:rsidR="00526A2D" w:rsidRPr="00B01088" w:rsidRDefault="00155E65" w:rsidP="00526A2D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B01088">
        <w:rPr>
          <w:rFonts w:asciiTheme="majorHAnsi" w:hAnsiTheme="majorHAnsi" w:cs="Times New Roman"/>
        </w:rPr>
        <w:t xml:space="preserve">Професійна компетентність викладача. Структура професійної діяльності викладача. Педагогічне спілкування викладача. </w:t>
      </w:r>
      <w:proofErr w:type="spellStart"/>
      <w:r w:rsidRPr="00B01088">
        <w:rPr>
          <w:rFonts w:asciiTheme="majorHAnsi" w:hAnsiTheme="majorHAnsi" w:cs="Times New Roman"/>
        </w:rPr>
        <w:t>Професійно</w:t>
      </w:r>
      <w:proofErr w:type="spellEnd"/>
      <w:r w:rsidRPr="00B01088">
        <w:rPr>
          <w:rFonts w:asciiTheme="majorHAnsi" w:hAnsiTheme="majorHAnsi" w:cs="Times New Roman"/>
        </w:rPr>
        <w:t>-важливі якості педагогічного спілкування. Викладацьке лідерство. Лідерські стилі викладача. Трансформаційне лідерство викладача. Спрямованість на саморозвиток викладача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lastRenderedPageBreak/>
        <w:t>Теми практичних занять</w:t>
      </w:r>
    </w:p>
    <w:p w:rsidR="00B01088" w:rsidRPr="00B01088" w:rsidRDefault="00B01088" w:rsidP="007D3EE8">
      <w:pPr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>Тема 1.</w:t>
      </w:r>
      <w:r w:rsidRPr="00B01088">
        <w:rPr>
          <w:rFonts w:asciiTheme="majorHAnsi" w:hAnsiTheme="majorHAnsi" w:cs="Times New Roman"/>
          <w:color w:val="FF0000"/>
        </w:rPr>
        <w:t xml:space="preserve"> </w:t>
      </w:r>
      <w:r w:rsidRPr="00B01088">
        <w:rPr>
          <w:rFonts w:asciiTheme="majorHAnsi" w:hAnsiTheme="majorHAnsi" w:cs="Calibri"/>
          <w:color w:val="FF0000"/>
        </w:rPr>
        <w:t>Загальні засади розробки методики загальнонаукових та фахових дисциплін</w:t>
      </w:r>
      <w:r w:rsidR="0049578B">
        <w:rPr>
          <w:rFonts w:asciiTheme="majorHAnsi" w:hAnsiTheme="majorHAnsi" w:cs="Calibri"/>
          <w:color w:val="FF0000"/>
        </w:rPr>
        <w:t xml:space="preserve"> (4 год.)</w:t>
      </w:r>
    </w:p>
    <w:p w:rsidR="00B01088" w:rsidRPr="00B01088" w:rsidRDefault="00B01088" w:rsidP="00B01088">
      <w:pPr>
        <w:ind w:firstLine="567"/>
        <w:jc w:val="both"/>
        <w:rPr>
          <w:rFonts w:asciiTheme="majorHAnsi" w:hAnsiTheme="majorHAnsi" w:cs="Times New Roman"/>
        </w:rPr>
      </w:pPr>
      <w:r w:rsidRPr="00B01088">
        <w:rPr>
          <w:rFonts w:asciiTheme="majorHAnsi" w:hAnsiTheme="majorHAnsi"/>
        </w:rPr>
        <w:t>Методика викладання дисциплін як гуманітарна дисципліна. Аналіз особливостей викладання різноманітних дисциплін</w:t>
      </w:r>
    </w:p>
    <w:p w:rsidR="00B01088" w:rsidRPr="00B01088" w:rsidRDefault="00B01088" w:rsidP="007D3EE8">
      <w:pPr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>Тема 2.</w:t>
      </w:r>
      <w:r w:rsidRPr="00B01088">
        <w:rPr>
          <w:rFonts w:asciiTheme="majorHAnsi" w:hAnsiTheme="majorHAnsi" w:cs="Times New Roman"/>
          <w:color w:val="FF0000"/>
        </w:rPr>
        <w:t xml:space="preserve"> </w:t>
      </w:r>
      <w:r w:rsidRPr="00B01088">
        <w:rPr>
          <w:rFonts w:asciiTheme="majorHAnsi" w:hAnsiTheme="majorHAnsi" w:cs="Calibri"/>
          <w:color w:val="FF0000"/>
        </w:rPr>
        <w:t>Розробка методики викладання дисципліни</w:t>
      </w:r>
      <w:r w:rsidR="0049578B">
        <w:rPr>
          <w:rFonts w:asciiTheme="majorHAnsi" w:hAnsiTheme="majorHAnsi" w:cs="Calibri"/>
          <w:color w:val="FF0000"/>
        </w:rPr>
        <w:t xml:space="preserve"> (6 год.)</w:t>
      </w:r>
    </w:p>
    <w:p w:rsidR="00B01088" w:rsidRPr="00B01088" w:rsidRDefault="00B01088" w:rsidP="00B0108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B01088">
        <w:rPr>
          <w:rFonts w:asciiTheme="majorHAnsi" w:hAnsiTheme="majorHAnsi"/>
        </w:rPr>
        <w:t>Проведення різних видів занять. Визначення цілей, змісту, форм та методів навчання, форм та методів педагогічного контролю</w:t>
      </w:r>
    </w:p>
    <w:p w:rsidR="00B01088" w:rsidRPr="00B01088" w:rsidRDefault="00B01088" w:rsidP="007D3EE8">
      <w:pPr>
        <w:pStyle w:val="1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B01088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B01088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Pr="00B01088">
        <w:rPr>
          <w:rFonts w:asciiTheme="majorHAnsi" w:hAnsiTheme="majorHAnsi" w:cs="Calibri"/>
          <w:b w:val="0"/>
          <w:color w:val="FF0000"/>
          <w:sz w:val="22"/>
          <w:szCs w:val="22"/>
        </w:rPr>
        <w:t>Педагогічні технології у викладанні загальнонаукових та фахових дисциплін</w:t>
      </w:r>
      <w:r w:rsidR="0049578B">
        <w:rPr>
          <w:rFonts w:asciiTheme="majorHAnsi" w:hAnsiTheme="majorHAnsi" w:cs="Calibri"/>
          <w:b w:val="0"/>
          <w:color w:val="FF0000"/>
          <w:sz w:val="22"/>
          <w:szCs w:val="22"/>
        </w:rPr>
        <w:t xml:space="preserve"> (4 год.)</w:t>
      </w:r>
    </w:p>
    <w:p w:rsidR="00B01088" w:rsidRPr="00B01088" w:rsidRDefault="00B01088" w:rsidP="00B01088">
      <w:pPr>
        <w:shd w:val="clear" w:color="auto" w:fill="FFFFFF"/>
        <w:ind w:firstLine="567"/>
        <w:jc w:val="both"/>
        <w:rPr>
          <w:rFonts w:asciiTheme="majorHAnsi" w:hAnsiTheme="majorHAnsi"/>
        </w:rPr>
      </w:pPr>
      <w:r w:rsidRPr="00B01088">
        <w:rPr>
          <w:rFonts w:asciiTheme="majorHAnsi" w:hAnsiTheme="majorHAnsi"/>
        </w:rPr>
        <w:t>Застосування педагогічних технологій у викладанні дисциплін у закладах освіти</w:t>
      </w:r>
    </w:p>
    <w:p w:rsidR="00B01088" w:rsidRPr="00B01088" w:rsidRDefault="00B01088" w:rsidP="007D3EE8">
      <w:pPr>
        <w:ind w:left="71" w:hanging="71"/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 xml:space="preserve">Тема 4. </w:t>
      </w:r>
      <w:r w:rsidRPr="00B01088">
        <w:rPr>
          <w:rFonts w:asciiTheme="majorHAnsi" w:hAnsiTheme="majorHAnsi" w:cs="Calibri"/>
          <w:color w:val="FF0000"/>
        </w:rPr>
        <w:t>Мотивація та активізація здобувачів освіти</w:t>
      </w:r>
      <w:r w:rsidR="0049578B">
        <w:rPr>
          <w:rFonts w:asciiTheme="majorHAnsi" w:hAnsiTheme="majorHAnsi" w:cs="Calibri"/>
          <w:color w:val="FF0000"/>
        </w:rPr>
        <w:t xml:space="preserve"> (4 год.)</w:t>
      </w:r>
    </w:p>
    <w:p w:rsidR="00B01088" w:rsidRPr="00B01088" w:rsidRDefault="00B01088" w:rsidP="00B01088">
      <w:pPr>
        <w:ind w:firstLine="567"/>
        <w:jc w:val="both"/>
        <w:rPr>
          <w:rFonts w:asciiTheme="majorHAnsi" w:hAnsiTheme="majorHAnsi" w:cs="Times New Roman"/>
        </w:rPr>
      </w:pPr>
      <w:r w:rsidRPr="00B01088">
        <w:rPr>
          <w:rFonts w:asciiTheme="majorHAnsi" w:hAnsiTheme="majorHAnsi" w:cs="Times New Roman"/>
        </w:rPr>
        <w:t>Засоби мотивації та активізації здобувачів освіти</w:t>
      </w:r>
    </w:p>
    <w:p w:rsidR="00B01088" w:rsidRPr="00B01088" w:rsidRDefault="00B01088" w:rsidP="007D3EE8">
      <w:pPr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 xml:space="preserve">Тема 5. </w:t>
      </w:r>
      <w:r w:rsidRPr="00B01088">
        <w:rPr>
          <w:rFonts w:asciiTheme="majorHAnsi" w:hAnsiTheme="majorHAnsi" w:cs="Calibri"/>
          <w:color w:val="FF0000"/>
        </w:rPr>
        <w:t>Професійна компетентність викладача закладу освіти</w:t>
      </w:r>
      <w:r w:rsidR="0049578B">
        <w:rPr>
          <w:rFonts w:asciiTheme="majorHAnsi" w:hAnsiTheme="majorHAnsi" w:cs="Calibri"/>
          <w:color w:val="FF0000"/>
        </w:rPr>
        <w:t xml:space="preserve"> (2 год.)</w:t>
      </w:r>
    </w:p>
    <w:p w:rsidR="00B01088" w:rsidRPr="00B01088" w:rsidRDefault="00B01088" w:rsidP="00B01088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B01088">
        <w:rPr>
          <w:rFonts w:asciiTheme="majorHAnsi" w:hAnsiTheme="majorHAnsi"/>
        </w:rPr>
        <w:t>Вимоги до професійної компетентності викладача закладу освіти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Теми лабораторних робіт</w:t>
      </w:r>
    </w:p>
    <w:p w:rsidR="0055147F" w:rsidRPr="003A79D6" w:rsidRDefault="0055147F" w:rsidP="0055147F">
      <w:pPr>
        <w:rPr>
          <w:rFonts w:asciiTheme="majorHAnsi" w:hAnsiTheme="majorHAnsi" w:cs="Times New Roman"/>
          <w:lang w:eastAsia="ru-RU"/>
        </w:rPr>
      </w:pPr>
      <w:r w:rsidRPr="003A79D6">
        <w:rPr>
          <w:rFonts w:asciiTheme="majorHAnsi" w:hAnsiTheme="majorHAnsi" w:cs="Times New Roman"/>
          <w:lang w:eastAsia="ru-RU"/>
        </w:rPr>
        <w:t>Лабораторні роботи в рамках дисципліни не передбачені.</w:t>
      </w:r>
    </w:p>
    <w:p w:rsidR="0055147F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Самостійна робота</w:t>
      </w:r>
    </w:p>
    <w:p w:rsidR="00B01088" w:rsidRPr="00B01088" w:rsidRDefault="00B01088" w:rsidP="007D3EE8">
      <w:pPr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>Тема 1.</w:t>
      </w:r>
      <w:r w:rsidRPr="00B01088">
        <w:rPr>
          <w:rFonts w:asciiTheme="majorHAnsi" w:hAnsiTheme="majorHAnsi" w:cs="Times New Roman"/>
          <w:color w:val="FF0000"/>
        </w:rPr>
        <w:t xml:space="preserve"> </w:t>
      </w:r>
      <w:r w:rsidRPr="00B01088">
        <w:rPr>
          <w:rFonts w:asciiTheme="majorHAnsi" w:hAnsiTheme="majorHAnsi" w:cs="Calibri"/>
          <w:color w:val="FF0000"/>
        </w:rPr>
        <w:t>Загальні засади розробки методики загальнонаукових та фахових дисциплін</w:t>
      </w:r>
      <w:r w:rsidR="0049578B">
        <w:rPr>
          <w:rFonts w:asciiTheme="majorHAnsi" w:hAnsiTheme="majorHAnsi" w:cs="Calibri"/>
          <w:color w:val="FF0000"/>
        </w:rPr>
        <w:t xml:space="preserve"> (16 год.)</w:t>
      </w:r>
    </w:p>
    <w:p w:rsidR="00B01088" w:rsidRPr="00B01088" w:rsidRDefault="00B01088" w:rsidP="00B01088">
      <w:pPr>
        <w:ind w:firstLine="567"/>
        <w:jc w:val="both"/>
        <w:rPr>
          <w:rFonts w:asciiTheme="majorHAnsi" w:hAnsiTheme="majorHAnsi" w:cs="Times New Roman"/>
        </w:rPr>
      </w:pPr>
      <w:r w:rsidRPr="00B01088">
        <w:rPr>
          <w:rFonts w:asciiTheme="majorHAnsi" w:hAnsiTheme="majorHAnsi"/>
        </w:rPr>
        <w:t xml:space="preserve">Основи розробки методики викладання дисциплін. </w:t>
      </w:r>
      <w:r w:rsidRPr="00B01088">
        <w:rPr>
          <w:rFonts w:asciiTheme="majorHAnsi" w:hAnsiTheme="majorHAnsi" w:cs="Times New Roman"/>
        </w:rPr>
        <w:t>Опрацьовування</w:t>
      </w:r>
      <w:r w:rsidRPr="00B01088">
        <w:rPr>
          <w:rFonts w:asciiTheme="majorHAnsi" w:hAnsiTheme="majorHAnsi" w:cs="Times New Roman"/>
          <w:color w:val="FF0000"/>
        </w:rPr>
        <w:t xml:space="preserve"> </w:t>
      </w:r>
      <w:r w:rsidRPr="00B01088">
        <w:rPr>
          <w:rFonts w:asciiTheme="majorHAnsi" w:hAnsiTheme="majorHAnsi" w:cs="Times New Roman"/>
        </w:rPr>
        <w:t>лекції. Підготовка до практичних занять</w:t>
      </w:r>
    </w:p>
    <w:p w:rsidR="00B01088" w:rsidRPr="00B01088" w:rsidRDefault="00B01088" w:rsidP="007D3EE8">
      <w:pPr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>Тема 2.</w:t>
      </w:r>
      <w:r w:rsidRPr="00B01088">
        <w:rPr>
          <w:rFonts w:asciiTheme="majorHAnsi" w:hAnsiTheme="majorHAnsi" w:cs="Times New Roman"/>
          <w:color w:val="FF0000"/>
        </w:rPr>
        <w:t xml:space="preserve"> </w:t>
      </w:r>
      <w:r w:rsidRPr="00B01088">
        <w:rPr>
          <w:rFonts w:asciiTheme="majorHAnsi" w:hAnsiTheme="majorHAnsi" w:cs="Calibri"/>
          <w:color w:val="FF0000"/>
        </w:rPr>
        <w:t>Розробка методики викладання дисципліни</w:t>
      </w:r>
      <w:r w:rsidR="0049578B">
        <w:rPr>
          <w:rFonts w:asciiTheme="majorHAnsi" w:hAnsiTheme="majorHAnsi" w:cs="Calibri"/>
          <w:color w:val="FF0000"/>
        </w:rPr>
        <w:t xml:space="preserve"> (16 год.)</w:t>
      </w:r>
    </w:p>
    <w:p w:rsidR="00B01088" w:rsidRPr="00B01088" w:rsidRDefault="00B01088" w:rsidP="00B0108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B01088">
        <w:rPr>
          <w:rFonts w:asciiTheme="majorHAnsi" w:hAnsiTheme="majorHAnsi"/>
        </w:rPr>
        <w:t xml:space="preserve">Етапи розробки методики викладання дисципліни. </w:t>
      </w:r>
      <w:r w:rsidRPr="00B01088">
        <w:rPr>
          <w:rFonts w:asciiTheme="majorHAnsi" w:hAnsiTheme="majorHAnsi" w:cs="Times New Roman"/>
        </w:rPr>
        <w:t>Опрацьовування</w:t>
      </w:r>
      <w:r w:rsidRPr="00B01088">
        <w:rPr>
          <w:rFonts w:asciiTheme="majorHAnsi" w:hAnsiTheme="majorHAnsi" w:cs="Times New Roman"/>
          <w:color w:val="FF0000"/>
        </w:rPr>
        <w:t xml:space="preserve"> </w:t>
      </w:r>
      <w:r w:rsidRPr="00B01088">
        <w:rPr>
          <w:rFonts w:asciiTheme="majorHAnsi" w:hAnsiTheme="majorHAnsi" w:cs="Times New Roman"/>
        </w:rPr>
        <w:t>лекції. Підготовка до практичних занять</w:t>
      </w:r>
    </w:p>
    <w:p w:rsidR="00B01088" w:rsidRPr="00B01088" w:rsidRDefault="00B01088" w:rsidP="007D3EE8">
      <w:pPr>
        <w:pStyle w:val="1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B01088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B01088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Pr="00B01088">
        <w:rPr>
          <w:rFonts w:asciiTheme="majorHAnsi" w:hAnsiTheme="majorHAnsi" w:cs="Calibri"/>
          <w:b w:val="0"/>
          <w:color w:val="FF0000"/>
          <w:sz w:val="22"/>
          <w:szCs w:val="22"/>
        </w:rPr>
        <w:t>Педагогічні технології у викладанні загальнонаукових та фахових дисциплін</w:t>
      </w:r>
      <w:r w:rsidR="0049578B">
        <w:rPr>
          <w:rFonts w:asciiTheme="majorHAnsi" w:hAnsiTheme="majorHAnsi" w:cs="Calibri"/>
          <w:b w:val="0"/>
          <w:color w:val="FF0000"/>
          <w:sz w:val="22"/>
          <w:szCs w:val="22"/>
        </w:rPr>
        <w:t xml:space="preserve"> (16 год.)</w:t>
      </w:r>
    </w:p>
    <w:p w:rsidR="00B01088" w:rsidRPr="00B01088" w:rsidRDefault="00B01088" w:rsidP="00B01088">
      <w:pPr>
        <w:shd w:val="clear" w:color="auto" w:fill="FFFFFF"/>
        <w:ind w:firstLine="567"/>
        <w:jc w:val="both"/>
        <w:rPr>
          <w:rFonts w:asciiTheme="majorHAnsi" w:hAnsiTheme="majorHAnsi"/>
        </w:rPr>
      </w:pPr>
      <w:r w:rsidRPr="00B01088">
        <w:rPr>
          <w:rFonts w:asciiTheme="majorHAnsi" w:hAnsiTheme="majorHAnsi"/>
        </w:rPr>
        <w:t>Сучасні</w:t>
      </w:r>
      <w:r w:rsidRPr="00B01088">
        <w:rPr>
          <w:rFonts w:asciiTheme="majorHAnsi" w:hAnsiTheme="majorHAnsi"/>
          <w:i/>
        </w:rPr>
        <w:t xml:space="preserve"> </w:t>
      </w:r>
      <w:r w:rsidRPr="00B01088">
        <w:rPr>
          <w:rFonts w:asciiTheme="majorHAnsi" w:hAnsiTheme="majorHAnsi"/>
        </w:rPr>
        <w:t xml:space="preserve">педагогічні технології у викладанні різноманітних дисциплін. </w:t>
      </w:r>
      <w:r w:rsidRPr="00B01088">
        <w:rPr>
          <w:rFonts w:asciiTheme="majorHAnsi" w:hAnsiTheme="majorHAnsi" w:cs="Times New Roman"/>
        </w:rPr>
        <w:t>Опрацьовування</w:t>
      </w:r>
      <w:r w:rsidRPr="00B01088">
        <w:rPr>
          <w:rFonts w:asciiTheme="majorHAnsi" w:hAnsiTheme="majorHAnsi" w:cs="Times New Roman"/>
          <w:color w:val="FF0000"/>
        </w:rPr>
        <w:t xml:space="preserve"> </w:t>
      </w:r>
      <w:r w:rsidRPr="00B01088">
        <w:rPr>
          <w:rFonts w:asciiTheme="majorHAnsi" w:hAnsiTheme="majorHAnsi" w:cs="Times New Roman"/>
        </w:rPr>
        <w:t>лекції. Підготовка до практичних занять</w:t>
      </w:r>
    </w:p>
    <w:p w:rsidR="00B01088" w:rsidRPr="00B01088" w:rsidRDefault="00B01088" w:rsidP="007D3EE8">
      <w:pPr>
        <w:ind w:left="71" w:hanging="71"/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 xml:space="preserve">Тема 4. </w:t>
      </w:r>
      <w:r w:rsidRPr="00B01088">
        <w:rPr>
          <w:rFonts w:asciiTheme="majorHAnsi" w:hAnsiTheme="majorHAnsi" w:cs="Calibri"/>
          <w:color w:val="FF0000"/>
        </w:rPr>
        <w:t>Мотивація та активізація здобувачів освіти</w:t>
      </w:r>
      <w:r w:rsidR="0049578B">
        <w:rPr>
          <w:rFonts w:asciiTheme="majorHAnsi" w:hAnsiTheme="majorHAnsi" w:cs="Calibri"/>
          <w:color w:val="FF0000"/>
        </w:rPr>
        <w:t xml:space="preserve"> (16 год.)</w:t>
      </w:r>
    </w:p>
    <w:p w:rsidR="00B01088" w:rsidRPr="00B01088" w:rsidRDefault="00B01088" w:rsidP="00B01088">
      <w:pPr>
        <w:ind w:firstLine="567"/>
        <w:jc w:val="both"/>
        <w:rPr>
          <w:rFonts w:asciiTheme="majorHAnsi" w:hAnsiTheme="majorHAnsi" w:cs="Times New Roman"/>
        </w:rPr>
      </w:pPr>
      <w:r w:rsidRPr="00B01088">
        <w:rPr>
          <w:rFonts w:asciiTheme="majorHAnsi" w:hAnsiTheme="majorHAnsi"/>
        </w:rPr>
        <w:t xml:space="preserve">Мотивація та активізація </w:t>
      </w:r>
      <w:r w:rsidRPr="00B01088">
        <w:rPr>
          <w:rFonts w:asciiTheme="majorHAnsi" w:hAnsiTheme="majorHAnsi" w:cs="Times New Roman"/>
        </w:rPr>
        <w:t>здобувачів освіти</w:t>
      </w:r>
      <w:r w:rsidRPr="00B01088">
        <w:rPr>
          <w:rFonts w:asciiTheme="majorHAnsi" w:hAnsiTheme="majorHAnsi"/>
        </w:rPr>
        <w:t xml:space="preserve"> як основа ефективного вивчення дисципліни. </w:t>
      </w:r>
      <w:r w:rsidRPr="00B01088">
        <w:rPr>
          <w:rFonts w:asciiTheme="majorHAnsi" w:hAnsiTheme="majorHAnsi" w:cs="Times New Roman"/>
        </w:rPr>
        <w:t>Опрацьовування</w:t>
      </w:r>
      <w:r w:rsidRPr="00B01088">
        <w:rPr>
          <w:rFonts w:asciiTheme="majorHAnsi" w:hAnsiTheme="majorHAnsi" w:cs="Times New Roman"/>
          <w:color w:val="FF0000"/>
        </w:rPr>
        <w:t xml:space="preserve"> </w:t>
      </w:r>
      <w:r w:rsidRPr="00B01088">
        <w:rPr>
          <w:rFonts w:asciiTheme="majorHAnsi" w:hAnsiTheme="majorHAnsi" w:cs="Times New Roman"/>
        </w:rPr>
        <w:t>лекції. Підготовка до практичних занять</w:t>
      </w:r>
    </w:p>
    <w:p w:rsidR="00B01088" w:rsidRPr="00B01088" w:rsidRDefault="00B01088" w:rsidP="007D3EE8">
      <w:pPr>
        <w:jc w:val="both"/>
        <w:rPr>
          <w:rFonts w:asciiTheme="majorHAnsi" w:hAnsiTheme="majorHAnsi" w:cs="Times New Roman"/>
          <w:color w:val="FF0000"/>
        </w:rPr>
      </w:pPr>
      <w:r w:rsidRPr="00B01088">
        <w:rPr>
          <w:rFonts w:asciiTheme="majorHAnsi" w:hAnsiTheme="majorHAnsi" w:cs="Times New Roman"/>
          <w:bCs/>
          <w:color w:val="FF0000"/>
        </w:rPr>
        <w:t xml:space="preserve">Тема 5. </w:t>
      </w:r>
      <w:r w:rsidRPr="00B01088">
        <w:rPr>
          <w:rFonts w:asciiTheme="majorHAnsi" w:hAnsiTheme="majorHAnsi" w:cs="Calibri"/>
          <w:color w:val="FF0000"/>
        </w:rPr>
        <w:t>Професійна компетентність викладача закладу освіти</w:t>
      </w:r>
      <w:r w:rsidR="0049578B">
        <w:rPr>
          <w:rFonts w:asciiTheme="majorHAnsi" w:hAnsiTheme="majorHAnsi" w:cs="Calibri"/>
          <w:color w:val="FF0000"/>
        </w:rPr>
        <w:t xml:space="preserve"> (16 год.)</w:t>
      </w:r>
    </w:p>
    <w:p w:rsidR="00B01088" w:rsidRPr="00B01088" w:rsidRDefault="00B01088" w:rsidP="00B01088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B01088">
        <w:rPr>
          <w:rFonts w:asciiTheme="majorHAnsi" w:hAnsiTheme="majorHAnsi"/>
        </w:rPr>
        <w:t>Професійна компетентність викладача</w:t>
      </w:r>
      <w:r w:rsidRPr="00B01088">
        <w:rPr>
          <w:rFonts w:asciiTheme="majorHAnsi" w:hAnsiTheme="majorHAnsi"/>
          <w:i/>
        </w:rPr>
        <w:t xml:space="preserve"> </w:t>
      </w:r>
      <w:r w:rsidRPr="00B01088">
        <w:rPr>
          <w:rFonts w:asciiTheme="majorHAnsi" w:hAnsiTheme="majorHAnsi"/>
        </w:rPr>
        <w:t xml:space="preserve">як основа ефективного викладання дисциплін у закладі освіти. </w:t>
      </w:r>
      <w:r w:rsidRPr="00B01088">
        <w:rPr>
          <w:rFonts w:asciiTheme="majorHAnsi" w:hAnsiTheme="majorHAnsi" w:cs="Times New Roman"/>
        </w:rPr>
        <w:t>Опрацьовування</w:t>
      </w:r>
      <w:r w:rsidRPr="00B01088">
        <w:rPr>
          <w:rFonts w:asciiTheme="majorHAnsi" w:hAnsiTheme="majorHAnsi" w:cs="Times New Roman"/>
          <w:color w:val="FF0000"/>
        </w:rPr>
        <w:t xml:space="preserve"> </w:t>
      </w:r>
      <w:r w:rsidRPr="00B01088">
        <w:rPr>
          <w:rFonts w:asciiTheme="majorHAnsi" w:hAnsiTheme="majorHAnsi" w:cs="Times New Roman"/>
        </w:rPr>
        <w:t>лекції. Підготовка до практичних занять</w:t>
      </w:r>
    </w:p>
    <w:p w:rsidR="00F95E25" w:rsidRPr="00F95E25" w:rsidRDefault="00F95E25" w:rsidP="00F95E25">
      <w:pPr>
        <w:pStyle w:val="2"/>
        <w:jc w:val="both"/>
        <w:rPr>
          <w:b w:val="0"/>
        </w:rPr>
      </w:pPr>
    </w:p>
    <w:p w:rsidR="0055147F" w:rsidRDefault="0055147F" w:rsidP="00921EF9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Література та навчальні матеріали</w:t>
      </w:r>
    </w:p>
    <w:p w:rsidR="00921EF9" w:rsidRPr="003A79D6" w:rsidRDefault="00921EF9" w:rsidP="0055147F">
      <w:pPr>
        <w:pStyle w:val="2"/>
        <w:jc w:val="left"/>
        <w:rPr>
          <w:rFonts w:asciiTheme="majorHAnsi" w:hAnsiTheme="majorHAnsi"/>
        </w:rPr>
      </w:pPr>
    </w:p>
    <w:p w:rsidR="0055147F" w:rsidRDefault="00F95E25" w:rsidP="0055147F">
      <w:pPr>
        <w:shd w:val="clear" w:color="auto" w:fill="FFFFFF"/>
        <w:tabs>
          <w:tab w:val="left" w:pos="993"/>
        </w:tabs>
        <w:ind w:firstLine="567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Основна література</w:t>
      </w:r>
    </w:p>
    <w:p w:rsidR="00921EF9" w:rsidRPr="00F95E25" w:rsidRDefault="00921EF9" w:rsidP="0055147F">
      <w:pPr>
        <w:shd w:val="clear" w:color="auto" w:fill="FFFFFF"/>
        <w:tabs>
          <w:tab w:val="left" w:pos="993"/>
        </w:tabs>
        <w:ind w:firstLine="567"/>
        <w:rPr>
          <w:rFonts w:asciiTheme="majorHAnsi" w:hAnsiTheme="majorHAnsi" w:cs="Times New Roman"/>
          <w:b/>
          <w:szCs w:val="28"/>
        </w:rPr>
      </w:pPr>
    </w:p>
    <w:p w:rsidR="00B01088" w:rsidRPr="001E56B6" w:rsidRDefault="00B01088" w:rsidP="00CF4C6D">
      <w:pPr>
        <w:ind w:left="709" w:hanging="349"/>
        <w:jc w:val="both"/>
        <w:rPr>
          <w:rFonts w:asciiTheme="majorHAnsi" w:hAnsiTheme="majorHAnsi" w:cs="Times New Roman"/>
          <w:color w:val="000000"/>
        </w:rPr>
      </w:pPr>
      <w:r w:rsidRPr="001E56B6">
        <w:rPr>
          <w:rFonts w:asciiTheme="majorHAnsi" w:hAnsiTheme="majorHAnsi" w:cs="Times New Roman"/>
        </w:rPr>
        <w:t>1.</w:t>
      </w:r>
      <w:r w:rsidRPr="001E56B6">
        <w:rPr>
          <w:rFonts w:asciiTheme="majorHAnsi" w:hAnsiTheme="majorHAnsi" w:cs="Times New Roman"/>
          <w:color w:val="000000"/>
        </w:rPr>
        <w:t xml:space="preserve"> </w:t>
      </w:r>
      <w:r w:rsidRPr="001E56B6">
        <w:rPr>
          <w:rFonts w:asciiTheme="majorHAnsi" w:hAnsiTheme="majorHAnsi" w:cs="Times New Roman"/>
          <w:color w:val="000000"/>
          <w:shd w:val="clear" w:color="auto" w:fill="FFFFFF"/>
        </w:rPr>
        <w:t xml:space="preserve">Резнік С.М. Методика викладання у вищій школі / Пономарьов О. С., </w:t>
      </w:r>
      <w:proofErr w:type="spellStart"/>
      <w:r w:rsidRPr="001E56B6">
        <w:rPr>
          <w:rFonts w:asciiTheme="majorHAnsi" w:hAnsiTheme="majorHAnsi" w:cs="Times New Roman"/>
          <w:color w:val="000000"/>
          <w:shd w:val="clear" w:color="auto" w:fill="FFFFFF"/>
        </w:rPr>
        <w:t>Грень</w:t>
      </w:r>
      <w:proofErr w:type="spellEnd"/>
      <w:r w:rsidRPr="001E56B6">
        <w:rPr>
          <w:rFonts w:asciiTheme="majorHAnsi" w:hAnsiTheme="majorHAnsi" w:cs="Times New Roman"/>
          <w:color w:val="000000"/>
          <w:shd w:val="clear" w:color="auto" w:fill="FFFFFF"/>
        </w:rPr>
        <w:t xml:space="preserve"> Л. М., Резнік С. М.</w:t>
      </w:r>
      <w:r w:rsidRPr="001E56B6">
        <w:rPr>
          <w:rFonts w:asciiTheme="majorHAnsi" w:hAnsiTheme="majorHAnsi" w:cs="Times New Roman"/>
          <w:color w:val="000000"/>
        </w:rPr>
        <w:t xml:space="preserve"> – Харків: НТУ «ХПІ», 2016. – 192 с.</w:t>
      </w:r>
    </w:p>
    <w:p w:rsidR="00B01088" w:rsidRPr="001E56B6" w:rsidRDefault="00B01088" w:rsidP="00CF4C6D">
      <w:pPr>
        <w:shd w:val="clear" w:color="auto" w:fill="FFFFFF"/>
        <w:ind w:left="709" w:hanging="349"/>
        <w:jc w:val="both"/>
        <w:rPr>
          <w:rFonts w:asciiTheme="majorHAnsi" w:hAnsiTheme="majorHAnsi" w:cs="Times New Roman"/>
          <w:color w:val="000000"/>
        </w:rPr>
      </w:pPr>
      <w:r w:rsidRPr="001E56B6">
        <w:rPr>
          <w:rFonts w:asciiTheme="majorHAnsi" w:hAnsiTheme="majorHAnsi" w:cs="Times New Roman"/>
          <w:color w:val="000000"/>
        </w:rPr>
        <w:t>2. Резнік С.М. Основи методики викладання у вищій школі: текст лекцій / Пономарьов О.С., Резнік С.М. – Харків: НТУ «ХПІ», 2008. – 60 с.</w:t>
      </w:r>
    </w:p>
    <w:p w:rsidR="00B01088" w:rsidRPr="001E56B6" w:rsidRDefault="00B01088" w:rsidP="00CF4C6D">
      <w:pPr>
        <w:shd w:val="clear" w:color="auto" w:fill="FFFFFF"/>
        <w:ind w:left="709" w:hanging="349"/>
        <w:jc w:val="both"/>
        <w:rPr>
          <w:rFonts w:asciiTheme="majorHAnsi" w:hAnsiTheme="majorHAnsi" w:cs="Times New Roman"/>
          <w:color w:val="000000"/>
          <w:shd w:val="clear" w:color="auto" w:fill="FFFFFF"/>
          <w:lang w:val="ru-RU"/>
        </w:rPr>
      </w:pPr>
      <w:r w:rsidRPr="001E56B6">
        <w:rPr>
          <w:rFonts w:asciiTheme="majorHAnsi" w:hAnsiTheme="majorHAnsi" w:cs="Times New Roman"/>
        </w:rPr>
        <w:t xml:space="preserve">3. </w:t>
      </w:r>
      <w:proofErr w:type="spellStart"/>
      <w:r w:rsidRPr="001E56B6">
        <w:rPr>
          <w:rFonts w:asciiTheme="majorHAnsi" w:hAnsiTheme="majorHAnsi" w:cs="Times New Roman"/>
          <w:color w:val="000000"/>
          <w:shd w:val="clear" w:color="auto" w:fill="FFFFFF"/>
        </w:rPr>
        <w:t>Романовський</w:t>
      </w:r>
      <w:proofErr w:type="spellEnd"/>
      <w:r w:rsidRPr="001E56B6">
        <w:rPr>
          <w:rFonts w:asciiTheme="majorHAnsi" w:hAnsiTheme="majorHAnsi" w:cs="Times New Roman"/>
          <w:color w:val="000000"/>
          <w:shd w:val="clear" w:color="auto" w:fill="FFFFFF"/>
        </w:rPr>
        <w:t xml:space="preserve">  О. Г., Резнік С. М. Методика викладання психології. – Харків : </w:t>
      </w:r>
      <w:proofErr w:type="spellStart"/>
      <w:r w:rsidRPr="001E56B6">
        <w:rPr>
          <w:rFonts w:asciiTheme="majorHAnsi" w:hAnsiTheme="majorHAnsi" w:cs="Times New Roman"/>
          <w:color w:val="000000"/>
          <w:shd w:val="clear" w:color="auto" w:fill="FFFFFF"/>
        </w:rPr>
        <w:t>Панов</w:t>
      </w:r>
      <w:proofErr w:type="spellEnd"/>
      <w:r w:rsidRPr="001E56B6">
        <w:rPr>
          <w:rFonts w:asciiTheme="majorHAnsi" w:hAnsiTheme="majorHAnsi" w:cs="Times New Roman"/>
          <w:color w:val="000000"/>
          <w:shd w:val="clear" w:color="auto" w:fill="FFFFFF"/>
        </w:rPr>
        <w:t xml:space="preserve"> А. М., 2019. - 54 с.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 w:cs="Times New Roman"/>
          <w:bCs/>
          <w:color w:val="00000A"/>
        </w:rPr>
      </w:pPr>
      <w:r w:rsidRPr="001E56B6">
        <w:rPr>
          <w:rFonts w:asciiTheme="majorHAnsi" w:hAnsiTheme="majorHAnsi" w:cs="Times New Roman"/>
          <w:bCs/>
          <w:shd w:val="clear" w:color="auto" w:fill="FFFFFF"/>
        </w:rPr>
        <w:t>Вітвицька</w:t>
      </w:r>
      <w:r w:rsidRPr="001E56B6">
        <w:rPr>
          <w:rFonts w:asciiTheme="majorHAnsi" w:hAnsiTheme="majorHAnsi" w:cs="Times New Roman"/>
          <w:shd w:val="clear" w:color="auto" w:fill="FFFFFF"/>
        </w:rPr>
        <w:t xml:space="preserve"> С. С. Основи педагогіки вищої школи / С. С. </w:t>
      </w:r>
      <w:r w:rsidRPr="001E56B6">
        <w:rPr>
          <w:rFonts w:asciiTheme="majorHAnsi" w:hAnsiTheme="majorHAnsi" w:cs="Times New Roman"/>
          <w:bCs/>
          <w:shd w:val="clear" w:color="auto" w:fill="FFFFFF"/>
        </w:rPr>
        <w:t>Вітвицька</w:t>
      </w:r>
      <w:r w:rsidRPr="001E56B6">
        <w:rPr>
          <w:rFonts w:asciiTheme="majorHAnsi" w:hAnsiTheme="majorHAnsi" w:cs="Times New Roman"/>
          <w:shd w:val="clear" w:color="auto" w:fill="FFFFFF"/>
        </w:rPr>
        <w:t xml:space="preserve">. - К. : Центр учбової літ., 2011. - 384 с. 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 w:cs="Times New Roman"/>
          <w:bCs/>
        </w:rPr>
      </w:pPr>
      <w:proofErr w:type="spellStart"/>
      <w:r w:rsidRPr="001E56B6">
        <w:rPr>
          <w:rFonts w:asciiTheme="majorHAnsi" w:hAnsiTheme="majorHAnsi" w:cs="Times New Roman"/>
          <w:shd w:val="clear" w:color="auto" w:fill="FFFFFF"/>
        </w:rPr>
        <w:t>Зязюн</w:t>
      </w:r>
      <w:proofErr w:type="spellEnd"/>
      <w:r w:rsidRPr="001E56B6">
        <w:rPr>
          <w:rFonts w:asciiTheme="majorHAnsi" w:hAnsiTheme="majorHAnsi" w:cs="Times New Roman"/>
          <w:bCs/>
          <w:shd w:val="clear" w:color="auto" w:fill="FFFFFF"/>
        </w:rPr>
        <w:t xml:space="preserve"> </w:t>
      </w:r>
      <w:r w:rsidRPr="001E56B6">
        <w:rPr>
          <w:rFonts w:asciiTheme="majorHAnsi" w:hAnsiTheme="majorHAnsi" w:cs="Times New Roman"/>
          <w:shd w:val="clear" w:color="auto" w:fill="FFFFFF"/>
        </w:rPr>
        <w:t xml:space="preserve">І. А. </w:t>
      </w:r>
      <w:r w:rsidRPr="001E56B6">
        <w:rPr>
          <w:rFonts w:asciiTheme="majorHAnsi" w:hAnsiTheme="majorHAnsi" w:cs="Times New Roman"/>
          <w:bCs/>
          <w:shd w:val="clear" w:color="auto" w:fill="FFFFFF"/>
        </w:rPr>
        <w:t>Педагогічна майстерність</w:t>
      </w:r>
      <w:r w:rsidRPr="001E56B6">
        <w:rPr>
          <w:rFonts w:asciiTheme="majorHAnsi" w:hAnsiTheme="majorHAnsi" w:cs="Times New Roman"/>
          <w:shd w:val="clear" w:color="auto" w:fill="FFFFFF"/>
        </w:rPr>
        <w:t xml:space="preserve">  - Київ : Вища </w:t>
      </w:r>
      <w:proofErr w:type="spellStart"/>
      <w:r w:rsidRPr="001E56B6">
        <w:rPr>
          <w:rFonts w:asciiTheme="majorHAnsi" w:hAnsiTheme="majorHAnsi" w:cs="Times New Roman"/>
          <w:shd w:val="clear" w:color="auto" w:fill="FFFFFF"/>
        </w:rPr>
        <w:t>шк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>., 2006. - 422 с.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 w:cs="Times New Roman"/>
          <w:bCs/>
        </w:rPr>
      </w:pPr>
      <w:proofErr w:type="spellStart"/>
      <w:r w:rsidRPr="001E56B6">
        <w:rPr>
          <w:rFonts w:asciiTheme="majorHAnsi" w:hAnsiTheme="majorHAnsi" w:cs="Times New Roman"/>
          <w:shd w:val="clear" w:color="auto" w:fill="FFFFFF"/>
        </w:rPr>
        <w:t>Каплінський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 xml:space="preserve"> В. В. Методика викладання у вищій школі / В. В. </w:t>
      </w:r>
      <w:proofErr w:type="spellStart"/>
      <w:r w:rsidRPr="001E56B6">
        <w:rPr>
          <w:rFonts w:asciiTheme="majorHAnsi" w:hAnsiTheme="majorHAnsi" w:cs="Times New Roman"/>
          <w:shd w:val="clear" w:color="auto" w:fill="FFFFFF"/>
        </w:rPr>
        <w:t>Каплінський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>. - Київ : КНТ, 2017. - 225 с. 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 w:cs="Times New Roman"/>
          <w:bCs/>
        </w:rPr>
      </w:pPr>
      <w:proofErr w:type="spellStart"/>
      <w:r w:rsidRPr="001E56B6">
        <w:rPr>
          <w:rFonts w:asciiTheme="majorHAnsi" w:hAnsiTheme="majorHAnsi" w:cs="Times New Roman"/>
          <w:bCs/>
          <w:shd w:val="clear" w:color="auto" w:fill="FFFFFF"/>
        </w:rPr>
        <w:t>Кузьмінський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 xml:space="preserve"> А. І. Педагогіка вищої школи / А. І. </w:t>
      </w:r>
      <w:proofErr w:type="spellStart"/>
      <w:r w:rsidRPr="001E56B6">
        <w:rPr>
          <w:rFonts w:asciiTheme="majorHAnsi" w:hAnsiTheme="majorHAnsi" w:cs="Times New Roman"/>
          <w:bCs/>
          <w:shd w:val="clear" w:color="auto" w:fill="FFFFFF"/>
        </w:rPr>
        <w:t>Кузьмінський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>. - Київ : Знання, 2011. - 486 с. 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 w:cs="Times New Roman"/>
          <w:bCs/>
        </w:rPr>
      </w:pPr>
      <w:proofErr w:type="spellStart"/>
      <w:r w:rsidRPr="001E56B6">
        <w:rPr>
          <w:rFonts w:asciiTheme="majorHAnsi" w:hAnsiTheme="majorHAnsi" w:cs="Times New Roman"/>
          <w:shd w:val="clear" w:color="auto" w:fill="FFFFFF"/>
        </w:rPr>
        <w:t>Малихін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 xml:space="preserve"> О. В. </w:t>
      </w:r>
      <w:r w:rsidRPr="001E56B6">
        <w:rPr>
          <w:rFonts w:asciiTheme="majorHAnsi" w:hAnsiTheme="majorHAnsi" w:cs="Times New Roman"/>
          <w:bCs/>
          <w:shd w:val="clear" w:color="auto" w:fill="FFFFFF"/>
        </w:rPr>
        <w:t>Методика викладання у</w:t>
      </w:r>
      <w:r w:rsidRPr="001E56B6">
        <w:rPr>
          <w:rFonts w:asciiTheme="majorHAnsi" w:hAnsiTheme="majorHAnsi" w:cs="Times New Roman"/>
          <w:shd w:val="clear" w:color="auto" w:fill="FFFFFF"/>
        </w:rPr>
        <w:t xml:space="preserve"> вищій школі / О. В. </w:t>
      </w:r>
      <w:proofErr w:type="spellStart"/>
      <w:r w:rsidRPr="001E56B6">
        <w:rPr>
          <w:rFonts w:asciiTheme="majorHAnsi" w:hAnsiTheme="majorHAnsi" w:cs="Times New Roman"/>
          <w:shd w:val="clear" w:color="auto" w:fill="FFFFFF"/>
        </w:rPr>
        <w:t>Малихін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 xml:space="preserve"> [та ін.]. - Київ : КНТ, 2014. - 262 с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 w:cs="Times New Roman"/>
          <w:bCs/>
        </w:rPr>
      </w:pPr>
      <w:proofErr w:type="spellStart"/>
      <w:r w:rsidRPr="001E56B6">
        <w:rPr>
          <w:rFonts w:asciiTheme="majorHAnsi" w:hAnsiTheme="majorHAnsi" w:cs="Times New Roman"/>
        </w:rPr>
        <w:t>Мойсеюк</w:t>
      </w:r>
      <w:proofErr w:type="spellEnd"/>
      <w:r w:rsidRPr="001E56B6">
        <w:rPr>
          <w:rFonts w:asciiTheme="majorHAnsi" w:hAnsiTheme="majorHAnsi" w:cs="Times New Roman"/>
        </w:rPr>
        <w:t xml:space="preserve"> Н.Є. Педагогіка: </w:t>
      </w:r>
      <w:proofErr w:type="spellStart"/>
      <w:r w:rsidRPr="001E56B6">
        <w:rPr>
          <w:rFonts w:asciiTheme="majorHAnsi" w:hAnsiTheme="majorHAnsi" w:cs="Times New Roman"/>
        </w:rPr>
        <w:t>навч</w:t>
      </w:r>
      <w:proofErr w:type="spellEnd"/>
      <w:r w:rsidRPr="001E56B6">
        <w:rPr>
          <w:rFonts w:asciiTheme="majorHAnsi" w:hAnsiTheme="majorHAnsi" w:cs="Times New Roman"/>
        </w:rPr>
        <w:t xml:space="preserve">. посібник / </w:t>
      </w:r>
      <w:proofErr w:type="spellStart"/>
      <w:r w:rsidRPr="001E56B6">
        <w:rPr>
          <w:rFonts w:asciiTheme="majorHAnsi" w:hAnsiTheme="majorHAnsi" w:cs="Times New Roman"/>
        </w:rPr>
        <w:t>Мойсеюк</w:t>
      </w:r>
      <w:proofErr w:type="spellEnd"/>
      <w:r w:rsidRPr="001E56B6">
        <w:rPr>
          <w:rFonts w:asciiTheme="majorHAnsi" w:hAnsiTheme="majorHAnsi" w:cs="Times New Roman"/>
        </w:rPr>
        <w:t xml:space="preserve"> Н.Є. К.. 2007. – 656 с.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 w:cs="Times New Roman"/>
          <w:bCs/>
        </w:rPr>
      </w:pPr>
      <w:proofErr w:type="spellStart"/>
      <w:r w:rsidRPr="001E56B6">
        <w:rPr>
          <w:rFonts w:asciiTheme="majorHAnsi" w:hAnsiTheme="majorHAnsi" w:cs="Times New Roman"/>
          <w:shd w:val="clear" w:color="auto" w:fill="FFFFFF"/>
        </w:rPr>
        <w:lastRenderedPageBreak/>
        <w:t>Нагаєв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 xml:space="preserve"> В. М. Методика викладання у вищій школі / В. М. </w:t>
      </w:r>
      <w:proofErr w:type="spellStart"/>
      <w:r w:rsidRPr="001E56B6">
        <w:rPr>
          <w:rFonts w:asciiTheme="majorHAnsi" w:hAnsiTheme="majorHAnsi" w:cs="Times New Roman"/>
          <w:shd w:val="clear" w:color="auto" w:fill="FFFFFF"/>
        </w:rPr>
        <w:t>Нагаєв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>. - К. : Центр учбової літ., 2007. - 232 с. 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 w:cs="Times New Roman"/>
          <w:bCs/>
        </w:rPr>
      </w:pPr>
      <w:proofErr w:type="spellStart"/>
      <w:r w:rsidRPr="001E56B6">
        <w:rPr>
          <w:rFonts w:asciiTheme="majorHAnsi" w:hAnsiTheme="majorHAnsi" w:cs="Times New Roman"/>
          <w:shd w:val="clear" w:color="auto" w:fill="FFFFFF"/>
        </w:rPr>
        <w:t>Ортинський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 xml:space="preserve"> В. Л. </w:t>
      </w:r>
      <w:r w:rsidRPr="001E56B6">
        <w:rPr>
          <w:rFonts w:asciiTheme="majorHAnsi" w:hAnsiTheme="majorHAnsi" w:cs="Times New Roman"/>
          <w:bCs/>
          <w:shd w:val="clear" w:color="auto" w:fill="FFFFFF"/>
        </w:rPr>
        <w:t>Педагогіка</w:t>
      </w:r>
      <w:r w:rsidRPr="001E56B6">
        <w:rPr>
          <w:rFonts w:asciiTheme="majorHAnsi" w:hAnsiTheme="majorHAnsi" w:cs="Times New Roman"/>
          <w:shd w:val="clear" w:color="auto" w:fill="FFFFFF"/>
        </w:rPr>
        <w:t> </w:t>
      </w:r>
      <w:r w:rsidRPr="001E56B6">
        <w:rPr>
          <w:rFonts w:asciiTheme="majorHAnsi" w:hAnsiTheme="majorHAnsi" w:cs="Times New Roman"/>
          <w:bCs/>
          <w:shd w:val="clear" w:color="auto" w:fill="FFFFFF"/>
        </w:rPr>
        <w:t>вищої</w:t>
      </w:r>
      <w:r w:rsidRPr="001E56B6">
        <w:rPr>
          <w:rFonts w:asciiTheme="majorHAnsi" w:hAnsiTheme="majorHAnsi" w:cs="Times New Roman"/>
          <w:shd w:val="clear" w:color="auto" w:fill="FFFFFF"/>
        </w:rPr>
        <w:t> </w:t>
      </w:r>
      <w:r w:rsidRPr="001E56B6">
        <w:rPr>
          <w:rFonts w:asciiTheme="majorHAnsi" w:hAnsiTheme="majorHAnsi" w:cs="Times New Roman"/>
          <w:bCs/>
          <w:shd w:val="clear" w:color="auto" w:fill="FFFFFF"/>
        </w:rPr>
        <w:t>школи</w:t>
      </w:r>
      <w:r w:rsidRPr="001E56B6">
        <w:rPr>
          <w:rFonts w:asciiTheme="majorHAnsi" w:hAnsiTheme="majorHAnsi" w:cs="Times New Roman"/>
          <w:shd w:val="clear" w:color="auto" w:fill="FFFFFF"/>
        </w:rPr>
        <w:t xml:space="preserve">  / В. Л. </w:t>
      </w:r>
      <w:proofErr w:type="spellStart"/>
      <w:r w:rsidRPr="001E56B6">
        <w:rPr>
          <w:rFonts w:asciiTheme="majorHAnsi" w:hAnsiTheme="majorHAnsi" w:cs="Times New Roman"/>
          <w:shd w:val="clear" w:color="auto" w:fill="FFFFFF"/>
        </w:rPr>
        <w:t>Ортинський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 xml:space="preserve"> ; ЛДУВС. - К. : Центр учбової літ., 2009. - 472 с.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 w:cs="Times New Roman"/>
          <w:bCs/>
          <w:color w:val="000000"/>
        </w:rPr>
      </w:pPr>
      <w:proofErr w:type="spellStart"/>
      <w:r w:rsidRPr="001E56B6">
        <w:rPr>
          <w:rFonts w:asciiTheme="majorHAnsi" w:hAnsiTheme="majorHAnsi" w:cs="Times New Roman"/>
        </w:rPr>
        <w:t>Пэхота</w:t>
      </w:r>
      <w:proofErr w:type="spellEnd"/>
      <w:r w:rsidRPr="001E56B6">
        <w:rPr>
          <w:rFonts w:asciiTheme="majorHAnsi" w:hAnsiTheme="majorHAnsi" w:cs="Times New Roman"/>
        </w:rPr>
        <w:t xml:space="preserve"> О.М. Новітні технології. – К.. 2003. – 238 с.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 w:cs="Times New Roman"/>
          <w:bCs/>
          <w:color w:val="00000A"/>
        </w:rPr>
      </w:pPr>
      <w:r w:rsidRPr="001E56B6">
        <w:rPr>
          <w:rFonts w:asciiTheme="majorHAnsi" w:hAnsiTheme="majorHAnsi" w:cs="Times New Roman"/>
        </w:rPr>
        <w:t>Пономарьов О.С. Професійна культура педагога</w:t>
      </w:r>
      <w:r w:rsidRPr="001E56B6">
        <w:rPr>
          <w:rFonts w:asciiTheme="majorHAnsi" w:hAnsiTheme="majorHAnsi" w:cs="Times New Roman"/>
          <w:color w:val="000000"/>
          <w:shd w:val="clear" w:color="auto" w:fill="FFFFFF"/>
        </w:rPr>
        <w:t xml:space="preserve">: </w:t>
      </w:r>
      <w:proofErr w:type="spellStart"/>
      <w:r w:rsidRPr="001E56B6">
        <w:rPr>
          <w:rFonts w:asciiTheme="majorHAnsi" w:hAnsiTheme="majorHAnsi" w:cs="Times New Roman"/>
          <w:color w:val="000000"/>
          <w:shd w:val="clear" w:color="auto" w:fill="FFFFFF"/>
        </w:rPr>
        <w:t>навч</w:t>
      </w:r>
      <w:proofErr w:type="spellEnd"/>
      <w:r w:rsidRPr="001E56B6">
        <w:rPr>
          <w:rFonts w:asciiTheme="majorHAnsi" w:hAnsiTheme="majorHAnsi" w:cs="Times New Roman"/>
          <w:color w:val="000000"/>
          <w:shd w:val="clear" w:color="auto" w:fill="FFFFFF"/>
        </w:rPr>
        <w:t>.-метод. посібник -</w:t>
      </w:r>
      <w:r w:rsidRPr="001E56B6">
        <w:rPr>
          <w:rFonts w:asciiTheme="majorHAnsi" w:hAnsiTheme="majorHAnsi" w:cs="Times New Roman"/>
        </w:rPr>
        <w:t xml:space="preserve">Харків: НТУ «ХПІ», 2011. </w:t>
      </w:r>
      <w:r w:rsidRPr="001E56B6">
        <w:rPr>
          <w:rFonts w:asciiTheme="majorHAnsi" w:hAnsiTheme="majorHAnsi" w:cs="Times New Roman"/>
          <w:color w:val="000000"/>
          <w:shd w:val="clear" w:color="auto" w:fill="FFFFFF"/>
        </w:rPr>
        <w:t>- 198 с.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 w:rsidRPr="001E56B6">
        <w:rPr>
          <w:rFonts w:asciiTheme="majorHAnsi" w:hAnsiTheme="majorHAnsi" w:cs="Times New Roman"/>
        </w:rPr>
        <w:t>.</w:t>
      </w:r>
      <w:r w:rsidRPr="001E56B6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E56B6">
        <w:rPr>
          <w:rFonts w:asciiTheme="majorHAnsi" w:hAnsiTheme="majorHAnsi" w:cs="Times New Roman"/>
        </w:rPr>
        <w:t>Романовський</w:t>
      </w:r>
      <w:proofErr w:type="spellEnd"/>
      <w:r w:rsidRPr="001E56B6">
        <w:rPr>
          <w:rFonts w:asciiTheme="majorHAnsi" w:hAnsiTheme="majorHAnsi" w:cs="Times New Roman"/>
        </w:rPr>
        <w:t xml:space="preserve"> О.Г. Пономарьов О.С. та ін. Зміст і сутність педагогічної діяльності – Харків: НТУ «ХПІ»,2007. – 228 с.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Style w:val="31"/>
          <w:rFonts w:asciiTheme="majorHAnsi" w:hAnsiTheme="majorHAnsi"/>
          <w:b w:val="0"/>
          <w:bCs w:val="0"/>
          <w:i w:val="0"/>
          <w:iCs w:val="0"/>
          <w:color w:val="auto"/>
          <w:sz w:val="22"/>
          <w:szCs w:val="22"/>
        </w:rPr>
      </w:pPr>
      <w:proofErr w:type="spellStart"/>
      <w:r w:rsidRPr="001E56B6">
        <w:rPr>
          <w:rStyle w:val="23"/>
          <w:rFonts w:asciiTheme="majorHAnsi" w:hAnsiTheme="majorHAnsi"/>
          <w:sz w:val="22"/>
          <w:szCs w:val="22"/>
        </w:rPr>
        <w:t>Hofmeyer</w:t>
      </w:r>
      <w:proofErr w:type="spellEnd"/>
      <w:r w:rsidRPr="001E56B6">
        <w:rPr>
          <w:rStyle w:val="23"/>
          <w:rFonts w:asciiTheme="majorHAnsi" w:hAnsiTheme="majorHAnsi"/>
          <w:sz w:val="22"/>
          <w:szCs w:val="22"/>
        </w:rPr>
        <w:t xml:space="preserve"> A., </w:t>
      </w:r>
      <w:proofErr w:type="spellStart"/>
      <w:r w:rsidRPr="001E56B6">
        <w:rPr>
          <w:rStyle w:val="23"/>
          <w:rFonts w:asciiTheme="majorHAnsi" w:hAnsiTheme="majorHAnsi"/>
          <w:sz w:val="22"/>
          <w:szCs w:val="22"/>
        </w:rPr>
        <w:t>Sheingold</w:t>
      </w:r>
      <w:proofErr w:type="spellEnd"/>
      <w:r w:rsidRPr="001E56B6">
        <w:rPr>
          <w:rStyle w:val="23"/>
          <w:rFonts w:asciiTheme="majorHAnsi" w:hAnsiTheme="majorHAnsi"/>
          <w:sz w:val="22"/>
          <w:szCs w:val="22"/>
        </w:rPr>
        <w:t xml:space="preserve"> B. H., </w:t>
      </w:r>
      <w:proofErr w:type="spellStart"/>
      <w:r w:rsidRPr="001E56B6">
        <w:rPr>
          <w:rStyle w:val="23"/>
          <w:rFonts w:asciiTheme="majorHAnsi" w:hAnsiTheme="majorHAnsi" w:cs="Times New Roman"/>
          <w:color w:val="auto"/>
          <w:sz w:val="22"/>
          <w:szCs w:val="22"/>
        </w:rPr>
        <w:t>Klopper</w:t>
      </w:r>
      <w:proofErr w:type="spellEnd"/>
      <w:r w:rsidRPr="001E56B6">
        <w:rPr>
          <w:rStyle w:val="23"/>
          <w:rFonts w:asciiTheme="majorHAnsi" w:hAnsiTheme="majorHAnsi" w:cs="Times New Roman"/>
          <w:color w:val="auto"/>
          <w:sz w:val="22"/>
          <w:szCs w:val="22"/>
        </w:rPr>
        <w:t xml:space="preserve"> H. C., </w:t>
      </w:r>
      <w:proofErr w:type="spellStart"/>
      <w:r w:rsidRPr="001E56B6">
        <w:rPr>
          <w:rStyle w:val="23"/>
          <w:rFonts w:asciiTheme="majorHAnsi" w:hAnsiTheme="majorHAnsi" w:cs="Times New Roman"/>
          <w:color w:val="auto"/>
          <w:sz w:val="22"/>
          <w:szCs w:val="22"/>
        </w:rPr>
        <w:t>Warland</w:t>
      </w:r>
      <w:proofErr w:type="spellEnd"/>
      <w:r w:rsidRPr="001E56B6">
        <w:rPr>
          <w:rStyle w:val="23"/>
          <w:rFonts w:asciiTheme="majorHAnsi" w:hAnsiTheme="majorHAnsi" w:cs="Times New Roman"/>
          <w:color w:val="auto"/>
          <w:sz w:val="22"/>
          <w:szCs w:val="22"/>
        </w:rPr>
        <w:t xml:space="preserve"> J. </w:t>
      </w:r>
      <w:r w:rsidRPr="001E56B6">
        <w:rPr>
          <w:rFonts w:asciiTheme="majorHAnsi" w:hAnsiTheme="majorHAnsi" w:cs="Times New Roman"/>
          <w:color w:val="auto"/>
          <w:lang w:val="en-US"/>
        </w:rPr>
        <w:t xml:space="preserve">Leadership </w:t>
      </w:r>
      <w:r w:rsidRPr="001E56B6">
        <w:rPr>
          <w:rFonts w:asciiTheme="majorHAnsi" w:hAnsiTheme="majorHAnsi" w:cs="Times New Roman"/>
          <w:color w:val="auto"/>
        </w:rPr>
        <w:t>і</w:t>
      </w:r>
      <w:r w:rsidRPr="001E56B6">
        <w:rPr>
          <w:rFonts w:asciiTheme="majorHAnsi" w:hAnsiTheme="majorHAnsi" w:cs="Times New Roman"/>
          <w:color w:val="auto"/>
          <w:lang w:val="en-US"/>
        </w:rPr>
        <w:t xml:space="preserve">n Learning </w:t>
      </w:r>
      <w:r w:rsidRPr="001E56B6">
        <w:rPr>
          <w:rFonts w:asciiTheme="majorHAnsi" w:hAnsiTheme="majorHAnsi" w:cs="Times New Roman"/>
          <w:color w:val="auto"/>
        </w:rPr>
        <w:t>а</w:t>
      </w:r>
      <w:proofErr w:type="spellStart"/>
      <w:r w:rsidRPr="001E56B6">
        <w:rPr>
          <w:rFonts w:asciiTheme="majorHAnsi" w:hAnsiTheme="majorHAnsi" w:cs="Times New Roman"/>
          <w:color w:val="auto"/>
          <w:lang w:val="en-US"/>
        </w:rPr>
        <w:t>nd</w:t>
      </w:r>
      <w:proofErr w:type="spellEnd"/>
      <w:r w:rsidRPr="001E56B6">
        <w:rPr>
          <w:rFonts w:asciiTheme="majorHAnsi" w:hAnsiTheme="majorHAnsi" w:cs="Times New Roman"/>
          <w:color w:val="auto"/>
          <w:lang w:val="en-US"/>
        </w:rPr>
        <w:t xml:space="preserve"> Teaching </w:t>
      </w:r>
      <w:r w:rsidRPr="001E56B6">
        <w:rPr>
          <w:rFonts w:asciiTheme="majorHAnsi" w:hAnsiTheme="majorHAnsi" w:cs="Times New Roman"/>
          <w:color w:val="auto"/>
        </w:rPr>
        <w:t>і</w:t>
      </w:r>
      <w:r w:rsidRPr="001E56B6">
        <w:rPr>
          <w:rFonts w:asciiTheme="majorHAnsi" w:hAnsiTheme="majorHAnsi" w:cs="Times New Roman"/>
          <w:color w:val="auto"/>
          <w:lang w:val="en-US"/>
        </w:rPr>
        <w:t xml:space="preserve">n Higher Education: Perspectives </w:t>
      </w:r>
      <w:r w:rsidRPr="001E56B6">
        <w:rPr>
          <w:rFonts w:asciiTheme="majorHAnsi" w:hAnsiTheme="majorHAnsi" w:cs="Times New Roman"/>
          <w:color w:val="auto"/>
        </w:rPr>
        <w:t>о</w:t>
      </w:r>
      <w:r w:rsidRPr="001E56B6">
        <w:rPr>
          <w:rFonts w:asciiTheme="majorHAnsi" w:hAnsiTheme="majorHAnsi" w:cs="Times New Roman"/>
          <w:color w:val="auto"/>
          <w:lang w:val="en-US"/>
        </w:rPr>
        <w:t xml:space="preserve">f Academics </w:t>
      </w:r>
      <w:r w:rsidRPr="001E56B6">
        <w:rPr>
          <w:rFonts w:asciiTheme="majorHAnsi" w:hAnsiTheme="majorHAnsi" w:cs="Times New Roman"/>
          <w:color w:val="auto"/>
        </w:rPr>
        <w:t>і</w:t>
      </w:r>
      <w:r w:rsidRPr="001E56B6">
        <w:rPr>
          <w:rFonts w:asciiTheme="majorHAnsi" w:hAnsiTheme="majorHAnsi" w:cs="Times New Roman"/>
          <w:color w:val="auto"/>
          <w:lang w:val="en-US"/>
        </w:rPr>
        <w:t>n Non-Formal Leadership Roles</w:t>
      </w:r>
      <w:r w:rsidRPr="001E56B6">
        <w:rPr>
          <w:rFonts w:asciiTheme="majorHAnsi" w:hAnsiTheme="majorHAnsi" w:cs="Times New Roman"/>
          <w:color w:val="auto"/>
        </w:rPr>
        <w:t xml:space="preserve">. </w:t>
      </w:r>
      <w:r w:rsidRPr="001E56B6">
        <w:rPr>
          <w:rStyle w:val="31"/>
          <w:rFonts w:asciiTheme="majorHAnsi" w:eastAsia="Arial Unicode MS" w:hAnsiTheme="majorHAnsi"/>
          <w:b w:val="0"/>
          <w:bCs w:val="0"/>
          <w:iCs w:val="0"/>
          <w:color w:val="auto"/>
          <w:sz w:val="22"/>
          <w:szCs w:val="22"/>
          <w:lang w:val="en-US"/>
        </w:rPr>
        <w:t xml:space="preserve">Contemporary Issues </w:t>
      </w:r>
      <w:r w:rsidRPr="001E56B6">
        <w:rPr>
          <w:rStyle w:val="31"/>
          <w:rFonts w:asciiTheme="majorHAnsi" w:eastAsia="Arial Unicode MS" w:hAnsiTheme="majorHAnsi"/>
          <w:b w:val="0"/>
          <w:bCs w:val="0"/>
          <w:iCs w:val="0"/>
          <w:color w:val="auto"/>
          <w:sz w:val="22"/>
          <w:szCs w:val="22"/>
        </w:rPr>
        <w:t>і</w:t>
      </w:r>
      <w:r w:rsidRPr="001E56B6">
        <w:rPr>
          <w:rStyle w:val="31"/>
          <w:rFonts w:asciiTheme="majorHAnsi" w:eastAsia="Arial Unicode MS" w:hAnsiTheme="majorHAnsi"/>
          <w:b w:val="0"/>
          <w:bCs w:val="0"/>
          <w:iCs w:val="0"/>
          <w:color w:val="auto"/>
          <w:sz w:val="22"/>
          <w:szCs w:val="22"/>
          <w:lang w:val="en-US"/>
        </w:rPr>
        <w:t>n Education Research</w:t>
      </w:r>
      <w:r w:rsidRPr="001E56B6">
        <w:rPr>
          <w:rStyle w:val="31"/>
          <w:rFonts w:asciiTheme="majorHAnsi" w:eastAsia="Arial Unicode MS" w:hAnsiTheme="majorHAnsi"/>
          <w:b w:val="0"/>
          <w:bCs w:val="0"/>
          <w:iCs w:val="0"/>
          <w:color w:val="auto"/>
          <w:sz w:val="22"/>
          <w:szCs w:val="22"/>
        </w:rPr>
        <w:t xml:space="preserve">. </w:t>
      </w:r>
      <w:r w:rsidRPr="001E56B6">
        <w:rPr>
          <w:rStyle w:val="23"/>
          <w:rFonts w:asciiTheme="majorHAnsi" w:hAnsiTheme="majorHAnsi" w:cs="Times New Roman"/>
          <w:color w:val="auto"/>
          <w:sz w:val="22"/>
          <w:szCs w:val="22"/>
        </w:rPr>
        <w:t xml:space="preserve">2015. № </w:t>
      </w:r>
      <w:r w:rsidRPr="001E56B6">
        <w:rPr>
          <w:rStyle w:val="31"/>
          <w:rFonts w:asciiTheme="majorHAnsi" w:eastAsia="Arial Unicode MS" w:hAnsiTheme="majorHAnsi"/>
          <w:b w:val="0"/>
          <w:bCs w:val="0"/>
          <w:i w:val="0"/>
          <w:iCs w:val="0"/>
          <w:color w:val="auto"/>
          <w:sz w:val="22"/>
          <w:szCs w:val="22"/>
        </w:rPr>
        <w:t>8(3)</w:t>
      </w:r>
      <w:r w:rsidRPr="001E56B6">
        <w:rPr>
          <w:rStyle w:val="31"/>
          <w:rFonts w:asciiTheme="majorHAnsi" w:eastAsia="Arial Unicode MS" w:hAnsiTheme="majorHAnsi"/>
          <w:b w:val="0"/>
          <w:bCs w:val="0"/>
          <w:iCs w:val="0"/>
          <w:color w:val="auto"/>
          <w:sz w:val="22"/>
          <w:szCs w:val="22"/>
        </w:rPr>
        <w:t xml:space="preserve">. </w:t>
      </w:r>
      <w:r w:rsidRPr="001E56B6">
        <w:rPr>
          <w:rStyle w:val="31"/>
          <w:rFonts w:asciiTheme="majorHAnsi" w:eastAsia="Arial Unicode MS" w:hAnsiTheme="majorHAnsi"/>
          <w:b w:val="0"/>
          <w:bCs w:val="0"/>
          <w:i w:val="0"/>
          <w:iCs w:val="0"/>
          <w:color w:val="auto"/>
          <w:sz w:val="22"/>
          <w:szCs w:val="22"/>
        </w:rPr>
        <w:t>С.</w:t>
      </w:r>
      <w:r w:rsidRPr="001E56B6">
        <w:rPr>
          <w:rStyle w:val="31"/>
          <w:rFonts w:asciiTheme="majorHAnsi" w:eastAsia="Arial Unicode MS" w:hAnsiTheme="majorHAnsi"/>
          <w:b w:val="0"/>
          <w:bCs w:val="0"/>
          <w:iCs w:val="0"/>
          <w:color w:val="auto"/>
          <w:sz w:val="22"/>
          <w:szCs w:val="22"/>
        </w:rPr>
        <w:t xml:space="preserve"> </w:t>
      </w:r>
      <w:r w:rsidRPr="001E56B6">
        <w:rPr>
          <w:rStyle w:val="31"/>
          <w:rFonts w:asciiTheme="majorHAnsi" w:eastAsia="Arial Unicode MS" w:hAnsiTheme="majorHAnsi"/>
          <w:b w:val="0"/>
          <w:bCs w:val="0"/>
          <w:i w:val="0"/>
          <w:iCs w:val="0"/>
          <w:color w:val="auto"/>
          <w:sz w:val="22"/>
          <w:szCs w:val="22"/>
        </w:rPr>
        <w:t>181-192.</w:t>
      </w:r>
    </w:p>
    <w:p w:rsidR="00B01088" w:rsidRPr="001E56B6" w:rsidRDefault="00B01088" w:rsidP="00B01088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1E56B6">
        <w:rPr>
          <w:rFonts w:asciiTheme="majorHAnsi" w:hAnsiTheme="majorHAnsi" w:cs="Times New Roman"/>
          <w:color w:val="auto"/>
          <w:lang w:val="en-US"/>
        </w:rPr>
        <w:t>Draper P., Cleaver E., Cooper H., Heath T., Hilton A.,</w:t>
      </w:r>
      <w:r w:rsidRPr="001E56B6">
        <w:rPr>
          <w:rFonts w:asciiTheme="majorHAnsi" w:hAnsiTheme="majorHAnsi" w:cs="Times New Roman"/>
          <w:color w:val="auto"/>
          <w:shd w:val="clear" w:color="auto" w:fill="FFFFFF"/>
          <w:lang w:val="en-US"/>
        </w:rPr>
        <w:t xml:space="preserve"> </w:t>
      </w:r>
      <w:proofErr w:type="spellStart"/>
      <w:r w:rsidRPr="001E56B6">
        <w:rPr>
          <w:rFonts w:asciiTheme="majorHAnsi" w:hAnsiTheme="majorHAnsi" w:cs="Times New Roman"/>
          <w:color w:val="auto"/>
          <w:lang w:val="en-US"/>
        </w:rPr>
        <w:t>Kember</w:t>
      </w:r>
      <w:proofErr w:type="spellEnd"/>
      <w:r w:rsidRPr="001E56B6">
        <w:rPr>
          <w:rFonts w:asciiTheme="majorHAnsi" w:hAnsiTheme="majorHAnsi" w:cs="Times New Roman"/>
          <w:color w:val="auto"/>
          <w:lang w:val="en-US"/>
        </w:rPr>
        <w:t xml:space="preserve"> M. The Experiences of Innovators in Learning and Teaching</w:t>
      </w:r>
      <w:r w:rsidRPr="001E56B6">
        <w:rPr>
          <w:rFonts w:asciiTheme="majorHAnsi" w:hAnsiTheme="majorHAnsi" w:cs="Times New Roman"/>
          <w:color w:val="auto"/>
        </w:rPr>
        <w:t xml:space="preserve">. </w:t>
      </w:r>
      <w:r w:rsidRPr="001E56B6">
        <w:rPr>
          <w:rFonts w:asciiTheme="majorHAnsi" w:hAnsiTheme="majorHAnsi" w:cs="Times New Roman"/>
          <w:color w:val="auto"/>
          <w:lang w:val="en-US"/>
        </w:rPr>
        <w:t xml:space="preserve">London: Leadership Foundation for Higher Education, 2015. 22 </w:t>
      </w:r>
      <w:r w:rsidRPr="001E56B6">
        <w:rPr>
          <w:rFonts w:asciiTheme="majorHAnsi" w:hAnsiTheme="majorHAnsi" w:cs="Times New Roman"/>
          <w:color w:val="auto"/>
        </w:rPr>
        <w:t>р</w:t>
      </w:r>
      <w:r w:rsidRPr="001E56B6">
        <w:rPr>
          <w:rFonts w:asciiTheme="majorHAnsi" w:hAnsiTheme="majorHAnsi" w:cs="Times New Roman"/>
          <w:color w:val="auto"/>
          <w:lang w:val="en-US"/>
        </w:rPr>
        <w:t xml:space="preserve">. URL: </w:t>
      </w:r>
      <w:hyperlink r:id="rId10" w:history="1">
        <w:r w:rsidRPr="001E56B6">
          <w:rPr>
            <w:rStyle w:val="a8"/>
            <w:rFonts w:asciiTheme="majorHAnsi" w:hAnsiTheme="majorHAnsi"/>
            <w:color w:val="auto"/>
            <w:lang w:val="en-US"/>
          </w:rPr>
          <w:t>https://www.advance-he.ac.uk/</w:t>
        </w:r>
      </w:hyperlink>
    </w:p>
    <w:p w:rsidR="00921EF9" w:rsidRDefault="00921EF9" w:rsidP="0055147F">
      <w:pPr>
        <w:shd w:val="clear" w:color="auto" w:fill="FFFFFF"/>
        <w:ind w:firstLine="567"/>
        <w:rPr>
          <w:rFonts w:asciiTheme="majorHAnsi" w:hAnsiTheme="majorHAnsi" w:cs="Times New Roman"/>
          <w:b/>
          <w:szCs w:val="26"/>
        </w:rPr>
      </w:pPr>
    </w:p>
    <w:p w:rsidR="0055147F" w:rsidRDefault="00F95E25" w:rsidP="0055147F">
      <w:pPr>
        <w:shd w:val="clear" w:color="auto" w:fill="FFFFFF"/>
        <w:ind w:firstLine="567"/>
        <w:rPr>
          <w:rFonts w:asciiTheme="majorHAnsi" w:hAnsiTheme="majorHAnsi" w:cs="Times New Roman"/>
          <w:b/>
          <w:szCs w:val="26"/>
        </w:rPr>
      </w:pPr>
      <w:r w:rsidRPr="001E56B6">
        <w:rPr>
          <w:rFonts w:asciiTheme="majorHAnsi" w:hAnsiTheme="majorHAnsi" w:cs="Times New Roman"/>
          <w:b/>
          <w:szCs w:val="26"/>
        </w:rPr>
        <w:t>Додаткова література</w:t>
      </w:r>
    </w:p>
    <w:p w:rsidR="00921EF9" w:rsidRPr="001E56B6" w:rsidRDefault="00921EF9" w:rsidP="0055147F">
      <w:pPr>
        <w:shd w:val="clear" w:color="auto" w:fill="FFFFFF"/>
        <w:ind w:firstLine="567"/>
        <w:rPr>
          <w:rFonts w:asciiTheme="majorHAnsi" w:hAnsiTheme="majorHAnsi" w:cs="Times New Roman"/>
          <w:b/>
          <w:szCs w:val="26"/>
        </w:rPr>
      </w:pPr>
    </w:p>
    <w:p w:rsidR="00CF4C6D" w:rsidRPr="001E56B6" w:rsidRDefault="00CF4C6D" w:rsidP="00CF4C6D">
      <w:pPr>
        <w:numPr>
          <w:ilvl w:val="0"/>
          <w:numId w:val="9"/>
        </w:numPr>
        <w:jc w:val="both"/>
        <w:rPr>
          <w:rFonts w:asciiTheme="majorHAnsi" w:hAnsiTheme="majorHAnsi" w:cs="Times New Roman"/>
          <w:bCs/>
        </w:rPr>
      </w:pPr>
      <w:proofErr w:type="spellStart"/>
      <w:r w:rsidRPr="001E56B6">
        <w:rPr>
          <w:rFonts w:asciiTheme="majorHAnsi" w:hAnsiTheme="majorHAnsi" w:cs="Times New Roman"/>
        </w:rPr>
        <w:t>Гура</w:t>
      </w:r>
      <w:proofErr w:type="spellEnd"/>
      <w:r w:rsidRPr="001E56B6">
        <w:rPr>
          <w:rFonts w:asciiTheme="majorHAnsi" w:hAnsiTheme="majorHAnsi" w:cs="Times New Roman"/>
        </w:rPr>
        <w:t xml:space="preserve"> О.І. Педагогіка вищої школи: вступ до спеціальності. / </w:t>
      </w:r>
      <w:proofErr w:type="spellStart"/>
      <w:r w:rsidRPr="001E56B6">
        <w:rPr>
          <w:rFonts w:asciiTheme="majorHAnsi" w:hAnsiTheme="majorHAnsi" w:cs="Times New Roman"/>
        </w:rPr>
        <w:t>Гура</w:t>
      </w:r>
      <w:proofErr w:type="spellEnd"/>
      <w:r w:rsidRPr="001E56B6">
        <w:rPr>
          <w:rFonts w:asciiTheme="majorHAnsi" w:hAnsiTheme="majorHAnsi" w:cs="Times New Roman"/>
        </w:rPr>
        <w:t xml:space="preserve"> О.І. – Київ: центр навчальної літератури, 2005. – 224 с.</w:t>
      </w:r>
    </w:p>
    <w:p w:rsidR="00CF4C6D" w:rsidRPr="001E56B6" w:rsidRDefault="00CF4C6D" w:rsidP="00CF4C6D">
      <w:pPr>
        <w:numPr>
          <w:ilvl w:val="0"/>
          <w:numId w:val="9"/>
        </w:numPr>
        <w:jc w:val="both"/>
        <w:rPr>
          <w:rFonts w:asciiTheme="majorHAnsi" w:hAnsiTheme="majorHAnsi" w:cs="Times New Roman"/>
          <w:bCs/>
          <w:color w:val="000000"/>
        </w:rPr>
      </w:pPr>
      <w:r w:rsidRPr="001E56B6">
        <w:rPr>
          <w:rFonts w:asciiTheme="majorHAnsi" w:hAnsiTheme="majorHAnsi" w:cs="Times New Roman"/>
          <w:color w:val="000000"/>
        </w:rPr>
        <w:t>Пономарьов О.С. Сутність розуміння: курс лекцій / Пономарьов О.С., Резнік С.М. – Харків: НТУ «ХПІ», 2010. – 48 с.</w:t>
      </w:r>
    </w:p>
    <w:p w:rsidR="00CF4C6D" w:rsidRPr="001E56B6" w:rsidRDefault="00CF4C6D" w:rsidP="00CF4C6D">
      <w:pPr>
        <w:numPr>
          <w:ilvl w:val="0"/>
          <w:numId w:val="9"/>
        </w:numPr>
        <w:jc w:val="both"/>
        <w:rPr>
          <w:rFonts w:asciiTheme="majorHAnsi" w:hAnsiTheme="majorHAnsi" w:cs="Times New Roman"/>
          <w:bCs/>
          <w:color w:val="000000"/>
        </w:rPr>
      </w:pPr>
      <w:r w:rsidRPr="001E56B6">
        <w:rPr>
          <w:rFonts w:asciiTheme="majorHAnsi" w:hAnsiTheme="majorHAnsi" w:cs="Times New Roman"/>
          <w:iCs/>
          <w:color w:val="000000"/>
        </w:rPr>
        <w:t xml:space="preserve">Сисоєва С.О. </w:t>
      </w:r>
      <w:r w:rsidRPr="001E56B6">
        <w:rPr>
          <w:rFonts w:asciiTheme="majorHAnsi" w:hAnsiTheme="majorHAnsi" w:cs="Times New Roman"/>
          <w:color w:val="000000"/>
        </w:rPr>
        <w:t xml:space="preserve">Психологія та педагогіка: </w:t>
      </w:r>
      <w:proofErr w:type="spellStart"/>
      <w:r w:rsidRPr="001E56B6">
        <w:rPr>
          <w:rFonts w:asciiTheme="majorHAnsi" w:hAnsiTheme="majorHAnsi" w:cs="Times New Roman"/>
          <w:color w:val="000000"/>
        </w:rPr>
        <w:t>Підруч</w:t>
      </w:r>
      <w:proofErr w:type="spellEnd"/>
      <w:r w:rsidRPr="001E56B6">
        <w:rPr>
          <w:rFonts w:asciiTheme="majorHAnsi" w:hAnsiTheme="majorHAnsi" w:cs="Times New Roman"/>
          <w:color w:val="000000"/>
        </w:rPr>
        <w:t xml:space="preserve">.. / </w:t>
      </w:r>
      <w:r w:rsidRPr="001E56B6">
        <w:rPr>
          <w:rFonts w:asciiTheme="majorHAnsi" w:hAnsiTheme="majorHAnsi" w:cs="Times New Roman"/>
          <w:iCs/>
          <w:color w:val="000000"/>
        </w:rPr>
        <w:t>Сисоєва С.О., Поясок Т.В.</w:t>
      </w:r>
      <w:r w:rsidRPr="001E56B6">
        <w:rPr>
          <w:rFonts w:asciiTheme="majorHAnsi" w:hAnsiTheme="majorHAnsi" w:cs="Times New Roman"/>
          <w:color w:val="000000"/>
        </w:rPr>
        <w:t xml:space="preserve">  – К.: Міленіум, 2005. – 520 с.</w:t>
      </w:r>
    </w:p>
    <w:p w:rsidR="00CF4C6D" w:rsidRPr="001E56B6" w:rsidRDefault="00CF4C6D" w:rsidP="00CF4C6D">
      <w:pPr>
        <w:numPr>
          <w:ilvl w:val="0"/>
          <w:numId w:val="9"/>
        </w:numPr>
        <w:jc w:val="both"/>
        <w:rPr>
          <w:rFonts w:asciiTheme="majorHAnsi" w:hAnsiTheme="majorHAnsi" w:cs="Times New Roman"/>
          <w:bCs/>
          <w:color w:val="000000"/>
        </w:rPr>
      </w:pPr>
      <w:proofErr w:type="spellStart"/>
      <w:r w:rsidRPr="001E56B6">
        <w:rPr>
          <w:rFonts w:asciiTheme="majorHAnsi" w:hAnsiTheme="majorHAnsi" w:cs="Times New Roman"/>
          <w:iCs/>
          <w:color w:val="000000"/>
        </w:rPr>
        <w:t>Тодорцева</w:t>
      </w:r>
      <w:proofErr w:type="spellEnd"/>
      <w:r w:rsidRPr="001E56B6">
        <w:rPr>
          <w:rFonts w:asciiTheme="majorHAnsi" w:hAnsiTheme="majorHAnsi" w:cs="Times New Roman"/>
          <w:iCs/>
          <w:color w:val="000000"/>
        </w:rPr>
        <w:t xml:space="preserve"> Ю.В.</w:t>
      </w:r>
      <w:r w:rsidRPr="001E56B6">
        <w:rPr>
          <w:rFonts w:asciiTheme="majorHAnsi" w:hAnsiTheme="majorHAnsi" w:cs="Times New Roman"/>
          <w:color w:val="000000"/>
        </w:rPr>
        <w:t xml:space="preserve"> Педагогіка толерантності: </w:t>
      </w:r>
      <w:proofErr w:type="spellStart"/>
      <w:r w:rsidRPr="001E56B6">
        <w:rPr>
          <w:rFonts w:asciiTheme="majorHAnsi" w:hAnsiTheme="majorHAnsi" w:cs="Times New Roman"/>
          <w:color w:val="000000"/>
        </w:rPr>
        <w:t>Навч</w:t>
      </w:r>
      <w:proofErr w:type="spellEnd"/>
      <w:r w:rsidRPr="001E56B6">
        <w:rPr>
          <w:rFonts w:asciiTheme="majorHAnsi" w:hAnsiTheme="majorHAnsi" w:cs="Times New Roman"/>
          <w:color w:val="000000"/>
        </w:rPr>
        <w:t xml:space="preserve">. </w:t>
      </w:r>
      <w:proofErr w:type="spellStart"/>
      <w:r w:rsidRPr="001E56B6">
        <w:rPr>
          <w:rFonts w:asciiTheme="majorHAnsi" w:hAnsiTheme="majorHAnsi" w:cs="Times New Roman"/>
          <w:color w:val="000000"/>
        </w:rPr>
        <w:t>пос</w:t>
      </w:r>
      <w:proofErr w:type="spellEnd"/>
      <w:r w:rsidRPr="001E56B6">
        <w:rPr>
          <w:rFonts w:asciiTheme="majorHAnsi" w:hAnsiTheme="majorHAnsi" w:cs="Times New Roman"/>
          <w:color w:val="000000"/>
        </w:rPr>
        <w:t xml:space="preserve">. / </w:t>
      </w:r>
      <w:proofErr w:type="spellStart"/>
      <w:r w:rsidRPr="001E56B6">
        <w:rPr>
          <w:rFonts w:asciiTheme="majorHAnsi" w:hAnsiTheme="majorHAnsi" w:cs="Times New Roman"/>
          <w:iCs/>
          <w:color w:val="000000"/>
        </w:rPr>
        <w:t>Тодорцева</w:t>
      </w:r>
      <w:proofErr w:type="spellEnd"/>
      <w:r w:rsidRPr="001E56B6">
        <w:rPr>
          <w:rFonts w:asciiTheme="majorHAnsi" w:hAnsiTheme="majorHAnsi" w:cs="Times New Roman"/>
          <w:iCs/>
          <w:color w:val="000000"/>
        </w:rPr>
        <w:t xml:space="preserve"> Ю.В.</w:t>
      </w:r>
      <w:r w:rsidRPr="001E56B6">
        <w:rPr>
          <w:rFonts w:asciiTheme="majorHAnsi" w:hAnsiTheme="majorHAnsi" w:cs="Times New Roman"/>
          <w:color w:val="000000"/>
        </w:rPr>
        <w:t xml:space="preserve"> - К.: Либідь, 2004. – 90 с.</w:t>
      </w:r>
    </w:p>
    <w:p w:rsidR="00CF4C6D" w:rsidRPr="001E56B6" w:rsidRDefault="00CF4C6D" w:rsidP="00CF4C6D">
      <w:pPr>
        <w:numPr>
          <w:ilvl w:val="0"/>
          <w:numId w:val="9"/>
        </w:numPr>
        <w:jc w:val="both"/>
        <w:rPr>
          <w:rFonts w:asciiTheme="majorHAnsi" w:hAnsiTheme="majorHAnsi" w:cs="Times New Roman"/>
          <w:bCs/>
          <w:color w:val="000000"/>
        </w:rPr>
      </w:pPr>
      <w:proofErr w:type="spellStart"/>
      <w:r w:rsidRPr="001E56B6">
        <w:rPr>
          <w:rFonts w:asciiTheme="majorHAnsi" w:hAnsiTheme="majorHAnsi" w:cs="Times New Roman"/>
          <w:color w:val="000000"/>
        </w:rPr>
        <w:t>Фіцула</w:t>
      </w:r>
      <w:proofErr w:type="spellEnd"/>
      <w:r w:rsidRPr="001E56B6">
        <w:rPr>
          <w:rFonts w:asciiTheme="majorHAnsi" w:hAnsiTheme="majorHAnsi" w:cs="Times New Roman"/>
          <w:color w:val="000000"/>
        </w:rPr>
        <w:t xml:space="preserve"> М.М. Педагогіка / </w:t>
      </w:r>
      <w:proofErr w:type="spellStart"/>
      <w:r w:rsidRPr="001E56B6">
        <w:rPr>
          <w:rFonts w:asciiTheme="majorHAnsi" w:hAnsiTheme="majorHAnsi" w:cs="Times New Roman"/>
          <w:color w:val="000000"/>
        </w:rPr>
        <w:t>Фіцула</w:t>
      </w:r>
      <w:proofErr w:type="spellEnd"/>
      <w:r w:rsidRPr="001E56B6">
        <w:rPr>
          <w:rFonts w:asciiTheme="majorHAnsi" w:hAnsiTheme="majorHAnsi" w:cs="Times New Roman"/>
          <w:color w:val="000000"/>
        </w:rPr>
        <w:t xml:space="preserve"> М.М. – К., 2002. – 374 с.</w:t>
      </w:r>
    </w:p>
    <w:p w:rsidR="00CF4C6D" w:rsidRPr="001E56B6" w:rsidRDefault="00CF4C6D" w:rsidP="00CF4C6D">
      <w:pPr>
        <w:numPr>
          <w:ilvl w:val="0"/>
          <w:numId w:val="9"/>
        </w:numPr>
        <w:jc w:val="both"/>
        <w:rPr>
          <w:rFonts w:asciiTheme="majorHAnsi" w:hAnsiTheme="majorHAnsi" w:cs="Times New Roman"/>
          <w:bCs/>
          <w:color w:val="000000"/>
        </w:rPr>
      </w:pPr>
      <w:r w:rsidRPr="001E56B6">
        <w:rPr>
          <w:rFonts w:asciiTheme="majorHAnsi" w:hAnsiTheme="majorHAnsi" w:cs="Times New Roman"/>
          <w:shd w:val="clear" w:color="auto" w:fill="FFFFFF"/>
        </w:rPr>
        <w:t xml:space="preserve">Педагогічні технології у неперервній професійній освіті / За ред. С.О. </w:t>
      </w:r>
      <w:proofErr w:type="spellStart"/>
      <w:r w:rsidRPr="001E56B6">
        <w:rPr>
          <w:rFonts w:asciiTheme="majorHAnsi" w:hAnsiTheme="majorHAnsi" w:cs="Times New Roman"/>
          <w:shd w:val="clear" w:color="auto" w:fill="FFFFFF"/>
        </w:rPr>
        <w:t>Сисоєвої</w:t>
      </w:r>
      <w:proofErr w:type="spellEnd"/>
      <w:r w:rsidRPr="001E56B6">
        <w:rPr>
          <w:rFonts w:asciiTheme="majorHAnsi" w:hAnsiTheme="majorHAnsi" w:cs="Times New Roman"/>
          <w:shd w:val="clear" w:color="auto" w:fill="FFFFFF"/>
        </w:rPr>
        <w:t>. – К.: ВІПОЛ, 2001. – 502 с.</w:t>
      </w:r>
    </w:p>
    <w:p w:rsidR="00CF4C6D" w:rsidRPr="00921EF9" w:rsidRDefault="00CF4C6D" w:rsidP="00CF4C6D">
      <w:pPr>
        <w:numPr>
          <w:ilvl w:val="0"/>
          <w:numId w:val="9"/>
        </w:numPr>
        <w:jc w:val="both"/>
        <w:rPr>
          <w:rFonts w:asciiTheme="majorHAnsi" w:hAnsiTheme="majorHAnsi" w:cs="Times New Roman"/>
          <w:bCs/>
          <w:color w:val="000000"/>
        </w:rPr>
      </w:pPr>
      <w:proofErr w:type="spellStart"/>
      <w:r w:rsidRPr="001E56B6">
        <w:rPr>
          <w:rFonts w:asciiTheme="majorHAnsi" w:hAnsiTheme="majorHAnsi" w:cs="Times New Roman"/>
          <w:color w:val="000000"/>
          <w:lang w:val="en-US"/>
        </w:rPr>
        <w:t>Leiserson</w:t>
      </w:r>
      <w:proofErr w:type="spellEnd"/>
      <w:r w:rsidRPr="001E56B6">
        <w:rPr>
          <w:rFonts w:asciiTheme="majorHAnsi" w:hAnsiTheme="majorHAnsi" w:cs="Times New Roman"/>
          <w:color w:val="000000"/>
          <w:lang w:val="en-US"/>
        </w:rPr>
        <w:t xml:space="preserve"> C.E., </w:t>
      </w:r>
      <w:proofErr w:type="spellStart"/>
      <w:r w:rsidRPr="001E56B6">
        <w:rPr>
          <w:rFonts w:asciiTheme="majorHAnsi" w:hAnsiTheme="majorHAnsi" w:cs="Times New Roman"/>
          <w:color w:val="000000"/>
          <w:lang w:val="en-US"/>
        </w:rPr>
        <w:t>McVinney</w:t>
      </w:r>
      <w:proofErr w:type="spellEnd"/>
      <w:r w:rsidRPr="001E56B6">
        <w:rPr>
          <w:rFonts w:asciiTheme="majorHAnsi" w:hAnsiTheme="majorHAnsi" w:cs="Times New Roman"/>
          <w:color w:val="000000"/>
          <w:lang w:val="en-US"/>
        </w:rPr>
        <w:t xml:space="preserve"> C. (2015). Lifelong learning: Science professors need leadership training. </w:t>
      </w:r>
      <w:r w:rsidRPr="001E56B6">
        <w:rPr>
          <w:rFonts w:asciiTheme="majorHAnsi" w:hAnsiTheme="majorHAnsi" w:cs="Times New Roman"/>
          <w:i/>
          <w:color w:val="000000"/>
          <w:lang w:val="en-US"/>
        </w:rPr>
        <w:t>Nature</w:t>
      </w:r>
      <w:r w:rsidRPr="001E56B6">
        <w:rPr>
          <w:rFonts w:asciiTheme="majorHAnsi" w:hAnsiTheme="majorHAnsi" w:cs="Times New Roman"/>
          <w:i/>
          <w:color w:val="000000"/>
        </w:rPr>
        <w:t xml:space="preserve">. </w:t>
      </w:r>
      <w:r w:rsidRPr="001E56B6">
        <w:rPr>
          <w:rFonts w:asciiTheme="majorHAnsi" w:hAnsiTheme="majorHAnsi" w:cs="Times New Roman"/>
          <w:color w:val="000000"/>
        </w:rPr>
        <w:t>2015.</w:t>
      </w:r>
      <w:r w:rsidRPr="001E56B6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r w:rsidRPr="001E56B6">
        <w:rPr>
          <w:rFonts w:asciiTheme="majorHAnsi" w:hAnsiTheme="majorHAnsi" w:cs="Times New Roman"/>
          <w:color w:val="000000"/>
          <w:lang w:val="en-US"/>
        </w:rPr>
        <w:t>523(7560)</w:t>
      </w:r>
      <w:r w:rsidRPr="001E56B6">
        <w:rPr>
          <w:rFonts w:asciiTheme="majorHAnsi" w:hAnsiTheme="majorHAnsi" w:cs="Times New Roman"/>
          <w:color w:val="000000"/>
        </w:rPr>
        <w:t>. Р.</w:t>
      </w:r>
      <w:r w:rsidRPr="001E56B6">
        <w:rPr>
          <w:rFonts w:asciiTheme="majorHAnsi" w:hAnsiTheme="majorHAnsi" w:cs="Times New Roman"/>
          <w:color w:val="000000"/>
          <w:lang w:val="en-US"/>
        </w:rPr>
        <w:t xml:space="preserve"> 279</w:t>
      </w:r>
      <w:r w:rsidRPr="001E56B6">
        <w:rPr>
          <w:rFonts w:asciiTheme="majorHAnsi" w:hAnsiTheme="majorHAnsi" w:cs="Times New Roman"/>
          <w:color w:val="000000"/>
        </w:rPr>
        <w:t>-</w:t>
      </w:r>
      <w:r w:rsidRPr="001E56B6">
        <w:rPr>
          <w:rFonts w:asciiTheme="majorHAnsi" w:hAnsiTheme="majorHAnsi" w:cs="Times New Roman"/>
          <w:color w:val="000000"/>
          <w:lang w:val="en-US"/>
        </w:rPr>
        <w:t>281.</w:t>
      </w:r>
    </w:p>
    <w:p w:rsidR="00921EF9" w:rsidRPr="001E56B6" w:rsidRDefault="00921EF9" w:rsidP="00921EF9">
      <w:pPr>
        <w:ind w:left="720"/>
        <w:jc w:val="both"/>
        <w:rPr>
          <w:rFonts w:asciiTheme="majorHAnsi" w:hAnsiTheme="majorHAnsi" w:cs="Times New Roman"/>
          <w:bCs/>
          <w:color w:val="000000"/>
        </w:rPr>
      </w:pPr>
    </w:p>
    <w:p w:rsidR="0055147F" w:rsidRPr="003A79D6" w:rsidRDefault="00BA48CD" w:rsidP="0055147F">
      <w:pPr>
        <w:pStyle w:val="2"/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55147F" w:rsidRPr="003A79D6">
        <w:rPr>
          <w:rFonts w:asciiTheme="majorHAnsi" w:hAnsiTheme="majorHAnsi"/>
        </w:rPr>
        <w:lastRenderedPageBreak/>
        <w:t>Система  оцінювання</w:t>
      </w:r>
    </w:p>
    <w:p w:rsidR="00482E9E" w:rsidRDefault="00482E9E">
      <w:pPr>
        <w:pStyle w:val="3"/>
        <w:rPr>
          <w:rFonts w:asciiTheme="majorHAnsi" w:hAnsiTheme="majorHAnsi"/>
        </w:rPr>
        <w:sectPr w:rsidR="00482E9E" w:rsidSect="00CF4C6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55147F" w:rsidRPr="003A79D6" w:rsidTr="00482E9E">
        <w:tc>
          <w:tcPr>
            <w:tcW w:w="5670" w:type="dxa"/>
          </w:tcPr>
          <w:p w:rsidR="0055147F" w:rsidRPr="003A79D6" w:rsidRDefault="0055147F">
            <w:pPr>
              <w:pStyle w:val="3"/>
              <w:outlineLvl w:val="2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 xml:space="preserve">Критерії оцінювання успішності </w:t>
            </w:r>
            <w:r w:rsidR="009D7748" w:rsidRPr="001964B8">
              <w:rPr>
                <w:rFonts w:asciiTheme="majorHAnsi" w:hAnsiTheme="majorHAnsi"/>
              </w:rPr>
              <w:t>аспіранта</w:t>
            </w:r>
            <w:r w:rsidRPr="003A79D6">
              <w:rPr>
                <w:rFonts w:asciiTheme="majorHAnsi" w:hAnsiTheme="majorHAnsi"/>
              </w:rPr>
              <w:t xml:space="preserve"> </w:t>
            </w:r>
            <w:r w:rsidRPr="003A79D6">
              <w:rPr>
                <w:rFonts w:asciiTheme="majorHAnsi" w:hAnsiTheme="majorHAnsi"/>
              </w:rPr>
              <w:br/>
              <w:t>та розподіл балів</w:t>
            </w:r>
          </w:p>
          <w:p w:rsidR="00E554E4" w:rsidRDefault="00E554E4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Підсумкова оцінка розраховується як сума балів </w:t>
            </w:r>
            <w:r w:rsidR="00A00331">
              <w:rPr>
                <w:rFonts w:asciiTheme="majorHAnsi" w:hAnsiTheme="majorHAnsi"/>
                <w:color w:val="000000"/>
                <w:sz w:val="22"/>
                <w:szCs w:val="22"/>
              </w:rPr>
              <w:t>по таким критеріям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</w:p>
          <w:tbl>
            <w:tblPr>
              <w:tblStyle w:val="a9"/>
              <w:tblW w:w="5342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543"/>
              <w:gridCol w:w="811"/>
            </w:tblGrid>
            <w:tr w:rsidR="00E554E4" w:rsidTr="000E7DC7">
              <w:trPr>
                <w:trHeight w:val="538"/>
              </w:trPr>
              <w:tc>
                <w:tcPr>
                  <w:tcW w:w="988" w:type="dxa"/>
                </w:tcPr>
                <w:p w:rsidR="00E554E4" w:rsidRPr="003E7408" w:rsidRDefault="00E554E4" w:rsidP="00561D89">
                  <w:pPr>
                    <w:pStyle w:val="12"/>
                    <w:ind w:right="-108"/>
                    <w:jc w:val="both"/>
                    <w:rPr>
                      <w:rFonts w:asciiTheme="majorHAnsi" w:hAnsiTheme="majorHAnsi"/>
                      <w:b/>
                      <w:color w:val="000000"/>
                    </w:rPr>
                  </w:pPr>
                  <w:r w:rsidRPr="003E7408">
                    <w:rPr>
                      <w:rFonts w:asciiTheme="majorHAnsi" w:hAnsiTheme="majorHAnsi"/>
                      <w:b/>
                      <w:color w:val="000000"/>
                    </w:rPr>
                    <w:t>Види роботи</w:t>
                  </w:r>
                  <w:r w:rsidR="00D31A45" w:rsidRPr="003E7408">
                    <w:rPr>
                      <w:rFonts w:asciiTheme="majorHAnsi" w:hAnsiTheme="majorHAnsi"/>
                      <w:b/>
                      <w:color w:val="000000"/>
                    </w:rPr>
                    <w:t>*</w:t>
                  </w:r>
                </w:p>
              </w:tc>
              <w:tc>
                <w:tcPr>
                  <w:tcW w:w="3543" w:type="dxa"/>
                </w:tcPr>
                <w:p w:rsidR="00E554E4" w:rsidRPr="003E7408" w:rsidRDefault="00E554E4" w:rsidP="00E554E4">
                  <w:pPr>
                    <w:pStyle w:val="12"/>
                    <w:jc w:val="both"/>
                    <w:rPr>
                      <w:rFonts w:asciiTheme="majorHAnsi" w:hAnsiTheme="majorHAnsi"/>
                      <w:b/>
                      <w:color w:val="000000"/>
                    </w:rPr>
                  </w:pPr>
                  <w:r w:rsidRPr="003E7408">
                    <w:rPr>
                      <w:rFonts w:asciiTheme="majorHAnsi" w:hAnsiTheme="majorHAnsi"/>
                      <w:b/>
                      <w:color w:val="000000"/>
                    </w:rPr>
                    <w:t>Критерії оцінювання</w:t>
                  </w:r>
                </w:p>
              </w:tc>
              <w:tc>
                <w:tcPr>
                  <w:tcW w:w="811" w:type="dxa"/>
                </w:tcPr>
                <w:p w:rsidR="00E554E4" w:rsidRPr="003E7408" w:rsidRDefault="00D4700A" w:rsidP="00D31A45">
                  <w:pPr>
                    <w:pStyle w:val="12"/>
                    <w:ind w:left="-108" w:right="-6"/>
                    <w:jc w:val="both"/>
                    <w:rPr>
                      <w:rFonts w:asciiTheme="majorHAnsi" w:hAnsiTheme="majorHAnsi"/>
                      <w:b/>
                      <w:color w:val="000000"/>
                    </w:rPr>
                  </w:pPr>
                  <w:r w:rsidRPr="003E7408">
                    <w:rPr>
                      <w:rFonts w:asciiTheme="majorHAnsi" w:hAnsiTheme="majorHAnsi"/>
                      <w:b/>
                      <w:color w:val="000000"/>
                    </w:rPr>
                    <w:t>Нарахування балів</w:t>
                  </w:r>
                </w:p>
              </w:tc>
            </w:tr>
            <w:tr w:rsidR="00F042A5" w:rsidTr="00F042A5">
              <w:trPr>
                <w:trHeight w:val="227"/>
              </w:trPr>
              <w:tc>
                <w:tcPr>
                  <w:tcW w:w="988" w:type="dxa"/>
                  <w:vMerge w:val="restart"/>
                </w:tcPr>
                <w:p w:rsidR="00F042A5" w:rsidRPr="00A00331" w:rsidRDefault="00F042A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1</w:t>
                  </w:r>
                </w:p>
                <w:p w:rsidR="00F042A5" w:rsidRPr="00A00331" w:rsidRDefault="00F042A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F042A5" w:rsidRPr="00A00331" w:rsidRDefault="00F042A5" w:rsidP="00F042A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F042A5" w:rsidRPr="00A00331" w:rsidRDefault="00A24E6A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2</w:t>
                  </w:r>
                </w:p>
              </w:tc>
            </w:tr>
            <w:tr w:rsidR="00F042A5" w:rsidTr="000E7DC7">
              <w:trPr>
                <w:trHeight w:val="476"/>
              </w:trPr>
              <w:tc>
                <w:tcPr>
                  <w:tcW w:w="988" w:type="dxa"/>
                  <w:vMerge/>
                </w:tcPr>
                <w:p w:rsidR="00F042A5" w:rsidRPr="00A00331" w:rsidRDefault="00F042A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F042A5" w:rsidRPr="00A00331" w:rsidRDefault="00F042A5" w:rsidP="00D31A4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F042A5" w:rsidRPr="00A00331" w:rsidRDefault="00BE04A7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10</w:t>
                  </w:r>
                </w:p>
              </w:tc>
            </w:tr>
            <w:tr w:rsidR="00F042A5" w:rsidTr="00F042A5">
              <w:trPr>
                <w:trHeight w:val="134"/>
              </w:trPr>
              <w:tc>
                <w:tcPr>
                  <w:tcW w:w="988" w:type="dxa"/>
                  <w:vMerge w:val="restart"/>
                </w:tcPr>
                <w:p w:rsidR="00F042A5" w:rsidRPr="00A00331" w:rsidRDefault="00F042A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2</w:t>
                  </w:r>
                </w:p>
              </w:tc>
              <w:tc>
                <w:tcPr>
                  <w:tcW w:w="3543" w:type="dxa"/>
                </w:tcPr>
                <w:p w:rsidR="00F042A5" w:rsidRPr="00A00331" w:rsidRDefault="00F042A5" w:rsidP="00F042A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F042A5" w:rsidRPr="00A00331" w:rsidRDefault="00A24E6A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2</w:t>
                  </w:r>
                </w:p>
              </w:tc>
            </w:tr>
            <w:tr w:rsidR="00F042A5" w:rsidTr="000E7DC7">
              <w:trPr>
                <w:trHeight w:val="569"/>
              </w:trPr>
              <w:tc>
                <w:tcPr>
                  <w:tcW w:w="988" w:type="dxa"/>
                  <w:vMerge/>
                </w:tcPr>
                <w:p w:rsidR="00F042A5" w:rsidRPr="00A00331" w:rsidRDefault="00F042A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F042A5" w:rsidRDefault="00F042A5" w:rsidP="000E7DC7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F042A5" w:rsidRPr="00A00331" w:rsidRDefault="00BE04A7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10</w:t>
                  </w:r>
                </w:p>
              </w:tc>
            </w:tr>
            <w:tr w:rsidR="00F042A5" w:rsidTr="00F042A5">
              <w:trPr>
                <w:trHeight w:val="261"/>
              </w:trPr>
              <w:tc>
                <w:tcPr>
                  <w:tcW w:w="988" w:type="dxa"/>
                  <w:vMerge w:val="restart"/>
                </w:tcPr>
                <w:p w:rsidR="00F042A5" w:rsidRPr="00A00331" w:rsidRDefault="00F042A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3</w:t>
                  </w:r>
                </w:p>
              </w:tc>
              <w:tc>
                <w:tcPr>
                  <w:tcW w:w="3543" w:type="dxa"/>
                </w:tcPr>
                <w:p w:rsidR="00F042A5" w:rsidRPr="00A00331" w:rsidRDefault="00F042A5" w:rsidP="00F042A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F042A5" w:rsidRPr="00A00331" w:rsidRDefault="00A24E6A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2</w:t>
                  </w:r>
                </w:p>
              </w:tc>
            </w:tr>
            <w:tr w:rsidR="00F042A5" w:rsidTr="000E7DC7">
              <w:trPr>
                <w:trHeight w:val="442"/>
              </w:trPr>
              <w:tc>
                <w:tcPr>
                  <w:tcW w:w="988" w:type="dxa"/>
                  <w:vMerge/>
                </w:tcPr>
                <w:p w:rsidR="00F042A5" w:rsidRPr="00A00331" w:rsidRDefault="00F042A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F042A5" w:rsidRDefault="009D24B3" w:rsidP="000E7DC7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F042A5" w:rsidRPr="00A00331" w:rsidRDefault="00BE04A7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10</w:t>
                  </w:r>
                </w:p>
              </w:tc>
            </w:tr>
            <w:tr w:rsidR="00F042A5" w:rsidTr="00F042A5">
              <w:trPr>
                <w:trHeight w:val="207"/>
              </w:trPr>
              <w:tc>
                <w:tcPr>
                  <w:tcW w:w="988" w:type="dxa"/>
                  <w:vMerge w:val="restart"/>
                </w:tcPr>
                <w:p w:rsidR="00F042A5" w:rsidRPr="00A00331" w:rsidRDefault="00F042A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4</w:t>
                  </w:r>
                </w:p>
              </w:tc>
              <w:tc>
                <w:tcPr>
                  <w:tcW w:w="3543" w:type="dxa"/>
                </w:tcPr>
                <w:p w:rsidR="00F042A5" w:rsidRPr="00A00331" w:rsidRDefault="00F042A5" w:rsidP="00F042A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F042A5" w:rsidRPr="00A00331" w:rsidRDefault="00A24E6A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2</w:t>
                  </w:r>
                </w:p>
              </w:tc>
            </w:tr>
            <w:tr w:rsidR="00F042A5" w:rsidTr="000E7DC7">
              <w:trPr>
                <w:trHeight w:val="496"/>
              </w:trPr>
              <w:tc>
                <w:tcPr>
                  <w:tcW w:w="988" w:type="dxa"/>
                  <w:vMerge/>
                </w:tcPr>
                <w:p w:rsidR="00F042A5" w:rsidRPr="00A00331" w:rsidRDefault="00F042A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F042A5" w:rsidRDefault="009D24B3" w:rsidP="000E7DC7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F042A5" w:rsidRPr="00A00331" w:rsidRDefault="00BE04A7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10</w:t>
                  </w:r>
                </w:p>
              </w:tc>
            </w:tr>
            <w:tr w:rsidR="00F042A5" w:rsidTr="00F042A5">
              <w:trPr>
                <w:trHeight w:val="254"/>
              </w:trPr>
              <w:tc>
                <w:tcPr>
                  <w:tcW w:w="988" w:type="dxa"/>
                  <w:vMerge w:val="restart"/>
                </w:tcPr>
                <w:p w:rsidR="00F042A5" w:rsidRPr="00A00331" w:rsidRDefault="00F042A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Тема 5</w:t>
                  </w:r>
                </w:p>
              </w:tc>
              <w:tc>
                <w:tcPr>
                  <w:tcW w:w="3543" w:type="dxa"/>
                </w:tcPr>
                <w:p w:rsidR="00F042A5" w:rsidRPr="00A00331" w:rsidRDefault="00F042A5" w:rsidP="00F042A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F042A5" w:rsidRPr="00A00331" w:rsidRDefault="00A24E6A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2</w:t>
                  </w:r>
                </w:p>
              </w:tc>
            </w:tr>
            <w:tr w:rsidR="00F042A5" w:rsidTr="009173FF">
              <w:trPr>
                <w:trHeight w:val="465"/>
              </w:trPr>
              <w:tc>
                <w:tcPr>
                  <w:tcW w:w="988" w:type="dxa"/>
                  <w:vMerge/>
                </w:tcPr>
                <w:p w:rsidR="00F042A5" w:rsidRPr="00A00331" w:rsidRDefault="00F042A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  <w:tc>
                <w:tcPr>
                  <w:tcW w:w="3543" w:type="dxa"/>
                </w:tcPr>
                <w:p w:rsidR="00F042A5" w:rsidRDefault="009D24B3" w:rsidP="00037CE2">
                  <w:pPr>
                    <w:pStyle w:val="12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F042A5" w:rsidRPr="00A00331" w:rsidRDefault="00BE04A7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10</w:t>
                  </w:r>
                </w:p>
              </w:tc>
            </w:tr>
            <w:tr w:rsidR="00E554E4" w:rsidTr="000E7DC7">
              <w:tc>
                <w:tcPr>
                  <w:tcW w:w="988" w:type="dxa"/>
                </w:tcPr>
                <w:p w:rsidR="00E554E4" w:rsidRPr="00A00331" w:rsidRDefault="00D31A4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Поточне тестування</w:t>
                  </w:r>
                </w:p>
              </w:tc>
              <w:tc>
                <w:tcPr>
                  <w:tcW w:w="3543" w:type="dxa"/>
                </w:tcPr>
                <w:p w:rsidR="00E554E4" w:rsidRPr="00A00331" w:rsidRDefault="00D31A4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Безпомилковість</w:t>
                  </w:r>
                </w:p>
              </w:tc>
              <w:tc>
                <w:tcPr>
                  <w:tcW w:w="811" w:type="dxa"/>
                </w:tcPr>
                <w:p w:rsidR="00E554E4" w:rsidRPr="00A00331" w:rsidRDefault="00BE04A7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2</w:t>
                  </w:r>
                  <w:r w:rsidR="00D31A45" w:rsidRPr="00A00331">
                    <w:rPr>
                      <w:rFonts w:asciiTheme="majorHAnsi" w:hAnsiTheme="majorHAnsi"/>
                      <w:color w:val="000000"/>
                    </w:rPr>
                    <w:t>0</w:t>
                  </w:r>
                </w:p>
              </w:tc>
            </w:tr>
            <w:tr w:rsidR="00D31A45" w:rsidTr="000E7DC7">
              <w:tc>
                <w:tcPr>
                  <w:tcW w:w="988" w:type="dxa"/>
                </w:tcPr>
                <w:p w:rsidR="00D31A45" w:rsidRPr="00A00331" w:rsidRDefault="00D31A45" w:rsidP="00E554E4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Екзамен</w:t>
                  </w:r>
                </w:p>
              </w:tc>
              <w:tc>
                <w:tcPr>
                  <w:tcW w:w="3543" w:type="dxa"/>
                </w:tcPr>
                <w:p w:rsidR="00D31A45" w:rsidRPr="00A00331" w:rsidRDefault="00D31A45" w:rsidP="00482E9E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 xml:space="preserve">див. </w:t>
                  </w:r>
                  <w:r w:rsidR="00482E9E">
                    <w:rPr>
                      <w:rFonts w:asciiTheme="majorHAnsi" w:hAnsiTheme="majorHAnsi"/>
                      <w:color w:val="000000"/>
                    </w:rPr>
                    <w:t>табл.</w:t>
                  </w:r>
                </w:p>
              </w:tc>
              <w:tc>
                <w:tcPr>
                  <w:tcW w:w="811" w:type="dxa"/>
                </w:tcPr>
                <w:p w:rsidR="00D31A45" w:rsidRPr="00A00331" w:rsidRDefault="00D31A45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 w:rsidRPr="00A00331">
                    <w:rPr>
                      <w:rFonts w:asciiTheme="majorHAnsi" w:hAnsiTheme="majorHAnsi"/>
                      <w:color w:val="000000"/>
                    </w:rPr>
                    <w:t>20</w:t>
                  </w:r>
                </w:p>
              </w:tc>
            </w:tr>
            <w:tr w:rsidR="00D44D3D" w:rsidTr="00A01C58">
              <w:tc>
                <w:tcPr>
                  <w:tcW w:w="4531" w:type="dxa"/>
                  <w:gridSpan w:val="2"/>
                </w:tcPr>
                <w:p w:rsidR="00D44D3D" w:rsidRPr="00A00331" w:rsidRDefault="00D44D3D" w:rsidP="00482E9E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Всього</w:t>
                  </w:r>
                </w:p>
              </w:tc>
              <w:tc>
                <w:tcPr>
                  <w:tcW w:w="811" w:type="dxa"/>
                </w:tcPr>
                <w:p w:rsidR="00D44D3D" w:rsidRPr="00A00331" w:rsidRDefault="00D44D3D" w:rsidP="00D31A4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100</w:t>
                  </w:r>
                </w:p>
              </w:tc>
            </w:tr>
          </w:tbl>
          <w:p w:rsidR="00E554E4" w:rsidRDefault="00D31A45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* - види роботи по темам, включа</w:t>
            </w:r>
            <w:r w:rsidR="002D668F">
              <w:rPr>
                <w:rFonts w:asciiTheme="majorHAnsi" w:hAnsiTheme="majorHAnsi"/>
                <w:color w:val="000000"/>
                <w:sz w:val="22"/>
                <w:szCs w:val="22"/>
              </w:rPr>
              <w:t>ють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роботу на заняттях та виконання завдань, які наведені у розділі «Особливості дисципліни»</w:t>
            </w:r>
          </w:p>
          <w:p w:rsidR="00482E9E" w:rsidRDefault="00482E9E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E554E4" w:rsidRDefault="00CD5BB1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Екзамен</w:t>
            </w:r>
            <w:r w:rsidR="00482E9E">
              <w:rPr>
                <w:rFonts w:asciiTheme="majorHAnsi" w:hAnsiTheme="majorHAnsi"/>
                <w:color w:val="000000"/>
                <w:sz w:val="22"/>
                <w:szCs w:val="22"/>
              </w:rPr>
              <w:t>, як підсумкова форма контролю,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передбачає відповіді на два теоретичні питання та одне практичне завдання.</w:t>
            </w:r>
          </w:p>
          <w:p w:rsidR="00CD5BB1" w:rsidRPr="00CD5BB1" w:rsidRDefault="00CD5BB1" w:rsidP="00E554E4">
            <w:pPr>
              <w:pStyle w:val="12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:rsidR="0055147F" w:rsidRPr="003A79D6" w:rsidRDefault="0055147F">
            <w:pPr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4536" w:type="dxa"/>
            <w:hideMark/>
          </w:tcPr>
          <w:p w:rsidR="0055147F" w:rsidRPr="003A79D6" w:rsidRDefault="0055147F">
            <w:pPr>
              <w:pStyle w:val="3"/>
              <w:outlineLvl w:val="2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 xml:space="preserve">Шкала оцінювання </w:t>
            </w:r>
          </w:p>
          <w:tbl>
            <w:tblPr>
              <w:tblStyle w:val="a9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55147F" w:rsidRPr="003A79D6" w:rsidTr="00D31A45"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3A79D6">
                    <w:rPr>
                      <w:rFonts w:asciiTheme="majorHAnsi" w:eastAsiaTheme="minorHAnsi" w:hAnsiTheme="majorHAnsi"/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3A79D6">
                    <w:rPr>
                      <w:rFonts w:asciiTheme="majorHAnsi" w:eastAsiaTheme="minorHAnsi" w:hAnsiTheme="majorHAnsi"/>
                      <w:lang w:eastAsia="ru-RU"/>
                    </w:rPr>
                    <w:t>Національна</w:t>
                  </w:r>
                  <w:r w:rsidRPr="00CD5BB1">
                    <w:rPr>
                      <w:rFonts w:asciiTheme="majorHAnsi" w:eastAsiaTheme="minorHAnsi" w:hAnsiTheme="majorHAnsi"/>
                      <w:lang w:eastAsia="ru-RU"/>
                    </w:rPr>
                    <w:t xml:space="preserve"> </w:t>
                  </w:r>
                  <w:r w:rsidRPr="003A79D6">
                    <w:rPr>
                      <w:rFonts w:asciiTheme="majorHAnsi" w:eastAsiaTheme="minorHAnsi" w:hAnsiTheme="majorHAnsi"/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3A79D6">
                    <w:rPr>
                      <w:rFonts w:asciiTheme="majorHAnsi" w:eastAsiaTheme="minorHAnsi" w:hAnsiTheme="majorHAnsi"/>
                      <w:lang w:val="en-US" w:eastAsia="ru-RU"/>
                    </w:rPr>
                    <w:t>ECTS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A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B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C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D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E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 xml:space="preserve">Незадовільно </w:t>
                  </w:r>
                  <w:r w:rsidRPr="003A79D6">
                    <w:rPr>
                      <w:rFonts w:asciiTheme="majorHAnsi" w:hAnsiTheme="majorHAnsi"/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FX</w:t>
                  </w:r>
                </w:p>
              </w:tc>
            </w:tr>
            <w:tr w:rsidR="0055147F" w:rsidRPr="003A79D6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Незадовільно</w:t>
                  </w:r>
                </w:p>
                <w:p w:rsidR="0055147F" w:rsidRPr="003A79D6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eastAsia="ru-RU"/>
                    </w:rPr>
                    <w:t>(потрібне повторне вивчення)</w:t>
                  </w:r>
                </w:p>
                <w:p w:rsidR="00CD5BB1" w:rsidRPr="003A79D6" w:rsidRDefault="00CD5BB1" w:rsidP="00CD5BB1">
                  <w:pPr>
                    <w:ind w:left="-843"/>
                    <w:rPr>
                      <w:rFonts w:asciiTheme="majorHAnsi" w:hAnsiTheme="majorHAnsi"/>
                      <w:lang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CD5BB1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3A79D6">
                    <w:rPr>
                      <w:rFonts w:asciiTheme="majorHAnsi" w:hAnsiTheme="majorHAnsi"/>
                      <w:lang w:val="en-US" w:eastAsia="ru-RU"/>
                    </w:rPr>
                    <w:t>F</w:t>
                  </w:r>
                </w:p>
              </w:tc>
            </w:tr>
          </w:tbl>
          <w:p w:rsidR="0055147F" w:rsidRDefault="00482E9E">
            <w:pPr>
              <w:rPr>
                <w:rFonts w:asciiTheme="majorHAnsi" w:hAnsiTheme="majorHAnsi"/>
                <w:b/>
                <w:color w:val="000000"/>
              </w:rPr>
            </w:pPr>
            <w:r w:rsidRPr="00CD5BB1">
              <w:rPr>
                <w:rFonts w:asciiTheme="majorHAnsi" w:hAnsiTheme="majorHAnsi"/>
                <w:b/>
                <w:color w:val="000000"/>
              </w:rPr>
              <w:t>Критерії оцінювання підсумкового екзамену: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647"/>
            </w:tblGrid>
            <w:tr w:rsidR="00482E9E" w:rsidTr="00505CB4">
              <w:tc>
                <w:tcPr>
                  <w:tcW w:w="3681" w:type="dxa"/>
                </w:tcPr>
                <w:p w:rsidR="00482E9E" w:rsidRPr="00D53126" w:rsidRDefault="00482E9E">
                  <w:pPr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  <w:t>Критерії оцінювання</w:t>
                  </w:r>
                </w:p>
              </w:tc>
              <w:tc>
                <w:tcPr>
                  <w:tcW w:w="647" w:type="dxa"/>
                </w:tcPr>
                <w:p w:rsidR="00482E9E" w:rsidRPr="00D53126" w:rsidRDefault="00482E9E">
                  <w:pPr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b/>
                      <w:sz w:val="20"/>
                      <w:szCs w:val="20"/>
                      <w:lang w:eastAsia="ru-RU"/>
                    </w:rPr>
                    <w:t>Бали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505CB4" w:rsidP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Глибоке знання</w:t>
                  </w:r>
                  <w:r w:rsidRPr="00D53126">
                    <w:rPr>
                      <w:rFonts w:asciiTheme="majorHAnsi" w:hAnsiTheme="majorHAns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навчального </w:t>
                  </w:r>
                  <w:proofErr w:type="spellStart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>матеріа-лу</w:t>
                  </w:r>
                  <w:proofErr w:type="spellEnd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. 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Практичне завдання виконано повно, з глибоким обґрунтуванням. Можуть бути незначні неточності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20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-18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505CB4" w:rsidP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Глибокий рівень знань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в обсязі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обов’яз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softHyphen/>
                    <w:t xml:space="preserve">кового матеріалу. 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>П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рактичне завдання </w:t>
                  </w:r>
                  <w:r w:rsidR="00864A88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виконано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повно, з глибоким обґрунтуванням. 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Відповіді можуть  містити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певні неточності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 w:rsidP="00864A88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7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-1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Міцні знання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матеріалу, що </w:t>
                  </w:r>
                  <w:proofErr w:type="spellStart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>вивчаєть</w:t>
                  </w:r>
                  <w:proofErr w:type="spellEnd"/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-ся, та його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 xml:space="preserve">практичного </w:t>
                  </w:r>
                  <w:proofErr w:type="spellStart"/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застосуван</w:t>
                  </w:r>
                  <w:proofErr w:type="spellEnd"/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-ня. Відповіді можуть бути не повними, з незначними помилками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 w:rsidP="00864A88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4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-1</w:t>
                  </w:r>
                  <w:r w:rsidR="00864A88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D53126" w:rsidP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Знання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основних фундаментальних положень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. </w:t>
                  </w: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Відповіді містять деякі помилки.</w:t>
                  </w:r>
                </w:p>
              </w:tc>
              <w:tc>
                <w:tcPr>
                  <w:tcW w:w="647" w:type="dxa"/>
                </w:tcPr>
                <w:p w:rsidR="00482E9E" w:rsidRPr="00D53126" w:rsidRDefault="00505CB4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9-11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Знання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основних фундаментальних положень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матеріалу. Незнання </w:t>
                  </w:r>
                  <w:r w:rsidRPr="00D53126">
                    <w:rPr>
                      <w:rFonts w:asciiTheme="majorHAnsi" w:hAnsiTheme="majorHAnsi" w:cs="Calibri"/>
                      <w:bCs/>
                      <w:sz w:val="20"/>
                      <w:szCs w:val="20"/>
                    </w:rPr>
                    <w:t>окремих (непринципових) питань</w:t>
                  </w:r>
                  <w:r w:rsidRPr="00D53126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з матеріалу дисципліни</w:t>
                  </w:r>
                </w:p>
              </w:tc>
              <w:tc>
                <w:tcPr>
                  <w:tcW w:w="647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6-8</w:t>
                  </w:r>
                </w:p>
              </w:tc>
            </w:tr>
            <w:tr w:rsidR="00482E9E" w:rsidTr="00505CB4">
              <w:tc>
                <w:tcPr>
                  <w:tcW w:w="3681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Знання та вміння фрагментарні, слабкі</w:t>
                  </w:r>
                </w:p>
              </w:tc>
              <w:tc>
                <w:tcPr>
                  <w:tcW w:w="647" w:type="dxa"/>
                </w:tcPr>
                <w:p w:rsidR="00482E9E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3-5</w:t>
                  </w:r>
                </w:p>
              </w:tc>
            </w:tr>
            <w:tr w:rsidR="00D53126" w:rsidTr="00505CB4">
              <w:tc>
                <w:tcPr>
                  <w:tcW w:w="3681" w:type="dxa"/>
                </w:tcPr>
                <w:p w:rsidR="00D53126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Відсутність знань значної частини матеріалу</w:t>
                  </w:r>
                </w:p>
              </w:tc>
              <w:tc>
                <w:tcPr>
                  <w:tcW w:w="647" w:type="dxa"/>
                </w:tcPr>
                <w:p w:rsidR="00D53126" w:rsidRPr="00D53126" w:rsidRDefault="00D53126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5312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</w:tr>
          </w:tbl>
          <w:p w:rsidR="00482E9E" w:rsidRPr="003A79D6" w:rsidRDefault="00482E9E">
            <w:pPr>
              <w:rPr>
                <w:rFonts w:asciiTheme="majorHAnsi" w:hAnsiTheme="majorHAnsi"/>
                <w:lang w:eastAsia="ru-RU"/>
              </w:rPr>
            </w:pPr>
          </w:p>
        </w:tc>
      </w:tr>
    </w:tbl>
    <w:p w:rsidR="00CD5BB1" w:rsidRDefault="00CD5BB1" w:rsidP="0055147F">
      <w:pPr>
        <w:pStyle w:val="2"/>
        <w:rPr>
          <w:rFonts w:asciiTheme="majorHAnsi" w:hAnsiTheme="majorHAnsi"/>
        </w:rPr>
      </w:pPr>
    </w:p>
    <w:p w:rsidR="00CF4C6D" w:rsidRDefault="00CF4C6D" w:rsidP="0055147F">
      <w:pPr>
        <w:pStyle w:val="2"/>
        <w:rPr>
          <w:rFonts w:asciiTheme="majorHAnsi" w:hAnsiTheme="majorHAnsi"/>
        </w:rPr>
      </w:pPr>
    </w:p>
    <w:p w:rsidR="00CF4C6D" w:rsidRDefault="00CF4C6D" w:rsidP="0055147F">
      <w:pPr>
        <w:pStyle w:val="2"/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Норми академічної  етики і політика курсу</w:t>
      </w:r>
    </w:p>
    <w:p w:rsidR="006D5830" w:rsidRPr="006D5830" w:rsidRDefault="006D5830" w:rsidP="006D5830">
      <w:pPr>
        <w:jc w:val="both"/>
        <w:rPr>
          <w:rFonts w:asciiTheme="majorHAnsi" w:hAnsiTheme="majorHAnsi" w:cs="Times New Roman"/>
          <w:szCs w:val="24"/>
        </w:rPr>
      </w:pPr>
      <w:r w:rsidRPr="006D5830">
        <w:rPr>
          <w:rFonts w:asciiTheme="majorHAnsi" w:hAnsiTheme="majorHAnsi" w:cs="Times New Roman"/>
          <w:szCs w:val="24"/>
        </w:rPr>
        <w:t>Аспірант повинен дотримуватися «Кодексу етики академічних взаємовідносин та доброчесності НТУ «ХПІ»»: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</w:r>
    </w:p>
    <w:p w:rsidR="0055147F" w:rsidRPr="003A79D6" w:rsidRDefault="0055147F" w:rsidP="0055147F">
      <w:pPr>
        <w:rPr>
          <w:rFonts w:asciiTheme="majorHAnsi" w:hAnsiTheme="majorHAnsi"/>
        </w:rPr>
      </w:pPr>
      <w:r w:rsidRPr="003A79D6">
        <w:rPr>
          <w:rFonts w:asciiTheme="majorHAnsi" w:hAnsiTheme="majorHAnsi"/>
        </w:rPr>
        <w:t xml:space="preserve">Нормативно-правове забезпечення впровадження принципів академічної доброчесності НТУ «ХПІ» розміщено на сайті: </w:t>
      </w:r>
      <w:hyperlink r:id="rId11" w:history="1">
        <w:r w:rsidRPr="003A79D6">
          <w:rPr>
            <w:rStyle w:val="a8"/>
            <w:rFonts w:asciiTheme="majorHAnsi" w:hAnsiTheme="majorHAnsi"/>
          </w:rPr>
          <w:t>http://blogs.kpi.kharkov.ua/v2/nv/akademichna-dobrochesnist/</w:t>
        </w:r>
      </w:hyperlink>
      <w:r w:rsidRPr="003A79D6">
        <w:rPr>
          <w:rFonts w:asciiTheme="majorHAnsi" w:hAnsiTheme="majorHAnsi"/>
        </w:rPr>
        <w:t xml:space="preserve"> </w:t>
      </w:r>
    </w:p>
    <w:p w:rsidR="0055147F" w:rsidRPr="003A79D6" w:rsidRDefault="0055147F" w:rsidP="0055147F">
      <w:pPr>
        <w:rPr>
          <w:rFonts w:asciiTheme="majorHAnsi" w:hAnsiTheme="majorHAnsi"/>
        </w:rPr>
      </w:pPr>
    </w:p>
    <w:p w:rsidR="00F95E25" w:rsidRDefault="00F95E25" w:rsidP="0055147F">
      <w:pPr>
        <w:pStyle w:val="2"/>
        <w:rPr>
          <w:rFonts w:asciiTheme="majorHAnsi" w:hAnsiTheme="majorHAnsi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lastRenderedPageBreak/>
        <w:t>Погодження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2919"/>
      </w:tblGrid>
      <w:tr w:rsidR="00AD021C" w:rsidRPr="003A79D6" w:rsidTr="0055147F">
        <w:tc>
          <w:tcPr>
            <w:tcW w:w="1720" w:type="pct"/>
            <w:hideMark/>
          </w:tcPr>
          <w:p w:rsidR="00AD021C" w:rsidRDefault="00AD021C" w:rsidP="00AD021C">
            <w:pPr>
              <w:rPr>
                <w:rFonts w:asciiTheme="majorHAnsi" w:hAnsiTheme="majorHAnsi"/>
                <w:lang w:val="en-US"/>
              </w:rPr>
            </w:pPr>
            <w:bookmarkStart w:id="0" w:name="_GoBack" w:colFirst="0" w:colLast="2"/>
            <w:proofErr w:type="spellStart"/>
            <w:r>
              <w:rPr>
                <w:rFonts w:asciiTheme="majorHAnsi" w:hAnsiTheme="majorHAnsi"/>
                <w:lang w:val="en-US"/>
              </w:rPr>
              <w:t>Силабус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погоджено</w:t>
            </w:r>
            <w:proofErr w:type="spellEnd"/>
          </w:p>
        </w:tc>
        <w:tc>
          <w:tcPr>
            <w:tcW w:w="1720" w:type="pct"/>
          </w:tcPr>
          <w:p w:rsidR="00AD021C" w:rsidRDefault="00AD021C" w:rsidP="00AD021C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Дата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погодження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US"/>
              </w:rPr>
              <w:t>підпис</w:t>
            </w:r>
            <w:proofErr w:type="spellEnd"/>
          </w:p>
          <w:p w:rsidR="00AD021C" w:rsidRDefault="00AD021C" w:rsidP="00AD021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26.06.2023</w:t>
            </w:r>
            <w:r>
              <w:rPr>
                <w:noProof/>
                <w:lang w:val="en-US" w:eastAsia="uk-UA"/>
              </w:rPr>
              <w:pict w14:anchorId="07FA16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83.25pt;height:48.75pt;visibility:visible;mso-wrap-style:square">
                  <v:imagedata r:id="rId12" o:title=""/>
                </v:shape>
              </w:pict>
            </w:r>
          </w:p>
        </w:tc>
        <w:tc>
          <w:tcPr>
            <w:tcW w:w="1560" w:type="pct"/>
            <w:hideMark/>
          </w:tcPr>
          <w:p w:rsidR="00AD021C" w:rsidRDefault="00AD021C" w:rsidP="00AD021C">
            <w:pPr>
              <w:pStyle w:val="4"/>
              <w:rPr>
                <w:rFonts w:asciiTheme="majorHAnsi" w:eastAsiaTheme="minorHAnsi" w:hAnsiTheme="majorHAnsi"/>
                <w:lang w:val="en-US"/>
              </w:rPr>
            </w:pPr>
            <w:proofErr w:type="spellStart"/>
            <w:r>
              <w:rPr>
                <w:rFonts w:asciiTheme="majorHAnsi" w:eastAsiaTheme="minorHAnsi" w:hAnsiTheme="majorHAnsi"/>
                <w:lang w:val="en-US"/>
              </w:rPr>
              <w:t>Завідувач</w:t>
            </w:r>
            <w:proofErr w:type="spellEnd"/>
            <w:r>
              <w:rPr>
                <w:rFonts w:asciiTheme="majorHAnsi" w:eastAsiaTheme="min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Theme="minorHAnsi" w:hAnsiTheme="majorHAnsi"/>
                <w:lang w:val="en-US"/>
              </w:rPr>
              <w:t>кафедри</w:t>
            </w:r>
            <w:proofErr w:type="spellEnd"/>
          </w:p>
          <w:p w:rsidR="00AD021C" w:rsidRDefault="00AD021C" w:rsidP="00AD021C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Олександр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РОМАНОВСЬКИЙ</w:t>
            </w:r>
          </w:p>
        </w:tc>
      </w:tr>
      <w:tr w:rsidR="00AD021C" w:rsidRPr="003A79D6" w:rsidTr="0055147F">
        <w:tc>
          <w:tcPr>
            <w:tcW w:w="1720" w:type="pct"/>
          </w:tcPr>
          <w:p w:rsidR="00AD021C" w:rsidRDefault="00AD021C" w:rsidP="00AD021C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0" w:type="pct"/>
          </w:tcPr>
          <w:p w:rsidR="00AD021C" w:rsidRDefault="00AD021C" w:rsidP="00AD021C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Дата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погодження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US"/>
              </w:rPr>
              <w:t>підпис</w:t>
            </w:r>
            <w:proofErr w:type="spellEnd"/>
          </w:p>
          <w:p w:rsidR="00AD021C" w:rsidRDefault="00AD021C" w:rsidP="00AD021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26.06.2023</w:t>
            </w:r>
            <w:r>
              <w:rPr>
                <w:rFonts w:ascii="Calibri" w:eastAsia="Calibri" w:hAnsi="Calibri" w:cs="Calibri"/>
                <w:noProof/>
                <w:sz w:val="28"/>
                <w:szCs w:val="28"/>
                <w:lang w:val="en-US" w:eastAsia="uk-UA"/>
              </w:rPr>
              <w:pict w14:anchorId="657D5A7A">
                <v:shape id="Рисунок 1" o:spid="_x0000_i1026" type="#_x0000_t75" style="width:78pt;height:26.25pt;visibility:visible;mso-wrap-style:square">
                  <v:imagedata r:id="rId13" o:title=""/>
                </v:shape>
              </w:pict>
            </w:r>
          </w:p>
        </w:tc>
        <w:tc>
          <w:tcPr>
            <w:tcW w:w="1560" w:type="pct"/>
            <w:hideMark/>
          </w:tcPr>
          <w:p w:rsidR="00AD021C" w:rsidRDefault="00AD021C" w:rsidP="00AD021C">
            <w:pPr>
              <w:pStyle w:val="4"/>
              <w:rPr>
                <w:rFonts w:asciiTheme="majorHAnsi" w:eastAsiaTheme="minorHAnsi" w:hAnsiTheme="majorHAnsi"/>
                <w:lang w:val="en-US"/>
              </w:rPr>
            </w:pPr>
            <w:proofErr w:type="spellStart"/>
            <w:r>
              <w:rPr>
                <w:rFonts w:asciiTheme="majorHAnsi" w:eastAsiaTheme="minorHAnsi" w:hAnsiTheme="majorHAnsi"/>
                <w:lang w:val="en-US"/>
              </w:rPr>
              <w:t>Гарант</w:t>
            </w:r>
            <w:proofErr w:type="spellEnd"/>
            <w:r>
              <w:rPr>
                <w:rFonts w:asciiTheme="majorHAnsi" w:eastAsiaTheme="minorHAnsi" w:hAnsiTheme="majorHAnsi"/>
                <w:lang w:val="en-US"/>
              </w:rPr>
              <w:t xml:space="preserve"> ОНП</w:t>
            </w:r>
          </w:p>
          <w:p w:rsidR="00AD021C" w:rsidRDefault="00AD021C" w:rsidP="00AD021C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Ольга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ІГНАТЮК</w:t>
            </w:r>
          </w:p>
        </w:tc>
      </w:tr>
      <w:bookmarkEnd w:id="0"/>
    </w:tbl>
    <w:p w:rsidR="0055147F" w:rsidRPr="003A79D6" w:rsidRDefault="0055147F" w:rsidP="0055147F">
      <w:pPr>
        <w:rPr>
          <w:rFonts w:asciiTheme="majorHAnsi" w:hAnsiTheme="majorHAnsi"/>
        </w:rPr>
      </w:pPr>
    </w:p>
    <w:p w:rsidR="0055147F" w:rsidRPr="003A79D6" w:rsidRDefault="0055147F" w:rsidP="0055147F">
      <w:pPr>
        <w:rPr>
          <w:rFonts w:asciiTheme="majorHAnsi" w:hAnsiTheme="majorHAnsi"/>
        </w:rPr>
      </w:pPr>
    </w:p>
    <w:p w:rsidR="0055147F" w:rsidRPr="003A79D6" w:rsidRDefault="0055147F" w:rsidP="0055147F">
      <w:pPr>
        <w:rPr>
          <w:rFonts w:asciiTheme="majorHAnsi" w:hAnsiTheme="majorHAnsi"/>
        </w:rPr>
      </w:pPr>
    </w:p>
    <w:p w:rsidR="008D4CAD" w:rsidRPr="003A79D6" w:rsidRDefault="008D4CAD">
      <w:pPr>
        <w:rPr>
          <w:rFonts w:asciiTheme="majorHAnsi" w:hAnsiTheme="majorHAnsi"/>
        </w:rPr>
      </w:pPr>
    </w:p>
    <w:sectPr w:rsidR="008D4CAD" w:rsidRPr="003A79D6" w:rsidSect="00482E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0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BB2"/>
    <w:multiLevelType w:val="hybridMultilevel"/>
    <w:tmpl w:val="05CCC0C6"/>
    <w:lvl w:ilvl="0" w:tplc="B4FE2AA8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66EC6"/>
    <w:multiLevelType w:val="hybridMultilevel"/>
    <w:tmpl w:val="C24A24CC"/>
    <w:lvl w:ilvl="0" w:tplc="1F6AB0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66D9A"/>
    <w:multiLevelType w:val="hybridMultilevel"/>
    <w:tmpl w:val="27EE584C"/>
    <w:lvl w:ilvl="0" w:tplc="A3FC7B2E">
      <w:start w:val="3"/>
      <w:numFmt w:val="bullet"/>
      <w:lvlText w:val="-"/>
      <w:lvlJc w:val="left"/>
      <w:pPr>
        <w:ind w:left="720" w:hanging="360"/>
      </w:pPr>
      <w:rPr>
        <w:rFonts w:ascii="Cambria" w:eastAsia="Malgun Gothic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246A"/>
    <w:multiLevelType w:val="hybridMultilevel"/>
    <w:tmpl w:val="CCFA1314"/>
    <w:lvl w:ilvl="0" w:tplc="CCA6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51FF"/>
    <w:multiLevelType w:val="hybridMultilevel"/>
    <w:tmpl w:val="80F84838"/>
    <w:lvl w:ilvl="0" w:tplc="ADCACA80">
      <w:start w:val="1"/>
      <w:numFmt w:val="decimal"/>
      <w:lvlText w:val="К%1."/>
      <w:lvlJc w:val="left"/>
      <w:pPr>
        <w:tabs>
          <w:tab w:val="num" w:pos="-360"/>
        </w:tabs>
        <w:ind w:left="36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E4A91"/>
    <w:multiLevelType w:val="hybridMultilevel"/>
    <w:tmpl w:val="5016EBA2"/>
    <w:lvl w:ilvl="0" w:tplc="2F842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A74ED"/>
    <w:multiLevelType w:val="hybridMultilevel"/>
    <w:tmpl w:val="FD403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D39CA"/>
    <w:multiLevelType w:val="hybridMultilevel"/>
    <w:tmpl w:val="5A26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F67F31"/>
    <w:multiLevelType w:val="hybridMultilevel"/>
    <w:tmpl w:val="6C48A3C2"/>
    <w:lvl w:ilvl="0" w:tplc="D9BE0B1A">
      <w:start w:val="1"/>
      <w:numFmt w:val="decimal"/>
      <w:suff w:val="nothing"/>
      <w:lvlText w:val="ПР0%1."/>
      <w:lvlJc w:val="left"/>
      <w:pPr>
        <w:ind w:left="540" w:firstLine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92B01"/>
    <w:multiLevelType w:val="hybridMultilevel"/>
    <w:tmpl w:val="C104496C"/>
    <w:lvl w:ilvl="0" w:tplc="7A2C83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86B09"/>
    <w:multiLevelType w:val="hybridMultilevel"/>
    <w:tmpl w:val="758C1FCC"/>
    <w:lvl w:ilvl="0" w:tplc="6242F7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D"/>
    <w:rsid w:val="00004FF3"/>
    <w:rsid w:val="00037CE2"/>
    <w:rsid w:val="00070FC9"/>
    <w:rsid w:val="000964BC"/>
    <w:rsid w:val="000A539C"/>
    <w:rsid w:val="000E7DC7"/>
    <w:rsid w:val="00110BDA"/>
    <w:rsid w:val="00155E65"/>
    <w:rsid w:val="001636CD"/>
    <w:rsid w:val="001964B8"/>
    <w:rsid w:val="001C0691"/>
    <w:rsid w:val="001E56B6"/>
    <w:rsid w:val="00225F9A"/>
    <w:rsid w:val="002710EC"/>
    <w:rsid w:val="00296C41"/>
    <w:rsid w:val="002D668F"/>
    <w:rsid w:val="00333977"/>
    <w:rsid w:val="003357B6"/>
    <w:rsid w:val="00355C7C"/>
    <w:rsid w:val="003A4C5F"/>
    <w:rsid w:val="003A79D6"/>
    <w:rsid w:val="003E7408"/>
    <w:rsid w:val="00416B9C"/>
    <w:rsid w:val="00443C84"/>
    <w:rsid w:val="00456D21"/>
    <w:rsid w:val="00482E9E"/>
    <w:rsid w:val="0049578B"/>
    <w:rsid w:val="004A16C6"/>
    <w:rsid w:val="00504FE5"/>
    <w:rsid w:val="00505CB4"/>
    <w:rsid w:val="005153F1"/>
    <w:rsid w:val="00526A2D"/>
    <w:rsid w:val="005468B1"/>
    <w:rsid w:val="0055147F"/>
    <w:rsid w:val="00561D89"/>
    <w:rsid w:val="005C431F"/>
    <w:rsid w:val="005E7976"/>
    <w:rsid w:val="006047E4"/>
    <w:rsid w:val="00615739"/>
    <w:rsid w:val="00622302"/>
    <w:rsid w:val="006D5830"/>
    <w:rsid w:val="0074248D"/>
    <w:rsid w:val="007C72F9"/>
    <w:rsid w:val="007D10BF"/>
    <w:rsid w:val="007D3EE8"/>
    <w:rsid w:val="008175FD"/>
    <w:rsid w:val="008349CC"/>
    <w:rsid w:val="0085072B"/>
    <w:rsid w:val="00864A88"/>
    <w:rsid w:val="008C3FDD"/>
    <w:rsid w:val="008D4CAD"/>
    <w:rsid w:val="009173FF"/>
    <w:rsid w:val="00921EF9"/>
    <w:rsid w:val="00934791"/>
    <w:rsid w:val="009C4891"/>
    <w:rsid w:val="009D24B3"/>
    <w:rsid w:val="009D7748"/>
    <w:rsid w:val="00A00331"/>
    <w:rsid w:val="00A24E6A"/>
    <w:rsid w:val="00AD021C"/>
    <w:rsid w:val="00AD4C41"/>
    <w:rsid w:val="00AF0ADB"/>
    <w:rsid w:val="00B01088"/>
    <w:rsid w:val="00B41AF0"/>
    <w:rsid w:val="00B83372"/>
    <w:rsid w:val="00B9748A"/>
    <w:rsid w:val="00BA48CD"/>
    <w:rsid w:val="00BC4B33"/>
    <w:rsid w:val="00BE04A7"/>
    <w:rsid w:val="00C23EA3"/>
    <w:rsid w:val="00C46E78"/>
    <w:rsid w:val="00C61BAC"/>
    <w:rsid w:val="00C66B37"/>
    <w:rsid w:val="00CA5D6B"/>
    <w:rsid w:val="00CA7110"/>
    <w:rsid w:val="00CD5BB1"/>
    <w:rsid w:val="00CF4C6D"/>
    <w:rsid w:val="00D31A45"/>
    <w:rsid w:val="00D44D3D"/>
    <w:rsid w:val="00D4700A"/>
    <w:rsid w:val="00D53126"/>
    <w:rsid w:val="00D62A54"/>
    <w:rsid w:val="00D80FFF"/>
    <w:rsid w:val="00DA3D3F"/>
    <w:rsid w:val="00DB20E0"/>
    <w:rsid w:val="00DD686C"/>
    <w:rsid w:val="00E554E4"/>
    <w:rsid w:val="00EC579C"/>
    <w:rsid w:val="00EE0EF2"/>
    <w:rsid w:val="00F042A5"/>
    <w:rsid w:val="00F76431"/>
    <w:rsid w:val="00F95E25"/>
    <w:rsid w:val="00FC4C4F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D615"/>
  <w15:docId w15:val="{42957DE8-08D4-420D-95EC-18DCBDE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78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rsid w:val="0055147F"/>
    <w:pPr>
      <w:outlineLvl w:val="0"/>
    </w:pPr>
    <w:rPr>
      <w:rFonts w:eastAsia="Times New Roman" w:cs="Times New Roman"/>
      <w:b/>
      <w:bCs/>
      <w:color w:val="A0001B"/>
      <w:sz w:val="36"/>
      <w:szCs w:val="36"/>
    </w:rPr>
  </w:style>
  <w:style w:type="paragraph" w:styleId="2">
    <w:name w:val="heading 2"/>
    <w:basedOn w:val="a"/>
    <w:link w:val="20"/>
    <w:uiPriority w:val="9"/>
    <w:qFormat/>
    <w:rsid w:val="00504FE5"/>
    <w:pPr>
      <w:widowControl w:val="0"/>
      <w:autoSpaceDE w:val="0"/>
      <w:autoSpaceDN w:val="0"/>
      <w:spacing w:before="65"/>
      <w:ind w:left="334" w:right="700"/>
      <w:jc w:val="center"/>
      <w:outlineLvl w:val="1"/>
    </w:pPr>
    <w:rPr>
      <w:rFonts w:eastAsia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E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147F"/>
    <w:pPr>
      <w:outlineLvl w:val="3"/>
    </w:pPr>
    <w:rPr>
      <w:rFonts w:eastAsia="Times New Roman" w:cs="Times New Roman"/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04FE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04F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504FE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No Spacing"/>
    <w:link w:val="a6"/>
    <w:uiPriority w:val="1"/>
    <w:qFormat/>
    <w:rsid w:val="00504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інтервалів Знак"/>
    <w:link w:val="a5"/>
    <w:uiPriority w:val="1"/>
    <w:rsid w:val="00504F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04FE5"/>
    <w:pPr>
      <w:widowControl w:val="0"/>
      <w:autoSpaceDE w:val="0"/>
      <w:autoSpaceDN w:val="0"/>
      <w:ind w:left="553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147F"/>
    <w:rPr>
      <w:rFonts w:eastAsia="Times New Roman" w:cs="Times New Roman"/>
      <w:b/>
      <w:bCs/>
      <w:color w:val="A0001B"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55147F"/>
    <w:rPr>
      <w:rFonts w:eastAsia="Times New Roman" w:cs="Times New Roman"/>
      <w:color w:val="A0001B"/>
      <w:lang w:val="uk-UA"/>
    </w:rPr>
  </w:style>
  <w:style w:type="character" w:styleId="a8">
    <w:name w:val="Hyperlink"/>
    <w:basedOn w:val="a0"/>
    <w:uiPriority w:val="99"/>
    <w:semiHidden/>
    <w:unhideWhenUsed/>
    <w:rsid w:val="0055147F"/>
    <w:rPr>
      <w:color w:val="A0001B"/>
      <w:u w:val="single"/>
      <w:lang w:val="uk-UA"/>
    </w:rPr>
  </w:style>
  <w:style w:type="paragraph" w:customStyle="1" w:styleId="Normalcentered">
    <w:name w:val="Normal centered"/>
    <w:basedOn w:val="a"/>
    <w:qFormat/>
    <w:rsid w:val="0055147F"/>
    <w:pPr>
      <w:jc w:val="center"/>
    </w:pPr>
  </w:style>
  <w:style w:type="paragraph" w:customStyle="1" w:styleId="Normalcenteredbold">
    <w:name w:val="Normal centered bold"/>
    <w:basedOn w:val="Normalcentered"/>
    <w:qFormat/>
    <w:locked/>
    <w:rsid w:val="0055147F"/>
    <w:rPr>
      <w:b/>
      <w:bCs/>
      <w:sz w:val="28"/>
      <w:szCs w:val="24"/>
    </w:rPr>
  </w:style>
  <w:style w:type="paragraph" w:customStyle="1" w:styleId="11">
    <w:name w:val="Звичайний1"/>
    <w:uiPriority w:val="99"/>
    <w:semiHidden/>
    <w:rsid w:val="0055147F"/>
    <w:rPr>
      <w:rFonts w:ascii="Calibri" w:eastAsia="Calibri" w:hAnsi="Calibri" w:cs="Calibri"/>
      <w:color w:val="000000"/>
      <w:u w:color="000000"/>
      <w:lang w:eastAsia="ru-RU"/>
    </w:rPr>
  </w:style>
  <w:style w:type="table" w:styleId="a9">
    <w:name w:val="Table Grid"/>
    <w:basedOn w:val="a1"/>
    <w:uiPriority w:val="39"/>
    <w:rsid w:val="005514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147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5147F"/>
    <w:rPr>
      <w:rFonts w:ascii="Tahoma" w:hAnsi="Tahoma" w:cs="Tahoma"/>
      <w:color w:val="000000" w:themeColor="text1"/>
      <w:sz w:val="16"/>
      <w:szCs w:val="16"/>
      <w:lang w:val="uk-UA"/>
    </w:rPr>
  </w:style>
  <w:style w:type="paragraph" w:customStyle="1" w:styleId="21">
    <w:name w:val="Абзац списка2"/>
    <w:basedOn w:val="a"/>
    <w:uiPriority w:val="99"/>
    <w:rsid w:val="003A79D6"/>
    <w:pPr>
      <w:spacing w:after="200" w:line="276" w:lineRule="auto"/>
      <w:ind w:left="720"/>
    </w:pPr>
    <w:rPr>
      <w:rFonts w:ascii="Calibri" w:eastAsia="Times New Roman" w:hAnsi="Calibri" w:cs="Calibri"/>
      <w:color w:val="auto"/>
      <w:lang w:val="ru-RU"/>
    </w:rPr>
  </w:style>
  <w:style w:type="character" w:customStyle="1" w:styleId="22">
    <w:name w:val="Основной текст (2)"/>
    <w:rsid w:val="00526A2D"/>
    <w:rPr>
      <w:rFonts w:ascii="Arial Unicode MS" w:eastAsia="Arial Unicode MS" w:hAnsi="Arial Unicode MS" w:cs="Arial Unicode MS" w:hint="eastAsia"/>
      <w:color w:val="000000"/>
      <w:sz w:val="26"/>
      <w:szCs w:val="26"/>
      <w:lang w:val="uk-UA" w:eastAsia="ru-RU"/>
    </w:rPr>
  </w:style>
  <w:style w:type="character" w:styleId="ac">
    <w:name w:val="Strong"/>
    <w:basedOn w:val="a0"/>
    <w:uiPriority w:val="99"/>
    <w:qFormat/>
    <w:rsid w:val="00F95E25"/>
    <w:rPr>
      <w:b/>
      <w:bCs/>
    </w:rPr>
  </w:style>
  <w:style w:type="paragraph" w:customStyle="1" w:styleId="12">
    <w:name w:val="Обычный1"/>
    <w:rsid w:val="00DB20E0"/>
    <w:pPr>
      <w:spacing w:after="0" w:line="240" w:lineRule="auto"/>
    </w:pPr>
    <w:rPr>
      <w:rFonts w:ascii="Liberation Serif" w:eastAsia="Times New Roman" w:hAnsi="Liberation Serif" w:cs="Times New Roman"/>
      <w:sz w:val="20"/>
      <w:szCs w:val="20"/>
      <w:lang w:val="uk-UA"/>
    </w:rPr>
  </w:style>
  <w:style w:type="paragraph" w:customStyle="1" w:styleId="7">
    <w:name w:val="Знак Знак7 Знак Знак"/>
    <w:basedOn w:val="a"/>
    <w:rsid w:val="00DA3D3F"/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8">
    <w:name w:val="Основной текст (8)_"/>
    <w:link w:val="81"/>
    <w:locked/>
    <w:rsid w:val="00E554E4"/>
    <w:rPr>
      <w:rFonts w:ascii="Arial Unicode MS" w:eastAsia="Arial Unicode MS" w:hAnsi="Arial Unicode MS" w:cs="Arial Unicode MS"/>
      <w:b/>
      <w:bCs/>
      <w:color w:val="000000"/>
      <w:sz w:val="19"/>
      <w:szCs w:val="19"/>
      <w:shd w:val="clear" w:color="auto" w:fill="FFFFFF"/>
      <w:lang w:val="uk-UA"/>
    </w:rPr>
  </w:style>
  <w:style w:type="paragraph" w:customStyle="1" w:styleId="81">
    <w:name w:val="Основной текст (8)1"/>
    <w:basedOn w:val="a"/>
    <w:link w:val="8"/>
    <w:rsid w:val="00E554E4"/>
    <w:pPr>
      <w:widowControl w:val="0"/>
      <w:shd w:val="clear" w:color="auto" w:fill="FFFFFF"/>
      <w:spacing w:line="230" w:lineRule="exact"/>
      <w:jc w:val="right"/>
    </w:pPr>
    <w:rPr>
      <w:rFonts w:ascii="Arial Unicode MS" w:eastAsia="Arial Unicode MS" w:hAnsi="Arial Unicode MS" w:cs="Arial Unicode MS"/>
      <w:b/>
      <w:bCs/>
      <w:color w:val="000000"/>
      <w:sz w:val="19"/>
      <w:szCs w:val="19"/>
    </w:rPr>
  </w:style>
  <w:style w:type="character" w:customStyle="1" w:styleId="23">
    <w:name w:val="Основной текст (2)_"/>
    <w:link w:val="210"/>
    <w:locked/>
    <w:rsid w:val="00B01088"/>
    <w:rPr>
      <w:rFonts w:ascii="Calibri" w:eastAsia="Arial Unicode MS" w:hAnsi="Calibri" w:cs="Calibri"/>
      <w:sz w:val="26"/>
      <w:szCs w:val="26"/>
      <w:shd w:val="clear" w:color="auto" w:fill="FFFFFF"/>
      <w:lang w:val="uk-UA"/>
    </w:rPr>
  </w:style>
  <w:style w:type="paragraph" w:customStyle="1" w:styleId="210">
    <w:name w:val="Основной текст (2)1"/>
    <w:basedOn w:val="a"/>
    <w:link w:val="23"/>
    <w:rsid w:val="00B01088"/>
    <w:pPr>
      <w:widowControl w:val="0"/>
      <w:shd w:val="clear" w:color="auto" w:fill="FFFFFF"/>
      <w:spacing w:before="660" w:after="1980" w:line="240" w:lineRule="atLeast"/>
      <w:jc w:val="center"/>
    </w:pPr>
    <w:rPr>
      <w:rFonts w:ascii="Calibri" w:eastAsia="Arial Unicode MS" w:hAnsi="Calibri" w:cs="Calibri"/>
      <w:color w:val="auto"/>
      <w:sz w:val="26"/>
      <w:szCs w:val="26"/>
    </w:rPr>
  </w:style>
  <w:style w:type="character" w:customStyle="1" w:styleId="31">
    <w:name w:val="Основной текст (3)"/>
    <w:basedOn w:val="a0"/>
    <w:rsid w:val="00B01088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logs.kpi.kharkov.ua/v2/nv/akademichna-dobrochesni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vance-he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i.kharkov.ua/uk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99FA-FC86-4F7E-A47C-84F07264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9747</Words>
  <Characters>5556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«МЕТОДИКА ВИКЛАДАННЯ ЗАГАЛЬНОНАУКОВИХ ТА ФАХОВИХ ДИСЦИПЛІН У ЗАКЛАДАХ ОСВІТИ»</vt:lpstr>
      <vt:lpstr>«МЕТОДИКА ВИКЛАДАННЯ ЗАГАЛЬНОНАУКОВИХ ТА ФАХОВИХ ДИСЦИПЛІН У ЗАКЛАДАХ ОСВІТИ»</vt:lpstr>
    </vt:vector>
  </TitlesOfParts>
  <Company>SPecialiST RePack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«МЕТОДИКА ВИКЛАДАННЯ ЗАГАЛЬНОНАУКОВИХ ТА ФАХОВИХ ДИСЦИПЛІН У ЗАКЛАДАХ ОСВІТИ»</dc:title>
  <dc:subject/>
  <dc:creator>Пользователь</dc:creator>
  <cp:keywords/>
  <dc:description/>
  <cp:lastModifiedBy>Світлана</cp:lastModifiedBy>
  <cp:revision>38</cp:revision>
  <dcterms:created xsi:type="dcterms:W3CDTF">2023-07-15T07:10:00Z</dcterms:created>
  <dcterms:modified xsi:type="dcterms:W3CDTF">2023-08-29T13:01:00Z</dcterms:modified>
</cp:coreProperties>
</file>