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9" w:rsidRPr="00FD2B5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E7A29" w:rsidRPr="00FD2B5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A29" w:rsidRPr="00FD2B5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DE7A29" w:rsidRPr="00FD2B5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ПОЛІТЕХНІЧНИЙ ІНСТИТУТ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7A29" w:rsidRPr="007A0AA0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 w:rsidR="003C21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>права</w:t>
      </w:r>
    </w:p>
    <w:p w:rsidR="00DE7A29" w:rsidRPr="007A0AA0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DE7A29" w:rsidRPr="007A0AA0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DE7A29" w:rsidRPr="00FD2B5D" w:rsidRDefault="00DE7A29" w:rsidP="00DE7A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3C215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2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C2153"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 w:rsidR="003C2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Ірина ЛИСЕНКО</w:t>
      </w:r>
    </w:p>
    <w:p w:rsidR="00DE7A29" w:rsidRPr="007A0AA0" w:rsidRDefault="00DE7A29" w:rsidP="00DE7A29">
      <w:pPr>
        <w:tabs>
          <w:tab w:val="left" w:pos="5954"/>
          <w:tab w:val="left" w:pos="7230"/>
        </w:tabs>
        <w:spacing w:line="240" w:lineRule="auto"/>
        <w:ind w:right="5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3C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</w:t>
      </w:r>
      <w:r w:rsidR="003C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(ініціали</w:t>
      </w:r>
      <w:r w:rsidRPr="00456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DE7A29" w:rsidRPr="00456463" w:rsidRDefault="00DE7A29" w:rsidP="00DE7A29">
      <w:pPr>
        <w:spacing w:line="240" w:lineRule="auto"/>
        <w:ind w:right="41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«_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____»__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</w:t>
      </w:r>
      <w:r w:rsidR="003C2153" w:rsidRP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___20_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3C2153" w:rsidRP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</w:t>
      </w:r>
      <w:r w:rsidR="003C2153" w:rsidRP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DE7A29" w:rsidRPr="0045646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456463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6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DE7A29" w:rsidRPr="0045646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pBdr>
          <w:bottom w:val="single" w:sz="4" w:space="1" w:color="auto"/>
        </w:pBdr>
        <w:tabs>
          <w:tab w:val="left" w:pos="415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Правове регулювання інноваційної діяльності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освіти_________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другий(магістерський)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 Інформаційні технології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шифр </w:t>
      </w:r>
      <w:proofErr w:type="spellStart"/>
      <w:r w:rsidRPr="001A66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126 Інформаційні системи та технології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77684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7684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Програмне забезпечення інформаційних систем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573B61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</w:t>
      </w:r>
      <w:proofErr w:type="gramStart"/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proofErr w:type="gramEnd"/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ідготовка; вибіркова</w:t>
      </w:r>
    </w:p>
    <w:p w:rsidR="00DE7A29" w:rsidRPr="001A6678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загальна </w:t>
      </w:r>
      <w:proofErr w:type="gramStart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573B61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денна  </w:t>
      </w:r>
    </w:p>
    <w:p w:rsidR="00DE7A29" w:rsidRPr="00096BD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Харків -20</w:t>
      </w:r>
      <w:r w:rsidR="0045646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FD2B5D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2B3F2C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ЛИСТ ЗАТВЕРДЖЕННЯ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3B0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</w:p>
    <w:p w:rsidR="00DE7A29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DE7A29" w:rsidRPr="003B0ADE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Правове регулювання інноваційної діяльності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 w:rsidRPr="003B0ADE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дисципліни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Pr="003B0ADE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Pr="00E422A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A29" w:rsidRPr="001D67F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Pr="003B0ADE" w:rsidRDefault="00DE7A29" w:rsidP="00DE7A29">
      <w:pPr>
        <w:tabs>
          <w:tab w:val="left" w:pos="4500"/>
          <w:tab w:val="left" w:pos="70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Проф., канд. філософ. наук, доцент</w:t>
      </w:r>
      <w:r w:rsidRPr="003B0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_____________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Л.В.</w:t>
      </w:r>
      <w:proofErr w:type="spellStart"/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Перевалова</w:t>
      </w:r>
      <w:proofErr w:type="spellEnd"/>
    </w:p>
    <w:p w:rsidR="00DE7A29" w:rsidRPr="002B3F2C" w:rsidRDefault="00DE7A29" w:rsidP="00DE7A29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>
        <w:rPr>
          <w:rFonts w:ascii="Times New Roman" w:eastAsia="Times New Roman" w:hAnsi="Times New Roman" w:cs="Times New Roman"/>
          <w:lang w:val="uk-UA"/>
        </w:rPr>
        <w:t xml:space="preserve"> вчене звання)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DE7A29" w:rsidRPr="002B3F2C" w:rsidRDefault="00DE7A29" w:rsidP="00DE7A29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Pr="00ED10C8" w:rsidRDefault="00DE7A29" w:rsidP="00DE7A29">
      <w:pPr>
        <w:tabs>
          <w:tab w:val="left" w:pos="4500"/>
          <w:tab w:val="left" w:pos="70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B3F2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Доц</w:t>
      </w:r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юридич</w:t>
      </w:r>
      <w:proofErr w:type="spellEnd"/>
      <w:r w:rsidRPr="003B0A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наук, доцент</w:t>
      </w:r>
      <w:proofErr w:type="gramStart"/>
      <w:r w:rsidRPr="003B0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6"/>
        </w:rPr>
        <w:t>______________</w:t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І.</w:t>
      </w:r>
      <w:proofErr w:type="gramEnd"/>
      <w:r w:rsidRPr="00ED1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В. Лисенко  </w:t>
      </w:r>
    </w:p>
    <w:p w:rsidR="00DE7A29" w:rsidRPr="002B3F2C" w:rsidRDefault="00DE7A29" w:rsidP="00DE7A29">
      <w:pPr>
        <w:tabs>
          <w:tab w:val="left" w:pos="5160"/>
          <w:tab w:val="left" w:pos="7280"/>
        </w:tabs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Pr="00E422A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DE7A29" w:rsidRPr="00E422A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E7A29" w:rsidRPr="00ED10C8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sz w:val="26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6"/>
          <w:lang w:val="uk-UA"/>
        </w:rPr>
        <w:t>__________</w:t>
      </w:r>
      <w:r w:rsidRPr="00ED10C8">
        <w:rPr>
          <w:rFonts w:ascii="Times New Roman" w:eastAsia="Times New Roman" w:hAnsi="Times New Roman" w:cs="Times New Roman"/>
          <w:sz w:val="26"/>
          <w:u w:val="single"/>
          <w:lang w:val="uk-UA"/>
        </w:rPr>
        <w:t>права</w:t>
      </w:r>
      <w:proofErr w:type="spellEnd"/>
      <w:r w:rsidRPr="00ED10C8">
        <w:rPr>
          <w:rFonts w:ascii="Times New Roman" w:eastAsia="Times New Roman" w:hAnsi="Times New Roman" w:cs="Times New Roman"/>
          <w:sz w:val="26"/>
          <w:u w:val="single"/>
          <w:lang w:val="uk-UA"/>
        </w:rPr>
        <w:t>_</w:t>
      </w:r>
      <w:r>
        <w:rPr>
          <w:rFonts w:ascii="Times New Roman" w:eastAsia="Times New Roman" w:hAnsi="Times New Roman" w:cs="Times New Roman"/>
          <w:sz w:val="26"/>
          <w:lang w:val="uk-UA"/>
        </w:rPr>
        <w:t>__________________________________________</w:t>
      </w:r>
    </w:p>
    <w:p w:rsidR="00DE7A29" w:rsidRPr="009B5D23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9B5D23"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  <w:lang w:val="uk-UA"/>
        </w:rPr>
        <w:t>назва кафедри, яка забезпечує викладання дисципліни</w:t>
      </w:r>
      <w:r w:rsidRPr="009B5D23">
        <w:rPr>
          <w:rFonts w:ascii="Times New Roman" w:eastAsia="Times New Roman" w:hAnsi="Times New Roman" w:cs="Times New Roman"/>
          <w:lang w:val="uk-UA"/>
        </w:rPr>
        <w:t>)</w:t>
      </w: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Pr="003C2153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="003C2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C2153" w:rsidRPr="003C21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3C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53" w:rsidRPr="003C215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C2153"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3C2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C2153" w:rsidRPr="003C21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Default="00DE7A29" w:rsidP="00DE7A29">
      <w:pPr>
        <w:tabs>
          <w:tab w:val="left" w:pos="4200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DE7A29" w:rsidRPr="00456463" w:rsidRDefault="00DE7A29" w:rsidP="00DE7A29">
      <w:pPr>
        <w:tabs>
          <w:tab w:val="left" w:pos="420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2B3F2C">
        <w:rPr>
          <w:rFonts w:ascii="Times New Roman" w:eastAsia="Times New Roman" w:hAnsi="Times New Roman" w:cs="Times New Roman"/>
          <w:sz w:val="26"/>
        </w:rPr>
        <w:t xml:space="preserve"> </w:t>
      </w:r>
      <w:r w:rsidRPr="002B3F2C">
        <w:rPr>
          <w:rFonts w:ascii="Times New Roman" w:eastAsia="Times New Roman" w:hAnsi="Times New Roman" w:cs="Times New Roman"/>
          <w:sz w:val="24"/>
        </w:rPr>
        <w:t>__</w:t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ED10C8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3"/>
        </w:rPr>
        <w:t>__________________</w:t>
      </w:r>
      <w:r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  <w:lang w:val="uk-UA"/>
        </w:rPr>
        <w:t xml:space="preserve">         </w:t>
      </w:r>
      <w:r w:rsidR="0045646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Ірина ЛИСЕНКО</w:t>
      </w:r>
    </w:p>
    <w:p w:rsidR="00DE7A29" w:rsidRPr="002B3F2C" w:rsidRDefault="00DE7A29" w:rsidP="00DE7A29">
      <w:pPr>
        <w:tabs>
          <w:tab w:val="left" w:pos="2410"/>
          <w:tab w:val="left" w:pos="4800"/>
          <w:tab w:val="left" w:pos="6663"/>
        </w:tabs>
        <w:spacing w:line="240" w:lineRule="auto"/>
        <w:contextualSpacing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  <w:r w:rsidRPr="002B3F2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2B3F2C">
        <w:rPr>
          <w:rFonts w:ascii="Times New Roman" w:eastAsia="Times New Roman" w:hAnsi="Times New Roman" w:cs="Times New Roman"/>
          <w:sz w:val="19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DE7A29" w:rsidRPr="002B3F2C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03" w:type="dxa"/>
        <w:tblLook w:val="01E0"/>
      </w:tblPr>
      <w:tblGrid>
        <w:gridCol w:w="3179"/>
        <w:gridCol w:w="3169"/>
        <w:gridCol w:w="3120"/>
      </w:tblGrid>
      <w:tr w:rsidR="00DE7A29" w:rsidRPr="00B04DE7" w:rsidTr="00C9431A">
        <w:tc>
          <w:tcPr>
            <w:tcW w:w="3282" w:type="dxa"/>
          </w:tcPr>
          <w:p w:rsidR="00DE7A29" w:rsidRPr="00B04DE7" w:rsidRDefault="00DE7A29" w:rsidP="00C9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</w:tcPr>
          <w:p w:rsidR="00DE7A29" w:rsidRPr="00B04DE7" w:rsidRDefault="00DE7A29" w:rsidP="00C9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 групи забезпечення</w:t>
            </w:r>
          </w:p>
        </w:tc>
        <w:tc>
          <w:tcPr>
            <w:tcW w:w="3283" w:type="dxa"/>
          </w:tcPr>
          <w:p w:rsidR="00DE7A29" w:rsidRPr="00B04DE7" w:rsidRDefault="00DE7A29" w:rsidP="00C9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DE7A29" w:rsidTr="00C9431A">
        <w:trPr>
          <w:trHeight w:val="866"/>
        </w:trPr>
        <w:tc>
          <w:tcPr>
            <w:tcW w:w="3282" w:type="dxa"/>
          </w:tcPr>
          <w:p w:rsidR="00DE7A29" w:rsidRDefault="00DE7A29" w:rsidP="00C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3283" w:type="dxa"/>
          </w:tcPr>
          <w:p w:rsidR="00DE7A29" w:rsidRDefault="00C9431A" w:rsidP="00C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283" w:type="dxa"/>
          </w:tcPr>
          <w:p w:rsidR="00DE7A29" w:rsidRDefault="00DE7A29" w:rsidP="00C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7A29" w:rsidRDefault="00DE7A29" w:rsidP="00DE7A2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Pr="00C9431A" w:rsidRDefault="00DE7A29" w:rsidP="00DE7A2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групи забезпечення спец</w:t>
      </w:r>
      <w:r w:rsidR="00C94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іальності </w:t>
      </w:r>
      <w:r w:rsidR="00C9431A" w:rsidRPr="00C943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професор </w:t>
      </w:r>
      <w:proofErr w:type="spellStart"/>
      <w:r w:rsidR="00C9431A" w:rsidRPr="00C943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Шаронова</w:t>
      </w:r>
      <w:proofErr w:type="spellEnd"/>
      <w:r w:rsidR="00C9431A" w:rsidRPr="00C943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Н.В.</w:t>
      </w:r>
    </w:p>
    <w:p w:rsidR="00DE7A29" w:rsidRPr="00C9431A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DE7A29" w:rsidRPr="002B3F2C" w:rsidRDefault="00DE7A29" w:rsidP="00DE7A29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E7A29" w:rsidRPr="002B3F2C" w:rsidRDefault="00DE7A29" w:rsidP="00DE7A29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E7A29" w:rsidRPr="00E422A3" w:rsidRDefault="00DE7A29" w:rsidP="00DE7A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__________________ 20___ р.</w:t>
      </w:r>
    </w:p>
    <w:p w:rsidR="00DE7A29" w:rsidRPr="00FD2B5D" w:rsidRDefault="00DE7A29" w:rsidP="00DE7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E7A29" w:rsidRPr="000679E1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0679E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ЛИСТ ПЕРЕЗАТВЕРДЖЕННЯ РОБОЧОЇ НАВЧАЛЬНОЇ ПРОГРАМИ</w:t>
      </w: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1286"/>
        <w:gridCol w:w="1287"/>
        <w:gridCol w:w="4799"/>
      </w:tblGrid>
      <w:tr w:rsidR="00DE7A29" w:rsidRPr="00426ED3" w:rsidTr="00C9431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DE7A29" w:rsidRPr="00426ED3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кафедри-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A29" w:rsidRPr="00426ED3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A29" w:rsidRPr="00426ED3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E7A29" w:rsidRPr="00426ED3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груп забезпечення спеціальностей</w:t>
            </w:r>
          </w:p>
        </w:tc>
      </w:tr>
      <w:tr w:rsidR="00DE7A29" w:rsidRPr="002B3F2C" w:rsidTr="00C9431A">
        <w:trPr>
          <w:jc w:val="center"/>
        </w:trPr>
        <w:tc>
          <w:tcPr>
            <w:tcW w:w="227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2B3F2C" w:rsidTr="00C9431A">
        <w:trPr>
          <w:jc w:val="center"/>
        </w:trPr>
        <w:tc>
          <w:tcPr>
            <w:tcW w:w="227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2B3F2C" w:rsidTr="00C9431A">
        <w:trPr>
          <w:jc w:val="center"/>
        </w:trPr>
        <w:tc>
          <w:tcPr>
            <w:tcW w:w="227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2B3F2C" w:rsidTr="00C9431A">
        <w:trPr>
          <w:jc w:val="center"/>
        </w:trPr>
        <w:tc>
          <w:tcPr>
            <w:tcW w:w="227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2B3F2C" w:rsidTr="00C9431A">
        <w:trPr>
          <w:jc w:val="center"/>
        </w:trPr>
        <w:tc>
          <w:tcPr>
            <w:tcW w:w="227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E7A29" w:rsidRPr="002B3F2C" w:rsidRDefault="00DE7A29" w:rsidP="00DE7A29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9431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вивчення дисципліни є оволодіння  сучасними теоретичними основами та практичними навичками необхідними для розробки інноваційних проектів, управління інноваційними процесами. Майбутні фахівці повинні бути теоретично і практично обізнаними з питань регулювання і стимулювання інноваційної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ІТ-компанії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;   методів управління інноваційним розвитком компанії: розробки інноваційних проектів  та оцінки їх ефективності.</w:t>
      </w:r>
    </w:p>
    <w:p w:rsidR="00DE7A29" w:rsidRDefault="00DE7A29" w:rsidP="00DE7A29">
      <w:pPr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7A29" w:rsidRPr="00C9431A" w:rsidRDefault="00DE7A29" w:rsidP="00DE7A2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31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Компетентності</w:t>
      </w:r>
    </w:p>
    <w:p w:rsidR="00DE7A29" w:rsidRPr="002E6C8A" w:rsidRDefault="00DE7A29" w:rsidP="00DE7A2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ЗК 3 Здатність визначати об’єкти і суб’єкти </w:t>
      </w:r>
      <w:r w:rsidR="00176CC3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володіти знаннями щодо особливості правової охорони, шляхів комерціалізації та захисту права на об’єкти </w:t>
      </w:r>
      <w:r w:rsidR="00176CC3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давати оцінку характеру порушення прав інтелектуальної власності, володіти основами договірних відносин в сфері </w:t>
      </w:r>
      <w:r w:rsidR="00176CC3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A29" w:rsidRDefault="00DE7A29" w:rsidP="00DE7A29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E7A29" w:rsidRPr="00C9431A" w:rsidRDefault="00DE7A29" w:rsidP="00DE7A2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9431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Результати навчання</w:t>
      </w:r>
    </w:p>
    <w:p w:rsidR="00031128" w:rsidRPr="00031128" w:rsidRDefault="00DE7A29" w:rsidP="0003112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5894"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031128" w:rsidRPr="00031128">
        <w:rPr>
          <w:rFonts w:ascii="Times New Roman" w:hAnsi="Times New Roman" w:cs="Times New Roman"/>
          <w:sz w:val="28"/>
          <w:szCs w:val="28"/>
          <w:lang w:val="uk-UA"/>
        </w:rPr>
        <w:t>Знати основні поняття в сфері інноваційної діяльності, вміти працювати з нормативно-правовими актами України та міжнародними угодами,   знати умови надання правової охорони об’єктам інноваційної діяльності, вміти застосовувати набуті знання у професійній діяльності</w:t>
      </w:r>
    </w:p>
    <w:p w:rsidR="00DE7A29" w:rsidRPr="002B3F2C" w:rsidRDefault="00031128" w:rsidP="00DE7A29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7A29" w:rsidRDefault="00DE7A29" w:rsidP="00DE7A29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E20BC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DE7A29" w:rsidRPr="00327C95" w:rsidTr="00C9431A">
        <w:trPr>
          <w:jc w:val="center"/>
        </w:trPr>
        <w:tc>
          <w:tcPr>
            <w:tcW w:w="4836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E7A29" w:rsidRPr="00327C95" w:rsidTr="00C9431A">
        <w:trPr>
          <w:jc w:val="center"/>
        </w:trPr>
        <w:tc>
          <w:tcPr>
            <w:tcW w:w="4836" w:type="dxa"/>
            <w:shd w:val="clear" w:color="auto" w:fill="auto"/>
          </w:tcPr>
          <w:p w:rsidR="00DE7A29" w:rsidRPr="00327C95" w:rsidRDefault="00176CC3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Правознавство</w:t>
            </w:r>
          </w:p>
        </w:tc>
        <w:tc>
          <w:tcPr>
            <w:tcW w:w="4803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327C95" w:rsidTr="00C9431A">
        <w:trPr>
          <w:jc w:val="center"/>
        </w:trPr>
        <w:tc>
          <w:tcPr>
            <w:tcW w:w="4836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E7A29" w:rsidRPr="00327C95" w:rsidTr="00C9431A">
        <w:trPr>
          <w:jc w:val="center"/>
        </w:trPr>
        <w:tc>
          <w:tcPr>
            <w:tcW w:w="4836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DE7A29" w:rsidRPr="00327C95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D00D2" w:rsidRDefault="001D00D2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DE7A29" w:rsidRPr="00283C1C" w:rsidRDefault="00DE7A29" w:rsidP="00DE7A2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та видами навчальних занять)</w:t>
      </w:r>
    </w:p>
    <w:p w:rsidR="00DE7A29" w:rsidRPr="002B3F2C" w:rsidRDefault="00DE7A29" w:rsidP="00DE7A2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DE7A29" w:rsidRPr="002B3F2C" w:rsidTr="00C9431A">
        <w:trPr>
          <w:trHeight w:val="361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</w:t>
            </w:r>
            <w:proofErr w:type="spellStart"/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РГ, Р, РЕ)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DE7A29" w:rsidRPr="002B3F2C" w:rsidTr="00C9431A">
        <w:trPr>
          <w:trHeight w:val="375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7A29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DE7A29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7A29" w:rsidRPr="002B3F2C" w:rsidTr="00C9431A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E7A29" w:rsidRPr="002B3F2C" w:rsidTr="00C9431A">
        <w:tc>
          <w:tcPr>
            <w:tcW w:w="71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E7A29" w:rsidRPr="002B3F2C" w:rsidTr="00C9431A">
        <w:tc>
          <w:tcPr>
            <w:tcW w:w="711" w:type="dxa"/>
            <w:shd w:val="clear" w:color="auto" w:fill="auto"/>
          </w:tcPr>
          <w:p w:rsidR="00DE7A29" w:rsidRPr="002B3F2C" w:rsidRDefault="00DE7A29" w:rsidP="00C94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ХІ</w:t>
            </w:r>
          </w:p>
        </w:tc>
        <w:tc>
          <w:tcPr>
            <w:tcW w:w="712" w:type="dxa"/>
            <w:shd w:val="clear" w:color="auto" w:fill="auto"/>
          </w:tcPr>
          <w:p w:rsidR="00DE7A29" w:rsidRPr="002B3F2C" w:rsidRDefault="00DE7A29" w:rsidP="00C94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78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 РЕ </w:t>
            </w: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7A29" w:rsidRPr="002B3F2C" w:rsidTr="00C9431A">
        <w:tc>
          <w:tcPr>
            <w:tcW w:w="71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7A29" w:rsidRPr="002B3F2C" w:rsidRDefault="00DE7A29" w:rsidP="00DE7A2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7A29" w:rsidRPr="002B3F2C" w:rsidRDefault="00DE7A29" w:rsidP="00DE7A29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загального обсягу складає  </w:t>
      </w:r>
      <w:r w:rsidRPr="005165DD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17,8 (%):</w:t>
      </w: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DE7A29" w:rsidRPr="009E5635" w:rsidRDefault="00DE7A29" w:rsidP="00DE7A29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902"/>
        <w:gridCol w:w="791"/>
        <w:gridCol w:w="5674"/>
        <w:gridCol w:w="1529"/>
      </w:tblGrid>
      <w:tr w:rsidR="00DE7A29" w:rsidRPr="00C151E0" w:rsidTr="00C9431A">
        <w:trPr>
          <w:cantSplit/>
          <w:trHeight w:val="2816"/>
          <w:jc w:val="center"/>
        </w:trPr>
        <w:tc>
          <w:tcPr>
            <w:tcW w:w="748" w:type="dxa"/>
            <w:shd w:val="clear" w:color="auto" w:fill="auto"/>
            <w:textDirection w:val="btLr"/>
            <w:vAlign w:val="center"/>
          </w:tcPr>
          <w:p w:rsidR="00DE7A29" w:rsidRPr="00C151E0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DE7A29" w:rsidRPr="00C151E0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ПЗ, СР)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DE7A29" w:rsidRPr="00C151E0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DE7A29" w:rsidRDefault="00DE7A29" w:rsidP="00BA77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DE7A29" w:rsidRDefault="00DE7A29" w:rsidP="00BA77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DE7A29" w:rsidRPr="00C151E0" w:rsidRDefault="00DE7A29" w:rsidP="00BA77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BA779F" w:rsidRPr="00C151E0" w:rsidRDefault="00DE7A29" w:rsidP="00BA77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29" w:type="dxa"/>
            <w:shd w:val="clear" w:color="auto" w:fill="auto"/>
            <w:textDirection w:val="btLr"/>
            <w:vAlign w:val="center"/>
          </w:tcPr>
          <w:p w:rsidR="00DE7A29" w:rsidRPr="00C151E0" w:rsidRDefault="00DE7A29" w:rsidP="00C9431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DE7A29" w:rsidRPr="001A3648" w:rsidTr="00C9431A">
        <w:trPr>
          <w:jc w:val="center"/>
        </w:trPr>
        <w:tc>
          <w:tcPr>
            <w:tcW w:w="748" w:type="dxa"/>
            <w:shd w:val="clear" w:color="auto" w:fill="auto"/>
          </w:tcPr>
          <w:p w:rsidR="00DE7A29" w:rsidRPr="001A3648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DE7A29" w:rsidRPr="001A3648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DE7A29" w:rsidRPr="001A3648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4" w:type="dxa"/>
            <w:shd w:val="clear" w:color="auto" w:fill="auto"/>
          </w:tcPr>
          <w:p w:rsidR="00DE7A29" w:rsidRPr="001A3648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DE7A29" w:rsidRPr="001A3648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E7A29" w:rsidRPr="004314EC" w:rsidTr="00C9431A">
        <w:trPr>
          <w:jc w:val="center"/>
        </w:trPr>
        <w:tc>
          <w:tcPr>
            <w:tcW w:w="748" w:type="dxa"/>
            <w:shd w:val="clear" w:color="auto" w:fill="auto"/>
          </w:tcPr>
          <w:p w:rsidR="00DE7A29" w:rsidRPr="004314EC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shd w:val="clear" w:color="auto" w:fill="auto"/>
          </w:tcPr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4B37" w:rsidRDefault="00394B37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7D50" w:rsidRDefault="00347D50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37225" w:rsidRDefault="00937225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70B4E" w:rsidRDefault="00270B4E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СР</w:t>
            </w: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B1104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B1104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D13C8" w:rsidRDefault="005D13C8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Pr="004314EC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1" w:type="dxa"/>
            <w:shd w:val="clear" w:color="auto" w:fill="auto"/>
          </w:tcPr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4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94B37" w:rsidRDefault="00394B37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4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37225" w:rsidRDefault="00937225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4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245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B1104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B1104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D13C8" w:rsidRDefault="005D13C8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52DF1" w:rsidRDefault="00A52DF1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459B" w:rsidRPr="004314EC" w:rsidRDefault="00B2459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4" w:type="dxa"/>
            <w:shd w:val="clear" w:color="auto" w:fill="auto"/>
          </w:tcPr>
          <w:p w:rsidR="001D00D2" w:rsidRPr="001D00D2" w:rsidRDefault="00DE7A29" w:rsidP="001D00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7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Тема 1 </w:t>
            </w:r>
            <w:r w:rsidRPr="003E4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00D2" w:rsidRPr="001D0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 інновацій та інноваційних процесів</w:t>
            </w:r>
            <w:r w:rsidR="001D00D2"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1D00D2" w:rsidRPr="001D00D2" w:rsidRDefault="001D00D2" w:rsidP="001D00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Визначення, цілі і напрямки інноваційно-інвестиційної діяльності. </w:t>
            </w:r>
          </w:p>
          <w:p w:rsidR="001D00D2" w:rsidRPr="001D00D2" w:rsidRDefault="001D00D2" w:rsidP="001D00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Законодавство України в сфері інноваційної діяльності</w:t>
            </w:r>
          </w:p>
          <w:p w:rsidR="001D00D2" w:rsidRPr="001D00D2" w:rsidRDefault="001D00D2" w:rsidP="001D00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Основні поняття інноваційно-інвестиційної діяльності </w:t>
            </w:r>
          </w:p>
          <w:p w:rsidR="00DE7A29" w:rsidRDefault="00DE7A29" w:rsidP="00C9431A">
            <w:pPr>
              <w:spacing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Інноваційно-інвестиційна діяльність, її значення для розвитку економіки. </w:t>
            </w:r>
          </w:p>
          <w:p w:rsidR="00BA779F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 та напрями інноваційно-інвестиційної діяльності. </w:t>
            </w:r>
          </w:p>
          <w:p w:rsidR="00BA779F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законодавства України в сфері інноваційної діяльності. </w:t>
            </w:r>
          </w:p>
          <w:p w:rsidR="00BA779F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інноваційної діяльності. </w:t>
            </w:r>
          </w:p>
          <w:p w:rsidR="00BA779F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ін</w:t>
            </w:r>
            <w:r w:rsidR="00BA7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вестицій для економіки держави.</w:t>
            </w:r>
          </w:p>
          <w:p w:rsidR="001D00D2" w:rsidRPr="001D00D2" w:rsidRDefault="001D00D2" w:rsidP="00BA77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Інновації як прогресивна форма інвестування для економіки держави. </w:t>
            </w:r>
          </w:p>
          <w:p w:rsidR="001D00D2" w:rsidRPr="001D00D2" w:rsidRDefault="001D00D2" w:rsidP="00BA7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підвищення інвестиційної привабливості вітчизняної економіки.</w:t>
            </w:r>
          </w:p>
          <w:p w:rsidR="00DE7A29" w:rsidRDefault="00DE7A29" w:rsidP="00C943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D00D2" w:rsidRPr="001D00D2" w:rsidRDefault="00DE7A29" w:rsidP="001D00D2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1D00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Тема 2.</w:t>
            </w:r>
            <w:r w:rsidRPr="001D0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 </w:t>
            </w:r>
            <w:r w:rsidR="001D00D2" w:rsidRPr="001D00D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Поняття та види інновацій. Поняття інноваційної діяльності та її предмет</w:t>
            </w:r>
          </w:p>
          <w:p w:rsidR="001D00D2" w:rsidRPr="001D00D2" w:rsidRDefault="001D00D2" w:rsidP="001D00D2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1. Інновації, їх ознаки та функції.</w:t>
            </w:r>
          </w:p>
          <w:p w:rsidR="001D00D2" w:rsidRPr="001D00D2" w:rsidRDefault="001D00D2" w:rsidP="001D00D2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2. Види інновацій.</w:t>
            </w:r>
          </w:p>
          <w:p w:rsid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3. Поняття та види інноваційної діяльності</w:t>
            </w:r>
          </w:p>
          <w:p w:rsidR="00BA779F" w:rsidRDefault="00BA779F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</w:p>
          <w:p w:rsid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Поняття інновації.  </w:t>
            </w:r>
          </w:p>
          <w:p w:rsid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Причини виникнення інновацій. </w:t>
            </w:r>
          </w:p>
          <w:p w:rsid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Необхідність їх впровадження в економіку. Характеристика ознак інновацій. </w:t>
            </w:r>
          </w:p>
          <w:p w:rsid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Інвенція</w:t>
            </w:r>
            <w:proofErr w:type="spellEnd"/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. Ініціація. Дифузія. </w:t>
            </w:r>
          </w:p>
          <w:p w:rsidR="00DE7A29" w:rsidRPr="00BA779F" w:rsidRDefault="001D00D2" w:rsidP="00BA779F">
            <w:pPr>
              <w:pStyle w:val="2"/>
              <w:shd w:val="clear" w:color="auto" w:fill="FFFFFF"/>
              <w:spacing w:before="0" w:after="15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BA7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 xml:space="preserve">Види інновацій. Критерії. Інвестиційна діяльність, її види. </w:t>
            </w:r>
          </w:p>
          <w:p w:rsidR="00DE7A29" w:rsidRDefault="001D00D2" w:rsidP="00C9431A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7A29"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7A29" w:rsidRDefault="00DE7A29" w:rsidP="00C9431A">
            <w:pPr>
              <w:spacing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D00D2" w:rsidRPr="001D00D2" w:rsidRDefault="00DE7A29" w:rsidP="00347D50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7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3.</w:t>
            </w:r>
            <w:r w:rsidRPr="003E47BA">
              <w:rPr>
                <w:b/>
                <w:lang w:val="uk-UA"/>
              </w:rPr>
              <w:t xml:space="preserve">  </w:t>
            </w:r>
            <w:r w:rsidRPr="003E4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0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D00D2" w:rsidRPr="005B1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D00D2" w:rsidRPr="001D0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Суб’єкти та об’єкти інноваційної діяльності</w:t>
            </w:r>
          </w:p>
          <w:p w:rsidR="001D00D2" w:rsidRPr="001D00D2" w:rsidRDefault="001D00D2" w:rsidP="00347D50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Суб’єкти   інноваційної діяльності</w:t>
            </w:r>
          </w:p>
          <w:p w:rsidR="001D00D2" w:rsidRPr="001D00D2" w:rsidRDefault="001D00D2" w:rsidP="00347D50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Загальна характеристика об’єктів інноваційної діяльності </w:t>
            </w:r>
          </w:p>
          <w:p w:rsidR="001D00D2" w:rsidRDefault="001D00D2" w:rsidP="00C9431A">
            <w:pPr>
              <w:spacing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Державні органи як суб’єкти інноваційної діяльності. 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Повноваження КМУ в сфері здійснення інноваційної діяльності.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статус інноваційних підприємств.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інноваційних підприємств. </w:t>
            </w:r>
          </w:p>
          <w:p w:rsidR="00347D50" w:rsidRPr="00347D50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Технопарки. Технополіси. Бізнес-інкубатори. Фінансово-кредитні інноваційні установи, їх роль в організації та здійсненні інноваційної діяльності.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інноваційну діяльність».  Об’єкти інноваційної діяльності.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програми. Інноваційні проекти.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 знання та інтелектуальні продукти.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обладнання та процеси.  </w:t>
            </w:r>
          </w:p>
          <w:p w:rsidR="00BA779F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Інфраструктура виробництва і підприємництва. Сировинні ресурси, засоби їх ви добудування і переробки, товарна продукція. </w:t>
            </w:r>
          </w:p>
          <w:p w:rsidR="00347D50" w:rsidRPr="00347D50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об’єкти інноваційної діяльності.</w:t>
            </w:r>
          </w:p>
          <w:p w:rsidR="00347D50" w:rsidRPr="00347D50" w:rsidRDefault="00347D50" w:rsidP="00347D5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A29" w:rsidRDefault="00DE7A29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D50" w:rsidRPr="00270B4E" w:rsidRDefault="00347D50" w:rsidP="00270B4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7A29" w:rsidRPr="003E47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</w:t>
            </w:r>
            <w:r w:rsidR="00DE7A29" w:rsidRPr="003E4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0B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Державне регулювання інноваційної діяльності </w:t>
            </w:r>
          </w:p>
          <w:p w:rsidR="00270B4E" w:rsidRPr="00270B4E" w:rsidRDefault="00270B4E" w:rsidP="00270B4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Державна інноваційна політика та її мета.</w:t>
            </w:r>
          </w:p>
          <w:p w:rsidR="00270B4E" w:rsidRPr="00270B4E" w:rsidRDefault="00270B4E" w:rsidP="00270B4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Основні </w:t>
            </w:r>
            <w:r w:rsidRPr="00270B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завдання держави в сфері інноваційної політики.</w:t>
            </w:r>
          </w:p>
          <w:p w:rsidR="00270B4E" w:rsidRPr="00270B4E" w:rsidRDefault="00270B4E" w:rsidP="00270B4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 Пріоритетні напрями державної інноваційної політики</w:t>
            </w:r>
          </w:p>
          <w:p w:rsidR="00DE7A29" w:rsidRDefault="00DE7A29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225" w:rsidRDefault="00270B4E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держави у регулюванні інноваційною діяльністю. </w:t>
            </w:r>
          </w:p>
          <w:p w:rsidR="00937225" w:rsidRDefault="00270B4E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інноваційна політика та її мета. </w:t>
            </w:r>
          </w:p>
          <w:p w:rsidR="00937225" w:rsidRDefault="00270B4E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державної інноваційної політики. Завдання держави та її органів в сфері інноваційної діяльності. </w:t>
            </w:r>
          </w:p>
          <w:p w:rsidR="00DE7A29" w:rsidRPr="00270B4E" w:rsidRDefault="00270B4E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напрями державної інноваційної політики.</w:t>
            </w:r>
          </w:p>
          <w:p w:rsidR="00270B4E" w:rsidRDefault="00270B4E" w:rsidP="00C943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0B4E" w:rsidRPr="00270B4E" w:rsidRDefault="00DE7A29" w:rsidP="00270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7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</w:t>
            </w:r>
            <w:r w:rsidR="00270B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270B4E" w:rsidRPr="00270B4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uk-UA"/>
              </w:rPr>
              <w:t>Інноваційна політика підприємства</w:t>
            </w:r>
          </w:p>
          <w:p w:rsidR="00270B4E" w:rsidRDefault="00270B4E" w:rsidP="00270B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27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Сутність і завдання інноваційної політики підприємства</w:t>
            </w:r>
          </w:p>
          <w:p w:rsidR="00270B4E" w:rsidRDefault="00270B4E" w:rsidP="00270B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270B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/>
              </w:rPr>
              <w:t>Принципи формування інноваційної політики підприємства</w:t>
            </w:r>
          </w:p>
          <w:p w:rsidR="00270B4E" w:rsidRDefault="00270B4E" w:rsidP="00270B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7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Складові інноваційної політики підприємства</w:t>
            </w:r>
          </w:p>
          <w:p w:rsidR="00270B4E" w:rsidRPr="00270B4E" w:rsidRDefault="00270B4E" w:rsidP="00270B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27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Виробничо-технічний та інноваційний потенціал підприємства</w:t>
            </w:r>
          </w:p>
          <w:p w:rsidR="00937225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Поняття інноваційної політики підприємства та її складові. </w:t>
            </w:r>
          </w:p>
          <w:p w:rsidR="00937225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підприємства.</w:t>
            </w:r>
          </w:p>
          <w:p w:rsidR="00937225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Стратегія наступу. </w:t>
            </w:r>
          </w:p>
          <w:p w:rsidR="00937225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стабільності. </w:t>
            </w:r>
          </w:p>
          <w:p w:rsidR="00937225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 стратегія. </w:t>
            </w:r>
          </w:p>
          <w:p w:rsidR="00295592" w:rsidRPr="00295592" w:rsidRDefault="00295592" w:rsidP="00295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принципів формування інноваційної діяльності підприємства.</w:t>
            </w:r>
          </w:p>
          <w:p w:rsidR="00937225" w:rsidRDefault="00295592" w:rsidP="0029559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Складові інноваційної політики: маркетингова політика: політика в галузі НДДКР; політика структурних змін; технічна політика; інвестиційна політика.  </w:t>
            </w:r>
          </w:p>
          <w:p w:rsidR="00295592" w:rsidRDefault="00295592" w:rsidP="0029559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Виробничо-технічний потенціал підприємства. Інноваційний потенціал підприємства.</w:t>
            </w:r>
          </w:p>
          <w:p w:rsidR="007A384D" w:rsidRDefault="007A384D" w:rsidP="0029559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384D" w:rsidRPr="007A384D" w:rsidRDefault="007A384D" w:rsidP="007A384D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7A38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Тема 6</w:t>
            </w:r>
            <w:r w:rsidRPr="007A38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 xml:space="preserve"> С</w:t>
            </w:r>
            <w:r w:rsidRPr="007A384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истема управління інноваційними процесами</w:t>
            </w:r>
          </w:p>
          <w:p w:rsidR="007A384D" w:rsidRPr="007A384D" w:rsidRDefault="007A384D" w:rsidP="007A384D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7A38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1. Інноваційна діяльність як об'єкт управління</w:t>
            </w:r>
          </w:p>
          <w:p w:rsidR="007A384D" w:rsidRPr="007A384D" w:rsidRDefault="007A384D" w:rsidP="007A384D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7A38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2. Стратегічне управління інноваційною діяльністю</w:t>
            </w:r>
          </w:p>
          <w:p w:rsidR="007A384D" w:rsidRPr="007A384D" w:rsidRDefault="007A384D" w:rsidP="007A384D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7A38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3. Оперативне управління інноваційною діяльністю</w:t>
            </w:r>
          </w:p>
          <w:p w:rsidR="007A384D" w:rsidRPr="007A384D" w:rsidRDefault="007A384D" w:rsidP="007A384D">
            <w:pPr>
              <w:pStyle w:val="2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7A38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4. Організаційні структури управління інноваційною діяльністю</w:t>
            </w:r>
          </w:p>
          <w:p w:rsidR="007A384D" w:rsidRPr="007A384D" w:rsidRDefault="007A384D" w:rsidP="007A384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інноваційними процесами: поняття та завдання, які вирішуються. </w:t>
            </w:r>
          </w:p>
          <w:p w:rsidR="008B1104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реалізації завдань з управління інноваційними процесами. </w:t>
            </w:r>
          </w:p>
          <w:p w:rsidR="008677A9" w:rsidRPr="008677A9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інноваційної діяльності підприємства. Планування інновацій:продуктово-тематичне, техніко-економічне, календарне.</w:t>
            </w:r>
          </w:p>
          <w:p w:rsidR="008B1104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управління за цілями в інноваційному менеджменті. </w:t>
            </w:r>
          </w:p>
          <w:p w:rsidR="008B1104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Мережеві методи управління інноваційними проектами. </w:t>
            </w:r>
          </w:p>
          <w:p w:rsidR="008677A9" w:rsidRDefault="008677A9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типи організаційних структур: механістичні та органічні.</w:t>
            </w:r>
          </w:p>
          <w:p w:rsidR="004D79DF" w:rsidRDefault="004D79DF" w:rsidP="008677A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3A52" w:rsidRPr="00103A52" w:rsidRDefault="004D79DF" w:rsidP="00103A52">
            <w:pPr>
              <w:pStyle w:val="1"/>
              <w:contextualSpacing/>
              <w:jc w:val="both"/>
              <w:rPr>
                <w:bCs w:val="0"/>
                <w:color w:val="000000"/>
                <w:sz w:val="24"/>
                <w:szCs w:val="24"/>
                <w:lang w:val="uk-UA"/>
              </w:rPr>
            </w:pPr>
            <w:r w:rsidRPr="00BA779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103A52">
              <w:rPr>
                <w:bCs w:val="0"/>
                <w:color w:val="000000"/>
                <w:sz w:val="24"/>
                <w:szCs w:val="24"/>
                <w:lang w:val="uk-UA"/>
              </w:rPr>
              <w:t xml:space="preserve">   С</w:t>
            </w:r>
            <w:r w:rsidR="00103A52" w:rsidRPr="00103A52">
              <w:rPr>
                <w:bCs w:val="0"/>
                <w:color w:val="000000"/>
                <w:sz w:val="24"/>
                <w:szCs w:val="24"/>
                <w:lang w:val="uk-UA"/>
              </w:rPr>
              <w:t>учасні організаційні форми реалізації інновацій</w:t>
            </w:r>
          </w:p>
          <w:p w:rsidR="004D79DF" w:rsidRPr="004D79DF" w:rsidRDefault="004D79DF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1. Інноваційні підприємства та інфраструктура інноваційної діяльності</w:t>
            </w:r>
          </w:p>
          <w:p w:rsidR="004D79DF" w:rsidRPr="004D79DF" w:rsidRDefault="004D79DF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2. Ринкові суб’єкти інноваційної діяльності</w:t>
            </w:r>
          </w:p>
          <w:p w:rsidR="004D79DF" w:rsidRPr="004D79DF" w:rsidRDefault="004D79DF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3. Організаційні структури підтримки інноваційного підприємництва</w:t>
            </w:r>
          </w:p>
          <w:p w:rsidR="004D79DF" w:rsidRPr="004D79DF" w:rsidRDefault="004D79DF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4. Організаційні форми інтеграції науки і виробництва</w:t>
            </w:r>
          </w:p>
          <w:p w:rsidR="004D79DF" w:rsidRDefault="004D79DF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Міжфірмова</w:t>
            </w:r>
            <w:proofErr w:type="spellEnd"/>
            <w:r w:rsidRPr="004D79DF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науково-технічна кооперація в інноваційних процесах</w:t>
            </w:r>
          </w:p>
          <w:p w:rsidR="00A52DF1" w:rsidRDefault="00A52DF1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Складові інноваційної діяльності: новації, інвестиції, інновації.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Сфера інноваційної діяльності.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Ринок новацій.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lastRenderedPageBreak/>
              <w:t xml:space="preserve">Ринок чистої конкуренції нововведень.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Ринок інвестицій. Інноваційна інфраструктура. Ринкові суб’єкти інноваційної інфраструктури. Венчурні фірми та їх види.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Регіональні науково-технологічні центри та їх завдання, технополіси, технопарки, бізнес-інкубатори.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52DF1">
              <w:rPr>
                <w:b w:val="0"/>
                <w:sz w:val="24"/>
                <w:szCs w:val="24"/>
                <w:lang w:val="uk-UA"/>
              </w:rPr>
              <w:t>Межфірмова</w:t>
            </w:r>
            <w:proofErr w:type="spellEnd"/>
            <w:r w:rsidRPr="00A52DF1">
              <w:rPr>
                <w:b w:val="0"/>
                <w:sz w:val="24"/>
                <w:szCs w:val="24"/>
                <w:lang w:val="uk-UA"/>
              </w:rPr>
              <w:t xml:space="preserve"> науково-технічна кооперація в інноваційних процесах. </w:t>
            </w:r>
          </w:p>
          <w:p w:rsidR="005D13C8" w:rsidRDefault="00A52DF1" w:rsidP="004D79DF">
            <w:pPr>
              <w:pStyle w:val="1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 xml:space="preserve">Консорціум. </w:t>
            </w:r>
          </w:p>
          <w:p w:rsidR="00A52DF1" w:rsidRPr="00A52DF1" w:rsidRDefault="00A52DF1" w:rsidP="004D79DF">
            <w:pPr>
              <w:pStyle w:val="1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A52DF1">
              <w:rPr>
                <w:b w:val="0"/>
                <w:sz w:val="24"/>
                <w:szCs w:val="24"/>
                <w:lang w:val="uk-UA"/>
              </w:rPr>
              <w:t>Спільне підприємство та типи технологічно орієнтованих СП.</w:t>
            </w:r>
          </w:p>
          <w:p w:rsidR="004D79DF" w:rsidRPr="004D79DF" w:rsidRDefault="004D79DF" w:rsidP="004D7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A9" w:rsidRPr="008677A9" w:rsidRDefault="008677A9" w:rsidP="00BA7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:rsidR="00BB3B08" w:rsidRDefault="00BB3B08" w:rsidP="00C943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7A29" w:rsidRDefault="00BB3B08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3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1-13 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1-13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1-8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37225" w:rsidRDefault="00937225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1-13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37225" w:rsidRDefault="00937225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1-8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1104" w:rsidRDefault="008B1104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1-13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779F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1-8</w:t>
            </w: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Default="004505CB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05CB" w:rsidRPr="00BB3B08" w:rsidRDefault="00BA779F" w:rsidP="00C94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1-13</w:t>
            </w:r>
          </w:p>
        </w:tc>
      </w:tr>
      <w:tr w:rsidR="00DE7A29" w:rsidRPr="002B3F2C" w:rsidTr="00C9431A">
        <w:trPr>
          <w:jc w:val="center"/>
        </w:trPr>
        <w:tc>
          <w:tcPr>
            <w:tcW w:w="1650" w:type="dxa"/>
            <w:gridSpan w:val="2"/>
            <w:shd w:val="clear" w:color="auto" w:fill="auto"/>
          </w:tcPr>
          <w:p w:rsidR="00DE7A29" w:rsidRPr="00C151E0" w:rsidRDefault="00DE7A29" w:rsidP="00C943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Разом 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</w:tcPr>
          <w:p w:rsidR="00DE7A29" w:rsidRPr="00C151E0" w:rsidRDefault="00DE7A29" w:rsidP="00C94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A29" w:rsidRPr="00C151E0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29" w:rsidRPr="002B3F2C" w:rsidRDefault="00DE7A29" w:rsidP="00C943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7A29" w:rsidRDefault="00C9431A" w:rsidP="00DE7A2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E7A29" w:rsidRDefault="00DE7A29" w:rsidP="00DE7A2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7A29" w:rsidRDefault="00DE7A29" w:rsidP="00DE7A2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31A" w:rsidRDefault="00C9431A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05CB" w:rsidRDefault="004505CB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05CB" w:rsidRDefault="004505CB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156D" w:rsidRDefault="00AB156D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156D" w:rsidRDefault="00AB156D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156D" w:rsidRDefault="00AB156D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156D" w:rsidRDefault="00AB156D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156D" w:rsidRDefault="00AB156D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DE7A29" w:rsidRPr="002B3F2C" w:rsidRDefault="00DE7A29" w:rsidP="00DE7A29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DE7A29" w:rsidRPr="002B3F2C" w:rsidTr="00C9431A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7A29" w:rsidRPr="002B3F2C" w:rsidRDefault="00DE7A29" w:rsidP="00C943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лекційного </w:t>
            </w:r>
            <w:r w:rsidRPr="0042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E7A29" w:rsidRPr="00D47A52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(лабораторних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E7A29" w:rsidRPr="00476069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E7A29" w:rsidRPr="00EA57A7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55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E7A29" w:rsidRPr="00D47A52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15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7A29" w:rsidRPr="00FB599F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</w:tr>
      <w:tr w:rsidR="00DE7A29" w:rsidRPr="00476069" w:rsidTr="00C9431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7A29" w:rsidRPr="00476069" w:rsidRDefault="00DE7A29" w:rsidP="00C9431A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DE7A29" w:rsidRPr="00476069" w:rsidRDefault="00DE7A29" w:rsidP="00C9431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7A29" w:rsidRPr="00FB599F" w:rsidRDefault="00DE7A29" w:rsidP="00C94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74</w:t>
            </w:r>
          </w:p>
        </w:tc>
      </w:tr>
    </w:tbl>
    <w:p w:rsidR="00DE7A29" w:rsidRPr="004314EC" w:rsidRDefault="00DE7A29" w:rsidP="00DE7A2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</w:t>
      </w:r>
      <w:r w:rsidRPr="00764CF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реферат_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lang w:val="uk-UA"/>
        </w:rPr>
        <w:br/>
      </w:r>
      <w:r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r>
        <w:rPr>
          <w:rFonts w:ascii="Times New Roman" w:eastAsia="Times New Roman" w:hAnsi="Times New Roman" w:cs="Times New Roman"/>
          <w:lang w:val="uk-UA"/>
        </w:rPr>
        <w:t>в</w:t>
      </w:r>
      <w:r w:rsidRPr="002B3F2C">
        <w:rPr>
          <w:rFonts w:ascii="Times New Roman" w:eastAsia="Times New Roman" w:hAnsi="Times New Roman" w:cs="Times New Roman"/>
          <w:lang w:val="uk-UA"/>
        </w:rPr>
        <w:t>ид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індивідуального завдання)</w:t>
      </w:r>
    </w:p>
    <w:p w:rsidR="00DE7A29" w:rsidRPr="002B3F2C" w:rsidRDefault="00DE7A29" w:rsidP="00DE7A29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6521"/>
        <w:gridCol w:w="2409"/>
      </w:tblGrid>
      <w:tr w:rsidR="00DE7A29" w:rsidRPr="002B3F2C" w:rsidTr="00C9431A">
        <w:tc>
          <w:tcPr>
            <w:tcW w:w="714" w:type="dxa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</w:t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09" w:type="dxa"/>
            <w:shd w:val="clear" w:color="auto" w:fill="auto"/>
          </w:tcPr>
          <w:p w:rsidR="00DE7A29" w:rsidRPr="002B3F2C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DE7A29" w:rsidRPr="002B3F2C" w:rsidTr="00C9431A">
        <w:trPr>
          <w:trHeight w:val="2268"/>
        </w:trPr>
        <w:tc>
          <w:tcPr>
            <w:tcW w:w="714" w:type="dxa"/>
            <w:shd w:val="clear" w:color="auto" w:fill="auto"/>
          </w:tcPr>
          <w:p w:rsidR="00DE7A29" w:rsidRDefault="00DE7A29" w:rsidP="00C94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7A29" w:rsidRDefault="00DE7A29" w:rsidP="00C94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7A29" w:rsidRPr="002B3F2C" w:rsidRDefault="00DE7A29" w:rsidP="00C94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DE7A2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сприяння інвестиційній діяльності.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Внутрішні та зовнішні інвестиції: порівняльно-правовий аспект.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Законодавство про інвестиційну діяльність країн ЄС, РФ, США, Японії.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Гарантії захисту прав вітчизняних та іноземних інвесторів.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Заходи, спрямовані на залучення ресурсів у розвиток наукової і науково-технічної діяльності.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Законодавство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сфері інноваційної діяльності.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Компетенція органів державної влади та місцевого самоврядування і спеціальних державних органів з організації діяльності і контролю суб’єктів господарювання у сфері інноваційної діяльності.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Глобалізація та інноваційна політика України.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Відповідальність суб’єктів господарювання і державних органів за правопорушення в інноваційній сфері.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Порівняльна характеристика інвестиційних договорів різних видів.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Перспективи застосування договору про спільну діяльність з метою розвитку інноваційної діяльності в Україні.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Загальні та істотні умови інвестиційних та інноваційних договорів різних видів.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Типові та універсальні договори про здійснення інвестиційної та інноваційної діяльності у господарській сфері інших країн.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Історія розвитку лізингових правовідносин в Україні і за кордоном.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Особливості відповідальності іноземних інвесторів за невиконання інвестиційних зобов’язань.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Законодавство про сприяння іноземному інвестуванню.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Засоби сприяння іноземному інвестуванню у сільське господарство України.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Законодавство про інновації США, Японії, країн ЄС: можливості застосування позитивного досвіду Україною. </w:t>
            </w:r>
          </w:p>
          <w:p w:rsidR="00DE7A29" w:rsidRDefault="00DE7A29" w:rsidP="00C9431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Зворотна сила закону та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 законодавства про іноземні ін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вестиції в Україні. </w:t>
            </w:r>
          </w:p>
          <w:p w:rsidR="00DE7A29" w:rsidRPr="00764CFA" w:rsidRDefault="00DE7A29" w:rsidP="00C943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76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здійснення інноваційної діяльності іноземними суб’єктами господарювання в Україні.</w:t>
            </w:r>
          </w:p>
        </w:tc>
        <w:tc>
          <w:tcPr>
            <w:tcW w:w="2409" w:type="dxa"/>
            <w:shd w:val="clear" w:color="auto" w:fill="auto"/>
          </w:tcPr>
          <w:p w:rsidR="00DE7A29" w:rsidRPr="002B3F2C" w:rsidRDefault="00C9431A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11- 12</w:t>
            </w:r>
            <w:r w:rsidR="00DE7A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тиждень</w:t>
            </w:r>
          </w:p>
        </w:tc>
      </w:tr>
    </w:tbl>
    <w:p w:rsidR="00DE7A29" w:rsidRPr="002B3F2C" w:rsidRDefault="00DE7A29" w:rsidP="00DE7A2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DE7A29" w:rsidRDefault="00DE7A29" w:rsidP="00DE7A2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F3">
        <w:rPr>
          <w:rFonts w:ascii="Times New Roman" w:hAnsi="Times New Roman" w:cs="Times New Roman"/>
          <w:sz w:val="28"/>
          <w:szCs w:val="28"/>
          <w:lang w:val="uk-UA"/>
        </w:rPr>
        <w:t>Під час вивчення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інноваційної діяльності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>» використовуються такі методи навчання як: співбесіда, пояснення, розповідь, інноваційні методи з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мультимедійних презентацій,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 xml:space="preserve"> лекції.</w:t>
      </w:r>
    </w:p>
    <w:p w:rsidR="00DE7A29" w:rsidRDefault="00DE7A29" w:rsidP="00DE7A2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DE7A29" w:rsidRPr="00976E69" w:rsidRDefault="00DE7A29" w:rsidP="00DE7A2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складової </w:t>
      </w:r>
      <w:r>
        <w:rPr>
          <w:rFonts w:ascii="Times New Roman" w:eastAsia="Times New Roman" w:hAnsi="Times New Roman" w:cs="Times New Roman"/>
          <w:sz w:val="28"/>
          <w:lang w:val="uk-UA"/>
        </w:rPr>
        <w:t>робочої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програми, яка о</w:t>
      </w:r>
      <w:r>
        <w:rPr>
          <w:rFonts w:ascii="Times New Roman" w:eastAsia="Times New Roman" w:hAnsi="Times New Roman" w:cs="Times New Roman"/>
          <w:sz w:val="28"/>
          <w:lang w:val="uk-UA"/>
        </w:rPr>
        <w:t>свою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ється 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п</w:t>
      </w:r>
      <w:proofErr w:type="gramEnd"/>
      <w:r w:rsidRPr="002B3F2C">
        <w:rPr>
          <w:rFonts w:ascii="Times New Roman" w:eastAsia="Times New Roman" w:hAnsi="Times New Roman" w:cs="Times New Roman"/>
          <w:sz w:val="28"/>
          <w:lang w:val="uk-UA"/>
        </w:rPr>
        <w:t>ід час самостійної роботи</w:t>
      </w:r>
      <w:r w:rsidRPr="002B3F2C">
        <w:rPr>
          <w:rFonts w:ascii="Times New Roman" w:eastAsia="Times New Roman" w:hAnsi="Times New Roman" w:cs="Times New Roman"/>
          <w:sz w:val="28"/>
        </w:rPr>
        <w:t xml:space="preserve"> 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студента, </w:t>
      </w:r>
      <w:r w:rsidRPr="002B3F2C">
        <w:rPr>
          <w:rFonts w:ascii="Times New Roman" w:eastAsia="Times New Roman" w:hAnsi="Times New Roman" w:cs="Times New Roman"/>
          <w:sz w:val="28"/>
        </w:rPr>
        <w:t>проводиться:</w:t>
      </w:r>
    </w:p>
    <w:p w:rsidR="00DE7A29" w:rsidRPr="002B3F2C" w:rsidRDefault="00DE7A29" w:rsidP="00DE7A29">
      <w:pPr>
        <w:numPr>
          <w:ilvl w:val="0"/>
          <w:numId w:val="2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2B3F2C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2B3F2C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>;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DE7A29" w:rsidRPr="002B3F2C" w:rsidRDefault="00DE7A29" w:rsidP="00DE7A29">
      <w:pPr>
        <w:numPr>
          <w:ilvl w:val="0"/>
          <w:numId w:val="2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2B3F2C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індивідуальних</w:t>
      </w:r>
      <w:r w:rsidRPr="002B3F2C">
        <w:rPr>
          <w:rFonts w:ascii="Times New Roman" w:eastAsia="Times New Roman" w:hAnsi="Times New Roman" w:cs="Times New Roman"/>
          <w:sz w:val="28"/>
        </w:rPr>
        <w:t xml:space="preserve"> </w:t>
      </w:r>
      <w:r w:rsidRPr="00976E69">
        <w:rPr>
          <w:rFonts w:ascii="Times New Roman" w:eastAsia="Times New Roman" w:hAnsi="Times New Roman" w:cs="Times New Roman"/>
          <w:sz w:val="28"/>
          <w:lang w:val="uk-UA"/>
        </w:rPr>
        <w:t>завдань</w:t>
      </w:r>
      <w:r w:rsidRPr="002B3F2C">
        <w:rPr>
          <w:rFonts w:ascii="Times New Roman" w:eastAsia="Times New Roman" w:hAnsi="Times New Roman" w:cs="Times New Roman"/>
          <w:sz w:val="28"/>
        </w:rPr>
        <w:t xml:space="preserve"> – за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proofErr w:type="gramStart"/>
      <w:r w:rsidRPr="002B3F2C">
        <w:rPr>
          <w:rFonts w:ascii="Times New Roman" w:eastAsia="Times New Roman" w:hAnsi="Times New Roman" w:cs="Times New Roman"/>
          <w:sz w:val="28"/>
          <w:lang w:val="uk-UA"/>
        </w:rPr>
        <w:t>перев</w:t>
      </w:r>
      <w:proofErr w:type="gramEnd"/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ірки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sz w:val="28"/>
        </w:rPr>
        <w:t xml:space="preserve"> реферату за</w:t>
      </w:r>
      <w:r w:rsidRPr="002B3F2C"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 w:rsidRPr="002B3F2C">
        <w:rPr>
          <w:rFonts w:ascii="Times New Roman" w:eastAsia="Times New Roman" w:hAnsi="Times New Roman" w:cs="Times New Roman"/>
          <w:sz w:val="28"/>
        </w:rPr>
        <w:t xml:space="preserve"> темою</w:t>
      </w:r>
      <w:r w:rsidR="007917D9">
        <w:rPr>
          <w:rFonts w:ascii="Times New Roman" w:eastAsia="Times New Roman" w:hAnsi="Times New Roman" w:cs="Times New Roman"/>
          <w:sz w:val="28"/>
          <w:lang w:val="uk-UA"/>
        </w:rPr>
        <w:t xml:space="preserve"> та самостійної роботи</w:t>
      </w:r>
      <w:r w:rsidRPr="002B3F2C">
        <w:rPr>
          <w:rFonts w:ascii="Times New Roman" w:eastAsia="Times New Roman" w:hAnsi="Times New Roman" w:cs="Times New Roman"/>
          <w:sz w:val="28"/>
        </w:rPr>
        <w:t>.</w:t>
      </w: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 w:rsidRPr="00E16048">
        <w:rPr>
          <w:rFonts w:ascii="Times New Roman" w:eastAsia="Times New Roman" w:hAnsi="Times New Roman" w:cs="Times New Roman"/>
          <w:sz w:val="28"/>
        </w:rPr>
        <w:t>контроль проводиться у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формі</w:t>
      </w:r>
      <w:r w:rsidRPr="00E16048">
        <w:rPr>
          <w:rFonts w:ascii="Times New Roman" w:eastAsia="Times New Roman" w:hAnsi="Times New Roman" w:cs="Times New Roman"/>
          <w:sz w:val="28"/>
        </w:rPr>
        <w:t xml:space="preserve"> 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заліку (з оцінкою)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>відповідно до навчального</w:t>
      </w:r>
      <w:r w:rsidRPr="00E16048">
        <w:rPr>
          <w:rFonts w:ascii="Times New Roman" w:eastAsia="Times New Roman" w:hAnsi="Times New Roman" w:cs="Times New Roman"/>
          <w:sz w:val="28"/>
        </w:rPr>
        <w:t xml:space="preserve"> план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E16048">
        <w:rPr>
          <w:rFonts w:ascii="Times New Roman" w:eastAsia="Times New Roman" w:hAnsi="Times New Roman" w:cs="Times New Roman"/>
          <w:sz w:val="28"/>
        </w:rPr>
        <w:t xml:space="preserve"> в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 w:rsidRPr="00E16048">
        <w:rPr>
          <w:rFonts w:ascii="Times New Roman" w:eastAsia="Times New Roman" w:hAnsi="Times New Roman" w:cs="Times New Roman"/>
          <w:sz w:val="28"/>
        </w:rPr>
        <w:t>,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 w:rsidRPr="00E16048">
        <w:rPr>
          <w:rFonts w:ascii="Times New Roman" w:eastAsia="Times New Roman" w:hAnsi="Times New Roman" w:cs="Times New Roman"/>
          <w:sz w:val="28"/>
        </w:rPr>
        <w:t xml:space="preserve"> у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 w:rsidRPr="00E16048">
        <w:rPr>
          <w:rFonts w:ascii="Times New Roman" w:eastAsia="Times New Roman" w:hAnsi="Times New Roman" w:cs="Times New Roman"/>
          <w:sz w:val="28"/>
        </w:rPr>
        <w:t>,</w:t>
      </w:r>
      <w:r w:rsidRPr="00E16048"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 w:rsidRPr="00E16048"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РОЗПОДІЛ БАЛІВ, ЯКІ ОТРИМУЮТЬ СТУДЕНТИ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ШКАЛА ОЦІНЮВАННЯ ЗНАНЬ ТА УМІНЬ (НАЦІОНАЛЬНА ТА </w:t>
      </w:r>
      <w:r w:rsidRPr="002B3F2C">
        <w:rPr>
          <w:rFonts w:ascii="Times New Roman" w:eastAsia="Times New Roman" w:hAnsi="Times New Roman" w:cs="Times New Roman"/>
          <w:b/>
          <w:sz w:val="28"/>
          <w:lang w:val="en-US"/>
        </w:rPr>
        <w:t>ECTS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E7A29" w:rsidRPr="00824E10" w:rsidRDefault="00DE7A29" w:rsidP="00DE7A29">
      <w:pPr>
        <w:spacing w:line="360" w:lineRule="auto"/>
        <w:ind w:firstLine="708"/>
        <w:rPr>
          <w:rStyle w:val="21"/>
          <w:rFonts w:eastAsia="Times New Roman"/>
          <w:b w:val="0"/>
          <w:bCs w:val="0"/>
          <w:sz w:val="28"/>
          <w:szCs w:val="28"/>
          <w:lang w:val="uk-UA" w:eastAsia="uk-UA"/>
        </w:rPr>
      </w:pPr>
      <w:r w:rsidRPr="00824E10">
        <w:rPr>
          <w:rStyle w:val="21"/>
          <w:rFonts w:eastAsia="Times New Roman"/>
          <w:sz w:val="28"/>
          <w:szCs w:val="28"/>
          <w:lang w:val="uk-UA" w:eastAsia="uk-UA"/>
        </w:rPr>
        <w:t xml:space="preserve">Таблиця 1. </w:t>
      </w:r>
      <w:r>
        <w:rPr>
          <w:rStyle w:val="21"/>
          <w:rFonts w:eastAsia="Times New Roman"/>
          <w:sz w:val="28"/>
          <w:szCs w:val="28"/>
          <w:lang w:val="uk-UA" w:eastAsia="uk-UA"/>
        </w:rPr>
        <w:t xml:space="preserve">  </w:t>
      </w:r>
      <w:r w:rsidRPr="00824E10">
        <w:rPr>
          <w:rStyle w:val="21"/>
          <w:rFonts w:eastAsia="Times New Roman"/>
          <w:sz w:val="28"/>
          <w:szCs w:val="28"/>
          <w:lang w:val="uk-UA" w:eastAsia="uk-UA"/>
        </w:rPr>
        <w:t>Розподіл балів для оцінювання успішності студента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1789"/>
        <w:gridCol w:w="1275"/>
        <w:gridCol w:w="679"/>
        <w:gridCol w:w="1970"/>
        <w:gridCol w:w="878"/>
        <w:gridCol w:w="1577"/>
      </w:tblGrid>
      <w:tr w:rsidR="00DE7A29" w:rsidRPr="003B4614" w:rsidTr="00C9431A">
        <w:trPr>
          <w:trHeight w:val="7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Default="00C9431A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9431A" w:rsidRPr="003B4614" w:rsidRDefault="00C9431A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E7A29" w:rsidRPr="003B4614" w:rsidTr="00C9431A">
        <w:trPr>
          <w:trHeight w:val="54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C9431A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C9431A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E7A29"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29" w:rsidRPr="003B4614" w:rsidRDefault="00DE7A29" w:rsidP="00C9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E7A29" w:rsidRPr="00C82462" w:rsidRDefault="00DE7A29" w:rsidP="00DE7A29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7A29" w:rsidRDefault="00DE7A29" w:rsidP="00DE7A29">
      <w:pPr>
        <w:ind w:firstLine="708"/>
        <w:rPr>
          <w:rStyle w:val="21"/>
          <w:rFonts w:eastAsia="Times New Roman"/>
          <w:b w:val="0"/>
          <w:bCs w:val="0"/>
          <w:sz w:val="28"/>
          <w:szCs w:val="28"/>
          <w:lang w:val="uk-UA" w:eastAsia="uk-UA"/>
        </w:rPr>
      </w:pPr>
    </w:p>
    <w:p w:rsidR="00DE7A29" w:rsidRDefault="00DE7A29" w:rsidP="00DE7A29">
      <w:pPr>
        <w:ind w:firstLine="708"/>
        <w:rPr>
          <w:rStyle w:val="21"/>
          <w:rFonts w:eastAsia="Times New Roman"/>
          <w:b w:val="0"/>
          <w:bCs w:val="0"/>
          <w:sz w:val="28"/>
          <w:szCs w:val="28"/>
          <w:lang w:val="uk-UA" w:eastAsia="uk-UA"/>
        </w:rPr>
      </w:pPr>
    </w:p>
    <w:p w:rsidR="00DE7A29" w:rsidRDefault="00DE7A29" w:rsidP="00DE7A2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21"/>
          <w:rFonts w:eastAsia="Times New Roman"/>
          <w:sz w:val="28"/>
          <w:szCs w:val="28"/>
          <w:lang w:val="uk-UA" w:eastAsia="uk-UA"/>
        </w:rPr>
        <w:lastRenderedPageBreak/>
        <w:t xml:space="preserve">Таблиця 2.  </w:t>
      </w:r>
      <w:r w:rsidRPr="00824E10">
        <w:rPr>
          <w:rStyle w:val="21"/>
          <w:rFonts w:eastAsia="Times New Roman"/>
          <w:sz w:val="28"/>
          <w:szCs w:val="28"/>
          <w:lang w:val="uk-UA" w:eastAsia="uk-UA"/>
        </w:rPr>
        <w:t xml:space="preserve"> 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</w:p>
    <w:p w:rsidR="00DE7A29" w:rsidRPr="00437637" w:rsidRDefault="00DE7A29" w:rsidP="00DE7A2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4"/>
        <w:gridCol w:w="2693"/>
        <w:gridCol w:w="4333"/>
      </w:tblGrid>
      <w:tr w:rsidR="00DE7A29" w:rsidRPr="00824E10" w:rsidTr="00C9431A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DA5662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DE7A29" w:rsidRPr="00824E10" w:rsidTr="00C9431A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DE7A29" w:rsidRPr="00824E10" w:rsidTr="00C9431A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DE7A29" w:rsidRPr="003B4614" w:rsidTr="00C9431A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824E10" w:rsidRDefault="00DE7A29" w:rsidP="007917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7917D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824E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29" w:rsidRPr="003B4614" w:rsidTr="00C9431A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7917D9" w:rsidRDefault="00DE7A29" w:rsidP="007917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64-7</w:t>
            </w:r>
            <w:r w:rsidR="007917D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A29" w:rsidRPr="00121BA7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BA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DE7A29" w:rsidRPr="003B4614" w:rsidTr="00C9431A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121BA7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A29" w:rsidRPr="003B4614" w:rsidTr="00C9431A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121BA7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BA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DE7A29" w:rsidRPr="003B4614" w:rsidTr="00C9431A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7917D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DE7A29" w:rsidRPr="00DA56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DA5662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29" w:rsidRPr="00121BA7" w:rsidRDefault="00DE7A29" w:rsidP="00C943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BA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НАВЧАЛЬНО-МЕТОДИЧНЕ ЗАБЕЗПЕЧЕННЯ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НАВЧАЛЬНОЇ ДИСЦИПЛІНИ</w:t>
      </w:r>
    </w:p>
    <w:p w:rsidR="00DE7A29" w:rsidRPr="00A5217E" w:rsidRDefault="00DE7A29" w:rsidP="00DE7A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Навчально-методичне забезпечення дисципліни «Правове регулювання інноваційної діяльності» забезпечується конспектом лекцій, завданнями для самостійної роботи, питаннями для заліку, завданнями для комплексної контрольної роботи.  Студентам також рекомендуються відповідні нормативно-правові акти та наукова література.</w:t>
      </w: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tabs>
          <w:tab w:val="left" w:pos="642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E7A29" w:rsidRPr="002B3F2C" w:rsidRDefault="00DE7A29" w:rsidP="00DE7A2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DE7A29" w:rsidRDefault="00DE7A29" w:rsidP="00DE7A29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DE7A29" w:rsidRPr="002B3F2C" w:rsidRDefault="00DE7A29" w:rsidP="00DE7A2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України: від 28.06.1996 р. № 254к/96-ВР // Відомості Верховної Ради України. – 1996. – № 30. – С. 141.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pStyle w:val="HTML"/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науково-технологічного та інноваційного розвитку України // </w:t>
            </w:r>
            <w:r w:rsidRPr="00F41519"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Схвалено Постановою Верховної Ради України від 13 липня 1999 року N 916-XIV/ Режим доступу:</w:t>
            </w: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F415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https://zakon.rada.gov.ua/laws/show/916-14</w:t>
              </w:r>
            </w:hyperlink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інноваційну діяльність: Закон України: від 04.07.2002 р. № 40-ІV // Відомості ВРУ. – 2002. – № 38. – С. 266.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Господарський кодекс: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16.01.2003 р. № 436-IV // Відомості Верховної Ради України. – 2003. – № 18–22. – С. 144.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Цивільний кодекс: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16.01.2003 р. № 435-IV // Відомості Верховної Ради України. – 2003. – № 40–44. – С. 356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інвестиційну діяльність: Закон України: від 18.09.1991 р. № 1560-ХІІ // Відомості Верховної Ради України. –1991. – № 47. – С. 646.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пріоритетні напрями інноваційної діяльності в Україні: Закон України: від 08.09.2011 р. № 3715-VІ // Відомості Верховної Ради. – 2011. – № 13.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наукову та науково-технічну діяльність: Закон України,  від</w:t>
            </w:r>
            <w:r w:rsidRPr="00F415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41519">
              <w:rPr>
                <w:rStyle w:val="rvts4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26 листопада 2015 року № 848-VIII</w:t>
            </w: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</w:t>
            </w:r>
            <w:r w:rsidRPr="00F41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Відомості Верховної Ради (ВВР), 2016, № 3, ст.25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вищу освіту: Закон України від</w:t>
            </w:r>
            <w:r w:rsidRPr="00F415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41519">
              <w:rPr>
                <w:rStyle w:val="rvts4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 липня 2014 року </w:t>
            </w: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41519">
              <w:rPr>
                <w:rStyle w:val="rvts4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1556-VII //</w:t>
            </w:r>
            <w:r w:rsidRPr="00F41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Відомості Верховної Ради (ВВР), 2014, № 37-38, ст.2004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Архієреєв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 Інноваційний потенціал України: прогнозно-аналітичні оцінки: Монографія / С.І.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Архієреєв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Т.В. Тарасенко. – Х.: Золоті сторінки, 2008. – 112 с.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Василенко В.О. Інноваційний менеджмент: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/В.О. Василенко, В.Г.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Шматько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 ред. В.О. Василенко. – К.: Центр навчальної літератури, 2015. – 440 с.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color w:val="2932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Державна інноваційна політика: методологія формування і впровадження [Текст] : монографія / В. О. Гусєв ; Нац. акад.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при Президентові України. - Донецьк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Юго-Восток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2011. - 624 с.  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DE7A29" w:rsidRPr="00D92C34" w:rsidRDefault="00DE7A29" w:rsidP="00C9431A">
            <w:pPr>
              <w:contextualSpacing/>
              <w:rPr>
                <w:rFonts w:ascii="Times New Roman" w:hAnsi="Times New Roman" w:cs="Times New Roman"/>
                <w:color w:val="293237"/>
                <w:sz w:val="28"/>
                <w:szCs w:val="28"/>
                <w:shd w:val="clear" w:color="auto" w:fill="FFFFFF"/>
                <w:lang w:val="uk-UA"/>
              </w:rPr>
            </w:pPr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Інтелектуальна власність: магістерський курс : підручник / П. Г. Перерва [та ін.] ; ред.: П. Г. Перерва, В. І. </w:t>
            </w:r>
            <w:proofErr w:type="spellStart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Борзенко</w:t>
            </w:r>
            <w:proofErr w:type="spellEnd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, Т. О. </w:t>
            </w:r>
            <w:proofErr w:type="spellStart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Кобєлєва</w:t>
            </w:r>
            <w:proofErr w:type="spellEnd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; Нац. техн. ун-т "Харків. </w:t>
            </w:r>
            <w:proofErr w:type="spellStart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політехн</w:t>
            </w:r>
            <w:proofErr w:type="spellEnd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ін-т". – Харків : </w:t>
            </w:r>
            <w:proofErr w:type="spellStart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Планета-Прінт</w:t>
            </w:r>
            <w:proofErr w:type="spellEnd"/>
            <w:r w:rsidRPr="00D92C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 2019. – 1002 с.</w:t>
            </w:r>
          </w:p>
        </w:tc>
      </w:tr>
    </w:tbl>
    <w:p w:rsidR="00DE7A29" w:rsidRPr="00F41519" w:rsidRDefault="00DE7A29" w:rsidP="00DE7A29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15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537C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Л.Л. Інновації: теорія, механізм розробки та комерціалізації: Монографія / Л.Л. Антонюк, А.М. Поручник, В.С. Савчук. – К.: КНЕУ, 2003.– 394 с.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Л. О. Теоретико-методологічні засади безпеко</w:t>
            </w:r>
            <w:r w:rsidR="00AA0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орієнтованого управління інноваційним розвитком промислового підприємства: дис. д-ра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наук: 08.00.04 / Лідія Олександрівна Волощук. Одеса, 2016. 605 с.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Розвиток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ІТ-інновацій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: перспективи та ризики / О. Є.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Матеріали регіонального семінару Міжнародного Союзу електрозв’язку «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Тенденции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развития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конвергентных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сетей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решения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пост-NGN, 4G и 5G» (17– 18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2016 р.). Київ: </w:t>
            </w:r>
            <w:proofErr w:type="spellStart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</w:t>
            </w:r>
            <w:proofErr w:type="spellEnd"/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2016. Т. 5. С. 195–197.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shd w:val="clear" w:color="auto" w:fill="FFFFFF"/>
              <w:spacing w:before="225" w:after="225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</w:pPr>
            <w:r w:rsidRPr="00F4151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Гусєв В.О. Державна інноваційна політика як засіб розвитку національної економіки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 xml:space="preserve">. </w:t>
            </w: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Навчальний посібник. - К.: Вид-во </w:t>
            </w:r>
            <w:proofErr w:type="spellStart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НАДУ</w:t>
            </w:r>
            <w:proofErr w:type="spellEnd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2007. - 60 с.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Державна інноваційна політика: методологія </w:t>
            </w:r>
            <w:proofErr w:type="spellStart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фомування</w:t>
            </w:r>
            <w:proofErr w:type="spellEnd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впровадження [Текст] : монографія / В. О. Гусєв ; Нац. акад. </w:t>
            </w:r>
            <w:proofErr w:type="spellStart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</w:t>
            </w:r>
            <w:proofErr w:type="spellEnd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</w:t>
            </w:r>
            <w:proofErr w:type="spellEnd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при Президентові України. - Донецьк : </w:t>
            </w:r>
            <w:proofErr w:type="spellStart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Юго-Восток</w:t>
            </w:r>
            <w:proofErr w:type="spellEnd"/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2011. - 624 с. -  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Національної комісії, що здійснює державне регулювання у сфері зв’язку та інформатизації за 2017 рік. С. 19. Режим доступу: http://nkrzi.gov.ua/images/upload/142/6852/Zvit_NCCIR_2016.pdf</w:t>
            </w:r>
          </w:p>
        </w:tc>
      </w:tr>
      <w:tr w:rsidR="00DE7A29" w:rsidRPr="00394B37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Інноваційний менеджмент: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Навч.-метод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дисципліни /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С.В. Гарбуз. – К.: КНЕУ, 2005. – 276 с.</w:t>
            </w:r>
          </w:p>
        </w:tc>
      </w:tr>
      <w:tr w:rsidR="00DE7A29" w:rsidRPr="00F41519" w:rsidTr="00C9431A">
        <w:trPr>
          <w:jc w:val="center"/>
        </w:trPr>
        <w:tc>
          <w:tcPr>
            <w:tcW w:w="709" w:type="dxa"/>
            <w:shd w:val="clear" w:color="auto" w:fill="auto"/>
          </w:tcPr>
          <w:p w:rsidR="00DE7A29" w:rsidRPr="00F41519" w:rsidRDefault="00537C0C" w:rsidP="00C94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DE7A29" w:rsidRPr="00F41519" w:rsidRDefault="00DE7A29" w:rsidP="00C943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Стадник В.В. Інноваційний менеджмент: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/В.В. Стадник,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2016. – 464 с.</w:t>
            </w:r>
            <w:r w:rsidRPr="00F4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DE7A29" w:rsidRPr="00F41519" w:rsidRDefault="00DE7A29" w:rsidP="00DE7A29">
      <w:pPr>
        <w:ind w:firstLine="6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7A29" w:rsidRPr="00F41519" w:rsidRDefault="00DE7A29" w:rsidP="00DE7A29">
      <w:pPr>
        <w:tabs>
          <w:tab w:val="left" w:pos="6420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7A29" w:rsidRDefault="00DE7A29" w:rsidP="00DE7A2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41519">
        <w:rPr>
          <w:rFonts w:ascii="Times New Roman" w:eastAsia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DE7A29" w:rsidRDefault="00DE7A29" w:rsidP="00DE7A29">
      <w:pPr>
        <w:contextualSpacing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E7A29" w:rsidRPr="00D900B3" w:rsidRDefault="00DE7A29" w:rsidP="00DE7A2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900B3">
        <w:rPr>
          <w:rFonts w:ascii="Times New Roman" w:eastAsia="Times New Roman" w:hAnsi="Times New Roman" w:cs="Times New Roman"/>
          <w:sz w:val="28"/>
          <w:lang w:val="uk-UA"/>
        </w:rPr>
        <w:t>Верховна Рада України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D900B3">
        <w:t xml:space="preserve"> </w:t>
      </w:r>
      <w:hyperlink r:id="rId6" w:history="1">
        <w:r w:rsidRPr="0069602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https://zakon.rada.gov.ua/laws</w:t>
        </w:r>
      </w:hyperlink>
    </w:p>
    <w:p w:rsidR="00DE7A29" w:rsidRPr="00D900B3" w:rsidRDefault="00DE7A29" w:rsidP="00DE7A2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Кабінет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Pr="00D900B3">
        <w:t xml:space="preserve"> </w:t>
      </w:r>
      <w:hyperlink r:id="rId7" w:history="1">
        <w:r>
          <w:rPr>
            <w:rStyle w:val="a7"/>
          </w:rPr>
          <w:t>https://www.kmu.gov.ua/ua/npasearch</w:t>
        </w:r>
      </w:hyperlink>
    </w:p>
    <w:p w:rsidR="00DE7A29" w:rsidRPr="00D900B3" w:rsidRDefault="00DE7A29" w:rsidP="00DE7A2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 Укр</w:t>
      </w:r>
      <w:r w:rsidRPr="00D900B3">
        <w:rPr>
          <w:rFonts w:ascii="Times New Roman" w:hAnsi="Times New Roman" w:cs="Times New Roman"/>
          <w:sz w:val="28"/>
          <w:szCs w:val="28"/>
          <w:lang w:val="uk-UA"/>
        </w:rPr>
        <w:t>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</w:t>
      </w:r>
      <w:r w:rsidRPr="00D900B3">
        <w:t xml:space="preserve"> </w:t>
      </w:r>
      <w:hyperlink r:id="rId8" w:history="1">
        <w:r>
          <w:rPr>
            <w:rStyle w:val="a7"/>
          </w:rPr>
          <w:t>https://www.president.gov.ua/documents/all</w:t>
        </w:r>
      </w:hyperlink>
    </w:p>
    <w:p w:rsidR="00C9431A" w:rsidRPr="00BB3B08" w:rsidRDefault="00DE7A29" w:rsidP="00DE7A2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фонд фундаментальних досліджень [Електронний ресурс].– Режим доступу: http://www.dffd.gov.ua/ </w:t>
      </w:r>
      <w:hyperlink r:id="rId9" w:history="1"/>
      <w:r>
        <w:rPr>
          <w:lang w:val="uk-UA"/>
        </w:rPr>
        <w:t xml:space="preserve"> </w:t>
      </w:r>
    </w:p>
    <w:sectPr w:rsidR="00C9431A" w:rsidRPr="00BB3B08" w:rsidSect="009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F704CE6"/>
    <w:multiLevelType w:val="hybridMultilevel"/>
    <w:tmpl w:val="C8F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433F"/>
    <w:multiLevelType w:val="hybridMultilevel"/>
    <w:tmpl w:val="C246957E"/>
    <w:lvl w:ilvl="0" w:tplc="B4769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1D5C29"/>
    <w:multiLevelType w:val="hybridMultilevel"/>
    <w:tmpl w:val="8C8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7A29"/>
    <w:rsid w:val="00031128"/>
    <w:rsid w:val="00103A52"/>
    <w:rsid w:val="001736EA"/>
    <w:rsid w:val="00176CC3"/>
    <w:rsid w:val="001D00D2"/>
    <w:rsid w:val="00270B4E"/>
    <w:rsid w:val="00295592"/>
    <w:rsid w:val="0033515B"/>
    <w:rsid w:val="00347D50"/>
    <w:rsid w:val="00394B37"/>
    <w:rsid w:val="003C2153"/>
    <w:rsid w:val="004505CB"/>
    <w:rsid w:val="00456463"/>
    <w:rsid w:val="004D79DF"/>
    <w:rsid w:val="004F63F8"/>
    <w:rsid w:val="00506E51"/>
    <w:rsid w:val="00537C0C"/>
    <w:rsid w:val="005D13C8"/>
    <w:rsid w:val="007917D9"/>
    <w:rsid w:val="007A384D"/>
    <w:rsid w:val="00842638"/>
    <w:rsid w:val="00852454"/>
    <w:rsid w:val="008677A9"/>
    <w:rsid w:val="008B1104"/>
    <w:rsid w:val="00935016"/>
    <w:rsid w:val="00937225"/>
    <w:rsid w:val="00A52DF1"/>
    <w:rsid w:val="00AA0ED8"/>
    <w:rsid w:val="00AB156D"/>
    <w:rsid w:val="00B2459B"/>
    <w:rsid w:val="00BA779F"/>
    <w:rsid w:val="00BB3B08"/>
    <w:rsid w:val="00C9431A"/>
    <w:rsid w:val="00D14BA9"/>
    <w:rsid w:val="00DE7A29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16"/>
  </w:style>
  <w:style w:type="paragraph" w:styleId="1">
    <w:name w:val="heading 1"/>
    <w:basedOn w:val="a"/>
    <w:link w:val="10"/>
    <w:uiPriority w:val="9"/>
    <w:qFormat/>
    <w:rsid w:val="00DE7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0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E7A2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E7A29"/>
    <w:pPr>
      <w:ind w:left="720"/>
      <w:contextualSpacing/>
    </w:pPr>
  </w:style>
  <w:style w:type="paragraph" w:styleId="a5">
    <w:name w:val="Body Text"/>
    <w:basedOn w:val="a"/>
    <w:link w:val="a6"/>
    <w:rsid w:val="00DE7A29"/>
    <w:pPr>
      <w:spacing w:after="12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E7A29"/>
    <w:rPr>
      <w:rFonts w:ascii="Calibri" w:eastAsia="Calibri" w:hAnsi="Calibri" w:cs="Arial"/>
      <w:sz w:val="20"/>
      <w:szCs w:val="20"/>
    </w:rPr>
  </w:style>
  <w:style w:type="character" w:customStyle="1" w:styleId="21">
    <w:name w:val="Подпись к таблице (2)"/>
    <w:basedOn w:val="a0"/>
    <w:uiPriority w:val="99"/>
    <w:rsid w:val="00DE7A29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HTML">
    <w:name w:val="HTML Preformatted"/>
    <w:basedOn w:val="a"/>
    <w:link w:val="HTML0"/>
    <w:uiPriority w:val="99"/>
    <w:unhideWhenUsed/>
    <w:rsid w:val="00DE7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A29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DE7A29"/>
    <w:rPr>
      <w:color w:val="0000FF"/>
      <w:u w:val="single"/>
    </w:rPr>
  </w:style>
  <w:style w:type="character" w:customStyle="1" w:styleId="rvts44">
    <w:name w:val="rvts44"/>
    <w:basedOn w:val="a0"/>
    <w:rsid w:val="00DE7A29"/>
  </w:style>
  <w:style w:type="character" w:customStyle="1" w:styleId="3">
    <w:name w:val="Основной текст (3)_"/>
    <w:basedOn w:val="a0"/>
    <w:link w:val="30"/>
    <w:uiPriority w:val="99"/>
    <w:locked/>
    <w:rsid w:val="00BB3B0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3B08"/>
    <w:pPr>
      <w:shd w:val="clear" w:color="auto" w:fill="FFFFFF"/>
      <w:spacing w:after="60" w:line="240" w:lineRule="atLeast"/>
    </w:pPr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0"/>
    <w:uiPriority w:val="99"/>
    <w:rsid w:val="00BB3B08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D0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ua/npa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16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fd.gov.ua/index.php?lang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191119</cp:lastModifiedBy>
  <cp:revision>26</cp:revision>
  <dcterms:created xsi:type="dcterms:W3CDTF">2019-11-07T08:34:00Z</dcterms:created>
  <dcterms:modified xsi:type="dcterms:W3CDTF">2021-01-24T11:33:00Z</dcterms:modified>
</cp:coreProperties>
</file>