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AE" w:rsidRPr="000E5B5B" w:rsidRDefault="006D70AE" w:rsidP="006D70A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D70AE" w:rsidRPr="000E5B5B" w:rsidRDefault="006D70AE" w:rsidP="006D70A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0AE" w:rsidRPr="000E5B5B" w:rsidRDefault="006D70AE" w:rsidP="006D70A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6D70AE" w:rsidRPr="000E5B5B" w:rsidRDefault="006D70AE" w:rsidP="006D70A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0AE" w:rsidRDefault="006D70AE" w:rsidP="006D70AE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0AE" w:rsidRDefault="006D70AE" w:rsidP="006D70AE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</w:t>
      </w:r>
      <w:proofErr w:type="spellStart"/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_____________________права</w:t>
      </w:r>
      <w:proofErr w:type="spellEnd"/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________________________________</w:t>
      </w:r>
    </w:p>
    <w:p w:rsidR="006D70AE" w:rsidRPr="00B219AF" w:rsidRDefault="006D70AE" w:rsidP="006D70AE">
      <w:pPr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6D70AE" w:rsidRDefault="006D70AE" w:rsidP="006D70AE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70AE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A75412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A75412" w:rsidRDefault="006D70AE" w:rsidP="006D70AE">
      <w:pPr>
        <w:ind w:left="4820"/>
        <w:contextualSpacing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6D70AE" w:rsidRDefault="006D70AE" w:rsidP="006D70AE">
      <w:pPr>
        <w:ind w:left="4820"/>
        <w:contextualSpacing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6D70AE" w:rsidRPr="00A21456" w:rsidRDefault="006D70AE" w:rsidP="006D70AE">
      <w:pPr>
        <w:ind w:left="4820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proofErr w:type="spellStart"/>
      <w:r w:rsidRPr="00A21456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Перевалова</w:t>
      </w:r>
      <w:proofErr w:type="spellEnd"/>
      <w:r w:rsidRPr="00A21456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Л.В.</w:t>
      </w:r>
    </w:p>
    <w:p w:rsidR="006D70AE" w:rsidRPr="00B316D0" w:rsidRDefault="006D70AE" w:rsidP="006D70AE">
      <w:pPr>
        <w:ind w:left="4820"/>
        <w:contextualSpacing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6D70AE" w:rsidRPr="00C70679" w:rsidRDefault="006D70AE" w:rsidP="006D70AE">
      <w:pPr>
        <w:spacing w:before="240"/>
        <w:ind w:left="4820" w:right="4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6D70AE" w:rsidRPr="00C70679" w:rsidRDefault="006D70AE" w:rsidP="006D70AE">
      <w:pPr>
        <w:ind w:left="4820"/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C70679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Default="006D70AE" w:rsidP="006D70A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6D70AE" w:rsidRPr="00C70679" w:rsidRDefault="006D70AE" w:rsidP="006D70A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6D70AE" w:rsidRPr="00C70679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A21456" w:rsidRDefault="006D70AE" w:rsidP="006D70AE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A2145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Правове регулювання інноваційної діяльності</w:t>
      </w:r>
    </w:p>
    <w:p w:rsidR="006D70AE" w:rsidRPr="00B219AF" w:rsidRDefault="006D70AE" w:rsidP="006D70AE">
      <w:pPr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Default="006D70AE" w:rsidP="006D70AE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освіти           </w:t>
      </w:r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    другий магістерський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 </w:t>
      </w:r>
    </w:p>
    <w:p w:rsidR="006D70AE" w:rsidRPr="00B219AF" w:rsidRDefault="006D70AE" w:rsidP="006D70AE">
      <w:pPr>
        <w:ind w:left="708" w:firstLine="708"/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sz w:val="26"/>
          <w:lang w:val="uk-UA"/>
        </w:rPr>
      </w:pPr>
    </w:p>
    <w:p w:rsidR="006D70AE" w:rsidRPr="00A21456" w:rsidRDefault="006D70AE" w:rsidP="006D70AE">
      <w:pPr>
        <w:contextualSpacing/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2145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підготовка/вибіркова</w:t>
      </w:r>
      <w:r w:rsidRPr="00A21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D70AE" w:rsidRPr="00B219AF" w:rsidRDefault="006D70AE" w:rsidP="006D70AE">
      <w:pPr>
        <w:ind w:left="1843"/>
        <w:contextualSpacing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6D70AE" w:rsidRPr="000E5B5B" w:rsidRDefault="006D70AE" w:rsidP="006D70AE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proofErr w:type="spellStart"/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>ден</w:t>
      </w:r>
      <w:proofErr w:type="spellEnd"/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6D70AE" w:rsidRPr="004661DE" w:rsidRDefault="006D70AE" w:rsidP="006D70AE">
      <w:pPr>
        <w:contextualSpacing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6D70AE" w:rsidRPr="004661DE" w:rsidRDefault="006D70AE" w:rsidP="006D70AE">
      <w:pPr>
        <w:contextualSpacing/>
        <w:rPr>
          <w:rFonts w:ascii="Times New Roman" w:eastAsia="Times New Roman" w:hAnsi="Times New Roman" w:cs="Times New Roman"/>
          <w:sz w:val="20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rPr>
          <w:rFonts w:ascii="Times New Roman" w:eastAsia="Times New Roman" w:hAnsi="Times New Roman" w:cs="Times New Roman"/>
          <w:lang w:val="uk-UA"/>
        </w:rPr>
      </w:pPr>
    </w:p>
    <w:p w:rsidR="006D70AE" w:rsidRPr="000E5B5B" w:rsidRDefault="006D70AE" w:rsidP="006D70A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6D70AE" w:rsidRDefault="006D70AE" w:rsidP="006D70A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D70AE" w:rsidRPr="00C82462" w:rsidRDefault="006D70AE" w:rsidP="006D7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</w:t>
      </w:r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6D70AE" w:rsidRPr="00C82462" w:rsidRDefault="006D70AE" w:rsidP="006D7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6D70AE" w:rsidRPr="00C82462" w:rsidRDefault="006D70AE" w:rsidP="006D7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6D70AE" w:rsidRPr="00C82462" w:rsidRDefault="006D70AE" w:rsidP="006D7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6D70AE" w:rsidRDefault="006D70AE" w:rsidP="006D7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214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/іспит).</w:t>
      </w:r>
    </w:p>
    <w:p w:rsidR="006D70AE" w:rsidRPr="00C82462" w:rsidRDefault="006D70AE" w:rsidP="006D7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«бакалавр/магістр»: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A21456">
        <w:rPr>
          <w:rFonts w:ascii="Times New Roman" w:hAnsi="Times New Roman" w:cs="Times New Roman"/>
          <w:sz w:val="28"/>
          <w:szCs w:val="28"/>
          <w:u w:val="single"/>
          <w:lang w:val="uk-UA"/>
        </w:rPr>
        <w:t>ХІ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семестр.</w:t>
      </w:r>
    </w:p>
    <w:p w:rsidR="006D70AE" w:rsidRPr="00A21456" w:rsidRDefault="006D70AE" w:rsidP="006D70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82462">
        <w:rPr>
          <w:rStyle w:val="a8"/>
          <w:spacing w:val="-1"/>
          <w:sz w:val="28"/>
          <w:szCs w:val="28"/>
          <w:lang w:eastAsia="uk-UA"/>
        </w:rPr>
        <w:t>Мова</w:t>
      </w:r>
      <w:proofErr w:type="spellEnd"/>
      <w:r w:rsidRPr="00C82462">
        <w:rPr>
          <w:rStyle w:val="a8"/>
          <w:spacing w:val="-1"/>
          <w:sz w:val="28"/>
          <w:szCs w:val="28"/>
          <w:lang w:eastAsia="uk-UA"/>
        </w:rPr>
        <w:t xml:space="preserve"> </w:t>
      </w:r>
      <w:proofErr w:type="spellStart"/>
      <w:r w:rsidRPr="00C82462">
        <w:rPr>
          <w:rStyle w:val="a8"/>
          <w:spacing w:val="-1"/>
          <w:sz w:val="28"/>
          <w:szCs w:val="28"/>
          <w:lang w:eastAsia="uk-UA"/>
        </w:rPr>
        <w:t>викладання</w:t>
      </w:r>
      <w:proofErr w:type="spellEnd"/>
      <w:r w:rsidRPr="00C82462">
        <w:rPr>
          <w:rStyle w:val="a8"/>
          <w:spacing w:val="-1"/>
          <w:sz w:val="28"/>
          <w:szCs w:val="28"/>
          <w:lang w:eastAsia="uk-UA"/>
        </w:rPr>
        <w:t>:</w:t>
      </w:r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A21456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українська</w:t>
      </w:r>
      <w:proofErr w:type="spellEnd"/>
      <w:r w:rsidRPr="00A21456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gramStart"/>
      <w:r w:rsidRPr="00A21456">
        <w:rPr>
          <w:rFonts w:ascii="Times New Roman" w:hAnsi="Times New Roman" w:cs="Times New Roman"/>
          <w:sz w:val="28"/>
          <w:szCs w:val="28"/>
          <w:lang w:val="uk-UA" w:eastAsia="uk-UA"/>
        </w:rPr>
        <w:t>англ</w:t>
      </w:r>
      <w:proofErr w:type="gramEnd"/>
      <w:r w:rsidRPr="00A21456">
        <w:rPr>
          <w:rFonts w:ascii="Times New Roman" w:hAnsi="Times New Roman" w:cs="Times New Roman"/>
          <w:sz w:val="28"/>
          <w:szCs w:val="28"/>
          <w:lang w:val="uk-UA" w:eastAsia="uk-UA"/>
        </w:rPr>
        <w:t>ійська</w:t>
      </w:r>
      <w:r w:rsidRPr="00A21456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D70AE" w:rsidRPr="002B3F2C" w:rsidRDefault="006D70AE" w:rsidP="006D70AE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Метою вивчення дисципліни є оволодіння  сучасними теоретичними основами та практичними навичками необхідними для розробки інноваційних проектів, управління інноваційними процесами. Майбутні фахівці повинні бути теоретично і практично обізнаними з питань регулювання і стимулювання інноваційної діяльності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ІТ-компанії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;   методів управління інноваційним розвитком компанії: розробки інноваційних проектів  та оцінки їх ефективності.</w:t>
      </w:r>
    </w:p>
    <w:p w:rsidR="006D70AE" w:rsidRPr="00C82462" w:rsidRDefault="006D70AE" w:rsidP="006D70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7DE" w:rsidRPr="002E6C8A" w:rsidRDefault="006D70AE" w:rsidP="002657D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ЗК 3 </w:t>
      </w:r>
      <w:r w:rsidR="002657DE"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визначати об’єкти і суб’єкти </w:t>
      </w:r>
      <w:r w:rsidR="002657DE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</w:t>
      </w:r>
      <w:r w:rsidR="002657DE"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володіти знаннями щодо особливості правової охорони, шляхів комерціалізації та захисту права на об’єкти </w:t>
      </w:r>
      <w:r w:rsidR="002657DE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</w:t>
      </w:r>
      <w:r w:rsidR="002657DE" w:rsidRPr="00295894">
        <w:rPr>
          <w:rFonts w:ascii="Times New Roman" w:hAnsi="Times New Roman" w:cs="Times New Roman"/>
          <w:sz w:val="28"/>
          <w:szCs w:val="28"/>
          <w:lang w:val="uk-UA"/>
        </w:rPr>
        <w:t xml:space="preserve">, давати оцінку характеру порушення прав інтелектуальної власності, володіти основами договірних відносин в сфері </w:t>
      </w:r>
      <w:r w:rsidR="002657DE">
        <w:rPr>
          <w:rFonts w:ascii="Times New Roman" w:hAnsi="Times New Roman" w:cs="Times New Roman"/>
          <w:sz w:val="28"/>
          <w:szCs w:val="28"/>
          <w:lang w:val="uk-UA"/>
        </w:rPr>
        <w:t>інноваційної діяльності</w:t>
      </w:r>
      <w:r w:rsidR="002657DE" w:rsidRPr="00295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0AE" w:rsidRPr="00C82462" w:rsidRDefault="006D70AE" w:rsidP="002657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57DE" w:rsidRPr="00031128" w:rsidRDefault="006D70AE" w:rsidP="002657DE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2657DE" w:rsidRPr="00031128">
        <w:rPr>
          <w:rFonts w:ascii="Times New Roman" w:hAnsi="Times New Roman" w:cs="Times New Roman"/>
          <w:sz w:val="28"/>
          <w:szCs w:val="28"/>
          <w:lang w:val="uk-UA"/>
        </w:rPr>
        <w:t>Знати основні поняття в сфері інноваційної діяльності, вміти працювати з нормативно-правовими актами України та міжнародними угодами,   знати умови надання правової охорони об’єктам інноваційної діяльності, вміти застосовувати набуті знання у професійній діяльності</w:t>
      </w:r>
    </w:p>
    <w:p w:rsidR="002657DE" w:rsidRDefault="002657DE" w:rsidP="002657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7DE" w:rsidRDefault="002657DE" w:rsidP="002657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7DE" w:rsidRDefault="002657DE" w:rsidP="002657D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0AE" w:rsidRPr="009C0F83" w:rsidRDefault="006D70AE" w:rsidP="009C0F8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F8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Теми що розглядаються </w:t>
      </w:r>
    </w:p>
    <w:p w:rsidR="009C0F83" w:rsidRPr="009C0F83" w:rsidRDefault="006D70AE" w:rsidP="009C0F83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1. </w:t>
      </w:r>
      <w:r w:rsidR="009C0F83"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Загальна характеристика інновацій та інноваційних процесів   </w:t>
      </w:r>
    </w:p>
    <w:p w:rsidR="009C0F83" w:rsidRPr="009C0F83" w:rsidRDefault="009C0F83" w:rsidP="009C0F83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9C0F83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Тема 2. Поняття та види інновацій. Поняття інноваційної діяльності та її предмет</w:t>
      </w:r>
    </w:p>
    <w:p w:rsidR="009C0F83" w:rsidRDefault="006D70AE" w:rsidP="009C0F83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0F8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 w:rsidR="009C0F83" w:rsidRPr="009C0F8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3.</w:t>
      </w:r>
      <w:r w:rsidR="009C0F83"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Суб’єкти та об’єкти інноваційної діяльності</w:t>
      </w:r>
    </w:p>
    <w:p w:rsidR="009C0F83" w:rsidRPr="009C0F83" w:rsidRDefault="006D70AE" w:rsidP="009C0F83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0F8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 w:rsidR="009C0F83" w:rsidRPr="009C0F8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Pr="009C0F8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9C0F83"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Державне регулювання інноваційної діяльності </w:t>
      </w:r>
    </w:p>
    <w:p w:rsidR="009C0F83" w:rsidRPr="009C0F83" w:rsidRDefault="006D70AE" w:rsidP="009C0F83">
      <w:pPr>
        <w:pStyle w:val="2"/>
        <w:shd w:val="clear" w:color="auto" w:fill="FFFFFF"/>
        <w:spacing w:before="0" w:after="150"/>
        <w:contextualSpacing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 w:rsidR="009C0F83"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9C0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F83" w:rsidRPr="009C0F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Інноваційна політика підприємства</w:t>
      </w:r>
    </w:p>
    <w:p w:rsidR="009C0F83" w:rsidRDefault="006D70AE" w:rsidP="009C0F83">
      <w:pPr>
        <w:pStyle w:val="2"/>
        <w:spacing w:before="0"/>
        <w:contextualSpacing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Тема </w:t>
      </w:r>
      <w:r w:rsidR="009C0F83"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9C0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F83" w:rsidRPr="009C0F83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Система управління інноваційними процесами</w:t>
      </w:r>
    </w:p>
    <w:p w:rsidR="009C0F83" w:rsidRPr="009C0F83" w:rsidRDefault="009C0F83" w:rsidP="009C0F83">
      <w:pPr>
        <w:pStyle w:val="2"/>
        <w:spacing w:before="0"/>
        <w:contextualSpacing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9C0F83">
        <w:rPr>
          <w:rFonts w:ascii="Times New Roman" w:hAnsi="Times New Roman" w:cs="Times New Roman"/>
          <w:color w:val="auto"/>
          <w:sz w:val="28"/>
          <w:szCs w:val="28"/>
          <w:lang w:val="uk-UA"/>
        </w:rPr>
        <w:t>Тема 7.</w:t>
      </w:r>
      <w:r w:rsidRPr="009C0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F83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Сучасні організаційні форми реалізації інновацій</w:t>
      </w:r>
    </w:p>
    <w:p w:rsidR="009C0F83" w:rsidRPr="009C0F83" w:rsidRDefault="009C0F83" w:rsidP="009C0F8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0AE" w:rsidRDefault="006D70AE" w:rsidP="006D70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дисципліни «Правове регулювання інноваційної діяльності» використовуються такі методи навчання як: співбесіда, пояснення, розповідь, інноваційні методи з використанням мультимедійних презентацій, лекції.</w:t>
      </w:r>
    </w:p>
    <w:p w:rsidR="006D70AE" w:rsidRDefault="006D70AE" w:rsidP="006D70AE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</w:t>
      </w:r>
      <w:r w:rsidRPr="00C82462"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складової робочої програми, яка освоюється під час самостійної роботи студента, </w:t>
      </w:r>
      <w:r>
        <w:rPr>
          <w:rFonts w:ascii="Times New Roman" w:eastAsia="Times New Roman" w:hAnsi="Times New Roman" w:cs="Times New Roman"/>
          <w:sz w:val="28"/>
        </w:rPr>
        <w:t>проводиться:</w:t>
      </w:r>
    </w:p>
    <w:p w:rsidR="006D70AE" w:rsidRDefault="006D70AE" w:rsidP="006D70AE">
      <w:pPr>
        <w:numPr>
          <w:ilvl w:val="0"/>
          <w:numId w:val="1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лекційного матеріалу</w:t>
      </w:r>
      <w:r>
        <w:rPr>
          <w:rFonts w:ascii="Times New Roman" w:eastAsia="Times New Roman" w:hAnsi="Times New Roman" w:cs="Times New Roman"/>
          <w:sz w:val="28"/>
        </w:rPr>
        <w:t xml:space="preserve"> – шляхом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перевірки конспекті</w:t>
      </w:r>
      <w:proofErr w:type="gramStart"/>
      <w:r>
        <w:rPr>
          <w:rFonts w:ascii="Times New Roman" w:eastAsia="Times New Roman" w:hAnsi="Times New Roman" w:cs="Times New Roman"/>
          <w:sz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 xml:space="preserve">;  </w:t>
      </w:r>
    </w:p>
    <w:p w:rsidR="006D70AE" w:rsidRDefault="006D70AE" w:rsidP="006D70AE">
      <w:pPr>
        <w:numPr>
          <w:ilvl w:val="0"/>
          <w:numId w:val="1"/>
        </w:numPr>
        <w:tabs>
          <w:tab w:val="left" w:pos="709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  індивідуальних завдань</w:t>
      </w:r>
      <w:r>
        <w:rPr>
          <w:rFonts w:ascii="Times New Roman" w:eastAsia="Times New Roman" w:hAnsi="Times New Roman" w:cs="Times New Roman"/>
          <w:sz w:val="28"/>
        </w:rPr>
        <w:t xml:space="preserve"> –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допомогою </w:t>
      </w:r>
      <w:proofErr w:type="gramStart"/>
      <w:r>
        <w:rPr>
          <w:rFonts w:ascii="Times New Roman" w:eastAsia="Times New Roman" w:hAnsi="Times New Roman" w:cs="Times New Roman"/>
          <w:sz w:val="28"/>
          <w:lang w:val="uk-UA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 xml:space="preserve">ірки  </w:t>
      </w:r>
      <w:r>
        <w:rPr>
          <w:rFonts w:ascii="Times New Roman" w:eastAsia="Times New Roman" w:hAnsi="Times New Roman" w:cs="Times New Roman"/>
          <w:sz w:val="28"/>
        </w:rPr>
        <w:t xml:space="preserve"> реферату за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обраною</w:t>
      </w:r>
      <w:r>
        <w:rPr>
          <w:rFonts w:ascii="Times New Roman" w:eastAsia="Times New Roman" w:hAnsi="Times New Roman" w:cs="Times New Roman"/>
          <w:sz w:val="28"/>
        </w:rPr>
        <w:t xml:space="preserve"> темою</w:t>
      </w:r>
      <w:r w:rsidR="00A71AC1">
        <w:rPr>
          <w:rFonts w:ascii="Times New Roman" w:eastAsia="Times New Roman" w:hAnsi="Times New Roman" w:cs="Times New Roman"/>
          <w:sz w:val="28"/>
          <w:lang w:val="uk-UA"/>
        </w:rPr>
        <w:t xml:space="preserve"> та самостійної роботи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D70AE" w:rsidRDefault="006D70AE" w:rsidP="006D70AE">
      <w:pPr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Семестровий </w:t>
      </w:r>
      <w:r>
        <w:rPr>
          <w:rFonts w:ascii="Times New Roman" w:eastAsia="Times New Roman" w:hAnsi="Times New Roman" w:cs="Times New Roman"/>
          <w:sz w:val="28"/>
        </w:rPr>
        <w:t>контроль проводиться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формі заліку (з оцінкою)  відповідно до навчального</w:t>
      </w:r>
      <w:r>
        <w:rPr>
          <w:rFonts w:ascii="Times New Roman" w:eastAsia="Times New Roman" w:hAnsi="Times New Roman" w:cs="Times New Roman"/>
          <w:sz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обсязі навчального матеріалу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визначеного навчальною програмою та</w:t>
      </w:r>
      <w:r>
        <w:rPr>
          <w:rFonts w:ascii="Times New Roman" w:eastAsia="Times New Roman" w:hAnsi="Times New Roman" w:cs="Times New Roman"/>
          <w:sz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терміни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встановлені навчальним</w:t>
      </w:r>
      <w:r>
        <w:rPr>
          <w:rFonts w:ascii="Times New Roman" w:eastAsia="Times New Roman" w:hAnsi="Times New Roman" w:cs="Times New Roman"/>
          <w:sz w:val="28"/>
        </w:rPr>
        <w:t xml:space="preserve"> планом.</w:t>
      </w:r>
    </w:p>
    <w:p w:rsidR="006D70AE" w:rsidRDefault="006D70AE" w:rsidP="006D70AE">
      <w:pPr>
        <w:ind w:firstLine="71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D70AE" w:rsidRPr="00E021A1" w:rsidRDefault="006D70AE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>Розподіл балів, які отримують студенти</w:t>
      </w:r>
    </w:p>
    <w:p w:rsidR="006D70AE" w:rsidRPr="00E021A1" w:rsidRDefault="006D70AE" w:rsidP="006D70AE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1"/>
          <w:bCs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>Розподіл балів оцінювання успішності студента розраховується індивідуально для кожної дисципліни з урахуванням особливостей та структури курсу. Поточна сума балів, що може накопичити студент за семестр може досягати, як максимального балу так і меншого з виділенням балів на іспит чи залік.</w:t>
      </w:r>
    </w:p>
    <w:p w:rsidR="006D70AE" w:rsidRPr="00E021A1" w:rsidRDefault="006D70AE" w:rsidP="006D70AE">
      <w:pPr>
        <w:pStyle w:val="30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>В таблиці 1 наведений приклад тих пунктів за якими студент накопичує бали, ці пункти можуть відрізнятися та розглядаються індивідуально для конкретної дисципліни.</w:t>
      </w:r>
    </w:p>
    <w:p w:rsidR="00B31EC0" w:rsidRDefault="00B31EC0" w:rsidP="006D70AE">
      <w:pPr>
        <w:spacing w:line="360" w:lineRule="auto"/>
        <w:ind w:firstLine="708"/>
        <w:rPr>
          <w:rStyle w:val="21"/>
          <w:sz w:val="28"/>
          <w:szCs w:val="28"/>
          <w:lang w:val="uk-UA" w:eastAsia="uk-UA"/>
        </w:rPr>
      </w:pPr>
    </w:p>
    <w:p w:rsidR="006D70AE" w:rsidRPr="00E021A1" w:rsidRDefault="006D70AE" w:rsidP="006D70AE">
      <w:pPr>
        <w:spacing w:line="360" w:lineRule="auto"/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lastRenderedPageBreak/>
        <w:t>Таблиця 1. – Розподіл балів для оцінювання успішності студента</w:t>
      </w:r>
    </w:p>
    <w:tbl>
      <w:tblPr>
        <w:tblStyle w:val="a3"/>
        <w:tblW w:w="9760" w:type="dxa"/>
        <w:tblInd w:w="-103" w:type="dxa"/>
        <w:tblLook w:val="04A0"/>
      </w:tblPr>
      <w:tblGrid>
        <w:gridCol w:w="1386"/>
        <w:gridCol w:w="1801"/>
        <w:gridCol w:w="1344"/>
        <w:gridCol w:w="680"/>
        <w:gridCol w:w="1985"/>
        <w:gridCol w:w="883"/>
        <w:gridCol w:w="1681"/>
      </w:tblGrid>
      <w:tr w:rsidR="006D70AE" w:rsidRPr="00E021A1" w:rsidTr="00071EBE">
        <w:tc>
          <w:tcPr>
            <w:tcW w:w="1386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801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1344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proofErr w:type="spellEnd"/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80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985" w:type="dxa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681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D70AE" w:rsidRPr="00E021A1" w:rsidTr="00071EBE">
        <w:tc>
          <w:tcPr>
            <w:tcW w:w="1386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801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1344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680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985" w:type="dxa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83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1681" w:type="dxa"/>
            <w:vAlign w:val="center"/>
          </w:tcPr>
          <w:p w:rsidR="006D70AE" w:rsidRPr="00E021A1" w:rsidRDefault="006D70AE" w:rsidP="00071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D70AE" w:rsidRPr="00E021A1" w:rsidRDefault="006D70AE" w:rsidP="006D70AE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D70AE" w:rsidRDefault="006D70AE" w:rsidP="006D70AE">
      <w:pPr>
        <w:ind w:firstLine="708"/>
        <w:rPr>
          <w:rStyle w:val="21"/>
          <w:sz w:val="28"/>
          <w:szCs w:val="28"/>
          <w:lang w:val="uk-UA" w:eastAsia="uk-UA"/>
        </w:rPr>
      </w:pPr>
    </w:p>
    <w:p w:rsidR="006D70AE" w:rsidRDefault="006D70AE" w:rsidP="006D70AE">
      <w:pPr>
        <w:ind w:firstLine="708"/>
        <w:rPr>
          <w:rStyle w:val="21"/>
          <w:sz w:val="28"/>
          <w:szCs w:val="28"/>
          <w:lang w:val="uk-UA" w:eastAsia="uk-UA"/>
        </w:rPr>
      </w:pPr>
    </w:p>
    <w:p w:rsidR="006D70AE" w:rsidRDefault="006D70AE" w:rsidP="006D70AE">
      <w:pPr>
        <w:ind w:firstLine="708"/>
        <w:rPr>
          <w:rStyle w:val="21"/>
          <w:sz w:val="28"/>
          <w:szCs w:val="28"/>
          <w:lang w:val="uk-UA" w:eastAsia="uk-UA"/>
        </w:rPr>
      </w:pPr>
    </w:p>
    <w:p w:rsidR="006D70AE" w:rsidRPr="00972B02" w:rsidRDefault="006D70AE" w:rsidP="006D70AE">
      <w:pPr>
        <w:ind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 xml:space="preserve">Таблиця 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972B02">
        <w:rPr>
          <w:rFonts w:ascii="Times New Roman" w:hAnsi="Times New Roman" w:cs="Times New Roman"/>
          <w:b/>
          <w:sz w:val="28"/>
          <w:szCs w:val="28"/>
          <w:lang w:val="uk-UA" w:eastAsia="uk-UA"/>
        </w:rPr>
        <w:t>Шкала оцінювання знань та умінь: національна та ЕСТ</w:t>
      </w:r>
      <w:r w:rsidRPr="00972B02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</w:p>
    <w:p w:rsidR="006D70AE" w:rsidRPr="00045405" w:rsidRDefault="006D70AE" w:rsidP="006D70AE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3827"/>
      </w:tblGrid>
      <w:tr w:rsidR="006D70AE" w:rsidRPr="00045405" w:rsidTr="00071EBE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ЕСТ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6D70AE" w:rsidRPr="00045405" w:rsidTr="00071EBE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6D70AE" w:rsidRPr="00045405" w:rsidTr="00071EBE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6D70AE" w:rsidRPr="00E021A1" w:rsidTr="00071EB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3D62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3D62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0AE" w:rsidRPr="00E021A1" w:rsidTr="00071EBE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3D62C4" w:rsidRDefault="006D70AE" w:rsidP="003D62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64-7</w:t>
            </w:r>
            <w:r w:rsidR="003D62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6D70AE" w:rsidRPr="00E021A1" w:rsidTr="00071EBE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70AE" w:rsidRPr="00E021A1" w:rsidTr="00071EBE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6D70AE" w:rsidRPr="00E021A1" w:rsidTr="00071EBE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3D62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</w:t>
            </w:r>
            <w:r w:rsidR="003D62C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  <w:r w:rsidRPr="00E021A1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0AE" w:rsidRPr="00045405" w:rsidRDefault="006D70AE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40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6D70AE" w:rsidRPr="00E021A1" w:rsidRDefault="006D70AE" w:rsidP="006D70AE">
      <w:pPr>
        <w:rPr>
          <w:rFonts w:ascii="Times New Roman" w:hAnsi="Times New Roman" w:cs="Times New Roman"/>
          <w:sz w:val="28"/>
          <w:szCs w:val="28"/>
        </w:rPr>
      </w:pPr>
    </w:p>
    <w:p w:rsidR="006D70AE" w:rsidRDefault="006D70AE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D70AE" w:rsidRDefault="006D70AE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D70AE" w:rsidRDefault="006D70AE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D70AE" w:rsidRDefault="006D70AE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31EC0" w:rsidRDefault="00B31EC0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31EC0" w:rsidRDefault="00B31EC0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31EC0" w:rsidRDefault="00B31EC0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D70AE" w:rsidRDefault="006D70AE" w:rsidP="006D70AE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proofErr w:type="spellStart"/>
      <w:r w:rsidRPr="00E021A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Основна</w:t>
      </w:r>
      <w:proofErr w:type="spellEnd"/>
      <w:r w:rsidRPr="00E021A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021A1">
        <w:rPr>
          <w:rFonts w:ascii="Times New Roman" w:hAnsi="Times New Roman" w:cs="Times New Roman"/>
          <w:sz w:val="28"/>
          <w:szCs w:val="28"/>
          <w:lang w:eastAsia="uk-UA"/>
        </w:rPr>
        <w:t>література</w:t>
      </w:r>
      <w:proofErr w:type="spellEnd"/>
      <w:r w:rsidRPr="00E021A1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1. Конституція України: від 28.06.1996 р. № 254к/96-ВР // Відомості Верховної Ради України. – 1996. – № 30. – С. 141.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2. Концепція науково-технологічного та інноваційного розвитку України // </w:t>
      </w:r>
      <w:r w:rsidRPr="00972B02">
        <w:rPr>
          <w:rFonts w:ascii="Times New Roman" w:hAnsi="Times New Roman" w:cs="Times New Roman"/>
          <w:b w:val="0"/>
          <w:color w:val="292B2C"/>
          <w:sz w:val="28"/>
          <w:szCs w:val="28"/>
          <w:lang w:val="uk-UA"/>
        </w:rPr>
        <w:t>Схвалено Постановою Верховної Ради України від 13 липня 1999 року N 916-XIV/ Режим доступу:</w:t>
      </w: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hyperlink r:id="rId5" w:history="1">
        <w:r w:rsidRPr="00972B02">
          <w:rPr>
            <w:rStyle w:val="a7"/>
            <w:rFonts w:ascii="Times New Roman" w:hAnsi="Times New Roman" w:cs="Times New Roman"/>
            <w:b w:val="0"/>
            <w:sz w:val="28"/>
            <w:szCs w:val="28"/>
            <w:lang w:val="uk-UA"/>
          </w:rPr>
          <w:t>https://zakon.rada.gov.ua/laws/show/916-14</w:t>
        </w:r>
      </w:hyperlink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3. Про інноваційну діяльність: Закон України: від 04.07.2002 р. № 40-ІV // Відомості ВРУ. – 2002. – № 38. – С. 266.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4. Господарський кодекс: </w:t>
      </w:r>
      <w:proofErr w:type="spellStart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вiд</w:t>
      </w:r>
      <w:proofErr w:type="spellEnd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16.01.2003 р. № 436-IV // Відомості Верховної Ради України. – 2003. – № 18–22. – С. 144.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5. Цивільний кодекс: </w:t>
      </w:r>
      <w:proofErr w:type="spellStart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вiд</w:t>
      </w:r>
      <w:proofErr w:type="spellEnd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16.01.2003 р. № 435-IV // Відомості Верховної Ради України. – 2003. – № 40–44. – С. 356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6. Про інвестиційну діяльність: Закон України: від 18.09.1991 р. № 1560-ХІІ // Відомості Верховної Ради України. –1991. – № 47. – С. 646.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7. Про пріоритетні напрями інноваційної діяльності в Україні: Закон України: від 08.09.2011 р. № 3715-VІ // Відомості Верховної Ради. – 2011. – № 13.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8. Про наукову та науково-технічну діяльність: Закон України,  від</w:t>
      </w:r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972B02">
        <w:rPr>
          <w:rStyle w:val="rvts44"/>
          <w:b w:val="0"/>
          <w:bCs w:val="0"/>
          <w:color w:val="000000"/>
          <w:sz w:val="28"/>
          <w:szCs w:val="28"/>
          <w:lang w:val="uk-UA"/>
        </w:rPr>
        <w:t>26 листопада 2015 року </w:t>
      </w:r>
      <w:r w:rsidRPr="00972B02">
        <w:rPr>
          <w:rStyle w:val="rvts44"/>
          <w:b w:val="0"/>
          <w:sz w:val="28"/>
          <w:szCs w:val="28"/>
          <w:lang w:val="uk-UA"/>
        </w:rPr>
        <w:t>№ 848-VIII</w:t>
      </w:r>
      <w:r w:rsidRPr="00972B02">
        <w:rPr>
          <w:rFonts w:ascii="Times New Roman" w:hAnsi="Times New Roman" w:cs="Times New Roman"/>
          <w:b w:val="0"/>
          <w:sz w:val="28"/>
          <w:szCs w:val="28"/>
        </w:rPr>
        <w:t xml:space="preserve"> //</w:t>
      </w:r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Відомості</w:t>
      </w:r>
      <w:proofErr w:type="spellEnd"/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Верховної</w:t>
      </w:r>
      <w:proofErr w:type="spellEnd"/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Ради (ВВР), 2016, № 3, ст.25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9.</w:t>
      </w: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Про вищу освіту: Закон України від</w:t>
      </w:r>
      <w:r w:rsidRPr="00972B0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972B02">
        <w:rPr>
          <w:rStyle w:val="rvts44"/>
          <w:b w:val="0"/>
          <w:bCs w:val="0"/>
          <w:color w:val="000000"/>
          <w:sz w:val="28"/>
          <w:szCs w:val="28"/>
          <w:lang w:val="uk-UA"/>
        </w:rPr>
        <w:t>1 липня 2014 року </w:t>
      </w: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br/>
      </w:r>
      <w:r w:rsidRPr="00972B02">
        <w:rPr>
          <w:rStyle w:val="rvts44"/>
          <w:b w:val="0"/>
          <w:bCs w:val="0"/>
          <w:sz w:val="28"/>
          <w:szCs w:val="28"/>
          <w:lang w:val="uk-UA"/>
        </w:rPr>
        <w:t>№ 1556-</w:t>
      </w:r>
      <w:r w:rsidRPr="00972B02">
        <w:rPr>
          <w:rStyle w:val="rvts44"/>
          <w:b w:val="0"/>
          <w:bCs w:val="0"/>
          <w:sz w:val="28"/>
          <w:szCs w:val="28"/>
        </w:rPr>
        <w:t>VII</w:t>
      </w:r>
      <w:r w:rsidRPr="00972B02">
        <w:rPr>
          <w:rStyle w:val="rvts44"/>
          <w:b w:val="0"/>
          <w:bCs w:val="0"/>
          <w:sz w:val="28"/>
          <w:szCs w:val="28"/>
          <w:lang w:val="uk-UA"/>
        </w:rPr>
        <w:t xml:space="preserve"> //</w:t>
      </w:r>
      <w:r w:rsidRPr="00972B0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Відомості Верховної Ради (ВВР), 2014, № 37-38, ст.2004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10.</w:t>
      </w: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Архієреєв</w:t>
      </w:r>
      <w:proofErr w:type="spellEnd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С.І. Інноваційний потенціал України: прогнозно-аналітичні оцінки: Монографія / С.І. </w:t>
      </w:r>
      <w:proofErr w:type="spellStart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Архієреєв</w:t>
      </w:r>
      <w:proofErr w:type="spellEnd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, Т.В. Тарасенко. – Х.: Золоті сторінки, 2008. – 112 с.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11. Василенко В.О. Інноваційний менеджмент: </w:t>
      </w:r>
      <w:proofErr w:type="spellStart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Навч</w:t>
      </w:r>
      <w:proofErr w:type="spellEnd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proofErr w:type="spellStart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посіб</w:t>
      </w:r>
      <w:proofErr w:type="spellEnd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/В.О. Василенко, В.Г. </w:t>
      </w:r>
      <w:proofErr w:type="spellStart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Шматько</w:t>
      </w:r>
      <w:proofErr w:type="spellEnd"/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; За ред. В.О. Василенко. – К.: Центр навчальної літератури, 2015. – 440 с.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sz w:val="28"/>
          <w:szCs w:val="28"/>
          <w:lang w:val="uk-UA"/>
        </w:rPr>
        <w:t>12.</w:t>
      </w:r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Державна інноваційна політика: методологія формування і впровадження [Текст] : монографія / В. О. Гусєв ; Нац. акад. </w:t>
      </w:r>
      <w:proofErr w:type="spellStart"/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держ</w:t>
      </w:r>
      <w:proofErr w:type="spellEnd"/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 </w:t>
      </w:r>
      <w:proofErr w:type="spellStart"/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упр</w:t>
      </w:r>
      <w:proofErr w:type="spellEnd"/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. при Президентові України. - Донецьк : </w:t>
      </w:r>
      <w:proofErr w:type="spellStart"/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Юго-Восток</w:t>
      </w:r>
      <w:proofErr w:type="spellEnd"/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, 2011. - 624 с.  </w:t>
      </w:r>
    </w:p>
    <w:p w:rsidR="006D70AE" w:rsidRPr="00972B02" w:rsidRDefault="006D70AE" w:rsidP="006D70AE">
      <w:pPr>
        <w:pStyle w:val="3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72B0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lastRenderedPageBreak/>
        <w:t>13.</w:t>
      </w:r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Інтелектуальна власність: магістерський курс : підручник / П. Г. Перерва [та ін.] ; ред.: П. Г. Перерва, В. І. </w:t>
      </w:r>
      <w:proofErr w:type="spellStart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Борзенко</w:t>
      </w:r>
      <w:proofErr w:type="spellEnd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, Т. О. </w:t>
      </w:r>
      <w:proofErr w:type="spellStart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Кобєлєва</w:t>
      </w:r>
      <w:proofErr w:type="spellEnd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; Нац. техн. ун-т "Харків. </w:t>
      </w:r>
      <w:proofErr w:type="spellStart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політехн</w:t>
      </w:r>
      <w:proofErr w:type="spellEnd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. ін-т". – Харків : </w:t>
      </w:r>
      <w:proofErr w:type="spellStart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Планета-Прінт</w:t>
      </w:r>
      <w:proofErr w:type="spellEnd"/>
      <w:r w:rsidRPr="00972B02">
        <w:rPr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, 2019. – 1002 с.</w:t>
      </w:r>
    </w:p>
    <w:p w:rsidR="006D70AE" w:rsidRPr="00E021A1" w:rsidRDefault="006D70AE" w:rsidP="006D70A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0AE" w:rsidRPr="00E021A1" w:rsidRDefault="006D70AE" w:rsidP="006D70A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6D70AE" w:rsidRPr="00E021A1" w:rsidRDefault="006D70AE" w:rsidP="006D70AE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6D70AE" w:rsidRPr="00E021A1" w:rsidRDefault="006D70AE" w:rsidP="006D70AE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21A1">
        <w:rPr>
          <w:rStyle w:val="21"/>
          <w:sz w:val="28"/>
          <w:szCs w:val="28"/>
          <w:lang w:val="uk-UA" w:eastAsia="uk-UA"/>
        </w:rPr>
        <w:t xml:space="preserve">Таблиця 3. – Перелік дисциплін </w:t>
      </w:r>
    </w:p>
    <w:tbl>
      <w:tblPr>
        <w:tblStyle w:val="a3"/>
        <w:tblW w:w="0" w:type="auto"/>
        <w:tblInd w:w="-103" w:type="dxa"/>
        <w:tblLook w:val="04A0"/>
      </w:tblPr>
      <w:tblGrid>
        <w:gridCol w:w="4734"/>
        <w:gridCol w:w="4734"/>
      </w:tblGrid>
      <w:tr w:rsidR="006D70AE" w:rsidRPr="00E021A1" w:rsidTr="00071EBE">
        <w:tc>
          <w:tcPr>
            <w:tcW w:w="4785" w:type="dxa"/>
          </w:tcPr>
          <w:p w:rsidR="006D70AE" w:rsidRPr="00E021A1" w:rsidRDefault="006D70AE" w:rsidP="00071E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6D70AE" w:rsidRPr="00E021A1" w:rsidRDefault="006D70AE" w:rsidP="00071E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021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D70AE" w:rsidRPr="00E021A1" w:rsidTr="00071EBE">
        <w:tc>
          <w:tcPr>
            <w:tcW w:w="4785" w:type="dxa"/>
            <w:vAlign w:val="center"/>
          </w:tcPr>
          <w:p w:rsidR="006D70AE" w:rsidRPr="001C6FEF" w:rsidRDefault="001C6FEF" w:rsidP="00071EB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1C6FE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4786" w:type="dxa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D70AE" w:rsidRPr="00E021A1" w:rsidTr="00071EBE">
        <w:tc>
          <w:tcPr>
            <w:tcW w:w="4785" w:type="dxa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D70AE" w:rsidRPr="00E021A1" w:rsidTr="00071EBE">
        <w:tc>
          <w:tcPr>
            <w:tcW w:w="4785" w:type="dxa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6D70AE" w:rsidRPr="00E021A1" w:rsidRDefault="006D70AE" w:rsidP="00071E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6D70AE" w:rsidRPr="00E021A1" w:rsidRDefault="006D70AE" w:rsidP="006D70AE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0AE" w:rsidRPr="00E021A1" w:rsidRDefault="006D70AE" w:rsidP="006D70A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0AE" w:rsidRDefault="006D70AE" w:rsidP="006D70A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E021A1">
        <w:rPr>
          <w:rFonts w:ascii="Times New Roman" w:hAnsi="Times New Roman" w:cs="Times New Roman"/>
          <w:b/>
          <w:sz w:val="28"/>
          <w:szCs w:val="28"/>
          <w:lang w:eastAsia="uk-UA"/>
        </w:rPr>
        <w:t>Провідний</w:t>
      </w:r>
      <w:proofErr w:type="spellEnd"/>
      <w:r w:rsidRPr="00E021A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лектор: </w:t>
      </w:r>
    </w:p>
    <w:p w:rsidR="006D70AE" w:rsidRPr="00E021A1" w:rsidRDefault="006D70AE" w:rsidP="006D70A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проф., доц. </w:t>
      </w:r>
      <w:proofErr w:type="spellStart"/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Перевалова</w:t>
      </w:r>
      <w:proofErr w:type="spellEnd"/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Л.В</w:t>
      </w:r>
      <w:r w:rsidRPr="008B42E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</w:t>
      </w:r>
      <w:r w:rsidRPr="00E021A1">
        <w:rPr>
          <w:rFonts w:ascii="Times New Roman" w:hAnsi="Times New Roman" w:cs="Times New Roman"/>
          <w:b/>
          <w:sz w:val="28"/>
          <w:szCs w:val="28"/>
          <w:lang w:val="uk-UA" w:eastAsia="uk-UA"/>
        </w:rPr>
        <w:t>__________________</w:t>
      </w:r>
    </w:p>
    <w:p w:rsidR="006D70AE" w:rsidRPr="00E021A1" w:rsidRDefault="006D70AE" w:rsidP="006D70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>(посада, звання, ПІБ)</w:t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 w:rsidRPr="00E021A1">
        <w:rPr>
          <w:rFonts w:ascii="Times New Roman" w:hAnsi="Times New Roman" w:cs="Times New Roman"/>
          <w:sz w:val="28"/>
          <w:szCs w:val="28"/>
          <w:lang w:val="uk-UA" w:eastAsia="uk-UA"/>
        </w:rPr>
        <w:t>(підпис)</w:t>
      </w:r>
    </w:p>
    <w:p w:rsidR="006D70AE" w:rsidRPr="00E021A1" w:rsidRDefault="006D70AE" w:rsidP="006D70AE">
      <w:pPr>
        <w:rPr>
          <w:rFonts w:ascii="Times New Roman" w:hAnsi="Times New Roman" w:cs="Times New Roman"/>
          <w:sz w:val="28"/>
          <w:szCs w:val="28"/>
        </w:rPr>
      </w:pPr>
    </w:p>
    <w:p w:rsidR="006D70AE" w:rsidRPr="00E021A1" w:rsidRDefault="006D70AE" w:rsidP="006D70AE">
      <w:pPr>
        <w:rPr>
          <w:rFonts w:ascii="Times New Roman" w:hAnsi="Times New Roman" w:cs="Times New Roman"/>
          <w:sz w:val="28"/>
          <w:szCs w:val="28"/>
        </w:rPr>
      </w:pPr>
    </w:p>
    <w:p w:rsidR="006D70AE" w:rsidRPr="00DE7A29" w:rsidRDefault="006D70AE" w:rsidP="006D70AE">
      <w:pPr>
        <w:pStyle w:val="a4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7C99" w:rsidRDefault="00AD7C99"/>
    <w:sectPr w:rsidR="00AD7C99" w:rsidSect="0093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AE"/>
    <w:rsid w:val="001C6FEF"/>
    <w:rsid w:val="002657DE"/>
    <w:rsid w:val="003D62C4"/>
    <w:rsid w:val="006D70AE"/>
    <w:rsid w:val="009C0F83"/>
    <w:rsid w:val="00A71AC1"/>
    <w:rsid w:val="00AD7C99"/>
    <w:rsid w:val="00B3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0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70AE"/>
    <w:pPr>
      <w:ind w:left="720"/>
      <w:contextualSpacing/>
    </w:pPr>
  </w:style>
  <w:style w:type="paragraph" w:styleId="a5">
    <w:name w:val="Body Text"/>
    <w:basedOn w:val="a"/>
    <w:link w:val="a6"/>
    <w:rsid w:val="006D70AE"/>
    <w:pPr>
      <w:spacing w:after="12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D70AE"/>
    <w:rPr>
      <w:rFonts w:ascii="Calibri" w:eastAsia="Calibri" w:hAnsi="Calibri" w:cs="Arial"/>
      <w:sz w:val="20"/>
      <w:szCs w:val="20"/>
    </w:rPr>
  </w:style>
  <w:style w:type="character" w:customStyle="1" w:styleId="21">
    <w:name w:val="Подпись к таблице (2)"/>
    <w:basedOn w:val="a0"/>
    <w:uiPriority w:val="99"/>
    <w:rsid w:val="006D70AE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7">
    <w:name w:val="Hyperlink"/>
    <w:basedOn w:val="a0"/>
    <w:uiPriority w:val="99"/>
    <w:unhideWhenUsed/>
    <w:rsid w:val="006D70AE"/>
    <w:rPr>
      <w:color w:val="0000FF"/>
      <w:u w:val="single"/>
    </w:rPr>
  </w:style>
  <w:style w:type="character" w:customStyle="1" w:styleId="rvts44">
    <w:name w:val="rvts44"/>
    <w:basedOn w:val="a0"/>
    <w:rsid w:val="006D70AE"/>
  </w:style>
  <w:style w:type="character" w:customStyle="1" w:styleId="3">
    <w:name w:val="Основной текст (3)_"/>
    <w:basedOn w:val="a0"/>
    <w:link w:val="30"/>
    <w:uiPriority w:val="99"/>
    <w:locked/>
    <w:rsid w:val="006D70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D70AE"/>
    <w:pPr>
      <w:shd w:val="clear" w:color="auto" w:fill="FFFFFF"/>
      <w:spacing w:after="60" w:line="240" w:lineRule="atLeast"/>
    </w:pPr>
    <w:rPr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0"/>
    <w:uiPriority w:val="99"/>
    <w:rsid w:val="006D70AE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9C0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16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1050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191119</dc:creator>
  <cp:keywords/>
  <dc:description/>
  <cp:lastModifiedBy>191119</cp:lastModifiedBy>
  <cp:revision>8</cp:revision>
  <dcterms:created xsi:type="dcterms:W3CDTF">2021-01-05T14:28:00Z</dcterms:created>
  <dcterms:modified xsi:type="dcterms:W3CDTF">2021-01-05T14:37:00Z</dcterms:modified>
</cp:coreProperties>
</file>