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C2" w:rsidRPr="00FD2B5D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896BC2" w:rsidRPr="00FD2B5D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6BC2" w:rsidRPr="00FD2B5D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 w:rsidRPr="00FD2B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:rsidR="00896BC2" w:rsidRPr="00FD2B5D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D2B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ХАРКІВСЬКИЙ ПОЛІТЕХНІЧНИЙ ІНСТИТУТ</w:t>
      </w: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96BC2" w:rsidRPr="007A0AA0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</w:rPr>
        <w:t xml:space="preserve">Кафедра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="003E6703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Pr="001A6678">
        <w:rPr>
          <w:rFonts w:ascii="Times New Roman" w:eastAsia="Times New Roman" w:hAnsi="Times New Roman" w:cs="Times New Roman"/>
          <w:sz w:val="28"/>
          <w:szCs w:val="28"/>
          <w:u w:val="single"/>
        </w:rPr>
        <w:t>рава</w:t>
      </w:r>
    </w:p>
    <w:p w:rsidR="00896BC2" w:rsidRPr="007A0AA0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>(назва кафедри, яка забезпечує викладання дисципліни)</w:t>
      </w: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D2B5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>ЗАТВЕРДЖУЮ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FD2B5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права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__________</w:t>
      </w:r>
      <w:r w:rsidRPr="00FD2B5D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</w:p>
    <w:p w:rsidR="00896BC2" w:rsidRPr="007A0AA0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>(назва кафедри )</w:t>
      </w:r>
    </w:p>
    <w:p w:rsidR="00896BC2" w:rsidRPr="00FD2B5D" w:rsidRDefault="00896BC2" w:rsidP="00896BC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Pr="003C2153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3C215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0170A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Лисенко</w:t>
      </w:r>
      <w:r w:rsidR="000170A0" w:rsidRPr="00A96E3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І.</w:t>
      </w:r>
      <w:r w:rsidR="000170A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В.</w:t>
      </w:r>
      <w:r w:rsidRPr="003C215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896BC2" w:rsidRPr="007A0AA0" w:rsidRDefault="00896BC2" w:rsidP="00896BC2">
      <w:pPr>
        <w:tabs>
          <w:tab w:val="left" w:pos="5954"/>
          <w:tab w:val="left" w:pos="7230"/>
        </w:tabs>
        <w:spacing w:line="240" w:lineRule="auto"/>
        <w:ind w:right="55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(підпис)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>(ініціали</w:t>
      </w:r>
      <w:r w:rsidRPr="00A96E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Pr="007A0A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прізвище)</w:t>
      </w:r>
    </w:p>
    <w:p w:rsidR="00896BC2" w:rsidRPr="00A96E34" w:rsidRDefault="00896BC2" w:rsidP="00896BC2">
      <w:pPr>
        <w:spacing w:line="240" w:lineRule="auto"/>
        <w:ind w:right="41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6E34">
        <w:rPr>
          <w:rFonts w:ascii="Times New Roman" w:eastAsia="Times New Roman" w:hAnsi="Times New Roman" w:cs="Times New Roman"/>
          <w:sz w:val="28"/>
          <w:szCs w:val="28"/>
          <w:lang w:val="uk-UA"/>
        </w:rPr>
        <w:t>«_____»_____</w:t>
      </w:r>
      <w:r w:rsidR="003E6703"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  <w:r w:rsidRPr="00A96E34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3E670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_</w:t>
      </w:r>
      <w:r w:rsidR="000170A0" w:rsidRPr="003E670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</w:t>
      </w:r>
      <w:r w:rsidR="003E6703" w:rsidRPr="003E670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</w:t>
      </w:r>
      <w:r w:rsidRPr="003E670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__</w:t>
      </w:r>
      <w:r w:rsidRPr="00A96E34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</w:p>
    <w:p w:rsidR="00896BC2" w:rsidRPr="00A96E34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Pr="00A96E34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96E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896BC2" w:rsidRPr="00A96E34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E6703" w:rsidRDefault="003E6703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OLE_LINK1"/>
      <w:bookmarkStart w:id="1" w:name="OLE_LINK2"/>
      <w:proofErr w:type="spellStart"/>
      <w:r w:rsidRPr="009B0FC8">
        <w:rPr>
          <w:rFonts w:ascii="Times New Roman" w:hAnsi="Times New Roman" w:cs="Times New Roman"/>
          <w:sz w:val="28"/>
          <w:szCs w:val="28"/>
          <w:u w:val="single"/>
        </w:rPr>
        <w:t>Природоохоронне</w:t>
      </w:r>
      <w:proofErr w:type="spellEnd"/>
      <w:r w:rsidRPr="009B0F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B0FC8">
        <w:rPr>
          <w:rFonts w:ascii="Times New Roman" w:hAnsi="Times New Roman" w:cs="Times New Roman"/>
          <w:sz w:val="28"/>
          <w:szCs w:val="28"/>
          <w:u w:val="single"/>
        </w:rPr>
        <w:t>законодавство</w:t>
      </w:r>
      <w:proofErr w:type="spellEnd"/>
      <w:r w:rsidRPr="009B0FC8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Pr="009B0FC8">
        <w:rPr>
          <w:rFonts w:ascii="Times New Roman" w:hAnsi="Times New Roman" w:cs="Times New Roman"/>
          <w:sz w:val="28"/>
          <w:szCs w:val="28"/>
          <w:u w:val="single"/>
        </w:rPr>
        <w:t>екологічне</w:t>
      </w:r>
      <w:proofErr w:type="spellEnd"/>
      <w:r w:rsidRPr="009B0FC8">
        <w:rPr>
          <w:rFonts w:ascii="Times New Roman" w:hAnsi="Times New Roman" w:cs="Times New Roman"/>
          <w:sz w:val="28"/>
          <w:szCs w:val="28"/>
          <w:u w:val="single"/>
        </w:rPr>
        <w:t xml:space="preserve"> право</w:t>
      </w:r>
      <w:bookmarkEnd w:id="0"/>
      <w:bookmarkEnd w:id="1"/>
      <w:r w:rsidRPr="009B0F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96BC2" w:rsidRPr="001A6678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( назва навчальної дисципліни)</w:t>
      </w:r>
    </w:p>
    <w:p w:rsidR="00896BC2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рівень вищої </w:t>
      </w:r>
      <w:proofErr w:type="spellStart"/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перш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ий </w:t>
      </w:r>
      <w:r w:rsidRPr="001A667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бакалавр</w:t>
      </w:r>
      <w:r w:rsidRPr="001A667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ський)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</w:t>
      </w:r>
    </w:p>
    <w:p w:rsidR="00896BC2" w:rsidRPr="001A6678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перший (бакалаврський) / другий (магістерський)</w:t>
      </w: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галузь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знань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4C7F24" w:rsidRPr="004C7F2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6.040106 «Екологія охорони навколишнього середовища»</w:t>
      </w:r>
    </w:p>
    <w:p w:rsidR="00896BC2" w:rsidRPr="001A6678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1A6678">
        <w:rPr>
          <w:rFonts w:ascii="Times New Roman" w:eastAsia="Times New Roman" w:hAnsi="Times New Roman" w:cs="Times New Roman"/>
          <w:sz w:val="24"/>
          <w:szCs w:val="24"/>
        </w:rPr>
        <w:t>шифр і</w:t>
      </w: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назва)</w:t>
      </w: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4C7F24" w:rsidRPr="004C7F2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6.040106</w:t>
      </w:r>
      <w:r w:rsidR="004C7F2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</w:t>
      </w:r>
      <w:r w:rsidR="004C7F24" w:rsidRPr="004C7F2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«Екологія охорони навколишнього середовища</w:t>
      </w:r>
      <w:r w:rsidR="004C7F2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та збалансоване природокористування</w:t>
      </w:r>
      <w:r w:rsidR="004C7F24" w:rsidRPr="004C7F2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96BC2" w:rsidRPr="001A6678" w:rsidRDefault="00896BC2" w:rsidP="004C7F24">
      <w:pPr>
        <w:spacing w:line="240" w:lineRule="auto"/>
        <w:ind w:left="708" w:firstLine="708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(шифр і назва )</w:t>
      </w:r>
    </w:p>
    <w:p w:rsidR="00896BC2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Pr="0077684C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освітня програма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</w:t>
      </w:r>
      <w:r w:rsidR="004C7F2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бакалавр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896BC2" w:rsidRPr="001A6678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(назви освітніх програм спеціальностей )</w:t>
      </w:r>
    </w:p>
    <w:p w:rsidR="00896BC2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Pr="00573B61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2B5D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78413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загальна підготовка____________________________</w:t>
      </w:r>
    </w:p>
    <w:p w:rsidR="00896BC2" w:rsidRPr="001A6678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1A667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підготовка</w:t>
      </w:r>
      <w:r w:rsidRPr="001A667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1A6678">
        <w:rPr>
          <w:rFonts w:ascii="Times New Roman" w:eastAsia="Times New Roman" w:hAnsi="Times New Roman" w:cs="Times New Roman"/>
          <w:sz w:val="24"/>
          <w:szCs w:val="24"/>
          <w:lang w:val="uk-UA"/>
        </w:rPr>
        <w:t>професійна підготовка; обов’язкова/вибіркова</w:t>
      </w:r>
      <w:r w:rsidRPr="001A66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96BC2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Pr="00573B61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FD2B5D">
        <w:rPr>
          <w:rFonts w:ascii="Times New Roman" w:eastAsia="Times New Roman" w:hAnsi="Times New Roman" w:cs="Times New Roman"/>
          <w:sz w:val="28"/>
          <w:szCs w:val="28"/>
          <w:lang w:val="uk-UA"/>
        </w:rPr>
        <w:t>форма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573B6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денна</w:t>
      </w:r>
      <w:r w:rsidR="004C7F2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/заочна</w:t>
      </w:r>
      <w:r w:rsidRPr="00573B6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</w:t>
      </w:r>
    </w:p>
    <w:p w:rsidR="00896BC2" w:rsidRPr="00096BDD" w:rsidRDefault="00896BC2" w:rsidP="00896B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6BDD">
        <w:rPr>
          <w:rFonts w:ascii="Times New Roman" w:eastAsia="Times New Roman" w:hAnsi="Times New Roman" w:cs="Times New Roman"/>
          <w:sz w:val="24"/>
          <w:szCs w:val="24"/>
          <w:lang w:val="uk-UA"/>
        </w:rPr>
        <w:t>(денна / заочна/дистанційна)</w:t>
      </w:r>
    </w:p>
    <w:p w:rsidR="00896BC2" w:rsidRPr="00FD2B5D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6BC2" w:rsidRDefault="00896BC2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4138" w:rsidRPr="00FD2B5D" w:rsidRDefault="00784138" w:rsidP="00896B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E7AAF" w:rsidRDefault="00896BC2" w:rsidP="00A93792">
      <w:pPr>
        <w:spacing w:line="240" w:lineRule="auto"/>
        <w:contextualSpacing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Харків -</w:t>
      </w:r>
      <w:r w:rsidR="003E67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0170A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3E670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E94450" w:rsidRPr="00A0652D">
        <w:rPr>
          <w:sz w:val="28"/>
          <w:szCs w:val="28"/>
        </w:rPr>
        <w:br w:type="page"/>
      </w:r>
    </w:p>
    <w:p w:rsidR="00AE7AAF" w:rsidRDefault="00AE7AAF" w:rsidP="00AE7AAF">
      <w:pPr>
        <w:pStyle w:val="msonormalbullet2gif"/>
        <w:jc w:val="center"/>
        <w:rPr>
          <w:sz w:val="26"/>
          <w:szCs w:val="22"/>
          <w:lang w:val="uk-UA"/>
        </w:rPr>
      </w:pPr>
      <w:r>
        <w:rPr>
          <w:b/>
          <w:sz w:val="28"/>
          <w:szCs w:val="22"/>
          <w:lang w:val="uk-UA"/>
        </w:rPr>
        <w:lastRenderedPageBreak/>
        <w:t>ЛИСТ ЗАТВЕРДЖЕННЯ</w:t>
      </w:r>
    </w:p>
    <w:p w:rsidR="00AE7AAF" w:rsidRDefault="00AE7AAF" w:rsidP="00AE7AAF">
      <w:pPr>
        <w:pStyle w:val="msonormalbullet2gif"/>
        <w:rPr>
          <w:sz w:val="26"/>
          <w:szCs w:val="22"/>
          <w:lang w:val="uk-UA"/>
        </w:rPr>
      </w:pPr>
    </w:p>
    <w:p w:rsidR="003E6703" w:rsidRDefault="00AE7AAF" w:rsidP="00AE7AAF">
      <w:pPr>
        <w:pStyle w:val="msonormalbullet2gif"/>
        <w:rPr>
          <w:sz w:val="26"/>
          <w:szCs w:val="22"/>
          <w:lang w:val="uk-UA"/>
        </w:rPr>
      </w:pPr>
      <w:r>
        <w:rPr>
          <w:sz w:val="28"/>
          <w:szCs w:val="28"/>
          <w:lang w:val="uk-UA"/>
        </w:rPr>
        <w:t>Робоча програма з навчальної дисципліни</w:t>
      </w:r>
    </w:p>
    <w:p w:rsidR="00AE7AAF" w:rsidRDefault="003E6703" w:rsidP="00AE7AAF">
      <w:pPr>
        <w:pStyle w:val="msonormalbullet2gif"/>
        <w:rPr>
          <w:sz w:val="28"/>
          <w:szCs w:val="28"/>
          <w:u w:val="single"/>
          <w:lang w:val="uk-UA"/>
        </w:rPr>
      </w:pPr>
      <w:proofErr w:type="spellStart"/>
      <w:r w:rsidRPr="009B0FC8">
        <w:rPr>
          <w:sz w:val="28"/>
          <w:szCs w:val="28"/>
          <w:u w:val="single"/>
        </w:rPr>
        <w:t>Природоохоронне</w:t>
      </w:r>
      <w:proofErr w:type="spellEnd"/>
      <w:r w:rsidRPr="009B0FC8">
        <w:rPr>
          <w:sz w:val="28"/>
          <w:szCs w:val="28"/>
          <w:u w:val="single"/>
        </w:rPr>
        <w:t xml:space="preserve"> </w:t>
      </w:r>
      <w:proofErr w:type="spellStart"/>
      <w:r w:rsidRPr="009B0FC8">
        <w:rPr>
          <w:sz w:val="28"/>
          <w:szCs w:val="28"/>
          <w:u w:val="single"/>
        </w:rPr>
        <w:t>законодавство</w:t>
      </w:r>
      <w:proofErr w:type="spellEnd"/>
      <w:r w:rsidRPr="009B0FC8">
        <w:rPr>
          <w:sz w:val="28"/>
          <w:szCs w:val="28"/>
          <w:u w:val="single"/>
        </w:rPr>
        <w:t xml:space="preserve"> та </w:t>
      </w:r>
      <w:proofErr w:type="spellStart"/>
      <w:r w:rsidRPr="009B0FC8">
        <w:rPr>
          <w:sz w:val="28"/>
          <w:szCs w:val="28"/>
          <w:u w:val="single"/>
        </w:rPr>
        <w:t>екологічне</w:t>
      </w:r>
      <w:proofErr w:type="spellEnd"/>
      <w:r w:rsidRPr="009B0FC8">
        <w:rPr>
          <w:sz w:val="28"/>
          <w:szCs w:val="28"/>
          <w:u w:val="single"/>
        </w:rPr>
        <w:t xml:space="preserve"> право</w:t>
      </w:r>
    </w:p>
    <w:p w:rsidR="00AE7AAF" w:rsidRDefault="00AE7AAF" w:rsidP="003E6703">
      <w:pPr>
        <w:pStyle w:val="msonormalbullet2gif"/>
        <w:ind w:left="2124" w:firstLine="708"/>
        <w:rPr>
          <w:lang w:val="uk-UA"/>
        </w:rPr>
      </w:pPr>
      <w:r>
        <w:rPr>
          <w:lang w:val="uk-UA"/>
        </w:rPr>
        <w:t>(назва дисципліни)</w:t>
      </w:r>
    </w:p>
    <w:p w:rsidR="00AE7AAF" w:rsidRDefault="00AE7AAF" w:rsidP="00AE7AAF">
      <w:pPr>
        <w:pStyle w:val="msonormalbullet2gif"/>
        <w:rPr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Розробники</w:t>
      </w:r>
      <w:r>
        <w:rPr>
          <w:sz w:val="28"/>
          <w:szCs w:val="28"/>
        </w:rPr>
        <w:t>:</w:t>
      </w:r>
    </w:p>
    <w:p w:rsidR="00AE7AAF" w:rsidRDefault="003E6703" w:rsidP="00AE7AAF">
      <w:pPr>
        <w:pStyle w:val="msonormalbullet2gif"/>
        <w:tabs>
          <w:tab w:val="left" w:pos="4500"/>
          <w:tab w:val="left" w:pos="7080"/>
        </w:tabs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Старший викладач каф. права</w:t>
      </w:r>
      <w:r w:rsidR="00AE7AAF" w:rsidRPr="003E6703">
        <w:rPr>
          <w:sz w:val="26"/>
          <w:szCs w:val="22"/>
          <w:lang w:val="uk-UA"/>
        </w:rPr>
        <w:t>_____________</w:t>
      </w:r>
      <w:r w:rsidR="00AE7AAF">
        <w:rPr>
          <w:sz w:val="26"/>
          <w:szCs w:val="22"/>
          <w:lang w:val="uk-UA"/>
        </w:rPr>
        <w:tab/>
      </w:r>
      <w:r>
        <w:rPr>
          <w:sz w:val="28"/>
          <w:szCs w:val="28"/>
          <w:u w:val="single"/>
          <w:lang w:val="uk-UA"/>
        </w:rPr>
        <w:t>В.Г. Вергун</w:t>
      </w:r>
    </w:p>
    <w:p w:rsidR="00AE7AAF" w:rsidRDefault="00AE7AAF" w:rsidP="00AE7AAF">
      <w:pPr>
        <w:pStyle w:val="msonormalbullet2gif"/>
        <w:tabs>
          <w:tab w:val="left" w:pos="5160"/>
          <w:tab w:val="left" w:pos="7280"/>
        </w:tabs>
        <w:rPr>
          <w:lang w:val="uk-UA"/>
        </w:rPr>
      </w:pPr>
      <w:r>
        <w:rPr>
          <w:lang w:val="uk-UA"/>
        </w:rPr>
        <w:t>(</w:t>
      </w:r>
      <w:r w:rsidRPr="003E6703">
        <w:rPr>
          <w:lang w:val="uk-UA"/>
        </w:rPr>
        <w:t>посада,</w:t>
      </w:r>
      <w:r>
        <w:rPr>
          <w:lang w:val="uk-UA"/>
        </w:rPr>
        <w:t xml:space="preserve"> науковий ступінь</w:t>
      </w:r>
      <w:r w:rsidRPr="003E6703">
        <w:rPr>
          <w:lang w:val="uk-UA"/>
        </w:rPr>
        <w:t xml:space="preserve"> та</w:t>
      </w:r>
      <w:r>
        <w:rPr>
          <w:lang w:val="uk-UA"/>
        </w:rPr>
        <w:t xml:space="preserve"> вчене звання)                     (підпис)</w:t>
      </w:r>
      <w:r>
        <w:rPr>
          <w:lang w:val="uk-UA"/>
        </w:rPr>
        <w:tab/>
        <w:t>(ініціали</w:t>
      </w:r>
      <w:r w:rsidRPr="003E6703">
        <w:rPr>
          <w:lang w:val="uk-UA"/>
        </w:rPr>
        <w:t xml:space="preserve"> та</w:t>
      </w:r>
      <w:r>
        <w:rPr>
          <w:lang w:val="uk-UA"/>
        </w:rPr>
        <w:t xml:space="preserve"> прізвище)</w:t>
      </w:r>
    </w:p>
    <w:p w:rsidR="00AE7AAF" w:rsidRDefault="00AE7AAF" w:rsidP="00AE7AAF">
      <w:pPr>
        <w:pStyle w:val="msonormalbullet2gif"/>
        <w:tabs>
          <w:tab w:val="left" w:pos="5160"/>
          <w:tab w:val="left" w:pos="7280"/>
        </w:tabs>
        <w:rPr>
          <w:lang w:val="uk-UA"/>
        </w:rPr>
      </w:pPr>
    </w:p>
    <w:p w:rsidR="00AE7AAF" w:rsidRDefault="00AE7AAF" w:rsidP="00AE7AAF">
      <w:pPr>
        <w:pStyle w:val="msonormalbullet2gif"/>
        <w:tabs>
          <w:tab w:val="left" w:pos="4500"/>
          <w:tab w:val="left" w:pos="7080"/>
        </w:tabs>
        <w:rPr>
          <w:sz w:val="28"/>
          <w:szCs w:val="28"/>
          <w:u w:val="single"/>
          <w:lang w:val="uk-UA"/>
        </w:rPr>
      </w:pPr>
      <w:r w:rsidRPr="003E6703">
        <w:rPr>
          <w:lang w:val="uk-UA"/>
        </w:rPr>
        <w:t>_</w:t>
      </w:r>
      <w:r>
        <w:rPr>
          <w:sz w:val="28"/>
          <w:szCs w:val="28"/>
          <w:u w:val="single"/>
          <w:lang w:val="uk-UA"/>
        </w:rPr>
        <w:t xml:space="preserve">Доц., канд. </w:t>
      </w:r>
      <w:proofErr w:type="spellStart"/>
      <w:r>
        <w:rPr>
          <w:sz w:val="28"/>
          <w:szCs w:val="28"/>
          <w:u w:val="single"/>
          <w:lang w:val="uk-UA"/>
        </w:rPr>
        <w:t>юридич</w:t>
      </w:r>
      <w:proofErr w:type="spellEnd"/>
      <w:r>
        <w:rPr>
          <w:sz w:val="28"/>
          <w:szCs w:val="28"/>
          <w:u w:val="single"/>
          <w:lang w:val="uk-UA"/>
        </w:rPr>
        <w:t>. наук, доцент</w:t>
      </w:r>
      <w:r>
        <w:rPr>
          <w:sz w:val="28"/>
          <w:szCs w:val="28"/>
          <w:lang w:val="uk-UA"/>
        </w:rPr>
        <w:t xml:space="preserve"> </w:t>
      </w:r>
      <w:r>
        <w:rPr>
          <w:sz w:val="26"/>
          <w:szCs w:val="22"/>
          <w:lang w:val="uk-UA"/>
        </w:rPr>
        <w:tab/>
      </w:r>
      <w:r>
        <w:rPr>
          <w:sz w:val="26"/>
          <w:szCs w:val="22"/>
        </w:rPr>
        <w:t>______________</w:t>
      </w:r>
      <w:r>
        <w:rPr>
          <w:sz w:val="26"/>
          <w:szCs w:val="22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 І.В. Лисенко</w:t>
      </w:r>
    </w:p>
    <w:p w:rsidR="00AE7AAF" w:rsidRDefault="00AE7AAF" w:rsidP="00AE7AAF">
      <w:pPr>
        <w:pStyle w:val="msonormalbullet2gif"/>
        <w:tabs>
          <w:tab w:val="left" w:pos="5160"/>
          <w:tab w:val="left" w:pos="7280"/>
        </w:tabs>
        <w:rPr>
          <w:lang w:val="uk-UA"/>
        </w:rPr>
      </w:pPr>
      <w:r>
        <w:rPr>
          <w:lang w:val="uk-UA"/>
        </w:rPr>
        <w:t>(</w:t>
      </w:r>
      <w:r>
        <w:t>посада,</w:t>
      </w:r>
      <w:r>
        <w:rPr>
          <w:lang w:val="uk-UA"/>
        </w:rPr>
        <w:t xml:space="preserve"> науковий ступінь</w:t>
      </w:r>
      <w:r>
        <w:t xml:space="preserve"> та</w:t>
      </w:r>
      <w:r>
        <w:rPr>
          <w:lang w:val="uk-UA"/>
        </w:rPr>
        <w:t xml:space="preserve"> вчене звання)</w:t>
      </w:r>
      <w:r>
        <w:rPr>
          <w:lang w:val="uk-UA"/>
        </w:rPr>
        <w:tab/>
        <w:t>(підпис)</w:t>
      </w:r>
      <w:r>
        <w:rPr>
          <w:lang w:val="uk-UA"/>
        </w:rPr>
        <w:tab/>
        <w:t>(ініціали</w:t>
      </w:r>
      <w:r>
        <w:t xml:space="preserve"> та</w:t>
      </w:r>
      <w:r>
        <w:rPr>
          <w:lang w:val="uk-UA"/>
        </w:rPr>
        <w:t xml:space="preserve"> прізвище)</w:t>
      </w:r>
    </w:p>
    <w:p w:rsidR="00AE7AAF" w:rsidRDefault="00AE7AAF" w:rsidP="00AE7AAF">
      <w:pPr>
        <w:pStyle w:val="msonormalbullet2gif"/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Робоча програма розглянута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затверджена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засіданні кафедри </w:t>
      </w:r>
    </w:p>
    <w:p w:rsidR="00AE7AAF" w:rsidRDefault="00AE7AAF" w:rsidP="00AE7AAF">
      <w:pPr>
        <w:pStyle w:val="msonormalbullet2gif"/>
        <w:rPr>
          <w:sz w:val="26"/>
          <w:szCs w:val="22"/>
          <w:lang w:val="uk-UA"/>
        </w:rPr>
      </w:pPr>
      <w:r>
        <w:rPr>
          <w:sz w:val="26"/>
          <w:szCs w:val="22"/>
        </w:rPr>
        <w:t>______________</w:t>
      </w:r>
      <w:r>
        <w:rPr>
          <w:sz w:val="26"/>
          <w:szCs w:val="22"/>
          <w:lang w:val="uk-UA"/>
        </w:rPr>
        <w:t>__________</w:t>
      </w:r>
      <w:r>
        <w:rPr>
          <w:sz w:val="26"/>
          <w:szCs w:val="22"/>
          <w:u w:val="single"/>
          <w:lang w:val="uk-UA"/>
        </w:rPr>
        <w:t>права_</w:t>
      </w:r>
      <w:r>
        <w:rPr>
          <w:sz w:val="26"/>
          <w:szCs w:val="22"/>
          <w:lang w:val="uk-UA"/>
        </w:rPr>
        <w:t>__________________________________________</w:t>
      </w:r>
    </w:p>
    <w:p w:rsidR="00AE7AAF" w:rsidRDefault="00AE7AAF" w:rsidP="00AE7AAF">
      <w:pPr>
        <w:pStyle w:val="msonormalbullet2gif"/>
        <w:jc w:val="center"/>
        <w:rPr>
          <w:lang w:val="uk-UA"/>
        </w:rPr>
      </w:pPr>
      <w:r>
        <w:rPr>
          <w:lang w:val="uk-UA"/>
        </w:rPr>
        <w:t>(назва кафедри, яка забезпечує викладання дисципліни)</w:t>
      </w:r>
    </w:p>
    <w:p w:rsidR="00AE7AAF" w:rsidRDefault="00AE7AAF" w:rsidP="00AE7AAF">
      <w:pPr>
        <w:pStyle w:val="msonormalbullet2gif"/>
        <w:rPr>
          <w:sz w:val="26"/>
          <w:szCs w:val="22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u w:val="single"/>
          <w:lang w:val="uk-UA"/>
        </w:rPr>
      </w:pPr>
      <w:r>
        <w:rPr>
          <w:sz w:val="28"/>
          <w:szCs w:val="28"/>
        </w:rPr>
        <w:t>Протокол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u w:val="single"/>
          <w:lang w:val="uk-UA"/>
        </w:rPr>
        <w:t xml:space="preserve"> «</w:t>
      </w:r>
      <w:r w:rsidR="003E6703">
        <w:rPr>
          <w:sz w:val="28"/>
          <w:szCs w:val="28"/>
          <w:u w:val="single"/>
          <w:lang w:val="uk-UA"/>
        </w:rPr>
        <w:t>___</w:t>
      </w:r>
      <w:r>
        <w:rPr>
          <w:sz w:val="28"/>
          <w:szCs w:val="28"/>
          <w:u w:val="single"/>
          <w:lang w:val="uk-UA"/>
        </w:rPr>
        <w:t xml:space="preserve">» </w:t>
      </w:r>
      <w:r w:rsidR="003E6703">
        <w:rPr>
          <w:sz w:val="28"/>
          <w:szCs w:val="28"/>
          <w:lang w:val="uk-UA"/>
        </w:rPr>
        <w:t xml:space="preserve"> ________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0</w:t>
      </w:r>
      <w:r w:rsidR="000170A0">
        <w:rPr>
          <w:sz w:val="28"/>
          <w:szCs w:val="28"/>
          <w:u w:val="single"/>
          <w:lang w:val="uk-UA"/>
        </w:rPr>
        <w:t>2</w:t>
      </w:r>
      <w:r w:rsidR="003E6703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року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u w:val="single"/>
        </w:rPr>
        <w:t xml:space="preserve">№ </w:t>
      </w:r>
      <w:r w:rsidR="00BE694D">
        <w:rPr>
          <w:sz w:val="28"/>
          <w:szCs w:val="28"/>
          <w:u w:val="single"/>
          <w:lang w:val="uk-UA"/>
        </w:rPr>
        <w:t>1</w:t>
      </w:r>
    </w:p>
    <w:p w:rsidR="00AE7AAF" w:rsidRDefault="00AE7AAF" w:rsidP="00AE7AAF">
      <w:pPr>
        <w:pStyle w:val="msonormalbullet2gif"/>
        <w:tabs>
          <w:tab w:val="left" w:pos="4200"/>
        </w:tabs>
        <w:rPr>
          <w:sz w:val="26"/>
          <w:szCs w:val="22"/>
          <w:lang w:val="uk-UA"/>
        </w:rPr>
      </w:pPr>
    </w:p>
    <w:p w:rsidR="00AE7AAF" w:rsidRDefault="00AE7AAF" w:rsidP="00AE7AAF">
      <w:pPr>
        <w:pStyle w:val="msonormalbullet2gif"/>
        <w:tabs>
          <w:tab w:val="left" w:pos="4200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>
        <w:rPr>
          <w:sz w:val="26"/>
          <w:szCs w:val="22"/>
          <w:lang w:val="uk-UA"/>
        </w:rPr>
        <w:t xml:space="preserve"> </w:t>
      </w:r>
      <w:r>
        <w:rPr>
          <w:szCs w:val="22"/>
        </w:rPr>
        <w:t>__</w:t>
      </w:r>
      <w:r>
        <w:rPr>
          <w:sz w:val="28"/>
          <w:szCs w:val="28"/>
          <w:u w:val="single"/>
          <w:lang w:val="uk-UA"/>
        </w:rPr>
        <w:t>права</w:t>
      </w:r>
      <w:r>
        <w:rPr>
          <w:sz w:val="28"/>
          <w:szCs w:val="28"/>
          <w:u w:val="single"/>
        </w:rPr>
        <w:t>_____</w:t>
      </w:r>
      <w:r>
        <w:rPr>
          <w:szCs w:val="22"/>
          <w:lang w:val="uk-UA"/>
        </w:rPr>
        <w:t xml:space="preserve">   </w:t>
      </w:r>
      <w:r>
        <w:rPr>
          <w:sz w:val="23"/>
          <w:szCs w:val="22"/>
        </w:rPr>
        <w:t>__________________</w:t>
      </w:r>
      <w:r>
        <w:rPr>
          <w:sz w:val="23"/>
          <w:szCs w:val="22"/>
          <w:lang w:val="uk-UA"/>
        </w:rPr>
        <w:t xml:space="preserve"> </w:t>
      </w:r>
      <w:r>
        <w:rPr>
          <w:sz w:val="21"/>
          <w:szCs w:val="22"/>
        </w:rPr>
        <w:t xml:space="preserve">    </w:t>
      </w:r>
      <w:r>
        <w:rPr>
          <w:sz w:val="21"/>
          <w:szCs w:val="22"/>
          <w:lang w:val="uk-UA"/>
        </w:rPr>
        <w:t xml:space="preserve">         </w:t>
      </w:r>
      <w:r w:rsidR="000170A0">
        <w:rPr>
          <w:sz w:val="28"/>
          <w:szCs w:val="28"/>
          <w:u w:val="single"/>
          <w:lang w:val="uk-UA"/>
        </w:rPr>
        <w:t xml:space="preserve">І.В. Лисенко  </w:t>
      </w:r>
    </w:p>
    <w:p w:rsidR="00AE7AAF" w:rsidRDefault="00AE7AAF" w:rsidP="00AE7AAF">
      <w:pPr>
        <w:pStyle w:val="msonormalbullet2gif"/>
        <w:tabs>
          <w:tab w:val="left" w:pos="2410"/>
          <w:tab w:val="left" w:pos="4800"/>
          <w:tab w:val="left" w:pos="6663"/>
        </w:tabs>
        <w:rPr>
          <w:sz w:val="19"/>
          <w:szCs w:val="22"/>
          <w:lang w:val="uk-UA"/>
        </w:rPr>
      </w:pPr>
      <w:r>
        <w:rPr>
          <w:lang w:val="uk-UA"/>
        </w:rPr>
        <w:tab/>
        <w:t>(назва кафедри)</w:t>
      </w:r>
      <w:r>
        <w:tab/>
      </w:r>
      <w:r>
        <w:rPr>
          <w:lang w:val="uk-UA"/>
        </w:rPr>
        <w:t xml:space="preserve">  (підпис)</w:t>
      </w:r>
      <w:r>
        <w:tab/>
      </w:r>
      <w:r>
        <w:rPr>
          <w:sz w:val="19"/>
          <w:szCs w:val="22"/>
          <w:lang w:val="uk-UA"/>
        </w:rPr>
        <w:t>(ініціали</w:t>
      </w:r>
      <w:r>
        <w:rPr>
          <w:sz w:val="19"/>
          <w:szCs w:val="22"/>
        </w:rPr>
        <w:t xml:space="preserve"> та</w:t>
      </w:r>
      <w:r>
        <w:rPr>
          <w:sz w:val="19"/>
          <w:szCs w:val="22"/>
          <w:lang w:val="uk-UA"/>
        </w:rPr>
        <w:t xml:space="preserve"> прізвище)</w:t>
      </w:r>
    </w:p>
    <w:p w:rsidR="00AE7AAF" w:rsidRDefault="00AE7AAF" w:rsidP="00AE7AAF">
      <w:pPr>
        <w:pStyle w:val="msonormalbullet2gif"/>
      </w:pPr>
    </w:p>
    <w:p w:rsidR="00AE7AAF" w:rsidRDefault="00AE7AAF" w:rsidP="00AE7AAF">
      <w:pPr>
        <w:pStyle w:val="msonormalbullet2gif"/>
      </w:pPr>
    </w:p>
    <w:p w:rsidR="00AE7AAF" w:rsidRDefault="00AE7AAF" w:rsidP="00AE7AAF">
      <w:pPr>
        <w:pStyle w:val="msonormalbullet2gif"/>
        <w:rPr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ЛИСТ ПОГОДЖЕННЯ</w:t>
      </w:r>
    </w:p>
    <w:p w:rsidR="00AE7AAF" w:rsidRDefault="00AE7AAF" w:rsidP="00AE7A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a"/>
        <w:tblW w:w="0" w:type="auto"/>
        <w:tblInd w:w="-103" w:type="dxa"/>
        <w:tblLook w:val="01E0" w:firstRow="1" w:lastRow="1" w:firstColumn="1" w:lastColumn="1" w:noHBand="0" w:noVBand="0"/>
      </w:tblPr>
      <w:tblGrid>
        <w:gridCol w:w="3255"/>
        <w:gridCol w:w="3254"/>
        <w:gridCol w:w="3242"/>
      </w:tblGrid>
      <w:tr w:rsidR="00AE7AAF" w:rsidTr="00AE7AA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AF" w:rsidRDefault="00AE7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 та назва спеціальності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AF" w:rsidRDefault="00AE7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голови групи забезпечення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AF" w:rsidRDefault="00AE7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AE7AAF" w:rsidTr="00AE7AAF">
        <w:trPr>
          <w:trHeight w:val="866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AF" w:rsidRPr="00BE694D" w:rsidRDefault="00AE7AAF" w:rsidP="00BE6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AF" w:rsidRDefault="00AE7AAF" w:rsidP="003E6703">
            <w:pPr>
              <w:pStyle w:val="xfmc5"/>
              <w:spacing w:before="0" w:beforeAutospacing="0" w:after="200" w:afterAutospacing="0" w:line="229" w:lineRule="atLeast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E7AAF" w:rsidRDefault="00AE7AAF" w:rsidP="00AE7A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E7AAF" w:rsidRDefault="00AE7AAF" w:rsidP="00AE7A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70A0" w:rsidRDefault="00AE7AAF" w:rsidP="000170A0">
      <w:pPr>
        <w:pStyle w:val="xfmc5"/>
        <w:spacing w:before="0" w:beforeAutospacing="0" w:after="200" w:afterAutospacing="0" w:line="229" w:lineRule="atLeast"/>
        <w:jc w:val="center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  <w:lang w:val="uk-UA"/>
        </w:rPr>
        <w:t>Голова групи забезпечення спеціальності</w:t>
      </w:r>
      <w:r w:rsidR="003E6703">
        <w:rPr>
          <w:sz w:val="28"/>
          <w:szCs w:val="28"/>
          <w:lang w:val="uk-UA"/>
        </w:rPr>
        <w:t>_________________</w:t>
      </w:r>
    </w:p>
    <w:p w:rsidR="00AE7AAF" w:rsidRPr="000170A0" w:rsidRDefault="00AE7AAF" w:rsidP="00AE7AA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E7AAF" w:rsidRDefault="00AE7AAF" w:rsidP="00AE7AAF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AE7AAF" w:rsidRDefault="00AE7AAF" w:rsidP="00AE7AAF">
      <w:pPr>
        <w:jc w:val="both"/>
        <w:rPr>
          <w:rFonts w:ascii="Times New Roman" w:eastAsia="Times New Roman" w:hAnsi="Times New Roman" w:cs="Times New Roman"/>
          <w:lang w:val="uk-UA"/>
        </w:rPr>
      </w:pPr>
    </w:p>
    <w:p w:rsidR="00AE7AAF" w:rsidRDefault="00AE7AAF" w:rsidP="00AE7AAF">
      <w:pPr>
        <w:jc w:val="both"/>
        <w:rPr>
          <w:rFonts w:ascii="Times New Roman" w:eastAsia="Times New Roman" w:hAnsi="Times New Roman" w:cs="Times New Roman"/>
          <w:lang w:val="uk-UA"/>
        </w:rPr>
      </w:pPr>
    </w:p>
    <w:p w:rsidR="00AE7AAF" w:rsidRDefault="00AE7AAF" w:rsidP="00AE7AA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«______» __________________ 20</w:t>
      </w:r>
      <w:r w:rsidR="00BC4826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</w:t>
      </w:r>
    </w:p>
    <w:p w:rsidR="00AE7AAF" w:rsidRDefault="00AE7AAF" w:rsidP="00AE7AAF">
      <w:pPr>
        <w:pStyle w:val="msonormalbullet2gi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ЛИСТ ПЕРЕЗАТВЕРДЖЕННЯ РОБОЧОЇ НАВЧАЛЬНОЇ ПРОГРАМИ</w:t>
      </w:r>
    </w:p>
    <w:p w:rsidR="00AE7AAF" w:rsidRDefault="00AE7AAF" w:rsidP="00AE7AAF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AE7AAF" w:rsidTr="00AE7AAF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Дата засідання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кафедри-розробника РПНД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 протоколу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Голови груп забезпечення спеціальностей</w:t>
            </w:r>
          </w:p>
        </w:tc>
      </w:tr>
      <w:tr w:rsidR="00AE7AAF" w:rsidTr="00AE7AAF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AE7AAF" w:rsidTr="00AE7AAF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AE7AAF" w:rsidTr="00AE7AAF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AE7AAF" w:rsidTr="00AE7AAF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AE7AAF" w:rsidTr="00AE7AAF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F" w:rsidRDefault="00AE7A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AE7AAF" w:rsidRDefault="00AE7AAF" w:rsidP="00AE7AAF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AE7AAF" w:rsidRDefault="00AE7AAF" w:rsidP="00AE7AAF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AE7AAF" w:rsidRDefault="00AE7AAF" w:rsidP="00AE7AAF">
      <w:pPr>
        <w:pStyle w:val="msonormalbullet2gif"/>
        <w:rPr>
          <w:sz w:val="28"/>
          <w:szCs w:val="28"/>
          <w:lang w:val="uk-UA"/>
        </w:rPr>
      </w:pPr>
    </w:p>
    <w:p w:rsidR="00E94450" w:rsidRPr="00A0652D" w:rsidRDefault="00E94450" w:rsidP="00AE7AA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МЕТА, КОМПЕТЕНТНОСТІ, РЕЗУЛЬТАТИ НАВЧАННЯ </w:t>
      </w: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ТА СТРУКТУРНО-ЛОГІЧНА СХЕМА ВИВЧЕННЯ НАВЧАЛЬНОЇ ДИСЦИПЛІНИ</w:t>
      </w:r>
    </w:p>
    <w:p w:rsidR="00E94450" w:rsidRPr="00A0652D" w:rsidRDefault="00E94450" w:rsidP="00E9445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C4826" w:rsidRPr="00A0652D" w:rsidRDefault="00482328" w:rsidP="00C01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 навчальної дисципліни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="00BC48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="00BC4826" w:rsidRPr="00BC4826">
        <w:rPr>
          <w:rFonts w:ascii="Times New Roman" w:eastAsia="Times New Roman" w:hAnsi="Times New Roman" w:cs="Times New Roman"/>
          <w:sz w:val="28"/>
          <w:szCs w:val="28"/>
          <w:lang w:val="uk-UA"/>
        </w:rPr>
        <w:t>Природоохоронне за</w:t>
      </w:r>
      <w:r w:rsidR="00BC48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конодавство та екологічне право» </w:t>
      </w:r>
      <w:r w:rsidR="00BC4826" w:rsidRPr="00BC4826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передбачає формування у студентів сталої системи еколого-правових поглядів і знань, навичок застосування екологічного законодавства, підвищення рівня свідомості і еколого-правової культури, розуміння необхідності позитивної екологічно спрямованої поведінки, вміння вибору оптимальних державно-правових засобів щодо забезпечення екологічної безпеки людини у процесі будь-якої діяльності, охорони довкілля, ефективного використання природних ресурсів та захисту екологічних прав особи.</w:t>
      </w:r>
    </w:p>
    <w:p w:rsidR="00482328" w:rsidRDefault="00482328" w:rsidP="00C01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Компетентності:</w:t>
      </w:r>
    </w:p>
    <w:p w:rsidR="00C01A8C" w:rsidRPr="00C01A8C" w:rsidRDefault="00C01A8C" w:rsidP="00C01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ЗК 8 </w:t>
      </w:r>
      <w:r w:rsidRPr="00C01A8C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Знати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C01A8C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поняття і систему екологічного права, його джерела;</w:t>
      </w:r>
    </w:p>
    <w:p w:rsidR="00C01A8C" w:rsidRPr="00C01A8C" w:rsidRDefault="00C01A8C" w:rsidP="0028281C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C01A8C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поняття об’єктів і суб’єктів екологічних відносин;</w:t>
      </w:r>
    </w:p>
    <w:p w:rsidR="00C01A8C" w:rsidRPr="00C01A8C" w:rsidRDefault="00C01A8C" w:rsidP="0028281C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C01A8C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механізм природокористування і охорони навколишнього середовища;</w:t>
      </w:r>
    </w:p>
    <w:p w:rsidR="00C01A8C" w:rsidRPr="00C01A8C" w:rsidRDefault="00C01A8C" w:rsidP="0028281C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C01A8C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співвідношення екології та економіки;</w:t>
      </w:r>
    </w:p>
    <w:p w:rsidR="00C01A8C" w:rsidRPr="00C01A8C" w:rsidRDefault="00C01A8C" w:rsidP="0028281C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C01A8C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поняття і види екологічної шкоди і способи його відшкодування;</w:t>
      </w:r>
    </w:p>
    <w:p w:rsidR="00C01A8C" w:rsidRDefault="00C01A8C" w:rsidP="0028281C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C01A8C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міжнародно-правовий механізм охорони навколишнього середовища.</w:t>
      </w:r>
    </w:p>
    <w:p w:rsidR="00C01A8C" w:rsidRDefault="00C01A8C" w:rsidP="00C01A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652079">
        <w:rPr>
          <w:rFonts w:ascii="Times New Roman" w:hAnsi="Times New Roman" w:cs="Times New Roman"/>
          <w:sz w:val="28"/>
          <w:szCs w:val="28"/>
          <w:lang w:val="uk-UA"/>
        </w:rPr>
        <w:t>РНз-4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Знати умови формування системи екологічних поглядів і знань, відповідальності за збереження життя, природи, моральних обов’язків людини по відношенню до природи, інших і самого себе, </w:t>
      </w:r>
      <w:r w:rsidRPr="00BC4826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забезпечення екологічної безпеки людини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BC4826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у процесі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її</w:t>
      </w:r>
      <w:r w:rsidRPr="00BC4826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діяльності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r w:rsidRPr="00BC4826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ефективного використання природних ресурсів та захисту екологічних прав особи.</w:t>
      </w:r>
    </w:p>
    <w:p w:rsidR="00C01A8C" w:rsidRPr="00C01A8C" w:rsidRDefault="00C01A8C" w:rsidP="00C01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Результати навчання:</w:t>
      </w:r>
    </w:p>
    <w:p w:rsidR="00C01A8C" w:rsidRPr="00C01A8C" w:rsidRDefault="00C01A8C" w:rsidP="00C01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C01A8C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Студент повинен вміти використовувати отримані знання в своїй професіональній, громадській та особистій діяльності:</w:t>
      </w:r>
    </w:p>
    <w:p w:rsidR="00C01A8C" w:rsidRPr="00C01A8C" w:rsidRDefault="00C01A8C" w:rsidP="0028281C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C01A8C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використовувати знання “Екологічного права” і екологічного законодавства в своєї професіональній діяльності;</w:t>
      </w:r>
    </w:p>
    <w:p w:rsidR="00C01A8C" w:rsidRPr="00C01A8C" w:rsidRDefault="00C01A8C" w:rsidP="0028281C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C01A8C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знати, що таке екологічне правовідношення і які їхні види;</w:t>
      </w:r>
    </w:p>
    <w:p w:rsidR="00C01A8C" w:rsidRPr="00C01A8C" w:rsidRDefault="00C01A8C" w:rsidP="0028281C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C01A8C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бути суб’єктом екологічних правовідносин;</w:t>
      </w:r>
    </w:p>
    <w:p w:rsidR="00C01A8C" w:rsidRPr="00C01A8C" w:rsidRDefault="00C01A8C" w:rsidP="0028281C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C01A8C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знати про форми відповідальності за порушення екологічного законодавства.</w:t>
      </w:r>
    </w:p>
    <w:p w:rsidR="00E94450" w:rsidRDefault="00E94450" w:rsidP="00E9445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1A8C" w:rsidRDefault="00C01A8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E94450" w:rsidRPr="00A0652D" w:rsidRDefault="00E94450" w:rsidP="00E9445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Структурно-логічна схема вивчення навчальної дисципліни</w:t>
      </w:r>
    </w:p>
    <w:p w:rsidR="00E94450" w:rsidRPr="00A0652D" w:rsidRDefault="00E94450" w:rsidP="00E9445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03"/>
      </w:tblGrid>
      <w:tr w:rsidR="00E94450" w:rsidRPr="00A0652D" w:rsidTr="009E6F84">
        <w:tc>
          <w:tcPr>
            <w:tcW w:w="4503" w:type="dxa"/>
            <w:shd w:val="clear" w:color="auto" w:fill="auto"/>
          </w:tcPr>
          <w:p w:rsidR="00E94450" w:rsidRPr="00A0652D" w:rsidRDefault="00E94450" w:rsidP="009E6F84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Попередні дисципліни:</w:t>
            </w:r>
          </w:p>
        </w:tc>
        <w:tc>
          <w:tcPr>
            <w:tcW w:w="5103" w:type="dxa"/>
            <w:shd w:val="clear" w:color="auto" w:fill="auto"/>
          </w:tcPr>
          <w:p w:rsidR="00E94450" w:rsidRPr="00A0652D" w:rsidRDefault="00E94450" w:rsidP="009E6F84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Наступні дисципліни:</w:t>
            </w:r>
          </w:p>
        </w:tc>
      </w:tr>
      <w:tr w:rsidR="00E94450" w:rsidRPr="00A0652D" w:rsidTr="009E6F84">
        <w:tc>
          <w:tcPr>
            <w:tcW w:w="4503" w:type="dxa"/>
            <w:shd w:val="clear" w:color="auto" w:fill="auto"/>
          </w:tcPr>
          <w:p w:rsidR="00E94450" w:rsidRPr="00A0652D" w:rsidRDefault="00C01A8C" w:rsidP="009E6F84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5103" w:type="dxa"/>
            <w:shd w:val="clear" w:color="auto" w:fill="auto"/>
          </w:tcPr>
          <w:p w:rsidR="00E94450" w:rsidRPr="00A0652D" w:rsidRDefault="00C01A8C" w:rsidP="009E6F84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Правові основи підприємницької діяльності</w:t>
            </w:r>
          </w:p>
        </w:tc>
      </w:tr>
    </w:tbl>
    <w:p w:rsidR="00E94450" w:rsidRPr="00A0652D" w:rsidRDefault="00E94450" w:rsidP="00E944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94450" w:rsidRPr="00A0652D" w:rsidRDefault="00E94450" w:rsidP="00E94450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ОПИС НАВЧАЛЬНОЇ ДИСЦИПЛІНИ</w:t>
      </w:r>
    </w:p>
    <w:p w:rsidR="00E94450" w:rsidRPr="00A0652D" w:rsidRDefault="00E94450" w:rsidP="00E94450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>(розподіл навчального часу за семестрами та видами навчальних занять)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134"/>
        <w:gridCol w:w="1276"/>
        <w:gridCol w:w="850"/>
        <w:gridCol w:w="851"/>
        <w:gridCol w:w="709"/>
        <w:gridCol w:w="850"/>
        <w:gridCol w:w="851"/>
        <w:gridCol w:w="850"/>
        <w:gridCol w:w="709"/>
      </w:tblGrid>
      <w:tr w:rsidR="00E94450" w:rsidRPr="00A0652D" w:rsidTr="009E6F84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Загальний обсяг </w:t>
            </w: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 xml:space="preserve">(годин) / кредитів </w:t>
            </w: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ECTS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них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видами аудиторних занять (годин)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851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Семестровий контроль </w:t>
            </w:r>
          </w:p>
        </w:tc>
      </w:tr>
      <w:tr w:rsidR="00E94450" w:rsidRPr="00A0652D" w:rsidTr="009E6F84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Аудиторні заняття </w:t>
            </w: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(годин)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заняття, семінари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Контрольні роботи </w:t>
            </w: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(кількість робіт)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E94450" w:rsidRPr="00A0652D" w:rsidTr="009E6F84">
        <w:tc>
          <w:tcPr>
            <w:tcW w:w="534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E94450" w:rsidRPr="00A0652D" w:rsidTr="009E6F84">
        <w:tc>
          <w:tcPr>
            <w:tcW w:w="534" w:type="dxa"/>
            <w:shd w:val="clear" w:color="auto" w:fill="auto"/>
          </w:tcPr>
          <w:p w:rsidR="00E94450" w:rsidRPr="00A0652D" w:rsidRDefault="00682602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FD469A"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94450" w:rsidRPr="00A0652D" w:rsidRDefault="00682602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="00FD469A"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94450" w:rsidRPr="005152D1" w:rsidRDefault="005152D1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E94450" w:rsidRPr="00F003CC" w:rsidRDefault="00682602" w:rsidP="00F00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="00C507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94450" w:rsidRPr="00C01A8C" w:rsidRDefault="00C01A8C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E94450" w:rsidRPr="00C01A8C" w:rsidRDefault="00C01A8C" w:rsidP="009E6F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E94450" w:rsidRPr="005152D1" w:rsidRDefault="005152D1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709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94450" w:rsidRPr="00A0652D" w:rsidTr="009E6F84">
        <w:tc>
          <w:tcPr>
            <w:tcW w:w="534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E94450" w:rsidRPr="00A0652D" w:rsidRDefault="00E94450" w:rsidP="009E6F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94450" w:rsidRPr="00A0652D" w:rsidRDefault="00E94450" w:rsidP="00E94450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94450" w:rsidRPr="00A0652D" w:rsidRDefault="00E94450" w:rsidP="00E94450">
      <w:pPr>
        <w:rPr>
          <w:rFonts w:ascii="Times New Roman" w:eastAsia="Times New Roman" w:hAnsi="Times New Roman" w:cs="Times New Roman"/>
          <w:sz w:val="28"/>
          <w:szCs w:val="28"/>
        </w:rPr>
      </w:pP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>Співвідношення кількості годин аудиторних занять до загального обсягу складає __</w:t>
      </w:r>
      <w:r w:rsidR="00682602" w:rsidRPr="00682602">
        <w:rPr>
          <w:rFonts w:ascii="Times New Roman" w:eastAsia="Times New Roman" w:hAnsi="Times New Roman" w:cs="Times New Roman"/>
          <w:sz w:val="28"/>
          <w:szCs w:val="28"/>
          <w:u w:val="single"/>
        </w:rPr>
        <w:t>36</w:t>
      </w: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>__ (%):</w:t>
      </w:r>
    </w:p>
    <w:p w:rsidR="00E94450" w:rsidRPr="00A0652D" w:rsidRDefault="00E94450" w:rsidP="00E9445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2C13" w:rsidRDefault="006B2C13" w:rsidP="00E944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C215F" w:rsidRDefault="001C215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C215F" w:rsidRPr="001C215F" w:rsidRDefault="001C215F" w:rsidP="001C2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 w:rsidRPr="001C215F">
        <w:rPr>
          <w:rFonts w:ascii="Times New Roman" w:eastAsia="Calibri" w:hAnsi="Times New Roman" w:cs="Times New Roman"/>
          <w:b/>
          <w:sz w:val="28"/>
          <w:szCs w:val="20"/>
          <w:lang w:val="uk-UA"/>
        </w:rPr>
        <w:lastRenderedPageBreak/>
        <w:t>1.2 План вивчення  навчальної дисципліни</w:t>
      </w:r>
    </w:p>
    <w:p w:rsidR="001C215F" w:rsidRPr="001C215F" w:rsidRDefault="001C215F" w:rsidP="001C21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</w:p>
    <w:tbl>
      <w:tblPr>
        <w:tblW w:w="90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3"/>
        <w:gridCol w:w="1496"/>
        <w:gridCol w:w="1065"/>
        <w:gridCol w:w="3686"/>
        <w:gridCol w:w="1984"/>
      </w:tblGrid>
      <w:tr w:rsidR="001C215F" w:rsidRPr="001C215F" w:rsidTr="001C215F">
        <w:trPr>
          <w:jc w:val="center"/>
        </w:trPr>
        <w:tc>
          <w:tcPr>
            <w:tcW w:w="833" w:type="dxa"/>
          </w:tcPr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Порядковий № </w:t>
            </w:r>
            <w:proofErr w:type="spellStart"/>
            <w:r w:rsidRPr="001C215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зан</w:t>
            </w:r>
            <w:proofErr w:type="spellEnd"/>
            <w:r w:rsidRPr="001C215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96" w:type="dxa"/>
          </w:tcPr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Види </w:t>
            </w:r>
            <w:proofErr w:type="spellStart"/>
            <w:r w:rsidRPr="001C215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навчальн</w:t>
            </w:r>
            <w:proofErr w:type="spellEnd"/>
            <w:r w:rsidRPr="001C215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C215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зан</w:t>
            </w:r>
            <w:proofErr w:type="spellEnd"/>
            <w:r w:rsidRPr="001C215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 (Л, ЛЗ, ПЗ, С)</w:t>
            </w:r>
          </w:p>
        </w:tc>
        <w:tc>
          <w:tcPr>
            <w:tcW w:w="1065" w:type="dxa"/>
          </w:tcPr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Кіль-кість годин</w:t>
            </w:r>
          </w:p>
        </w:tc>
        <w:tc>
          <w:tcPr>
            <w:tcW w:w="3686" w:type="dxa"/>
          </w:tcPr>
          <w:p w:rsidR="001C215F" w:rsidRPr="001C215F" w:rsidRDefault="001C215F" w:rsidP="001C21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Номери семестрів, найменування тем і питань кожного заняття. </w:t>
            </w:r>
          </w:p>
          <w:p w:rsidR="001C215F" w:rsidRPr="001C215F" w:rsidRDefault="001C215F" w:rsidP="001C21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Завдання на самостійну роботу студентам</w:t>
            </w:r>
          </w:p>
        </w:tc>
        <w:tc>
          <w:tcPr>
            <w:tcW w:w="1984" w:type="dxa"/>
          </w:tcPr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Інформаційне та методичне забезпечення</w:t>
            </w:r>
          </w:p>
        </w:tc>
      </w:tr>
      <w:tr w:rsidR="001C215F" w:rsidRPr="001C215F" w:rsidTr="001C215F">
        <w:trPr>
          <w:jc w:val="center"/>
        </w:trPr>
        <w:tc>
          <w:tcPr>
            <w:tcW w:w="833" w:type="dxa"/>
          </w:tcPr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96" w:type="dxa"/>
          </w:tcPr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65" w:type="dxa"/>
          </w:tcPr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1C215F" w:rsidRPr="001C215F" w:rsidRDefault="001C215F" w:rsidP="001C21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4</w:t>
            </w:r>
          </w:p>
        </w:tc>
        <w:tc>
          <w:tcPr>
            <w:tcW w:w="1984" w:type="dxa"/>
          </w:tcPr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1C215F" w:rsidRPr="001C215F" w:rsidTr="001C215F">
        <w:trPr>
          <w:jc w:val="center"/>
        </w:trPr>
        <w:tc>
          <w:tcPr>
            <w:tcW w:w="833" w:type="dxa"/>
          </w:tcPr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  <w:p w:rsidR="0051071A" w:rsidRDefault="0051071A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Pr="001C215F" w:rsidRDefault="0051071A" w:rsidP="007C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496" w:type="dxa"/>
          </w:tcPr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Л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СР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СР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СР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СР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СР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СР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СР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СР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СР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СР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  <w:p w:rsid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СР</w:t>
            </w: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СР</w:t>
            </w: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СР</w:t>
            </w: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СР</w:t>
            </w: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  <w:p w:rsid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Pr="001C215F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СР</w:t>
            </w:r>
          </w:p>
        </w:tc>
        <w:tc>
          <w:tcPr>
            <w:tcW w:w="1065" w:type="dxa"/>
          </w:tcPr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2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7C5A5C" w:rsidRDefault="007C5A5C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1071A" w:rsidRPr="001C215F" w:rsidRDefault="0051071A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Т.1. Предмет, метод, система екологічного права.</w:t>
            </w:r>
          </w:p>
          <w:p w:rsidR="001C215F" w:rsidRPr="001C215F" w:rsidRDefault="001C215F" w:rsidP="0028281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Етапи становлення і розвитку екологічного права.</w:t>
            </w:r>
          </w:p>
          <w:p w:rsidR="001C215F" w:rsidRPr="001C215F" w:rsidRDefault="001C215F" w:rsidP="0028281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Поняття і види екологічних відносин, що регулюються екологічним правом (земельні, водні, горні, лісові, фауністичні, атмосферно-повітряні, охоронні і т.д.)</w:t>
            </w:r>
          </w:p>
          <w:p w:rsidR="001C215F" w:rsidRPr="001C215F" w:rsidRDefault="001C215F" w:rsidP="0028281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Об'єкти і суб'єкти екологічного права.</w:t>
            </w:r>
          </w:p>
          <w:p w:rsidR="001C215F" w:rsidRPr="001C215F" w:rsidRDefault="001C215F" w:rsidP="0028281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Джерела екологічного права.</w:t>
            </w: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Питання для самостійної роботи:</w:t>
            </w:r>
          </w:p>
          <w:p w:rsidR="001C215F" w:rsidRPr="001C215F" w:rsidRDefault="001C215F" w:rsidP="0028281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Принципи екологічного права.</w:t>
            </w:r>
          </w:p>
          <w:p w:rsidR="001C215F" w:rsidRPr="001C215F" w:rsidRDefault="001C215F" w:rsidP="0028281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Підгалузі екологічного права.</w:t>
            </w: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Т.2.Право власності на природні ресурси.</w:t>
            </w:r>
          </w:p>
          <w:p w:rsidR="001C215F" w:rsidRPr="001C215F" w:rsidRDefault="001C215F" w:rsidP="0028281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Поняття, загальна характеристика і зміст права власності на природні ресурси.</w:t>
            </w:r>
          </w:p>
          <w:p w:rsidR="001C215F" w:rsidRPr="001C215F" w:rsidRDefault="001C215F" w:rsidP="0028281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Форми права на власність на природні ресурси.</w:t>
            </w:r>
          </w:p>
          <w:p w:rsidR="001C215F" w:rsidRPr="001C215F" w:rsidRDefault="001C215F" w:rsidP="0028281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Суб'єкти і об'єкти права </w:t>
            </w: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власності на природні ресурси.</w:t>
            </w: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Питання для самостійної роботи:</w:t>
            </w:r>
          </w:p>
          <w:p w:rsidR="001C215F" w:rsidRPr="001C215F" w:rsidRDefault="001C215F" w:rsidP="0028281C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Форми і методи забезпечення права власності на природні ресурси.</w:t>
            </w: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Т.3. Екологічні права і обов'язки громадян.</w:t>
            </w:r>
          </w:p>
          <w:p w:rsidR="001C215F" w:rsidRPr="001C215F" w:rsidRDefault="001C215F" w:rsidP="0028281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Поняття екологічних прав громадян.</w:t>
            </w:r>
          </w:p>
          <w:p w:rsidR="001C215F" w:rsidRPr="001C215F" w:rsidRDefault="001C215F" w:rsidP="0028281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Види екологічних прав.</w:t>
            </w:r>
          </w:p>
          <w:p w:rsidR="001C215F" w:rsidRPr="001C215F" w:rsidRDefault="001C215F" w:rsidP="0028281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Обов'язки громадян в області екології.</w:t>
            </w:r>
          </w:p>
          <w:p w:rsidR="001C215F" w:rsidRPr="001C215F" w:rsidRDefault="001C215F" w:rsidP="0028281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Способи захисту екологічних прав громадян.</w:t>
            </w: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Питання для самостійної роботи:</w:t>
            </w:r>
          </w:p>
          <w:p w:rsidR="001C215F" w:rsidRPr="001C215F" w:rsidRDefault="001C215F" w:rsidP="0028281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Гарантії реалізації екологічних прав громадян.</w:t>
            </w: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Т.4. Керування в області природо-використання і охорони  навколишнього середовища.</w:t>
            </w:r>
          </w:p>
          <w:p w:rsidR="001C215F" w:rsidRPr="001C215F" w:rsidRDefault="001C215F" w:rsidP="0028281C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Поняття керування в області екології</w:t>
            </w:r>
          </w:p>
          <w:p w:rsidR="001C215F" w:rsidRPr="001C215F" w:rsidRDefault="001C215F" w:rsidP="0028281C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Система органів управління в області екології.</w:t>
            </w:r>
          </w:p>
          <w:p w:rsidR="001C215F" w:rsidRPr="001C215F" w:rsidRDefault="001C215F" w:rsidP="0028281C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Функції керування в області екології.</w:t>
            </w: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215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Питання для самостійної роботи:</w:t>
            </w:r>
          </w:p>
          <w:p w:rsidR="001C215F" w:rsidRPr="001C215F" w:rsidRDefault="001C215F" w:rsidP="0028281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Основні принципі державного керування в області </w:t>
            </w: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природокористування і охорони навколишнього середовища.</w:t>
            </w:r>
          </w:p>
          <w:p w:rsidR="001C215F" w:rsidRPr="001C215F" w:rsidRDefault="001C215F" w:rsidP="0028281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Екологічний контроль.</w:t>
            </w:r>
          </w:p>
          <w:p w:rsidR="001C215F" w:rsidRPr="001C215F" w:rsidRDefault="001C215F" w:rsidP="0028281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Екологічна експертиза.</w:t>
            </w: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Т.5.Право природокористування.</w:t>
            </w:r>
          </w:p>
          <w:p w:rsidR="001C215F" w:rsidRPr="001C215F" w:rsidRDefault="001C215F" w:rsidP="0028281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Поняття, принципи і види права природокористування.</w:t>
            </w:r>
          </w:p>
          <w:p w:rsidR="001C215F" w:rsidRPr="001C215F" w:rsidRDefault="001C215F" w:rsidP="0028281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Умови виникнення права природокористування.</w:t>
            </w:r>
          </w:p>
          <w:p w:rsidR="001C215F" w:rsidRPr="001C215F" w:rsidRDefault="001C215F" w:rsidP="0028281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Суб'єкти і об'єкти права природо користування.</w:t>
            </w:r>
          </w:p>
          <w:p w:rsidR="001C215F" w:rsidRPr="001C215F" w:rsidRDefault="001C215F" w:rsidP="0028281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Зміст права природокористування.</w:t>
            </w:r>
          </w:p>
          <w:p w:rsidR="001C215F" w:rsidRPr="001C215F" w:rsidRDefault="001C215F" w:rsidP="0028281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Умови виникнення, зміни, припинення права природокористування.</w:t>
            </w: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Питання для самостійної роботи:</w:t>
            </w:r>
          </w:p>
          <w:p w:rsidR="001C215F" w:rsidRPr="001C215F" w:rsidRDefault="001C215F" w:rsidP="0028281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Документи, що підтверджують право природокористування та їх юридична природа.</w:t>
            </w:r>
          </w:p>
          <w:p w:rsidR="001C215F" w:rsidRPr="001C215F" w:rsidRDefault="001C215F" w:rsidP="0028281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Права та обов'язки </w:t>
            </w:r>
            <w:proofErr w:type="spellStart"/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природокористувачей</w:t>
            </w:r>
            <w:proofErr w:type="spellEnd"/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Т.6. Відповідальність за порушення екологічного законодавства.</w:t>
            </w:r>
          </w:p>
          <w:p w:rsidR="001C215F" w:rsidRPr="001C215F" w:rsidRDefault="001C215F" w:rsidP="0028281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Поняття і особливості відповідальності в екологічному праві.</w:t>
            </w:r>
          </w:p>
          <w:p w:rsidR="001C215F" w:rsidRPr="001C215F" w:rsidRDefault="001C215F" w:rsidP="0028281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Умови здійснення відповідальності в екологічному праві.</w:t>
            </w:r>
          </w:p>
          <w:p w:rsidR="001C215F" w:rsidRPr="001C215F" w:rsidRDefault="001C215F" w:rsidP="0028281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Класифікація екологічних </w:t>
            </w: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правопорушень.</w:t>
            </w:r>
          </w:p>
          <w:p w:rsidR="001C215F" w:rsidRPr="001C215F" w:rsidRDefault="001C215F" w:rsidP="0028281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Види відповідальності за порушення екологічного законодавства.</w:t>
            </w: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Питання для самостійної роботи:</w:t>
            </w:r>
          </w:p>
          <w:p w:rsidR="001C215F" w:rsidRPr="001C215F" w:rsidRDefault="001C215F" w:rsidP="0028281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Взаємовідносини видів відповідальності в екологічному праві</w:t>
            </w: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Т.7.Право користування водами.  Землекористування.</w:t>
            </w:r>
          </w:p>
          <w:p w:rsidR="001C215F" w:rsidRPr="001C215F" w:rsidRDefault="001C215F" w:rsidP="0028281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Загальна характеристика права користування водами, поняття, об'єкти і суб'єкти.</w:t>
            </w:r>
          </w:p>
          <w:p w:rsidR="001C215F" w:rsidRPr="001C215F" w:rsidRDefault="001C215F" w:rsidP="0028281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Передумови і порядок виникнення права користування водами.</w:t>
            </w:r>
          </w:p>
          <w:p w:rsidR="001C215F" w:rsidRPr="001C215F" w:rsidRDefault="001C215F" w:rsidP="0028281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Права і обов'язки </w:t>
            </w:r>
            <w:proofErr w:type="spellStart"/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водокористувачей</w:t>
            </w:r>
            <w:proofErr w:type="spellEnd"/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1C215F" w:rsidRPr="001C215F" w:rsidRDefault="001C215F" w:rsidP="0028281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Правова охорона вод.</w:t>
            </w:r>
          </w:p>
          <w:p w:rsidR="001C215F" w:rsidRPr="001C215F" w:rsidRDefault="001C215F" w:rsidP="0028281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Загальна характеристика </w:t>
            </w:r>
            <w:proofErr w:type="spellStart"/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земелекористування</w:t>
            </w:r>
            <w:proofErr w:type="spellEnd"/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об'єкти і суб'єкти.</w:t>
            </w:r>
          </w:p>
          <w:p w:rsidR="001C215F" w:rsidRPr="001C215F" w:rsidRDefault="001C215F" w:rsidP="0028281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Види права землекористування.</w:t>
            </w:r>
          </w:p>
          <w:p w:rsidR="001C215F" w:rsidRPr="001C215F" w:rsidRDefault="001C215F" w:rsidP="0028281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Правові гарантії і захист прав землекористування.</w:t>
            </w: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Питання для самостійної роботи:</w:t>
            </w:r>
          </w:p>
          <w:p w:rsidR="001C215F" w:rsidRPr="001C215F" w:rsidRDefault="001C215F" w:rsidP="0028281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Відповідальність за порушення законодавства про використання і охорону землі.</w:t>
            </w:r>
          </w:p>
          <w:p w:rsidR="001C215F" w:rsidRPr="001C215F" w:rsidRDefault="001C215F" w:rsidP="0028281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Відповідальність за порушення </w:t>
            </w: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законодавства про землекористування.</w:t>
            </w: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Т.8.Право користування надрами і право лісокористування.</w:t>
            </w:r>
          </w:p>
          <w:p w:rsidR="001C215F" w:rsidRPr="001C215F" w:rsidRDefault="001C215F" w:rsidP="0028281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Поняття і загальна характеристика користування надрами.</w:t>
            </w:r>
          </w:p>
          <w:p w:rsidR="001C215F" w:rsidRPr="001C215F" w:rsidRDefault="001C215F" w:rsidP="0028281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Порядок і умови виникнення, зміни і припинення права користування надрами.</w:t>
            </w:r>
          </w:p>
          <w:p w:rsidR="001C215F" w:rsidRPr="001C215F" w:rsidRDefault="001C215F" w:rsidP="0028281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Права, обов'язки і захист прав </w:t>
            </w:r>
            <w:proofErr w:type="spellStart"/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надрокористувачей</w:t>
            </w:r>
            <w:proofErr w:type="spellEnd"/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1C215F" w:rsidRPr="001C215F" w:rsidRDefault="001C215F" w:rsidP="0028281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Загальна характеристика користування лісами. Суб'єкти і об'єкти.</w:t>
            </w:r>
          </w:p>
          <w:p w:rsidR="001C215F" w:rsidRPr="001C215F" w:rsidRDefault="001C215F" w:rsidP="0028281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Права і обов'язки </w:t>
            </w:r>
            <w:proofErr w:type="spellStart"/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лісокористувачей</w:t>
            </w:r>
            <w:proofErr w:type="spellEnd"/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1C215F" w:rsidRPr="001C215F" w:rsidRDefault="001C215F" w:rsidP="0028281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Охорона і захист лісового фонду.</w:t>
            </w: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Питання для самостійної роботи:</w:t>
            </w:r>
          </w:p>
          <w:p w:rsidR="001C215F" w:rsidRPr="001C215F" w:rsidRDefault="001C215F" w:rsidP="0028281C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Види корисних копалин та їх добування.</w:t>
            </w:r>
          </w:p>
          <w:p w:rsidR="001C215F" w:rsidRPr="001C215F" w:rsidRDefault="001C215F" w:rsidP="0028281C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Відповідальність за порушення законодавства про надра.</w:t>
            </w:r>
          </w:p>
          <w:p w:rsidR="001C215F" w:rsidRPr="001C215F" w:rsidRDefault="001C215F" w:rsidP="0028281C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Відповідальність за порушення права користування лісовим фондом.</w:t>
            </w: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Т.9. Право користування тваринним світом</w:t>
            </w:r>
          </w:p>
          <w:p w:rsidR="001C215F" w:rsidRPr="001C215F" w:rsidRDefault="001C215F" w:rsidP="0028281C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Загальна характеристика.</w:t>
            </w:r>
          </w:p>
          <w:p w:rsidR="001C215F" w:rsidRPr="001C215F" w:rsidRDefault="001C215F" w:rsidP="0028281C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Права та обов'язки </w:t>
            </w:r>
            <w:proofErr w:type="spellStart"/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користувачей</w:t>
            </w:r>
            <w:proofErr w:type="spellEnd"/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тваринним світом.</w:t>
            </w:r>
          </w:p>
          <w:p w:rsidR="001C215F" w:rsidRPr="001C215F" w:rsidRDefault="001C215F" w:rsidP="0028281C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Правове регулювання </w:t>
            </w: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мисливства, рибалки, їх поняття та види.</w:t>
            </w:r>
          </w:p>
          <w:p w:rsidR="001C215F" w:rsidRPr="001C215F" w:rsidRDefault="001C215F" w:rsidP="0028281C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Відповідальність за порушення законодавства про охорону і використання тваринного світу.</w:t>
            </w:r>
          </w:p>
          <w:p w:rsidR="001C215F" w:rsidRPr="001C215F" w:rsidRDefault="001C215F" w:rsidP="0028281C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Поняття браконьєрства в мисливському і рибному господарстві. Майнова та інша відповідальність.</w:t>
            </w: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Питання для самостійної роботи:</w:t>
            </w:r>
          </w:p>
          <w:p w:rsidR="001C215F" w:rsidRPr="001C215F" w:rsidRDefault="001C215F" w:rsidP="0028281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Червона книга України та її значення.</w:t>
            </w: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7C5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Т.10. Правове </w:t>
            </w:r>
            <w:proofErr w:type="spellStart"/>
            <w:r w:rsidRPr="001C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регулю</w:t>
            </w:r>
            <w:r w:rsidR="007C5A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1C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вання</w:t>
            </w:r>
            <w:proofErr w:type="spellEnd"/>
            <w:r w:rsidRPr="001C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використання і охорони атмосферного повітря.</w:t>
            </w:r>
          </w:p>
          <w:p w:rsidR="001C215F" w:rsidRPr="001C215F" w:rsidRDefault="001C215F" w:rsidP="0028281C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Поняття і особливості права користування атмосферним повітрям.</w:t>
            </w:r>
          </w:p>
          <w:p w:rsidR="001C215F" w:rsidRPr="001C215F" w:rsidRDefault="001C215F" w:rsidP="0028281C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Правове регулювання стандартизації і нормування забруднення атмосферного повітря.</w:t>
            </w:r>
          </w:p>
          <w:p w:rsidR="001C215F" w:rsidRPr="001C215F" w:rsidRDefault="001C215F" w:rsidP="0028281C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Види фізичного впливу (шуми, ультразвук, електричний розряд і т.д.), види біологічного впливу (бактерії, віруси і т.д.).</w:t>
            </w:r>
          </w:p>
          <w:p w:rsidR="001C215F" w:rsidRPr="001C215F" w:rsidRDefault="001C215F" w:rsidP="0028281C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Правові способи попередження забруднення атмосферного повітря при розміщенні населених пунктів, господарських </w:t>
            </w: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товариств, АЕС, видобування корисних копалин і т.д.</w:t>
            </w:r>
          </w:p>
          <w:p w:rsidR="001C215F" w:rsidRPr="001C215F" w:rsidRDefault="001C215F" w:rsidP="0028281C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Відповідальність за порушення законодавства про використання атмосферним повітрям.</w:t>
            </w: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Питання для самостійної роботи:</w:t>
            </w:r>
          </w:p>
          <w:p w:rsidR="001C215F" w:rsidRPr="001C215F" w:rsidRDefault="001C215F" w:rsidP="0028281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Способи попередження забруднення атмосферного повітря.</w:t>
            </w: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Т.11. Право користування територіями і об'єктами природо-заповідного фонду.</w:t>
            </w:r>
          </w:p>
          <w:p w:rsidR="001C215F" w:rsidRPr="001C215F" w:rsidRDefault="001C215F" w:rsidP="0028281C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Загальна характеристика законодавства України про природо-заповідний фонд. Правова класифікація територій і об'єктів даного фонду, порядок їх виникнення і оголошення, екологічне забезпечення.</w:t>
            </w:r>
          </w:p>
          <w:p w:rsidR="001C215F" w:rsidRPr="001C215F" w:rsidRDefault="001C215F" w:rsidP="0028281C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Право користування територіями і об'єктами природо-заповідного фонду. Особливості використання заповідників , парків, заказників, ботанічних садів і т.д.</w:t>
            </w:r>
          </w:p>
          <w:p w:rsidR="001C215F" w:rsidRPr="001C215F" w:rsidRDefault="001C215F" w:rsidP="0028281C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Режим </w:t>
            </w:r>
            <w:proofErr w:type="spellStart"/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охороняємих</w:t>
            </w:r>
            <w:proofErr w:type="spellEnd"/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зон природо-заповідного фонду.</w:t>
            </w:r>
          </w:p>
          <w:p w:rsidR="001C215F" w:rsidRPr="001C215F" w:rsidRDefault="001C215F" w:rsidP="0028281C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Відповідальність за порушення правил користування об'єктами природо-заповідного </w:t>
            </w: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фонду.</w:t>
            </w: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Питання для самостійної роботи:</w:t>
            </w:r>
          </w:p>
          <w:p w:rsidR="001C215F" w:rsidRPr="001C215F" w:rsidRDefault="001C215F" w:rsidP="0028281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Види відповідальності за порушення правил користування об'єктами природо-заповідного фонду.</w:t>
            </w: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Т.12. Правова охорона навколишнього середовища у сільському господарстві.</w:t>
            </w:r>
          </w:p>
          <w:p w:rsidR="001C215F" w:rsidRPr="001C215F" w:rsidRDefault="001C215F" w:rsidP="0028281C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Правова охорона вод, лісів, надр і т.д. в області агропромислового виробництва.</w:t>
            </w:r>
          </w:p>
          <w:p w:rsidR="001C215F" w:rsidRPr="001C215F" w:rsidRDefault="001C215F" w:rsidP="0028281C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Охорона навколишнього середовища, пов'язана з меліорацією землі.</w:t>
            </w:r>
          </w:p>
          <w:p w:rsidR="001C215F" w:rsidRPr="001C215F" w:rsidRDefault="001C215F" w:rsidP="0028281C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Правове забезпечення охорони навколишнього середовища, пов'язане з хімізацією сільськогосподарського виробництва і використанням важкої машинної техніки.</w:t>
            </w:r>
          </w:p>
          <w:p w:rsidR="001C215F" w:rsidRPr="001C215F" w:rsidRDefault="001C215F" w:rsidP="0028281C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Правове забезпечення охорони навколишнього середовища, пов'язане з капітальним будівництвом.</w:t>
            </w:r>
          </w:p>
          <w:p w:rsidR="001C215F" w:rsidRPr="001C215F" w:rsidRDefault="001C215F" w:rsidP="0028281C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Правове забезпечення охорони навколишнього середовища, пов'язане з експлуатацією тваринницьких приміщень.</w:t>
            </w: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Питання для самостійної роботи:</w:t>
            </w:r>
          </w:p>
          <w:p w:rsidR="001C215F" w:rsidRPr="001C215F" w:rsidRDefault="001C215F" w:rsidP="0028281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Виробнича діяльність </w:t>
            </w: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переробних підприємств у сільській місцевості. Види порушень екологічного права в зв'язку з цією діяльністю. </w:t>
            </w: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Т.13. Правова навколишнього середовища у промисловості, енергетиці, транспорті.</w:t>
            </w:r>
          </w:p>
          <w:p w:rsidR="001C215F" w:rsidRPr="001C215F" w:rsidRDefault="001C215F" w:rsidP="0028281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Основні задачі охорони навколишнього середовища у промисловості, енергетиці на транспорті.</w:t>
            </w:r>
          </w:p>
          <w:p w:rsidR="001C215F" w:rsidRPr="001C215F" w:rsidRDefault="001C215F" w:rsidP="0028281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Правові рішення охорони навколишнього середовища на підприємствах ядерної енергетики.</w:t>
            </w:r>
          </w:p>
          <w:p w:rsidR="001C215F" w:rsidRPr="001C215F" w:rsidRDefault="001C215F" w:rsidP="0028281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Екологічні вимоги до будівництва, проектування, експлуатації і реконструкції підприємств та інших об'єктів .</w:t>
            </w:r>
          </w:p>
          <w:p w:rsidR="001C215F" w:rsidRPr="001C215F" w:rsidRDefault="001C215F" w:rsidP="0028281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Порядок обмеження і припинення діяльності підприємств ті інших організацій у зв'язку з порушеннями ними екологічного законодавства.</w:t>
            </w: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Питання для самостійної роботи:</w:t>
            </w:r>
          </w:p>
          <w:p w:rsidR="001C215F" w:rsidRPr="001C215F" w:rsidRDefault="001C215F" w:rsidP="0028281C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екологічна експертиза виробничої діяльності.</w:t>
            </w:r>
          </w:p>
          <w:p w:rsidR="001C215F" w:rsidRPr="001C215F" w:rsidRDefault="001C215F" w:rsidP="0028281C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Екологічні служби підприємств.</w:t>
            </w: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Т.14.Правова охорона навколишнього середовища міст та інших населених пунктів.</w:t>
            </w:r>
          </w:p>
          <w:p w:rsidR="001C215F" w:rsidRPr="001C215F" w:rsidRDefault="001C215F" w:rsidP="0028281C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Загальна характеристика законодавства про охорону міст ті інших населених пунктів. Правове забезпечення екологічного і санітарно-гігієнічного становища.</w:t>
            </w:r>
          </w:p>
          <w:p w:rsidR="001C215F" w:rsidRPr="001C215F" w:rsidRDefault="001C215F" w:rsidP="0028281C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Формування місцевого ландшафту і охорони природних ресурсів.</w:t>
            </w:r>
          </w:p>
          <w:p w:rsidR="001C215F" w:rsidRPr="001C215F" w:rsidRDefault="001C215F" w:rsidP="0028281C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Правові форми боротьби із забрудненням навколишнього середовища населених пунктів.</w:t>
            </w: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Питання для самостійної роботи:</w:t>
            </w:r>
          </w:p>
          <w:p w:rsidR="001C215F" w:rsidRPr="001C215F" w:rsidRDefault="001C215F" w:rsidP="0028281C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Органи управління, що здійснюють охорону навколишнього середовища міст та інших населених пунктів.</w:t>
            </w:r>
          </w:p>
          <w:p w:rsidR="001C215F" w:rsidRPr="001C215F" w:rsidRDefault="001C215F" w:rsidP="0028281C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Діяльність Рад народних депутатів.</w:t>
            </w: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Т.15. Законодавство про охорону навколишнього середовища і природокористування зарубіжних держав. Міжнародно-правова охорона навколишнього середовища.</w:t>
            </w:r>
          </w:p>
          <w:p w:rsidR="001C215F" w:rsidRPr="001C215F" w:rsidRDefault="001C215F" w:rsidP="0028281C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Загальна характеристика законодавства про охорону навколишнього середовища держав СНД.</w:t>
            </w:r>
          </w:p>
          <w:p w:rsidR="001C215F" w:rsidRPr="001C215F" w:rsidRDefault="001C215F" w:rsidP="0028281C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Особливості законодавства про </w:t>
            </w: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охорону навколишнього середовища розвинених держав. Відповідальність за порушення екологічного законодавства.</w:t>
            </w:r>
          </w:p>
          <w:p w:rsidR="001C215F" w:rsidRPr="001C215F" w:rsidRDefault="001C215F" w:rsidP="0028281C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Основі принципи загального міжнародного права, екологічні принципи не нормативного характеру.</w:t>
            </w:r>
          </w:p>
          <w:p w:rsidR="001C215F" w:rsidRPr="001C215F" w:rsidRDefault="001C215F" w:rsidP="0028281C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Міжнародні організації охорони навколишнього середовища.</w:t>
            </w:r>
          </w:p>
          <w:p w:rsidR="001C215F" w:rsidRPr="001C215F" w:rsidRDefault="001C215F" w:rsidP="001C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071A" w:rsidRPr="001C215F" w:rsidRDefault="0051071A" w:rsidP="00510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Питання для самостійної роботи:</w:t>
            </w:r>
          </w:p>
          <w:p w:rsidR="001C215F" w:rsidRPr="001C215F" w:rsidRDefault="001C215F" w:rsidP="0028281C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Загальнонаціональні закони розвинених держав про природокористування і екологічний захист природних ресурсів.</w:t>
            </w:r>
          </w:p>
          <w:p w:rsidR="001C215F" w:rsidRPr="001C215F" w:rsidRDefault="001C215F" w:rsidP="0028281C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Об'єкти міжнародно-правової охорони навколишнього середовища.</w:t>
            </w:r>
          </w:p>
          <w:p w:rsidR="001C215F" w:rsidRPr="001C215F" w:rsidRDefault="001C215F" w:rsidP="0028281C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Правова охорона Світового океану та атмосфери Землі.</w:t>
            </w:r>
          </w:p>
        </w:tc>
        <w:tc>
          <w:tcPr>
            <w:tcW w:w="1984" w:type="dxa"/>
          </w:tcPr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1,2,6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Pr="001C215F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1,2,3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2,3,5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Pr="001C215F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2,5,6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1,2,5,6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1,2,5,6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2,5,6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2,5,6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1,2,5,6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Pr="001C215F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1,2,5,6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1,2,5,6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1,3,8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1,3,8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1,3,8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3,4,8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3,4,8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3,4,7,8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3,4,7,8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3,8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3,8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3,4,6,7,8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3,4,6,7,8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1,3,7,8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1,3,7,8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3,4,6,7,8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C21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3,4,6,7,8</w:t>
            </w: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4,7,9,10</w:t>
            </w:r>
          </w:p>
          <w:p w:rsid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Pr="001C215F" w:rsidRDefault="001379D2" w:rsidP="00137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4,7,9,10</w:t>
            </w: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3,2,6,9</w:t>
            </w: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37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3,2,6,9</w:t>
            </w: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Default="001379D2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379D2" w:rsidRPr="001C215F" w:rsidRDefault="001379D2" w:rsidP="001379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C215F" w:rsidRPr="001C215F" w:rsidRDefault="001C215F" w:rsidP="001C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C215F" w:rsidRPr="001C215F" w:rsidRDefault="001C215F" w:rsidP="001C21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94450" w:rsidRPr="00A0652D" w:rsidRDefault="00E94450" w:rsidP="00E94450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Примітки</w:t>
      </w:r>
    </w:p>
    <w:p w:rsidR="00E94450" w:rsidRPr="00A0652D" w:rsidRDefault="00E94450" w:rsidP="00E94450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Номер семестру вказують, якщо дисципліна викладається у декількох семестрах.</w:t>
      </w:r>
    </w:p>
    <w:p w:rsidR="00E94450" w:rsidRPr="00A0652D" w:rsidRDefault="00E94450" w:rsidP="00E94450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У показнику «Разом (годин)» кількість годин буде відрізнятися від загальної кількості аудиторних годин на кількість годин, що відведена на вивчення тем та питань, які вивчаються студентом самостійно (п. 3 додатку 8). </w:t>
      </w:r>
    </w:p>
    <w:p w:rsidR="00E94450" w:rsidRPr="00A0652D" w:rsidRDefault="00E94450" w:rsidP="00E94450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У графі 5 вказується номер відповідно до Додатку 14.</w:t>
      </w:r>
    </w:p>
    <w:p w:rsidR="00E94450" w:rsidRPr="00A0652D" w:rsidRDefault="00E94450" w:rsidP="00E94450">
      <w:pPr>
        <w:rPr>
          <w:rFonts w:ascii="Times New Roman" w:eastAsia="Times New Roman" w:hAnsi="Times New Roman" w:cs="Times New Roman"/>
          <w:sz w:val="28"/>
          <w:szCs w:val="28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E94450" w:rsidRDefault="00E94450" w:rsidP="00E944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САМОСТІЙНА РОБОТА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673"/>
        <w:gridCol w:w="1272"/>
      </w:tblGrid>
      <w:tr w:rsidR="00496547" w:rsidTr="0006447D">
        <w:trPr>
          <w:trHeight w:val="129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7" w:rsidRDefault="0049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496547" w:rsidRDefault="0049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7" w:rsidRDefault="0049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видів самостійної роботи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7" w:rsidRDefault="0049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496547" w:rsidTr="0006447D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7" w:rsidRDefault="004965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547" w:rsidRDefault="00496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Опрацьовування лекційного матеріалу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547" w:rsidRPr="0006447D" w:rsidRDefault="00767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C5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C51CF" w:rsidTr="0006447D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1CF" w:rsidRDefault="002C51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1CF" w:rsidRDefault="002C51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семінарських занять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1CF" w:rsidRDefault="00767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C5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496547" w:rsidTr="0006447D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7" w:rsidRPr="002C51CF" w:rsidRDefault="002C51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547" w:rsidRDefault="00496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вивчення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викладаються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лекційних заняттях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547" w:rsidRPr="0006447D" w:rsidRDefault="00767909" w:rsidP="002C51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C5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96547" w:rsidTr="0006447D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47" w:rsidRDefault="00496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7" w:rsidRDefault="0049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47" w:rsidRDefault="00767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496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496547" w:rsidRDefault="00496547" w:rsidP="00496547">
      <w:pPr>
        <w:ind w:firstLine="19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4450" w:rsidRPr="00A0652D" w:rsidRDefault="00E94450" w:rsidP="00E944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ІНДИВІДУАЛЬНІ ЗАВДАННЯ </w:t>
      </w:r>
    </w:p>
    <w:p w:rsidR="00E94450" w:rsidRPr="00A0652D" w:rsidRDefault="00E94450" w:rsidP="00E94450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hAnsi="Times New Roman" w:cs="Times New Roman"/>
          <w:sz w:val="28"/>
          <w:szCs w:val="28"/>
          <w:lang w:val="uk-UA"/>
        </w:rPr>
        <w:t>Індивідуальні завдання навчальним планом не передбачені.</w:t>
      </w:r>
    </w:p>
    <w:p w:rsidR="00E94450" w:rsidRPr="00A0652D" w:rsidRDefault="00E94450" w:rsidP="00E94450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652D">
        <w:rPr>
          <w:rFonts w:ascii="Times New Roman" w:hAnsi="Times New Roman" w:cs="Times New Roman"/>
          <w:b/>
          <w:sz w:val="28"/>
          <w:szCs w:val="28"/>
          <w:lang w:val="uk-UA"/>
        </w:rPr>
        <w:t>МЕТОДИ НАВЧАННЯ</w:t>
      </w:r>
    </w:p>
    <w:p w:rsidR="00E94450" w:rsidRPr="00A0652D" w:rsidRDefault="00E94450" w:rsidP="00E9445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hAnsi="Times New Roman" w:cs="Times New Roman"/>
          <w:sz w:val="28"/>
          <w:szCs w:val="28"/>
          <w:lang w:val="uk-UA"/>
        </w:rPr>
        <w:t xml:space="preserve">Опитування, тестування, конспектування </w:t>
      </w:r>
      <w:r w:rsidR="00E45FC5" w:rsidRPr="00A0652D">
        <w:rPr>
          <w:rFonts w:ascii="Times New Roman" w:hAnsi="Times New Roman" w:cs="Times New Roman"/>
          <w:sz w:val="28"/>
          <w:szCs w:val="28"/>
          <w:lang w:val="uk-UA"/>
        </w:rPr>
        <w:t>чинних</w:t>
      </w:r>
      <w:r w:rsidRPr="00A0652D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нормативно-правових актів законодавства, навчальної літератури, виконання індивідуальних завдань, написання рефератів, статей на студентську конференцію, розгляд проблемних ситуацій, вирішення практичних ситуацій на підставі нормативно-правових актів</w:t>
      </w:r>
      <w:r w:rsidR="00E45FC5" w:rsidRPr="00A0652D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D81B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4450" w:rsidRPr="00A0652D" w:rsidRDefault="00E94450" w:rsidP="00E944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652D">
        <w:rPr>
          <w:rFonts w:ascii="Times New Roman" w:hAnsi="Times New Roman" w:cs="Times New Roman"/>
          <w:b/>
          <w:sz w:val="28"/>
          <w:szCs w:val="28"/>
          <w:lang w:val="uk-UA"/>
        </w:rPr>
        <w:t>МЕТОДИ КОНТРОЛЮ</w:t>
      </w:r>
    </w:p>
    <w:p w:rsidR="00E94450" w:rsidRPr="00A0652D" w:rsidRDefault="00E94450" w:rsidP="00E944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652D">
        <w:rPr>
          <w:rFonts w:ascii="Times New Roman" w:hAnsi="Times New Roman" w:cs="Times New Roman"/>
          <w:sz w:val="28"/>
          <w:szCs w:val="28"/>
          <w:lang w:val="uk-UA"/>
        </w:rPr>
        <w:t>Поточний модульний контроль та  іспит (залік).</w:t>
      </w:r>
    </w:p>
    <w:p w:rsidR="00E94450" w:rsidRPr="00A0652D" w:rsidRDefault="00E94450" w:rsidP="00C66B40">
      <w:pPr>
        <w:spacing w:line="240" w:lineRule="auto"/>
        <w:ind w:left="142" w:firstLine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Розподіл балів, які отримують студенти</w:t>
      </w:r>
    </w:p>
    <w:tbl>
      <w:tblPr>
        <w:tblW w:w="8675" w:type="dxa"/>
        <w:jc w:val="center"/>
        <w:tblLayout w:type="fixed"/>
        <w:tblCellMar>
          <w:left w:w="10" w:type="dxa"/>
          <w:right w:w="10" w:type="dxa"/>
        </w:tblCellMar>
        <w:tblLook w:val="05A0" w:firstRow="1" w:lastRow="0" w:firstColumn="1" w:lastColumn="1" w:noHBand="0" w:noVBand="1"/>
      </w:tblPr>
      <w:tblGrid>
        <w:gridCol w:w="937"/>
        <w:gridCol w:w="709"/>
        <w:gridCol w:w="708"/>
        <w:gridCol w:w="793"/>
        <w:gridCol w:w="58"/>
        <w:gridCol w:w="709"/>
        <w:gridCol w:w="800"/>
        <w:gridCol w:w="701"/>
        <w:gridCol w:w="100"/>
        <w:gridCol w:w="608"/>
        <w:gridCol w:w="192"/>
        <w:gridCol w:w="801"/>
        <w:gridCol w:w="1559"/>
      </w:tblGrid>
      <w:tr w:rsidR="00E94450" w:rsidRPr="00A0652D" w:rsidTr="009E6F84">
        <w:trPr>
          <w:trHeight w:hRule="exact" w:val="442"/>
          <w:jc w:val="center"/>
        </w:trPr>
        <w:tc>
          <w:tcPr>
            <w:tcW w:w="711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A0652D" w:rsidRDefault="00E94450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52D">
              <w:rPr>
                <w:rStyle w:val="21"/>
                <w:rFonts w:eastAsia="Calibri"/>
              </w:rPr>
              <w:t xml:space="preserve">   Поточне тестування та самостійна робота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450" w:rsidRPr="00A0652D" w:rsidRDefault="00E94450" w:rsidP="009E6F84">
            <w:pPr>
              <w:spacing w:line="240" w:lineRule="auto"/>
              <w:ind w:left="2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52D">
              <w:rPr>
                <w:rStyle w:val="21"/>
                <w:rFonts w:eastAsia="Calibri"/>
              </w:rPr>
              <w:t>Сума</w:t>
            </w:r>
          </w:p>
        </w:tc>
      </w:tr>
      <w:tr w:rsidR="00E94450" w:rsidRPr="00A0652D" w:rsidTr="009E6F84">
        <w:trPr>
          <w:trHeight w:hRule="exact" w:val="427"/>
          <w:jc w:val="center"/>
        </w:trPr>
        <w:tc>
          <w:tcPr>
            <w:tcW w:w="711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A0652D" w:rsidRDefault="00E94450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52D">
              <w:rPr>
                <w:rStyle w:val="21"/>
                <w:rFonts w:eastAsia="Calibri"/>
              </w:rPr>
              <w:t xml:space="preserve">              Змістовий модуль № 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450" w:rsidRPr="00A0652D" w:rsidRDefault="00E94450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4450" w:rsidRPr="00A0652D" w:rsidTr="009E6F84">
        <w:trPr>
          <w:trHeight w:hRule="exact" w:val="422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A0652D" w:rsidRDefault="00E94450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52D">
              <w:rPr>
                <w:rStyle w:val="21"/>
                <w:rFonts w:eastAsia="Calibri"/>
              </w:rPr>
              <w:t xml:space="preserve">  Т1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A0652D" w:rsidRDefault="00E94450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52D">
              <w:rPr>
                <w:rStyle w:val="21"/>
                <w:rFonts w:eastAsia="Calibri"/>
              </w:rPr>
              <w:t xml:space="preserve"> Т2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A0652D" w:rsidRDefault="00E94450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52D">
              <w:rPr>
                <w:rStyle w:val="21"/>
                <w:rFonts w:eastAsia="Calibri"/>
              </w:rPr>
              <w:t xml:space="preserve"> Т3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A0652D" w:rsidRDefault="00E94450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52D">
              <w:rPr>
                <w:rStyle w:val="21"/>
                <w:rFonts w:eastAsia="Calibri"/>
              </w:rPr>
              <w:t xml:space="preserve"> Т4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A0652D" w:rsidRDefault="00E94450" w:rsidP="00D06B7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52D">
              <w:rPr>
                <w:rStyle w:val="21"/>
                <w:rFonts w:eastAsia="Calibri"/>
              </w:rPr>
              <w:t xml:space="preserve"> </w:t>
            </w:r>
            <w:r w:rsidR="00D81B2D">
              <w:rPr>
                <w:rStyle w:val="21"/>
                <w:rFonts w:eastAsia="Calibri"/>
              </w:rPr>
              <w:t>Т5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A0652D" w:rsidRDefault="00D81B2D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D81B2D" w:rsidRDefault="00D81B2D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A0652D" w:rsidRDefault="00E94450" w:rsidP="009E6F84">
            <w:pPr>
              <w:spacing w:line="240" w:lineRule="auto"/>
              <w:ind w:left="699" w:hanging="69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50" w:rsidRPr="00A0652D" w:rsidRDefault="00E94450" w:rsidP="009E6F84">
            <w:pPr>
              <w:spacing w:line="240" w:lineRule="auto"/>
              <w:ind w:left="3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52D">
              <w:rPr>
                <w:rStyle w:val="21"/>
                <w:rFonts w:eastAsia="Calibri"/>
              </w:rPr>
              <w:t>100</w:t>
            </w:r>
          </w:p>
        </w:tc>
      </w:tr>
      <w:tr w:rsidR="00E94450" w:rsidRPr="00A0652D" w:rsidTr="009E6F84">
        <w:trPr>
          <w:trHeight w:hRule="exact" w:val="427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D81B2D" w:rsidRDefault="00D81B2D" w:rsidP="00D06B7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D81B2D" w:rsidRDefault="00D81B2D" w:rsidP="00D06B7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D81B2D" w:rsidRDefault="00D81B2D" w:rsidP="00D06B7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D81B2D" w:rsidRDefault="00D81B2D" w:rsidP="00D06B7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D81B2D" w:rsidRDefault="00D81B2D" w:rsidP="002B182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2B182E" w:rsidRDefault="00D81B2D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D81B2D" w:rsidRDefault="00D81B2D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A0652D" w:rsidRDefault="00E94450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4450" w:rsidRPr="00A0652D" w:rsidTr="009E6F84">
        <w:trPr>
          <w:trHeight w:hRule="exact" w:val="427"/>
          <w:jc w:val="center"/>
        </w:trPr>
        <w:tc>
          <w:tcPr>
            <w:tcW w:w="711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50" w:rsidRPr="00A0652D" w:rsidRDefault="00E94450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52D">
              <w:rPr>
                <w:rStyle w:val="21"/>
                <w:rFonts w:eastAsia="Calibri"/>
              </w:rPr>
              <w:t xml:space="preserve">           Змістовий модуль № 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652D" w:rsidRPr="00A0652D" w:rsidTr="00274C83">
        <w:trPr>
          <w:trHeight w:hRule="exact" w:val="427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52D" w:rsidRPr="00A0652D" w:rsidRDefault="00A0652D" w:rsidP="00D81B2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Style w:val="21"/>
                <w:rFonts w:eastAsia="Calibri"/>
              </w:rPr>
              <w:t>Т</w:t>
            </w:r>
            <w:r w:rsidR="00D81B2D">
              <w:rPr>
                <w:rStyle w:val="21"/>
                <w:rFonts w:eastAsia="Calibr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52D" w:rsidRPr="00A0652D" w:rsidRDefault="00A0652D" w:rsidP="00D81B2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Style w:val="21"/>
                <w:rFonts w:eastAsia="Calibri"/>
              </w:rPr>
              <w:t>Т</w:t>
            </w:r>
            <w:r w:rsidR="00D81B2D">
              <w:rPr>
                <w:rStyle w:val="21"/>
                <w:rFonts w:eastAsia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52D" w:rsidRPr="00A0652D" w:rsidRDefault="00A0652D" w:rsidP="00D81B2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Style w:val="21"/>
                <w:rFonts w:eastAsia="Calibri"/>
                <w:lang w:val="ru-RU"/>
              </w:rPr>
              <w:t>Т</w:t>
            </w:r>
            <w:r w:rsidR="00D81B2D">
              <w:rPr>
                <w:rStyle w:val="21"/>
                <w:rFonts w:eastAsia="Calibri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52D" w:rsidRPr="00A0652D" w:rsidRDefault="00A0652D" w:rsidP="00D81B2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52D">
              <w:rPr>
                <w:rStyle w:val="21"/>
                <w:rFonts w:eastAsia="Calibri"/>
              </w:rPr>
              <w:t xml:space="preserve">  Т</w:t>
            </w:r>
            <w:r w:rsidR="00D81B2D">
              <w:rPr>
                <w:rStyle w:val="21"/>
                <w:rFonts w:eastAsia="Calibri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52D" w:rsidRPr="00D81B2D" w:rsidRDefault="00D81B2D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52D" w:rsidRPr="00D81B2D" w:rsidRDefault="00D81B2D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Т13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52D" w:rsidRPr="00A0652D" w:rsidRDefault="00D81B2D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Т14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52D" w:rsidRPr="00D81B2D" w:rsidRDefault="00D81B2D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52D" w:rsidRPr="00A0652D" w:rsidRDefault="00A0652D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2D" w:rsidRPr="00A0652D" w:rsidRDefault="00A0652D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391" w:rsidRPr="00A0652D" w:rsidTr="00274C83">
        <w:trPr>
          <w:trHeight w:hRule="exact" w:val="446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391" w:rsidRPr="00A0652D" w:rsidRDefault="00D81B2D" w:rsidP="009E6F84">
            <w:pPr>
              <w:spacing w:line="240" w:lineRule="auto"/>
              <w:contextualSpacing/>
              <w:rPr>
                <w:rStyle w:val="21"/>
                <w:rFonts w:eastAsia="Calibri"/>
              </w:rPr>
            </w:pPr>
            <w:r>
              <w:rPr>
                <w:rStyle w:val="21"/>
                <w:rFonts w:eastAsia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391" w:rsidRPr="00A0652D" w:rsidRDefault="00D81B2D" w:rsidP="009E6F84">
            <w:pPr>
              <w:spacing w:line="240" w:lineRule="auto"/>
              <w:contextualSpacing/>
              <w:rPr>
                <w:rStyle w:val="21"/>
                <w:rFonts w:eastAsia="Calibri"/>
              </w:rPr>
            </w:pPr>
            <w:r>
              <w:rPr>
                <w:rStyle w:val="21"/>
                <w:rFonts w:eastAsia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391" w:rsidRPr="00A0652D" w:rsidRDefault="00D81B2D" w:rsidP="009E6F84">
            <w:pPr>
              <w:spacing w:line="240" w:lineRule="auto"/>
              <w:contextualSpacing/>
              <w:rPr>
                <w:rStyle w:val="21"/>
                <w:rFonts w:eastAsia="Calibri"/>
              </w:rPr>
            </w:pPr>
            <w:r>
              <w:rPr>
                <w:rStyle w:val="21"/>
                <w:rFonts w:eastAsia="Calibri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391" w:rsidRPr="00A0652D" w:rsidRDefault="00D81B2D" w:rsidP="009E6F84">
            <w:pPr>
              <w:spacing w:line="240" w:lineRule="auto"/>
              <w:contextualSpacing/>
              <w:rPr>
                <w:rStyle w:val="21"/>
                <w:rFonts w:eastAsia="Calibri"/>
              </w:rPr>
            </w:pPr>
            <w:r>
              <w:rPr>
                <w:rStyle w:val="21"/>
                <w:rFonts w:eastAsia="Calibri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391" w:rsidRPr="00A0652D" w:rsidRDefault="00D81B2D" w:rsidP="009E6F84">
            <w:pPr>
              <w:spacing w:line="240" w:lineRule="auto"/>
              <w:contextualSpacing/>
              <w:rPr>
                <w:rStyle w:val="21"/>
                <w:rFonts w:eastAsia="Calibri"/>
              </w:rPr>
            </w:pPr>
            <w:r>
              <w:rPr>
                <w:rStyle w:val="21"/>
                <w:rFonts w:eastAsia="Calibri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391" w:rsidRPr="00A0652D" w:rsidRDefault="00D81B2D" w:rsidP="009E6F84">
            <w:pPr>
              <w:spacing w:line="240" w:lineRule="auto"/>
              <w:contextualSpacing/>
              <w:rPr>
                <w:rStyle w:val="21"/>
                <w:rFonts w:eastAsia="Calibri"/>
              </w:rPr>
            </w:pPr>
            <w:r>
              <w:rPr>
                <w:rStyle w:val="21"/>
                <w:rFonts w:eastAsia="Calibri"/>
              </w:rPr>
              <w:t>7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391" w:rsidRPr="00A0652D" w:rsidRDefault="00D81B2D" w:rsidP="009E6F84">
            <w:pPr>
              <w:spacing w:line="240" w:lineRule="auto"/>
              <w:contextualSpacing/>
              <w:rPr>
                <w:rStyle w:val="21"/>
                <w:rFonts w:eastAsia="Calibri"/>
              </w:rPr>
            </w:pPr>
            <w:r>
              <w:rPr>
                <w:rStyle w:val="21"/>
                <w:rFonts w:eastAsia="Calibri"/>
              </w:rPr>
              <w:t>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391" w:rsidRPr="00A0652D" w:rsidRDefault="00D81B2D" w:rsidP="009E6F84">
            <w:pPr>
              <w:spacing w:line="240" w:lineRule="auto"/>
              <w:contextualSpacing/>
              <w:rPr>
                <w:rStyle w:val="21"/>
                <w:rFonts w:eastAsia="Calibri"/>
              </w:rPr>
            </w:pPr>
            <w:r>
              <w:rPr>
                <w:rStyle w:val="21"/>
                <w:rFonts w:eastAsia="Calibri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391" w:rsidRPr="00A0652D" w:rsidRDefault="006B3391" w:rsidP="009E6F84">
            <w:pPr>
              <w:spacing w:line="240" w:lineRule="auto"/>
              <w:contextualSpacing/>
              <w:rPr>
                <w:rStyle w:val="21"/>
                <w:rFonts w:eastAsia="Calibr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391" w:rsidRPr="00A0652D" w:rsidRDefault="006B3391" w:rsidP="009E6F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4450" w:rsidRPr="00A0652D" w:rsidRDefault="00E94450" w:rsidP="00E94450">
      <w:pPr>
        <w:spacing w:line="240" w:lineRule="auto"/>
        <w:ind w:left="142" w:firstLine="4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450" w:rsidRPr="00A0652D" w:rsidRDefault="00E94450" w:rsidP="00E94450">
      <w:pPr>
        <w:spacing w:line="240" w:lineRule="auto"/>
        <w:ind w:firstLine="60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Т1, Т2 ... Т</w:t>
      </w:r>
      <w:r w:rsidR="00760276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Pr="00A065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теми змістових модулів.</w:t>
      </w:r>
    </w:p>
    <w:p w:rsidR="00E94450" w:rsidRPr="00A0652D" w:rsidRDefault="00E94450" w:rsidP="00E944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4450" w:rsidRPr="00A0652D" w:rsidRDefault="00E94450" w:rsidP="00E9445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Шкала оцінювання знань та умінь: національна та ЄКТС</w:t>
      </w:r>
    </w:p>
    <w:p w:rsidR="00E94450" w:rsidRPr="00A0652D" w:rsidRDefault="00E94450" w:rsidP="00E9445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8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7"/>
        <w:gridCol w:w="2022"/>
        <w:gridCol w:w="3137"/>
      </w:tblGrid>
      <w:tr w:rsidR="00E94450" w:rsidRPr="00A0652D" w:rsidTr="009E6F84">
        <w:trPr>
          <w:trHeight w:val="910"/>
          <w:jc w:val="center"/>
        </w:trPr>
        <w:tc>
          <w:tcPr>
            <w:tcW w:w="3577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022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Оцінка </w:t>
            </w: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ECTS</w:t>
            </w:r>
          </w:p>
        </w:tc>
        <w:tc>
          <w:tcPr>
            <w:tcW w:w="3137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Оцінка </w:t>
            </w: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за національною шкалою</w:t>
            </w:r>
          </w:p>
        </w:tc>
      </w:tr>
      <w:tr w:rsidR="00E94450" w:rsidRPr="00A0652D" w:rsidTr="009E6F84">
        <w:trPr>
          <w:jc w:val="center"/>
        </w:trPr>
        <w:tc>
          <w:tcPr>
            <w:tcW w:w="3577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90 ... 100</w:t>
            </w:r>
          </w:p>
        </w:tc>
        <w:tc>
          <w:tcPr>
            <w:tcW w:w="2022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137" w:type="dxa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відмінно </w:t>
            </w:r>
          </w:p>
        </w:tc>
      </w:tr>
      <w:tr w:rsidR="00E94450" w:rsidRPr="00A0652D" w:rsidTr="009E6F84">
        <w:trPr>
          <w:trHeight w:val="194"/>
          <w:jc w:val="center"/>
        </w:trPr>
        <w:tc>
          <w:tcPr>
            <w:tcW w:w="3577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82 … 89</w:t>
            </w:r>
          </w:p>
        </w:tc>
        <w:tc>
          <w:tcPr>
            <w:tcW w:w="2022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137" w:type="dxa"/>
            <w:vMerge w:val="restart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E94450" w:rsidRPr="00A0652D" w:rsidTr="009E6F84">
        <w:trPr>
          <w:jc w:val="center"/>
        </w:trPr>
        <w:tc>
          <w:tcPr>
            <w:tcW w:w="3577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 … 81</w:t>
            </w:r>
          </w:p>
        </w:tc>
        <w:tc>
          <w:tcPr>
            <w:tcW w:w="2022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137" w:type="dxa"/>
            <w:vMerge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4450" w:rsidRPr="00A0652D" w:rsidTr="009E6F84">
        <w:trPr>
          <w:jc w:val="center"/>
        </w:trPr>
        <w:tc>
          <w:tcPr>
            <w:tcW w:w="3577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64 … 73</w:t>
            </w:r>
          </w:p>
        </w:tc>
        <w:tc>
          <w:tcPr>
            <w:tcW w:w="2022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137" w:type="dxa"/>
            <w:vMerge w:val="restart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</w:tr>
      <w:tr w:rsidR="00E94450" w:rsidRPr="00A0652D" w:rsidTr="009E6F84">
        <w:trPr>
          <w:jc w:val="center"/>
        </w:trPr>
        <w:tc>
          <w:tcPr>
            <w:tcW w:w="3577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60 … 63</w:t>
            </w:r>
          </w:p>
        </w:tc>
        <w:tc>
          <w:tcPr>
            <w:tcW w:w="2022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137" w:type="dxa"/>
            <w:vMerge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4450" w:rsidRPr="00A0652D" w:rsidTr="009E6F84">
        <w:trPr>
          <w:trHeight w:val="608"/>
          <w:jc w:val="center"/>
        </w:trPr>
        <w:tc>
          <w:tcPr>
            <w:tcW w:w="3577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 … 59</w:t>
            </w:r>
          </w:p>
        </w:tc>
        <w:tc>
          <w:tcPr>
            <w:tcW w:w="2022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3137" w:type="dxa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E94450" w:rsidRPr="00A0652D" w:rsidTr="009E6F84">
        <w:trPr>
          <w:trHeight w:val="708"/>
          <w:jc w:val="center"/>
        </w:trPr>
        <w:tc>
          <w:tcPr>
            <w:tcW w:w="3577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 … 34</w:t>
            </w:r>
          </w:p>
        </w:tc>
        <w:tc>
          <w:tcPr>
            <w:tcW w:w="2022" w:type="dxa"/>
            <w:vAlign w:val="center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3137" w:type="dxa"/>
          </w:tcPr>
          <w:p w:rsidR="00E94450" w:rsidRPr="00A0652D" w:rsidRDefault="00E94450" w:rsidP="009E6F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65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E94450" w:rsidRPr="00A0652D" w:rsidRDefault="00E9445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4450" w:rsidRDefault="00E9445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59B" w:rsidRDefault="00FF459B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59B" w:rsidRDefault="00FF459B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59B" w:rsidRDefault="00FF459B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B40" w:rsidRDefault="00C66B40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F72" w:rsidRDefault="00242F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F459B" w:rsidRPr="00394DED" w:rsidRDefault="00FF459B" w:rsidP="00FF459B">
      <w:pPr>
        <w:pStyle w:val="a3"/>
        <w:spacing w:line="360" w:lineRule="auto"/>
        <w:rPr>
          <w:b/>
        </w:rPr>
      </w:pPr>
      <w:proofErr w:type="spellStart"/>
      <w:r w:rsidRPr="00394DED">
        <w:rPr>
          <w:b/>
        </w:rPr>
        <w:lastRenderedPageBreak/>
        <w:t>Питання</w:t>
      </w:r>
      <w:proofErr w:type="spellEnd"/>
      <w:r w:rsidRPr="00394DED">
        <w:rPr>
          <w:b/>
        </w:rPr>
        <w:t xml:space="preserve"> д</w:t>
      </w:r>
      <w:r w:rsidRPr="00394DED">
        <w:rPr>
          <w:b/>
          <w:lang w:val="uk-UA"/>
        </w:rPr>
        <w:t>о</w:t>
      </w:r>
      <w:r w:rsidRPr="00394DED">
        <w:rPr>
          <w:b/>
        </w:rPr>
        <w:t xml:space="preserve"> </w:t>
      </w:r>
      <w:proofErr w:type="spellStart"/>
      <w:r w:rsidRPr="00394DED">
        <w:rPr>
          <w:b/>
        </w:rPr>
        <w:t>заліку</w:t>
      </w:r>
      <w:proofErr w:type="spellEnd"/>
      <w:r w:rsidRPr="00394DED">
        <w:rPr>
          <w:b/>
        </w:rPr>
        <w:t>: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таке екологія?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являє собою екологічне право як наука?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таке екологічне право як учбова дисципліна?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таке екологічне право як галузь права?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Які види екологічних (природоохоронних) суспільних відносин складають предмет екологічного права?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Які загальні критерії (ознаки) об'єктів, що підпадають під дію екологічного законодавства?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Які основні етапи розвитку законодавства про охорону природи і екологічного законодавства?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Які основні принципи екологічного права і охорони навколишнього середовища?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Які поняття і особливості методів правового регулювання?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являє собою система екологічного права?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таке джерела екологічного права?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Як класифікуються джерела екологічного права щодо юридичної сили і спрямованості правового регулювання?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Яка є роль спеціальних нормативних актів як джерел екологічного права?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Які нормативні правові акти як джерела екологічного права приймаються законодавчими (представницькими) і виконавчими органами державної влади суб'єктів України?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Яке місце у правовому регулюванні екологічних відносин займають відомчі нормативні правові акти?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Яка роль судової і арбітражної практики у регулюванні екологічних відносин?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таке екологічні правовідносини і які існують їх види?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Хто виступає суб’єктами  екологічних правовідносин?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є об'єктами екологічних відносин?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являє собою зміст екологічних правовідносин?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На яких підставах виникають, змінюються і припиняються екологічні правовідносини?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являє собою державна власність на землю і інші природні ресурси?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Які природні ресурси знаходяться в муніципальній власності?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являє собою керування охороною навколишнього середовища і природокористуванням?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Які принципи керування охороною навколишнього середовища і природокористуванням?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являє собою система органів керування охороною навколишнього середовища і природокористуванням?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відноситься до органів загальної компетенції і які </w:t>
      </w: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повноваження у сфері природоохоронної діяльності?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Які види природоохоронної діяльності здійснюють внутрішньогосподарські органи?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Яка роль і значення в охороні навколишнього середовища суспільних організацій (об’єднань)?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розуміється під функціями управління охороною навколишнього природного середовища і природокористуванням?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являє собою облік природних ресурсів?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таке державний кадастр природних ресурсів?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являє собою просторово-територіальний устрій природних ресурсів як функція державного керування?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Програмування природокористування і охорони навколишнього середовища як функція державного управління?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таке моніторинг навколишнього середовища? Які існують його види?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являє собою відтворення природних ресурсів як функція керування?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таке екологічний контроль і які його види?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являє собою екологічна паспортизація як функція керування?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являє собою екологічна експертиза?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Які принципи є основою проведення екологічної експертизи?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Які види екологічної експертизи передбачені законодавством?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може виступати об'єктами державної екологічної експертизи?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організації і проведення державної екологічної експертизи?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Які види заключень виносяться експертною комісією?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Які особливості організації і проведення суспільної екологічної експертизи?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Які бувають види порушень законодавства України про екологічну експертизу?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Які існують форми відповідальності за скоєння порушень законодавства про екологічну експертизу?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являє собою економіко-правовий механізм охорони навколишнього природного середовища? 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Який порядок формування екологічних фондів?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На які цілі витрачаються кошти екологічних фондів?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таке суспільні екологічні фонди і який порядок їх формування?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таке екологічне страхування і який порядок витрачання фондів екологічного страхування?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Які заходи економічного стимулювання охорони навколишнього природного середовища передбачені екологічним законодавством?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розуміється під екологічним правопорушенням?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являє собою склад екологічного правопорушення?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 види юридичної відповідальності передбачені за екологічні </w:t>
      </w: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правопорушення?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таке екологічний злочин?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Які види (склади) екологічних злочинів передбачені в Україні?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Які склади злочинів, закріплені в КК України, можуть мати своїм об’єктом  екологічні відносини?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Які види покарань за екологічні злочини?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Яка адміністративна відповідальність за екологічні проступки і її види?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Які основні види екологічних правопорушень передбачені екологічним законодавством?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відшкодування матеріальної шкоди, заподіяної екологічними правопорушеннями.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відшкодування екологічної шкоди, заподіяної здоров'ю громадян несприятливим впливом навколишнього природного середовища.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відшкодування шкоди, заподіяної майну громадян.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відшкодування шкоди навколишньому оточенню, заподіяного джерелом підвищеної небезпеки.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відшкодування шкоди, заподіяної навколишньому природному середовищу, що випливає з деліктних відносин.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Способи захисту права власності, речових та інших прав на природні ресурси, передбачені цивільним законодавством.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застосування матеріальної відповідальності за екологічні правопорушення.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застосування дисциплінарної відповідальності за екологічні правопорушення.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являє собою еколого-правова відповідальність?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Склад земельного фонду.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Цілі і задачі охорони земель.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юридичної відповідальності за земельні правопорушення.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являють собою надра як об'єкт правової охорони?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Види користування надрами встановлені гірничим законодавством?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вимоги до раціонального використання і охорони надр.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Види порушень законодавства про надра.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Види юридичної відповідальності за порушення законодавства про охорону і використання надр.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являють собою води як об'єкт правової охорони?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Види водних об'єктів.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таке поверхові водні об'єкти і які існують їх різновиди?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Які водні об'єкти належать до внутрішніх морських вод?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таке підземні водні об'єкти і які існують їх види?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Якими нормативними правовими актами регулюються відносини щодо використання і охорони вод?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Види і способи користування водними об'єктами.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Основні повноваження водокористувачів.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Правові заходи охорони вод.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Заходи, що приймаються для запобігання шкідливого впливу на водні об'єкти при розміщенні, проектуванні, будівництві, реконструкції і вводі в експлуатацію господарських і інших об'єктів.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являє собою ліс як об'єкт правової охорони?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Який є склад лісового фонду згідно з діючим законодавством?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242F72"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язки</w:t>
      </w:r>
      <w:proofErr w:type="spellEnd"/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лісокористувачів при здійсненні ними лісокористування?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напрямки контролюючої діяльності державної лісової охорони.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Особливості юридичної відповідальності за </w:t>
      </w:r>
      <w:proofErr w:type="spellStart"/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лісопорушення</w:t>
      </w:r>
      <w:proofErr w:type="spellEnd"/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являє собою  тваринний світ як об'єкт правової охорони і користування?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Види і способи користування тваринним світом, передбачені законодавством.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Права, надані користувачам тваринним світом.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Обов'язки, що покладаються на користувачів тваринним світом.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здійснення державного контролю за використанням і охороною тваринного світу.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відповідальності юридичних осіб і громадян за шкоду, заподіяну об’єктам тваринного світу і середовищу їх існування.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являє собою атмосферне повітря як об'єкт правової охорони?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Що являє собою санітарно-епідеміологічний добробут населення?</w:t>
      </w:r>
    </w:p>
    <w:p w:rsidR="00242F72" w:rsidRPr="00242F72" w:rsidRDefault="00242F72" w:rsidP="0028281C">
      <w:pPr>
        <w:widowControl w:val="0"/>
        <w:numPr>
          <w:ilvl w:val="0"/>
          <w:numId w:val="51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z w:val="28"/>
          <w:szCs w:val="28"/>
          <w:lang w:val="uk-UA"/>
        </w:rPr>
        <w:t>Санітарно-епідеміологічні вимоги до стану атмосферного повітря.</w:t>
      </w:r>
    </w:p>
    <w:p w:rsidR="00FF459B" w:rsidRDefault="00FF459B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59B" w:rsidRPr="00A0652D" w:rsidRDefault="00FF459B" w:rsidP="00E944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F72" w:rsidRDefault="00242F72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3024DC" w:rsidRPr="00A0652D" w:rsidRDefault="003024DC" w:rsidP="00E944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94450" w:rsidRPr="00A0652D" w:rsidRDefault="00E94450" w:rsidP="00E944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НАВЧАЛЬНО-МЕТОДИЧНЕ ЗАБЕЗПЕЧЕННЯ НАВЧАЛЬНОЇ ДИСЦИПЛІНИ</w:t>
      </w:r>
    </w:p>
    <w:p w:rsidR="00242F72" w:rsidRPr="00242F72" w:rsidRDefault="00242F72" w:rsidP="00242F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/>
        </w:rPr>
        <w:t>Основні нормативні акти</w:t>
      </w:r>
    </w:p>
    <w:p w:rsidR="00242F72" w:rsidRPr="00242F72" w:rsidRDefault="00242F72" w:rsidP="0028281C">
      <w:pPr>
        <w:widowControl w:val="0"/>
        <w:numPr>
          <w:ilvl w:val="0"/>
          <w:numId w:val="52"/>
        </w:numPr>
        <w:tabs>
          <w:tab w:val="num" w:pos="0"/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1. Конституція України. 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 xml:space="preserve">– 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К, 1996. </w:t>
      </w:r>
    </w:p>
    <w:p w:rsidR="00242F72" w:rsidRPr="00242F72" w:rsidRDefault="00242F72" w:rsidP="0028281C">
      <w:pPr>
        <w:widowControl w:val="0"/>
        <w:numPr>
          <w:ilvl w:val="0"/>
          <w:numId w:val="52"/>
        </w:numPr>
        <w:tabs>
          <w:tab w:val="num" w:pos="0"/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Закон України „Про охорону навколишнього природного середовища” від 25 червня 1991 р. № 1264-ХІІ.</w:t>
      </w:r>
    </w:p>
    <w:p w:rsidR="00242F72" w:rsidRPr="00242F72" w:rsidRDefault="00242F72" w:rsidP="0028281C">
      <w:pPr>
        <w:widowControl w:val="0"/>
        <w:numPr>
          <w:ilvl w:val="0"/>
          <w:numId w:val="52"/>
        </w:numPr>
        <w:tabs>
          <w:tab w:val="num" w:pos="0"/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Закон України „Про відходи” від 5 березня 1998 р. № 187/98-ВР.</w:t>
      </w:r>
    </w:p>
    <w:p w:rsidR="00242F72" w:rsidRPr="00242F72" w:rsidRDefault="00242F72" w:rsidP="0028281C">
      <w:pPr>
        <w:widowControl w:val="0"/>
        <w:numPr>
          <w:ilvl w:val="0"/>
          <w:numId w:val="52"/>
        </w:numPr>
        <w:tabs>
          <w:tab w:val="num" w:pos="0"/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Закон України „Про поводження з радіоактивними відходами” від 30 червня 1995 р. №255/95-ВР.</w:t>
      </w:r>
    </w:p>
    <w:p w:rsidR="00242F72" w:rsidRPr="00242F72" w:rsidRDefault="00242F72" w:rsidP="0028281C">
      <w:pPr>
        <w:widowControl w:val="0"/>
        <w:numPr>
          <w:ilvl w:val="0"/>
          <w:numId w:val="52"/>
        </w:numPr>
        <w:tabs>
          <w:tab w:val="num" w:pos="0"/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Положення про Міністерство екології та природних ресурсів України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Указом Президента України від 29 травня 2000 р. №724/2000.</w:t>
      </w:r>
    </w:p>
    <w:p w:rsidR="00242F72" w:rsidRPr="00242F72" w:rsidRDefault="00242F72" w:rsidP="0028281C">
      <w:pPr>
        <w:widowControl w:val="0"/>
        <w:numPr>
          <w:ilvl w:val="0"/>
          <w:numId w:val="52"/>
        </w:numPr>
        <w:tabs>
          <w:tab w:val="num" w:pos="0"/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Положення про Державну екологічну інспекцію Міністерства охорони навколишнього середовища та ядерної безпеки України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постановою кабінету Міністрів України від 2 березня 1998 р. №244.</w:t>
      </w:r>
    </w:p>
    <w:p w:rsidR="00242F72" w:rsidRPr="00242F72" w:rsidRDefault="00242F72" w:rsidP="0028281C">
      <w:pPr>
        <w:widowControl w:val="0"/>
        <w:numPr>
          <w:ilvl w:val="0"/>
          <w:numId w:val="52"/>
        </w:numPr>
        <w:tabs>
          <w:tab w:val="num" w:pos="0"/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Положення про Державну інспекцію охорони Чорного моря Міністерства екології та природних ресурсів України. Затверджено наказом Міністерства екології та природних ресурсів України від 29 березня 2000 року 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</w:rPr>
        <w:t>№150.</w:t>
      </w:r>
    </w:p>
    <w:p w:rsidR="00242F72" w:rsidRPr="00242F72" w:rsidRDefault="00242F72" w:rsidP="00242F7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</w:p>
    <w:p w:rsidR="00242F72" w:rsidRPr="00242F72" w:rsidRDefault="00242F72" w:rsidP="00242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</w:p>
    <w:p w:rsidR="00242F72" w:rsidRPr="00242F72" w:rsidRDefault="00242F72" w:rsidP="00242F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/>
        </w:rPr>
        <w:t>Нормативно-правові акти</w:t>
      </w:r>
    </w:p>
    <w:p w:rsidR="00242F72" w:rsidRPr="00242F72" w:rsidRDefault="00242F72" w:rsidP="00242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Водний кодекс України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/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/ 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ВВР України. – 1995. – №24.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Земельний кодекс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Україн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</w:rPr>
        <w:t>и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/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</w:rPr>
        <w:t>/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ВВР України. – 1992. –25. – Ст. 354.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Кодекс України про надра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//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ВВР України. –1994.–.№36.–Ст.340.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Лісовий кодекс України /ВВР України. –1994.– № 17.– Ст.99.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Про заставу: Закон України від 02.10.1992 р.// ВВР України. – 1992. – № 52. – Ст. 683.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Про природно–заповідний фонд України: Закон України від 16.06.1992 р.//ВВР України. – 1992. – № 34. – Ст. 502.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Про плату за землю : Закон України від 19.09.1996 р.// ВВР України.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– 1996.–№45.–Ст.238.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Про селянське (фермерське) господарство : Закон України від 20.12.1991 р. // ВВР України.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– 1992. – № 14. – Ст. 186. 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Закон України „Про охорону навколишнього природного середовища” від 25 червня 1991 р. № 1264-ХІІ.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Закон України „Про охорону атмосферного повітря” від 16 жовтня 1992 р. №2707-ХІІ.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Закон України „Про захист рослин” від 14 жовтня 1998 р. № 180-ХІУ.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Закон України „Про екологічну експертизу” від 9 лютого 1995 р. № 45/95-ВР.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lastRenderedPageBreak/>
        <w:t>Закон України „Про відходи” від 5 березня 1998 р. № 187/98-ВР.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Закон України „Про поводження з радіоактивними відходами” від 30 червня 1995 р. №255/95-ВР.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Про приватизацію об'єктів незавершеного будівництва: Указ Президента України від 04.12.1993 р. // Голос України. – 1993. –19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жовт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Про порядок паювання земель, переданих у колективну вла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 xml:space="preserve">сність сільськогосподарським підприємствам і організаціям : указ Президента України від 06.08.1995 р.// 3акон і бізнес. – 1995. –16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жовт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Про порядок передачі у приватну власність громадян неза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>вершених будівництва будинків садибного типу : постанова Кабі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 xml:space="preserve">нету Міністрів України від 28.06.1997 р.// Офіц.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вісн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України. –1997. –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№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27. – С. 65.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Про захист прав власників земельних часток (паїв) : указ Президента України від 21.04.1998 р.// Там же. – 1998. – Число 16. – С. 10.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Правила охорони внутрішнього моря і територіальних вод від забруднення та засмічення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Постановою Кабінету Міністрів України від 29.02.1996 р. // ЗП Уряду України. – 1996. – № 8. – Ст. 241.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Порядок відшкодування збитків, завданих водокористува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>чам припиненням права або зміною умов спеціального водокористу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>вання : постанова Кабінету Міністрів України від 14.07.1996 р.// ВВР України. – 1996.– № 16.– Ст.453.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Методика розрахунку розмірів відшкодування збитків, за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 xml:space="preserve">подіяних державі внаслідок порушення законодавства про охорону та раціональне використання водних ресурсів : наказ Мінекобезпеки України від 18.05.1995 р. // Зб. нормативних актів. – 1995. – № 11. 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Положення про порядок обчислення розміру відшкодування та сплати збитків, заподіяних внаслідок забруднення із суден, кораб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>лів та інших плавучих засобів територіальних і внутрішніх морських вод України : наказ Мінекобезпеки України від 26.10.1995 р.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Про практику застосування судами земельного законодавства при розгляді цивільних справ : постанова Пленуму Верховного Суду України від 25.12.1996 р. 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Положення про порядок надання гірничих відводів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Постановою Кабінету Міністрів України від 27.01.1995 р.// ЗП Уряду України. – 1995. – Х. – Ст. 94.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Положення про порядок надання суб'єктам підприємницької діяльності спеціальних дозволів (ліцензій) на здійснення окре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 xml:space="preserve">мих видів діяльності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Постановою Кабінету Міністрів України від 17.05.1994 р.// ЗП Уряду України. – 1994. – № 9. – Ст. 221.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Про державний фонд родовищ корисних копалин України : постанова Кабінету Міністрів України від 02.03.1993 р. // ЗП Уряду України. – 1993.–№7. – Ст. 151.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Про затвердження переліків корисних копалин загального . державного та місцевого значення : постанова Кабінету Міністрів України від 12.12.1994 р.// ЗП Уряду України. – 1995. – № 2. – Ст. 42.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lastRenderedPageBreak/>
        <w:t xml:space="preserve">Про затвердження тимчасового порядку внесення плати за спеціальне використання надр при видобуванні корисних копалин : постанова Кабінету Міністрів України від 08.02.1994 р.// ЗП Уряду України. – 1994.–№ 6. – Ст. 143. 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Правила рубок головного користування в лісах України : постанова Кабінету Міністрів України від 27.07.1995 р.// ЗП Уряду України. – 1995. – № 10. – Ст. 255.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Порядок заготівлі другорядних лісових матеріалів і здійснення побічних лісових користувань в лісах України : постанова Кабінету Міністрів України № 449 від 23.04.1996 р. 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Про такси для обчислення розміру шкоди, заподіяної лісовому господарству : постанова Кабінету Міністрів України від 05.12.1996 р. // ЗП Уряду Укради. – 1996. – 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</w:rPr>
        <w:t>№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20. – Ст. 577.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Положення про мисливське господарство та порядок здійс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>нення полювання : постанова Кабінету Міністрів України від 19.03.1997 р.// ЗП Уряду України. – № 15. – 1996. – Ст. 397.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Про затвердження Тимчасового порядку ведення рибного господарства і здійснення рибальства : постанова Кабінету Міністрів України від 28.09.1996 р.//ЗП Уряду України. – 1996. – № 18. –Ст.516.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Інструкція про порядок видачі ліцензій на добування диких парнокопитних тварин і ведмедя та порядок здійснення полювання на цих тварин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. Держкомітетом України від 30.10.1997 р.// Офіц.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вісн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України. – 1997. – № 47. – С. 223.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Про затвердження Тимчасового порядку обчислення плати за спеціальне використання диких тварин : постанова Кабінету Міні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>стрів України від 25.01.1996 р. // ЗП Уряду України. – 1996. – № 6. –Ст.195.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Про розміри компенсації за добування (збір) та шкоду, заподіяну видам тварин і рослин, що занесені у Червону книгу Украї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>ни : постанова Кабінету Міністрів України від 01.06.1993 р.// ЗП Уряду України. – 1993. –№ 11.–Ст.226; 1996. – № 13.–Ст.361.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Такси для нарахування розміру стягнення за збитки, заподі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 xml:space="preserve">яні незаконним добуванням або знищенням диких звірів і птахів (крім видів, занесених до Червоної книги України), їх жител,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біотехнічних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споруд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. Наказом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Мінлісгоспу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України та Мінекобезпеки України від 12.03.1996 р.//3б. діючого законодавства. –1996.– № 17.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Постанова Кабінету Міністрів України від 19.01.1998 р.// Офіц.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вісн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України. – 1998. – № 3. – Ст. 96.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Методика розрахунку збитків, заподіяних рибному госпо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>дарству внаслідок порушення законодавства про охорону навколи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 xml:space="preserve">шнього природного середовища //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Бюл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нормативних актів мініс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>терств і відомств України. – 1995. – № 10.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Методика розрахунку збитків, заподіяних рибному госпо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 xml:space="preserve">дарству внаслідок порушення правил рибальства та охорони рибних запасів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Держкомрибгоспом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України від 28.08.1992 р. та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Мінприроди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України від 11.09.1992 р.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lastRenderedPageBreak/>
        <w:t xml:space="preserve">Про затвердження Порядку здійснення любительського та спортивного рибальства : постанова Кабінету Міністрів України від 18.07.1998 р. // Офіц.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вісн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. України. – 1998. – № 29. – Ст. 1099. 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Методика розрахунку розмірів відшкодування збитків, які заподіяні державі в результаті наднормативних викидів забруднюю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 xml:space="preserve">чих речовин в атмосферне повітря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Мінекобезпеки від 10.05.1995 р.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Про практику розгляду судами справ про відповідальність за порушення законодавства про охорону природи : постанова Пленуму Верховного Суду України від 26.01.1990 р. (Зі змінами від 04.06.1993 р.; 13.01.1995 р.;01.11.1996 р.) 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Про затвердження такс для обчислення розміру відшкодування шкоди, заподіяної порушенням природоохоронного законодавства у межах територій та об'єктів природно-заповідного фонду України : постанова Кабінету Міністрів України від 21.04.1998 р.// Офіц.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вісн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України. – 1998. – № 16. – Ст. 600.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Про порядок видачі дозволів на спеціальне використання природних ресурсів у межах територій та об'єктів природно–заповідного фонду загальнодержавного значення інструкція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Мінекобезпеки України від 1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.05.1994 р. 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Про порядок встановлення лімітів на використання природних ресурсів у межах територій та об'єктів природно–заповідного фонду загальнодержавного значення інструкція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Міністерством  охорони  навколишнього  природного середовища  від 11.05.1994 р.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Інструкція про порядок здійснення перевірок суб’єктів, що використовують водні ресурси або виконують господарську діяльність у межах водоохоронних зон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наказом Державного комітету України з водного господарства від 29 січня 2001 р. №22.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Інструкція про порядок спеціального використання водних живих ресурсів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. наказом Міністерства охорони навколишнього природного середовища та ядерної безпеки України, Державного комітету рибного господарства України 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</w:rPr>
        <w:t>в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ід 10 лютого 2000 р. № 34/13.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Положення про державне управління екології та природних ресурсів в областях, містах Києві та Севастополі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наказом Міністерства екології та природних ресурсів України від 11 серпня 2000 р. № 108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Методика розрахунку розміру відшкодування збитків, які заподіяні державі в результаті наднормативних викидів забруднюючих речовин в атмосферне повітря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. наказом Міністерства охорони навколишнього природного середовища та ядерної безпеки України від 18 травня 1995 р. №38. 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Інструкція про порядок здійснення перевірок суб’єктів, що використовують водні ресурси або виконують господарську діяльність у межах водоохоронних зон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наказом Державного комітету України з водного господарства від 29 січня 2001 р. №22.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Перелік видів діяльності та об'єктів, що становлять підвищену екологічну небезпеку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постановою Кабінету Міністрів України від 1 березня 1999 р. №303.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lastRenderedPageBreak/>
        <w:t xml:space="preserve">Порядок надання спеціальних дозволів (ліцензій) на користування надрами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постановою Кабінету Міністрів України від 31 серпня 1995 р. №709.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Положення про Міністерство екології та природних ресурсів України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Указом Президента України від 29 травня 2000 р. №724/2000.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Положення про Державну екологічну інспекцію Міністерства охорони навколишнього середовища та ядерної безпеки України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постановою кабінету Міністрів України від 2 березня 1998 р. №244.</w:t>
      </w:r>
    </w:p>
    <w:p w:rsidR="00242F72" w:rsidRPr="00242F72" w:rsidRDefault="00242F72" w:rsidP="0028281C">
      <w:pPr>
        <w:widowControl w:val="0"/>
        <w:numPr>
          <w:ilvl w:val="0"/>
          <w:numId w:val="5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Положення про Державну інспекцію охорони Чорного моря Міністерства екології та природних ресурсів України 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затв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. наказом Міністерства екології та природних ресурсів України від 29 березня 2000 р. 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</w:rPr>
        <w:t>№150.</w:t>
      </w:r>
    </w:p>
    <w:p w:rsidR="00242F72" w:rsidRPr="00242F72" w:rsidRDefault="00242F72" w:rsidP="00242F7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242F72" w:rsidRPr="00242F72" w:rsidRDefault="00242F72" w:rsidP="00242F7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ab/>
      </w:r>
      <w:proofErr w:type="spellStart"/>
      <w:r w:rsidRPr="00242F7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Література</w:t>
      </w:r>
      <w:proofErr w:type="spellEnd"/>
    </w:p>
    <w:p w:rsidR="00242F72" w:rsidRPr="00242F72" w:rsidRDefault="00242F72" w:rsidP="0028281C">
      <w:pPr>
        <w:widowControl w:val="0"/>
        <w:numPr>
          <w:ilvl w:val="0"/>
          <w:numId w:val="54"/>
        </w:numPr>
        <w:tabs>
          <w:tab w:val="num" w:pos="0"/>
          <w:tab w:val="left" w:pos="851"/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Андрейцев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В.І. Екологічна політика: проблеми пра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>вового забезпечення /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Андрейцев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В.І. // Вісник Київського університету. – 1993 р. – № 12. – С.2 – 3; № 13. – С.3; № 15. – С.3.</w:t>
      </w:r>
    </w:p>
    <w:p w:rsidR="00242F72" w:rsidRPr="00242F72" w:rsidRDefault="00242F72" w:rsidP="0028281C">
      <w:pPr>
        <w:widowControl w:val="0"/>
        <w:numPr>
          <w:ilvl w:val="0"/>
          <w:numId w:val="54"/>
        </w:numPr>
        <w:tabs>
          <w:tab w:val="num" w:pos="284"/>
          <w:tab w:val="left" w:pos="851"/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Андрейцев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В.І. Правові аспекти екологічної культу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>ри /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Андрейцев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В.І. // Вісник Київського університету. Суспільно–політичні науки. 1991 р. № 3. С.69 –75.</w:t>
      </w:r>
    </w:p>
    <w:p w:rsidR="00242F72" w:rsidRPr="00242F72" w:rsidRDefault="00242F72" w:rsidP="0028281C">
      <w:pPr>
        <w:widowControl w:val="0"/>
        <w:numPr>
          <w:ilvl w:val="0"/>
          <w:numId w:val="54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Збірник законодавчих актів України про охорону навколишнього природного середовища: У 3 т. – Чернівці, 1996. </w:t>
      </w:r>
    </w:p>
    <w:p w:rsidR="00242F72" w:rsidRPr="00242F72" w:rsidRDefault="00242F72" w:rsidP="0028281C">
      <w:pPr>
        <w:widowControl w:val="0"/>
        <w:numPr>
          <w:ilvl w:val="0"/>
          <w:numId w:val="54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Екологія і закон. Екологічне законодавство України. –Кн. 1.–К., 1998.</w:t>
      </w:r>
    </w:p>
    <w:p w:rsidR="00242F72" w:rsidRPr="00242F72" w:rsidRDefault="00242F72" w:rsidP="0028281C">
      <w:pPr>
        <w:widowControl w:val="0"/>
        <w:numPr>
          <w:ilvl w:val="0"/>
          <w:numId w:val="54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Екологічне право України (Особлива частина):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навч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посібник. – X., 1996.</w:t>
      </w:r>
    </w:p>
    <w:p w:rsidR="00242F72" w:rsidRPr="00242F72" w:rsidRDefault="00242F72" w:rsidP="0028281C">
      <w:pPr>
        <w:widowControl w:val="0"/>
        <w:numPr>
          <w:ilvl w:val="0"/>
          <w:numId w:val="54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Екологічне право України (Загальна частика): </w:t>
      </w:r>
      <w:proofErr w:type="spellStart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навч</w:t>
      </w:r>
      <w:proofErr w:type="spellEnd"/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. посіб</w:t>
      </w:r>
      <w:r w:rsidRPr="00242F72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softHyphen/>
        <w:t>ник.–X., 1995.</w:t>
      </w:r>
    </w:p>
    <w:p w:rsidR="00242F72" w:rsidRPr="00242F72" w:rsidRDefault="00242F72" w:rsidP="00242F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</w:p>
    <w:p w:rsidR="002E24C8" w:rsidRPr="00A0652D" w:rsidRDefault="002E24C8" w:rsidP="00B055E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065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 В ІНТЕРНЕТІ</w:t>
      </w:r>
    </w:p>
    <w:p w:rsidR="002E24C8" w:rsidRPr="00A0652D" w:rsidRDefault="00B055E0" w:rsidP="00B055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E24C8" w:rsidRPr="00A0652D">
        <w:rPr>
          <w:rFonts w:ascii="Times New Roman" w:hAnsi="Times New Roman" w:cs="Times New Roman"/>
          <w:sz w:val="28"/>
          <w:szCs w:val="28"/>
          <w:lang w:val="uk-UA"/>
        </w:rPr>
        <w:t xml:space="preserve">. Офіційний сайт Верховної Ради України. – Режим доступу : http://portal.rada.gov.ua. </w:t>
      </w:r>
    </w:p>
    <w:p w:rsidR="002E24C8" w:rsidRPr="00A0652D" w:rsidRDefault="00B055E0" w:rsidP="00B055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5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E24C8" w:rsidRPr="00A0652D">
        <w:rPr>
          <w:rFonts w:ascii="Times New Roman" w:hAnsi="Times New Roman" w:cs="Times New Roman"/>
          <w:sz w:val="28"/>
          <w:szCs w:val="28"/>
          <w:lang w:val="uk-UA"/>
        </w:rPr>
        <w:t>. Офіційний с</w:t>
      </w:r>
      <w:r w:rsidRPr="00A0652D">
        <w:rPr>
          <w:rFonts w:ascii="Times New Roman" w:hAnsi="Times New Roman" w:cs="Times New Roman"/>
          <w:sz w:val="28"/>
          <w:szCs w:val="28"/>
          <w:lang w:val="uk-UA"/>
        </w:rPr>
        <w:t>айт Кабінету Міністрів України «Урядовий портал України»</w:t>
      </w:r>
      <w:r w:rsidR="002E24C8" w:rsidRPr="00A0652D">
        <w:rPr>
          <w:rFonts w:ascii="Times New Roman" w:hAnsi="Times New Roman" w:cs="Times New Roman"/>
          <w:sz w:val="28"/>
          <w:szCs w:val="28"/>
          <w:lang w:val="uk-UA"/>
        </w:rPr>
        <w:t xml:space="preserve">. – Режим доступу : http://www.kmu.gov.ua/control/. </w:t>
      </w:r>
    </w:p>
    <w:p w:rsidR="00064ADB" w:rsidRDefault="00064ADB" w:rsidP="00064AD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Портал Ліга Закон: Закони України, останні новини України [Електронний ресурс]. – Режим доступу : http://www.ligazakon.ua/. </w:t>
      </w:r>
    </w:p>
    <w:p w:rsidR="002E24C8" w:rsidRPr="00A0652D" w:rsidRDefault="00B055E0" w:rsidP="00B055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  <w:r w:rsidRPr="00A0652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E24C8" w:rsidRPr="00A0652D">
        <w:rPr>
          <w:rFonts w:ascii="Times New Roman" w:hAnsi="Times New Roman" w:cs="Times New Roman"/>
          <w:sz w:val="28"/>
          <w:szCs w:val="28"/>
          <w:lang w:val="uk-UA"/>
        </w:rPr>
        <w:t>. Офіційний сайт Інституту проблем законодавства ім. Ярослава Мудрого. – Режим доступу : http://www.legality.kiev.ua/.</w:t>
      </w:r>
    </w:p>
    <w:p w:rsidR="002E24C8" w:rsidRPr="00A0652D" w:rsidRDefault="002E24C8" w:rsidP="002E24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E24C8" w:rsidRPr="00A0652D" w:rsidSect="009E6F84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24A"/>
    <w:multiLevelType w:val="hybridMultilevel"/>
    <w:tmpl w:val="9C80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3B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2923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954757"/>
    <w:multiLevelType w:val="singleLevel"/>
    <w:tmpl w:val="42066D5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4">
    <w:nsid w:val="127700B2"/>
    <w:multiLevelType w:val="singleLevel"/>
    <w:tmpl w:val="D764B9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5">
    <w:nsid w:val="12E352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CD58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7863E1"/>
    <w:multiLevelType w:val="hybridMultilevel"/>
    <w:tmpl w:val="FDA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83D51"/>
    <w:multiLevelType w:val="hybridMultilevel"/>
    <w:tmpl w:val="37A64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950DC"/>
    <w:multiLevelType w:val="singleLevel"/>
    <w:tmpl w:val="982AFBF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0">
    <w:nsid w:val="1F390D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0B030F2"/>
    <w:multiLevelType w:val="singleLevel"/>
    <w:tmpl w:val="E9CE16DC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4F183B"/>
    <w:multiLevelType w:val="singleLevel"/>
    <w:tmpl w:val="C1C08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3">
    <w:nsid w:val="219F770C"/>
    <w:multiLevelType w:val="singleLevel"/>
    <w:tmpl w:val="ABB011F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4">
    <w:nsid w:val="21EF0835"/>
    <w:multiLevelType w:val="hybridMultilevel"/>
    <w:tmpl w:val="FA646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E2B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5EA3373"/>
    <w:multiLevelType w:val="hybridMultilevel"/>
    <w:tmpl w:val="1300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B0C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D5F45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F8B1120"/>
    <w:multiLevelType w:val="hybridMultilevel"/>
    <w:tmpl w:val="3590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F4B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81369F3"/>
    <w:multiLevelType w:val="singleLevel"/>
    <w:tmpl w:val="F2A8D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2">
    <w:nsid w:val="392167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AD65B1D"/>
    <w:multiLevelType w:val="singleLevel"/>
    <w:tmpl w:val="3D4AB03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>
    <w:nsid w:val="3F4C75DA"/>
    <w:multiLevelType w:val="singleLevel"/>
    <w:tmpl w:val="F8045FF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25">
    <w:nsid w:val="432A7258"/>
    <w:multiLevelType w:val="singleLevel"/>
    <w:tmpl w:val="B2F63AD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6">
    <w:nsid w:val="43E731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4041B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43318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6EC1D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84073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9EE6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A376D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A7B055C"/>
    <w:multiLevelType w:val="hybridMultilevel"/>
    <w:tmpl w:val="7BBEB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A55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D3B08EA"/>
    <w:multiLevelType w:val="hybridMultilevel"/>
    <w:tmpl w:val="40289E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E7D4708"/>
    <w:multiLevelType w:val="singleLevel"/>
    <w:tmpl w:val="6A40B8D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7">
    <w:nsid w:val="4E9C7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4F1345A5"/>
    <w:multiLevelType w:val="hybridMultilevel"/>
    <w:tmpl w:val="3F16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9504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2A7059F"/>
    <w:multiLevelType w:val="singleLevel"/>
    <w:tmpl w:val="8C1EFB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1">
    <w:nsid w:val="5316498D"/>
    <w:multiLevelType w:val="hybridMultilevel"/>
    <w:tmpl w:val="823E2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99149A4"/>
    <w:multiLevelType w:val="hybridMultilevel"/>
    <w:tmpl w:val="23D06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3317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5DB061BE"/>
    <w:multiLevelType w:val="singleLevel"/>
    <w:tmpl w:val="24AEA1F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5">
    <w:nsid w:val="645A1E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66947A1E"/>
    <w:multiLevelType w:val="singleLevel"/>
    <w:tmpl w:val="8AF67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47">
    <w:nsid w:val="6B236A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6BC40DBF"/>
    <w:multiLevelType w:val="singleLevel"/>
    <w:tmpl w:val="131EB4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9">
    <w:nsid w:val="705F3D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728A60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6584D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76232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7E9E4A03"/>
    <w:multiLevelType w:val="singleLevel"/>
    <w:tmpl w:val="0D7E1D2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27"/>
    <w:lvlOverride w:ilvl="0">
      <w:startOverride w:val="1"/>
    </w:lvlOverride>
  </w:num>
  <w:num w:numId="3">
    <w:abstractNumId w:val="43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28"/>
    <w:lvlOverride w:ilvl="0">
      <w:startOverride w:val="1"/>
    </w:lvlOverride>
  </w:num>
  <w:num w:numId="8">
    <w:abstractNumId w:val="29"/>
    <w:lvlOverride w:ilvl="0">
      <w:startOverride w:val="1"/>
    </w:lvlOverride>
  </w:num>
  <w:num w:numId="9">
    <w:abstractNumId w:val="46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9"/>
  </w:num>
  <w:num w:numId="13">
    <w:abstractNumId w:val="8"/>
  </w:num>
  <w:num w:numId="14">
    <w:abstractNumId w:val="38"/>
  </w:num>
  <w:num w:numId="15">
    <w:abstractNumId w:val="0"/>
  </w:num>
  <w:num w:numId="16">
    <w:abstractNumId w:val="16"/>
  </w:num>
  <w:num w:numId="17">
    <w:abstractNumId w:val="33"/>
  </w:num>
  <w:num w:numId="18">
    <w:abstractNumId w:val="14"/>
  </w:num>
  <w:num w:numId="19">
    <w:abstractNumId w:val="7"/>
  </w:num>
  <w:num w:numId="20">
    <w:abstractNumId w:val="11"/>
  </w:num>
  <w:num w:numId="21">
    <w:abstractNumId w:val="47"/>
  </w:num>
  <w:num w:numId="22">
    <w:abstractNumId w:val="37"/>
  </w:num>
  <w:num w:numId="23">
    <w:abstractNumId w:val="10"/>
  </w:num>
  <w:num w:numId="24">
    <w:abstractNumId w:val="22"/>
  </w:num>
  <w:num w:numId="25">
    <w:abstractNumId w:val="2"/>
  </w:num>
  <w:num w:numId="26">
    <w:abstractNumId w:val="1"/>
  </w:num>
  <w:num w:numId="27">
    <w:abstractNumId w:val="31"/>
  </w:num>
  <w:num w:numId="28">
    <w:abstractNumId w:val="24"/>
  </w:num>
  <w:num w:numId="29">
    <w:abstractNumId w:val="48"/>
  </w:num>
  <w:num w:numId="30">
    <w:abstractNumId w:val="13"/>
  </w:num>
  <w:num w:numId="31">
    <w:abstractNumId w:val="18"/>
  </w:num>
  <w:num w:numId="32">
    <w:abstractNumId w:val="26"/>
  </w:num>
  <w:num w:numId="33">
    <w:abstractNumId w:val="3"/>
  </w:num>
  <w:num w:numId="34">
    <w:abstractNumId w:val="9"/>
  </w:num>
  <w:num w:numId="35">
    <w:abstractNumId w:val="4"/>
  </w:num>
  <w:num w:numId="36">
    <w:abstractNumId w:val="40"/>
  </w:num>
  <w:num w:numId="37">
    <w:abstractNumId w:val="49"/>
  </w:num>
  <w:num w:numId="38">
    <w:abstractNumId w:val="45"/>
  </w:num>
  <w:num w:numId="39">
    <w:abstractNumId w:val="53"/>
  </w:num>
  <w:num w:numId="40">
    <w:abstractNumId w:val="23"/>
  </w:num>
  <w:num w:numId="41">
    <w:abstractNumId w:val="34"/>
  </w:num>
  <w:num w:numId="42">
    <w:abstractNumId w:val="44"/>
  </w:num>
  <w:num w:numId="43">
    <w:abstractNumId w:val="32"/>
  </w:num>
  <w:num w:numId="44">
    <w:abstractNumId w:val="36"/>
  </w:num>
  <w:num w:numId="45">
    <w:abstractNumId w:val="17"/>
  </w:num>
  <w:num w:numId="46">
    <w:abstractNumId w:val="25"/>
  </w:num>
  <w:num w:numId="47">
    <w:abstractNumId w:val="50"/>
  </w:num>
  <w:num w:numId="48">
    <w:abstractNumId w:val="30"/>
  </w:num>
  <w:num w:numId="49">
    <w:abstractNumId w:val="51"/>
  </w:num>
  <w:num w:numId="50">
    <w:abstractNumId w:val="39"/>
  </w:num>
  <w:num w:numId="51">
    <w:abstractNumId w:val="52"/>
  </w:num>
  <w:num w:numId="52">
    <w:abstractNumId w:val="35"/>
  </w:num>
  <w:num w:numId="53">
    <w:abstractNumId w:val="41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50"/>
    <w:rsid w:val="000170A0"/>
    <w:rsid w:val="000565B5"/>
    <w:rsid w:val="0006447D"/>
    <w:rsid w:val="00064ADB"/>
    <w:rsid w:val="000F29D9"/>
    <w:rsid w:val="001379D2"/>
    <w:rsid w:val="001578AE"/>
    <w:rsid w:val="00164C8E"/>
    <w:rsid w:val="001A4BF9"/>
    <w:rsid w:val="001B3F4D"/>
    <w:rsid w:val="001C215F"/>
    <w:rsid w:val="00206E46"/>
    <w:rsid w:val="00242F72"/>
    <w:rsid w:val="0024670E"/>
    <w:rsid w:val="00274C83"/>
    <w:rsid w:val="0028281C"/>
    <w:rsid w:val="00286E90"/>
    <w:rsid w:val="002B182E"/>
    <w:rsid w:val="002C02BC"/>
    <w:rsid w:val="002C1E68"/>
    <w:rsid w:val="002C51CF"/>
    <w:rsid w:val="002D09FD"/>
    <w:rsid w:val="002E24C8"/>
    <w:rsid w:val="002E65BF"/>
    <w:rsid w:val="003024DC"/>
    <w:rsid w:val="00314013"/>
    <w:rsid w:val="00337485"/>
    <w:rsid w:val="00350FC9"/>
    <w:rsid w:val="003569EC"/>
    <w:rsid w:val="00365B27"/>
    <w:rsid w:val="003900D2"/>
    <w:rsid w:val="00394DED"/>
    <w:rsid w:val="003964A6"/>
    <w:rsid w:val="00397828"/>
    <w:rsid w:val="003A4309"/>
    <w:rsid w:val="003D7980"/>
    <w:rsid w:val="003E6703"/>
    <w:rsid w:val="003E787D"/>
    <w:rsid w:val="003E7E9A"/>
    <w:rsid w:val="0040573E"/>
    <w:rsid w:val="00430993"/>
    <w:rsid w:val="00482328"/>
    <w:rsid w:val="00496547"/>
    <w:rsid w:val="004B019D"/>
    <w:rsid w:val="004B3EF1"/>
    <w:rsid w:val="004B41DA"/>
    <w:rsid w:val="004B6831"/>
    <w:rsid w:val="004C11B6"/>
    <w:rsid w:val="004C564D"/>
    <w:rsid w:val="004C6573"/>
    <w:rsid w:val="004C7F24"/>
    <w:rsid w:val="0050291A"/>
    <w:rsid w:val="0051071A"/>
    <w:rsid w:val="00511E54"/>
    <w:rsid w:val="005152D1"/>
    <w:rsid w:val="005226C2"/>
    <w:rsid w:val="00526855"/>
    <w:rsid w:val="00556047"/>
    <w:rsid w:val="00566461"/>
    <w:rsid w:val="0058209D"/>
    <w:rsid w:val="00586CDE"/>
    <w:rsid w:val="005D3F4B"/>
    <w:rsid w:val="005F7C6A"/>
    <w:rsid w:val="0061411B"/>
    <w:rsid w:val="00620BC4"/>
    <w:rsid w:val="00682602"/>
    <w:rsid w:val="006960E2"/>
    <w:rsid w:val="006A7506"/>
    <w:rsid w:val="006B2C13"/>
    <w:rsid w:val="006B3391"/>
    <w:rsid w:val="006D465E"/>
    <w:rsid w:val="00715333"/>
    <w:rsid w:val="0071736E"/>
    <w:rsid w:val="007317EC"/>
    <w:rsid w:val="00751A32"/>
    <w:rsid w:val="00760276"/>
    <w:rsid w:val="00767909"/>
    <w:rsid w:val="007819EE"/>
    <w:rsid w:val="00784138"/>
    <w:rsid w:val="007959C1"/>
    <w:rsid w:val="007977B0"/>
    <w:rsid w:val="007A3B7C"/>
    <w:rsid w:val="007A61EC"/>
    <w:rsid w:val="007C5A5C"/>
    <w:rsid w:val="007C60E1"/>
    <w:rsid w:val="007D0C64"/>
    <w:rsid w:val="007D4CFC"/>
    <w:rsid w:val="008177DE"/>
    <w:rsid w:val="008756C7"/>
    <w:rsid w:val="00883E9E"/>
    <w:rsid w:val="0089529F"/>
    <w:rsid w:val="00896BC2"/>
    <w:rsid w:val="008C012B"/>
    <w:rsid w:val="008C4006"/>
    <w:rsid w:val="008C7319"/>
    <w:rsid w:val="00900DBF"/>
    <w:rsid w:val="00937F1B"/>
    <w:rsid w:val="00966AC5"/>
    <w:rsid w:val="00975048"/>
    <w:rsid w:val="00980A1D"/>
    <w:rsid w:val="009D14BA"/>
    <w:rsid w:val="009E6F84"/>
    <w:rsid w:val="009E7080"/>
    <w:rsid w:val="00A0572A"/>
    <w:rsid w:val="00A0652D"/>
    <w:rsid w:val="00A17E2E"/>
    <w:rsid w:val="00A325C4"/>
    <w:rsid w:val="00A34188"/>
    <w:rsid w:val="00A4649B"/>
    <w:rsid w:val="00A63CFD"/>
    <w:rsid w:val="00A93792"/>
    <w:rsid w:val="00A96E34"/>
    <w:rsid w:val="00AA4902"/>
    <w:rsid w:val="00AB7BAC"/>
    <w:rsid w:val="00AD15D0"/>
    <w:rsid w:val="00AE642A"/>
    <w:rsid w:val="00AE7AAF"/>
    <w:rsid w:val="00B03F43"/>
    <w:rsid w:val="00B055E0"/>
    <w:rsid w:val="00B15546"/>
    <w:rsid w:val="00B505F0"/>
    <w:rsid w:val="00B95964"/>
    <w:rsid w:val="00BC4826"/>
    <w:rsid w:val="00BC57D9"/>
    <w:rsid w:val="00BE694D"/>
    <w:rsid w:val="00BF3C6F"/>
    <w:rsid w:val="00C01A8C"/>
    <w:rsid w:val="00C1672D"/>
    <w:rsid w:val="00C33415"/>
    <w:rsid w:val="00C50708"/>
    <w:rsid w:val="00C51A68"/>
    <w:rsid w:val="00C66B40"/>
    <w:rsid w:val="00CB3419"/>
    <w:rsid w:val="00D06B79"/>
    <w:rsid w:val="00D23A5C"/>
    <w:rsid w:val="00D31B2C"/>
    <w:rsid w:val="00D343C5"/>
    <w:rsid w:val="00D41C84"/>
    <w:rsid w:val="00D56569"/>
    <w:rsid w:val="00D77ED1"/>
    <w:rsid w:val="00D81B2D"/>
    <w:rsid w:val="00DB5F2D"/>
    <w:rsid w:val="00DE6C44"/>
    <w:rsid w:val="00DF5B35"/>
    <w:rsid w:val="00E167E0"/>
    <w:rsid w:val="00E2048A"/>
    <w:rsid w:val="00E35701"/>
    <w:rsid w:val="00E41DBB"/>
    <w:rsid w:val="00E45FC5"/>
    <w:rsid w:val="00E56A6D"/>
    <w:rsid w:val="00E745C8"/>
    <w:rsid w:val="00E94450"/>
    <w:rsid w:val="00F003CC"/>
    <w:rsid w:val="00F23187"/>
    <w:rsid w:val="00F305A4"/>
    <w:rsid w:val="00F4373C"/>
    <w:rsid w:val="00F71AE5"/>
    <w:rsid w:val="00F769CA"/>
    <w:rsid w:val="00FD469A"/>
    <w:rsid w:val="00FE152E"/>
    <w:rsid w:val="00FE5F79"/>
    <w:rsid w:val="00FF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1E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511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C215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215F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1C215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215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1C215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4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9445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uiPriority w:val="22"/>
    <w:qFormat/>
    <w:rsid w:val="00E94450"/>
    <w:rPr>
      <w:b/>
      <w:bCs/>
    </w:rPr>
  </w:style>
  <w:style w:type="character" w:customStyle="1" w:styleId="apple-converted-space">
    <w:name w:val="apple-converted-space"/>
    <w:basedOn w:val="a0"/>
    <w:rsid w:val="00E94450"/>
  </w:style>
  <w:style w:type="paragraph" w:styleId="a6">
    <w:name w:val="List Paragraph"/>
    <w:basedOn w:val="a"/>
    <w:uiPriority w:val="34"/>
    <w:qFormat/>
    <w:rsid w:val="00E9445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9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944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2pt">
    <w:name w:val="Основной текст (2) + 12 pt"/>
    <w:rsid w:val="00E94450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uk-UA" w:eastAsia="uk-UA"/>
    </w:rPr>
  </w:style>
  <w:style w:type="character" w:customStyle="1" w:styleId="21">
    <w:name w:val="Основной текст (2)"/>
    <w:rsid w:val="00E9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8">
    <w:name w:val="No Spacing"/>
    <w:uiPriority w:val="1"/>
    <w:qFormat/>
    <w:rsid w:val="009E6F84"/>
    <w:pPr>
      <w:spacing w:after="0" w:line="240" w:lineRule="auto"/>
    </w:pPr>
    <w:rPr>
      <w:rFonts w:eastAsiaTheme="minorHAnsi"/>
      <w:lang w:val="uk-UA" w:eastAsia="en-US"/>
    </w:rPr>
  </w:style>
  <w:style w:type="paragraph" w:styleId="31">
    <w:name w:val="Body Text 3"/>
    <w:basedOn w:val="a"/>
    <w:link w:val="32"/>
    <w:unhideWhenUsed/>
    <w:rsid w:val="00751A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1A32"/>
    <w:rPr>
      <w:sz w:val="16"/>
      <w:szCs w:val="16"/>
    </w:rPr>
  </w:style>
  <w:style w:type="character" w:styleId="a9">
    <w:name w:val="Hyperlink"/>
    <w:basedOn w:val="a0"/>
    <w:uiPriority w:val="99"/>
    <w:unhideWhenUsed/>
    <w:rsid w:val="00286E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11E54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511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FF459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aa">
    <w:name w:val="Table Grid"/>
    <w:basedOn w:val="a1"/>
    <w:uiPriority w:val="59"/>
    <w:rsid w:val="00AE7AA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bullet1gif">
    <w:name w:val="msonormalbullet1.gif"/>
    <w:basedOn w:val="a"/>
    <w:rsid w:val="00AE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E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5">
    <w:name w:val="xfmc5"/>
    <w:basedOn w:val="a"/>
    <w:rsid w:val="0001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nhideWhenUsed/>
    <w:rsid w:val="001C21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C215F"/>
  </w:style>
  <w:style w:type="character" w:customStyle="1" w:styleId="30">
    <w:name w:val="Заголовок 3 Знак"/>
    <w:basedOn w:val="a0"/>
    <w:link w:val="3"/>
    <w:rsid w:val="001C215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C215F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1C21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C215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1C215F"/>
    <w:rPr>
      <w:rFonts w:ascii="Calibri" w:eastAsia="Times New Roman" w:hAnsi="Calibri" w:cs="Times New Roman"/>
      <w:sz w:val="24"/>
      <w:szCs w:val="24"/>
    </w:rPr>
  </w:style>
  <w:style w:type="numbering" w:customStyle="1" w:styleId="12">
    <w:name w:val="Нет списка1"/>
    <w:next w:val="a2"/>
    <w:semiHidden/>
    <w:rsid w:val="001C215F"/>
  </w:style>
  <w:style w:type="paragraph" w:customStyle="1" w:styleId="24">
    <w:name w:val="Обычный2"/>
    <w:rsid w:val="001C215F"/>
    <w:pPr>
      <w:widowControl w:val="0"/>
      <w:spacing w:after="0" w:line="280" w:lineRule="auto"/>
      <w:ind w:left="40" w:firstLine="1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  <w:style w:type="paragraph" w:styleId="ab">
    <w:name w:val="caption"/>
    <w:basedOn w:val="a"/>
    <w:next w:val="a"/>
    <w:qFormat/>
    <w:rsid w:val="001C21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1E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511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C215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215F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1C215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215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1C215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4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9445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uiPriority w:val="22"/>
    <w:qFormat/>
    <w:rsid w:val="00E94450"/>
    <w:rPr>
      <w:b/>
      <w:bCs/>
    </w:rPr>
  </w:style>
  <w:style w:type="character" w:customStyle="1" w:styleId="apple-converted-space">
    <w:name w:val="apple-converted-space"/>
    <w:basedOn w:val="a0"/>
    <w:rsid w:val="00E94450"/>
  </w:style>
  <w:style w:type="paragraph" w:styleId="a6">
    <w:name w:val="List Paragraph"/>
    <w:basedOn w:val="a"/>
    <w:uiPriority w:val="34"/>
    <w:qFormat/>
    <w:rsid w:val="00E9445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9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944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2pt">
    <w:name w:val="Основной текст (2) + 12 pt"/>
    <w:rsid w:val="00E94450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uk-UA" w:eastAsia="uk-UA"/>
    </w:rPr>
  </w:style>
  <w:style w:type="character" w:customStyle="1" w:styleId="21">
    <w:name w:val="Основной текст (2)"/>
    <w:rsid w:val="00E94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8">
    <w:name w:val="No Spacing"/>
    <w:uiPriority w:val="1"/>
    <w:qFormat/>
    <w:rsid w:val="009E6F84"/>
    <w:pPr>
      <w:spacing w:after="0" w:line="240" w:lineRule="auto"/>
    </w:pPr>
    <w:rPr>
      <w:rFonts w:eastAsiaTheme="minorHAnsi"/>
      <w:lang w:val="uk-UA" w:eastAsia="en-US"/>
    </w:rPr>
  </w:style>
  <w:style w:type="paragraph" w:styleId="31">
    <w:name w:val="Body Text 3"/>
    <w:basedOn w:val="a"/>
    <w:link w:val="32"/>
    <w:unhideWhenUsed/>
    <w:rsid w:val="00751A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1A32"/>
    <w:rPr>
      <w:sz w:val="16"/>
      <w:szCs w:val="16"/>
    </w:rPr>
  </w:style>
  <w:style w:type="character" w:styleId="a9">
    <w:name w:val="Hyperlink"/>
    <w:basedOn w:val="a0"/>
    <w:uiPriority w:val="99"/>
    <w:unhideWhenUsed/>
    <w:rsid w:val="00286E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11E54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511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FF459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aa">
    <w:name w:val="Table Grid"/>
    <w:basedOn w:val="a1"/>
    <w:uiPriority w:val="59"/>
    <w:rsid w:val="00AE7AA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bullet1gif">
    <w:name w:val="msonormalbullet1.gif"/>
    <w:basedOn w:val="a"/>
    <w:rsid w:val="00AE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E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5">
    <w:name w:val="xfmc5"/>
    <w:basedOn w:val="a"/>
    <w:rsid w:val="0001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nhideWhenUsed/>
    <w:rsid w:val="001C21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C215F"/>
  </w:style>
  <w:style w:type="character" w:customStyle="1" w:styleId="30">
    <w:name w:val="Заголовок 3 Знак"/>
    <w:basedOn w:val="a0"/>
    <w:link w:val="3"/>
    <w:rsid w:val="001C215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C215F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1C21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C215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1C215F"/>
    <w:rPr>
      <w:rFonts w:ascii="Calibri" w:eastAsia="Times New Roman" w:hAnsi="Calibri" w:cs="Times New Roman"/>
      <w:sz w:val="24"/>
      <w:szCs w:val="24"/>
    </w:rPr>
  </w:style>
  <w:style w:type="numbering" w:customStyle="1" w:styleId="12">
    <w:name w:val="Нет списка1"/>
    <w:next w:val="a2"/>
    <w:semiHidden/>
    <w:rsid w:val="001C215F"/>
  </w:style>
  <w:style w:type="paragraph" w:customStyle="1" w:styleId="24">
    <w:name w:val="Обычный2"/>
    <w:rsid w:val="001C215F"/>
    <w:pPr>
      <w:widowControl w:val="0"/>
      <w:spacing w:after="0" w:line="280" w:lineRule="auto"/>
      <w:ind w:left="40" w:firstLine="1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  <w:style w:type="paragraph" w:styleId="ab">
    <w:name w:val="caption"/>
    <w:basedOn w:val="a"/>
    <w:next w:val="a"/>
    <w:qFormat/>
    <w:rsid w:val="001C21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9361-76D9-4744-B082-B2B008A3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28</Pages>
  <Words>5401</Words>
  <Characters>30788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GO_2015</dc:creator>
  <cp:lastModifiedBy>Пользователь</cp:lastModifiedBy>
  <cp:revision>15</cp:revision>
  <dcterms:created xsi:type="dcterms:W3CDTF">2021-01-15T11:41:00Z</dcterms:created>
  <dcterms:modified xsi:type="dcterms:W3CDTF">2022-11-19T16:04:00Z</dcterms:modified>
</cp:coreProperties>
</file>