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11" w:rsidRDefault="00EB340B" w:rsidP="00EB340B">
      <w:pPr>
        <w:ind w:left="-567" w:firstLine="567"/>
        <w:jc w:val="center"/>
        <w:rPr>
          <w:rFonts w:ascii="Times New Roman" w:hAnsi="Times New Roman" w:cs="Times New Roman"/>
          <w:b/>
          <w:sz w:val="28"/>
          <w:szCs w:val="28"/>
          <w:lang w:val="uk-UA"/>
        </w:rPr>
      </w:pPr>
      <w:r w:rsidRPr="00EB340B">
        <w:rPr>
          <w:rFonts w:ascii="Times New Roman" w:hAnsi="Times New Roman" w:cs="Times New Roman"/>
          <w:b/>
          <w:sz w:val="28"/>
          <w:szCs w:val="28"/>
          <w:lang w:val="uk-UA"/>
        </w:rPr>
        <w:t xml:space="preserve">Методичні матеріали, </w:t>
      </w:r>
    </w:p>
    <w:p w:rsidR="00EB340B" w:rsidRPr="00EB340B" w:rsidRDefault="00EB340B" w:rsidP="00EB340B">
      <w:pPr>
        <w:ind w:left="-567" w:firstLine="567"/>
        <w:jc w:val="center"/>
        <w:rPr>
          <w:rFonts w:ascii="Times New Roman" w:hAnsi="Times New Roman" w:cs="Times New Roman"/>
          <w:b/>
          <w:sz w:val="28"/>
          <w:szCs w:val="28"/>
          <w:lang w:val="uk-UA"/>
        </w:rPr>
      </w:pPr>
      <w:r w:rsidRPr="00EB340B">
        <w:rPr>
          <w:rFonts w:ascii="Times New Roman" w:hAnsi="Times New Roman" w:cs="Times New Roman"/>
          <w:b/>
          <w:sz w:val="28"/>
          <w:szCs w:val="28"/>
          <w:lang w:val="uk-UA"/>
        </w:rPr>
        <w:t>що забезпечують самостійну роботу студентів</w:t>
      </w:r>
    </w:p>
    <w:p w:rsidR="00CC7911" w:rsidRPr="00CC7911" w:rsidRDefault="00CC7911" w:rsidP="00CC7911">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Освіта, науково-технічний рівень національного виробництва, ефективність економіки, соціально-економічний прогрес в цілому значною мірою залежать від рівня та ефективності творчої діяльності українського суспільства. ХХІ століття – це століття знань, де основною рушійною силою стає інтелектуальна власність, рівень якої визначається  усвідомленням значення цієї діяльності для розвитку суспільства. Якісна правова охорона об’єктів інтелектуальної власності є гарантією розвитку наукового прогресу.</w:t>
      </w:r>
    </w:p>
    <w:p w:rsidR="00CC7911" w:rsidRPr="00CC7911" w:rsidRDefault="00CC7911" w:rsidP="00CC7911">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Для того щоб навчатися захищати власні права, права інших власників на об’єкти інтелектуальної власності, необхідно набувати певні знання у зазначеній сфері, вміти ними користуватися на практиці.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РОЗДІЛ І. АВТОРСЬКЕ ПРАВО І СУМІЖНІ ПРАВА</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Тема 1. Право інтелектуальної власності як підгалузь цивільного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Поняття, система права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Принципи права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Джерела права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Право інтелектуальної власності є підгалуззю цивільного права і займає особливе місце в системі особистих немайнових прав фізичних та юридичних осіб. Розглядаючи  перше питання, студенти повинні визначити поняття інтелектуальної власності,  права інтелектуальної власності, розглянути основні інститути інтелектуальної власності. Особливе значення  мають принципи права інтелектуальної власності, такі як  свобода літературної,</w:t>
      </w:r>
      <w:r w:rsidR="005D4AEE">
        <w:rPr>
          <w:rFonts w:ascii="Times New Roman" w:hAnsi="Times New Roman" w:cs="Times New Roman"/>
          <w:sz w:val="28"/>
          <w:szCs w:val="28"/>
          <w:lang w:val="uk-UA"/>
        </w:rPr>
        <w:t xml:space="preserve"> художньої, наукової творчості. </w:t>
      </w:r>
      <w:r w:rsidRPr="00CC7911">
        <w:rPr>
          <w:rFonts w:ascii="Times New Roman" w:hAnsi="Times New Roman" w:cs="Times New Roman"/>
          <w:sz w:val="28"/>
          <w:szCs w:val="28"/>
          <w:lang w:val="uk-UA"/>
        </w:rPr>
        <w:t>Система принципів інтелектуальної власності потребує свого окремого аналізу. Серед джерел інтелектуальної власності потрібно встановити окремі групи та  надати їм характеристику.</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Проблемні питання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1.</w:t>
      </w:r>
      <w:r w:rsidRPr="00CC7911">
        <w:rPr>
          <w:rFonts w:ascii="Times New Roman" w:hAnsi="Times New Roman" w:cs="Times New Roman"/>
          <w:sz w:val="28"/>
          <w:szCs w:val="28"/>
          <w:lang w:val="uk-UA"/>
        </w:rPr>
        <w:tab/>
        <w:t>Порівняйте поняття «інтелектуальна власність» та «право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r>
      <w:r w:rsidR="005D4AEE" w:rsidRPr="00CC7911">
        <w:rPr>
          <w:rFonts w:ascii="Times New Roman" w:hAnsi="Times New Roman" w:cs="Times New Roman"/>
          <w:sz w:val="28"/>
          <w:szCs w:val="28"/>
          <w:lang w:val="uk-UA"/>
        </w:rPr>
        <w:t>Суб’єкти</w:t>
      </w:r>
      <w:r w:rsidRPr="00CC7911">
        <w:rPr>
          <w:rFonts w:ascii="Times New Roman" w:hAnsi="Times New Roman" w:cs="Times New Roman"/>
          <w:sz w:val="28"/>
          <w:szCs w:val="28"/>
          <w:lang w:val="uk-UA"/>
        </w:rPr>
        <w:t xml:space="preserve"> та об’єкти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Особливості нетрадиційних об’єктів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Які об’єкти інтелектуальної власності законодавець відносить до засобів індивідуалізації учасників цивільного обігу?</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Реферати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Історія розвитку права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Становлення і розвиток права інтелектуальної власності в Україні.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Теорії права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Конституція України як основне джерело регулювання права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Загальні засади права інтелектуальної власності у Цивільному кодексі України.</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самостійної роботи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Складіть схему системи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Запропонуйте принципи побудови законодавства про інтелектуальну власність.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Порівняйте законодавство України з нормами міжнародного права в галузі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перевірки засвоєних знань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Право інтелектуальної власності – це:</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галузь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інститут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підгалузь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г) норма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До видів інтелектуальної власності належать: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матеріальне виробництво;</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промислова власність;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літературні твори;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г) результати наукової діяльності.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Інститути права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авторське право;</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патентне право;</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комерційна діяльність;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ноу-хау.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Що розуміють під змістом права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право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володіння  певним об’єктом;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право володіння, користування, розпорядження;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право на результати творчої діяльності.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Розташуйте нормативно-правові акти за їх юридичною силою:</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Цивільний кодекс України;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Закон України «Про авторське право і суміжні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Конституція України;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Всесвітня конвенція про авторське право.</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Тема 2. Загальні  засади авторського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Авторське право в об’єктивному і суб’єктивному значенні.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Загальна характеристика авторських правовідносин.</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3.</w:t>
      </w:r>
      <w:r w:rsidRPr="00CC7911">
        <w:rPr>
          <w:rFonts w:ascii="Times New Roman" w:hAnsi="Times New Roman" w:cs="Times New Roman"/>
          <w:sz w:val="28"/>
          <w:szCs w:val="28"/>
          <w:lang w:val="uk-UA"/>
        </w:rPr>
        <w:tab/>
        <w:t>Джерела авторського права.</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При вивченні цієї</w:t>
      </w:r>
      <w:r w:rsidR="005D4AEE">
        <w:rPr>
          <w:rFonts w:ascii="Times New Roman" w:hAnsi="Times New Roman" w:cs="Times New Roman"/>
          <w:sz w:val="28"/>
          <w:szCs w:val="28"/>
          <w:lang w:val="uk-UA"/>
        </w:rPr>
        <w:t xml:space="preserve"> теми студенти повинні розглянути</w:t>
      </w:r>
      <w:r w:rsidRPr="00CC7911">
        <w:rPr>
          <w:rFonts w:ascii="Times New Roman" w:hAnsi="Times New Roman" w:cs="Times New Roman"/>
          <w:sz w:val="28"/>
          <w:szCs w:val="28"/>
          <w:lang w:val="uk-UA"/>
        </w:rPr>
        <w:t xml:space="preserve"> поняття авторського права, його особливості як інституту права інтелектуальної власності. Особливу увагу слід звернути на об’єктивне  і суб’єктивне значення авторського права, розкрити їх зміст. Предметом будь-якого правового інституту є суспільні відносини, тому  при підготовки до другого питання необхідно проаналізувати авторські правовідносини, надати їх характеристику.  На семінарському занятті необхідно  розглянути завдання  та основні принципи авторського права. Відповідь на третє питання повинна містить всебічний аналіз таких джерел, як Конституція України, Цивільний Кодекс України, який містить  Книгу ІУ «Право інтелектуальної власності», Закон України «Про авторське право і суміжні права». Окремо слід зупинитися на міжнародних джерелах авторського права. </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Проблемні запитання: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Порівняйте авторське право в об’єктивному і суб’єктивному розумінні.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Вкажіть на відмінності авторських правовідносин від цивільних правовідносин взагалі.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Що розуміють під виключним правом?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У чому особливість методу правового регулювання авторських правовідносин?</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Реферати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Історія розвитку авторського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Перші джерела авторського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Загальна характеристика Закону України «Про авторське право та суміжні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Принципи авторського права.</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самостійної роботи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1.</w:t>
      </w:r>
      <w:r w:rsidRPr="00CC7911">
        <w:rPr>
          <w:rFonts w:ascii="Times New Roman" w:hAnsi="Times New Roman" w:cs="Times New Roman"/>
          <w:sz w:val="28"/>
          <w:szCs w:val="28"/>
          <w:lang w:val="uk-UA"/>
        </w:rPr>
        <w:tab/>
        <w:t>Складіть порівняльну таблицю російського та українського законодавства про авторське право та суміжні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 xml:space="preserve">Наведіть різні точки зору на поняття авторського права.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r>
      <w:proofErr w:type="spellStart"/>
      <w:r w:rsidRPr="00CC7911">
        <w:rPr>
          <w:rFonts w:ascii="Times New Roman" w:hAnsi="Times New Roman" w:cs="Times New Roman"/>
          <w:sz w:val="28"/>
          <w:szCs w:val="28"/>
          <w:lang w:val="uk-UA"/>
        </w:rPr>
        <w:t>Визначіть</w:t>
      </w:r>
      <w:proofErr w:type="spellEnd"/>
      <w:r w:rsidRPr="00CC7911">
        <w:rPr>
          <w:rFonts w:ascii="Times New Roman" w:hAnsi="Times New Roman" w:cs="Times New Roman"/>
          <w:sz w:val="28"/>
          <w:szCs w:val="28"/>
          <w:lang w:val="uk-UA"/>
        </w:rPr>
        <w:t xml:space="preserve"> систему норм міжнародного права з авторського права.</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перевірки засвоєних знань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Авторське право охоплює собою відносини: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організаційні;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стосовно об’єктів науково-технічної творчості;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стосовно створення і використання творів науки, літератури і мистецтва;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лише особисті немайнові права авторів.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Авторським правом охороняються: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його об’єкти;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особисті немайнові та майнові права авторів і правонаступників;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твори науки, літератури і мистецтва;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інформація про управління правами мистецтва.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В об’єктивному значенні авторське право – це:</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право власності на об’єкти авторського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право володіння твором науки, літератури, мистецтва;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нормативні акти, які регулюють авторські правовідносини;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авторські правовідносини.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Авторське право в суб’єктивному значенні – це:</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сукупність законодавчих актів, що регулюють авторські правовідносини;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правовідносини в сфері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особисті немайнові і майнові права та обов’язки авторів;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право володіння твором науки, літератури, мистецтва.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5.</w:t>
      </w:r>
      <w:r w:rsidRPr="00CC7911">
        <w:rPr>
          <w:rFonts w:ascii="Times New Roman" w:hAnsi="Times New Roman" w:cs="Times New Roman"/>
          <w:sz w:val="28"/>
          <w:szCs w:val="28"/>
          <w:lang w:val="uk-UA"/>
        </w:rPr>
        <w:tab/>
        <w:t>До джерел авторського права відносяться: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Цивільний кодекс України;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Закон України «Про авторське право і суміжні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Конституція України;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Закон України «Про господарські товариства».</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Тема 3. Об’єкти авторського права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Поняття і види об’єктів авторського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Твір як об’єкт авторського права, його ознаки.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Класифікація творів.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5D4AEE" w:rsidP="005D4AEE">
      <w:pPr>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Слід надати</w:t>
      </w:r>
      <w:r w:rsidR="00CC7911" w:rsidRPr="00CC7911">
        <w:rPr>
          <w:rFonts w:ascii="Times New Roman" w:hAnsi="Times New Roman" w:cs="Times New Roman"/>
          <w:sz w:val="28"/>
          <w:szCs w:val="28"/>
          <w:lang w:val="uk-UA"/>
        </w:rPr>
        <w:t xml:space="preserve"> визначення загального поняття об’єкта правовідносин і тільки потім – поняття об’єктів авторського права, встановлення його особливості. Особливої уваги при підготовці до заняття потребує класифікація об’єктів авторського права. Необхідно провести порівняльний аналіз видів об’єктів авторського права, що надають Цивільний кодекс України і Закон України «Про авторське право і суміжні права».  Аналізуючи твір</w:t>
      </w:r>
      <w:r>
        <w:rPr>
          <w:rFonts w:ascii="Times New Roman" w:hAnsi="Times New Roman" w:cs="Times New Roman"/>
          <w:sz w:val="28"/>
          <w:szCs w:val="28"/>
          <w:lang w:val="uk-UA"/>
        </w:rPr>
        <w:t xml:space="preserve"> </w:t>
      </w:r>
      <w:r w:rsidR="00CC7911" w:rsidRPr="00CC7911">
        <w:rPr>
          <w:rFonts w:ascii="Times New Roman" w:hAnsi="Times New Roman" w:cs="Times New Roman"/>
          <w:sz w:val="28"/>
          <w:szCs w:val="28"/>
          <w:lang w:val="uk-UA"/>
        </w:rPr>
        <w:t>як об’єкт авторського права, слід ретельно розглянути такі його ознаки: творчий характер, об’єктивна форма. Навести приклади результатів творчої діяльності, що не вважаються об’єктами авторського права. При відповіді на третє питання необхідно дати характеристику різним видам класифікацій творів, звернути увагу на окремі види творів.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Проблемні питання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Порівняйте твір як об’єкт авторського права з іншими об’єктами цивільних правовідносин.</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За яких умов твір визнається об’єктом авторського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В чому особливість інших об’єктів авторського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В яких випадках твір вважається суспільним надбанням?</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Реферати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Літературні твори як об’єкти авторського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Музичні твори як об’єкти авторського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Твори, які не охороняються авторським правом.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Службові твори.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Об’єкти садово-паркового мистецтва.</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самостійної роботи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r>
      <w:proofErr w:type="spellStart"/>
      <w:r w:rsidRPr="00CC7911">
        <w:rPr>
          <w:rFonts w:ascii="Times New Roman" w:hAnsi="Times New Roman" w:cs="Times New Roman"/>
          <w:sz w:val="28"/>
          <w:szCs w:val="28"/>
          <w:lang w:val="uk-UA"/>
        </w:rPr>
        <w:t>Визначіть</w:t>
      </w:r>
      <w:proofErr w:type="spellEnd"/>
      <w:r w:rsidRPr="00CC7911">
        <w:rPr>
          <w:rFonts w:ascii="Times New Roman" w:hAnsi="Times New Roman" w:cs="Times New Roman"/>
          <w:sz w:val="28"/>
          <w:szCs w:val="28"/>
          <w:lang w:val="uk-UA"/>
        </w:rPr>
        <w:t xml:space="preserve"> випадки вільного використання творів.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 xml:space="preserve">Наведіть різні точки зору на поняття авторського права.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Надайте  класифікацію об’єктів авторського права.</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перевірки засвоєних знань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Об’єктом авторського права є:</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похідні твори;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твори народної творчості;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грошові знаки;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державні нагороди України.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Об’єкти авторського права характеризуються такими ознаками: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результат творчої діяльності;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є опублікованими;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є новими;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творчий характер;</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д)  мають вираження в об’єктивній формі.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До літературних творів належать: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а) твори живопису;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фотографічні твори;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комп’ютерні програми;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аудіовізуальні твори.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Авторське право на твір  виникає:</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внаслідок факту його створення;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тільки після його реєстрації;</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з моменту виконання всіх формальностей щодо ідентифікації твору;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з моменту сплати коштів за користування значком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6.</w:t>
      </w:r>
      <w:r w:rsidRPr="00CC7911">
        <w:rPr>
          <w:rFonts w:ascii="Times New Roman" w:hAnsi="Times New Roman" w:cs="Times New Roman"/>
          <w:sz w:val="28"/>
          <w:szCs w:val="28"/>
          <w:lang w:val="uk-UA"/>
        </w:rPr>
        <w:tab/>
        <w:t>Авторське право  на твір залежить від:</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реєстрації цього права у патентному відомстві України;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права власності на матеріальний носій;</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не залежить від його носія;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розміру встановленої авторської винагороди.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7.</w:t>
      </w:r>
      <w:r w:rsidRPr="00CC7911">
        <w:rPr>
          <w:rFonts w:ascii="Times New Roman" w:hAnsi="Times New Roman" w:cs="Times New Roman"/>
          <w:sz w:val="28"/>
          <w:szCs w:val="28"/>
          <w:lang w:val="uk-UA"/>
        </w:rPr>
        <w:tab/>
        <w:t>Авторське майнове право на службові твори переважно виникає:</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у автора;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у роботодавця;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у автора і роботодавця;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у того, хто більше заплатить.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8.</w:t>
      </w:r>
      <w:r w:rsidRPr="00CC7911">
        <w:rPr>
          <w:rFonts w:ascii="Times New Roman" w:hAnsi="Times New Roman" w:cs="Times New Roman"/>
          <w:sz w:val="28"/>
          <w:szCs w:val="28"/>
          <w:lang w:val="uk-UA"/>
        </w:rPr>
        <w:tab/>
        <w:t>Вільне відтворення твору із зазначенням імені автора дозволяється: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для публічної демонстрації і публічного показу;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розповсюдження примірників творів шляхом першого продажу;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для введення в прокат;</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г) видання у світ рельєфно-крапковим шрифтом для сліпих.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9.</w:t>
      </w:r>
      <w:r w:rsidRPr="00CC7911">
        <w:rPr>
          <w:rFonts w:ascii="Times New Roman" w:hAnsi="Times New Roman" w:cs="Times New Roman"/>
          <w:sz w:val="28"/>
          <w:szCs w:val="28"/>
          <w:lang w:val="uk-UA"/>
        </w:rPr>
        <w:tab/>
        <w:t>Перехід авторського твору у суспільне надбання надає право:</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а) використовувати вільно цей твір з виплатою суспільству ренти;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використовувати їх вільно без виплати авторської винагороди;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використовувати у подальшому ці твори лише з дозволу суспільства;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г) використовувати цей твір лише державою у особі її </w:t>
      </w:r>
      <w:proofErr w:type="spellStart"/>
      <w:r w:rsidRPr="00CC7911">
        <w:rPr>
          <w:rFonts w:ascii="Times New Roman" w:hAnsi="Times New Roman" w:cs="Times New Roman"/>
          <w:sz w:val="28"/>
          <w:szCs w:val="28"/>
          <w:lang w:val="uk-UA"/>
        </w:rPr>
        <w:t>уповноваже¬них</w:t>
      </w:r>
      <w:proofErr w:type="spellEnd"/>
      <w:r w:rsidRPr="00CC7911">
        <w:rPr>
          <w:rFonts w:ascii="Times New Roman" w:hAnsi="Times New Roman" w:cs="Times New Roman"/>
          <w:sz w:val="28"/>
          <w:szCs w:val="28"/>
          <w:lang w:val="uk-UA"/>
        </w:rPr>
        <w:t xml:space="preserve"> органів.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Тема 4. Суб’єкти авторських відносин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Автори як суб’єкти авторського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Авторські права юридичних осіб.</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Умови виникнення співавторства. Види співавторства.</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5D4AEE" w:rsidP="005D4AEE">
      <w:pPr>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самостійному вивченні цієї теми</w:t>
      </w:r>
      <w:r w:rsidR="00CC7911" w:rsidRPr="00CC7911">
        <w:rPr>
          <w:rFonts w:ascii="Times New Roman" w:hAnsi="Times New Roman" w:cs="Times New Roman"/>
          <w:sz w:val="28"/>
          <w:szCs w:val="28"/>
          <w:lang w:val="uk-UA"/>
        </w:rPr>
        <w:t xml:space="preserve"> слід згадати поняття суб’єкта права, визначити види суб’єктів: фізичні, юридичні особи, держава. Студент повинен добре розуміти специфіку суб’єктного складу авторських правовідносин. Основним суб’єктом авторського права є автор  твору науки, літератури та мистецтва. Необхідно дати відповідь на запитання: хто може бути автором твору? Студенту слід надати характеристику всіх видів авторів, вказати  особливості їх правового статусу. Ще одним суб’єктом авторських правовідносин є юридичні особи, тобто організації, підприємства, установи. Розглядаючи це питання, студенти повинні визначити, в яких випадках юридична особа може бути суб’єктом, тому що законодавство встановлює, що творцем твору може бути тільки фізична особа, творчою працею якої створено твір. Окремого аналізу потребує такий вид суб’єктів, як співавтори. При відповіді на це питання потрібно визначити, за яких умов виникає співавторство, які види співавторства існують і в чому їх різниця. Відповідь на питання семінарського заняття не буде повною без розгляду інших суб’єктів авторських правовідносин: правонаступників, упорядників, перекладачів та інших.</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Проблемні питання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У чому полягає  особливість суб’єктів авторського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Порівняйте правовий статус різних категорій авторів.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3.</w:t>
      </w:r>
      <w:r w:rsidRPr="00CC7911">
        <w:rPr>
          <w:rFonts w:ascii="Times New Roman" w:hAnsi="Times New Roman" w:cs="Times New Roman"/>
          <w:sz w:val="28"/>
          <w:szCs w:val="28"/>
          <w:lang w:val="uk-UA"/>
        </w:rPr>
        <w:tab/>
        <w:t>Вкажіть проблеми статусу неповнолітніх авторів.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Охарактеризуйте механізм у відносин між співавторами.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Як закон регулює відносини між роботодавцем і автором службового твору?</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Реферати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Особливості правового становища неповнолітніх і недієздатних авторів.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Іноземні автори як суб’єкти авторських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Правонаступники як суб’єкти авторських прав.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самостійної роботи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Охарактеризуйте роботодавця як суб’єкта авторського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r>
      <w:proofErr w:type="spellStart"/>
      <w:r w:rsidRPr="00CC7911">
        <w:rPr>
          <w:rFonts w:ascii="Times New Roman" w:hAnsi="Times New Roman" w:cs="Times New Roman"/>
          <w:sz w:val="28"/>
          <w:szCs w:val="28"/>
          <w:lang w:val="uk-UA"/>
        </w:rPr>
        <w:t>Визначіть</w:t>
      </w:r>
      <w:proofErr w:type="spellEnd"/>
      <w:r w:rsidRPr="00CC7911">
        <w:rPr>
          <w:rFonts w:ascii="Times New Roman" w:hAnsi="Times New Roman" w:cs="Times New Roman"/>
          <w:sz w:val="28"/>
          <w:szCs w:val="28"/>
          <w:lang w:val="uk-UA"/>
        </w:rPr>
        <w:t xml:space="preserve"> правовий статус спадкоємців авторських прав.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Встановіть особливості держави як суб’єкта авторських прав.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перевірки засвоєних знань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Автором твору  визнається: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юридична особа, яка організувала і фінансувала створення результату творчої діяльності;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особа, яка вказана автором;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фізична особа, творчою працею якої створено твір;</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особа, яка набула права авторства через його платне придбання.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Іноземні особи в Україні мають авторські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передбачені їх національним законодавством;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користуються прерогативами стосовно до громадян України;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обмежуються в правах відповідно до встановленої реторсії;</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г) однакові з громадянами України.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Суб’єктами авторського права є:</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патентовласники;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фізичні і юридичні особи;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автори, їх спадкоємці та володільці авторських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держава.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Співавтори – це:</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всі особи, які були причетні до оприлюднення твору;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особи, творчою працею яких створено твір;</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інвестори, особи, які фінансували створення твору;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особи, які надавали консультативну допомогу та керували проектом.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Право спадкування – це:</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право вводити твір в обіг на будь-якій території;</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заповідати твір у спадщину;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отримувати відсотки від вартості кожного наступного перепродажу твору образотворчого мистецтва.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6.</w:t>
      </w:r>
      <w:r w:rsidRPr="00CC7911">
        <w:rPr>
          <w:rFonts w:ascii="Times New Roman" w:hAnsi="Times New Roman" w:cs="Times New Roman"/>
          <w:sz w:val="28"/>
          <w:szCs w:val="28"/>
          <w:lang w:val="uk-UA"/>
        </w:rPr>
        <w:tab/>
        <w:t>Авторські права в Україні для спадкоємців діють протягом: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25 років;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70 років;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50 років;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75 років.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Тема 5. Права авторів творів науки, літератури і мистецтва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Авторське право та окремі авторські правомочності.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Види авторських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Загальна характеристика особистих немайнових прав авторів.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4.</w:t>
      </w:r>
      <w:r w:rsidRPr="00CC7911">
        <w:rPr>
          <w:rFonts w:ascii="Times New Roman" w:hAnsi="Times New Roman" w:cs="Times New Roman"/>
          <w:sz w:val="28"/>
          <w:szCs w:val="28"/>
          <w:lang w:val="uk-UA"/>
        </w:rPr>
        <w:tab/>
        <w:t>Загальна характеристика майнових прав авторів.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5D4AEE">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Суб’єктивне право інтелектуальної власності – це право його суб’єкта на володіння, користування і розпорядження належним йому відповідно до закону результатом творчої діяльності. Таким чином, зміст права інтелектуальної власності може визначатися як звичайна власність. Але права суб’єктів права інтелектуальної власності мають свої особливості. Серед них на перше місце слід віднести особисті немайнові права авторів, які мають виключну природу.  Право авторства, право на ім’я, право на недоторканність твору, право на обнародування та інші особисті немайнові права авторів належать тільки автору твору та, як правило, не можуть передаватися іншим суб’єктам.  Характеризуючи другу групу прав авторів – майнові права, студенти повинні надати їх характеристика та визначити їх особливості. Особливо слід зупинитися на правах інших осіб, які мають авторські права.</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Проблемні питання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У чому полягає особливість авторських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Вкажіть відмінності прав авторів від прав власника.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Особливості прав інших суб’єктів авторських правовідносин.</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Визначте виключну природу особистих немайнових прав автора.</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Реферати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Строк дії авторських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 xml:space="preserve">Право автора на ім’я.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Право авторства.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Вільне використання творів.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самостійної роботи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Складіть порівняльну таблицю прав авторів як суб’єктів авторського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2.</w:t>
      </w:r>
      <w:r w:rsidRPr="00CC7911">
        <w:rPr>
          <w:rFonts w:ascii="Times New Roman" w:hAnsi="Times New Roman" w:cs="Times New Roman"/>
          <w:sz w:val="28"/>
          <w:szCs w:val="28"/>
          <w:lang w:val="uk-UA"/>
        </w:rPr>
        <w:tab/>
      </w:r>
      <w:proofErr w:type="spellStart"/>
      <w:r w:rsidRPr="00CC7911">
        <w:rPr>
          <w:rFonts w:ascii="Times New Roman" w:hAnsi="Times New Roman" w:cs="Times New Roman"/>
          <w:sz w:val="28"/>
          <w:szCs w:val="28"/>
          <w:lang w:val="uk-UA"/>
        </w:rPr>
        <w:t>Визначіть</w:t>
      </w:r>
      <w:proofErr w:type="spellEnd"/>
      <w:r w:rsidRPr="00CC7911">
        <w:rPr>
          <w:rFonts w:ascii="Times New Roman" w:hAnsi="Times New Roman" w:cs="Times New Roman"/>
          <w:sz w:val="28"/>
          <w:szCs w:val="28"/>
          <w:lang w:val="uk-UA"/>
        </w:rPr>
        <w:t xml:space="preserve"> за Цивільним кодексом України, що є використанням твору.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Встановіть особливості особистих немайнових прав авторів.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перевірки засвоєних знань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До особистих немайнових прав віднесено:</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право на оприлюднення твору;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вимоги визнання свого авторства;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вибір назви свого твору;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передача твору для використання іншим особам.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До майнових прав авторів належать: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виключне право авторства;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право вимагати збереження цілісності твору;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виключне право на використання твору;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право на подання твору на конкурси та премії.</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Майнові права в авторському праві можна: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продати;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передати на підставі ліцензійного договору;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використати на підставі ліцензії;</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подарувати.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Управління майновими правами в авторському праві можуть здійснювати: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уповноважені державні організації;</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Державне агентство з авторських і суміжних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повірені у справах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володільці цих прав особисто або через повіреного чи організацію колективного мовлення.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5.</w:t>
      </w:r>
      <w:r w:rsidRPr="00CC7911">
        <w:rPr>
          <w:rFonts w:ascii="Times New Roman" w:hAnsi="Times New Roman" w:cs="Times New Roman"/>
          <w:sz w:val="28"/>
          <w:szCs w:val="28"/>
          <w:lang w:val="uk-UA"/>
        </w:rPr>
        <w:tab/>
        <w:t>Право на використання твору означає:</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право на опублікування;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відтворення будь-яким способом та у будь-якій формі;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право на переклад;</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право на переробку, адаптацію, аранжування та інші подібні зміни.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6.</w:t>
      </w:r>
      <w:r w:rsidRPr="00CC7911">
        <w:rPr>
          <w:rFonts w:ascii="Times New Roman" w:hAnsi="Times New Roman" w:cs="Times New Roman"/>
          <w:sz w:val="28"/>
          <w:szCs w:val="28"/>
          <w:lang w:val="uk-UA"/>
        </w:rPr>
        <w:tab/>
        <w:t>Право на передачу в ефір має такі особливості: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є публічним;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робить можливим розповсюдження твору;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доводить твір до загального відома шляхом спеціальних радіосигналів;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надає можливість передавати як опубліковані, так і неопубліковані твори.</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Тема 6. Авторський договір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Авторський договір та його особливості.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Зміст авторського договору.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Порядок укладання авторського договору.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Припинення дії договору.</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5D4AEE">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Для повного освоєння цієї теми  необхідно визначити поняття авторського договору, його особливості.  Окремої уваги потребує класифікація авторських договорів, для цього необхідно розуміти критерії їх поділу. Для суб’єктів авторського договору важливе значення має термін його дії та форма укладання.</w:t>
      </w:r>
    </w:p>
    <w:p w:rsidR="00CC7911" w:rsidRPr="00CC7911" w:rsidRDefault="00CC7911" w:rsidP="005D4AEE">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ab/>
        <w:t>Змістом будь-якого договору є сукупність прав та обов’язків сторін, які визначаються його умовами. Студентам при підготовці до семінару необхідно вміти розрізняти умови авторського договору, поділяючи їх на обов’язкові та додаткові. Невиконання або неналежне виконання авторського договору тягне за собою настання негативних наслідків. Тому майбутні фахівці повинні знати, яка відповідальність  встановлюється законодавством за порушення умов авторського договору.  Завершується розгляд цієї теми підставами  припинення авторського договору.</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Проблемні питання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Підстави виникнення права інтелектуальної власності на твори науки, літератури, мистецтва.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У чому полягає зміст авторського договору?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Визначте права та обов’язки суб’єктів авторського договору.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 xml:space="preserve">Цивільно-правова відповідальність сторін за </w:t>
      </w:r>
      <w:proofErr w:type="spellStart"/>
      <w:r w:rsidRPr="00CC7911">
        <w:rPr>
          <w:rFonts w:ascii="Times New Roman" w:hAnsi="Times New Roman" w:cs="Times New Roman"/>
          <w:sz w:val="28"/>
          <w:szCs w:val="28"/>
          <w:lang w:val="uk-UA"/>
        </w:rPr>
        <w:t>порушеня</w:t>
      </w:r>
      <w:proofErr w:type="spellEnd"/>
      <w:r w:rsidRPr="00CC7911">
        <w:rPr>
          <w:rFonts w:ascii="Times New Roman" w:hAnsi="Times New Roman" w:cs="Times New Roman"/>
          <w:sz w:val="28"/>
          <w:szCs w:val="28"/>
          <w:lang w:val="uk-UA"/>
        </w:rPr>
        <w:t xml:space="preserve"> умов авторського договору.</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Реферати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Авторські ліцензійні договори: поняття, характеристика та види.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Міжнародна торгівля ліцензіями.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Відповідальність сторін за авторським договором.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Особливості відповідальності при співавторстві.</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самостійної роботи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Охарактеризуйте права та обов’язки сторін за авторським договором.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 xml:space="preserve">Складіть проект авторського договору на використання твору.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 xml:space="preserve">Складіть проект авторського договору – замовлення.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Порівняйте обсяг прав з виключної та невиключної ліцензії.</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перевірки засвоєних знань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r>
      <w:proofErr w:type="spellStart"/>
      <w:r w:rsidRPr="00CC7911">
        <w:rPr>
          <w:rFonts w:ascii="Times New Roman" w:hAnsi="Times New Roman" w:cs="Times New Roman"/>
          <w:sz w:val="28"/>
          <w:szCs w:val="28"/>
          <w:lang w:val="uk-UA"/>
        </w:rPr>
        <w:t>Авторский</w:t>
      </w:r>
      <w:proofErr w:type="spellEnd"/>
      <w:r w:rsidRPr="00CC7911">
        <w:rPr>
          <w:rFonts w:ascii="Times New Roman" w:hAnsi="Times New Roman" w:cs="Times New Roman"/>
          <w:sz w:val="28"/>
          <w:szCs w:val="28"/>
          <w:lang w:val="uk-UA"/>
        </w:rPr>
        <w:t xml:space="preserve"> договір є:</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реальним;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б) </w:t>
      </w:r>
      <w:proofErr w:type="spellStart"/>
      <w:r w:rsidRPr="00CC7911">
        <w:rPr>
          <w:rFonts w:ascii="Times New Roman" w:hAnsi="Times New Roman" w:cs="Times New Roman"/>
          <w:sz w:val="28"/>
          <w:szCs w:val="28"/>
          <w:lang w:val="uk-UA"/>
        </w:rPr>
        <w:t>консенсуальним</w:t>
      </w:r>
      <w:proofErr w:type="spellEnd"/>
      <w:r w:rsidRPr="00CC7911">
        <w:rPr>
          <w:rFonts w:ascii="Times New Roman" w:hAnsi="Times New Roman" w:cs="Times New Roman"/>
          <w:sz w:val="28"/>
          <w:szCs w:val="28"/>
          <w:lang w:val="uk-UA"/>
        </w:rPr>
        <w:t>;</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одностороннім;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г) оплатним.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 xml:space="preserve">Класифікація авторських договорів здійснюється на підставі таких </w:t>
      </w:r>
      <w:proofErr w:type="spellStart"/>
      <w:r w:rsidRPr="00CC7911">
        <w:rPr>
          <w:rFonts w:ascii="Times New Roman" w:hAnsi="Times New Roman" w:cs="Times New Roman"/>
          <w:sz w:val="28"/>
          <w:szCs w:val="28"/>
          <w:lang w:val="uk-UA"/>
        </w:rPr>
        <w:t>критеріів</w:t>
      </w:r>
      <w:proofErr w:type="spellEnd"/>
      <w:r w:rsidRPr="00CC7911">
        <w:rPr>
          <w:rFonts w:ascii="Times New Roman" w:hAnsi="Times New Roman" w:cs="Times New Roman"/>
          <w:sz w:val="28"/>
          <w:szCs w:val="28"/>
          <w:lang w:val="uk-UA"/>
        </w:rPr>
        <w:t>:</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в залежності від форми власності на твір;</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в залежності від виду твору;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в залежності від  способу використання твору;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в залежності від суб’єктного складу договору.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Сторонами авторського договору є:</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а) власник твору;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юридична особа, яка одержує твір за договором;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автор твору або його правонаступник;</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користувач.</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Предметом договору можуть бути: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особисті немайнові права автора;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особисті немайнові та майнові права автора;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майнові права автора;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виключні права автора на твір.</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Об’єктом авторського договору є:</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твір науки, літератури і мистецтва;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нематеріальні блага, якими володіє автор;</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майнові права автора;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виключні права автора на твір.</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6.</w:t>
      </w:r>
      <w:r w:rsidRPr="00CC7911">
        <w:rPr>
          <w:rFonts w:ascii="Times New Roman" w:hAnsi="Times New Roman" w:cs="Times New Roman"/>
          <w:sz w:val="28"/>
          <w:szCs w:val="28"/>
          <w:lang w:val="uk-UA"/>
        </w:rPr>
        <w:tab/>
        <w:t>Авторський договір може укладатися на: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певний строк;</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невизначений строк;</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строк виконання заказу;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г)  час здійснення постановки твору.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7.</w:t>
      </w:r>
      <w:r w:rsidRPr="00CC7911">
        <w:rPr>
          <w:rFonts w:ascii="Times New Roman" w:hAnsi="Times New Roman" w:cs="Times New Roman"/>
          <w:sz w:val="28"/>
          <w:szCs w:val="28"/>
          <w:lang w:val="uk-UA"/>
        </w:rPr>
        <w:tab/>
        <w:t>До істотних умов авторського договору належать: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строк договору;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територія;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сторони;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ціна;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д) права та обов’язки сторін.</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8.</w:t>
      </w:r>
      <w:r w:rsidRPr="00CC7911">
        <w:rPr>
          <w:rFonts w:ascii="Times New Roman" w:hAnsi="Times New Roman" w:cs="Times New Roman"/>
          <w:sz w:val="28"/>
          <w:szCs w:val="28"/>
          <w:lang w:val="uk-UA"/>
        </w:rPr>
        <w:tab/>
        <w:t>Авторський договір укладається у такій формі: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простій письмовій формі;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б) простій письмовій, нотаріально посвідченій формі;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у формі заказу на твір;</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в усній формі.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9.</w:t>
      </w:r>
      <w:r w:rsidRPr="00CC7911">
        <w:rPr>
          <w:rFonts w:ascii="Times New Roman" w:hAnsi="Times New Roman" w:cs="Times New Roman"/>
          <w:sz w:val="28"/>
          <w:szCs w:val="28"/>
          <w:lang w:val="uk-UA"/>
        </w:rPr>
        <w:tab/>
        <w:t>До обов’язків автора за договором відносяться: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створити твір та передати його користувачу;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б) підготувати твір до використання;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перекласти твір на мову користувача;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доопрацювати твір відповідно до вимог користувача.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10.</w:t>
      </w:r>
      <w:r w:rsidRPr="00CC7911">
        <w:rPr>
          <w:rFonts w:ascii="Times New Roman" w:hAnsi="Times New Roman" w:cs="Times New Roman"/>
          <w:sz w:val="28"/>
          <w:szCs w:val="28"/>
          <w:lang w:val="uk-UA"/>
        </w:rPr>
        <w:tab/>
        <w:t>До основних обов’язків користувача відносяться: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прийняти і розглянути твір;</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б) дотримуватися майнових прав автора;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використати твір;</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виплатити автору винагороду;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д) </w:t>
      </w:r>
      <w:proofErr w:type="spellStart"/>
      <w:r w:rsidRPr="00CC7911">
        <w:rPr>
          <w:rFonts w:ascii="Times New Roman" w:hAnsi="Times New Roman" w:cs="Times New Roman"/>
          <w:sz w:val="28"/>
          <w:szCs w:val="28"/>
          <w:lang w:val="uk-UA"/>
        </w:rPr>
        <w:t>внести</w:t>
      </w:r>
      <w:proofErr w:type="spellEnd"/>
      <w:r w:rsidRPr="00CC7911">
        <w:rPr>
          <w:rFonts w:ascii="Times New Roman" w:hAnsi="Times New Roman" w:cs="Times New Roman"/>
          <w:sz w:val="28"/>
          <w:szCs w:val="28"/>
          <w:lang w:val="uk-UA"/>
        </w:rPr>
        <w:t xml:space="preserve"> в твір необхідні зміни.</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Тема 7. Суміжні права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1.</w:t>
      </w:r>
      <w:r w:rsidRPr="00CC7911">
        <w:rPr>
          <w:rFonts w:ascii="Times New Roman" w:hAnsi="Times New Roman" w:cs="Times New Roman"/>
          <w:sz w:val="28"/>
          <w:szCs w:val="28"/>
          <w:lang w:val="uk-UA"/>
        </w:rPr>
        <w:tab/>
        <w:t>Суміжні права: поняття і загальна характеристика.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Об’єкти і суб’єкти суміжних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Зміст і межі суб’єктивних суміжних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Вільне використання об’єктів суміжних прав.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1775A6">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Суміжні права – це права, які виникають у виконавців творів, виробників фонограм, організацій мовлення. Вони є похідними від авторських прав. Студенти повинні визначити поняття суміжних прав, обґрунтувати, чому суміжні права займають особливе місце в системі права інтелектуальної власності. Окремого обговорення потребує структура правовідносин: об’єкти, суб’єкти. Права та обов’язки  учасників.</w:t>
      </w:r>
    </w:p>
    <w:p w:rsidR="00CC7911" w:rsidRPr="00CC7911" w:rsidRDefault="00CC7911" w:rsidP="001775A6">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Розглядаючи об’єкти суміжних прав, необхідно надати їх визначення та загальну характеристику. Суб’єкти суміжних прав: виконавці, виробники фонограм та організації мовлення, займають особливе місце в системі суб’єктів права інтелектуальної власності, вони мають власний правовий статус. Ще одним елементом правовідносин є суб’єктивні суміжні права та обов’язки. При підготовці д</w:t>
      </w:r>
      <w:r w:rsidR="001775A6">
        <w:rPr>
          <w:rFonts w:ascii="Times New Roman" w:hAnsi="Times New Roman" w:cs="Times New Roman"/>
          <w:sz w:val="28"/>
          <w:szCs w:val="28"/>
          <w:lang w:val="uk-UA"/>
        </w:rPr>
        <w:t>о семінару необхідно визначити ї</w:t>
      </w:r>
      <w:r w:rsidRPr="00CC7911">
        <w:rPr>
          <w:rFonts w:ascii="Times New Roman" w:hAnsi="Times New Roman" w:cs="Times New Roman"/>
          <w:sz w:val="28"/>
          <w:szCs w:val="28"/>
          <w:lang w:val="uk-UA"/>
        </w:rPr>
        <w:t>х зміст і межі. Ще одним питанням, на яке слід звернути увагу, є охорона прав суб’єктів суміжних прав. При висвітленні цієї проблеми потрібно вказати випадки вільного використання об’єктів суміжних прав.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Проблемні питання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Чому суміжні права займають особливе місце в системі права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Зробіть порівняльний аналіз авторських і суміжних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Чому суміжні права називають похідними правами?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У чому особливості об’єктів суміжних прав?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Реферати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Місце суміжних прав у системі права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2.</w:t>
      </w:r>
      <w:r w:rsidRPr="00CC7911">
        <w:rPr>
          <w:rFonts w:ascii="Times New Roman" w:hAnsi="Times New Roman" w:cs="Times New Roman"/>
          <w:sz w:val="28"/>
          <w:szCs w:val="28"/>
          <w:lang w:val="uk-UA"/>
        </w:rPr>
        <w:tab/>
        <w:t>Охорона суміжних прав та критерії її надання.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Строк охорони суміжних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Правила торгівлі екземплярами аудіовізуальних творів.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самостійної роботи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 xml:space="preserve">Складіть порівняльну таблицю прав суб’єктів суміжних прав.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r>
      <w:proofErr w:type="spellStart"/>
      <w:r w:rsidRPr="00CC7911">
        <w:rPr>
          <w:rFonts w:ascii="Times New Roman" w:hAnsi="Times New Roman" w:cs="Times New Roman"/>
          <w:sz w:val="28"/>
          <w:szCs w:val="28"/>
          <w:lang w:val="uk-UA"/>
        </w:rPr>
        <w:t>Визначіть</w:t>
      </w:r>
      <w:proofErr w:type="spellEnd"/>
      <w:r w:rsidRPr="00CC7911">
        <w:rPr>
          <w:rFonts w:ascii="Times New Roman" w:hAnsi="Times New Roman" w:cs="Times New Roman"/>
          <w:sz w:val="28"/>
          <w:szCs w:val="28"/>
          <w:lang w:val="uk-UA"/>
        </w:rPr>
        <w:t xml:space="preserve"> підстави обмеження володільців суміжних прав.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Розробіть проект договору про передачу суміжних прав.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перевірки засвоєних знань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Об’єктами суміжних прав визнаються: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передачі (програми) організацій мовлення;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топографії інтегральних схем;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місця походження товарів;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права осіб, що сприяли створенню і комерційному успіху твору.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Первинними суб’єктами суміжних прав є:</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автори;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виконавці, виробники фонограм (відеограм), організації мовлення;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інвестори – особи, які фінансували створення творів, їх носіїв, програм мовлення;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г) Державний комітет України з </w:t>
      </w:r>
      <w:proofErr w:type="spellStart"/>
      <w:r w:rsidRPr="00CC7911">
        <w:rPr>
          <w:rFonts w:ascii="Times New Roman" w:hAnsi="Times New Roman" w:cs="Times New Roman"/>
          <w:sz w:val="28"/>
          <w:szCs w:val="28"/>
          <w:lang w:val="uk-UA"/>
        </w:rPr>
        <w:t>теле</w:t>
      </w:r>
      <w:proofErr w:type="spellEnd"/>
      <w:r w:rsidRPr="00CC7911">
        <w:rPr>
          <w:rFonts w:ascii="Times New Roman" w:hAnsi="Times New Roman" w:cs="Times New Roman"/>
          <w:sz w:val="28"/>
          <w:szCs w:val="28"/>
          <w:lang w:val="uk-UA"/>
        </w:rPr>
        <w:t>- і радіомовлення.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До майнових прав виконавців відноситься: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вимагати зазначення свого імені при кожному використанні твору;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б) комерційний прокат своїх </w:t>
      </w:r>
      <w:proofErr w:type="spellStart"/>
      <w:r w:rsidRPr="00CC7911">
        <w:rPr>
          <w:rFonts w:ascii="Times New Roman" w:hAnsi="Times New Roman" w:cs="Times New Roman"/>
          <w:sz w:val="28"/>
          <w:szCs w:val="28"/>
          <w:lang w:val="uk-UA"/>
        </w:rPr>
        <w:t>виконань</w:t>
      </w:r>
      <w:proofErr w:type="spellEnd"/>
      <w:r w:rsidRPr="00CC7911">
        <w:rPr>
          <w:rFonts w:ascii="Times New Roman" w:hAnsi="Times New Roman" w:cs="Times New Roman"/>
          <w:sz w:val="28"/>
          <w:szCs w:val="28"/>
          <w:lang w:val="uk-UA"/>
        </w:rPr>
        <w:t xml:space="preserve">, що зафіксовані у </w:t>
      </w:r>
      <w:proofErr w:type="spellStart"/>
      <w:r w:rsidRPr="00CC7911">
        <w:rPr>
          <w:rFonts w:ascii="Times New Roman" w:hAnsi="Times New Roman" w:cs="Times New Roman"/>
          <w:sz w:val="28"/>
          <w:szCs w:val="28"/>
          <w:lang w:val="uk-UA"/>
        </w:rPr>
        <w:t>фоно</w:t>
      </w:r>
      <w:proofErr w:type="spellEnd"/>
      <w:r w:rsidRPr="00CC7911">
        <w:rPr>
          <w:rFonts w:ascii="Times New Roman" w:hAnsi="Times New Roman" w:cs="Times New Roman"/>
          <w:sz w:val="28"/>
          <w:szCs w:val="28"/>
          <w:lang w:val="uk-UA"/>
        </w:rPr>
        <w:t>- чи відеограмі;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збір авторської винагороди в усіх місцях з платним входом, де відтворюється його виконання;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г) фіксація програм на матеріальному носії.</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Суміжні майнові права виконавців діють протягом: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тих же строків, що і авторське право;</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50 років із дати першого запису виконання;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за життя виконавця та 50 років після його смерті;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зазначеного самим виконавцем строку.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До майнових прав організацій мовлення відноситься: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право вимагати її згадування у разі відтворення програми;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право вимагати винагороду за використання своєї програми іншими організаціями мовлення;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публічне оповіщення своїх програм шляхом трансляції і ретрансляції;</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ввезення на митну територію України програм з метою поширення їх серед публіки.</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Тема 8. Захист авторського права і суміжних прав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Поняття охорони і захисту авторських та суміжних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Юрисдикційна та неюрисдикційна форма захисту.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Способи цивільно-правового захисту авторських і суміжних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Адміністративна та кримінальна відповідальність за порушення авторських і суміжних прав.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A41DAD">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Законодавство України закріплює право суб’єктів авторських та суміжних прав на захист від правопорушень. Необхідно визначити предмет і форми захисту авторських і суміжних прав. Юрисдикційна і не юрисдикційна форми захисту потребують всебічного аналізу та визначення способів захисту.</w:t>
      </w:r>
      <w:r w:rsidR="00A41DAD">
        <w:rPr>
          <w:rFonts w:ascii="Times New Roman" w:hAnsi="Times New Roman" w:cs="Times New Roman"/>
          <w:sz w:val="28"/>
          <w:szCs w:val="28"/>
          <w:lang w:val="uk-UA"/>
        </w:rPr>
        <w:t xml:space="preserve"> </w:t>
      </w:r>
      <w:r w:rsidRPr="00CC7911">
        <w:rPr>
          <w:rFonts w:ascii="Times New Roman" w:hAnsi="Times New Roman" w:cs="Times New Roman"/>
          <w:sz w:val="28"/>
          <w:szCs w:val="28"/>
          <w:lang w:val="uk-UA"/>
        </w:rPr>
        <w:t>Порушення авторських і суміжних прав: правопорушники, види правопорушень. Санкції. Способи правового захисту авторських і суміжних прав. Цивільно-правовий спосіб захисту авторських і суміжних прав. Адміністративна і кримінальна відповідальність за порушення авторських і суміжних прав.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Проблемні питання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У чому різниця між охороною і захистом прав на об’єкти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Розкрийте зміст юрисдикційної і неюрисдикційної форми захисту.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Визначте підстави виникнення юридичної відповідальності за порушення прав на об’єкти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 xml:space="preserve">Які правопорушення </w:t>
      </w:r>
      <w:proofErr w:type="spellStart"/>
      <w:r w:rsidRPr="00CC7911">
        <w:rPr>
          <w:rFonts w:ascii="Times New Roman" w:hAnsi="Times New Roman" w:cs="Times New Roman"/>
          <w:sz w:val="28"/>
          <w:szCs w:val="28"/>
          <w:lang w:val="uk-UA"/>
        </w:rPr>
        <w:t>скоюються</w:t>
      </w:r>
      <w:proofErr w:type="spellEnd"/>
      <w:r w:rsidRPr="00CC7911">
        <w:rPr>
          <w:rFonts w:ascii="Times New Roman" w:hAnsi="Times New Roman" w:cs="Times New Roman"/>
          <w:sz w:val="28"/>
          <w:szCs w:val="28"/>
          <w:lang w:val="uk-UA"/>
        </w:rPr>
        <w:t xml:space="preserve"> в галузі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Реферати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Захист прав українських авторів за межами України.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Види порушень авторських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Права творчих об’єднань із захисту авторських прав.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самостійної роботи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r>
      <w:proofErr w:type="spellStart"/>
      <w:r w:rsidRPr="00CC7911">
        <w:rPr>
          <w:rFonts w:ascii="Times New Roman" w:hAnsi="Times New Roman" w:cs="Times New Roman"/>
          <w:sz w:val="28"/>
          <w:szCs w:val="28"/>
          <w:lang w:val="uk-UA"/>
        </w:rPr>
        <w:t>Визначіть</w:t>
      </w:r>
      <w:proofErr w:type="spellEnd"/>
      <w:r w:rsidRPr="00CC7911">
        <w:rPr>
          <w:rFonts w:ascii="Times New Roman" w:hAnsi="Times New Roman" w:cs="Times New Roman"/>
          <w:sz w:val="28"/>
          <w:szCs w:val="28"/>
          <w:lang w:val="uk-UA"/>
        </w:rPr>
        <w:t xml:space="preserve"> підстави для подання позову до суду.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 xml:space="preserve">Складіть позов з відшкодування матеріальних збитків за порушення авторських прав.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Розробіть проект скарги до Державного департаменту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перевірки засвоєних знань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Система захисту права інтелектуальної власності поділяється на: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судову;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юрисдикційну;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неюрисдикційну;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договірну.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2.</w:t>
      </w:r>
      <w:r w:rsidRPr="00CC7911">
        <w:rPr>
          <w:rFonts w:ascii="Times New Roman" w:hAnsi="Times New Roman" w:cs="Times New Roman"/>
          <w:sz w:val="28"/>
          <w:szCs w:val="28"/>
          <w:lang w:val="uk-UA"/>
        </w:rPr>
        <w:tab/>
        <w:t>Захист авторських прав здійснюється такими способами: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конституційними;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цивільно-правовими;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адміністративними;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г) кримінально-правовими.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Захист авторських прав включає:</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встановлення правового режиму об’єктів авторського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звернення до суду з позовом про поновлення порушеного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встановлення правового становища суб’єктів авторського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прийняття законодавства у сфері авторського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Суд має право здійснювати захист авторських прав шляхом: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передачі позову державним органам;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конфіскації майна правопорушника;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визнання договору недійсним;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відшкодування збитків.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За порушення майнових авторських і суміжних прав суд має право:</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накласти арешт на контрафактні примірники твору;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знищити контрафактні примірники;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передати контрафактні примірники для реалізації через аукціон;</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г) передати контрафактні примірники для благодійних цілей.</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РОЗДІЛ ІІ. ПАТЕНТНЕ ПРАВО УКРАЇНИ</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Тема 1. Предмет, система та джерела патентного права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Поняття інтелектуальної власності, авторського та патентного права. Місце патентного права в загальній системі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2.</w:t>
      </w:r>
      <w:r w:rsidRPr="00CC7911">
        <w:rPr>
          <w:rFonts w:ascii="Times New Roman" w:hAnsi="Times New Roman" w:cs="Times New Roman"/>
          <w:sz w:val="28"/>
          <w:szCs w:val="28"/>
          <w:lang w:val="uk-UA"/>
        </w:rPr>
        <w:tab/>
        <w:t>Предмет патентного права, патентні правовідносини. Зміст патентних правовідносин.</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Загальні принципи патентного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 xml:space="preserve">Джерела патентного права. </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При підготовці до семінарського заняття студенти повинні вивчити поняття, предмет, принципи патентного права. Загальні засади охорони права громадян на творчу діяльність містяться в ст. 41 Конституції України, яка передбачає, що кожен має право володіти, користуватися і розпоряджатися результатами своєї інтелектуальної, творчої діяльності. При вивченні цієї теми студенти повинні визначити місце патентного права в системі норм інтелектуальної власності. Предметом патентного права є система майнових та особистих немайнових прав, що належать патентовласнику. Принципи патентного права – це відправні ідеї, що знайшли своє закріплення в патентно-правових нормах. Патентні правовідносини – це особисті немайнові та майнові відносини, врегульовані нормами патентного права, які складаються між рівними учасниками, що є носіями прав та обов’язків. Вони виникають, змінюються, припиняються на підставі юридичних фактів і забезпечуються можливістю застосування засобів державного примусу.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Проблемні питання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6.</w:t>
      </w:r>
      <w:r w:rsidRPr="00CC7911">
        <w:rPr>
          <w:rFonts w:ascii="Times New Roman" w:hAnsi="Times New Roman" w:cs="Times New Roman"/>
          <w:sz w:val="28"/>
          <w:szCs w:val="28"/>
          <w:lang w:val="uk-UA"/>
        </w:rPr>
        <w:tab/>
        <w:t>Назвіть інститути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7.</w:t>
      </w:r>
      <w:r w:rsidRPr="00CC7911">
        <w:rPr>
          <w:rFonts w:ascii="Times New Roman" w:hAnsi="Times New Roman" w:cs="Times New Roman"/>
          <w:sz w:val="28"/>
          <w:szCs w:val="28"/>
          <w:lang w:val="uk-UA"/>
        </w:rPr>
        <w:tab/>
        <w:t>Розкрийте співвідношення права інтелектуальної власності та патентного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8.</w:t>
      </w:r>
      <w:r w:rsidRPr="00CC7911">
        <w:rPr>
          <w:rFonts w:ascii="Times New Roman" w:hAnsi="Times New Roman" w:cs="Times New Roman"/>
          <w:sz w:val="28"/>
          <w:szCs w:val="28"/>
          <w:lang w:val="uk-UA"/>
        </w:rPr>
        <w:tab/>
        <w:t>У чому відмінність авторського права від патентного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9.</w:t>
      </w:r>
      <w:r w:rsidRPr="00CC7911">
        <w:rPr>
          <w:rFonts w:ascii="Times New Roman" w:hAnsi="Times New Roman" w:cs="Times New Roman"/>
          <w:sz w:val="28"/>
          <w:szCs w:val="28"/>
          <w:lang w:val="uk-UA"/>
        </w:rPr>
        <w:tab/>
        <w:t>Які існують охоронні документи в патентному праві?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10.</w:t>
      </w:r>
      <w:r w:rsidRPr="00CC7911">
        <w:rPr>
          <w:rFonts w:ascii="Times New Roman" w:hAnsi="Times New Roman" w:cs="Times New Roman"/>
          <w:sz w:val="28"/>
          <w:szCs w:val="28"/>
          <w:lang w:val="uk-UA"/>
        </w:rPr>
        <w:tab/>
        <w:t>Державна політика в галузі охорони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11.</w:t>
      </w:r>
      <w:r w:rsidRPr="00CC7911">
        <w:rPr>
          <w:rFonts w:ascii="Times New Roman" w:hAnsi="Times New Roman" w:cs="Times New Roman"/>
          <w:sz w:val="28"/>
          <w:szCs w:val="28"/>
          <w:lang w:val="uk-UA"/>
        </w:rPr>
        <w:tab/>
        <w:t>Перелічіть та охарактеризуйте патентно-правові системи світу.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12.</w:t>
      </w:r>
      <w:r w:rsidRPr="00CC7911">
        <w:rPr>
          <w:rFonts w:ascii="Times New Roman" w:hAnsi="Times New Roman" w:cs="Times New Roman"/>
          <w:sz w:val="28"/>
          <w:szCs w:val="28"/>
          <w:lang w:val="uk-UA"/>
        </w:rPr>
        <w:tab/>
        <w:t xml:space="preserve">Охарактеризуйте міжнародно-правову охорону промислової власності.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13.</w:t>
      </w:r>
      <w:r w:rsidRPr="00CC7911">
        <w:rPr>
          <w:rFonts w:ascii="Times New Roman" w:hAnsi="Times New Roman" w:cs="Times New Roman"/>
          <w:sz w:val="28"/>
          <w:szCs w:val="28"/>
          <w:lang w:val="uk-UA"/>
        </w:rPr>
        <w:tab/>
        <w:t>Назвіть джерела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14.</w:t>
      </w:r>
      <w:r w:rsidRPr="00CC7911">
        <w:rPr>
          <w:rFonts w:ascii="Times New Roman" w:hAnsi="Times New Roman" w:cs="Times New Roman"/>
          <w:sz w:val="28"/>
          <w:szCs w:val="28"/>
          <w:lang w:val="uk-UA"/>
        </w:rPr>
        <w:tab/>
        <w:t>Для чого необхідне вивчення патентного права? Аргументуйте свою відповідь.</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Реферати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Виникнення та становлення  патентного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Характеристика німецької та французької патентно-правової системи.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Міжнародні джерела патентного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Поняття та види патентних правовідносин.</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Завдання для перевірки засвоєних знань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Патентне право належить до:</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авторського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промислової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підприємницького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Державний орган в галузі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Верховна Рада України;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Державний департамент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Державна служба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Патентне право належить до галузі: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цивільного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адміністративного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трудового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Патентні правовідносини – це:</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майнові відносини;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особисті немайнові відносини;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особисті немайнові та майнові відносини.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У патентному праві існують охоронні документи: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патент;</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б) авторське свідоцтво;</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патент і авторське свідоцтво.</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самостійної роботи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 xml:space="preserve">Розробити порівняльну схему інститутів інтелектуальної власності: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w:t>
      </w:r>
      <w:r w:rsidRPr="00CC7911">
        <w:rPr>
          <w:rFonts w:ascii="Times New Roman" w:hAnsi="Times New Roman" w:cs="Times New Roman"/>
          <w:sz w:val="28"/>
          <w:szCs w:val="28"/>
          <w:lang w:val="uk-UA"/>
        </w:rPr>
        <w:tab/>
        <w:t>Поняття інституту;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w:t>
      </w:r>
      <w:r w:rsidRPr="00CC7911">
        <w:rPr>
          <w:rFonts w:ascii="Times New Roman" w:hAnsi="Times New Roman" w:cs="Times New Roman"/>
          <w:sz w:val="28"/>
          <w:szCs w:val="28"/>
          <w:lang w:val="uk-UA"/>
        </w:rPr>
        <w:tab/>
        <w:t>Суб’єкти інституту;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w:t>
      </w:r>
      <w:r w:rsidRPr="00CC7911">
        <w:rPr>
          <w:rFonts w:ascii="Times New Roman" w:hAnsi="Times New Roman" w:cs="Times New Roman"/>
          <w:sz w:val="28"/>
          <w:szCs w:val="28"/>
          <w:lang w:val="uk-UA"/>
        </w:rPr>
        <w:tab/>
        <w:t>Об’єкти інституту;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w:t>
      </w:r>
      <w:r w:rsidRPr="00CC7911">
        <w:rPr>
          <w:rFonts w:ascii="Times New Roman" w:hAnsi="Times New Roman" w:cs="Times New Roman"/>
          <w:sz w:val="28"/>
          <w:szCs w:val="28"/>
          <w:lang w:val="uk-UA"/>
        </w:rPr>
        <w:tab/>
        <w:t>Джерела інституту.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 xml:space="preserve">Знайдіть законодавчі та підзаконні акти, які належать до джерел патентного права; доведіть, чому вони є такими; </w:t>
      </w:r>
      <w:proofErr w:type="spellStart"/>
      <w:r w:rsidRPr="00CC7911">
        <w:rPr>
          <w:rFonts w:ascii="Times New Roman" w:hAnsi="Times New Roman" w:cs="Times New Roman"/>
          <w:sz w:val="28"/>
          <w:szCs w:val="28"/>
          <w:lang w:val="uk-UA"/>
        </w:rPr>
        <w:t>випишіть</w:t>
      </w:r>
      <w:proofErr w:type="spellEnd"/>
      <w:r w:rsidRPr="00CC7911">
        <w:rPr>
          <w:rFonts w:ascii="Times New Roman" w:hAnsi="Times New Roman" w:cs="Times New Roman"/>
          <w:sz w:val="28"/>
          <w:szCs w:val="28"/>
          <w:lang w:val="uk-UA"/>
        </w:rPr>
        <w:t xml:space="preserve"> по одній нормі з кожного.</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Складіть бібліографію за темою заняття з урахуванням нових надходжень до бібліотеки.</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Тема 2. Суб’єкти патентних правовідносин</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Автори і співавтори як суб’єкти патентного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Правовий статус патентовласників.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Патентні повірені.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Державна служба інтелектуальної власності як суб’єкт патентного права.</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При вивченні теми студенти повинні дати характеристику суб’єктам патентного права. Автор – фізична особа, творчою здатністю, якої було створено об’єкт патентного права. Автори можуть передавати свої майнові права (їхню частину) іншим особам. Тому автор і патентовласник можуть не збігатися в одній особі. Чинне українське законодавство не визнає авторами фізичних осіб, які не внесли особистого творчого внеску до створення об’єкта (винахід, промисловий зразок, корисна модель), а надали авторові тільки технічну чи матеріальну </w:t>
      </w:r>
      <w:r w:rsidRPr="00CC7911">
        <w:rPr>
          <w:rFonts w:ascii="Times New Roman" w:hAnsi="Times New Roman" w:cs="Times New Roman"/>
          <w:sz w:val="28"/>
          <w:szCs w:val="28"/>
          <w:lang w:val="uk-UA"/>
        </w:rPr>
        <w:lastRenderedPageBreak/>
        <w:t>допомогу або сприяли оформленню прав на цей об’єкт. Патентовласник – це фізична або юридична особа, яка володіє, користується та розпоряджається патентом. Патентні повірені – це професійні діячі на ринку патентно-правових послуг. Держава в особі своїх державних органів здійснює такі функції: регулює правовідносини в галузі інтелектуальної власності  (створення нових нормативних актів), охороняє правовідносини інтелектуальної власності (діяльність суду, прокуратури, міліції тощо), здійснює стимулювання творчої, винахідницької діяльності, реєструє (веде облік) створення об’єктів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Проблемні питання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 xml:space="preserve">Чи може керівник підприємства бути автором патенту?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Які права мають патентні повірені?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Чи мають обов’язки патентні повірені? Якщо так, то назвіть їх.</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Яким чином здійснюється атестація та реєстрація патентних повірених?</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Який правовий статус юридичної особи як суб’єкта патентного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6.</w:t>
      </w:r>
      <w:r w:rsidRPr="00CC7911">
        <w:rPr>
          <w:rFonts w:ascii="Times New Roman" w:hAnsi="Times New Roman" w:cs="Times New Roman"/>
          <w:sz w:val="28"/>
          <w:szCs w:val="28"/>
          <w:lang w:val="uk-UA"/>
        </w:rPr>
        <w:tab/>
        <w:t>Чи виступає держава суб’єктом патентного права? Свою відповідь обґрунтуйте.</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7.</w:t>
      </w:r>
      <w:r w:rsidRPr="00CC7911">
        <w:rPr>
          <w:rFonts w:ascii="Times New Roman" w:hAnsi="Times New Roman" w:cs="Times New Roman"/>
          <w:sz w:val="28"/>
          <w:szCs w:val="28"/>
          <w:lang w:val="uk-UA"/>
        </w:rPr>
        <w:tab/>
        <w:t>У чому особливості майнових і особистих немайнових прав автора?</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Реферати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Іноземні громадяни як суб’єкти патентного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Правовий статус державного інспектора з питань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Статус творчих спілок в Україні.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Правовий статус українського інституту промислової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 xml:space="preserve">Спадкування прав на результати інтелектуальної власності. </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перевірки засвоєних знань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1.</w:t>
      </w:r>
      <w:r w:rsidRPr="00CC7911">
        <w:rPr>
          <w:rFonts w:ascii="Times New Roman" w:hAnsi="Times New Roman" w:cs="Times New Roman"/>
          <w:sz w:val="28"/>
          <w:szCs w:val="28"/>
          <w:lang w:val="uk-UA"/>
        </w:rPr>
        <w:tab/>
        <w:t>Автором може бути: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підприємство;</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жива істота;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людина.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Патентовласник – це:</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автор;</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особа, яка володіє патентом;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держава.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Патентні повірені: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професійні учасники на ринку патентно-правових послуг;</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учасники на ринку патентно-правових послуг;</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особи, які акредитовані державою.</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Патентні повірені діють на підставі: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патенту;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свідоцтва;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декларації.</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 xml:space="preserve">Патентні повірені можуть працювати за </w:t>
      </w:r>
      <w:proofErr w:type="spellStart"/>
      <w:r w:rsidRPr="00CC7911">
        <w:rPr>
          <w:rFonts w:ascii="Times New Roman" w:hAnsi="Times New Roman" w:cs="Times New Roman"/>
          <w:sz w:val="28"/>
          <w:szCs w:val="28"/>
          <w:lang w:val="uk-UA"/>
        </w:rPr>
        <w:t>наймом</w:t>
      </w:r>
      <w:proofErr w:type="spellEnd"/>
      <w:r w:rsidRPr="00CC7911">
        <w:rPr>
          <w:rFonts w:ascii="Times New Roman" w:hAnsi="Times New Roman" w:cs="Times New Roman"/>
          <w:sz w:val="28"/>
          <w:szCs w:val="28"/>
          <w:lang w:val="uk-UA"/>
        </w:rPr>
        <w:t>:</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так;</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ні.</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самостійної роботи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Розробить проект договору про співавторство.</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Складіть схему: структури Державної служби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Напишіть заяву про атестацію Вас як представника у справах інтелектуальної власності (патентного повіреного).</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Тема 3. Винахід як об’єкт патентного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Поняття та ознаки винаходу.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Об’єкти винаходу.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Об’єкти, що не визнаються винаходом.</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При вивченні цієї теми студенти повинні засвоїти характеристику об’єктів винаходу. Винахід – це технологічне (технічне) рішення завдання, що відповідає умовам патентоспроможності.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Об’єктом винаходу може бути: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пристрій – це система розташованих у просторі елементів, і певним чином взаємодіючих один з іншим;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спосіб – це сукупність прийомів виконання у визначеній послідовності або з дотриманням визначених правил (для способу властиве: дія або сукупність дій, порядок виконання таких дій, умови виконання дій);</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речовина – являє собою штучно створене матеріальне утворення, що є сукупністю взаємозалежних елементів (це отруйні хімікати, об’єкти генної інженерії та інше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 штам мікроорганізмів, культури клітин рослин і тварин – означають сукупність клітин, </w:t>
      </w:r>
      <w:proofErr w:type="spellStart"/>
      <w:r w:rsidRPr="00CC7911">
        <w:rPr>
          <w:rFonts w:ascii="Times New Roman" w:hAnsi="Times New Roman" w:cs="Times New Roman"/>
          <w:sz w:val="28"/>
          <w:szCs w:val="28"/>
          <w:lang w:val="uk-UA"/>
        </w:rPr>
        <w:t>яки</w:t>
      </w:r>
      <w:proofErr w:type="spellEnd"/>
      <w:r w:rsidRPr="00CC7911">
        <w:rPr>
          <w:rFonts w:ascii="Times New Roman" w:hAnsi="Times New Roman" w:cs="Times New Roman"/>
          <w:sz w:val="28"/>
          <w:szCs w:val="28"/>
          <w:lang w:val="uk-UA"/>
        </w:rPr>
        <w:t xml:space="preserve"> мають загальне походження і характеризуються однаковими, стійкими ознаками (це бактерії, </w:t>
      </w:r>
      <w:proofErr w:type="spellStart"/>
      <w:r w:rsidRPr="00CC7911">
        <w:rPr>
          <w:rFonts w:ascii="Times New Roman" w:hAnsi="Times New Roman" w:cs="Times New Roman"/>
          <w:sz w:val="28"/>
          <w:szCs w:val="28"/>
          <w:lang w:val="uk-UA"/>
        </w:rPr>
        <w:t>мікроскопічни</w:t>
      </w:r>
      <w:proofErr w:type="spellEnd"/>
      <w:r w:rsidRPr="00CC7911">
        <w:rPr>
          <w:rFonts w:ascii="Times New Roman" w:hAnsi="Times New Roman" w:cs="Times New Roman"/>
          <w:sz w:val="28"/>
          <w:szCs w:val="28"/>
          <w:lang w:val="uk-UA"/>
        </w:rPr>
        <w:t xml:space="preserve"> гриби, консорціуми мікроорганізмів та інші);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застосування відомих раніше пристроїв, способів, речовин, штамів за новим призначенням виникає, якщо відомий технічний засіб пропонується використовувати з іншою метою для вирішення завдання. (сутність так званих винаходів на застосування полягає у встановленні нових властивостей вже відомих об’єктів і визначенням нових галузей їхнього застосування).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Винахід визнається новим, якщо він не є частиною рівня техніки. Об’єкти, що є частиною рівня техніки, для визначення новизни винаходу повинні враховуватися лише окремо. </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 xml:space="preserve">Проблемні питання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Сформулюйте визначення поняття «винахід».</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Що слід розуміти під новизною винаходу, яким чином вона визначається?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Який винахід відносять до секретних?</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 xml:space="preserve">Назвіть критерії патентоспроможності винаходу.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Яким чином визначається винахідницький рівень об’єкта?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6.</w:t>
      </w:r>
      <w:r w:rsidRPr="00CC7911">
        <w:rPr>
          <w:rFonts w:ascii="Times New Roman" w:hAnsi="Times New Roman" w:cs="Times New Roman"/>
          <w:sz w:val="28"/>
          <w:szCs w:val="28"/>
          <w:lang w:val="uk-UA"/>
        </w:rPr>
        <w:tab/>
        <w:t xml:space="preserve">Щоб встановити новизну винаходу, які необхідно використовувати джерела?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7.</w:t>
      </w:r>
      <w:r w:rsidRPr="00CC7911">
        <w:rPr>
          <w:rFonts w:ascii="Times New Roman" w:hAnsi="Times New Roman" w:cs="Times New Roman"/>
          <w:sz w:val="28"/>
          <w:szCs w:val="28"/>
          <w:lang w:val="uk-UA"/>
        </w:rPr>
        <w:tab/>
        <w:t>Які існують умови патентоспроможності винаходу?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8.</w:t>
      </w:r>
      <w:r w:rsidRPr="00CC7911">
        <w:rPr>
          <w:rFonts w:ascii="Times New Roman" w:hAnsi="Times New Roman" w:cs="Times New Roman"/>
          <w:sz w:val="28"/>
          <w:szCs w:val="28"/>
          <w:lang w:val="uk-UA"/>
        </w:rPr>
        <w:tab/>
        <w:t>Охарактеризуйте промислову придатність винаходу.</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Реферати</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Пристрій як об’єкт винаходу.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Штам мікроорганізму як об’єкт винаходу.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Правила визначення пріоритету винаходу.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Правовий режим службового винаходу.</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перевірки засвоєних знань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Винахід – це:</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практичне завдання;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вирішення завдання у промисловості;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технологічне (технічне) рішення завдання.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Спосіб – це:</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а) штучно створене матеріальне утворення;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сукупність прийомів виконання дій;</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система розташованих у просторі елементів.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Винахід повинен відповідати: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новизні та практичному застосуванню рівню техніки;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новизні, промисловій придатності, винахідницькому рівню;</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новизні, практичному застосуванню, винахідницькому рівню.</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Речовина – це:</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сукупність клітин, які мають загальне походження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система, розташованих у просторі елементів;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штучно створене матеріальне утворення.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У винаходу новизна локальна: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так;</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ні.</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самостійної роботи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 xml:space="preserve">Винахідник Іванченко І.В. звернувся за консультацією до патентного повіреного: він створив винахід «Іграшка дитини – кульки для ляльок», тобто за допомогою дитячої ігрової зброї знищуються іграшки. Цей об’єкт мав новизну, винахідницький рівень та промислову придатність, однак Державна служба ІВ відмовила в видачі патенту. Чи правомірна відмова Держслужби ІВ у видачі патенту? Чи відповідає винахід Іванченко І. В. усім умовам патентоспроможності? Як розв’язати конфлікт?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 xml:space="preserve">Громадянин </w:t>
      </w:r>
      <w:proofErr w:type="spellStart"/>
      <w:r w:rsidRPr="00CC7911">
        <w:rPr>
          <w:rFonts w:ascii="Times New Roman" w:hAnsi="Times New Roman" w:cs="Times New Roman"/>
          <w:sz w:val="28"/>
          <w:szCs w:val="28"/>
          <w:lang w:val="uk-UA"/>
        </w:rPr>
        <w:t>Тарабан</w:t>
      </w:r>
      <w:proofErr w:type="spellEnd"/>
      <w:r w:rsidRPr="00CC7911">
        <w:rPr>
          <w:rFonts w:ascii="Times New Roman" w:hAnsi="Times New Roman" w:cs="Times New Roman"/>
          <w:sz w:val="28"/>
          <w:szCs w:val="28"/>
          <w:lang w:val="uk-UA"/>
        </w:rPr>
        <w:t xml:space="preserve"> А. А. фінансував розробку винаходу в галузі медичної техніки. При оформленні заявки на отримання патенту гр. </w:t>
      </w:r>
      <w:proofErr w:type="spellStart"/>
      <w:r w:rsidRPr="00CC7911">
        <w:rPr>
          <w:rFonts w:ascii="Times New Roman" w:hAnsi="Times New Roman" w:cs="Times New Roman"/>
          <w:sz w:val="28"/>
          <w:szCs w:val="28"/>
          <w:lang w:val="uk-UA"/>
        </w:rPr>
        <w:t>Тарабан</w:t>
      </w:r>
      <w:proofErr w:type="spellEnd"/>
      <w:r w:rsidRPr="00CC7911">
        <w:rPr>
          <w:rFonts w:ascii="Times New Roman" w:hAnsi="Times New Roman" w:cs="Times New Roman"/>
          <w:sz w:val="28"/>
          <w:szCs w:val="28"/>
          <w:lang w:val="uk-UA"/>
        </w:rPr>
        <w:t xml:space="preserve"> А. А. вимагав оформити патентовласником його або його фірму, оскільки він здійснював фінансування процесу винахідництва та оформляв замовлення на створення цього об’єкта. Чи правомірна вимога гр. </w:t>
      </w:r>
      <w:proofErr w:type="spellStart"/>
      <w:r w:rsidRPr="00CC7911">
        <w:rPr>
          <w:rFonts w:ascii="Times New Roman" w:hAnsi="Times New Roman" w:cs="Times New Roman"/>
          <w:sz w:val="28"/>
          <w:szCs w:val="28"/>
          <w:lang w:val="uk-UA"/>
        </w:rPr>
        <w:t>Тарабана</w:t>
      </w:r>
      <w:proofErr w:type="spellEnd"/>
      <w:r w:rsidRPr="00CC7911">
        <w:rPr>
          <w:rFonts w:ascii="Times New Roman" w:hAnsi="Times New Roman" w:cs="Times New Roman"/>
          <w:sz w:val="28"/>
          <w:szCs w:val="28"/>
          <w:lang w:val="uk-UA"/>
        </w:rPr>
        <w:t xml:space="preserve"> А. А.? В чому відмінність вільного винаходу і службового винаходу? Як розв’язати конфлікт?</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Тема 4. Корисна модель та промисловий зразок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Поняття та умови патентоспроможності корисної моделі.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Поняття та умови патентоспроможності промислового зразка.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Відмінність промислового зразка від інших об’єктів інтелектуальної власності.</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Тема розрахована на вивчення корисної моделі і корисного зразка. Винаходи і корисні моделі – близькі між собою результати технічної творчості. Вони мають відповідати таким умовам патентоспроможності, як умови новизни і промислової придатності. Проте до корисної моделі не ставляться вимоги винахідницького рівня. До корисної моделі застосовується тільки два критерії патентоспроможності: новизна; промислова придатність. Законодавець не вимагає наявності винахідницького рівня для корисних моделей.</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Охорона промислового зразка здійснюється на підставі Глави 39 книги 4 ЦК України.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Промисловий зразок – це результат творчої діяльності людини в галузі художнього конструювання. Це художньо конструкторське рішення, що визначає зовнішній вигляд виробу. Він є рішенням завдання, що містить вказівку на конкретні засоби та шляхи реалізації творчості дизайнера, яке перебуває у визначенні зовнішнього вигляду виробу. При цьому під виробом варто розуміти різноманітні вироби - предмети, призначені для задоволення людських потреб, які можуть візуально сприйматися.</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Проблемні питання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Що слід розуміти під поняттям «корисна модель»?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Які об’єкти не визнаються корисною моделлю?</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Яким чином визначається новизна та промислова придатність корисної моделі?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Сформулюйте визначення поняття «промисловий зразок».</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Що слід розуміти під новизною промислового зразка?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6.</w:t>
      </w:r>
      <w:r w:rsidRPr="00CC7911">
        <w:rPr>
          <w:rFonts w:ascii="Times New Roman" w:hAnsi="Times New Roman" w:cs="Times New Roman"/>
          <w:sz w:val="28"/>
          <w:szCs w:val="28"/>
          <w:lang w:val="uk-UA"/>
        </w:rPr>
        <w:tab/>
        <w:t>Перелічіть джерела, що використовуються для встановлення новизни корисної моделі?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7.</w:t>
      </w:r>
      <w:r w:rsidRPr="00CC7911">
        <w:rPr>
          <w:rFonts w:ascii="Times New Roman" w:hAnsi="Times New Roman" w:cs="Times New Roman"/>
          <w:sz w:val="28"/>
          <w:szCs w:val="28"/>
          <w:lang w:val="uk-UA"/>
        </w:rPr>
        <w:tab/>
        <w:t>Назвіть відмінності винаходу від корисної моделі.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8.</w:t>
      </w:r>
      <w:r w:rsidRPr="00CC7911">
        <w:rPr>
          <w:rFonts w:ascii="Times New Roman" w:hAnsi="Times New Roman" w:cs="Times New Roman"/>
          <w:sz w:val="28"/>
          <w:szCs w:val="28"/>
          <w:lang w:val="uk-UA"/>
        </w:rPr>
        <w:tab/>
        <w:t>Що можна вважати технічним рішенням для винаходів і корисних моделей?</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9.</w:t>
      </w:r>
      <w:r w:rsidRPr="00CC7911">
        <w:rPr>
          <w:rFonts w:ascii="Times New Roman" w:hAnsi="Times New Roman" w:cs="Times New Roman"/>
          <w:sz w:val="28"/>
          <w:szCs w:val="28"/>
          <w:lang w:val="uk-UA"/>
        </w:rPr>
        <w:tab/>
        <w:t xml:space="preserve">Надайте визначення поняттю «патентна чистота».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10.</w:t>
      </w:r>
      <w:r w:rsidRPr="00CC7911">
        <w:rPr>
          <w:rFonts w:ascii="Times New Roman" w:hAnsi="Times New Roman" w:cs="Times New Roman"/>
          <w:sz w:val="28"/>
          <w:szCs w:val="28"/>
          <w:lang w:val="uk-UA"/>
        </w:rPr>
        <w:tab/>
        <w:t xml:space="preserve">Що таке патентна чистота об’єктів промислової власності? </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Реферати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Історія виникнення правової охорони корисної моделі.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Правова охорона промислового зразка за законодавством Росії та Білорусі.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Правова охорона корисної моделі за німецьким законодавством.</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перевірки засвоєних знань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Промисловий зразок – це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результат творчої діяльності людини в галузі художнього конструювання.;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технологічне (технічне) рішення завдання, що відповідає умовам патентоспроможності;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результат у галузі промисловості.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Умови патентоспроможності корисної моделі: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новизна і оригінальність;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новизна і промислова придатність;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новизна і корисність.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Умови патентоспроможності промислового зразка: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оригінальність;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корисність;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в) новизна.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Промисловий зразок має вигляд:</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у конструкції;</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у малюнку;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у цифровій формі.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Об’єкти винаходу співпадають з об’єктами корисної моделі: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так;</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ні.</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самостійної роботи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 xml:space="preserve"> Складіть схему відмінностей промислового зразка від торговельної марки.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 xml:space="preserve"> Фірма «ОРГА» є виробником косметичних продуктів. При виготовленні нової продукції постала проблема охорони флаконів для тоніку обличчя. З переліком питань фірма звернулась до патентного повіреного:</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a.</w:t>
      </w:r>
      <w:r w:rsidRPr="00CC7911">
        <w:rPr>
          <w:rFonts w:ascii="Times New Roman" w:hAnsi="Times New Roman" w:cs="Times New Roman"/>
          <w:sz w:val="28"/>
          <w:szCs w:val="28"/>
          <w:lang w:val="uk-UA"/>
        </w:rPr>
        <w:tab/>
        <w:t>До якого об’єкта інтелектуальної власності належить флакон, упаковка, наклейки?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b.</w:t>
      </w:r>
      <w:r w:rsidRPr="00CC7911">
        <w:rPr>
          <w:rFonts w:ascii="Times New Roman" w:hAnsi="Times New Roman" w:cs="Times New Roman"/>
          <w:sz w:val="28"/>
          <w:szCs w:val="28"/>
          <w:lang w:val="uk-UA"/>
        </w:rPr>
        <w:tab/>
        <w:t>За допомогою якого документа можна захистити нову продукцію?</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Винахідник звернувся до патентного повіреного з проханням відповісти на такі запитання: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Чим різняться винахід, корисна модель і промисловий зразок?</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Які критерії патентоспроможності зазначених об’єктів?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        в) Чим визначається обсяг правової охорони на винахід, корисну модель та промисловий зразок?</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ab/>
        <w:t>г) Які охоронні документи видаються на зазначені об’єкти і який строк їх дії?</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Дайте відповіді на поставлені запитання.</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 xml:space="preserve">Тема 5. Оформлення патентних прав на об’єкти патентного права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Стадії оформлення патентних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Складання та подача заявки. Експертиза заявки.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Розгляд заявки у Державної служби 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Видача патенту. Патентні мита.</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A41DAD" w:rsidP="00A41DAD">
      <w:pPr>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розрахована</w:t>
      </w:r>
      <w:r w:rsidR="00CC7911" w:rsidRPr="00CC7911">
        <w:rPr>
          <w:rFonts w:ascii="Times New Roman" w:hAnsi="Times New Roman" w:cs="Times New Roman"/>
          <w:sz w:val="28"/>
          <w:szCs w:val="28"/>
          <w:lang w:val="uk-UA"/>
        </w:rPr>
        <w:t xml:space="preserve"> на вивчення стадій оформлення патентних прав. Патент – це техніко-юридичний документ, що засвідчує пріоритет авторства, право власності на об’єкти патентного права, засвідчує виключні права і тягне обов’язки для патентовласника на весь період дії охоронного документа. Стадії оформлення правової охорони на винахід та корисну модель: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Подача заявки зацікавленою особою (оформлення пріоритету, встановлення дати подачі заявки).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 xml:space="preserve"> Після закінчення 18 місяців із дати подачі заявки або зі встановлення пріоритету відомство у своєму офіційному бюлетені публікує відомості про заявку (перша публікація).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Експертиза формальна – це перевірка пакета документів заявки, без встановлення сутності заявленого об’єкта.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Кваліфікаційна експертиза - проводиться з клопотання зацікавленої особи і при сплаті мита (не застосовується до корисної моделі).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Рішення про видачу патенту.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6.</w:t>
      </w:r>
      <w:r w:rsidRPr="00CC7911">
        <w:rPr>
          <w:rFonts w:ascii="Times New Roman" w:hAnsi="Times New Roman" w:cs="Times New Roman"/>
          <w:sz w:val="28"/>
          <w:szCs w:val="28"/>
          <w:lang w:val="uk-UA"/>
        </w:rPr>
        <w:tab/>
        <w:t>Реєстрація патенту, здійснюється при наявності сплати мита, відбувається шляхом внесення відомостей про винахід у державний реєстр.</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7.</w:t>
      </w:r>
      <w:r w:rsidRPr="00CC7911">
        <w:rPr>
          <w:rFonts w:ascii="Times New Roman" w:hAnsi="Times New Roman" w:cs="Times New Roman"/>
          <w:sz w:val="28"/>
          <w:szCs w:val="28"/>
          <w:lang w:val="uk-UA"/>
        </w:rPr>
        <w:tab/>
        <w:t>Публікація про видачу патенту.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8.</w:t>
      </w:r>
      <w:r w:rsidRPr="00CC7911">
        <w:rPr>
          <w:rFonts w:ascii="Times New Roman" w:hAnsi="Times New Roman" w:cs="Times New Roman"/>
          <w:sz w:val="28"/>
          <w:szCs w:val="28"/>
          <w:lang w:val="uk-UA"/>
        </w:rPr>
        <w:tab/>
        <w:t>Видача патенту.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9.</w:t>
      </w:r>
      <w:r w:rsidRPr="00CC7911">
        <w:rPr>
          <w:rFonts w:ascii="Times New Roman" w:hAnsi="Times New Roman" w:cs="Times New Roman"/>
          <w:sz w:val="28"/>
          <w:szCs w:val="28"/>
          <w:lang w:val="uk-UA"/>
        </w:rPr>
        <w:tab/>
        <w:t>Оскарження рішень щодо заявки.</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Проблемні питання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1.</w:t>
      </w:r>
      <w:r w:rsidRPr="00CC7911">
        <w:rPr>
          <w:rFonts w:ascii="Times New Roman" w:hAnsi="Times New Roman" w:cs="Times New Roman"/>
          <w:sz w:val="28"/>
          <w:szCs w:val="28"/>
          <w:lang w:val="uk-UA"/>
        </w:rPr>
        <w:tab/>
        <w:t xml:space="preserve">В якому порядку складається, надається та розглядається заявка на видачу патенту на винахід?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Хто має право на подачу заявки на видачу патенту?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 xml:space="preserve">Як оформити патент та захистити свою корисну модель?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Назвіть стадії оформлення патенту на промисловий зразок.</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Охарактеризуйте стадії заявки на корисну модель.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6.</w:t>
      </w:r>
      <w:r w:rsidRPr="00CC7911">
        <w:rPr>
          <w:rFonts w:ascii="Times New Roman" w:hAnsi="Times New Roman" w:cs="Times New Roman"/>
          <w:sz w:val="28"/>
          <w:szCs w:val="28"/>
          <w:lang w:val="uk-UA"/>
        </w:rPr>
        <w:tab/>
        <w:t>Який порядок здійснення формальної експертизи?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7.</w:t>
      </w:r>
      <w:r w:rsidRPr="00CC7911">
        <w:rPr>
          <w:rFonts w:ascii="Times New Roman" w:hAnsi="Times New Roman" w:cs="Times New Roman"/>
          <w:sz w:val="28"/>
          <w:szCs w:val="28"/>
          <w:lang w:val="uk-UA"/>
        </w:rPr>
        <w:tab/>
        <w:t>Яким чином та в якому порядку здійснюється кваліфікаційна експертиза?</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Реферати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Правовий статус експерта та спеціаліста у патентних правовідносинах.</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Порядок отримання міжнародного патенту.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Патентна документація як джерело технічної, правової та комерційної інформації.</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 xml:space="preserve">Особливості патентування об’єктів промислової екології.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Особливості подання заявки на промисловий зразок в Україні, Росії та ЄС.</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перевірки засвоєних знань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Для отримання патенту на винахід необхідно пройти: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формальну експертизу;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кваліфікаційну експертизу;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формальну і кваліфікаційну експертизу.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Для отримання патенту на корисну модель необхідно пройти: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формальну експертизу;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кваліфікаційну експертизу;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в) формальну і кваліфікаційну експертизу.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 xml:space="preserve"> Формальна експертиза – це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перевірка суб’єкта заявки;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перевірка сутності заявленого об’єкта;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перевірка пакета документів заявки, без встановлення сутності заявленого об’єкта.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Подача заявки здійснюється: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автором;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роботодавцям;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зацікавленою особою.</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Реєстрація патенту здійснюється при наявності сплати мита: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так;</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ні.</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самостійної роботи</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A41DAD">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Інженери Захаров і Коломієць подали через організацію, де вони працюють, заявку на винахід «Диференціальний підхід до витрати електроенергії». До складу заявки, крім заяви про видачу патенту, увійшли тільки креслення пристрою. За результатами попередньої експертизи авторам було відмовлено в прийнятті заявки до розгляду за мотивами відсутності в ній всіх необхідних матеріалів. Які документи повинні бути включені до складу заявки?</w:t>
      </w:r>
    </w:p>
    <w:p w:rsidR="00CC7911" w:rsidRPr="00CC7911" w:rsidRDefault="00CC7911" w:rsidP="00A41DAD">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 xml:space="preserve">Громадянин </w:t>
      </w:r>
      <w:proofErr w:type="spellStart"/>
      <w:r w:rsidRPr="00CC7911">
        <w:rPr>
          <w:rFonts w:ascii="Times New Roman" w:hAnsi="Times New Roman" w:cs="Times New Roman"/>
          <w:sz w:val="28"/>
          <w:szCs w:val="28"/>
          <w:lang w:val="uk-UA"/>
        </w:rPr>
        <w:t>Зенковський</w:t>
      </w:r>
      <w:proofErr w:type="spellEnd"/>
      <w:r w:rsidRPr="00CC7911">
        <w:rPr>
          <w:rFonts w:ascii="Times New Roman" w:hAnsi="Times New Roman" w:cs="Times New Roman"/>
          <w:sz w:val="28"/>
          <w:szCs w:val="28"/>
          <w:lang w:val="uk-UA"/>
        </w:rPr>
        <w:t xml:space="preserve"> подав заявку про видачу патенту, яка містила такі матеріали:</w:t>
      </w:r>
    </w:p>
    <w:p w:rsidR="00CC7911" w:rsidRPr="00CC7911" w:rsidRDefault="00CC7911" w:rsidP="00A41DAD">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w:t>
      </w:r>
      <w:r w:rsidRPr="00CC7911">
        <w:rPr>
          <w:rFonts w:ascii="Times New Roman" w:hAnsi="Times New Roman" w:cs="Times New Roman"/>
          <w:sz w:val="28"/>
          <w:szCs w:val="28"/>
          <w:lang w:val="uk-UA"/>
        </w:rPr>
        <w:tab/>
        <w:t>клопотання про видачу патенту, викладене російською мовою;</w:t>
      </w:r>
    </w:p>
    <w:p w:rsidR="00CC7911" w:rsidRPr="00CC7911" w:rsidRDefault="00CC7911" w:rsidP="00A41DAD">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w:t>
      </w:r>
      <w:r w:rsidRPr="00CC7911">
        <w:rPr>
          <w:rFonts w:ascii="Times New Roman" w:hAnsi="Times New Roman" w:cs="Times New Roman"/>
          <w:sz w:val="28"/>
          <w:szCs w:val="28"/>
          <w:lang w:val="uk-UA"/>
        </w:rPr>
        <w:tab/>
        <w:t>відомості про себе, свою адресу, викладені українською мовою;</w:t>
      </w:r>
    </w:p>
    <w:p w:rsidR="00CC7911" w:rsidRPr="00CC7911" w:rsidRDefault="00CC7911" w:rsidP="00A41DAD">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w:t>
      </w:r>
      <w:r w:rsidRPr="00CC7911">
        <w:rPr>
          <w:rFonts w:ascii="Times New Roman" w:hAnsi="Times New Roman" w:cs="Times New Roman"/>
          <w:sz w:val="28"/>
          <w:szCs w:val="28"/>
          <w:lang w:val="uk-UA"/>
        </w:rPr>
        <w:tab/>
        <w:t>зображення виробу, що дає уявлення про його зовнішній вигляд;</w:t>
      </w:r>
    </w:p>
    <w:p w:rsidR="00CC7911" w:rsidRPr="00CC7911" w:rsidRDefault="00CC7911" w:rsidP="00A41DAD">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Назвіть матеріали, які гр. </w:t>
      </w:r>
      <w:proofErr w:type="spellStart"/>
      <w:r w:rsidRPr="00CC7911">
        <w:rPr>
          <w:rFonts w:ascii="Times New Roman" w:hAnsi="Times New Roman" w:cs="Times New Roman"/>
          <w:sz w:val="28"/>
          <w:szCs w:val="28"/>
          <w:lang w:val="uk-UA"/>
        </w:rPr>
        <w:t>Зенковський</w:t>
      </w:r>
      <w:proofErr w:type="spellEnd"/>
      <w:r w:rsidRPr="00CC7911">
        <w:rPr>
          <w:rFonts w:ascii="Times New Roman" w:hAnsi="Times New Roman" w:cs="Times New Roman"/>
          <w:sz w:val="28"/>
          <w:szCs w:val="28"/>
          <w:lang w:val="uk-UA"/>
        </w:rPr>
        <w:t xml:space="preserve"> не подав та які матеріали подав з порушенням встановленої форми.</w:t>
      </w:r>
    </w:p>
    <w:p w:rsidR="00CC7911" w:rsidRPr="00CC7911" w:rsidRDefault="00CC7911" w:rsidP="00A41DAD">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Підготувати проект заявки на промисловий зразок.</w:t>
      </w:r>
    </w:p>
    <w:p w:rsidR="00CC7911" w:rsidRPr="00CC7911" w:rsidRDefault="00CC7911" w:rsidP="00A41DAD">
      <w:pPr>
        <w:ind w:left="-567" w:firstLine="567"/>
        <w:jc w:val="both"/>
        <w:rPr>
          <w:rFonts w:ascii="Times New Roman" w:hAnsi="Times New Roman" w:cs="Times New Roman"/>
          <w:sz w:val="28"/>
          <w:szCs w:val="28"/>
          <w:lang w:val="uk-UA"/>
        </w:rPr>
      </w:pPr>
    </w:p>
    <w:p w:rsidR="00CC7911" w:rsidRPr="00CC7911" w:rsidRDefault="00CC7911" w:rsidP="00A41DAD">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Тема 6. Використання патентних прав </w:t>
      </w:r>
    </w:p>
    <w:p w:rsidR="00CC7911" w:rsidRPr="00CC7911" w:rsidRDefault="00CC7911" w:rsidP="00A41DAD">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Права та обов’язки патентовласника.</w:t>
      </w:r>
    </w:p>
    <w:p w:rsidR="00CC7911" w:rsidRPr="00CC7911" w:rsidRDefault="00CC7911" w:rsidP="00A41DAD">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Ліцензійний договір.</w:t>
      </w:r>
    </w:p>
    <w:p w:rsidR="00CC7911" w:rsidRPr="00CC7911" w:rsidRDefault="00CC7911" w:rsidP="00A41DAD">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Поступка патентних прав.</w:t>
      </w:r>
    </w:p>
    <w:p w:rsidR="00CC7911" w:rsidRPr="00CC7911" w:rsidRDefault="00CC7911" w:rsidP="00A41DAD">
      <w:pPr>
        <w:ind w:left="-567" w:firstLine="567"/>
        <w:jc w:val="both"/>
        <w:rPr>
          <w:rFonts w:ascii="Times New Roman" w:hAnsi="Times New Roman" w:cs="Times New Roman"/>
          <w:sz w:val="28"/>
          <w:szCs w:val="28"/>
          <w:lang w:val="uk-UA"/>
        </w:rPr>
      </w:pPr>
    </w:p>
    <w:p w:rsidR="00CC7911" w:rsidRPr="00CC7911" w:rsidRDefault="00A41DAD" w:rsidP="00A41DAD">
      <w:pPr>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розрахована</w:t>
      </w:r>
      <w:r w:rsidR="00CC7911" w:rsidRPr="00CC7911">
        <w:rPr>
          <w:rFonts w:ascii="Times New Roman" w:hAnsi="Times New Roman" w:cs="Times New Roman"/>
          <w:sz w:val="28"/>
          <w:szCs w:val="28"/>
          <w:lang w:val="uk-UA"/>
        </w:rPr>
        <w:t xml:space="preserve"> на вивчення прав і обов’язків патентовласника, порядок використання патентних прав. Права, що випливають з патенту, діють від дати публікації відомостей про його видачу.  Права, що випливають з патенту (деклараційного патенту) на секретний винахід чи секретну корисну модель, діють від дати внесення інформації про нього до відповідного Реєстру. Патент надає його власнику виключне право використовувати винахід (корисну модель) за своїм розсудом, якщо таке використання не порушує прав інших власників патентів. </w:t>
      </w:r>
    </w:p>
    <w:p w:rsidR="00CC7911" w:rsidRPr="00CC7911" w:rsidRDefault="00CC7911" w:rsidP="00A41DAD">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Під використанням винаходу, корисної моделі, розуміють виготовлення, пропозиція до продажу (в тому числі через Інтернет), вивезення або ввезення, збереження або здійснення будь-яких операцій, з запатентованим об’єктом, надавати права користування або передавати право власності іншій особі.</w:t>
      </w:r>
    </w:p>
    <w:p w:rsidR="00CC7911" w:rsidRPr="00CC7911" w:rsidRDefault="00CC7911" w:rsidP="00A41DAD">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Власник патенту має право вимагати здійснювати на зробленій продукції маркування з вказівкою номера патенту і дати його видачі, а також повинен сплачувати відповідні збори за підтримання чинності патенту і добросовісно користуватися виключним правом, що випливає з патенту. </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Проблемні питання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Сформулюйте, які права має автор винаходу, корисної моделі та промислового зразку в патентному праві.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2.</w:t>
      </w:r>
      <w:r w:rsidRPr="00CC7911">
        <w:rPr>
          <w:rFonts w:ascii="Times New Roman" w:hAnsi="Times New Roman" w:cs="Times New Roman"/>
          <w:sz w:val="28"/>
          <w:szCs w:val="28"/>
          <w:lang w:val="uk-UA"/>
        </w:rPr>
        <w:tab/>
        <w:t>Хто має право розпоряджатися патентом?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Що слід розуміти під поняттям «використання патенту»?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Яким чином здійснюється купівля-продаж патентних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Чи можливо подарувати патентні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6.</w:t>
      </w:r>
      <w:r w:rsidRPr="00CC7911">
        <w:rPr>
          <w:rFonts w:ascii="Times New Roman" w:hAnsi="Times New Roman" w:cs="Times New Roman"/>
          <w:sz w:val="28"/>
          <w:szCs w:val="28"/>
          <w:lang w:val="uk-UA"/>
        </w:rPr>
        <w:tab/>
        <w:t>За якими договорами передаються патентні права?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7.</w:t>
      </w:r>
      <w:r w:rsidRPr="00CC7911">
        <w:rPr>
          <w:rFonts w:ascii="Times New Roman" w:hAnsi="Times New Roman" w:cs="Times New Roman"/>
          <w:sz w:val="28"/>
          <w:szCs w:val="28"/>
          <w:lang w:val="uk-UA"/>
        </w:rPr>
        <w:tab/>
        <w:t>Які існують ліцензійні угоди за типом суб’єкта-ліцензіата?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8.</w:t>
      </w:r>
      <w:r w:rsidRPr="00CC7911">
        <w:rPr>
          <w:rFonts w:ascii="Times New Roman" w:hAnsi="Times New Roman" w:cs="Times New Roman"/>
          <w:sz w:val="28"/>
          <w:szCs w:val="28"/>
          <w:lang w:val="uk-UA"/>
        </w:rPr>
        <w:tab/>
        <w:t xml:space="preserve">Чи можлива часткова поступка патентних прав?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9.</w:t>
      </w:r>
      <w:r w:rsidRPr="00CC7911">
        <w:rPr>
          <w:rFonts w:ascii="Times New Roman" w:hAnsi="Times New Roman" w:cs="Times New Roman"/>
          <w:sz w:val="28"/>
          <w:szCs w:val="28"/>
          <w:lang w:val="uk-UA"/>
        </w:rPr>
        <w:tab/>
        <w:t xml:space="preserve">Які обов’язки має власник патенту на промисловий зразок ? </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Реферати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 xml:space="preserve">Права патентовласників у контексті прав людини.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Ліцензійний договір, оснований на недійсному патенті.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Продаж ліцензій на зовнішньому ринку.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Неналежне повідомлення правовласника і його наслідки.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Ліцензійно-договірні відносини при передачі патентних прав.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перевірки засвоєних знань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Право на одержання патенту має:</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патентовласник;</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довірена особа;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патентовласник або довірена особа.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До обов’язків патентовласника належить: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щорічна сплата патентного мита;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маркування виробу;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виконання державного замовлення.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3.</w:t>
      </w:r>
      <w:r w:rsidRPr="00CC7911">
        <w:rPr>
          <w:rFonts w:ascii="Times New Roman" w:hAnsi="Times New Roman" w:cs="Times New Roman"/>
          <w:sz w:val="28"/>
          <w:szCs w:val="28"/>
          <w:lang w:val="uk-UA"/>
        </w:rPr>
        <w:tab/>
        <w:t>Поступка патентних прав – це:</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передача прав у користування;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передача прав власності;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передача прав у розпорядження.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Поступка патентних прав оформлюється: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договором купівлі-продажу;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договором франчайзингу;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договором лізингу.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 xml:space="preserve"> Права, що випливають з патенту, діють від дати публікації відомостей про його видачу: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а) так; </w:t>
      </w:r>
      <w:r w:rsidRPr="00CC7911">
        <w:rPr>
          <w:rFonts w:ascii="Times New Roman" w:hAnsi="Times New Roman" w:cs="Times New Roman"/>
          <w:sz w:val="28"/>
          <w:szCs w:val="28"/>
          <w:lang w:val="uk-UA"/>
        </w:rPr>
        <w:tab/>
      </w:r>
      <w:r w:rsidRPr="00CC7911">
        <w:rPr>
          <w:rFonts w:ascii="Times New Roman" w:hAnsi="Times New Roman" w:cs="Times New Roman"/>
          <w:sz w:val="28"/>
          <w:szCs w:val="28"/>
          <w:lang w:val="uk-UA"/>
        </w:rPr>
        <w:tab/>
      </w:r>
      <w:r w:rsidRPr="00CC7911">
        <w:rPr>
          <w:rFonts w:ascii="Times New Roman" w:hAnsi="Times New Roman" w:cs="Times New Roman"/>
          <w:sz w:val="28"/>
          <w:szCs w:val="28"/>
          <w:lang w:val="uk-UA"/>
        </w:rPr>
        <w:tab/>
      </w:r>
      <w:r w:rsidRPr="00CC7911">
        <w:rPr>
          <w:rFonts w:ascii="Times New Roman" w:hAnsi="Times New Roman" w:cs="Times New Roman"/>
          <w:sz w:val="28"/>
          <w:szCs w:val="28"/>
          <w:lang w:val="uk-UA"/>
        </w:rPr>
        <w:tab/>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ні.</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самостійної роботи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Розробить проект договору виключної ліцензії.</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Складіть схему основних груп ліцензійних угод.</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Підготуйте текст договору про продаж юридичній особі ліцензії на винахід.</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Громадянин Іванов отримав у Держслужбі інтелектуальної власності України патент на винахід «Установка для виготовлення цукерок». На його замовлення було виготовлено кілька таких установок, які він продав ТОВ «Літо». Довідавшись, що ТОВ «Літо» отримує значний прибуток від використання установок, він заявив позов про стягнення плати за користування винаходом.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Під час відрядження до Росії Іванов Б. А. виявив, що ТОВ «Літо» виробляє установки для виготовлення цукерок і реалізує їх на території Росії, України і Білорусії. Іванов Б. А. звернувся до ТОВ «Літо» з вимогою припинити незаконні дії і відшкодувати йому завдані збитки. Керівництво ТОВ «Літо» вважає, що </w:t>
      </w:r>
      <w:r w:rsidRPr="00CC7911">
        <w:rPr>
          <w:rFonts w:ascii="Times New Roman" w:hAnsi="Times New Roman" w:cs="Times New Roman"/>
          <w:sz w:val="28"/>
          <w:szCs w:val="28"/>
          <w:lang w:val="uk-UA"/>
        </w:rPr>
        <w:lastRenderedPageBreak/>
        <w:t>виключні права Іванова Б. А. не поширюються на територію Росії, тому вони можуть вільно використовувати його винахід.</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Які права має патентовласник? Як слід вирішити цю справу?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Що таке «вичерпання прав патентовласника»?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Чим відрізняється право на винахід від права на матеріальний носій, у який втілено винахід?</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Тема 7. Припинення прав на об’єкти патентного права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Припинення дії патенту. Підстави припинення дії патенту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Припинення терміну дії патенту. Дострокове припинення дії патенту.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Порядок визнання патенту недійсним.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Відмова патентовласника від своїх прав.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При вивченні цієї теми студенти повинні ознайомитися з порядком припинення дії патентних прав. Закони України про промислову власність визначають підстави припинення дії патенту та визнання його недійсним. У них проводиться чітка лінія, яка відрізняє правові підстави припинення дії патенту і підстави для визнання патенту недійсним. Законодавством України передбачено два випадки припинення патенту: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відмова патентовласника від патенту. Патентовласник у будь-який час може відмовитися від патенту цілком або частково. Для цього він подає заяву до Держслужби ІВ, на підставі якої публікуються відомості про відмову від патенту в офіціальному бюлетені Держслужби ІВ. Однак, у законодавстві встановлене обмеження цього права патентовласника. Це обмеження виникає у випадку, коли патентовласник передав частину своїх прав іншій особі (ліцензійний договір) і не попередив дану особу про відмову від патентних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 xml:space="preserve">якщо патентовласник не оплатив у встановлений термін річний збір за підтримку патенту в силі. Річний збір сплачується щорічно з дати подачі заявки. Дія патенту припиняється з першого дня року, за котрий збір не сплачений. Після закінчення встановленого </w:t>
      </w:r>
      <w:proofErr w:type="spellStart"/>
      <w:r w:rsidRPr="00CC7911">
        <w:rPr>
          <w:rFonts w:ascii="Times New Roman" w:hAnsi="Times New Roman" w:cs="Times New Roman"/>
          <w:sz w:val="28"/>
          <w:szCs w:val="28"/>
          <w:lang w:val="uk-UA"/>
        </w:rPr>
        <w:t>терміна</w:t>
      </w:r>
      <w:proofErr w:type="spellEnd"/>
      <w:r w:rsidRPr="00CC7911">
        <w:rPr>
          <w:rFonts w:ascii="Times New Roman" w:hAnsi="Times New Roman" w:cs="Times New Roman"/>
          <w:sz w:val="28"/>
          <w:szCs w:val="28"/>
          <w:lang w:val="uk-UA"/>
        </w:rPr>
        <w:t>, Держслужба ІВ у своєму офіційному бюлетені публікує відомості про припинення дії патенту.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Вимоги про визнання патенту недійсним заявляється будь-якою особою у формі заперечення в його видачі, що подається в апеляційну палату відомства, або у формі позову, поданого в суд.</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Проблемні питання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 xml:space="preserve">В яких нормативних актах закріплюються підстави припинення дії патенту на об’єкти промислової власності?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 xml:space="preserve">Чи потрібно сплачувати державне мито за підтримання патенту в силі? Якщо «так», в якому розмірі? Яким нормативно-правовим актом це регулюється?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У яких випадках анулюється патент?</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Який порядок відмови патентовласника від патенту?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Перелічіть види патентних мит.</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Реферати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Припинення дії патенту за Патентним законом РФ.</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Особливості тлумачення патентної формули при визначенні порушення патенту.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Правові наслідки порушення патентних прав.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перевірки засвоєних знань</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Відмова від патенту можлива: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ab/>
        <w:t>а) у повному обсязі;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ab/>
        <w:t>б) частково;</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ab/>
        <w:t>в) у повному обсязі та частково.</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Патент припиняє дію з моменту: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ab/>
        <w:t>а) опублікування у бюлетені заяви про відмову;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ab/>
        <w:t>б) державної реєстрації;</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ab/>
        <w:t>в) подачі заяви про відмову.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При видачі ліцензії патентовласник у разі відмови від патенту: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ab/>
        <w:t>а) самостійно здійсняє відмову;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ab/>
        <w:t>б) попереджає особу, яка отримала ліцензію;</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ab/>
        <w:t>в) попереджає Державну службу 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Анулювання патенту виникає:</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ab/>
        <w:t>а) з моменту видачі патенту;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ab/>
        <w:t>б) з моменту припинення дії патенту;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ab/>
        <w:t>в) з моменту виявлення патентного правопорушення.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5.</w:t>
      </w:r>
      <w:r w:rsidRPr="00CC7911">
        <w:rPr>
          <w:rFonts w:ascii="Times New Roman" w:hAnsi="Times New Roman" w:cs="Times New Roman"/>
          <w:sz w:val="28"/>
          <w:szCs w:val="28"/>
          <w:lang w:val="uk-UA"/>
        </w:rPr>
        <w:tab/>
        <w:t>Заяву про недійсність патенту може подати: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ab/>
        <w:t>а) патентовласник;</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ab/>
        <w:t>б) зацікавлена особа;</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ab/>
        <w:t>в) Державна служба ІВ.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самостійної роботи</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Складіть позовну заяву про визнання патенту недійсним.</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 xml:space="preserve">Підготувати рецензію на наукову статтю: Коваль А. Деякі особливості судових справ про визнання недійсними патентів на промислові зразки // Юридичний журнал. – 2006. – № 9. – С. 106–114.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Громадянин Петров І. В. отримав патент на спосіб розпорядження повітрям. Після отримання патенту було встановлено, що цей патент порушує Конституцію України, зокрема посягає на право народу на повітря. Чи буде цей патент визнано недійсним? Хто повинен вимагати визнавати цей патент недійсним? Як розв’язати конфлікт?</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Тема 8. Захист патентних прав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1.</w:t>
      </w:r>
      <w:r w:rsidRPr="00CC7911">
        <w:rPr>
          <w:rFonts w:ascii="Times New Roman" w:hAnsi="Times New Roman" w:cs="Times New Roman"/>
          <w:sz w:val="28"/>
          <w:szCs w:val="28"/>
          <w:lang w:val="uk-UA"/>
        </w:rPr>
        <w:tab/>
        <w:t>Поняття, форми та способи захисту патентних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Юрисдикційна форма захисту патентних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Неюрисдикційна форма захисту патентних прав.</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A41DAD" w:rsidP="00A41DAD">
      <w:pPr>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00CC7911" w:rsidRPr="00CC7911">
        <w:rPr>
          <w:rFonts w:ascii="Times New Roman" w:hAnsi="Times New Roman" w:cs="Times New Roman"/>
          <w:sz w:val="28"/>
          <w:szCs w:val="28"/>
          <w:lang w:val="uk-UA"/>
        </w:rPr>
        <w:t xml:space="preserve"> спрямована на вивчення порядку захисту патентних прав. Законодавство України в сфері інтелектуальної власності містить положення, пов’язані з набуттям, здійсненням та захистом прав на об’єкти інтелектуальної власності. Захист прав інтелектуальної власності становить передбачену законодавством діяльність відповідних державних органів щодо визнання, поновлення прав, а також усунення перешкод, що заважають реалізації прав та законних інтересів суб’єктів права у сфері інтелектуальної власності, та здійснюється у визначеному законодавством порядку, тобто за допомогою застосування належних форм, засобів і способів захисту. </w:t>
      </w:r>
    </w:p>
    <w:p w:rsidR="00CC7911" w:rsidRPr="00CC7911" w:rsidRDefault="00CC7911" w:rsidP="00A41DAD">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У спеціальному законодавстві України з питань інтелектуальної власності також закріплено чимало способів захисту прав інтелектуальної власності. Як правило, власник порушених прав інтелектуальної власності може скористатися не будь-яким, а якимось конкретним способом захисту цих прав. Найчастіше він прямо визначений спеціальною нормою закону або випливає з характеру вчиненого правопорушення. Законодавець надає власнику прав інтелектуальної власності можливість самостійного вибору способу його захисту.</w:t>
      </w:r>
    </w:p>
    <w:p w:rsidR="00CC7911" w:rsidRPr="00CC7911" w:rsidRDefault="00CC7911" w:rsidP="00A41DAD">
      <w:pPr>
        <w:ind w:left="-567" w:firstLine="567"/>
        <w:jc w:val="both"/>
        <w:rPr>
          <w:rFonts w:ascii="Times New Roman" w:hAnsi="Times New Roman" w:cs="Times New Roman"/>
          <w:sz w:val="28"/>
          <w:szCs w:val="28"/>
          <w:lang w:val="uk-UA"/>
        </w:rPr>
      </w:pPr>
      <w:r w:rsidRPr="00CC7911">
        <w:rPr>
          <w:rFonts w:ascii="Times New Roman" w:hAnsi="Times New Roman" w:cs="Times New Roman"/>
          <w:sz w:val="28"/>
          <w:szCs w:val="28"/>
          <w:lang w:val="uk-UA"/>
        </w:rPr>
        <w:t>Суб’єктом права на захист може бути автор або патентовласник, особа, яка володіє ліцензією. Суб’єкти права на захист можуть самостійно здійснювати захист або звертатися до патентних повірених. Якщо існує декілька потерпілих (співавтори), то вони можуть захищати свої інтереси самостійно, незалежн</w:t>
      </w:r>
      <w:bookmarkStart w:id="0" w:name="_GoBack"/>
      <w:bookmarkEnd w:id="0"/>
      <w:r w:rsidRPr="00CC7911">
        <w:rPr>
          <w:rFonts w:ascii="Times New Roman" w:hAnsi="Times New Roman" w:cs="Times New Roman"/>
          <w:sz w:val="28"/>
          <w:szCs w:val="28"/>
          <w:lang w:val="uk-UA"/>
        </w:rPr>
        <w:t>о один від іншого, або надати право захищати свої права через одного з них шляхом делегування своїх прав із захисту.</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xml:space="preserve">Проблемні питання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Які існують способи захисту патентних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Як здійснюється охорона службового винаходу?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Адміністративна відповідальність в патентному праві.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Кримінальна відповідальність за порушення патентних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5.</w:t>
      </w:r>
      <w:r w:rsidRPr="00CC7911">
        <w:rPr>
          <w:rFonts w:ascii="Times New Roman" w:hAnsi="Times New Roman" w:cs="Times New Roman"/>
          <w:sz w:val="28"/>
          <w:szCs w:val="28"/>
          <w:lang w:val="uk-UA"/>
        </w:rPr>
        <w:tab/>
        <w:t>Відшкодування матеріальних збитків та моральної шкоди за порушення патентних прав.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6.</w:t>
      </w:r>
      <w:r w:rsidRPr="00CC7911">
        <w:rPr>
          <w:rFonts w:ascii="Times New Roman" w:hAnsi="Times New Roman" w:cs="Times New Roman"/>
          <w:sz w:val="28"/>
          <w:szCs w:val="28"/>
          <w:lang w:val="uk-UA"/>
        </w:rPr>
        <w:tab/>
        <w:t xml:space="preserve">Які умови надання правової охорони промислового зразка ? </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Реферати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 xml:space="preserve">Особливості розгляду судових спорів щодо службових винаходів.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 xml:space="preserve">Проблеми відповідальності за дії, що порушують патентне право. </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Патентний суд: світовий та український досвід.</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перевірки засвоєних знань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Суб’єктом права на захист може бути: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патентовласник;</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особа, яка отримала ліцензію;</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патентовласник та особа, що отримала ліцензію.</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Вибір форми захисту у патентному праві належить:</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патентовласнику;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споживачу;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слідчому.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Поновлення порушених прав може здійснюватися: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у судовому порядку;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у позасудовому порядку;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у судовому порядку та у позасудовому порядку.</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4.</w:t>
      </w:r>
      <w:r w:rsidRPr="00CC7911">
        <w:rPr>
          <w:rFonts w:ascii="Times New Roman" w:hAnsi="Times New Roman" w:cs="Times New Roman"/>
          <w:sz w:val="28"/>
          <w:szCs w:val="28"/>
          <w:lang w:val="uk-UA"/>
        </w:rPr>
        <w:tab/>
        <w:t>До неюрисдикційній форми належить така дія:</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встановлення сейфа для документів;</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звернення до прокуратури;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в) порушення адміністративної справи.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lastRenderedPageBreak/>
        <w:t>5.</w:t>
      </w:r>
      <w:r w:rsidRPr="00CC7911">
        <w:rPr>
          <w:rFonts w:ascii="Times New Roman" w:hAnsi="Times New Roman" w:cs="Times New Roman"/>
          <w:sz w:val="28"/>
          <w:szCs w:val="28"/>
          <w:lang w:val="uk-UA"/>
        </w:rPr>
        <w:tab/>
        <w:t>Патентні повірені можуть здійснювати право на захист:</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а) так;</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б) ні.</w:t>
      </w:r>
    </w:p>
    <w:p w:rsidR="00CC7911" w:rsidRPr="00CC7911" w:rsidRDefault="00CC7911" w:rsidP="00CC7911">
      <w:pPr>
        <w:ind w:left="-567" w:firstLine="567"/>
        <w:rPr>
          <w:rFonts w:ascii="Times New Roman" w:hAnsi="Times New Roman" w:cs="Times New Roman"/>
          <w:sz w:val="28"/>
          <w:szCs w:val="28"/>
          <w:lang w:val="uk-UA"/>
        </w:rPr>
      </w:pP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Завдання для самостійної роботи</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1.</w:t>
      </w:r>
      <w:r w:rsidRPr="00CC7911">
        <w:rPr>
          <w:rFonts w:ascii="Times New Roman" w:hAnsi="Times New Roman" w:cs="Times New Roman"/>
          <w:sz w:val="28"/>
          <w:szCs w:val="28"/>
          <w:lang w:val="uk-UA"/>
        </w:rPr>
        <w:tab/>
        <w:t>Складіть схему «Порядок оформлення охорони запатентованих об’єктів на підприємстві».</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2.</w:t>
      </w:r>
      <w:r w:rsidRPr="00CC7911">
        <w:rPr>
          <w:rFonts w:ascii="Times New Roman" w:hAnsi="Times New Roman" w:cs="Times New Roman"/>
          <w:sz w:val="28"/>
          <w:szCs w:val="28"/>
          <w:lang w:val="uk-UA"/>
        </w:rPr>
        <w:tab/>
        <w:t>Складіть позовну заяву про авторство на винахід.</w:t>
      </w:r>
    </w:p>
    <w:p w:rsidR="00CC7911" w:rsidRPr="00CC7911"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3.</w:t>
      </w:r>
      <w:r w:rsidRPr="00CC7911">
        <w:rPr>
          <w:rFonts w:ascii="Times New Roman" w:hAnsi="Times New Roman" w:cs="Times New Roman"/>
          <w:sz w:val="28"/>
          <w:szCs w:val="28"/>
          <w:lang w:val="uk-UA"/>
        </w:rPr>
        <w:tab/>
        <w:t>Складіть позовну заяву про встановлення авторської винагороди.</w:t>
      </w:r>
    </w:p>
    <w:p w:rsidR="00EB340B" w:rsidRDefault="00CC7911" w:rsidP="00CC7911">
      <w:pPr>
        <w:ind w:left="-567" w:firstLine="567"/>
        <w:rPr>
          <w:rFonts w:ascii="Times New Roman" w:hAnsi="Times New Roman" w:cs="Times New Roman"/>
          <w:sz w:val="28"/>
          <w:szCs w:val="28"/>
          <w:lang w:val="uk-UA"/>
        </w:rPr>
      </w:pPr>
      <w:r w:rsidRPr="00CC7911">
        <w:rPr>
          <w:rFonts w:ascii="Times New Roman" w:hAnsi="Times New Roman" w:cs="Times New Roman"/>
          <w:sz w:val="28"/>
          <w:szCs w:val="28"/>
          <w:lang w:val="uk-UA"/>
        </w:rPr>
        <w:t> </w:t>
      </w:r>
    </w:p>
    <w:sectPr w:rsidR="00EB3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0B"/>
    <w:rsid w:val="001775A6"/>
    <w:rsid w:val="001D1807"/>
    <w:rsid w:val="005D4AEE"/>
    <w:rsid w:val="00A41DAD"/>
    <w:rsid w:val="00CC7911"/>
    <w:rsid w:val="00EB3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45</Pages>
  <Words>8072</Words>
  <Characters>46015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Hp15</dc:creator>
  <cp:lastModifiedBy>Hp15</cp:lastModifiedBy>
  <cp:revision>3</cp:revision>
  <dcterms:created xsi:type="dcterms:W3CDTF">2024-01-19T19:52:00Z</dcterms:created>
  <dcterms:modified xsi:type="dcterms:W3CDTF">2024-01-20T18:19:00Z</dcterms:modified>
</cp:coreProperties>
</file>