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EE4" w14:textId="77777777" w:rsidR="00DC7BD7" w:rsidRDefault="00DC7BD7" w:rsidP="00DC7BD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для самостійної роботи з курсу </w:t>
      </w:r>
    </w:p>
    <w:p w14:paraId="0CEA0E4D" w14:textId="3109449B" w:rsidR="00DC7BD7" w:rsidRDefault="00DC7BD7" w:rsidP="00DC7BD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«Правові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управління соціальною сферою в Україні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B99C41A" w14:textId="6504F275" w:rsidR="008F6303" w:rsidRDefault="008F6303" w:rsidP="00DC7BD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2D96F7" w14:textId="77777777" w:rsidR="008F6303" w:rsidRDefault="008F6303" w:rsidP="008F6303">
      <w:pPr>
        <w:pStyle w:val="4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 Правове регулювання соціальної політики.</w:t>
      </w:r>
    </w:p>
    <w:p w14:paraId="335F9314" w14:textId="77777777" w:rsidR="008F6303" w:rsidRDefault="008F6303" w:rsidP="008F630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Тестові завдання:</w:t>
      </w:r>
    </w:p>
    <w:p w14:paraId="749A2A13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1. Держава, яка створює необхідні умови для формування та існування громадянського суспільства, а також для всебічного розвитку особи завдяки ефективній системі соціального захисту, це – </w:t>
      </w:r>
    </w:p>
    <w:p w14:paraId="594D0380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громадська організація; </w:t>
      </w:r>
    </w:p>
    <w:p w14:paraId="7A8C3537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держава;</w:t>
      </w:r>
    </w:p>
    <w:p w14:paraId="6FE27883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правова держава; </w:t>
      </w:r>
    </w:p>
    <w:p w14:paraId="5E362B68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держава. </w:t>
      </w:r>
    </w:p>
    <w:p w14:paraId="5F2C0B52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 У відповіді під якою літерою правильно зазначено ознаки соціальної держави?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BB4120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людина – найвища соціальна цінність, забезпечення соціального компромісу; </w:t>
      </w:r>
    </w:p>
    <w:p w14:paraId="25BE3787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високий рівень правової культури населення, закріплення та забезпечення прав і свобод людини; </w:t>
      </w:r>
    </w:p>
    <w:p w14:paraId="0D64F3CA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самоврядність та парламентаризм;</w:t>
      </w:r>
    </w:p>
    <w:p w14:paraId="74E93345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режим законності, справедливості та доцільності. </w:t>
      </w:r>
    </w:p>
    <w:p w14:paraId="3160C252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3. У відповіді під якою літерою правильно зазначено ознаки соціальної держави? </w:t>
      </w:r>
    </w:p>
    <w:p w14:paraId="680B9F20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основних прав людини в Конституції та законах України; </w:t>
      </w:r>
    </w:p>
    <w:p w14:paraId="20E47893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Взаємозв’язок з громадянським суспільством, ефективна система соціального захисту; </w:t>
      </w:r>
    </w:p>
    <w:p w14:paraId="77F27318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наявність високої правової культури населення, наявність судової системи; г) верховенство права і закону, взаємна відповідальність держави і особи. </w:t>
      </w:r>
    </w:p>
    <w:p w14:paraId="2B365BCD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 У відповіді під якою літерою правильно зазначено ознаки соціальної держави?</w:t>
      </w:r>
    </w:p>
    <w:p w14:paraId="5F6C9984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справедливого суду, повага до права; </w:t>
      </w:r>
    </w:p>
    <w:p w14:paraId="644A592F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загально дозвільні засади регулювання поведінки людей та їх об’єднань; </w:t>
      </w:r>
    </w:p>
    <w:p w14:paraId="134C400F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закріплення та забезпечення прав і свобод людини, загальна юридична грамотність; </w:t>
      </w:r>
    </w:p>
    <w:p w14:paraId="6F424D13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взаємодія ринкових відносин з державним регулюванням економіки, забезпеченість правового статусу особи. </w:t>
      </w:r>
    </w:p>
    <w:p w14:paraId="5D93B2A2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5. У відповіді під якою літерою правильно зазначено ознаки соціальної держави? </w:t>
      </w:r>
    </w:p>
    <w:p w14:paraId="0638DDE0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розвиненість правового регулювання у соціальній сфері, яскраво виражена соціальна спрямованість політики держави; </w:t>
      </w:r>
    </w:p>
    <w:p w14:paraId="4EA498DD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моральність права, наявність духовних лідерів, забезпечення соціального компромісу;</w:t>
      </w:r>
    </w:p>
    <w:p w14:paraId="1B8942DC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демократичний спосіб формування державної влади, юридична захищеність особи; </w:t>
      </w:r>
    </w:p>
    <w:p w14:paraId="7BD6ACF6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виборність органів державної влади, парламентаризм.</w:t>
      </w:r>
    </w:p>
    <w:p w14:paraId="75B65EA9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6. Соціальний захист громадян в Україні є:</w:t>
      </w:r>
    </w:p>
    <w:p w14:paraId="705A7EFD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виявом реалізації прав і свобод людей у державі; </w:t>
      </w:r>
    </w:p>
    <w:p w14:paraId="5AC6AB04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частиною будь-яких програмних документів держави; </w:t>
      </w:r>
    </w:p>
    <w:p w14:paraId="129BA314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основою розвитку соціологічних теоретичних парадигм; </w:t>
      </w:r>
    </w:p>
    <w:p w14:paraId="77CBFBF2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відповіді вірні.</w:t>
      </w:r>
    </w:p>
    <w:p w14:paraId="678D7044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7. Об’єктами соціальної роботи в державі виступають: </w:t>
      </w:r>
    </w:p>
    <w:p w14:paraId="3818DC8F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соціальні проблеми громадян; </w:t>
      </w:r>
    </w:p>
    <w:p w14:paraId="2CD23D75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соціальні працівники і соціальні установи; </w:t>
      </w:r>
    </w:p>
    <w:p w14:paraId="188C6D60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соціальні закони; </w:t>
      </w:r>
    </w:p>
    <w:p w14:paraId="5E4CB45F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 незахищені громадяни.</w:t>
      </w:r>
    </w:p>
    <w:p w14:paraId="3FB078B4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8. До цілей соціальної політики відносяться:</w:t>
      </w:r>
    </w:p>
    <w:p w14:paraId="70136336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обмеження безробіття та стимулювання зайнятості населення; </w:t>
      </w:r>
    </w:p>
    <w:p w14:paraId="32D1F5F2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б)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стратегічні та поточні; </w:t>
      </w:r>
    </w:p>
    <w:p w14:paraId="3BD50AF9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прийняття соціальних законів; </w:t>
      </w:r>
    </w:p>
    <w:p w14:paraId="7712C5ED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створення екологічно та соціально безпечних умов життя.</w:t>
      </w:r>
    </w:p>
    <w:p w14:paraId="263FFC47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9. Суб’єктами соціальної політики є: </w:t>
      </w:r>
    </w:p>
    <w:p w14:paraId="7FBDE7E9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сім’я та діти; </w:t>
      </w:r>
    </w:p>
    <w:p w14:paraId="3376D7B9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Міністрів України та Міністерство соціальної політики України; </w:t>
      </w:r>
    </w:p>
    <w:p w14:paraId="713E9445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адміністрації; </w:t>
      </w:r>
    </w:p>
    <w:p w14:paraId="08CB0086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уразливі категорії населення.</w:t>
      </w:r>
    </w:p>
    <w:p w14:paraId="6EDFC60E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Об’єктами соціальної політики є:</w:t>
      </w:r>
    </w:p>
    <w:p w14:paraId="19BDFBD4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сім’я та діти, люди похилого віку; </w:t>
      </w:r>
    </w:p>
    <w:p w14:paraId="2872A77E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 громади; </w:t>
      </w:r>
    </w:p>
    <w:p w14:paraId="51905E72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місцеві державні адміністрації; </w:t>
      </w:r>
    </w:p>
    <w:p w14:paraId="2A8414CE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уразливі категорії населення.</w:t>
      </w:r>
    </w:p>
    <w:p w14:paraId="281EF110" w14:textId="77777777" w:rsidR="008F6303" w:rsidRDefault="008F6303" w:rsidP="008F630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731836" w14:textId="267EB82C" w:rsidR="00E55AAC" w:rsidRDefault="00E55AAC" w:rsidP="00E55AA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Тема 2. Правовий статус органів виконавчої влади у соціальній сфері.</w:t>
      </w:r>
    </w:p>
    <w:p w14:paraId="666C4600" w14:textId="1E55FCAD" w:rsidR="00E55AAC" w:rsidRPr="00E55AAC" w:rsidRDefault="00E55AAC" w:rsidP="00E55A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5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Підготувати письмові відповіді на наступні питання:</w:t>
      </w:r>
    </w:p>
    <w:p w14:paraId="1CCD6205" w14:textId="77777777" w:rsidR="00E55AAC" w:rsidRDefault="00E55AAC" w:rsidP="00E55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державні органи здійснюють управління соціальною політикою?</w:t>
      </w:r>
    </w:p>
    <w:p w14:paraId="0E36299E" w14:textId="77777777" w:rsidR="00E55AAC" w:rsidRDefault="00E55AAC" w:rsidP="00E55A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Назвіть види органів виконавчої влади, які здійснюють соціальну політику?</w:t>
      </w:r>
    </w:p>
    <w:p w14:paraId="4EE75708" w14:textId="77777777" w:rsidR="00E55AAC" w:rsidRDefault="00E55AAC" w:rsidP="00E55A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 якими критеріями розрізняють органи виконавчої влади, які здійснюють соціальну політику?</w:t>
      </w:r>
    </w:p>
    <w:p w14:paraId="1C02B66F" w14:textId="77777777" w:rsidR="00E55AAC" w:rsidRDefault="00E55AAC" w:rsidP="00E55A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нормативно-правові акти регулюють діяльність органів виконавчої влади в соціальній сфері?</w:t>
      </w:r>
    </w:p>
    <w:p w14:paraId="2F1D82B6" w14:textId="016B321D" w:rsidR="00E55AAC" w:rsidRDefault="00E55AAC" w:rsidP="00E55A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Назвіть основні напрями удосконалення правового регулювання діяльності суб’єктів формування та реалізації соціальної сфери в контексті євроінтеграційних намірів України.</w:t>
      </w:r>
    </w:p>
    <w:p w14:paraId="086E44ED" w14:textId="0956E908" w:rsidR="005F078E" w:rsidRDefault="005F078E" w:rsidP="00E55A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0897A" w14:textId="77777777" w:rsidR="005F078E" w:rsidRDefault="005F078E" w:rsidP="005F0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Тема 3.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Правові механізми розвитку соціально-трудових відносин в Україні.   </w:t>
      </w:r>
    </w:p>
    <w:p w14:paraId="2F8B2AE8" w14:textId="77777777" w:rsidR="005F078E" w:rsidRDefault="005F078E" w:rsidP="005F078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Задачі:</w:t>
      </w:r>
    </w:p>
    <w:p w14:paraId="08F9E3D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Інженери П.  і К., які працювали в одному відділі, звернулися до юриста за консультацією. У зв’язку зі скороченням штату хтось з них має залишитися на роботі. Петров має вищу освіту та безперервний стаж роботи за фахом. Ключко має таку ж саму освіту, певний стаж роботи і утримує трьох неповнолітніх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Яку відповідь повинен дати ним юрист?</w:t>
      </w:r>
    </w:p>
    <w:p w14:paraId="75A79077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Ч., яка працювала інженером 12 років, була попереджена про звільнення у зв’язку зі скороченням штату. Вона заперечувала, тому що</w:t>
      </w:r>
      <w:r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навчається у вищому навчальному закладі, має на утриманні двох малолітніх дітей, а залишений на роботі М. працює тільки один рік, самотній і має дисциплінарне стягнення. Як треба вирішити справу?</w:t>
      </w:r>
    </w:p>
    <w:p w14:paraId="385E16BF" w14:textId="77777777" w:rsidR="005F078E" w:rsidRDefault="005F078E" w:rsidP="005F078E">
      <w:pPr>
        <w:widowControl w:val="0"/>
        <w:tabs>
          <w:tab w:val="left" w:pos="437"/>
        </w:tabs>
        <w:autoSpaceDE w:val="0"/>
        <w:autoSpaceDN w:val="0"/>
        <w:spacing w:after="0" w:line="360" w:lineRule="auto"/>
        <w:ind w:right="13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 появу на роботі у нетверезому стані Г. перенесли чергову відпустку на зимовий час і позбавили його премії. Через два тижні він знову з’явився на роботі у нетверезому стані. Його було звільнено за систематичне порушення трудової дисципліни на підставі п. 3 ст. 40 КЗпП. Г. звернувся до суду з позовом про поновлення його на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роботі.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Яке рішення повинен винести суд?</w:t>
      </w:r>
    </w:p>
    <w:p w14:paraId="0C9B7E6C" w14:textId="77777777" w:rsidR="005F078E" w:rsidRDefault="005F078E" w:rsidP="005F078E">
      <w:pPr>
        <w:widowControl w:val="0"/>
        <w:tabs>
          <w:tab w:val="left" w:pos="437"/>
        </w:tabs>
        <w:autoSpaceDE w:val="0"/>
        <w:autoSpaceDN w:val="0"/>
        <w:spacing w:after="0" w:line="360" w:lineRule="auto"/>
        <w:ind w:right="1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С. хворіла чотири місяці і три дні. Її було звільнено за п. 5 ст. 40 КЗпП України. У позовній заяві про поновлення на роботу вона повідомила, що є єдиним працездатним членом сім’ї, на її утриманні знаходиться двоє неповнолітніх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Як повинен вирішити справу суд?</w:t>
      </w:r>
    </w:p>
    <w:p w14:paraId="444DB154" w14:textId="77777777" w:rsidR="005F078E" w:rsidRDefault="005F078E" w:rsidP="005F078E">
      <w:pPr>
        <w:widowControl w:val="0"/>
        <w:tabs>
          <w:tab w:val="left" w:pos="440"/>
        </w:tabs>
        <w:autoSpaceDE w:val="0"/>
        <w:autoSpaceDN w:val="0"/>
        <w:spacing w:after="0" w:line="360" w:lineRule="auto"/>
        <w:ind w:right="1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Завідуюча дитячою поліклінікою А. грубо поводилася з хворими дітьми та їх батьками. На неодноразові скарги головний лікар заходів не вживав. Про це було надруковано у місцевій газеті. А. була звільнена за ст. 45 КЗпП України. Вона звернулась з позовом до</w:t>
      </w:r>
      <w:r>
        <w:rPr>
          <w:rFonts w:ascii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суду.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Яке рішення повинен прийняти суд?</w:t>
      </w:r>
    </w:p>
    <w:p w14:paraId="7398B0EA" w14:textId="77777777" w:rsidR="005F078E" w:rsidRDefault="005F078E" w:rsidP="005F078E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Громадянин, за фахом інженер-будівельник, зібрав з своїх знайомих бригаду будівельників та очоливши її, уклав письмовий договір з дачним кооперативом “СМЕРЕКА” на будівництво дачних будинків.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Хто в даному випадку є суб’єктами трудового права України?</w:t>
      </w:r>
    </w:p>
    <w:p w14:paraId="663687F9" w14:textId="79C33B30" w:rsidR="005F078E" w:rsidRDefault="005F078E" w:rsidP="00E55A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A553828" w14:textId="77777777" w:rsidR="005F078E" w:rsidRDefault="005F078E" w:rsidP="005F078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Тема 4. Правове регулювання соціальної політики в сфері захисту прав сім’ї та дітей.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14:paraId="0D8F16A0" w14:textId="77777777" w:rsidR="005F078E" w:rsidRDefault="005F078E" w:rsidP="005F078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завдання:</w:t>
      </w:r>
    </w:p>
    <w:p w14:paraId="4563C274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 Вкажіть нормативно-правові акти, які забезпечують соціальний захист прав сім’ї, дітей, материнства та батьківства:</w:t>
      </w:r>
    </w:p>
    <w:p w14:paraId="1F27BD2D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Конституція України;</w:t>
      </w:r>
    </w:p>
    <w:p w14:paraId="52912370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Закон  України «Про зайнятість населення»; </w:t>
      </w:r>
    </w:p>
    <w:p w14:paraId="25097374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Закон України «Про освіту»;</w:t>
      </w:r>
    </w:p>
    <w:p w14:paraId="769EF4F7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Закон України «Про соціальні послуги».</w:t>
      </w:r>
    </w:p>
    <w:p w14:paraId="4B28A10A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 основні положення закріплює Закон України «Про державну соціальну допомогу малозабезпеченим сім’ям»:</w:t>
      </w:r>
    </w:p>
    <w:p w14:paraId="70B6D977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право на отримання щомісячної допомоги у грошовій формі;</w:t>
      </w:r>
    </w:p>
    <w:p w14:paraId="31C1AC75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 розмір державної соціальної допомоги;</w:t>
      </w:r>
    </w:p>
    <w:p w14:paraId="6E01D2A7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встановлює грошову допомогу членам сім’ї у разі безробіття;</w:t>
      </w:r>
    </w:p>
    <w:p w14:paraId="56FB3BD0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визначає поняття малозабезпечена сім’я.</w:t>
      </w:r>
    </w:p>
    <w:p w14:paraId="7F32912C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7590C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  <w:bdr w:val="none" w:sz="0" w:space="0" w:color="auto" w:frame="1"/>
          <w:lang w:val="uk-UA"/>
        </w:rPr>
        <w:t>Вкажіть, які міжнародні правові документи</w:t>
      </w:r>
      <w:r w:rsidRPr="00C759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є основою для захисту дітей у ситуаціях збройного конфлікту:</w:t>
      </w:r>
    </w:p>
    <w:p w14:paraId="51F8336E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1) Загальна декларація прав людини;</w:t>
      </w:r>
    </w:p>
    <w:p w14:paraId="39D9D2E9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Конвенція про захист дітей від сексуальної експлуатації та сексуального розбещення;</w:t>
      </w:r>
    </w:p>
    <w:p w14:paraId="747D0736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Женевські конвенції про захист жертв війни;</w:t>
      </w:r>
    </w:p>
    <w:p w14:paraId="7B8AA94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4) Факультативний протокол до Конвенції про права дитини щодо участі дітей у збройних конфліктах.</w:t>
      </w:r>
    </w:p>
    <w:p w14:paraId="118C58EB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Політика країн ЄС в сфері забезпечення захисту прав дітей спрямована на:</w:t>
      </w:r>
    </w:p>
    <w:p w14:paraId="503BE04C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населення культури планування сім’ї, народження бажаної кількості дітей з урахуванням сучасного розвитку медицини, налагодження ефективної системи підготовки молоді до сімейного життя, пропагування авторитету шлюбу;</w:t>
      </w:r>
    </w:p>
    <w:p w14:paraId="2418B4E7" w14:textId="77777777" w:rsidR="005F078E" w:rsidRDefault="005F078E" w:rsidP="005F0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матеріальна підтримка сімей з дітьми, яка спрямована на усунення нерівності між різними категоріями сімей, створення необхідних матеріальних умов для утримання та виховання дітей, попередження чи подолання бідності;</w:t>
      </w:r>
    </w:p>
    <w:p w14:paraId="62E0CDF8" w14:textId="77777777" w:rsidR="005F078E" w:rsidRDefault="005F078E" w:rsidP="005F0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встановлення гендерної рівності; </w:t>
      </w:r>
    </w:p>
    <w:p w14:paraId="654A8AF1" w14:textId="77777777" w:rsidR="005F078E" w:rsidRDefault="005F078E" w:rsidP="005F0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подолання низької народжуваності, яка існує у багатьох країнах ЄС.</w:t>
      </w:r>
    </w:p>
    <w:p w14:paraId="77C1364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чому полягає мета державної сімейної політики:</w:t>
      </w:r>
    </w:p>
    <w:p w14:paraId="4A4D7114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поширенню сімейного виховання дітей-сиріт і дітей, позбавлених батьківського піклування, профілактика дитячої без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доглядності, жебракування, запобігання правопорушенням;</w:t>
      </w:r>
    </w:p>
    <w:p w14:paraId="17F7FA30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 захисту дітей-сиріт та дітей, позбавлених батьківського піклування;</w:t>
      </w:r>
    </w:p>
    <w:p w14:paraId="1F45C8D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встановлення рівних прав та можливостей жінок та чоловіків;</w:t>
      </w:r>
    </w:p>
    <w:p w14:paraId="533601C5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забезпеченні сприятливих умов для всебічного розвитку сім’ї та її членів, найповнішої реалізації сім’єю своїх функцій і поліпшення її життєвого рівня, підвищення ролі сім’ї як основи суспільства.</w:t>
      </w:r>
    </w:p>
    <w:p w14:paraId="59EEC878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Основними принципами державної сімейної політики є:</w:t>
      </w:r>
    </w:p>
    <w:p w14:paraId="388D7EA2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соціальне партнерство сім’ї та держави;</w:t>
      </w:r>
    </w:p>
    <w:p w14:paraId="273FDAEE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законність;</w:t>
      </w:r>
    </w:p>
    <w:p w14:paraId="57BE9A47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3) диференційований підхід до надання державою гарантій соціального захисту сім’ї;</w:t>
      </w:r>
    </w:p>
    <w:p w14:paraId="46316A0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паритетна рівновага та партнерство між жінками і чоловіками в усіх сферах життя.</w:t>
      </w:r>
    </w:p>
    <w:p w14:paraId="70BCD538" w14:textId="77777777" w:rsidR="005F078E" w:rsidRDefault="005F078E" w:rsidP="005F078E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Який орган утворений державою для захисту дітей під час воєнного стану?</w:t>
      </w:r>
    </w:p>
    <w:p w14:paraId="174CC746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14:paraId="77857AB4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Які умови створює держава для одержання вищої освіти дітьми-сиротами, дітьми-інвалідами, дітьми з малозабезпечених та багатодітних сімей?</w:t>
      </w:r>
    </w:p>
    <w:p w14:paraId="56C14705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повна або часткова оплаті навчання за рахунок коштів державного та місцевих бюджетів; </w:t>
      </w:r>
    </w:p>
    <w:p w14:paraId="4FCE7FEE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надання  кредитів банками для здобуття освіти; </w:t>
      </w:r>
    </w:p>
    <w:p w14:paraId="400EA3A1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надання  стипендії;</w:t>
      </w:r>
    </w:p>
    <w:p w14:paraId="0CA82CFC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 проживання у студентських гуртожитках з частковою оплатою.</w:t>
      </w:r>
    </w:p>
    <w:p w14:paraId="2AD27CB1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Яка допомога встановлюється державою для сімей з дітьми?</w:t>
      </w:r>
    </w:p>
    <w:p w14:paraId="68064E2B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допомога у зв’язку з вагітністю та пологами; </w:t>
      </w:r>
    </w:p>
    <w:p w14:paraId="54F1A67B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допомога при усиновленні дитини;</w:t>
      </w:r>
    </w:p>
    <w:p w14:paraId="558C94E0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допомога на дітей, над якими встановлено опіку чи піклування; </w:t>
      </w:r>
    </w:p>
    <w:p w14:paraId="0D38273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усі відповіді є вірними.</w:t>
      </w:r>
    </w:p>
    <w:p w14:paraId="3E44907E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Охорона дитинства – це</w:t>
      </w:r>
    </w:p>
    <w:p w14:paraId="6767F7C1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державна політика, спрямована на захист прав малолітніх дітей;</w:t>
      </w:r>
    </w:p>
    <w:p w14:paraId="1A9899FB" w14:textId="77777777" w:rsidR="005F078E" w:rsidRDefault="005F078E" w:rsidP="005F07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політика забезпечення найкращих інтересів дитини;</w:t>
      </w:r>
    </w:p>
    <w:p w14:paraId="6B57F71E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система державних та громадських заходів, спрямованих на забезпечення повноцінного життя, всебічного виховання і розвитку дитини та захисту її прав;</w:t>
      </w:r>
    </w:p>
    <w:p w14:paraId="28B017E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4) політика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розширення соціально-правових гарантій дітей, забезпечення фізичного, інтелектуального, культурного розвитку молодого покоління, створення соціально-економічних і правових інститутів з метою захисту прав та законних інтересів дитини в Україні.</w:t>
      </w:r>
    </w:p>
    <w:p w14:paraId="0693042B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lastRenderedPageBreak/>
        <w:t>11.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В чому полягає значення Конвенція ООН про ліквідацію всіх форм дискримінації щодо жінок?</w:t>
      </w:r>
    </w:p>
    <w:p w14:paraId="51139F04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</w:t>
      </w:r>
      <w:r>
        <w:rPr>
          <w:rFonts w:ascii="Times New Roman" w:eastAsia="Times New Roman" w:hAnsi="Times New Roman"/>
          <w:color w:val="000000"/>
          <w:kern w:val="24"/>
          <w:sz w:val="34"/>
          <w:szCs w:val="3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підкреслює важливість рівності можливостей у контексті рівного доступу жінок до всіх ресурсів країни; </w:t>
      </w:r>
    </w:p>
    <w:p w14:paraId="78C83B89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2) визначає обов’язок держави забезпечити відсутність перешкод на шляху до реалізації жінками своїх прав; </w:t>
      </w:r>
    </w:p>
    <w:p w14:paraId="34A0E3DE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3) визначає, що заходи, вжиті державою для захисту прав жінок і чоловіків, повинні забезпечити рівноцінність результатів та реальне змінення становища жінок; </w:t>
      </w:r>
    </w:p>
    <w:p w14:paraId="1B52811C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4) встановлює обов’язок Україна звітувати про заходи, які здійснюються з ліквідації дискримінації щодо жінок.  </w:t>
      </w:r>
    </w:p>
    <w:p w14:paraId="472FD142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Який міжнародний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документ спрямований на  поглиблення ролі жінок у процесах запобігання та врегулювання конфліктів з метою підтримання миру й безпеки?</w:t>
      </w:r>
    </w:p>
    <w:p w14:paraId="107BB2C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Пекінська декларація та платформа дій;</w:t>
      </w:r>
    </w:p>
    <w:p w14:paraId="748597E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Конвенція ООН про ліквідацію всіх форм дискримінації щодо жінок;</w:t>
      </w:r>
    </w:p>
    <w:p w14:paraId="4420D062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Резолюція Ради Безпеки ООН «Жінки. Мир. Безпека»;</w:t>
      </w:r>
    </w:p>
    <w:p w14:paraId="39E70F40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Декларація тисячоліття Організації Об’єднаних Націй.</w:t>
      </w:r>
    </w:p>
    <w:p w14:paraId="7040E74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Який законодавчий акт визначає основні напрями державної гендерної політики:</w:t>
      </w:r>
    </w:p>
    <w:p w14:paraId="04F6B278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</w:t>
      </w:r>
      <w:r>
        <w:rPr>
          <w:color w:val="000000"/>
          <w:kern w:val="24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Конституція України;</w:t>
      </w:r>
    </w:p>
    <w:p w14:paraId="0729674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Закон України «Про забезпечення рівних прав та можливостей жінок і чоловіків»;</w:t>
      </w:r>
    </w:p>
    <w:p w14:paraId="5A6D00A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eastAsia="Calibri"/>
          <w:color w:val="000000" w:themeColor="text1"/>
          <w:kern w:val="24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засади запобігання та протидії дискримінації в Україні»;</w:t>
      </w:r>
    </w:p>
    <w:p w14:paraId="22BE5D3C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>
        <w:rPr>
          <w:color w:val="000000"/>
          <w:kern w:val="24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запобігання та протидію домашньому насильству».</w:t>
      </w:r>
    </w:p>
    <w:p w14:paraId="7C0B8F79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Дискримінація за ознакою статі – це </w:t>
      </w:r>
    </w:p>
    <w:p w14:paraId="628C1C80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ситуація, за якої особа та/або група осіб за їх ознаками раси, кольору шкіри, політичних, релігійних та інших переконань, статі, віку, інвалідності, етнічного та соціального походження, громадянства, сімейного та майнового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стану, місця проживання,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іншими ознаками, які були, є та можуть бути дійсними або припущеними, зазнає обмеження у визнанні, реалізації або користуванні правами і свободами в будь-якій формі, встановленій Законом, крім випадків, коли таке обмеження має правомірну, об’єктивно обґрунтовану мету, способи досягнення якої є належними та необхідними;</w:t>
      </w:r>
    </w:p>
    <w:p w14:paraId="342E4AF8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eastAsiaTheme="minorEastAsia"/>
          <w:color w:val="333333"/>
          <w:kern w:val="24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ситуація, за якої особа та/або група осіб за ознаками статі, які були, є та можуть бути дійсними або припущеними, зазнає обмеження у визнанні, реалізації або користуванні правами і свободами або привілеями в будь-якій формі, встановленій Законом України «Про засади запобігання та протидії дискримінації в Україні», крім випадків, коли такі обмеження або привілеї мають правомірну об’єктивно обґрунтовану мету, способи досягнення якої є належними та необхідними;</w:t>
      </w:r>
    </w:p>
    <w:p w14:paraId="6EFED838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ситуація, за якої внаслідок реалізації чи застосування формально нейтральних правових норм, критеріїв оцінки, правил, вимог чи практики для особи та/або групи осіб за їх певними ознаками виникають менш сприятливі умови або становище порівняно з іншими особами та/або групами осіб, крім випадків, коли їх реалізація чи застосування має правомірну, об’єктивно обґрунтовану мету, способи досягнення якої є належними та необхідними;</w:t>
      </w:r>
    </w:p>
    <w:p w14:paraId="41B9CB2A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ситуація, за якої з особою та/або групою осіб за їх певними ознаками поводяться менш прихильно, ніж з іншою особою та/або групою осіб в аналогічній ситуації, крім випадків, коли таке поводження має правомірну, об’єктивно обґрунтовану мету, способи досягнення якої є належними та необхідними.</w:t>
      </w:r>
    </w:p>
    <w:p w14:paraId="0FB3D69D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Україні державна політика щодо забезпечення рівних прав та можливостей жінок і чоловіків спрямована на:</w:t>
      </w:r>
    </w:p>
    <w:p w14:paraId="013CFC09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утвердження ґендерної рівності;</w:t>
      </w:r>
    </w:p>
    <w:p w14:paraId="1B9DA530" w14:textId="77777777" w:rsidR="005F078E" w:rsidRDefault="005F078E" w:rsidP="005F07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запобігання та протидію насильству за ознакою статі, у тому числі всім проявам насильства стосовно жінок;</w:t>
      </w:r>
    </w:p>
    <w:p w14:paraId="09D6D398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забезпечення рівної участі жінок і чоловіків у прийнятті суспільно важливих рішень;</w:t>
      </w:r>
    </w:p>
    <w:p w14:paraId="11803332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4) усі відповіді є вірними.</w:t>
      </w:r>
    </w:p>
    <w:p w14:paraId="7E38AD2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 органи  мають повноваження в сфері забезпечення гендерної рівності в Україні?</w:t>
      </w:r>
    </w:p>
    <w:p w14:paraId="5F57011A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Президент України;</w:t>
      </w:r>
    </w:p>
    <w:p w14:paraId="27D21B89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Уповноважений ВРУ з прав жінок;</w:t>
      </w:r>
    </w:p>
    <w:p w14:paraId="42772F7C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Кабінет Міністрів України;</w:t>
      </w:r>
    </w:p>
    <w:p w14:paraId="71658448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громадські організації.</w:t>
      </w:r>
    </w:p>
    <w:p w14:paraId="5E90AEF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 дискримінаційних порушень відносяться:</w:t>
      </w:r>
    </w:p>
    <w:p w14:paraId="6F965BC1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обмеження щодо віку кандидатів, пропонування роботи лише жінкам або лише чоловікам;</w:t>
      </w:r>
    </w:p>
    <w:p w14:paraId="764AE34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дискримінація за сімейним станом;</w:t>
      </w:r>
    </w:p>
    <w:p w14:paraId="31FD6DC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eastAsiaTheme="minorEastAsia"/>
          <w:color w:val="333333"/>
          <w:kern w:val="24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дискримінація щодо неодружених молодих жінок, а також жінок, які нещодавно уклали шлюб або мають малолітніх дітей;</w:t>
      </w:r>
    </w:p>
    <w:p w14:paraId="6268A562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сексуальні домагання.</w:t>
      </w:r>
    </w:p>
    <w:p w14:paraId="639D8EB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сексизм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?</w:t>
      </w:r>
    </w:p>
    <w:p w14:paraId="2E7A0FAD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eastAsiaTheme="minorEastAsia"/>
          <w:color w:val="333333"/>
          <w:kern w:val="24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надто відверті зауваження, мовчання, ігнорування жінок на робочому місці;</w:t>
      </w:r>
    </w:p>
    <w:p w14:paraId="1BB834F8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сексуальні домагання на робочому місці;</w:t>
      </w:r>
    </w:p>
    <w:p w14:paraId="04D4CEC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eastAsiaTheme="minorEastAsia"/>
          <w:color w:val="333333"/>
          <w:kern w:val="24"/>
          <w:sz w:val="44"/>
          <w:szCs w:val="4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val="uk-UA"/>
        </w:rPr>
        <w:t>негативні</w:t>
      </w:r>
      <w:r>
        <w:rPr>
          <w:rFonts w:eastAsiaTheme="minorEastAsia"/>
          <w:color w:val="333333"/>
          <w:kern w:val="24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висловлювання щодо чоловіків, які піклуються про своїх дітей;</w:t>
      </w:r>
    </w:p>
    <w:p w14:paraId="730CB8F2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>
        <w:rPr>
          <w:rFonts w:eastAsiaTheme="minorEastAsia"/>
          <w:color w:val="333333"/>
          <w:kern w:val="24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будь-який акт, жест, дія чи поведінка, які базуються на думці про те, що людина або група осіб є гіршими від інших через свою стать.</w:t>
      </w:r>
    </w:p>
    <w:p w14:paraId="4A201F43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Державні гарантії в сфері забезпечення рівних прав та можливостей жінок і чоловіків у здобутті освіти:</w:t>
      </w:r>
    </w:p>
    <w:p w14:paraId="4D5C3737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підготовку та видання підручників, навчальних посібників,  спрямованих на формування ненасильницьких моделей поведінки, небайдужого ставлення до постраждалих осіб, поваги до людської гідності та статевої недоторканості;</w:t>
      </w:r>
    </w:p>
    <w:p w14:paraId="65BF05B4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виховання культури ґендерної рівності, ненасильницької поведінки, взаємоповаги та рівного розподілу професійних і сімейних обов'язків між жінками та чоловіками;</w:t>
      </w:r>
    </w:p>
    <w:p w14:paraId="6C4ACA97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центральний орган виконавчої влади з питань освіти і науки забезпечує проведення експертизи навчальних програм, підручників та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посібників для навчальних закладів щодо відповідності принципу забезпечення якості освіти;</w:t>
      </w:r>
    </w:p>
    <w:p w14:paraId="0C4AFAE5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рівні умови для жінок і чоловіків під час вступу до навчальних закладів, оцінки знань, надання грантів, позик студентам.</w:t>
      </w:r>
    </w:p>
    <w:p w14:paraId="3387D65E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Яка відповідальність встановлюється за порушення законодавства про забезпечення рівних прав та можливостей чоловіків та жінок?</w:t>
      </w:r>
    </w:p>
    <w:p w14:paraId="7D37B04F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конституційно-правова;</w:t>
      </w:r>
    </w:p>
    <w:p w14:paraId="5C73B092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господарсько-правова;</w:t>
      </w:r>
    </w:p>
    <w:p w14:paraId="5D49C434" w14:textId="77777777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цивільно-правова;</w:t>
      </w:r>
    </w:p>
    <w:p w14:paraId="71F8DFB2" w14:textId="47A49F19" w:rsidR="005F078E" w:rsidRDefault="005F078E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кримінальна.</w:t>
      </w:r>
    </w:p>
    <w:p w14:paraId="11785FF8" w14:textId="5206776C" w:rsidR="00355B3F" w:rsidRDefault="00355B3F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02D15" w14:textId="77777777" w:rsidR="00355B3F" w:rsidRDefault="00355B3F" w:rsidP="00355B3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Тема 5.   Особливості нормативно-правового забезпечення соціального захисту окремих верст населення України.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14:paraId="6A41089D" w14:textId="77777777" w:rsidR="00355B3F" w:rsidRDefault="00355B3F" w:rsidP="00355B3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завдання:</w:t>
      </w:r>
    </w:p>
    <w:p w14:paraId="5BF4572F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  Право громадян на соціальний захист забезпечується:</w:t>
      </w:r>
    </w:p>
    <w:p w14:paraId="47C19258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загальнообов'язковим державним соціальним страхуванням;</w:t>
      </w:r>
    </w:p>
    <w:p w14:paraId="681825D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створенням мережі державних, комунальних, приватних закладів для догляду за людьми похилого віку;</w:t>
      </w:r>
    </w:p>
    <w:p w14:paraId="01717EB5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пенсійним страхуванням;</w:t>
      </w:r>
    </w:p>
    <w:p w14:paraId="7A169D0C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створенням недержавних страхових фондів.</w:t>
      </w:r>
    </w:p>
    <w:p w14:paraId="5093D783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Виключно законами про пенсійне забезпечення визначаються:</w:t>
      </w:r>
    </w:p>
    <w:p w14:paraId="52BF8F3C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види пенсійного забезпечення;</w:t>
      </w:r>
    </w:p>
    <w:p w14:paraId="19E6D80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надання соціальних послуг людям похилого віку;</w:t>
      </w:r>
    </w:p>
    <w:p w14:paraId="47FB29B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пенсійний вік для чоловіків та жінок, при досягненні якого особа має право на отримання пенсійних виплат;</w:t>
      </w:r>
    </w:p>
    <w:p w14:paraId="097D0849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створенням недержавних страхових фондів.</w:t>
      </w:r>
    </w:p>
    <w:p w14:paraId="1CB39D15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Обороноздатність держави – це:</w:t>
      </w:r>
    </w:p>
    <w:p w14:paraId="319DE9D3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оборона України визначається як система політичних, економічних, соціальних, воєнних, наукових, науково-технічних, інформаційних, правових,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організаційних, інших заходів держави щодо підготовки до збройного захисту та її захист у разі збройної агресії або збройного конфлікту; </w:t>
      </w:r>
    </w:p>
    <w:p w14:paraId="12200A2A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здатність держави до захисту у разі збройної агресії або збройного конфлікту, сукупність воєнного, економічного, соціального та морально-політичного потенціалу у сфері оборони та належні умови для його реалізації;</w:t>
      </w:r>
    </w:p>
    <w:p w14:paraId="72329DCF" w14:textId="77777777" w:rsidR="00355B3F" w:rsidRDefault="00355B3F" w:rsidP="00355B3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готовності та здатності органів державної влади, усіх ланок воєнної організації України до захисту від агресії;  </w:t>
      </w:r>
    </w:p>
    <w:p w14:paraId="1ADD0304" w14:textId="77777777" w:rsidR="00355B3F" w:rsidRDefault="00355B3F" w:rsidP="00355B3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готовність та здатність єдиної системи цивільного захисту, національної економіки до переведення, при необхідності, з мирного на воєнний стан та відсічі збройній агресії, ліквідації збройного конфлікту, а також готовності населення і території держави до оборони.</w:t>
      </w:r>
    </w:p>
    <w:p w14:paraId="2BC96AD3" w14:textId="77777777" w:rsidR="00355B3F" w:rsidRDefault="00355B3F" w:rsidP="00355B3F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Військовий обов’язок включає:</w:t>
      </w:r>
    </w:p>
    <w:p w14:paraId="6913E73C" w14:textId="77777777" w:rsidR="00355B3F" w:rsidRDefault="00355B3F" w:rsidP="00355B3F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підготовку громадян до військової служби;</w:t>
      </w:r>
    </w:p>
    <w:p w14:paraId="3B9AC6AF" w14:textId="77777777" w:rsidR="00355B3F" w:rsidRDefault="00355B3F" w:rsidP="00355B3F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приписку до призовних дільниць;</w:t>
      </w:r>
    </w:p>
    <w:p w14:paraId="3BC4F1E7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проходження військової служби;</w:t>
      </w:r>
    </w:p>
    <w:p w14:paraId="0D810BF4" w14:textId="77777777" w:rsidR="00355B3F" w:rsidRDefault="00355B3F" w:rsidP="00355B3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усі відповіді вірні.</w:t>
      </w:r>
    </w:p>
    <w:p w14:paraId="2AB44BBC" w14:textId="77777777" w:rsidR="00355B3F" w:rsidRDefault="00355B3F" w:rsidP="00355B3F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Яка відповідальність наступає у разі ухилення від  призову на строкову військову службу або призову за мобілізацією:</w:t>
      </w:r>
    </w:p>
    <w:p w14:paraId="61CA38B2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конституційно-правова;</w:t>
      </w:r>
    </w:p>
    <w:p w14:paraId="25EDF6DB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адміністративна;</w:t>
      </w:r>
    </w:p>
    <w:p w14:paraId="35240281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цивільно-правова;</w:t>
      </w:r>
    </w:p>
    <w:p w14:paraId="4180EBA0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кримінальна.</w:t>
      </w:r>
    </w:p>
    <w:p w14:paraId="09DC2E06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6. Які законодавчі акти забезпечують соціальний захист військовослужбовців?</w:t>
      </w:r>
    </w:p>
    <w:p w14:paraId="5EDE47F0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Закон України «Про статус ветеранів війни, гарантії їх соціального захисту»;</w:t>
      </w:r>
    </w:p>
    <w:p w14:paraId="107A9F07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Конституція України;</w:t>
      </w:r>
    </w:p>
    <w:p w14:paraId="4B33850B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Закон України «Про соціальний і правовий захист військовослужбовців та членів їх сімей»;</w:t>
      </w:r>
    </w:p>
    <w:p w14:paraId="1283C500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Закон України «Про пенсійне забезпечення військовослужбовців».</w:t>
      </w:r>
    </w:p>
    <w:p w14:paraId="642947D8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7. Які норми Конституції України встановлюють загальні засади регулювання соціального захисту учасників бойових дій?</w:t>
      </w:r>
    </w:p>
    <w:p w14:paraId="1EB6282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ст.12;</w:t>
      </w:r>
    </w:p>
    <w:p w14:paraId="4D2FFFBE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ст.24;</w:t>
      </w:r>
    </w:p>
    <w:p w14:paraId="4572FB1C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ст.11;</w:t>
      </w:r>
    </w:p>
    <w:p w14:paraId="671827E7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ст.17.</w:t>
      </w:r>
    </w:p>
    <w:p w14:paraId="24BFB4BE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8. Який Закон встановлює основні засади державної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сфері соціального захисту військовослужбовців та членів їх сімей?</w:t>
      </w:r>
    </w:p>
    <w:p w14:paraId="69859F1C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Закон України «Про соціальні послуги;</w:t>
      </w:r>
    </w:p>
    <w:p w14:paraId="4635D6F4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статус ветеранів війни, гарантії їх соціального захисту»;</w:t>
      </w:r>
    </w:p>
    <w:p w14:paraId="1A842A0E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«Про реабілітацію осіб з інвалідністю в Україні», «Про основи соціальної захищеності осіб з інвалідністю в Україні»;</w:t>
      </w:r>
    </w:p>
    <w:p w14:paraId="5B4E25A3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Закон України «Про статус ветеранів війни, гарантії їх соціального захисту».</w:t>
      </w:r>
    </w:p>
    <w:p w14:paraId="6006D426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9. Які права мають військовослужбовці?</w:t>
      </w:r>
    </w:p>
    <w:p w14:paraId="0105B244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право на працю;</w:t>
      </w:r>
    </w:p>
    <w:p w14:paraId="529482D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їх у разі повної, часткової або тимчасової втрати працездатності; </w:t>
      </w:r>
    </w:p>
    <w:p w14:paraId="266D3FEA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право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брати участь у всеукраїнському і місцевих референдумах, обиратися і   бути обраними до відповідних місцевих рад та інших виборних державних органів; мають право створювати свої громадські об’єднання; сповідувати будь-яку релігію або не сповідувати ніякої, відкрито висловлювати свої релігійні або атеїстичні переконання;  </w:t>
      </w:r>
    </w:p>
    <w:p w14:paraId="4839BAF7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4)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достатнє матеріальне, грошове та інші види забезпечення в обсязі, що відповідає умовам військової служби.</w:t>
      </w:r>
    </w:p>
    <w:p w14:paraId="69C67017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10. Державні політика у сфері соціального захисту військовослужбовці та ветеранів війни ґрунтується на наступних принципах:</w:t>
      </w:r>
    </w:p>
    <w:p w14:paraId="7CC724C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1) соціальної справедливості під час встановлення обсягу пільг та гарантій, комплексності під час формування та реалізації заходів адаптації ветеранів війни до мирного життя;</w:t>
      </w:r>
    </w:p>
    <w:p w14:paraId="7EDBD5B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2) належного фінансового забезпечення передбачених законом пільг та гарантій зазначеній категорії громадян;</w:t>
      </w:r>
    </w:p>
    <w:p w14:paraId="52A3AADF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3) відкритості та рівного доступу до інформації про державні пільги та гарантії, механізми їх реалізації;</w:t>
      </w:r>
    </w:p>
    <w:p w14:paraId="6BDF068C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4) доступу до реалізації права на отримання всіх пільг та гарантій.</w:t>
      </w:r>
    </w:p>
    <w:p w14:paraId="660B2B62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11.   Ветеранами війни є:</w:t>
      </w:r>
    </w:p>
    <w:p w14:paraId="558C38A0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особи, які брали участь у захисті Батьківщини чи в бойових діях на території інших держав;</w:t>
      </w:r>
    </w:p>
    <w:p w14:paraId="7F652CC9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учасники бойових дій, особи з інвалідністю внаслідок війни, учасники війни;</w:t>
      </w:r>
    </w:p>
    <w:p w14:paraId="677412FA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особи, які брали участь у партизанських загонах і підпіллі та інших формуваннях як у воєнний, так і у мирний час;</w:t>
      </w:r>
    </w:p>
    <w:p w14:paraId="6B08F9A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усі відповіді є вірними.</w:t>
      </w:r>
    </w:p>
    <w:p w14:paraId="525F6186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12. Який законодавчий акт визначає основи соціальної захищеності осіб з інвалідністю?</w:t>
      </w:r>
    </w:p>
    <w:p w14:paraId="302D3F4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Закон України «Про реабілітацію осіб з інвалідністю в Україні»;</w:t>
      </w:r>
    </w:p>
    <w:p w14:paraId="52E23CD8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основи соціальної захищеності осіб з інвалідністю в Україні»;</w:t>
      </w:r>
    </w:p>
    <w:p w14:paraId="4C451C6F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Закон України </w:t>
      </w:r>
      <w:bookmarkStart w:id="0" w:name="_Hlk151388203"/>
      <w:r>
        <w:rPr>
          <w:rFonts w:ascii="Times New Roman" w:hAnsi="Times New Roman" w:cs="Times New Roman"/>
          <w:sz w:val="28"/>
          <w:szCs w:val="28"/>
          <w:lang w:val="uk-UA"/>
        </w:rPr>
        <w:t>«Про соціальний і правовий захист військовослужбовців та членів їх сімей»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60B2BB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Закон України «Про соціальний і правовий захист військовослужбовців та членів їх сімей». </w:t>
      </w:r>
    </w:p>
    <w:p w14:paraId="22B572B2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13.  Які види пенсійного забезпечення встановлені для осіб звільнених з військової служби?</w:t>
      </w:r>
    </w:p>
    <w:p w14:paraId="25FDEA70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військовослужбовцям,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мають право на пенсію при наявності встановленої Законом вислуги на військовій службі; </w:t>
      </w:r>
    </w:p>
    <w:p w14:paraId="19178103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2) військовослужбовцям, які стали особами з інвалідністю, вони набувають пенсію по інвалідності;  </w:t>
      </w:r>
    </w:p>
    <w:p w14:paraId="35BD1E04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члени сімей військовослужбовців, які мають право на пенсію, визначену Законом, але загинули чи померли або пропали безвісті, мають право на пенсію в разі втрати годувальника;</w:t>
      </w:r>
    </w:p>
    <w:p w14:paraId="333555B2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4) усі відповіді є вірними.</w:t>
      </w:r>
    </w:p>
    <w:p w14:paraId="20256A21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14. У яких випадках виплачується грошова допомога членам сімей військовослужбовців?</w:t>
      </w:r>
    </w:p>
    <w:p w14:paraId="56652D02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захоплення військовослужбовців у полон або  заручниками;</w:t>
      </w:r>
    </w:p>
    <w:p w14:paraId="027C8856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2) інтернування військовослужбовців або їх звільнення;</w:t>
      </w:r>
    </w:p>
    <w:p w14:paraId="7E870037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3) визнання їх у встановленому законом порядку безвісно відсутніми чи померлими;</w:t>
      </w:r>
    </w:p>
    <w:p w14:paraId="1C2027EF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4) усі відповіді є вірними.</w:t>
      </w:r>
    </w:p>
    <w:p w14:paraId="18A8C03D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 xml:space="preserve">15. Протягом якого строку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виплачується грошова допомога членам сімей військовослужбовців?</w:t>
      </w:r>
    </w:p>
    <w:p w14:paraId="1CE3916B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протягом життя члена сім’ї військовослужбовця, який має право на грошову допомогу;</w:t>
      </w:r>
    </w:p>
    <w:p w14:paraId="614E849E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протягом одного року;</w:t>
      </w:r>
    </w:p>
    <w:p w14:paraId="1C429DEF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 протягом 6 місяців;</w:t>
      </w:r>
    </w:p>
    <w:p w14:paraId="42B188F4" w14:textId="77777777" w:rsidR="00355B3F" w:rsidRDefault="00355B3F" w:rsidP="00355B3F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4) не більше ніж до дня виключення військовослужбовця зі списків особового складу військової частини.</w:t>
      </w:r>
    </w:p>
    <w:p w14:paraId="5D204B44" w14:textId="77777777" w:rsidR="00355B3F" w:rsidRDefault="00355B3F" w:rsidP="005F0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29F24" w14:textId="46C66335" w:rsidR="005F078E" w:rsidRDefault="005F078E" w:rsidP="00E55A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3D8BC19" w14:textId="77777777" w:rsidR="00C7590C" w:rsidRDefault="00C7590C" w:rsidP="00E55A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A2C5769" w14:textId="77777777" w:rsidR="00E55AAC" w:rsidRDefault="00E55AAC" w:rsidP="00E55A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222213" w14:textId="77777777" w:rsidR="00E55AAC" w:rsidRDefault="00E55AAC" w:rsidP="00E55A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81FEF4" w14:textId="77777777" w:rsidR="00E55AAC" w:rsidRDefault="00E55AAC" w:rsidP="00E55A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01EBE7E" w14:textId="77777777" w:rsidR="00E55AAC" w:rsidRDefault="00E55AAC" w:rsidP="00E55A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09D66A9E" w14:textId="77777777" w:rsidR="008F6303" w:rsidRDefault="008F6303" w:rsidP="008F630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48667" w14:textId="77777777" w:rsidR="009B4803" w:rsidRPr="00E55AAC" w:rsidRDefault="009B4803">
      <w:pPr>
        <w:rPr>
          <w:lang w:val="uk-UA"/>
        </w:rPr>
      </w:pPr>
    </w:p>
    <w:sectPr w:rsidR="009B4803" w:rsidRPr="00E5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20"/>
    <w:rsid w:val="00355B3F"/>
    <w:rsid w:val="005F078E"/>
    <w:rsid w:val="008F6303"/>
    <w:rsid w:val="009B4803"/>
    <w:rsid w:val="00C42120"/>
    <w:rsid w:val="00C7590C"/>
    <w:rsid w:val="00DC7BD7"/>
    <w:rsid w:val="00E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7F95"/>
  <w15:chartTrackingRefBased/>
  <w15:docId w15:val="{77C64367-7643-413B-A91E-92B988D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D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303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6303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3">
    <w:name w:val="No Spacing"/>
    <w:uiPriority w:val="1"/>
    <w:qFormat/>
    <w:rsid w:val="005F078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F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3112</Words>
  <Characters>17740</Characters>
  <Application>Microsoft Office Word</Application>
  <DocSecurity>0</DocSecurity>
  <Lines>147</Lines>
  <Paragraphs>41</Paragraphs>
  <ScaleCrop>false</ScaleCrop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Вікторівна Перевалова</dc:creator>
  <cp:keywords/>
  <dc:description/>
  <cp:lastModifiedBy>Людмила Вікторівна Перевалова</cp:lastModifiedBy>
  <cp:revision>7</cp:revision>
  <dcterms:created xsi:type="dcterms:W3CDTF">2024-01-17T09:03:00Z</dcterms:created>
  <dcterms:modified xsi:type="dcterms:W3CDTF">2024-01-17T09:11:00Z</dcterms:modified>
</cp:coreProperties>
</file>