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B0" w:rsidRPr="009F3F9E" w:rsidRDefault="00D54DB0" w:rsidP="00C41B98">
      <w:pPr>
        <w:spacing w:after="0" w:line="240" w:lineRule="auto"/>
        <w:jc w:val="center"/>
        <w:rPr>
          <w:rFonts w:ascii="Times New Roman" w:hAnsi="Times New Roman"/>
          <w:b/>
          <w:sz w:val="28"/>
          <w:szCs w:val="28"/>
        </w:rPr>
      </w:pPr>
      <w:bookmarkStart w:id="0" w:name="_GoBack"/>
      <w:bookmarkEnd w:id="0"/>
      <w:r w:rsidRPr="009F3F9E">
        <w:rPr>
          <w:rFonts w:ascii="Times New Roman" w:hAnsi="Times New Roman"/>
          <w:b/>
          <w:sz w:val="28"/>
          <w:szCs w:val="28"/>
        </w:rPr>
        <w:t>МІНІСТЕРСТВО ОСВІТИ І НАУКИ</w:t>
      </w:r>
      <w:r w:rsidR="000A0F25" w:rsidRPr="009F3F9E">
        <w:rPr>
          <w:rFonts w:ascii="Times New Roman" w:hAnsi="Times New Roman"/>
          <w:b/>
          <w:sz w:val="28"/>
          <w:szCs w:val="28"/>
        </w:rPr>
        <w:t xml:space="preserve"> </w:t>
      </w:r>
      <w:r w:rsidRPr="009F3F9E">
        <w:rPr>
          <w:rFonts w:ascii="Times New Roman" w:hAnsi="Times New Roman"/>
          <w:b/>
          <w:sz w:val="28"/>
          <w:szCs w:val="28"/>
        </w:rPr>
        <w:t>УКРАЇНИ</w:t>
      </w:r>
    </w:p>
    <w:p w:rsidR="00D54DB0" w:rsidRPr="009F3F9E" w:rsidRDefault="00D54DB0" w:rsidP="00C41B98">
      <w:pPr>
        <w:spacing w:after="0" w:line="240" w:lineRule="auto"/>
        <w:jc w:val="center"/>
        <w:rPr>
          <w:rFonts w:ascii="Times New Roman" w:hAnsi="Times New Roman"/>
          <w:b/>
          <w:sz w:val="28"/>
          <w:szCs w:val="28"/>
        </w:rPr>
      </w:pPr>
      <w:r w:rsidRPr="009F3F9E">
        <w:rPr>
          <w:rFonts w:ascii="Times New Roman" w:hAnsi="Times New Roman"/>
          <w:b/>
          <w:sz w:val="28"/>
          <w:szCs w:val="28"/>
        </w:rPr>
        <w:t>НАЦІОНАЛЬНИЙ ТЕХНІЧНИЙ УНІВЕРСИТЕТ</w:t>
      </w:r>
    </w:p>
    <w:p w:rsidR="00D54DB0" w:rsidRPr="009F3F9E" w:rsidRDefault="00D54DB0" w:rsidP="00C41B98">
      <w:pPr>
        <w:spacing w:after="0" w:line="240" w:lineRule="auto"/>
        <w:jc w:val="center"/>
        <w:rPr>
          <w:rFonts w:ascii="Times New Roman" w:hAnsi="Times New Roman"/>
          <w:b/>
          <w:sz w:val="28"/>
          <w:szCs w:val="28"/>
        </w:rPr>
      </w:pPr>
      <w:r w:rsidRPr="009F3F9E">
        <w:rPr>
          <w:rFonts w:ascii="Times New Roman" w:hAnsi="Times New Roman"/>
          <w:b/>
          <w:sz w:val="28"/>
          <w:szCs w:val="28"/>
        </w:rPr>
        <w:t>“ХАРКІВСЬКИЙ ПОЛІТЕХНІЧНИЙ ІНСТИТУТ”</w:t>
      </w: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1B19CF" w:rsidP="00C41B98">
      <w:pPr>
        <w:spacing w:after="0" w:line="240" w:lineRule="auto"/>
        <w:jc w:val="center"/>
        <w:rPr>
          <w:rFonts w:ascii="Times New Roman" w:hAnsi="Times New Roman"/>
          <w:b/>
          <w:sz w:val="28"/>
          <w:szCs w:val="28"/>
        </w:rPr>
      </w:pPr>
      <w:r w:rsidRPr="009F3F9E">
        <w:rPr>
          <w:rFonts w:ascii="Times New Roman" w:hAnsi="Times New Roman"/>
          <w:b/>
          <w:sz w:val="28"/>
          <w:szCs w:val="28"/>
        </w:rPr>
        <w:t>МЕТОДИ БАГАТОВИМІРНОГО АНАЛІЗУ ДАНИХ В СОЦІОЛОГІЇ</w:t>
      </w:r>
    </w:p>
    <w:p w:rsidR="001B19CF" w:rsidRPr="009F3F9E" w:rsidRDefault="001B19CF" w:rsidP="00C41B98">
      <w:pPr>
        <w:spacing w:after="0" w:line="240" w:lineRule="auto"/>
        <w:jc w:val="center"/>
        <w:rPr>
          <w:rFonts w:ascii="Times New Roman" w:hAnsi="Times New Roman"/>
          <w:b/>
          <w:sz w:val="28"/>
          <w:szCs w:val="28"/>
        </w:rPr>
      </w:pPr>
    </w:p>
    <w:p w:rsidR="00D54DB0" w:rsidRPr="009F3F9E" w:rsidRDefault="001B19CF" w:rsidP="00C41B98">
      <w:pPr>
        <w:spacing w:after="0" w:line="240" w:lineRule="auto"/>
        <w:jc w:val="center"/>
        <w:rPr>
          <w:rFonts w:ascii="Times New Roman" w:hAnsi="Times New Roman"/>
          <w:b/>
          <w:sz w:val="28"/>
          <w:szCs w:val="28"/>
          <w:lang w:val="uk-UA"/>
        </w:rPr>
      </w:pPr>
      <w:r w:rsidRPr="009F3F9E">
        <w:rPr>
          <w:rFonts w:ascii="Times New Roman" w:hAnsi="Times New Roman"/>
          <w:b/>
          <w:sz w:val="28"/>
          <w:szCs w:val="28"/>
          <w:lang w:val="uk-UA"/>
        </w:rPr>
        <w:t>методичні вказівки з написання курсової роботи д</w:t>
      </w:r>
      <w:r w:rsidR="00D54DB0" w:rsidRPr="009F3F9E">
        <w:rPr>
          <w:rFonts w:ascii="Times New Roman" w:hAnsi="Times New Roman"/>
          <w:b/>
          <w:sz w:val="28"/>
          <w:szCs w:val="28"/>
          <w:lang w:val="uk-UA"/>
        </w:rPr>
        <w:t xml:space="preserve">ля студентів, що навчаються за </w:t>
      </w:r>
      <w:r w:rsidR="00F36447" w:rsidRPr="009F3F9E">
        <w:rPr>
          <w:rFonts w:ascii="Times New Roman" w:hAnsi="Times New Roman"/>
          <w:b/>
          <w:sz w:val="28"/>
          <w:szCs w:val="28"/>
          <w:lang w:val="uk-UA"/>
        </w:rPr>
        <w:t>напрямом</w:t>
      </w:r>
      <w:r w:rsidR="00D54DB0" w:rsidRPr="009F3F9E">
        <w:rPr>
          <w:rFonts w:ascii="Times New Roman" w:hAnsi="Times New Roman"/>
          <w:b/>
          <w:sz w:val="28"/>
          <w:szCs w:val="28"/>
          <w:lang w:val="uk-UA"/>
        </w:rPr>
        <w:t xml:space="preserve"> «Соціологія»</w:t>
      </w: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p>
    <w:p w:rsidR="00D54DB0" w:rsidRPr="009F3F9E" w:rsidRDefault="00D54DB0" w:rsidP="00C41B98">
      <w:pPr>
        <w:spacing w:after="0" w:line="240" w:lineRule="auto"/>
        <w:jc w:val="center"/>
        <w:rPr>
          <w:rFonts w:ascii="Times New Roman" w:hAnsi="Times New Roman"/>
          <w:b/>
          <w:sz w:val="28"/>
          <w:szCs w:val="28"/>
        </w:rPr>
      </w:pPr>
      <w:r w:rsidRPr="009F3F9E">
        <w:rPr>
          <w:rFonts w:ascii="Times New Roman" w:hAnsi="Times New Roman"/>
          <w:b/>
          <w:sz w:val="28"/>
          <w:szCs w:val="28"/>
        </w:rPr>
        <w:t>Харків - 201</w:t>
      </w:r>
      <w:r w:rsidR="00530879" w:rsidRPr="009F3F9E">
        <w:rPr>
          <w:rFonts w:ascii="Times New Roman" w:hAnsi="Times New Roman"/>
          <w:b/>
          <w:sz w:val="28"/>
          <w:szCs w:val="28"/>
        </w:rPr>
        <w:t>7</w:t>
      </w:r>
    </w:p>
    <w:p w:rsidR="00D54DB0" w:rsidRPr="009F3F9E" w:rsidRDefault="00D54DB0" w:rsidP="00C41B98">
      <w:pPr>
        <w:spacing w:after="0" w:line="360" w:lineRule="auto"/>
        <w:ind w:firstLine="709"/>
        <w:jc w:val="both"/>
        <w:rPr>
          <w:rFonts w:ascii="Times New Roman" w:hAnsi="Times New Roman"/>
          <w:sz w:val="28"/>
          <w:szCs w:val="28"/>
          <w:lang w:val="uk-UA"/>
        </w:rPr>
      </w:pPr>
      <w:r w:rsidRPr="009F3F9E">
        <w:rPr>
          <w:rFonts w:ascii="Times New Roman" w:hAnsi="Times New Roman"/>
          <w:b/>
          <w:bCs/>
          <w:sz w:val="28"/>
          <w:szCs w:val="28"/>
        </w:rPr>
        <w:br w:type="page"/>
      </w:r>
      <w:r w:rsidRPr="009F3F9E">
        <w:rPr>
          <w:rFonts w:ascii="Times New Roman" w:hAnsi="Times New Roman"/>
          <w:sz w:val="28"/>
          <w:szCs w:val="28"/>
          <w:lang w:val="uk-UA"/>
        </w:rPr>
        <w:lastRenderedPageBreak/>
        <w:t xml:space="preserve">УДК </w:t>
      </w: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D54DB0"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Рекомендовано до друку рішенням</w:t>
      </w: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D54DB0"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 xml:space="preserve">Рецензенти: </w:t>
      </w:r>
    </w:p>
    <w:p w:rsidR="00D54DB0" w:rsidRPr="009F3F9E" w:rsidRDefault="00D54DB0" w:rsidP="00C41B98">
      <w:pPr>
        <w:spacing w:after="0" w:line="360" w:lineRule="auto"/>
        <w:ind w:firstLine="709"/>
        <w:jc w:val="both"/>
        <w:rPr>
          <w:rFonts w:ascii="Times New Roman" w:hAnsi="Times New Roman"/>
          <w:sz w:val="28"/>
          <w:szCs w:val="28"/>
          <w:lang w:val="uk-UA"/>
        </w:rPr>
      </w:pPr>
    </w:p>
    <w:p w:rsidR="001B19CF" w:rsidRPr="009F3F9E" w:rsidRDefault="001B19CF" w:rsidP="00C41B98">
      <w:pPr>
        <w:spacing w:after="0" w:line="360" w:lineRule="auto"/>
        <w:ind w:firstLine="709"/>
        <w:jc w:val="both"/>
        <w:rPr>
          <w:rFonts w:ascii="Times New Roman" w:hAnsi="Times New Roman"/>
          <w:sz w:val="28"/>
          <w:szCs w:val="28"/>
          <w:lang w:val="uk-UA"/>
        </w:rPr>
      </w:pP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1B19CF"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Бірюкова</w:t>
      </w:r>
      <w:r w:rsidR="00D54DB0" w:rsidRPr="009F3F9E">
        <w:rPr>
          <w:rFonts w:ascii="Times New Roman" w:hAnsi="Times New Roman"/>
          <w:sz w:val="28"/>
          <w:szCs w:val="28"/>
          <w:lang w:val="uk-UA"/>
        </w:rPr>
        <w:t xml:space="preserve"> </w:t>
      </w:r>
      <w:r w:rsidRPr="009F3F9E">
        <w:rPr>
          <w:rFonts w:ascii="Times New Roman" w:hAnsi="Times New Roman"/>
          <w:sz w:val="28"/>
          <w:szCs w:val="28"/>
          <w:lang w:val="uk-UA"/>
        </w:rPr>
        <w:t xml:space="preserve">М. </w:t>
      </w:r>
      <w:r w:rsidR="00D54DB0" w:rsidRPr="009F3F9E">
        <w:rPr>
          <w:rFonts w:ascii="Times New Roman" w:hAnsi="Times New Roman"/>
          <w:sz w:val="28"/>
          <w:szCs w:val="28"/>
          <w:lang w:val="uk-UA"/>
        </w:rPr>
        <w:t xml:space="preserve">В. </w:t>
      </w:r>
      <w:r w:rsidRPr="009F3F9E">
        <w:rPr>
          <w:rFonts w:ascii="Times New Roman" w:hAnsi="Times New Roman"/>
          <w:sz w:val="28"/>
          <w:szCs w:val="28"/>
          <w:lang w:val="uk-UA"/>
        </w:rPr>
        <w:t>Методи багатовимірного аналізу даних в соціології: м</w:t>
      </w:r>
      <w:r w:rsidR="00D54DB0" w:rsidRPr="009F3F9E">
        <w:rPr>
          <w:rFonts w:ascii="Times New Roman" w:hAnsi="Times New Roman"/>
          <w:sz w:val="28"/>
          <w:szCs w:val="28"/>
          <w:lang w:val="uk-UA"/>
        </w:rPr>
        <w:t xml:space="preserve">етодичні вказівки з написання </w:t>
      </w:r>
      <w:r w:rsidRPr="009F3F9E">
        <w:rPr>
          <w:rFonts w:ascii="Times New Roman" w:hAnsi="Times New Roman"/>
          <w:sz w:val="28"/>
          <w:szCs w:val="28"/>
          <w:lang w:val="uk-UA"/>
        </w:rPr>
        <w:t xml:space="preserve">курсової </w:t>
      </w:r>
      <w:r w:rsidR="000050AF" w:rsidRPr="009F3F9E">
        <w:rPr>
          <w:rFonts w:ascii="Times New Roman" w:hAnsi="Times New Roman"/>
          <w:sz w:val="28"/>
          <w:szCs w:val="28"/>
          <w:lang w:val="uk-UA"/>
        </w:rPr>
        <w:t xml:space="preserve"> роботи</w:t>
      </w:r>
      <w:r w:rsidR="00D54DB0" w:rsidRPr="009F3F9E">
        <w:rPr>
          <w:rFonts w:ascii="Times New Roman" w:hAnsi="Times New Roman"/>
          <w:sz w:val="28"/>
          <w:szCs w:val="28"/>
          <w:lang w:val="uk-UA"/>
        </w:rPr>
        <w:t xml:space="preserve"> </w:t>
      </w:r>
      <w:r w:rsidR="000050AF" w:rsidRPr="009F3F9E">
        <w:rPr>
          <w:rFonts w:ascii="Times New Roman" w:hAnsi="Times New Roman"/>
          <w:sz w:val="28"/>
          <w:szCs w:val="28"/>
          <w:lang w:val="uk-UA"/>
        </w:rPr>
        <w:t>для студентів, що навчаються за спеціальністю «Соціологія»)</w:t>
      </w:r>
      <w:r w:rsidR="00D54DB0" w:rsidRPr="009F3F9E">
        <w:rPr>
          <w:rFonts w:ascii="Times New Roman" w:hAnsi="Times New Roman"/>
          <w:sz w:val="28"/>
          <w:szCs w:val="28"/>
          <w:lang w:val="uk-UA"/>
        </w:rPr>
        <w:t>.  – Х.: НТУ«ХПІ», 201</w:t>
      </w:r>
      <w:r w:rsidR="00530879" w:rsidRPr="009F3F9E">
        <w:rPr>
          <w:rFonts w:ascii="Times New Roman" w:hAnsi="Times New Roman"/>
          <w:sz w:val="28"/>
          <w:szCs w:val="28"/>
          <w:lang w:val="uk-UA"/>
        </w:rPr>
        <w:t>7</w:t>
      </w:r>
      <w:r w:rsidR="00D54DB0" w:rsidRPr="009F3F9E">
        <w:rPr>
          <w:rFonts w:ascii="Times New Roman" w:hAnsi="Times New Roman"/>
          <w:sz w:val="28"/>
          <w:szCs w:val="28"/>
          <w:lang w:val="uk-UA"/>
        </w:rPr>
        <w:t>. -   С.</w:t>
      </w: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D54DB0"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 xml:space="preserve">Дана навчально-методична розробка містить рекомендації щодо написання </w:t>
      </w:r>
      <w:r w:rsidR="001B19CF" w:rsidRPr="009F3F9E">
        <w:rPr>
          <w:rFonts w:ascii="Times New Roman" w:hAnsi="Times New Roman"/>
          <w:sz w:val="28"/>
          <w:szCs w:val="28"/>
          <w:lang w:val="uk-UA"/>
        </w:rPr>
        <w:t>курсової</w:t>
      </w:r>
      <w:r w:rsidR="000050AF" w:rsidRPr="009F3F9E">
        <w:rPr>
          <w:rFonts w:ascii="Times New Roman" w:hAnsi="Times New Roman"/>
          <w:sz w:val="28"/>
          <w:szCs w:val="28"/>
          <w:lang w:val="uk-UA"/>
        </w:rPr>
        <w:t xml:space="preserve"> </w:t>
      </w:r>
      <w:r w:rsidRPr="009F3F9E">
        <w:rPr>
          <w:rFonts w:ascii="Times New Roman" w:hAnsi="Times New Roman"/>
          <w:sz w:val="28"/>
          <w:szCs w:val="28"/>
          <w:lang w:val="uk-UA"/>
        </w:rPr>
        <w:t>роботи для студентів, які навчаються на денному відділенні НТУ «ХПІ» за спеціальністю «Соціологія»</w:t>
      </w:r>
      <w:r w:rsidR="001B19CF" w:rsidRPr="009F3F9E">
        <w:rPr>
          <w:rFonts w:ascii="Times New Roman" w:hAnsi="Times New Roman"/>
          <w:sz w:val="28"/>
          <w:szCs w:val="28"/>
          <w:lang w:val="uk-UA"/>
        </w:rPr>
        <w:t>, з курсу «Методи багатовимірного аналізу даних в соціології»</w:t>
      </w:r>
      <w:r w:rsidR="009F3F9E" w:rsidRPr="009F3F9E">
        <w:rPr>
          <w:rFonts w:ascii="Times New Roman" w:hAnsi="Times New Roman"/>
          <w:sz w:val="28"/>
          <w:szCs w:val="28"/>
          <w:lang w:val="uk-UA"/>
        </w:rPr>
        <w:t>.</w:t>
      </w:r>
    </w:p>
    <w:p w:rsidR="00D54DB0" w:rsidRPr="009F3F9E" w:rsidRDefault="00D54DB0"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 xml:space="preserve">Наведені методичні матеріали дозволять організувати  роботу студентів з написання </w:t>
      </w:r>
      <w:r w:rsidR="001B19CF" w:rsidRPr="009F3F9E">
        <w:rPr>
          <w:rFonts w:ascii="Times New Roman" w:hAnsi="Times New Roman"/>
          <w:sz w:val="28"/>
          <w:szCs w:val="28"/>
          <w:lang w:val="uk-UA"/>
        </w:rPr>
        <w:t>курсової</w:t>
      </w:r>
      <w:r w:rsidR="000050AF" w:rsidRPr="009F3F9E">
        <w:rPr>
          <w:rFonts w:ascii="Times New Roman" w:hAnsi="Times New Roman"/>
          <w:sz w:val="28"/>
          <w:szCs w:val="28"/>
          <w:lang w:val="uk-UA"/>
        </w:rPr>
        <w:t xml:space="preserve"> роботи</w:t>
      </w:r>
      <w:r w:rsidRPr="009F3F9E">
        <w:rPr>
          <w:rFonts w:ascii="Times New Roman" w:hAnsi="Times New Roman"/>
          <w:sz w:val="28"/>
          <w:szCs w:val="28"/>
          <w:lang w:val="uk-UA"/>
        </w:rPr>
        <w:t>.</w:t>
      </w: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D54DB0" w:rsidP="00C41B98">
      <w:pPr>
        <w:spacing w:after="0" w:line="360" w:lineRule="auto"/>
        <w:ind w:firstLine="709"/>
        <w:jc w:val="both"/>
        <w:rPr>
          <w:rFonts w:ascii="Times New Roman" w:hAnsi="Times New Roman"/>
          <w:sz w:val="28"/>
          <w:szCs w:val="28"/>
          <w:lang w:val="uk-UA"/>
        </w:rPr>
      </w:pPr>
    </w:p>
    <w:p w:rsidR="00D54DB0" w:rsidRPr="009F3F9E" w:rsidRDefault="00D54DB0" w:rsidP="000F36E3">
      <w:pPr>
        <w:spacing w:after="0" w:line="360" w:lineRule="auto"/>
        <w:ind w:firstLine="709"/>
        <w:jc w:val="right"/>
        <w:rPr>
          <w:rFonts w:ascii="Times New Roman" w:hAnsi="Times New Roman"/>
          <w:sz w:val="28"/>
          <w:szCs w:val="28"/>
          <w:lang w:val="uk-UA"/>
        </w:rPr>
      </w:pPr>
      <w:r w:rsidRPr="009F3F9E">
        <w:rPr>
          <w:rFonts w:ascii="Times New Roman" w:hAnsi="Times New Roman"/>
          <w:sz w:val="28"/>
          <w:szCs w:val="28"/>
          <w:lang w:val="uk-UA"/>
        </w:rPr>
        <w:t xml:space="preserve">УДК </w:t>
      </w:r>
    </w:p>
    <w:p w:rsidR="00D54DB0" w:rsidRPr="009F3F9E" w:rsidRDefault="00D54DB0" w:rsidP="000F36E3">
      <w:pPr>
        <w:spacing w:after="0" w:line="360" w:lineRule="auto"/>
        <w:ind w:firstLine="709"/>
        <w:jc w:val="right"/>
        <w:rPr>
          <w:rFonts w:ascii="Times New Roman" w:hAnsi="Times New Roman"/>
          <w:sz w:val="28"/>
          <w:szCs w:val="28"/>
          <w:lang w:val="uk-UA"/>
        </w:rPr>
      </w:pPr>
    </w:p>
    <w:p w:rsidR="00D54DB0" w:rsidRPr="009F3F9E" w:rsidRDefault="00D54DB0" w:rsidP="000F36E3">
      <w:pPr>
        <w:spacing w:after="0" w:line="360" w:lineRule="auto"/>
        <w:ind w:firstLine="709"/>
        <w:jc w:val="right"/>
        <w:rPr>
          <w:rFonts w:ascii="Times New Roman" w:hAnsi="Times New Roman"/>
          <w:sz w:val="28"/>
          <w:szCs w:val="28"/>
          <w:lang w:val="uk-UA"/>
        </w:rPr>
      </w:pPr>
    </w:p>
    <w:p w:rsidR="00D54DB0" w:rsidRPr="009F3F9E" w:rsidRDefault="00D54DB0" w:rsidP="000F36E3">
      <w:pPr>
        <w:spacing w:after="0" w:line="360" w:lineRule="auto"/>
        <w:ind w:firstLine="709"/>
        <w:jc w:val="right"/>
        <w:rPr>
          <w:rFonts w:ascii="Times New Roman" w:hAnsi="Times New Roman"/>
          <w:sz w:val="28"/>
          <w:szCs w:val="28"/>
          <w:lang w:val="uk-UA"/>
        </w:rPr>
      </w:pPr>
      <w:r w:rsidRPr="009F3F9E">
        <w:rPr>
          <w:rFonts w:ascii="Times New Roman" w:hAnsi="Times New Roman"/>
          <w:sz w:val="28"/>
          <w:szCs w:val="28"/>
          <w:lang w:val="uk-UA"/>
        </w:rPr>
        <w:t>НТУ«ХПІ», 20</w:t>
      </w:r>
      <w:r w:rsidR="00E6010E" w:rsidRPr="009F3F9E">
        <w:rPr>
          <w:rFonts w:ascii="Times New Roman" w:hAnsi="Times New Roman"/>
          <w:sz w:val="28"/>
          <w:szCs w:val="28"/>
          <w:lang w:val="uk-UA"/>
        </w:rPr>
        <w:t>1</w:t>
      </w:r>
      <w:r w:rsidR="00530879" w:rsidRPr="009F3F9E">
        <w:rPr>
          <w:rFonts w:ascii="Times New Roman" w:hAnsi="Times New Roman"/>
          <w:sz w:val="28"/>
          <w:szCs w:val="28"/>
          <w:lang w:val="uk-UA"/>
        </w:rPr>
        <w:t>7</w:t>
      </w:r>
    </w:p>
    <w:p w:rsidR="00D54DB0" w:rsidRPr="009F3F9E" w:rsidRDefault="001B19CF" w:rsidP="000F36E3">
      <w:pPr>
        <w:spacing w:after="0" w:line="360" w:lineRule="auto"/>
        <w:ind w:firstLine="709"/>
        <w:jc w:val="right"/>
        <w:rPr>
          <w:rFonts w:ascii="Times New Roman" w:hAnsi="Times New Roman"/>
          <w:sz w:val="28"/>
          <w:szCs w:val="28"/>
          <w:lang w:val="uk-UA"/>
        </w:rPr>
      </w:pPr>
      <w:r w:rsidRPr="009F3F9E">
        <w:rPr>
          <w:rFonts w:ascii="Times New Roman" w:hAnsi="Times New Roman"/>
          <w:sz w:val="28"/>
          <w:szCs w:val="28"/>
          <w:lang w:val="uk-UA"/>
        </w:rPr>
        <w:t>Бірюкова М.</w:t>
      </w:r>
      <w:r w:rsidR="00D54DB0" w:rsidRPr="009F3F9E">
        <w:rPr>
          <w:rFonts w:ascii="Times New Roman" w:hAnsi="Times New Roman"/>
          <w:sz w:val="28"/>
          <w:szCs w:val="28"/>
          <w:lang w:val="uk-UA"/>
        </w:rPr>
        <w:t xml:space="preserve"> В. 20</w:t>
      </w:r>
      <w:r w:rsidR="00E6010E" w:rsidRPr="009F3F9E">
        <w:rPr>
          <w:rFonts w:ascii="Times New Roman" w:hAnsi="Times New Roman"/>
          <w:sz w:val="28"/>
          <w:szCs w:val="28"/>
          <w:lang w:val="uk-UA"/>
        </w:rPr>
        <w:t>1</w:t>
      </w:r>
      <w:r w:rsidR="00530879" w:rsidRPr="009F3F9E">
        <w:rPr>
          <w:rFonts w:ascii="Times New Roman" w:hAnsi="Times New Roman"/>
          <w:sz w:val="28"/>
          <w:szCs w:val="28"/>
          <w:lang w:val="uk-UA"/>
        </w:rPr>
        <w:t>7</w:t>
      </w:r>
    </w:p>
    <w:p w:rsidR="00D54DB0" w:rsidRPr="009F3F9E" w:rsidRDefault="00D54DB0" w:rsidP="00C41B98">
      <w:pPr>
        <w:spacing w:after="0" w:line="360" w:lineRule="auto"/>
        <w:ind w:firstLine="709"/>
        <w:jc w:val="both"/>
        <w:rPr>
          <w:rFonts w:ascii="Times New Roman" w:hAnsi="Times New Roman"/>
          <w:sz w:val="28"/>
          <w:szCs w:val="28"/>
          <w:lang w:val="uk-UA"/>
        </w:rPr>
      </w:pPr>
    </w:p>
    <w:p w:rsidR="00694F50" w:rsidRPr="009F3F9E" w:rsidRDefault="00D54DB0" w:rsidP="00FA5499">
      <w:pPr>
        <w:pStyle w:val="3"/>
      </w:pPr>
      <w:r w:rsidRPr="009F3F9E">
        <w:br w:type="page"/>
      </w:r>
      <w:r w:rsidR="00694F50" w:rsidRPr="009F3F9E">
        <w:lastRenderedPageBreak/>
        <w:t>ЗМІСТ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gridCol w:w="1089"/>
      </w:tblGrid>
      <w:tr w:rsidR="00694F50" w:rsidRPr="009F3F9E" w:rsidTr="00C41B98">
        <w:tc>
          <w:tcPr>
            <w:tcW w:w="8658" w:type="dxa"/>
          </w:tcPr>
          <w:p w:rsidR="00694F50" w:rsidRPr="009F3F9E" w:rsidRDefault="00694F50"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Передмова</w:t>
            </w:r>
          </w:p>
        </w:tc>
        <w:tc>
          <w:tcPr>
            <w:tcW w:w="1089" w:type="dxa"/>
          </w:tcPr>
          <w:p w:rsidR="00694F50" w:rsidRPr="009F3F9E" w:rsidRDefault="00FF4BEF" w:rsidP="00C41B98">
            <w:pPr>
              <w:spacing w:after="0" w:line="360" w:lineRule="auto"/>
              <w:ind w:right="-6"/>
              <w:jc w:val="both"/>
              <w:rPr>
                <w:rFonts w:ascii="Times New Roman" w:hAnsi="Times New Roman"/>
                <w:sz w:val="28"/>
                <w:szCs w:val="28"/>
                <w:lang w:val="uk-UA"/>
              </w:rPr>
            </w:pPr>
            <w:r>
              <w:rPr>
                <w:rFonts w:ascii="Times New Roman" w:hAnsi="Times New Roman"/>
                <w:sz w:val="28"/>
                <w:szCs w:val="28"/>
                <w:lang w:val="uk-UA"/>
              </w:rPr>
              <w:t>4</w:t>
            </w:r>
          </w:p>
        </w:tc>
      </w:tr>
      <w:tr w:rsidR="00694F50" w:rsidRPr="009F3F9E" w:rsidTr="00C41B98">
        <w:tc>
          <w:tcPr>
            <w:tcW w:w="8658" w:type="dxa"/>
          </w:tcPr>
          <w:p w:rsidR="00694F50" w:rsidRPr="009F3F9E" w:rsidRDefault="00694F50"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 xml:space="preserve">Структура </w:t>
            </w:r>
            <w:r w:rsidR="001B19CF" w:rsidRPr="009F3F9E">
              <w:rPr>
                <w:rFonts w:ascii="Times New Roman" w:hAnsi="Times New Roman"/>
                <w:sz w:val="28"/>
                <w:szCs w:val="28"/>
                <w:lang w:val="uk-UA"/>
              </w:rPr>
              <w:t>курсової</w:t>
            </w:r>
            <w:r w:rsidRPr="009F3F9E">
              <w:rPr>
                <w:rFonts w:ascii="Times New Roman" w:hAnsi="Times New Roman"/>
                <w:sz w:val="28"/>
                <w:szCs w:val="28"/>
                <w:lang w:val="uk-UA"/>
              </w:rPr>
              <w:t xml:space="preserve"> роботи</w:t>
            </w:r>
          </w:p>
        </w:tc>
        <w:tc>
          <w:tcPr>
            <w:tcW w:w="1089" w:type="dxa"/>
          </w:tcPr>
          <w:p w:rsidR="00694F50" w:rsidRPr="009F3F9E" w:rsidRDefault="00FF4BEF" w:rsidP="00C41B98">
            <w:pPr>
              <w:spacing w:after="0" w:line="360" w:lineRule="auto"/>
              <w:ind w:right="-6"/>
              <w:jc w:val="both"/>
              <w:rPr>
                <w:rFonts w:ascii="Times New Roman" w:hAnsi="Times New Roman"/>
                <w:sz w:val="28"/>
                <w:szCs w:val="28"/>
                <w:lang w:val="uk-UA"/>
              </w:rPr>
            </w:pPr>
            <w:r>
              <w:rPr>
                <w:rFonts w:ascii="Times New Roman" w:hAnsi="Times New Roman"/>
                <w:sz w:val="28"/>
                <w:szCs w:val="28"/>
                <w:lang w:val="uk-UA"/>
              </w:rPr>
              <w:t>5</w:t>
            </w:r>
          </w:p>
        </w:tc>
      </w:tr>
      <w:tr w:rsidR="00694F50" w:rsidRPr="009F3F9E" w:rsidTr="00C41B98">
        <w:tc>
          <w:tcPr>
            <w:tcW w:w="8658" w:type="dxa"/>
          </w:tcPr>
          <w:p w:rsidR="00694F50" w:rsidRPr="009F3F9E" w:rsidRDefault="00FF4BEF" w:rsidP="00FF4BEF">
            <w:pPr>
              <w:spacing w:after="0" w:line="360" w:lineRule="auto"/>
              <w:ind w:firstLine="709"/>
              <w:jc w:val="both"/>
              <w:rPr>
                <w:rFonts w:ascii="Times New Roman" w:hAnsi="Times New Roman"/>
                <w:sz w:val="28"/>
                <w:szCs w:val="28"/>
                <w:lang w:val="uk-UA"/>
              </w:rPr>
            </w:pPr>
            <w:r w:rsidRPr="00FF4BEF">
              <w:rPr>
                <w:rFonts w:ascii="Times New Roman" w:hAnsi="Times New Roman"/>
                <w:sz w:val="28"/>
                <w:szCs w:val="28"/>
                <w:lang w:val="uk-UA"/>
              </w:rPr>
              <w:t>Зовнішнє оформлення курсової роботи</w:t>
            </w:r>
          </w:p>
        </w:tc>
        <w:tc>
          <w:tcPr>
            <w:tcW w:w="1089" w:type="dxa"/>
          </w:tcPr>
          <w:p w:rsidR="00694F50" w:rsidRPr="009F3F9E" w:rsidRDefault="00FF4BEF" w:rsidP="00C41B98">
            <w:pPr>
              <w:spacing w:after="0" w:line="360" w:lineRule="auto"/>
              <w:ind w:right="-6"/>
              <w:jc w:val="both"/>
              <w:rPr>
                <w:rFonts w:ascii="Times New Roman" w:hAnsi="Times New Roman"/>
                <w:sz w:val="28"/>
                <w:szCs w:val="28"/>
                <w:lang w:val="uk-UA"/>
              </w:rPr>
            </w:pPr>
            <w:r>
              <w:rPr>
                <w:rFonts w:ascii="Times New Roman" w:hAnsi="Times New Roman"/>
                <w:sz w:val="28"/>
                <w:szCs w:val="28"/>
                <w:lang w:val="uk-UA"/>
              </w:rPr>
              <w:t>9</w:t>
            </w:r>
          </w:p>
        </w:tc>
      </w:tr>
      <w:tr w:rsidR="00694F50" w:rsidRPr="009F3F9E" w:rsidTr="00C41B98">
        <w:tc>
          <w:tcPr>
            <w:tcW w:w="8658" w:type="dxa"/>
          </w:tcPr>
          <w:p w:rsidR="00694F50" w:rsidRPr="00FF4BEF" w:rsidRDefault="00FF4BEF" w:rsidP="00FF4BEF">
            <w:pPr>
              <w:spacing w:after="0" w:line="360" w:lineRule="auto"/>
              <w:ind w:firstLine="709"/>
              <w:jc w:val="both"/>
              <w:rPr>
                <w:rFonts w:ascii="Times New Roman" w:hAnsi="Times New Roman"/>
                <w:b/>
                <w:sz w:val="28"/>
                <w:szCs w:val="28"/>
                <w:lang w:val="uk-UA"/>
              </w:rPr>
            </w:pPr>
            <w:r w:rsidRPr="00FF4BEF">
              <w:rPr>
                <w:rFonts w:ascii="Times New Roman" w:hAnsi="Times New Roman"/>
                <w:sz w:val="28"/>
                <w:szCs w:val="28"/>
                <w:lang w:val="uk-UA"/>
              </w:rPr>
              <w:t>Критерії оцінки курсової роботи</w:t>
            </w:r>
          </w:p>
        </w:tc>
        <w:tc>
          <w:tcPr>
            <w:tcW w:w="1089" w:type="dxa"/>
          </w:tcPr>
          <w:p w:rsidR="00694F50" w:rsidRPr="009F3F9E" w:rsidRDefault="00FF4BEF" w:rsidP="00FF4BEF">
            <w:pPr>
              <w:spacing w:after="0" w:line="360" w:lineRule="auto"/>
              <w:ind w:right="-6"/>
              <w:jc w:val="both"/>
              <w:rPr>
                <w:rFonts w:ascii="Times New Roman" w:hAnsi="Times New Roman"/>
                <w:sz w:val="28"/>
                <w:szCs w:val="28"/>
                <w:lang w:val="uk-UA"/>
              </w:rPr>
            </w:pPr>
            <w:r>
              <w:rPr>
                <w:rFonts w:ascii="Times New Roman" w:hAnsi="Times New Roman"/>
                <w:sz w:val="28"/>
                <w:szCs w:val="28"/>
                <w:lang w:val="uk-UA"/>
              </w:rPr>
              <w:t>13</w:t>
            </w:r>
          </w:p>
        </w:tc>
      </w:tr>
      <w:tr w:rsidR="00694F50" w:rsidRPr="009F3F9E" w:rsidTr="00C41B98">
        <w:tc>
          <w:tcPr>
            <w:tcW w:w="8658" w:type="dxa"/>
          </w:tcPr>
          <w:p w:rsidR="00694F50" w:rsidRPr="009F3F9E" w:rsidRDefault="00FF4BEF" w:rsidP="00FF4BEF">
            <w:pPr>
              <w:spacing w:after="0" w:line="360" w:lineRule="auto"/>
              <w:ind w:firstLine="709"/>
              <w:jc w:val="both"/>
              <w:rPr>
                <w:rFonts w:ascii="Times New Roman" w:hAnsi="Times New Roman"/>
                <w:sz w:val="28"/>
                <w:szCs w:val="28"/>
                <w:lang w:val="uk-UA"/>
              </w:rPr>
            </w:pPr>
            <w:r w:rsidRPr="00FF4BEF">
              <w:rPr>
                <w:rFonts w:ascii="Times New Roman" w:hAnsi="Times New Roman"/>
                <w:sz w:val="28"/>
                <w:szCs w:val="28"/>
                <w:lang w:val="uk-UA"/>
              </w:rPr>
              <w:t>Графік написання курсової роботи</w:t>
            </w:r>
          </w:p>
        </w:tc>
        <w:tc>
          <w:tcPr>
            <w:tcW w:w="1089" w:type="dxa"/>
          </w:tcPr>
          <w:p w:rsidR="00694F50" w:rsidRPr="009F3F9E" w:rsidRDefault="00FF4BEF" w:rsidP="00C41B98">
            <w:pPr>
              <w:spacing w:after="0" w:line="360" w:lineRule="auto"/>
              <w:ind w:right="-6"/>
              <w:jc w:val="both"/>
              <w:rPr>
                <w:rFonts w:ascii="Times New Roman" w:hAnsi="Times New Roman"/>
                <w:sz w:val="28"/>
                <w:szCs w:val="28"/>
                <w:lang w:val="uk-UA"/>
              </w:rPr>
            </w:pPr>
            <w:r>
              <w:rPr>
                <w:rFonts w:ascii="Times New Roman" w:hAnsi="Times New Roman"/>
                <w:sz w:val="28"/>
                <w:szCs w:val="28"/>
                <w:lang w:val="uk-UA"/>
              </w:rPr>
              <w:t>15</w:t>
            </w:r>
          </w:p>
        </w:tc>
      </w:tr>
      <w:tr w:rsidR="00694F50" w:rsidRPr="009F3F9E" w:rsidTr="00C41B98">
        <w:tc>
          <w:tcPr>
            <w:tcW w:w="8658" w:type="dxa"/>
          </w:tcPr>
          <w:p w:rsidR="00694F50" w:rsidRPr="009F3F9E" w:rsidRDefault="00694F50"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Додатки</w:t>
            </w:r>
          </w:p>
        </w:tc>
        <w:tc>
          <w:tcPr>
            <w:tcW w:w="1089" w:type="dxa"/>
          </w:tcPr>
          <w:p w:rsidR="00694F50" w:rsidRPr="009F3F9E" w:rsidRDefault="00FF4BEF" w:rsidP="00C41B98">
            <w:pPr>
              <w:spacing w:after="0" w:line="360" w:lineRule="auto"/>
              <w:ind w:right="-6"/>
              <w:jc w:val="both"/>
              <w:rPr>
                <w:rFonts w:ascii="Times New Roman" w:hAnsi="Times New Roman"/>
                <w:sz w:val="28"/>
                <w:szCs w:val="28"/>
                <w:lang w:val="uk-UA"/>
              </w:rPr>
            </w:pPr>
            <w:r>
              <w:rPr>
                <w:rFonts w:ascii="Times New Roman" w:hAnsi="Times New Roman"/>
                <w:sz w:val="28"/>
                <w:szCs w:val="28"/>
                <w:lang w:val="uk-UA"/>
              </w:rPr>
              <w:t>16</w:t>
            </w:r>
          </w:p>
        </w:tc>
      </w:tr>
    </w:tbl>
    <w:p w:rsidR="00D65AF6" w:rsidRDefault="00694F50" w:rsidP="00C41B98">
      <w:pPr>
        <w:spacing w:after="0" w:line="360" w:lineRule="auto"/>
        <w:ind w:firstLine="709"/>
        <w:jc w:val="center"/>
        <w:rPr>
          <w:rFonts w:ascii="Times New Roman" w:hAnsi="Times New Roman"/>
          <w:b/>
          <w:sz w:val="28"/>
          <w:szCs w:val="28"/>
          <w:lang w:val="uk-UA"/>
        </w:rPr>
      </w:pPr>
      <w:r w:rsidRPr="009F3F9E">
        <w:rPr>
          <w:rFonts w:ascii="Times New Roman" w:hAnsi="Times New Roman"/>
          <w:sz w:val="28"/>
          <w:szCs w:val="28"/>
          <w:lang w:val="uk-UA"/>
        </w:rPr>
        <w:br w:type="page"/>
      </w:r>
      <w:r w:rsidR="00D65AF6" w:rsidRPr="009F3F9E">
        <w:rPr>
          <w:rFonts w:ascii="Times New Roman" w:hAnsi="Times New Roman"/>
          <w:b/>
          <w:sz w:val="28"/>
          <w:szCs w:val="28"/>
          <w:lang w:val="uk-UA"/>
        </w:rPr>
        <w:lastRenderedPageBreak/>
        <w:t>ПЕР</w:t>
      </w:r>
      <w:r w:rsidR="00D65AF6" w:rsidRPr="00FA5499">
        <w:rPr>
          <w:rStyle w:val="30"/>
          <w:rFonts w:eastAsia="Calibri"/>
        </w:rPr>
        <w:t>Е</w:t>
      </w:r>
      <w:r w:rsidR="00D65AF6" w:rsidRPr="009F3F9E">
        <w:rPr>
          <w:rFonts w:ascii="Times New Roman" w:hAnsi="Times New Roman"/>
          <w:b/>
          <w:sz w:val="28"/>
          <w:szCs w:val="28"/>
          <w:lang w:val="uk-UA"/>
        </w:rPr>
        <w:t>ДМОВА</w:t>
      </w:r>
    </w:p>
    <w:p w:rsidR="00FA5499" w:rsidRPr="009F3F9E" w:rsidRDefault="00FA5499" w:rsidP="00C41B98">
      <w:pPr>
        <w:spacing w:after="0" w:line="360" w:lineRule="auto"/>
        <w:ind w:firstLine="709"/>
        <w:jc w:val="center"/>
        <w:rPr>
          <w:rFonts w:ascii="Times New Roman" w:hAnsi="Times New Roman"/>
          <w:b/>
          <w:sz w:val="28"/>
          <w:szCs w:val="28"/>
          <w:lang w:val="uk-UA"/>
        </w:rPr>
      </w:pPr>
    </w:p>
    <w:p w:rsidR="00741196" w:rsidRPr="007F081F" w:rsidRDefault="00D65AF6"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 xml:space="preserve">При підготовці фахівців у </w:t>
      </w:r>
      <w:r w:rsidR="00C91A04" w:rsidRPr="009F3F9E">
        <w:rPr>
          <w:rFonts w:ascii="Times New Roman" w:hAnsi="Times New Roman"/>
          <w:sz w:val="28"/>
          <w:szCs w:val="28"/>
          <w:lang w:val="uk-UA"/>
        </w:rPr>
        <w:t xml:space="preserve">ВНЗ </w:t>
      </w:r>
      <w:r w:rsidRPr="009F3F9E">
        <w:rPr>
          <w:rFonts w:ascii="Times New Roman" w:hAnsi="Times New Roman"/>
          <w:sz w:val="28"/>
          <w:szCs w:val="28"/>
          <w:lang w:val="uk-UA"/>
        </w:rPr>
        <w:t xml:space="preserve">важливе місце посідає </w:t>
      </w:r>
      <w:r w:rsidR="009F3F9E" w:rsidRPr="009F3F9E">
        <w:rPr>
          <w:rFonts w:ascii="Times New Roman" w:hAnsi="Times New Roman"/>
          <w:sz w:val="28"/>
          <w:szCs w:val="28"/>
          <w:lang w:val="uk-UA"/>
        </w:rPr>
        <w:t>навчально</w:t>
      </w:r>
      <w:r w:rsidR="00C91A04" w:rsidRPr="009F3F9E">
        <w:rPr>
          <w:rFonts w:ascii="Times New Roman" w:hAnsi="Times New Roman"/>
          <w:sz w:val="28"/>
          <w:szCs w:val="28"/>
          <w:lang w:val="uk-UA"/>
        </w:rPr>
        <w:t>-дослідницька робота студентів</w:t>
      </w:r>
      <w:r w:rsidRPr="009F3F9E">
        <w:rPr>
          <w:rFonts w:ascii="Times New Roman" w:hAnsi="Times New Roman"/>
          <w:sz w:val="28"/>
          <w:szCs w:val="28"/>
          <w:lang w:val="uk-UA"/>
        </w:rPr>
        <w:t xml:space="preserve">, в якій </w:t>
      </w:r>
      <w:r w:rsidR="009F3F9E">
        <w:rPr>
          <w:rFonts w:ascii="Times New Roman" w:hAnsi="Times New Roman"/>
          <w:sz w:val="28"/>
          <w:szCs w:val="28"/>
          <w:lang w:val="uk-UA"/>
        </w:rPr>
        <w:t>особливе</w:t>
      </w:r>
      <w:r w:rsidRPr="009F3F9E">
        <w:rPr>
          <w:rFonts w:ascii="Times New Roman" w:hAnsi="Times New Roman"/>
          <w:sz w:val="28"/>
          <w:szCs w:val="28"/>
          <w:lang w:val="uk-UA"/>
        </w:rPr>
        <w:t xml:space="preserve"> місце надається виконанню </w:t>
      </w:r>
      <w:r w:rsidR="009F3F9E" w:rsidRPr="009F3F9E">
        <w:rPr>
          <w:rFonts w:ascii="Times New Roman" w:hAnsi="Times New Roman"/>
          <w:sz w:val="28"/>
          <w:szCs w:val="28"/>
          <w:lang w:val="uk-UA"/>
        </w:rPr>
        <w:t xml:space="preserve">курсової </w:t>
      </w:r>
      <w:r w:rsidRPr="009F3F9E">
        <w:rPr>
          <w:rFonts w:ascii="Times New Roman" w:hAnsi="Times New Roman"/>
          <w:sz w:val="28"/>
          <w:szCs w:val="28"/>
          <w:lang w:val="uk-UA"/>
        </w:rPr>
        <w:t>роб</w:t>
      </w:r>
      <w:r w:rsidR="00C91A04" w:rsidRPr="009F3F9E">
        <w:rPr>
          <w:rFonts w:ascii="Times New Roman" w:hAnsi="Times New Roman"/>
          <w:sz w:val="28"/>
          <w:szCs w:val="28"/>
          <w:lang w:val="uk-UA"/>
        </w:rPr>
        <w:t>о</w:t>
      </w:r>
      <w:r w:rsidRPr="009F3F9E">
        <w:rPr>
          <w:rFonts w:ascii="Times New Roman" w:hAnsi="Times New Roman"/>
          <w:sz w:val="28"/>
          <w:szCs w:val="28"/>
          <w:lang w:val="uk-UA"/>
        </w:rPr>
        <w:t>т</w:t>
      </w:r>
      <w:r w:rsidR="00C91A04" w:rsidRPr="009F3F9E">
        <w:rPr>
          <w:rFonts w:ascii="Times New Roman" w:hAnsi="Times New Roman"/>
          <w:sz w:val="28"/>
          <w:szCs w:val="28"/>
          <w:lang w:val="uk-UA"/>
        </w:rPr>
        <w:t>и</w:t>
      </w:r>
      <w:r w:rsidRPr="009F3F9E">
        <w:rPr>
          <w:rFonts w:ascii="Times New Roman" w:hAnsi="Times New Roman"/>
          <w:sz w:val="28"/>
          <w:szCs w:val="28"/>
          <w:lang w:val="uk-UA"/>
        </w:rPr>
        <w:t xml:space="preserve">. В </w:t>
      </w:r>
      <w:r w:rsidR="009F3F9E" w:rsidRPr="009F3F9E">
        <w:rPr>
          <w:rFonts w:ascii="Times New Roman" w:hAnsi="Times New Roman"/>
          <w:sz w:val="28"/>
          <w:szCs w:val="28"/>
          <w:lang w:val="uk-UA"/>
        </w:rPr>
        <w:t xml:space="preserve">навчальному </w:t>
      </w:r>
      <w:r w:rsidRPr="009F3F9E">
        <w:rPr>
          <w:rFonts w:ascii="Times New Roman" w:hAnsi="Times New Roman"/>
          <w:sz w:val="28"/>
          <w:szCs w:val="28"/>
          <w:lang w:val="uk-UA"/>
        </w:rPr>
        <w:t>плані підготовки соціологів</w:t>
      </w:r>
      <w:r w:rsidR="000B68D9">
        <w:rPr>
          <w:rFonts w:ascii="Times New Roman" w:hAnsi="Times New Roman"/>
          <w:sz w:val="28"/>
          <w:szCs w:val="28"/>
          <w:lang w:val="uk-UA"/>
        </w:rPr>
        <w:t xml:space="preserve"> за рівнем «Магістр»</w:t>
      </w:r>
      <w:r w:rsidRPr="009F3F9E">
        <w:rPr>
          <w:rFonts w:ascii="Times New Roman" w:hAnsi="Times New Roman"/>
          <w:sz w:val="28"/>
          <w:szCs w:val="28"/>
          <w:lang w:val="uk-UA"/>
        </w:rPr>
        <w:t xml:space="preserve"> передбачає </w:t>
      </w:r>
      <w:r w:rsidR="009F3F9E">
        <w:rPr>
          <w:rFonts w:ascii="Times New Roman" w:hAnsi="Times New Roman"/>
          <w:sz w:val="28"/>
          <w:szCs w:val="28"/>
          <w:lang w:val="uk-UA"/>
        </w:rPr>
        <w:t>написання</w:t>
      </w:r>
      <w:r w:rsidRPr="009F3F9E">
        <w:rPr>
          <w:rFonts w:ascii="Times New Roman" w:hAnsi="Times New Roman"/>
          <w:sz w:val="28"/>
          <w:szCs w:val="28"/>
          <w:lang w:val="uk-UA"/>
        </w:rPr>
        <w:t xml:space="preserve"> </w:t>
      </w:r>
      <w:r w:rsidR="009F3F9E" w:rsidRPr="009F3F9E">
        <w:rPr>
          <w:rFonts w:ascii="Times New Roman" w:hAnsi="Times New Roman"/>
          <w:sz w:val="28"/>
          <w:szCs w:val="28"/>
          <w:lang w:val="uk-UA"/>
        </w:rPr>
        <w:t xml:space="preserve">курсової </w:t>
      </w:r>
      <w:r w:rsidRPr="009F3F9E">
        <w:rPr>
          <w:rFonts w:ascii="Times New Roman" w:hAnsi="Times New Roman"/>
          <w:sz w:val="28"/>
          <w:szCs w:val="28"/>
          <w:lang w:val="uk-UA"/>
        </w:rPr>
        <w:t xml:space="preserve">роботи </w:t>
      </w:r>
      <w:r w:rsidR="009F3F9E" w:rsidRPr="009F3F9E">
        <w:rPr>
          <w:rFonts w:ascii="Times New Roman" w:hAnsi="Times New Roman"/>
          <w:sz w:val="28"/>
          <w:szCs w:val="28"/>
          <w:lang w:val="uk-UA"/>
        </w:rPr>
        <w:t xml:space="preserve">з курсу </w:t>
      </w:r>
      <w:r w:rsidR="009F3F9E" w:rsidRPr="009F3F9E">
        <w:rPr>
          <w:rFonts w:ascii="Times New Roman" w:hAnsi="Times New Roman"/>
          <w:bCs/>
          <w:sz w:val="28"/>
          <w:szCs w:val="28"/>
        </w:rPr>
        <w:t>«Методи багатовимірного аналізу даних в соціології»</w:t>
      </w:r>
      <w:r w:rsidR="009F3F9E" w:rsidRPr="009F3F9E">
        <w:rPr>
          <w:rFonts w:ascii="Times New Roman" w:hAnsi="Times New Roman"/>
          <w:bCs/>
          <w:sz w:val="28"/>
          <w:szCs w:val="28"/>
          <w:lang w:val="uk-UA"/>
        </w:rPr>
        <w:t xml:space="preserve"> </w:t>
      </w:r>
      <w:r w:rsidRPr="009F3F9E">
        <w:rPr>
          <w:rFonts w:ascii="Times New Roman" w:hAnsi="Times New Roman"/>
          <w:sz w:val="28"/>
          <w:szCs w:val="28"/>
          <w:lang w:val="uk-UA"/>
        </w:rPr>
        <w:t xml:space="preserve">на </w:t>
      </w:r>
      <w:r w:rsidRPr="009F3F9E">
        <w:rPr>
          <w:rFonts w:ascii="Times New Roman" w:hAnsi="Times New Roman"/>
          <w:sz w:val="28"/>
          <w:szCs w:val="28"/>
          <w:lang w:val="en-US"/>
        </w:rPr>
        <w:t>V</w:t>
      </w:r>
      <w:r w:rsidRPr="009F3F9E">
        <w:rPr>
          <w:rFonts w:ascii="Times New Roman" w:hAnsi="Times New Roman"/>
          <w:sz w:val="28"/>
          <w:szCs w:val="28"/>
          <w:lang w:val="uk-UA"/>
        </w:rPr>
        <w:t xml:space="preserve"> курсі.</w:t>
      </w:r>
      <w:r w:rsidR="00854452">
        <w:rPr>
          <w:rFonts w:ascii="Times New Roman" w:hAnsi="Times New Roman"/>
          <w:sz w:val="28"/>
          <w:szCs w:val="28"/>
          <w:lang w:val="uk-UA"/>
        </w:rPr>
        <w:t xml:space="preserve"> </w:t>
      </w:r>
      <w:r w:rsidR="00741196" w:rsidRPr="007F081F">
        <w:rPr>
          <w:rFonts w:ascii="Times New Roman" w:hAnsi="Times New Roman"/>
          <w:sz w:val="28"/>
          <w:szCs w:val="28"/>
          <w:lang w:val="uk-UA"/>
        </w:rPr>
        <w:t xml:space="preserve">Предметом вивчення курсу є </w:t>
      </w:r>
      <w:r w:rsidR="00741196">
        <w:rPr>
          <w:rFonts w:ascii="Times New Roman" w:hAnsi="Times New Roman"/>
          <w:sz w:val="28"/>
          <w:szCs w:val="28"/>
          <w:lang w:val="uk-UA"/>
        </w:rPr>
        <w:t>оволодіння</w:t>
      </w:r>
      <w:r w:rsidR="00741196" w:rsidRPr="007F081F">
        <w:rPr>
          <w:rFonts w:ascii="Times New Roman" w:hAnsi="Times New Roman"/>
          <w:sz w:val="28"/>
          <w:szCs w:val="28"/>
          <w:lang w:val="uk-UA"/>
        </w:rPr>
        <w:t xml:space="preserve"> метод</w:t>
      </w:r>
      <w:r w:rsidR="00741196">
        <w:rPr>
          <w:rFonts w:ascii="Times New Roman" w:hAnsi="Times New Roman"/>
          <w:sz w:val="28"/>
          <w:szCs w:val="28"/>
          <w:lang w:val="uk-UA"/>
        </w:rPr>
        <w:t>ами</w:t>
      </w:r>
      <w:r w:rsidR="00741196" w:rsidRPr="007F081F">
        <w:rPr>
          <w:rFonts w:ascii="Times New Roman" w:hAnsi="Times New Roman"/>
          <w:sz w:val="28"/>
          <w:szCs w:val="28"/>
          <w:lang w:val="uk-UA"/>
        </w:rPr>
        <w:t xml:space="preserve"> </w:t>
      </w:r>
      <w:r w:rsidR="00741196">
        <w:rPr>
          <w:rFonts w:ascii="Times New Roman" w:hAnsi="Times New Roman"/>
          <w:sz w:val="28"/>
          <w:szCs w:val="28"/>
          <w:lang w:val="uk-UA"/>
        </w:rPr>
        <w:t>багатовимірного</w:t>
      </w:r>
      <w:r w:rsidR="00741196" w:rsidRPr="007F081F">
        <w:rPr>
          <w:rFonts w:ascii="Times New Roman" w:hAnsi="Times New Roman"/>
          <w:sz w:val="28"/>
          <w:szCs w:val="28"/>
          <w:lang w:val="uk-UA"/>
        </w:rPr>
        <w:t xml:space="preserve"> аналізу даних, обробка даних соціологічних досліджень за допомогою програми SPSS. </w:t>
      </w:r>
    </w:p>
    <w:p w:rsidR="009F3F9E" w:rsidRDefault="009F3F9E"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Курсова робота повинна відповідати кваліфікаційним вимогам щодо змісту та оформлення. Слід пам'ятати, що науковий зміст курсової роботи завжди несе на собі печатку творчої індивідуальності автора, в той час як організація її підготовки підпорядковується загальному порядку, а оформлення – діючим стандартам. Виходячи з цього, рекомендації щодо наукового змісту робіт слід сприймати як консультативні, в той час як відомості про організацію підготовки роботи та правила її оформлення носять обов'язковий, нормативний характер.</w:t>
      </w:r>
    </w:p>
    <w:p w:rsidR="00FA5499" w:rsidRPr="009F3F9E" w:rsidRDefault="00FA5499" w:rsidP="00FA5499">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Курсова робота з </w:t>
      </w:r>
      <w:r w:rsidRPr="00854452">
        <w:rPr>
          <w:rFonts w:ascii="Times New Roman" w:hAnsi="Times New Roman"/>
          <w:bCs/>
          <w:sz w:val="28"/>
          <w:szCs w:val="28"/>
        </w:rPr>
        <w:t>«Методи багатовимірного аналізу даних в соціології»</w:t>
      </w:r>
      <w:r>
        <w:rPr>
          <w:rFonts w:ascii="Times New Roman" w:hAnsi="Times New Roman"/>
          <w:bCs/>
          <w:sz w:val="28"/>
          <w:szCs w:val="28"/>
          <w:lang w:val="uk-UA"/>
        </w:rPr>
        <w:t xml:space="preserve"> </w:t>
      </w:r>
      <w:r w:rsidRPr="009F3F9E">
        <w:rPr>
          <w:rFonts w:ascii="Times New Roman" w:hAnsi="Times New Roman"/>
          <w:sz w:val="28"/>
          <w:szCs w:val="28"/>
        </w:rPr>
        <w:t>ставить своєю метою:</w:t>
      </w:r>
    </w:p>
    <w:p w:rsidR="00FA5499" w:rsidRPr="009F3F9E" w:rsidRDefault="00FA5499" w:rsidP="00FA5499">
      <w:pPr>
        <w:widowControl w:val="0"/>
        <w:numPr>
          <w:ilvl w:val="0"/>
          <w:numId w:val="13"/>
        </w:numPr>
        <w:tabs>
          <w:tab w:val="left" w:pos="851"/>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поглиблене вивчання однієї з тем курсу, </w:t>
      </w:r>
      <w:r>
        <w:rPr>
          <w:rFonts w:ascii="Times New Roman" w:hAnsi="Times New Roman"/>
          <w:sz w:val="28"/>
          <w:szCs w:val="28"/>
          <w:lang w:val="uk-UA"/>
        </w:rPr>
        <w:t xml:space="preserve">яка </w:t>
      </w:r>
      <w:r w:rsidRPr="009F3F9E">
        <w:rPr>
          <w:rFonts w:ascii="Times New Roman" w:hAnsi="Times New Roman"/>
          <w:sz w:val="28"/>
          <w:szCs w:val="28"/>
        </w:rPr>
        <w:t>пов‘язан</w:t>
      </w:r>
      <w:r>
        <w:rPr>
          <w:rFonts w:ascii="Times New Roman" w:hAnsi="Times New Roman"/>
          <w:sz w:val="28"/>
          <w:szCs w:val="28"/>
          <w:lang w:val="uk-UA"/>
        </w:rPr>
        <w:t>а</w:t>
      </w:r>
      <w:r w:rsidRPr="009F3F9E">
        <w:rPr>
          <w:rFonts w:ascii="Times New Roman" w:hAnsi="Times New Roman"/>
          <w:sz w:val="28"/>
          <w:szCs w:val="28"/>
        </w:rPr>
        <w:t xml:space="preserve"> з </w:t>
      </w:r>
      <w:r>
        <w:rPr>
          <w:rFonts w:ascii="Times New Roman" w:hAnsi="Times New Roman"/>
          <w:sz w:val="28"/>
          <w:szCs w:val="28"/>
          <w:lang w:val="uk-UA"/>
        </w:rPr>
        <w:t>використанням методів багатомірного аналізу</w:t>
      </w:r>
      <w:r w:rsidRPr="009F3F9E">
        <w:rPr>
          <w:rFonts w:ascii="Times New Roman" w:hAnsi="Times New Roman"/>
          <w:sz w:val="28"/>
          <w:szCs w:val="28"/>
        </w:rPr>
        <w:t>;</w:t>
      </w:r>
    </w:p>
    <w:p w:rsidR="00FA5499" w:rsidRPr="000B68D9" w:rsidRDefault="00FA5499" w:rsidP="00FA5499">
      <w:pPr>
        <w:widowControl w:val="0"/>
        <w:numPr>
          <w:ilvl w:val="0"/>
          <w:numId w:val="13"/>
        </w:numPr>
        <w:tabs>
          <w:tab w:val="left" w:pos="851"/>
        </w:tabs>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rPr>
        <w:t xml:space="preserve"> </w:t>
      </w:r>
      <w:r>
        <w:rPr>
          <w:rFonts w:ascii="Times New Roman" w:hAnsi="Times New Roman"/>
          <w:sz w:val="28"/>
          <w:szCs w:val="28"/>
          <w:lang w:val="uk-UA"/>
        </w:rPr>
        <w:t>вивченння</w:t>
      </w:r>
      <w:r w:rsidRPr="000B68D9">
        <w:rPr>
          <w:rFonts w:ascii="Times New Roman" w:hAnsi="Times New Roman"/>
          <w:sz w:val="28"/>
          <w:szCs w:val="28"/>
          <w:lang w:val="uk-UA"/>
        </w:rPr>
        <w:t xml:space="preserve"> творів </w:t>
      </w:r>
      <w:r>
        <w:rPr>
          <w:rFonts w:ascii="Times New Roman" w:hAnsi="Times New Roman"/>
          <w:sz w:val="28"/>
          <w:szCs w:val="28"/>
          <w:lang w:val="uk-UA"/>
        </w:rPr>
        <w:t>вчених середини ХХ – початку ХХІ</w:t>
      </w:r>
      <w:r w:rsidRPr="000B68D9">
        <w:rPr>
          <w:rFonts w:ascii="Times New Roman" w:hAnsi="Times New Roman"/>
          <w:sz w:val="28"/>
          <w:szCs w:val="28"/>
          <w:lang w:val="uk-UA"/>
        </w:rPr>
        <w:t xml:space="preserve"> </w:t>
      </w:r>
      <w:r>
        <w:rPr>
          <w:rFonts w:ascii="Times New Roman" w:hAnsi="Times New Roman"/>
          <w:sz w:val="28"/>
          <w:szCs w:val="28"/>
          <w:lang w:val="uk-UA"/>
        </w:rPr>
        <w:t xml:space="preserve"> століття щодо можливості застосування багатовимірних методів для аналізу </w:t>
      </w:r>
      <w:r w:rsidRPr="000B68D9">
        <w:rPr>
          <w:rFonts w:ascii="Times New Roman" w:hAnsi="Times New Roman"/>
          <w:sz w:val="28"/>
          <w:szCs w:val="28"/>
          <w:lang w:val="uk-UA"/>
        </w:rPr>
        <w:t>соціологі</w:t>
      </w:r>
      <w:r>
        <w:rPr>
          <w:rFonts w:ascii="Times New Roman" w:hAnsi="Times New Roman"/>
          <w:sz w:val="28"/>
          <w:szCs w:val="28"/>
          <w:lang w:val="uk-UA"/>
        </w:rPr>
        <w:t>чних даних</w:t>
      </w:r>
      <w:r w:rsidRPr="000B68D9">
        <w:rPr>
          <w:rFonts w:ascii="Times New Roman" w:hAnsi="Times New Roman"/>
          <w:sz w:val="28"/>
          <w:szCs w:val="28"/>
          <w:lang w:val="uk-UA"/>
        </w:rPr>
        <w:t>, а також кола критичної наукової літератури;</w:t>
      </w:r>
    </w:p>
    <w:p w:rsidR="00FA5499" w:rsidRPr="000B68D9" w:rsidRDefault="00FA5499" w:rsidP="00FA5499">
      <w:pPr>
        <w:widowControl w:val="0"/>
        <w:numPr>
          <w:ilvl w:val="0"/>
          <w:numId w:val="13"/>
        </w:num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lang w:val="uk-UA"/>
        </w:rPr>
        <w:t>опрацьовання різноманітних методів багатомірного аналізу даних;</w:t>
      </w:r>
    </w:p>
    <w:p w:rsidR="00FA5499" w:rsidRPr="00854452" w:rsidRDefault="00FA5499" w:rsidP="00FA5499">
      <w:pPr>
        <w:widowControl w:val="0"/>
        <w:numPr>
          <w:ilvl w:val="0"/>
          <w:numId w:val="13"/>
        </w:num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практичне використання багатовимірних методів для аналізу </w:t>
      </w:r>
      <w:r w:rsidRPr="009F3F9E">
        <w:rPr>
          <w:rFonts w:ascii="Times New Roman" w:hAnsi="Times New Roman"/>
          <w:sz w:val="28"/>
          <w:szCs w:val="28"/>
        </w:rPr>
        <w:t>соціологі</w:t>
      </w:r>
      <w:r>
        <w:rPr>
          <w:rFonts w:ascii="Times New Roman" w:hAnsi="Times New Roman"/>
          <w:sz w:val="28"/>
          <w:szCs w:val="28"/>
          <w:lang w:val="uk-UA"/>
        </w:rPr>
        <w:t>чних даних</w:t>
      </w:r>
      <w:r w:rsidRPr="00854452">
        <w:rPr>
          <w:rFonts w:ascii="Times New Roman" w:hAnsi="Times New Roman"/>
          <w:sz w:val="28"/>
          <w:szCs w:val="28"/>
        </w:rPr>
        <w:t>.</w:t>
      </w:r>
    </w:p>
    <w:p w:rsidR="000B68D9" w:rsidRDefault="000B68D9" w:rsidP="00C41B98">
      <w:pPr>
        <w:spacing w:after="0" w:line="240" w:lineRule="auto"/>
        <w:ind w:firstLine="709"/>
        <w:rPr>
          <w:rFonts w:ascii="Times New Roman" w:hAnsi="Times New Roman"/>
          <w:sz w:val="28"/>
          <w:szCs w:val="28"/>
          <w:lang w:val="uk-UA"/>
        </w:rPr>
      </w:pPr>
      <w:r>
        <w:rPr>
          <w:rFonts w:ascii="Times New Roman" w:hAnsi="Times New Roman"/>
          <w:sz w:val="28"/>
          <w:szCs w:val="28"/>
          <w:lang w:val="uk-UA"/>
        </w:rPr>
        <w:br w:type="page"/>
      </w:r>
    </w:p>
    <w:p w:rsidR="000B68D9" w:rsidRDefault="00C41B98" w:rsidP="00C41B98">
      <w:pPr>
        <w:spacing w:after="0" w:line="360" w:lineRule="auto"/>
        <w:ind w:firstLine="709"/>
        <w:jc w:val="center"/>
        <w:rPr>
          <w:rFonts w:ascii="Times New Roman" w:hAnsi="Times New Roman"/>
          <w:b/>
          <w:sz w:val="28"/>
          <w:szCs w:val="28"/>
          <w:lang w:val="uk-UA"/>
        </w:rPr>
      </w:pPr>
      <w:r w:rsidRPr="000B68D9">
        <w:rPr>
          <w:rFonts w:ascii="Times New Roman" w:hAnsi="Times New Roman"/>
          <w:b/>
          <w:sz w:val="28"/>
          <w:szCs w:val="28"/>
          <w:lang w:val="uk-UA"/>
        </w:rPr>
        <w:lastRenderedPageBreak/>
        <w:t>СТРУКТУРА КУРСОВОЇ РОБОТИ</w:t>
      </w:r>
    </w:p>
    <w:p w:rsidR="000B68D9" w:rsidRPr="000B68D9" w:rsidRDefault="000B68D9" w:rsidP="00C41B98">
      <w:pPr>
        <w:spacing w:after="0" w:line="360" w:lineRule="auto"/>
        <w:ind w:firstLine="709"/>
        <w:jc w:val="center"/>
        <w:rPr>
          <w:rFonts w:ascii="Times New Roman" w:hAnsi="Times New Roman"/>
          <w:b/>
          <w:sz w:val="28"/>
          <w:szCs w:val="28"/>
          <w:lang w:val="uk-UA"/>
        </w:rPr>
      </w:pPr>
    </w:p>
    <w:p w:rsidR="009F3F9E" w:rsidRPr="009F3F9E" w:rsidRDefault="009F3F9E"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 xml:space="preserve">Отже, будь-яка курсова робота починається з вступу. Справжній вступ містить всі найважливіші елементи: він починається з постановки конкретної проблеми </w:t>
      </w:r>
      <w:r>
        <w:rPr>
          <w:rFonts w:ascii="Times New Roman" w:hAnsi="Times New Roman"/>
          <w:sz w:val="28"/>
          <w:szCs w:val="28"/>
          <w:lang w:val="uk-UA"/>
        </w:rPr>
        <w:t>–</w:t>
      </w:r>
      <w:r w:rsidRPr="009F3F9E">
        <w:rPr>
          <w:rFonts w:ascii="Times New Roman" w:hAnsi="Times New Roman"/>
          <w:sz w:val="28"/>
          <w:szCs w:val="28"/>
          <w:lang w:val="uk-UA"/>
        </w:rPr>
        <w:t xml:space="preserve"> проблеми</w:t>
      </w:r>
      <w:r>
        <w:rPr>
          <w:rFonts w:ascii="Times New Roman" w:hAnsi="Times New Roman"/>
          <w:sz w:val="28"/>
          <w:szCs w:val="28"/>
          <w:lang w:val="uk-UA"/>
        </w:rPr>
        <w:t xml:space="preserve"> </w:t>
      </w:r>
      <w:r w:rsidRPr="009F3F9E">
        <w:rPr>
          <w:rFonts w:ascii="Times New Roman" w:hAnsi="Times New Roman"/>
          <w:sz w:val="28"/>
          <w:szCs w:val="28"/>
          <w:lang w:val="uk-UA"/>
        </w:rPr>
        <w:t>написання курсової роботи, звідки слід обґрунтування актуальності теми курсової роботи, короткого огляду літератури за темою.</w:t>
      </w:r>
    </w:p>
    <w:p w:rsidR="009F3F9E" w:rsidRPr="009F3F9E" w:rsidRDefault="009F3F9E"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lang w:val="uk-UA"/>
        </w:rPr>
        <w:t>Визначається об’єкт та предмет курсової. Потім формулюються мета та завдання, які будуть реалізовані у роботі.</w:t>
      </w:r>
    </w:p>
    <w:p w:rsidR="00CD552D" w:rsidRPr="009F3F9E" w:rsidRDefault="009F3F9E" w:rsidP="00C41B98">
      <w:pPr>
        <w:spacing w:after="0" w:line="360" w:lineRule="auto"/>
        <w:ind w:firstLine="709"/>
        <w:jc w:val="both"/>
        <w:rPr>
          <w:rFonts w:ascii="Times New Roman" w:hAnsi="Times New Roman"/>
          <w:color w:val="000000"/>
          <w:sz w:val="28"/>
          <w:szCs w:val="28"/>
          <w:lang w:val="uk-UA"/>
        </w:rPr>
      </w:pPr>
      <w:r w:rsidRPr="009F3F9E">
        <w:rPr>
          <w:rFonts w:ascii="Times New Roman" w:hAnsi="Times New Roman"/>
          <w:sz w:val="28"/>
          <w:szCs w:val="28"/>
          <w:lang w:val="uk-UA"/>
        </w:rPr>
        <w:t xml:space="preserve">На завершення слід привести важливе правило: вступ до наукової роботи, як і висновок, рекомендується писати після повного завершення основної частини. До того, як буде створено основну частину роботи, неможливо написати гарний вступ, так як автор ще не цілком опанував матеріалами за темою. </w:t>
      </w:r>
    </w:p>
    <w:p w:rsidR="00CD552D" w:rsidRPr="009F3F9E" w:rsidRDefault="00CD552D" w:rsidP="00C41B98">
      <w:pPr>
        <w:spacing w:after="0" w:line="360" w:lineRule="auto"/>
        <w:ind w:firstLine="709"/>
        <w:jc w:val="both"/>
        <w:rPr>
          <w:rFonts w:ascii="Times New Roman" w:hAnsi="Times New Roman"/>
          <w:b/>
          <w:color w:val="000000"/>
          <w:sz w:val="28"/>
          <w:szCs w:val="28"/>
          <w:lang w:val="uk-UA"/>
        </w:rPr>
      </w:pPr>
      <w:r w:rsidRPr="009F3F9E">
        <w:rPr>
          <w:rFonts w:ascii="Times New Roman" w:hAnsi="Times New Roman"/>
          <w:b/>
          <w:color w:val="000000"/>
          <w:sz w:val="28"/>
          <w:szCs w:val="28"/>
          <w:lang w:val="uk-UA"/>
        </w:rPr>
        <w:t>У ході написання роботи студент повинний вирішити наступні задачі:</w:t>
      </w:r>
    </w:p>
    <w:p w:rsidR="00CD552D" w:rsidRPr="009F3F9E"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з'ясувати актуальність теми дослідження, запропонованої в </w:t>
      </w:r>
      <w:r w:rsidR="009F3F9E" w:rsidRPr="009F3F9E">
        <w:rPr>
          <w:rFonts w:ascii="Times New Roman" w:hAnsi="Times New Roman"/>
          <w:color w:val="000000"/>
          <w:sz w:val="28"/>
          <w:szCs w:val="28"/>
          <w:lang w:val="uk-UA"/>
        </w:rPr>
        <w:t>курсовій</w:t>
      </w:r>
      <w:r w:rsidRPr="009F3F9E">
        <w:rPr>
          <w:rFonts w:ascii="Times New Roman" w:hAnsi="Times New Roman"/>
          <w:color w:val="000000"/>
          <w:sz w:val="28"/>
          <w:szCs w:val="28"/>
          <w:lang w:val="uk-UA"/>
        </w:rPr>
        <w:t xml:space="preserve"> роботі і розробленість її в наукових працях вітчизняних і закордонних авторів;</w:t>
      </w:r>
    </w:p>
    <w:p w:rsidR="00CD552D" w:rsidRPr="009F3F9E"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визначити практичну значущість дослідження з даної теми і її зв'язок із процесами і явищами, що відбуваються в країні;</w:t>
      </w:r>
    </w:p>
    <w:p w:rsidR="00CD552D" w:rsidRPr="009F3F9E"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виділити об’єкт, предмет, мету та завдання для роботи;</w:t>
      </w:r>
    </w:p>
    <w:p w:rsidR="00CD552D" w:rsidRPr="009F3F9E"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строго й аргументовано викласти основні ідеї різних авторів, </w:t>
      </w:r>
      <w:r w:rsidR="000B68D9">
        <w:rPr>
          <w:rFonts w:ascii="Times New Roman" w:hAnsi="Times New Roman"/>
          <w:color w:val="000000"/>
          <w:sz w:val="28"/>
          <w:szCs w:val="28"/>
          <w:lang w:val="uk-UA"/>
        </w:rPr>
        <w:t xml:space="preserve">щодо до багатомірного на налізу даних, </w:t>
      </w:r>
      <w:r w:rsidRPr="009F3F9E">
        <w:rPr>
          <w:rFonts w:ascii="Times New Roman" w:hAnsi="Times New Roman"/>
          <w:color w:val="000000"/>
          <w:sz w:val="28"/>
          <w:szCs w:val="28"/>
          <w:lang w:val="uk-UA"/>
        </w:rPr>
        <w:t>обрати певний підхід (чи декілька підходів) як подальшу методологічну та теоретичну базу власного аналізу проблеми;</w:t>
      </w:r>
    </w:p>
    <w:p w:rsidR="00CD552D" w:rsidRPr="009F3F9E"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на основі зробленого </w:t>
      </w:r>
      <w:r w:rsidR="00741196">
        <w:rPr>
          <w:rFonts w:ascii="Times New Roman" w:hAnsi="Times New Roman"/>
          <w:color w:val="000000"/>
          <w:sz w:val="28"/>
          <w:szCs w:val="28"/>
          <w:lang w:val="uk-UA"/>
        </w:rPr>
        <w:t xml:space="preserve">аналізу </w:t>
      </w:r>
      <w:r w:rsidRPr="009F3F9E">
        <w:rPr>
          <w:rFonts w:ascii="Times New Roman" w:hAnsi="Times New Roman"/>
          <w:color w:val="000000"/>
          <w:sz w:val="28"/>
          <w:szCs w:val="28"/>
          <w:lang w:val="uk-UA"/>
        </w:rPr>
        <w:t xml:space="preserve">в теоретичній частині роботи, </w:t>
      </w:r>
      <w:r w:rsidR="00741196">
        <w:rPr>
          <w:rFonts w:ascii="Times New Roman" w:hAnsi="Times New Roman"/>
          <w:color w:val="000000"/>
          <w:sz w:val="28"/>
          <w:szCs w:val="28"/>
          <w:lang w:val="uk-UA"/>
        </w:rPr>
        <w:t>описати один з багатомірних методів, його можливості</w:t>
      </w:r>
      <w:r w:rsidR="00EC577F">
        <w:rPr>
          <w:rFonts w:ascii="Times New Roman" w:hAnsi="Times New Roman"/>
          <w:color w:val="000000"/>
          <w:sz w:val="28"/>
          <w:szCs w:val="28"/>
          <w:lang w:val="uk-UA"/>
        </w:rPr>
        <w:t xml:space="preserve"> при застосуванні аналізу соціологічних даних</w:t>
      </w:r>
      <w:r w:rsidRPr="009F3F9E">
        <w:rPr>
          <w:rFonts w:ascii="Times New Roman" w:hAnsi="Times New Roman"/>
          <w:color w:val="000000"/>
          <w:sz w:val="28"/>
          <w:szCs w:val="28"/>
          <w:lang w:val="uk-UA"/>
        </w:rPr>
        <w:t>;</w:t>
      </w:r>
    </w:p>
    <w:p w:rsidR="00CD552D" w:rsidRPr="009F3F9E"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провести </w:t>
      </w:r>
      <w:r w:rsidR="00741196">
        <w:rPr>
          <w:rFonts w:ascii="Times New Roman" w:hAnsi="Times New Roman"/>
          <w:color w:val="000000"/>
          <w:sz w:val="28"/>
          <w:szCs w:val="28"/>
          <w:lang w:val="uk-UA"/>
        </w:rPr>
        <w:t xml:space="preserve">збір </w:t>
      </w:r>
      <w:r w:rsidRPr="009F3F9E">
        <w:rPr>
          <w:rFonts w:ascii="Times New Roman" w:hAnsi="Times New Roman"/>
          <w:color w:val="000000"/>
          <w:sz w:val="28"/>
          <w:szCs w:val="28"/>
          <w:lang w:val="uk-UA"/>
        </w:rPr>
        <w:t>та первинну обробку даних;</w:t>
      </w:r>
    </w:p>
    <w:p w:rsidR="00CD552D" w:rsidRPr="009F3F9E" w:rsidRDefault="00741196" w:rsidP="00C41B98">
      <w:pPr>
        <w:numPr>
          <w:ilvl w:val="0"/>
          <w:numId w:val="1"/>
        </w:numPr>
        <w:spacing w:after="0" w:line="360"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застосувати комплекс </w:t>
      </w:r>
      <w:r w:rsidR="00EC577F">
        <w:rPr>
          <w:rFonts w:ascii="Times New Roman" w:hAnsi="Times New Roman"/>
          <w:color w:val="000000"/>
          <w:sz w:val="28"/>
          <w:szCs w:val="28"/>
          <w:lang w:val="uk-UA"/>
        </w:rPr>
        <w:t xml:space="preserve">багатомірних методів до </w:t>
      </w:r>
      <w:r w:rsidR="00CD552D" w:rsidRPr="009F3F9E">
        <w:rPr>
          <w:rFonts w:ascii="Times New Roman" w:hAnsi="Times New Roman"/>
          <w:color w:val="000000"/>
          <w:sz w:val="28"/>
          <w:szCs w:val="28"/>
          <w:lang w:val="uk-UA"/>
        </w:rPr>
        <w:t>аналіз</w:t>
      </w:r>
      <w:r w:rsidR="00EC577F">
        <w:rPr>
          <w:rFonts w:ascii="Times New Roman" w:hAnsi="Times New Roman"/>
          <w:color w:val="000000"/>
          <w:sz w:val="28"/>
          <w:szCs w:val="28"/>
          <w:lang w:val="uk-UA"/>
        </w:rPr>
        <w:t>у</w:t>
      </w:r>
      <w:r w:rsidR="00CD552D" w:rsidRPr="009F3F9E">
        <w:rPr>
          <w:rFonts w:ascii="Times New Roman" w:hAnsi="Times New Roman"/>
          <w:color w:val="000000"/>
          <w:sz w:val="28"/>
          <w:szCs w:val="28"/>
          <w:lang w:val="uk-UA"/>
        </w:rPr>
        <w:t xml:space="preserve"> отриманих даних</w:t>
      </w:r>
      <w:r w:rsidR="000B68D9">
        <w:rPr>
          <w:rFonts w:ascii="Times New Roman" w:hAnsi="Times New Roman"/>
          <w:color w:val="000000"/>
          <w:sz w:val="28"/>
          <w:szCs w:val="28"/>
          <w:lang w:val="uk-UA"/>
        </w:rPr>
        <w:t>, а саме факторний, багатовимірне шкалірування, кластерний та побудова дерев рішень</w:t>
      </w:r>
      <w:r w:rsidR="00CD552D" w:rsidRPr="009F3F9E">
        <w:rPr>
          <w:rFonts w:ascii="Times New Roman" w:hAnsi="Times New Roman"/>
          <w:color w:val="000000"/>
          <w:sz w:val="28"/>
          <w:szCs w:val="28"/>
          <w:lang w:val="uk-UA"/>
        </w:rPr>
        <w:t xml:space="preserve">; </w:t>
      </w:r>
    </w:p>
    <w:p w:rsidR="00CD552D" w:rsidRPr="009F3F9E"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lastRenderedPageBreak/>
        <w:t>описати отримані результати з використанням таблиць та графіків;</w:t>
      </w:r>
    </w:p>
    <w:p w:rsidR="00CD552D" w:rsidRPr="00EC577F" w:rsidRDefault="00CD552D" w:rsidP="00C41B98">
      <w:pPr>
        <w:numPr>
          <w:ilvl w:val="0"/>
          <w:numId w:val="1"/>
        </w:numPr>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надати практичні рекомендації виходячи з результатів дослідження</w:t>
      </w:r>
      <w:r w:rsidR="00EC577F">
        <w:rPr>
          <w:rFonts w:ascii="Times New Roman" w:hAnsi="Times New Roman"/>
          <w:color w:val="000000"/>
          <w:sz w:val="28"/>
          <w:szCs w:val="28"/>
          <w:lang w:val="uk-UA"/>
        </w:rPr>
        <w:t>.</w:t>
      </w:r>
    </w:p>
    <w:p w:rsidR="00EB1899" w:rsidRPr="009F3F9E" w:rsidRDefault="00EB1899" w:rsidP="00C41B98">
      <w:pPr>
        <w:pStyle w:val="a7"/>
        <w:spacing w:line="360" w:lineRule="auto"/>
        <w:ind w:firstLine="709"/>
        <w:jc w:val="both"/>
        <w:rPr>
          <w:rFonts w:ascii="Times New Roman" w:hAnsi="Times New Roman"/>
          <w:color w:val="000000"/>
          <w:szCs w:val="28"/>
          <w:lang w:val="uk-UA"/>
        </w:rPr>
      </w:pPr>
      <w:r w:rsidRPr="009F3F9E">
        <w:rPr>
          <w:rFonts w:ascii="Times New Roman" w:hAnsi="Times New Roman"/>
          <w:color w:val="000000"/>
          <w:szCs w:val="28"/>
          <w:lang w:val="uk-UA"/>
        </w:rPr>
        <w:t>Робота носить дослідницький</w:t>
      </w:r>
      <w:r w:rsidR="00EC577F">
        <w:rPr>
          <w:rFonts w:ascii="Times New Roman" w:hAnsi="Times New Roman"/>
          <w:color w:val="000000"/>
          <w:szCs w:val="28"/>
          <w:lang w:val="uk-UA"/>
        </w:rPr>
        <w:t xml:space="preserve"> й аналітичний </w:t>
      </w:r>
      <w:r w:rsidRPr="009F3F9E">
        <w:rPr>
          <w:rFonts w:ascii="Times New Roman" w:hAnsi="Times New Roman"/>
          <w:color w:val="000000"/>
          <w:szCs w:val="28"/>
          <w:lang w:val="uk-UA"/>
        </w:rPr>
        <w:t>характер. В ході її написання студенту повинно використовувати різні джерела інформації, якими можуть бути:</w:t>
      </w:r>
    </w:p>
    <w:p w:rsidR="00EB1899" w:rsidRPr="009F3F9E" w:rsidRDefault="00EB1899" w:rsidP="00FA5499">
      <w:pPr>
        <w:numPr>
          <w:ilvl w:val="0"/>
          <w:numId w:val="2"/>
        </w:numPr>
        <w:tabs>
          <w:tab w:val="clear" w:pos="784"/>
          <w:tab w:val="num" w:pos="-324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навчальна література з відповідних курсів;</w:t>
      </w:r>
    </w:p>
    <w:p w:rsidR="00EB1899" w:rsidRPr="009F3F9E" w:rsidRDefault="00EB1899" w:rsidP="00FA5499">
      <w:pPr>
        <w:numPr>
          <w:ilvl w:val="0"/>
          <w:numId w:val="2"/>
        </w:numPr>
        <w:tabs>
          <w:tab w:val="clear" w:pos="784"/>
          <w:tab w:val="num" w:pos="-324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підручники, монографії, журнальна періодика що містить новітню інформацію за обраною проблемою; </w:t>
      </w:r>
    </w:p>
    <w:p w:rsidR="00EB1899" w:rsidRPr="009F3F9E" w:rsidRDefault="00EB1899" w:rsidP="00FA5499">
      <w:pPr>
        <w:numPr>
          <w:ilvl w:val="0"/>
          <w:numId w:val="2"/>
        </w:numPr>
        <w:tabs>
          <w:tab w:val="clear" w:pos="784"/>
          <w:tab w:val="num" w:pos="-324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довідкова література (словники), що містить тлумачення основних понять;</w:t>
      </w:r>
    </w:p>
    <w:p w:rsidR="00EB1899" w:rsidRDefault="00EB1899" w:rsidP="00FA5499">
      <w:pPr>
        <w:numPr>
          <w:ilvl w:val="0"/>
          <w:numId w:val="2"/>
        </w:numPr>
        <w:tabs>
          <w:tab w:val="clear" w:pos="784"/>
          <w:tab w:val="num" w:pos="-324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електронні засоби масової інформації – Інтернет.</w:t>
      </w:r>
    </w:p>
    <w:p w:rsidR="00C41B98" w:rsidRPr="009F3F9E" w:rsidRDefault="00C41B98" w:rsidP="00C41B98">
      <w:pPr>
        <w:pStyle w:val="a9"/>
        <w:spacing w:after="0" w:line="360" w:lineRule="auto"/>
        <w:ind w:left="0" w:firstLine="709"/>
        <w:jc w:val="both"/>
        <w:rPr>
          <w:rFonts w:ascii="Times New Roman" w:hAnsi="Times New Roman"/>
          <w:sz w:val="28"/>
          <w:szCs w:val="28"/>
          <w:lang w:val="uk-UA"/>
        </w:rPr>
      </w:pPr>
      <w:r>
        <w:rPr>
          <w:rFonts w:ascii="Times New Roman" w:hAnsi="Times New Roman"/>
          <w:color w:val="000000"/>
          <w:sz w:val="28"/>
          <w:szCs w:val="28"/>
          <w:lang w:val="uk-UA"/>
        </w:rPr>
        <w:t xml:space="preserve">Отже курсова </w:t>
      </w:r>
      <w:r w:rsidRPr="009F3F9E">
        <w:rPr>
          <w:rFonts w:ascii="Times New Roman" w:hAnsi="Times New Roman"/>
          <w:color w:val="000000"/>
          <w:sz w:val="28"/>
          <w:szCs w:val="28"/>
          <w:lang w:val="uk-UA"/>
        </w:rPr>
        <w:t xml:space="preserve">робота складається з  наступних </w:t>
      </w:r>
      <w:r w:rsidRPr="009F3F9E">
        <w:rPr>
          <w:rFonts w:ascii="Times New Roman" w:hAnsi="Times New Roman"/>
          <w:sz w:val="28"/>
          <w:szCs w:val="28"/>
          <w:lang w:val="uk-UA"/>
        </w:rPr>
        <w:t xml:space="preserve">складових частин: </w:t>
      </w:r>
    </w:p>
    <w:p w:rsidR="00C41B98" w:rsidRPr="009F3F9E" w:rsidRDefault="00C41B98" w:rsidP="00C41B98">
      <w:pPr>
        <w:pStyle w:val="a9"/>
        <w:numPr>
          <w:ilvl w:val="0"/>
          <w:numId w:val="4"/>
        </w:numPr>
        <w:tabs>
          <w:tab w:val="clear" w:pos="720"/>
          <w:tab w:val="num" w:pos="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титульного листа; </w:t>
      </w:r>
    </w:p>
    <w:p w:rsidR="00C41B98" w:rsidRPr="009F3F9E" w:rsidRDefault="00C41B98" w:rsidP="00C41B98">
      <w:pPr>
        <w:pStyle w:val="a9"/>
        <w:numPr>
          <w:ilvl w:val="0"/>
          <w:numId w:val="4"/>
        </w:numPr>
        <w:tabs>
          <w:tab w:val="clear" w:pos="720"/>
          <w:tab w:val="num" w:pos="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змісту; </w:t>
      </w:r>
    </w:p>
    <w:p w:rsidR="00C41B98" w:rsidRPr="009F3F9E" w:rsidRDefault="00C41B98" w:rsidP="00C41B98">
      <w:pPr>
        <w:pStyle w:val="a9"/>
        <w:numPr>
          <w:ilvl w:val="0"/>
          <w:numId w:val="4"/>
        </w:numPr>
        <w:tabs>
          <w:tab w:val="clear" w:pos="720"/>
          <w:tab w:val="num" w:pos="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вступу; </w:t>
      </w:r>
    </w:p>
    <w:p w:rsidR="00C41B98" w:rsidRPr="009F3F9E" w:rsidRDefault="00C41B98" w:rsidP="00C41B98">
      <w:pPr>
        <w:pStyle w:val="a9"/>
        <w:numPr>
          <w:ilvl w:val="0"/>
          <w:numId w:val="4"/>
        </w:numPr>
        <w:tabs>
          <w:tab w:val="clear" w:pos="720"/>
          <w:tab w:val="num" w:pos="0"/>
          <w:tab w:val="left" w:pos="851"/>
        </w:tabs>
        <w:spacing w:after="0" w:line="360" w:lineRule="auto"/>
        <w:ind w:left="0" w:firstLine="709"/>
        <w:jc w:val="both"/>
        <w:rPr>
          <w:rFonts w:ascii="Times New Roman" w:hAnsi="Times New Roman"/>
          <w:sz w:val="28"/>
          <w:szCs w:val="28"/>
          <w:lang w:val="uk-UA"/>
        </w:rPr>
      </w:pPr>
      <w:r w:rsidRPr="009F3F9E">
        <w:rPr>
          <w:rFonts w:ascii="Times New Roman" w:hAnsi="Times New Roman"/>
          <w:color w:val="000000"/>
          <w:sz w:val="28"/>
          <w:szCs w:val="28"/>
          <w:lang w:val="uk-UA"/>
        </w:rPr>
        <w:t xml:space="preserve">основної частини, що складається з окремих розділів, </w:t>
      </w:r>
      <w:r w:rsidRPr="009F3F9E">
        <w:rPr>
          <w:rFonts w:ascii="Times New Roman" w:hAnsi="Times New Roman"/>
          <w:sz w:val="28"/>
          <w:szCs w:val="28"/>
          <w:lang w:val="uk-UA"/>
        </w:rPr>
        <w:t xml:space="preserve">які можуть, в свою чергу, поділятися на пункти та підпункти; </w:t>
      </w:r>
    </w:p>
    <w:p w:rsidR="00C41B98" w:rsidRPr="009F3F9E" w:rsidRDefault="00C41B98" w:rsidP="00C41B98">
      <w:pPr>
        <w:pStyle w:val="a9"/>
        <w:numPr>
          <w:ilvl w:val="0"/>
          <w:numId w:val="4"/>
        </w:numPr>
        <w:tabs>
          <w:tab w:val="clear" w:pos="720"/>
          <w:tab w:val="num" w:pos="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висновків; </w:t>
      </w:r>
    </w:p>
    <w:p w:rsidR="00C41B98" w:rsidRPr="009F3F9E" w:rsidRDefault="00C41B98" w:rsidP="00C41B98">
      <w:pPr>
        <w:pStyle w:val="a9"/>
        <w:numPr>
          <w:ilvl w:val="0"/>
          <w:numId w:val="4"/>
        </w:numPr>
        <w:tabs>
          <w:tab w:val="clear" w:pos="720"/>
          <w:tab w:val="num" w:pos="0"/>
          <w:tab w:val="left" w:pos="851"/>
        </w:tabs>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списку літератури;</w:t>
      </w:r>
    </w:p>
    <w:p w:rsidR="00C41B98" w:rsidRPr="00C41B98" w:rsidRDefault="00C41B98" w:rsidP="00C41B98">
      <w:pPr>
        <w:pStyle w:val="a9"/>
        <w:spacing w:after="0" w:line="360" w:lineRule="auto"/>
        <w:ind w:left="0" w:firstLine="709"/>
        <w:jc w:val="both"/>
        <w:rPr>
          <w:rFonts w:ascii="Times New Roman" w:hAnsi="Times New Roman"/>
          <w:color w:val="000000"/>
          <w:sz w:val="28"/>
          <w:szCs w:val="28"/>
          <w:lang w:val="uk-UA"/>
        </w:rPr>
      </w:pPr>
      <w:r w:rsidRPr="00C41B98">
        <w:rPr>
          <w:rFonts w:ascii="Times New Roman" w:hAnsi="Times New Roman"/>
          <w:color w:val="000000"/>
          <w:sz w:val="28"/>
          <w:szCs w:val="28"/>
          <w:lang w:val="uk-UA"/>
        </w:rPr>
        <w:t xml:space="preserve">Загальний обсяг бакалаврської роботи складає </w:t>
      </w:r>
      <w:r>
        <w:rPr>
          <w:rFonts w:ascii="Times New Roman" w:hAnsi="Times New Roman"/>
          <w:color w:val="000000"/>
          <w:sz w:val="28"/>
          <w:szCs w:val="28"/>
          <w:lang w:val="uk-UA"/>
        </w:rPr>
        <w:t>15</w:t>
      </w:r>
      <w:r w:rsidRPr="00C41B98">
        <w:rPr>
          <w:rFonts w:ascii="Times New Roman" w:hAnsi="Times New Roman"/>
          <w:color w:val="000000"/>
          <w:sz w:val="28"/>
          <w:szCs w:val="28"/>
          <w:lang w:val="uk-UA"/>
        </w:rPr>
        <w:t>-</w:t>
      </w:r>
      <w:r>
        <w:rPr>
          <w:rFonts w:ascii="Times New Roman" w:hAnsi="Times New Roman"/>
          <w:color w:val="000000"/>
          <w:sz w:val="28"/>
          <w:szCs w:val="28"/>
          <w:lang w:val="uk-UA"/>
        </w:rPr>
        <w:t>2</w:t>
      </w:r>
      <w:r w:rsidRPr="00C41B98">
        <w:rPr>
          <w:rFonts w:ascii="Times New Roman" w:hAnsi="Times New Roman"/>
          <w:color w:val="000000"/>
          <w:sz w:val="28"/>
          <w:szCs w:val="28"/>
          <w:lang w:val="uk-UA"/>
        </w:rPr>
        <w:t>0 сторінок (без додатків та списку літератури).</w:t>
      </w:r>
    </w:p>
    <w:p w:rsidR="00C41B98" w:rsidRPr="009F3F9E" w:rsidRDefault="00C41B98" w:rsidP="00C41B98">
      <w:pPr>
        <w:pStyle w:val="a9"/>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Кожна частина роботи починається з нової сторінки. Маються на увазі титульний лист, зміст, розділи, висновки, </w:t>
      </w:r>
      <w:r w:rsidRPr="009F3F9E">
        <w:rPr>
          <w:rFonts w:ascii="Times New Roman" w:hAnsi="Times New Roman"/>
          <w:sz w:val="28"/>
          <w:szCs w:val="28"/>
          <w:lang w:val="uk-UA"/>
        </w:rPr>
        <w:t>список джерел інформації</w:t>
      </w:r>
      <w:r w:rsidRPr="009F3F9E">
        <w:rPr>
          <w:rFonts w:ascii="Times New Roman" w:hAnsi="Times New Roman"/>
          <w:color w:val="000000"/>
          <w:sz w:val="28"/>
          <w:szCs w:val="28"/>
          <w:lang w:val="uk-UA"/>
        </w:rPr>
        <w:t xml:space="preserve">, додатки. </w:t>
      </w:r>
    </w:p>
    <w:p w:rsidR="00C41B98" w:rsidRPr="009F3F9E" w:rsidRDefault="00C41B98" w:rsidP="00C41B98">
      <w:pPr>
        <w:pStyle w:val="a9"/>
        <w:spacing w:after="0" w:line="360" w:lineRule="auto"/>
        <w:ind w:left="0" w:firstLine="709"/>
        <w:jc w:val="both"/>
        <w:rPr>
          <w:rFonts w:ascii="Times New Roman" w:hAnsi="Times New Roman"/>
          <w:color w:val="000000"/>
          <w:sz w:val="28"/>
          <w:szCs w:val="28"/>
          <w:lang w:val="uk-UA"/>
        </w:rPr>
      </w:pPr>
      <w:r w:rsidRPr="009F3F9E">
        <w:rPr>
          <w:rFonts w:ascii="Times New Roman" w:hAnsi="Times New Roman"/>
          <w:color w:val="000000"/>
          <w:sz w:val="28"/>
          <w:szCs w:val="28"/>
          <w:lang w:val="uk-UA"/>
        </w:rPr>
        <w:t xml:space="preserve">Усі сторінки роботи повинні бути пронумеровані, починаючі з титульної (вона рахується, але номер на ній не ставиться). Номер сторінки ставиться у верхньому правому куті сторінки. </w:t>
      </w:r>
    </w:p>
    <w:p w:rsidR="00C41B98" w:rsidRPr="009F3F9E" w:rsidRDefault="00C41B98" w:rsidP="00C41B98">
      <w:pPr>
        <w:pStyle w:val="a9"/>
        <w:spacing w:after="0" w:line="360" w:lineRule="auto"/>
        <w:ind w:left="0" w:firstLine="709"/>
        <w:jc w:val="both"/>
        <w:rPr>
          <w:rFonts w:ascii="Times New Roman" w:hAnsi="Times New Roman"/>
          <w:b/>
          <w:color w:val="000000"/>
          <w:sz w:val="28"/>
          <w:szCs w:val="28"/>
          <w:lang w:val="uk-UA"/>
        </w:rPr>
      </w:pPr>
    </w:p>
    <w:p w:rsidR="00C41B98" w:rsidRPr="009F3F9E" w:rsidRDefault="00C41B98" w:rsidP="00C41B98">
      <w:pPr>
        <w:pStyle w:val="a9"/>
        <w:spacing w:after="0" w:line="360" w:lineRule="auto"/>
        <w:ind w:left="0" w:firstLine="709"/>
        <w:jc w:val="both"/>
        <w:rPr>
          <w:rFonts w:ascii="Times New Roman" w:hAnsi="Times New Roman"/>
          <w:b/>
          <w:color w:val="000000"/>
          <w:sz w:val="28"/>
          <w:szCs w:val="28"/>
          <w:lang w:val="uk-UA"/>
        </w:rPr>
      </w:pPr>
      <w:r w:rsidRPr="009F3F9E">
        <w:rPr>
          <w:rFonts w:ascii="Times New Roman" w:hAnsi="Times New Roman"/>
          <w:b/>
          <w:color w:val="000000"/>
          <w:sz w:val="28"/>
          <w:szCs w:val="28"/>
          <w:lang w:val="uk-UA"/>
        </w:rPr>
        <w:t xml:space="preserve">Більш детально правила оформлення </w:t>
      </w:r>
      <w:r>
        <w:rPr>
          <w:rFonts w:ascii="Times New Roman" w:hAnsi="Times New Roman"/>
          <w:b/>
          <w:color w:val="000000"/>
          <w:sz w:val="28"/>
          <w:szCs w:val="28"/>
          <w:lang w:val="uk-UA"/>
        </w:rPr>
        <w:t>курсової</w:t>
      </w:r>
      <w:r w:rsidRPr="009F3F9E">
        <w:rPr>
          <w:rFonts w:ascii="Times New Roman" w:hAnsi="Times New Roman"/>
          <w:b/>
          <w:color w:val="000000"/>
          <w:sz w:val="28"/>
          <w:szCs w:val="28"/>
          <w:lang w:val="uk-UA"/>
        </w:rPr>
        <w:t xml:space="preserve"> роботи дивись далі у цих методичних рекомендаціях</w:t>
      </w:r>
    </w:p>
    <w:p w:rsidR="00C41B98" w:rsidRPr="009F3F9E" w:rsidRDefault="00C41B98" w:rsidP="00C41B98">
      <w:pPr>
        <w:pStyle w:val="a9"/>
        <w:spacing w:after="0" w:line="360" w:lineRule="auto"/>
        <w:ind w:left="0" w:firstLine="709"/>
        <w:jc w:val="both"/>
        <w:rPr>
          <w:rFonts w:ascii="Times New Roman" w:hAnsi="Times New Roman"/>
          <w:b/>
          <w:color w:val="000000"/>
          <w:sz w:val="28"/>
          <w:szCs w:val="28"/>
          <w:u w:val="single"/>
          <w:lang w:val="uk-UA"/>
        </w:rPr>
      </w:pPr>
    </w:p>
    <w:p w:rsidR="00C41B98" w:rsidRPr="00C41B98" w:rsidRDefault="00C41B98" w:rsidP="00C41B98">
      <w:pPr>
        <w:pStyle w:val="a9"/>
        <w:spacing w:after="0" w:line="360" w:lineRule="auto"/>
        <w:ind w:left="0" w:firstLine="709"/>
        <w:jc w:val="both"/>
        <w:rPr>
          <w:rFonts w:ascii="Times New Roman" w:hAnsi="Times New Roman"/>
          <w:sz w:val="28"/>
          <w:szCs w:val="28"/>
          <w:lang w:val="uk-UA"/>
        </w:rPr>
      </w:pPr>
      <w:r w:rsidRPr="009F3F9E">
        <w:rPr>
          <w:rFonts w:ascii="Times New Roman" w:hAnsi="Times New Roman"/>
          <w:b/>
          <w:color w:val="000000"/>
          <w:sz w:val="28"/>
          <w:szCs w:val="28"/>
          <w:u w:val="single"/>
          <w:lang w:val="uk-UA"/>
        </w:rPr>
        <w:t>Титульний  лист</w:t>
      </w:r>
      <w:r w:rsidRPr="009F3F9E">
        <w:rPr>
          <w:rFonts w:ascii="Times New Roman" w:hAnsi="Times New Roman"/>
          <w:color w:val="000000"/>
          <w:sz w:val="28"/>
          <w:szCs w:val="28"/>
          <w:lang w:val="uk-UA"/>
        </w:rPr>
        <w:t xml:space="preserve"> містіть назву міністерства, університету, кафедри, в межах якої виконується робота. Далі надається тема роботи, інформація щодо виконавця та керівника роботи. Наприкінці вказується місто та рік виконання (Приклад оформлення титульного листа надано у Додатку А цих методичних рекомендацій). </w:t>
      </w:r>
    </w:p>
    <w:p w:rsidR="00C41B98" w:rsidRPr="009F3F9E" w:rsidRDefault="00C41B98" w:rsidP="00C41B98">
      <w:pPr>
        <w:spacing w:after="0" w:line="360" w:lineRule="auto"/>
        <w:ind w:firstLine="709"/>
        <w:jc w:val="both"/>
        <w:rPr>
          <w:rFonts w:ascii="Times New Roman" w:hAnsi="Times New Roman"/>
          <w:color w:val="000000"/>
          <w:sz w:val="28"/>
          <w:szCs w:val="28"/>
          <w:lang w:val="uk-UA"/>
        </w:rPr>
      </w:pPr>
      <w:r w:rsidRPr="009F3F9E">
        <w:rPr>
          <w:rFonts w:ascii="Times New Roman" w:hAnsi="Times New Roman"/>
          <w:b/>
          <w:color w:val="000000"/>
          <w:sz w:val="28"/>
          <w:szCs w:val="28"/>
          <w:u w:val="single"/>
          <w:lang w:val="uk-UA"/>
        </w:rPr>
        <w:t>Зміст</w:t>
      </w:r>
      <w:r w:rsidRPr="009F3F9E">
        <w:rPr>
          <w:rFonts w:ascii="Times New Roman" w:hAnsi="Times New Roman"/>
          <w:b/>
          <w:color w:val="000000"/>
          <w:sz w:val="28"/>
          <w:szCs w:val="28"/>
          <w:lang w:val="uk-UA"/>
        </w:rPr>
        <w:t xml:space="preserve"> </w:t>
      </w:r>
      <w:r w:rsidRPr="009F3F9E">
        <w:rPr>
          <w:rFonts w:ascii="Times New Roman" w:hAnsi="Times New Roman"/>
          <w:color w:val="000000"/>
          <w:sz w:val="28"/>
          <w:szCs w:val="28"/>
          <w:lang w:val="uk-UA"/>
        </w:rPr>
        <w:t xml:space="preserve">роботи включає перелік основних її частин із указівкою сторінок їхнього початку. Назва кожної частини записується з нового рядка з заголовної букви. Вступ, висновки, </w:t>
      </w:r>
      <w:r w:rsidRPr="009F3F9E">
        <w:rPr>
          <w:rFonts w:ascii="Times New Roman" w:hAnsi="Times New Roman"/>
          <w:sz w:val="28"/>
          <w:szCs w:val="28"/>
          <w:lang w:val="uk-UA"/>
        </w:rPr>
        <w:t>список джерел інформації</w:t>
      </w:r>
      <w:r w:rsidRPr="009F3F9E">
        <w:rPr>
          <w:rFonts w:ascii="Times New Roman" w:hAnsi="Times New Roman"/>
          <w:color w:val="000000"/>
          <w:sz w:val="28"/>
          <w:szCs w:val="28"/>
          <w:lang w:val="uk-UA"/>
        </w:rPr>
        <w:t xml:space="preserve"> і додаток не нумеруються. Основна частина складається з окремих розділів, кожний з який нумерується, має власну назву (яка пишеться без лапок) і записується з нового рядка з указівкою сторінки початку (Додаток Ж). Розділи повинні бути зв'язані між собою логічно. Їх повинно бути </w:t>
      </w:r>
      <w:r>
        <w:rPr>
          <w:rFonts w:ascii="Times New Roman" w:hAnsi="Times New Roman"/>
          <w:color w:val="000000"/>
          <w:sz w:val="28"/>
          <w:szCs w:val="28"/>
          <w:lang w:val="uk-UA"/>
        </w:rPr>
        <w:t>три</w:t>
      </w:r>
      <w:r w:rsidRPr="009F3F9E">
        <w:rPr>
          <w:rFonts w:ascii="Times New Roman" w:hAnsi="Times New Roman"/>
          <w:color w:val="000000"/>
          <w:sz w:val="28"/>
          <w:szCs w:val="28"/>
          <w:lang w:val="uk-UA"/>
        </w:rPr>
        <w:t xml:space="preserve">. </w:t>
      </w:r>
    </w:p>
    <w:p w:rsidR="00C41B98" w:rsidRPr="009F3F9E" w:rsidRDefault="00C41B98" w:rsidP="00C41B98">
      <w:pPr>
        <w:spacing w:after="0" w:line="360" w:lineRule="auto"/>
        <w:ind w:firstLine="709"/>
        <w:jc w:val="both"/>
        <w:rPr>
          <w:rFonts w:ascii="Times New Roman" w:hAnsi="Times New Roman"/>
          <w:sz w:val="28"/>
          <w:szCs w:val="28"/>
          <w:lang w:val="uk-UA"/>
        </w:rPr>
      </w:pPr>
      <w:r w:rsidRPr="009F3F9E">
        <w:rPr>
          <w:rFonts w:ascii="Times New Roman" w:hAnsi="Times New Roman"/>
          <w:b/>
          <w:sz w:val="28"/>
          <w:szCs w:val="28"/>
          <w:u w:val="single"/>
          <w:lang w:val="uk-UA"/>
        </w:rPr>
        <w:t>Вступ</w:t>
      </w:r>
      <w:r w:rsidRPr="009F3F9E">
        <w:rPr>
          <w:rFonts w:ascii="Times New Roman" w:hAnsi="Times New Roman"/>
          <w:sz w:val="28"/>
          <w:szCs w:val="28"/>
          <w:lang w:val="uk-UA"/>
        </w:rPr>
        <w:t xml:space="preserve"> повинен містити ряд обов’язкових елементів: обґрунтування теми, її актуальність в теоретичному та практичному плані, ступінь її розробленості в наукової літературі, чітко сформульовані об’єкт, предмет, цілі та завдання дипломної роботи. Вступ</w:t>
      </w:r>
      <w:r w:rsidRPr="009F3F9E">
        <w:rPr>
          <w:rFonts w:ascii="Times New Roman" w:hAnsi="Times New Roman"/>
          <w:color w:val="000000"/>
          <w:sz w:val="28"/>
          <w:szCs w:val="28"/>
          <w:lang w:val="uk-UA"/>
        </w:rPr>
        <w:t xml:space="preserve"> займає 2-3 сторінки. </w:t>
      </w:r>
    </w:p>
    <w:p w:rsidR="00C41B98" w:rsidRPr="009F3F9E" w:rsidRDefault="00C41B98"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u w:val="single"/>
          <w:lang w:val="uk-UA"/>
        </w:rPr>
        <w:t>Об’єктом</w:t>
      </w:r>
      <w:r w:rsidRPr="009F3F9E">
        <w:rPr>
          <w:rFonts w:ascii="Times New Roman" w:hAnsi="Times New Roman"/>
          <w:sz w:val="28"/>
          <w:szCs w:val="28"/>
          <w:lang w:val="uk-UA"/>
        </w:rPr>
        <w:t xml:space="preserve"> </w:t>
      </w:r>
      <w:r>
        <w:rPr>
          <w:rFonts w:ascii="Times New Roman" w:hAnsi="Times New Roman"/>
          <w:sz w:val="28"/>
          <w:szCs w:val="28"/>
          <w:lang w:val="uk-UA"/>
        </w:rPr>
        <w:t>курсової</w:t>
      </w:r>
      <w:r w:rsidRPr="009F3F9E">
        <w:rPr>
          <w:rFonts w:ascii="Times New Roman" w:hAnsi="Times New Roman"/>
          <w:sz w:val="28"/>
          <w:szCs w:val="28"/>
          <w:lang w:val="uk-UA"/>
        </w:rPr>
        <w:t xml:space="preserve"> роботи можуть виступати реальні соціальні процеси або явища. </w:t>
      </w:r>
    </w:p>
    <w:p w:rsidR="00C41B98" w:rsidRPr="009F3F9E" w:rsidRDefault="00C41B98" w:rsidP="00C41B98">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u w:val="single"/>
          <w:lang w:val="uk-UA"/>
        </w:rPr>
        <w:t>Предметом</w:t>
      </w:r>
      <w:r w:rsidRPr="009F3F9E">
        <w:rPr>
          <w:rFonts w:ascii="Times New Roman" w:hAnsi="Times New Roman"/>
          <w:sz w:val="28"/>
          <w:szCs w:val="28"/>
          <w:lang w:val="uk-UA"/>
        </w:rPr>
        <w:t xml:space="preserve"> роботи при цьому є </w:t>
      </w:r>
      <w:r>
        <w:rPr>
          <w:rFonts w:ascii="Times New Roman" w:hAnsi="Times New Roman"/>
          <w:sz w:val="28"/>
          <w:szCs w:val="28"/>
          <w:lang w:val="uk-UA"/>
        </w:rPr>
        <w:t>багатомірні методи  аналізу соціологічних даних щодо визначеного об’єкту курсової.</w:t>
      </w:r>
    </w:p>
    <w:p w:rsidR="00C41B98" w:rsidRPr="009F3F9E" w:rsidRDefault="00C41B98" w:rsidP="00C41B98">
      <w:pPr>
        <w:spacing w:after="0" w:line="360" w:lineRule="auto"/>
        <w:ind w:firstLine="709"/>
        <w:jc w:val="both"/>
        <w:rPr>
          <w:rFonts w:ascii="Times New Roman" w:hAnsi="Times New Roman"/>
          <w:b/>
          <w:sz w:val="28"/>
          <w:szCs w:val="28"/>
          <w:lang w:val="uk-UA"/>
        </w:rPr>
      </w:pPr>
      <w:r w:rsidRPr="009F3F9E">
        <w:rPr>
          <w:rFonts w:ascii="Times New Roman" w:hAnsi="Times New Roman"/>
          <w:sz w:val="28"/>
          <w:szCs w:val="28"/>
          <w:u w:val="single"/>
          <w:lang w:val="uk-UA"/>
        </w:rPr>
        <w:t>Метою роботи</w:t>
      </w:r>
      <w:r w:rsidRPr="009F3F9E">
        <w:rPr>
          <w:rFonts w:ascii="Times New Roman" w:hAnsi="Times New Roman"/>
          <w:sz w:val="28"/>
          <w:szCs w:val="28"/>
          <w:lang w:val="uk-UA"/>
        </w:rPr>
        <w:t xml:space="preserve"> є той результат, який виконавець планує досягти в результаті здійснення роботи. Метою може бути визначення</w:t>
      </w:r>
      <w:r>
        <w:rPr>
          <w:rFonts w:ascii="Times New Roman" w:hAnsi="Times New Roman"/>
          <w:sz w:val="28"/>
          <w:szCs w:val="28"/>
          <w:lang w:val="uk-UA"/>
        </w:rPr>
        <w:t xml:space="preserve"> за допомогою багатомірних методів аналізу</w:t>
      </w:r>
      <w:r w:rsidRPr="009F3F9E">
        <w:rPr>
          <w:rFonts w:ascii="Times New Roman" w:hAnsi="Times New Roman"/>
          <w:sz w:val="28"/>
          <w:szCs w:val="28"/>
          <w:lang w:val="uk-UA"/>
        </w:rPr>
        <w:t xml:space="preserve"> характеристик певного явища чи процесу</w:t>
      </w:r>
      <w:r w:rsidR="00FA5499">
        <w:rPr>
          <w:rFonts w:ascii="Times New Roman" w:hAnsi="Times New Roman"/>
          <w:sz w:val="28"/>
          <w:szCs w:val="28"/>
          <w:lang w:val="uk-UA"/>
        </w:rPr>
        <w:t>.</w:t>
      </w:r>
    </w:p>
    <w:p w:rsidR="00C41B98" w:rsidRPr="009F3F9E" w:rsidRDefault="00C41B98" w:rsidP="00FA5499">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u w:val="single"/>
          <w:lang w:val="uk-UA"/>
        </w:rPr>
        <w:t>Завдання роботи</w:t>
      </w:r>
      <w:r w:rsidRPr="009F3F9E">
        <w:rPr>
          <w:rFonts w:ascii="Times New Roman" w:hAnsi="Times New Roman"/>
          <w:sz w:val="28"/>
          <w:szCs w:val="28"/>
          <w:lang w:val="uk-UA"/>
        </w:rPr>
        <w:t xml:space="preserve"> уточнюють мету, розкривають основні етапи її досягнення. Завдання роботи повинні бути як теоретичного, так і практичного плану. </w:t>
      </w:r>
      <w:r w:rsidR="00FA5499">
        <w:rPr>
          <w:rFonts w:ascii="Times New Roman" w:hAnsi="Times New Roman"/>
          <w:sz w:val="28"/>
          <w:szCs w:val="28"/>
          <w:lang w:val="uk-UA"/>
        </w:rPr>
        <w:t>Завдань в роботі може бути 3-4 (вивчити особливості  соціологічного дослідження об’єкту дослідження, описати можливості застосування сучасних методів багатомірного дослідження соціологічних даних, застосувати методи багатомірного дослідження для вивчення об’єкту, надати рекомендації)</w:t>
      </w:r>
    </w:p>
    <w:p w:rsidR="00C41B98" w:rsidRPr="009F3F9E" w:rsidRDefault="00C41B98" w:rsidP="00C41B98">
      <w:pPr>
        <w:spacing w:after="0" w:line="360" w:lineRule="auto"/>
        <w:ind w:firstLine="709"/>
        <w:jc w:val="both"/>
        <w:rPr>
          <w:rFonts w:ascii="Times New Roman" w:hAnsi="Times New Roman"/>
          <w:color w:val="000000"/>
          <w:sz w:val="28"/>
          <w:szCs w:val="28"/>
          <w:lang w:val="uk-UA"/>
        </w:rPr>
      </w:pPr>
      <w:r w:rsidRPr="009F3F9E">
        <w:rPr>
          <w:rFonts w:ascii="Times New Roman" w:hAnsi="Times New Roman"/>
          <w:b/>
          <w:sz w:val="28"/>
          <w:szCs w:val="28"/>
          <w:u w:val="single"/>
          <w:lang w:val="uk-UA"/>
        </w:rPr>
        <w:lastRenderedPageBreak/>
        <w:t>Основна частина</w:t>
      </w:r>
      <w:r w:rsidRPr="009F3F9E">
        <w:rPr>
          <w:rFonts w:ascii="Times New Roman" w:hAnsi="Times New Roman"/>
          <w:sz w:val="28"/>
          <w:szCs w:val="28"/>
          <w:lang w:val="uk-UA"/>
        </w:rPr>
        <w:t xml:space="preserve"> роботи може складатися з трьох розділів. У</w:t>
      </w:r>
      <w:r w:rsidRPr="009F3F9E">
        <w:rPr>
          <w:rFonts w:ascii="Times New Roman" w:hAnsi="Times New Roman"/>
          <w:color w:val="000000"/>
          <w:sz w:val="28"/>
          <w:szCs w:val="28"/>
          <w:lang w:val="uk-UA"/>
        </w:rPr>
        <w:t xml:space="preserve"> розділах послідовно розкривається тема роботи. </w:t>
      </w:r>
    </w:p>
    <w:p w:rsidR="00C41B98" w:rsidRPr="00FA5499" w:rsidRDefault="00FA5499" w:rsidP="00FA549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Кожний розділ має бути обсягом 5 – 7 сторінок. Перший розділ стислий огляд (опис) соціального об’єкту. Другий розділ опис одного з методів багатомірного аналізу – факторний, багатомірне шкалірування, кластерний аналіз, дерево рішень, дискретний аналіз. Третій розділ опис застосування всіх методів для вивчення емпіричних даних.</w:t>
      </w:r>
    </w:p>
    <w:p w:rsidR="00C41B98" w:rsidRPr="009F3F9E" w:rsidRDefault="00C41B98" w:rsidP="00C41B98">
      <w:pPr>
        <w:spacing w:after="0" w:line="360" w:lineRule="auto"/>
        <w:ind w:firstLine="709"/>
        <w:jc w:val="both"/>
        <w:rPr>
          <w:rFonts w:ascii="Times New Roman" w:hAnsi="Times New Roman"/>
          <w:sz w:val="28"/>
          <w:szCs w:val="28"/>
          <w:lang w:val="uk-UA"/>
        </w:rPr>
      </w:pPr>
      <w:r w:rsidRPr="009F3F9E">
        <w:rPr>
          <w:rFonts w:ascii="Times New Roman" w:hAnsi="Times New Roman"/>
          <w:b/>
          <w:sz w:val="28"/>
          <w:szCs w:val="28"/>
          <w:u w:val="single"/>
          <w:lang w:val="uk-UA"/>
        </w:rPr>
        <w:t>Висновки</w:t>
      </w:r>
      <w:r w:rsidRPr="009F3F9E">
        <w:rPr>
          <w:rFonts w:ascii="Times New Roman" w:hAnsi="Times New Roman"/>
          <w:sz w:val="28"/>
          <w:szCs w:val="28"/>
          <w:lang w:val="uk-UA"/>
        </w:rPr>
        <w:t xml:space="preserve"> – обов’язкова частина </w:t>
      </w:r>
      <w:r w:rsidR="00FA5499">
        <w:rPr>
          <w:rFonts w:ascii="Times New Roman" w:hAnsi="Times New Roman"/>
          <w:sz w:val="28"/>
          <w:szCs w:val="28"/>
          <w:lang w:val="uk-UA"/>
        </w:rPr>
        <w:t>курсової</w:t>
      </w:r>
      <w:r w:rsidRPr="009F3F9E">
        <w:rPr>
          <w:rFonts w:ascii="Times New Roman" w:hAnsi="Times New Roman"/>
          <w:sz w:val="28"/>
          <w:szCs w:val="28"/>
          <w:lang w:val="uk-UA"/>
        </w:rPr>
        <w:t xml:space="preserve"> роботи – являють собою стисле викладення одержаних автором наукових результатів, які формулюються у вигляді окремих пунктів. </w:t>
      </w:r>
      <w:r w:rsidRPr="009F3F9E">
        <w:rPr>
          <w:rFonts w:ascii="Times New Roman" w:hAnsi="Times New Roman"/>
          <w:color w:val="000000"/>
          <w:sz w:val="28"/>
          <w:szCs w:val="28"/>
          <w:lang w:val="uk-UA"/>
        </w:rPr>
        <w:t xml:space="preserve">Наприкінці висновків необхідно надати рекомендації за результатами дослідження. Обсяг висновків </w:t>
      </w:r>
      <w:r w:rsidR="00FA5499">
        <w:rPr>
          <w:rFonts w:ascii="Times New Roman" w:hAnsi="Times New Roman"/>
          <w:color w:val="000000"/>
          <w:sz w:val="28"/>
          <w:szCs w:val="28"/>
          <w:lang w:val="uk-UA"/>
        </w:rPr>
        <w:t>до 2</w:t>
      </w:r>
      <w:r w:rsidRPr="009F3F9E">
        <w:rPr>
          <w:rFonts w:ascii="Times New Roman" w:hAnsi="Times New Roman"/>
          <w:color w:val="000000"/>
          <w:sz w:val="28"/>
          <w:szCs w:val="28"/>
          <w:lang w:val="uk-UA"/>
        </w:rPr>
        <w:t xml:space="preserve"> сторінок. </w:t>
      </w:r>
    </w:p>
    <w:p w:rsidR="00C41B98" w:rsidRPr="009F3F9E" w:rsidRDefault="00C41B98" w:rsidP="00C41B98">
      <w:pPr>
        <w:spacing w:after="0" w:line="360" w:lineRule="auto"/>
        <w:ind w:firstLine="709"/>
        <w:jc w:val="both"/>
        <w:rPr>
          <w:rFonts w:ascii="Times New Roman" w:hAnsi="Times New Roman"/>
          <w:color w:val="000000"/>
          <w:sz w:val="28"/>
          <w:szCs w:val="28"/>
          <w:lang w:val="uk-UA"/>
        </w:rPr>
      </w:pPr>
      <w:r w:rsidRPr="009F3F9E">
        <w:rPr>
          <w:rFonts w:ascii="Times New Roman" w:hAnsi="Times New Roman"/>
          <w:b/>
          <w:sz w:val="28"/>
          <w:szCs w:val="28"/>
          <w:u w:val="single"/>
          <w:lang w:val="uk-UA"/>
        </w:rPr>
        <w:t>Список джерел інформації</w:t>
      </w:r>
      <w:r w:rsidRPr="009F3F9E">
        <w:rPr>
          <w:rFonts w:ascii="Times New Roman" w:hAnsi="Times New Roman"/>
          <w:sz w:val="28"/>
          <w:szCs w:val="28"/>
          <w:lang w:val="uk-UA"/>
        </w:rPr>
        <w:t xml:space="preserve"> містить всі наукові праці, що розглядались в літературному огляді за темою </w:t>
      </w:r>
      <w:r w:rsidR="00FA5499">
        <w:rPr>
          <w:rFonts w:ascii="Times New Roman" w:hAnsi="Times New Roman"/>
          <w:sz w:val="28"/>
          <w:szCs w:val="28"/>
          <w:lang w:val="uk-UA"/>
        </w:rPr>
        <w:t>курсової</w:t>
      </w:r>
      <w:r w:rsidRPr="009F3F9E">
        <w:rPr>
          <w:rFonts w:ascii="Times New Roman" w:hAnsi="Times New Roman"/>
          <w:sz w:val="28"/>
          <w:szCs w:val="28"/>
          <w:lang w:val="uk-UA"/>
        </w:rPr>
        <w:t xml:space="preserve"> роботи (вимоги щодо оформлення бібліографії наведені в Додатку </w:t>
      </w:r>
      <w:r w:rsidR="00FF4BEF">
        <w:rPr>
          <w:rFonts w:ascii="Times New Roman" w:hAnsi="Times New Roman"/>
          <w:sz w:val="28"/>
          <w:szCs w:val="28"/>
          <w:lang w:val="uk-UA"/>
        </w:rPr>
        <w:t>Б</w:t>
      </w:r>
      <w:r w:rsidRPr="009F3F9E">
        <w:rPr>
          <w:rFonts w:ascii="Times New Roman" w:hAnsi="Times New Roman"/>
          <w:sz w:val="28"/>
          <w:szCs w:val="28"/>
          <w:lang w:val="uk-UA"/>
        </w:rPr>
        <w:t xml:space="preserve"> цих методичних рекомендацій). </w:t>
      </w:r>
      <w:r w:rsidRPr="009F3F9E">
        <w:rPr>
          <w:rFonts w:ascii="Times New Roman" w:hAnsi="Times New Roman"/>
          <w:color w:val="000000"/>
          <w:sz w:val="28"/>
          <w:szCs w:val="28"/>
          <w:lang w:val="uk-UA"/>
        </w:rPr>
        <w:t xml:space="preserve"> </w:t>
      </w:r>
      <w:r w:rsidRPr="009F3F9E">
        <w:rPr>
          <w:rFonts w:ascii="Times New Roman" w:hAnsi="Times New Roman"/>
          <w:b/>
          <w:color w:val="000000"/>
          <w:sz w:val="28"/>
          <w:szCs w:val="28"/>
          <w:lang w:val="uk-UA"/>
        </w:rPr>
        <w:t xml:space="preserve">Він містить не менш </w:t>
      </w:r>
      <w:r w:rsidR="00FA5499">
        <w:rPr>
          <w:rFonts w:ascii="Times New Roman" w:hAnsi="Times New Roman"/>
          <w:b/>
          <w:color w:val="000000"/>
          <w:sz w:val="28"/>
          <w:szCs w:val="28"/>
          <w:lang w:val="uk-UA"/>
        </w:rPr>
        <w:t>10</w:t>
      </w:r>
      <w:r w:rsidRPr="009F3F9E">
        <w:rPr>
          <w:rFonts w:ascii="Times New Roman" w:hAnsi="Times New Roman"/>
          <w:b/>
          <w:color w:val="000000"/>
          <w:sz w:val="28"/>
          <w:szCs w:val="28"/>
          <w:lang w:val="uk-UA"/>
        </w:rPr>
        <w:t xml:space="preserve"> основних наукових джерел за темою.</w:t>
      </w:r>
      <w:r w:rsidRPr="009F3F9E">
        <w:rPr>
          <w:rFonts w:ascii="Times New Roman" w:hAnsi="Times New Roman"/>
          <w:color w:val="000000"/>
          <w:sz w:val="28"/>
          <w:szCs w:val="28"/>
          <w:lang w:val="uk-UA"/>
        </w:rPr>
        <w:t xml:space="preserve"> Обов'язкова присутність усіх видів джерел: навчальної літератури за курсами вітчизняних і закордонних авторів; наукових публікацій за проблемою, ідеї яких були використані в роботі. Джерел  повинно бути достатньо для розкриття теми, а інформація, що міститься в них – новою і достовірною.</w:t>
      </w:r>
    </w:p>
    <w:p w:rsidR="00EC577F" w:rsidRDefault="00C41B98" w:rsidP="00C41B98">
      <w:pPr>
        <w:spacing w:after="0" w:line="240" w:lineRule="auto"/>
        <w:ind w:firstLine="709"/>
        <w:rPr>
          <w:rFonts w:ascii="Times New Roman" w:hAnsi="Times New Roman"/>
          <w:color w:val="000000"/>
          <w:sz w:val="28"/>
          <w:szCs w:val="28"/>
          <w:lang w:val="uk-UA"/>
        </w:rPr>
      </w:pPr>
      <w:r w:rsidRPr="009F3F9E">
        <w:rPr>
          <w:rFonts w:ascii="Times New Roman" w:hAnsi="Times New Roman"/>
          <w:b/>
          <w:color w:val="000000"/>
          <w:sz w:val="28"/>
          <w:szCs w:val="28"/>
          <w:lang w:val="uk-UA"/>
        </w:rPr>
        <w:br w:type="page"/>
      </w:r>
    </w:p>
    <w:p w:rsidR="009F3F9E" w:rsidRPr="00FA5499" w:rsidRDefault="00FA5499" w:rsidP="00FA5499">
      <w:pPr>
        <w:pStyle w:val="Heading10"/>
        <w:keepNext/>
        <w:keepLines/>
        <w:shd w:val="clear" w:color="auto" w:fill="auto"/>
        <w:tabs>
          <w:tab w:val="left" w:pos="1258"/>
        </w:tabs>
        <w:spacing w:before="0" w:after="303" w:line="360" w:lineRule="auto"/>
        <w:ind w:left="709"/>
        <w:jc w:val="center"/>
        <w:rPr>
          <w:rStyle w:val="30"/>
          <w:rFonts w:eastAsia="Calibri"/>
          <w:szCs w:val="22"/>
          <w:lang w:eastAsia="en-US"/>
        </w:rPr>
      </w:pPr>
      <w:bookmarkStart w:id="1" w:name="bookmark6"/>
      <w:r w:rsidRPr="00FA5499">
        <w:rPr>
          <w:rStyle w:val="30"/>
          <w:rFonts w:eastAsia="Calibri"/>
          <w:szCs w:val="22"/>
          <w:lang w:eastAsia="en-US"/>
        </w:rPr>
        <w:lastRenderedPageBreak/>
        <w:t>ЗОВНІШНЄ ОФОРМЛЕННЯ КУРСОВОЇ РОБОТИ</w:t>
      </w:r>
      <w:bookmarkEnd w:id="1"/>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Курсова робота повинна бути представлена державною мовою в друкованому та електронному варіантах. Друкований варіант повинен бути переплетений (м’яка або тверда палітурка).</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Курсову </w:t>
      </w:r>
      <w:r w:rsidRPr="009F3F9E">
        <w:rPr>
          <w:rFonts w:ascii="Times New Roman" w:hAnsi="Times New Roman"/>
          <w:sz w:val="28"/>
          <w:szCs w:val="28"/>
          <w:lang w:eastAsia="ru-RU" w:bidi="ru-RU"/>
        </w:rPr>
        <w:t xml:space="preserve">роботу </w:t>
      </w:r>
      <w:r w:rsidRPr="009F3F9E">
        <w:rPr>
          <w:rFonts w:ascii="Times New Roman" w:hAnsi="Times New Roman"/>
          <w:sz w:val="28"/>
          <w:szCs w:val="28"/>
        </w:rPr>
        <w:t xml:space="preserve">друкують за допомогою принтера на одному боці аркуша білого паперу формату А4 (210 х 297 мм) через </w:t>
      </w:r>
      <w:r w:rsidRPr="009F3F9E">
        <w:rPr>
          <w:rStyle w:val="BodytextBoldItalic"/>
          <w:rFonts w:eastAsia="Calibri"/>
          <w:sz w:val="28"/>
          <w:szCs w:val="28"/>
        </w:rPr>
        <w:t xml:space="preserve">1,5 інтервали 14 шрифтом </w:t>
      </w:r>
      <w:r w:rsidRPr="009F3F9E">
        <w:rPr>
          <w:rStyle w:val="BodytextBoldItalic"/>
          <w:rFonts w:eastAsia="Calibri"/>
          <w:sz w:val="28"/>
          <w:szCs w:val="28"/>
          <w:lang w:val="en-US" w:bidi="en-US"/>
        </w:rPr>
        <w:t>Times</w:t>
      </w:r>
      <w:r w:rsidRPr="009F3F9E">
        <w:rPr>
          <w:rStyle w:val="BodytextBoldItalic"/>
          <w:rFonts w:eastAsia="Calibri"/>
          <w:sz w:val="28"/>
          <w:szCs w:val="28"/>
          <w:lang w:val="ru-RU" w:bidi="en-US"/>
        </w:rPr>
        <w:t xml:space="preserve"> </w:t>
      </w:r>
      <w:r w:rsidRPr="009F3F9E">
        <w:rPr>
          <w:rStyle w:val="BodytextBoldItalic"/>
          <w:rFonts w:eastAsia="Calibri"/>
          <w:sz w:val="28"/>
          <w:szCs w:val="28"/>
          <w:lang w:val="en-US" w:bidi="en-US"/>
        </w:rPr>
        <w:t>New</w:t>
      </w:r>
      <w:r w:rsidRPr="009F3F9E">
        <w:rPr>
          <w:rStyle w:val="BodytextBoldItalic"/>
          <w:rFonts w:eastAsia="Calibri"/>
          <w:sz w:val="28"/>
          <w:szCs w:val="28"/>
          <w:lang w:val="ru-RU" w:bidi="en-US"/>
        </w:rPr>
        <w:t xml:space="preserve"> </w:t>
      </w:r>
      <w:r w:rsidRPr="009F3F9E">
        <w:rPr>
          <w:rStyle w:val="BodytextBoldItalic"/>
          <w:rFonts w:eastAsia="Calibri"/>
          <w:sz w:val="28"/>
          <w:szCs w:val="28"/>
          <w:lang w:val="en-US" w:bidi="en-US"/>
        </w:rPr>
        <w:t>Roman</w:t>
      </w:r>
      <w:r w:rsidRPr="009F3F9E">
        <w:rPr>
          <w:rStyle w:val="BodytextBoldItalic"/>
          <w:rFonts w:eastAsia="Calibri"/>
          <w:sz w:val="28"/>
          <w:szCs w:val="28"/>
          <w:lang w:val="ru-RU" w:bidi="en-US"/>
        </w:rPr>
        <w:t>.</w:t>
      </w:r>
      <w:r w:rsidRPr="009F3F9E">
        <w:rPr>
          <w:rFonts w:ascii="Times New Roman" w:hAnsi="Times New Roman"/>
          <w:sz w:val="28"/>
          <w:szCs w:val="28"/>
          <w:lang w:bidi="en-US"/>
        </w:rPr>
        <w:t xml:space="preserve"> </w:t>
      </w:r>
      <w:r w:rsidRPr="009F3F9E">
        <w:rPr>
          <w:rFonts w:ascii="Times New Roman" w:hAnsi="Times New Roman"/>
          <w:sz w:val="28"/>
          <w:szCs w:val="28"/>
        </w:rPr>
        <w:t xml:space="preserve">Текст повинен бути вирівняний </w:t>
      </w:r>
      <w:r w:rsidRPr="009F3F9E">
        <w:rPr>
          <w:rStyle w:val="BodytextBoldItalic"/>
          <w:rFonts w:eastAsia="Calibri"/>
          <w:sz w:val="28"/>
          <w:szCs w:val="28"/>
        </w:rPr>
        <w:t>по ширині.</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Текст роботи друкують, залишаючи поля таких розмірів: </w:t>
      </w:r>
      <w:r w:rsidRPr="009F3F9E">
        <w:rPr>
          <w:rStyle w:val="BodytextBoldItalic"/>
          <w:rFonts w:eastAsia="Calibri"/>
          <w:sz w:val="28"/>
          <w:szCs w:val="28"/>
        </w:rPr>
        <w:t>ліве - 30 мм, праве - 15 мм, верхнє - 20 мм, нижнє - 20 мм.</w:t>
      </w:r>
      <w:r w:rsidRPr="009F3F9E">
        <w:rPr>
          <w:rFonts w:ascii="Times New Roman" w:hAnsi="Times New Roman"/>
          <w:sz w:val="28"/>
          <w:szCs w:val="28"/>
        </w:rPr>
        <w:t xml:space="preserve"> Шрифт друку повинен бути чітким, чорного кольору нежирним. Щільність тексту всюди однакова.</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Першою сторінкою курсової є титульний аркуш, який підлягає загальній нумерації сторінок курсової. </w:t>
      </w:r>
      <w:r w:rsidRPr="009F3F9E">
        <w:rPr>
          <w:rStyle w:val="BodytextBoldItalic"/>
          <w:rFonts w:eastAsia="Calibri"/>
          <w:sz w:val="28"/>
          <w:szCs w:val="28"/>
        </w:rPr>
        <w:t>На титульному аркуші номер сторінки не ставлять,</w:t>
      </w:r>
      <w:r w:rsidRPr="009F3F9E">
        <w:rPr>
          <w:rFonts w:ascii="Times New Roman" w:hAnsi="Times New Roman"/>
          <w:sz w:val="28"/>
          <w:szCs w:val="28"/>
        </w:rPr>
        <w:t xml:space="preserve"> на наступних - номер проставляють у </w:t>
      </w:r>
      <w:r w:rsidRPr="009F3F9E">
        <w:rPr>
          <w:rStyle w:val="BodytextBoldItalic"/>
          <w:rFonts w:eastAsia="Calibri"/>
          <w:sz w:val="28"/>
          <w:szCs w:val="28"/>
        </w:rPr>
        <w:t>правому верхньому куті сторінки без крапки в кінці.</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Друкарські помилки, описки, графічні неточності, які виявилися під час написання роботи, можна виправляти підчищенням або зафарбуванням білою фарбою та нанесенням на тому ж місці або між рядками виправленого тексту друкарськими літерами. Допускається наявність не більше двох виправлень на одній сторінці.</w:t>
      </w:r>
    </w:p>
    <w:p w:rsidR="009F3F9E" w:rsidRPr="009F3F9E" w:rsidRDefault="009F3F9E" w:rsidP="00C41B98">
      <w:pPr>
        <w:pStyle w:val="Bodytext30"/>
        <w:shd w:val="clear" w:color="auto" w:fill="auto"/>
        <w:spacing w:before="0" w:after="0" w:line="360" w:lineRule="auto"/>
        <w:ind w:firstLine="709"/>
        <w:rPr>
          <w:sz w:val="28"/>
          <w:szCs w:val="28"/>
        </w:rPr>
      </w:pPr>
      <w:r w:rsidRPr="009F3F9E">
        <w:rPr>
          <w:sz w:val="28"/>
          <w:szCs w:val="28"/>
        </w:rPr>
        <w:t>Оформлення тексту роботи</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Текст основної частини дипломної роботи поділяють на розділи. Заголовки структурних частин </w:t>
      </w:r>
      <w:r w:rsidR="00493723">
        <w:rPr>
          <w:rFonts w:ascii="Times New Roman" w:hAnsi="Times New Roman"/>
          <w:sz w:val="28"/>
          <w:szCs w:val="28"/>
          <w:lang w:val="uk-UA"/>
        </w:rPr>
        <w:t>курсової</w:t>
      </w:r>
      <w:r w:rsidRPr="009F3F9E">
        <w:rPr>
          <w:rFonts w:ascii="Times New Roman" w:hAnsi="Times New Roman"/>
          <w:sz w:val="28"/>
          <w:szCs w:val="28"/>
        </w:rPr>
        <w:t xml:space="preserve"> роботи «ЗМІСТ», «ВСТУП», «ВИСНОВКИ», «СПИСОК ДЖЕРЕЛ ІНФОРМАЦІЇ» друкують великими літерами симетрично до </w:t>
      </w:r>
      <w:r w:rsidRPr="009F3F9E">
        <w:rPr>
          <w:rFonts w:ascii="Times New Roman" w:hAnsi="Times New Roman"/>
          <w:sz w:val="28"/>
          <w:szCs w:val="28"/>
          <w:lang w:eastAsia="ru-RU" w:bidi="ru-RU"/>
        </w:rPr>
        <w:t xml:space="preserve">набору </w:t>
      </w:r>
      <w:r w:rsidRPr="009F3F9E">
        <w:rPr>
          <w:rFonts w:ascii="Times New Roman" w:hAnsi="Times New Roman"/>
          <w:sz w:val="28"/>
          <w:szCs w:val="28"/>
        </w:rPr>
        <w:t>та виділяють напівжирним шрифтом.</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Номер розділу ставлять до назви відповідного розділу, після номера крапку не ставлять, потім друкують заголовок розділу. Назву розділу виділяють напівжирним. Крапку в кінці заголовка не ставлять.</w:t>
      </w:r>
    </w:p>
    <w:p w:rsidR="009F3F9E" w:rsidRPr="009F3F9E" w:rsidRDefault="009F3F9E" w:rsidP="00C41B98">
      <w:pPr>
        <w:spacing w:after="308" w:line="360" w:lineRule="auto"/>
        <w:ind w:firstLine="709"/>
        <w:jc w:val="both"/>
        <w:rPr>
          <w:rFonts w:ascii="Times New Roman" w:hAnsi="Times New Roman"/>
          <w:sz w:val="28"/>
          <w:szCs w:val="28"/>
        </w:rPr>
      </w:pPr>
      <w:r w:rsidRPr="009F3F9E">
        <w:rPr>
          <w:rFonts w:ascii="Times New Roman" w:hAnsi="Times New Roman"/>
          <w:sz w:val="28"/>
          <w:szCs w:val="28"/>
        </w:rPr>
        <w:t>Кожну структурну частину курсової роботи треба починати з нової сторінки.</w:t>
      </w:r>
    </w:p>
    <w:p w:rsidR="009F3F9E" w:rsidRPr="009F3F9E" w:rsidRDefault="009F3F9E" w:rsidP="00C41B98">
      <w:pPr>
        <w:pStyle w:val="Bodytext30"/>
        <w:shd w:val="clear" w:color="auto" w:fill="auto"/>
        <w:spacing w:before="0" w:after="0" w:line="360" w:lineRule="auto"/>
        <w:ind w:firstLine="709"/>
        <w:rPr>
          <w:sz w:val="28"/>
          <w:szCs w:val="28"/>
        </w:rPr>
      </w:pPr>
      <w:r w:rsidRPr="009F3F9E">
        <w:rPr>
          <w:sz w:val="28"/>
          <w:szCs w:val="28"/>
        </w:rPr>
        <w:lastRenderedPageBreak/>
        <w:t>Оформлення ілюстративного матеріалу</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В курсових роботах може застосовуватися різноманітний ілюстративний матеріал (рисунки, схеми, таблиці тощо). Існують загальноприйняті правила оформлення ілюстративного матеріалу, якими слід керуватися при підготовці курсової роботи.</w:t>
      </w:r>
    </w:p>
    <w:p w:rsidR="009F3F9E" w:rsidRPr="009F3F9E" w:rsidRDefault="009F3F9E" w:rsidP="00C41B98">
      <w:pPr>
        <w:spacing w:after="0" w:line="360" w:lineRule="auto"/>
        <w:ind w:firstLine="709"/>
        <w:jc w:val="both"/>
        <w:rPr>
          <w:rFonts w:ascii="Times New Roman" w:hAnsi="Times New Roman"/>
          <w:sz w:val="28"/>
          <w:szCs w:val="28"/>
        </w:rPr>
      </w:pPr>
      <w:r w:rsidRPr="009F3F9E">
        <w:rPr>
          <w:rStyle w:val="BodytextBoldItalic"/>
          <w:rFonts w:eastAsia="Calibri"/>
          <w:sz w:val="28"/>
          <w:szCs w:val="28"/>
        </w:rPr>
        <w:t>Ілюстрації.</w:t>
      </w:r>
      <w:r w:rsidRPr="009F3F9E">
        <w:rPr>
          <w:rFonts w:ascii="Times New Roman" w:hAnsi="Times New Roman"/>
          <w:sz w:val="28"/>
          <w:szCs w:val="28"/>
        </w:rPr>
        <w:t xml:space="preserve"> Кількість ілюстрацій (рисунків, схем, графіків тощо) в курсовій роботі визначається змістом останньої та повинна бути достатньою для того, щоб надати текстові ясності й конкретності.</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Ілюстрації необхідно подавати в курсової роботі безпосередньо після тексту, де вони згадані вперше, або на наступній сторінці.</w:t>
      </w:r>
    </w:p>
    <w:p w:rsidR="009F3F9E" w:rsidRPr="00493723"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Ілюстрації позначають словом «Рисунок» і нумерують послідовно в межах розділу за винятком ілюстрацій, наведених у додатках. Номер ілюстрації повинен складатися з номера розділу та порядкового номера ілюстрації, між якими ставиться крапка. Наприклад, Рисунок 1.2 (другий рисунок першого розділу). Спочатку розміщують ілюстрацію, потім під нею симетрично тексту </w:t>
      </w:r>
      <w:r w:rsidRPr="00493723">
        <w:rPr>
          <w:rFonts w:ascii="Times New Roman" w:hAnsi="Times New Roman"/>
          <w:sz w:val="28"/>
          <w:szCs w:val="28"/>
        </w:rPr>
        <w:t>п</w:t>
      </w:r>
      <w:r w:rsidRPr="00493723">
        <w:t>иш</w:t>
      </w:r>
      <w:r w:rsidRPr="00493723">
        <w:rPr>
          <w:rFonts w:ascii="Times New Roman" w:hAnsi="Times New Roman"/>
          <w:sz w:val="28"/>
          <w:szCs w:val="28"/>
        </w:rPr>
        <w:t>уть</w:t>
      </w:r>
      <w:r w:rsidRPr="009F3F9E">
        <w:rPr>
          <w:rFonts w:ascii="Times New Roman" w:hAnsi="Times New Roman"/>
          <w:sz w:val="28"/>
          <w:szCs w:val="28"/>
        </w:rPr>
        <w:t xml:space="preserve"> її номер та назву. Після назви рисунка крапка не ставиться, назва напівжирним не виділяється. Зверху та знизу рисунка залишається вільний рядок.</w:t>
      </w:r>
    </w:p>
    <w:p w:rsidR="009F3F9E" w:rsidRPr="009F3F9E" w:rsidRDefault="009F3F9E" w:rsidP="00493723">
      <w:pPr>
        <w:spacing w:after="0" w:line="360" w:lineRule="auto"/>
        <w:ind w:firstLine="709"/>
        <w:jc w:val="both"/>
        <w:rPr>
          <w:rFonts w:ascii="Times New Roman" w:hAnsi="Times New Roman"/>
          <w:sz w:val="28"/>
          <w:szCs w:val="28"/>
        </w:rPr>
      </w:pPr>
      <w:r w:rsidRPr="009F3F9E">
        <w:rPr>
          <w:rFonts w:ascii="Times New Roman" w:hAnsi="Times New Roman"/>
          <w:sz w:val="28"/>
          <w:szCs w:val="28"/>
        </w:rPr>
        <w:t>Якщо в розділі курсової подано одну ілюстрацію, то її нумерують за загальними правилами. Ілюстрації нумеруються в межах розділу окремо від таблиць, тобто у ілюстрацій своя нумерація, а у таблиць своя.</w:t>
      </w:r>
    </w:p>
    <w:p w:rsidR="009F3F9E" w:rsidRPr="009F3F9E" w:rsidRDefault="009F3F9E" w:rsidP="00493723">
      <w:pPr>
        <w:spacing w:after="0" w:line="360" w:lineRule="auto"/>
        <w:ind w:firstLine="709"/>
        <w:jc w:val="both"/>
        <w:rPr>
          <w:rFonts w:ascii="Times New Roman" w:hAnsi="Times New Roman"/>
          <w:sz w:val="28"/>
          <w:szCs w:val="28"/>
        </w:rPr>
      </w:pPr>
      <w:r w:rsidRPr="009F3F9E">
        <w:rPr>
          <w:rFonts w:ascii="Times New Roman" w:hAnsi="Times New Roman"/>
          <w:sz w:val="28"/>
          <w:szCs w:val="28"/>
        </w:rPr>
        <w:t>Не варто оформлювати посилання на ілюстрації як самостійні фрази, в яких л</w:t>
      </w:r>
      <w:r w:rsidRPr="00493723">
        <w:rPr>
          <w:rFonts w:ascii="Times New Roman" w:hAnsi="Times New Roman"/>
          <w:sz w:val="28"/>
          <w:szCs w:val="28"/>
        </w:rPr>
        <w:t>иш</w:t>
      </w:r>
      <w:r w:rsidRPr="009F3F9E">
        <w:rPr>
          <w:rFonts w:ascii="Times New Roman" w:hAnsi="Times New Roman"/>
          <w:sz w:val="28"/>
          <w:szCs w:val="28"/>
        </w:rPr>
        <w:t>е повторюється те, що міститься у підписі. У тому місці, де викладається тема, пов'язана з ілюстрацією, і де читачеві треба вказати на неї, розміщують посилання у вигляді виразу в круглих дужках «(рис. 1.2)» або зворот типу: «...як це видно з рис. 1.2» або «... як це показано на рис. 1.2».</w:t>
      </w:r>
    </w:p>
    <w:p w:rsidR="009F3F9E" w:rsidRPr="009F3F9E" w:rsidRDefault="009F3F9E" w:rsidP="00C41B98">
      <w:pPr>
        <w:pStyle w:val="Bodytext30"/>
        <w:shd w:val="clear" w:color="auto" w:fill="auto"/>
        <w:spacing w:before="0" w:after="0" w:line="360" w:lineRule="auto"/>
        <w:ind w:firstLine="709"/>
        <w:rPr>
          <w:sz w:val="28"/>
          <w:szCs w:val="28"/>
        </w:rPr>
      </w:pPr>
      <w:r w:rsidRPr="009F3F9E">
        <w:rPr>
          <w:sz w:val="28"/>
          <w:szCs w:val="28"/>
        </w:rPr>
        <w:t>Таблиці</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Таблиці нумерують послідовно в межах розділу. Спочатку зліва, з абзацу розміщують напис «Таблиця» із зазначенням її номера. Номер таблиці повинен </w:t>
      </w:r>
      <w:r w:rsidRPr="009F3F9E">
        <w:rPr>
          <w:rFonts w:ascii="Times New Roman" w:hAnsi="Times New Roman"/>
          <w:sz w:val="28"/>
          <w:szCs w:val="28"/>
        </w:rPr>
        <w:lastRenderedPageBreak/>
        <w:t>складатися з номера розділу та порядкового номера таблиці, між якими ставиться крапка, наприклад: «Таблиця 1.2» (друга таблиця першого розділу).</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Кожна таблиця повинна мати заголовок, який міститься рядом зі словом «Таблиця» безпосередньо </w:t>
      </w:r>
      <w:r w:rsidRPr="009F3F9E">
        <w:rPr>
          <w:rFonts w:ascii="Times New Roman" w:hAnsi="Times New Roman"/>
          <w:sz w:val="28"/>
          <w:szCs w:val="28"/>
          <w:lang w:eastAsia="ru-RU" w:bidi="ru-RU"/>
        </w:rPr>
        <w:t xml:space="preserve">над самою </w:t>
      </w:r>
      <w:r w:rsidRPr="009F3F9E">
        <w:rPr>
          <w:rFonts w:ascii="Times New Roman" w:hAnsi="Times New Roman"/>
          <w:sz w:val="28"/>
          <w:szCs w:val="28"/>
        </w:rPr>
        <w:t>таблицею. Заголовок пишуть з великої літери в підбір до тексту. Після назви таблиці крапку не ставлять.</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Якщо в розділі одна таблиця, її нумерують за загальними правилами. При перенесенні частини таблиці на іншу сторінку з абзацу пишуть: «Закінчення таблиці (номер)».</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Зверху на знизу таблиці рекомендується залишати один вільний рядок.</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Таблицю, залежно від її розміру, можна вміщувати після тексту, у якому вона згадується.</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Кожна таблиця повинна мати головку з заголовками граф та підзаголовками, </w:t>
      </w:r>
      <w:r w:rsidRPr="009F3F9E">
        <w:rPr>
          <w:rFonts w:ascii="Times New Roman" w:hAnsi="Times New Roman"/>
          <w:sz w:val="28"/>
          <w:szCs w:val="28"/>
          <w:lang w:eastAsia="ru-RU" w:bidi="ru-RU"/>
        </w:rPr>
        <w:t xml:space="preserve">боковину </w:t>
      </w:r>
      <w:r w:rsidRPr="009F3F9E">
        <w:rPr>
          <w:rFonts w:ascii="Times New Roman" w:hAnsi="Times New Roman"/>
          <w:sz w:val="28"/>
          <w:szCs w:val="28"/>
        </w:rPr>
        <w:t xml:space="preserve">з заголовками рядків, рядки й графи. Кожен заголовок над графою стосується всіх даних цієї графи, кожен заголовок рядка в </w:t>
      </w:r>
      <w:r w:rsidRPr="009F3F9E">
        <w:rPr>
          <w:rFonts w:ascii="Times New Roman" w:hAnsi="Times New Roman"/>
          <w:sz w:val="28"/>
          <w:szCs w:val="28"/>
          <w:lang w:eastAsia="ru-RU" w:bidi="ru-RU"/>
        </w:rPr>
        <w:t xml:space="preserve">боковику </w:t>
      </w:r>
      <w:r w:rsidRPr="009F3F9E">
        <w:rPr>
          <w:rFonts w:ascii="Times New Roman" w:hAnsi="Times New Roman"/>
          <w:sz w:val="28"/>
          <w:szCs w:val="28"/>
        </w:rPr>
        <w:t>- всіх даних цього рядка.</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Заголовок кожної графи в головці таблиці мусить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 </w:t>
      </w:r>
      <w:r w:rsidRPr="009F3F9E">
        <w:rPr>
          <w:rFonts w:ascii="Times New Roman" w:hAnsi="Times New Roman"/>
          <w:sz w:val="28"/>
          <w:szCs w:val="28"/>
          <w:lang w:eastAsia="ru-RU" w:bidi="ru-RU"/>
        </w:rPr>
        <w:t xml:space="preserve">Боковик, </w:t>
      </w:r>
      <w:r w:rsidRPr="009F3F9E">
        <w:rPr>
          <w:rFonts w:ascii="Times New Roman" w:hAnsi="Times New Roman"/>
          <w:sz w:val="28"/>
          <w:szCs w:val="28"/>
        </w:rPr>
        <w:t xml:space="preserve">як і головка, потребує лаконічності. Повторювані слова тут також виносять в об'єднувальні рубрики; загальні для всіх заголовків </w:t>
      </w:r>
      <w:r w:rsidRPr="009F3F9E">
        <w:rPr>
          <w:rFonts w:ascii="Times New Roman" w:hAnsi="Times New Roman"/>
          <w:sz w:val="28"/>
          <w:szCs w:val="28"/>
          <w:lang w:eastAsia="ru-RU" w:bidi="ru-RU"/>
        </w:rPr>
        <w:t xml:space="preserve">боковика </w:t>
      </w:r>
      <w:r w:rsidRPr="009F3F9E">
        <w:rPr>
          <w:rFonts w:ascii="Times New Roman" w:hAnsi="Times New Roman"/>
          <w:sz w:val="28"/>
          <w:szCs w:val="28"/>
        </w:rPr>
        <w:t>слова розміщують у заголовку над ним.</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Якщо в таблиці є текст, що повторюється, який складається з одного слова, його можна замінити </w:t>
      </w:r>
      <w:r w:rsidRPr="009F3F9E">
        <w:rPr>
          <w:rFonts w:ascii="Times New Roman" w:hAnsi="Times New Roman"/>
          <w:sz w:val="28"/>
          <w:szCs w:val="28"/>
          <w:lang w:eastAsia="ru-RU" w:bidi="ru-RU"/>
        </w:rPr>
        <w:t xml:space="preserve">лапками, </w:t>
      </w:r>
      <w:r w:rsidRPr="009F3F9E">
        <w:rPr>
          <w:rFonts w:ascii="Times New Roman" w:hAnsi="Times New Roman"/>
          <w:sz w:val="28"/>
          <w:szCs w:val="28"/>
        </w:rPr>
        <w:t>якщо повторюється текст двох і більше слів, то при першому його повторенні текст замінюють словами «теж саме», а потім лапками. Ставити лапки замість цифр, знаків, символів, що повторюються, неможна. Якщо в будь-якій графі таблиці цифрові або інші дані відсутні, то на цьому місці ставлять риску.</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lastRenderedPageBreak/>
        <w:t>Таблицю розміщують в тексті після першої згадки про неї, а при переносі таблиці до наступної сторінки головку таблиці слід повторити. Якщо головка таблиці надто громіздка, її можна не повторювати на наступній сторінці, а, пронумерувати графи, повторити цю нумерацію. Розділяти головки таблиць за діагоналлю неможна.</w:t>
      </w:r>
    </w:p>
    <w:p w:rsidR="009F3F9E" w:rsidRPr="009F3F9E" w:rsidRDefault="009F3F9E" w:rsidP="00C41B98">
      <w:pPr>
        <w:pStyle w:val="Bodytext30"/>
        <w:shd w:val="clear" w:color="auto" w:fill="auto"/>
        <w:spacing w:before="0" w:after="0" w:line="360" w:lineRule="auto"/>
        <w:ind w:firstLine="709"/>
        <w:rPr>
          <w:sz w:val="28"/>
          <w:szCs w:val="28"/>
        </w:rPr>
      </w:pPr>
      <w:r w:rsidRPr="009F3F9E">
        <w:rPr>
          <w:sz w:val="28"/>
          <w:szCs w:val="28"/>
        </w:rPr>
        <w:t>Загальні правила цитування та посилання на використані джерела</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Оскільки основний текст роботи створюється з опорою на різноманітні літературні джерела, то особливу увагу варто приділити посиланням на використану літературу. Такі посилання дають змогу відшукати документи, перевірити їх достовірність, допомагають з'ясувати його зміст, мову тексту, обсяг. Посилання мусять супроводжувати всі цитати, а також ідеї, що автор запозичив з праць вчених.</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Посилання в тексті роботи на джерела слід оформлювати в квадратних дужках. В цих дуках спочатку вказується номер джерела на яке посилаються, що відповідає його порядковому номеру у списку джерел інформації курсової, а потім номер сторінки (сторінок), на яких міститься ідея, що цитується.</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Якщо автор використав лише загальну думку, висновок, теорію, класифікацію, періодизацію і виклав її своїми словами, то відповідне посилання може бути поставлене після абзацу і містити лише номер наукового джерела із загального списку літератури.</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Якщо має місце непряме цитування, тобто переказ, виклад думок інших авторів своїми словами, то в квадратних скобках достатньо вказати номер джерела, або джерел у списку літератури.</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Якщо в роботі має місце дослівне цитування, то необхідно дотримуватись таких вимог:</w:t>
      </w:r>
    </w:p>
    <w:p w:rsidR="009F3F9E" w:rsidRPr="009F3F9E" w:rsidRDefault="009F3F9E" w:rsidP="00493723">
      <w:pPr>
        <w:widowControl w:val="0"/>
        <w:numPr>
          <w:ilvl w:val="0"/>
          <w:numId w:val="13"/>
        </w:numPr>
        <w:tabs>
          <w:tab w:val="left" w:pos="851"/>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w:t>
      </w:r>
    </w:p>
    <w:p w:rsidR="009F3F9E" w:rsidRPr="009F3F9E" w:rsidRDefault="009F3F9E" w:rsidP="00493723">
      <w:pPr>
        <w:widowControl w:val="0"/>
        <w:numPr>
          <w:ilvl w:val="0"/>
          <w:numId w:val="13"/>
        </w:numPr>
        <w:tabs>
          <w:tab w:val="left" w:pos="851"/>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при </w:t>
      </w:r>
      <w:r w:rsidRPr="009F3F9E">
        <w:rPr>
          <w:rFonts w:ascii="Times New Roman" w:hAnsi="Times New Roman"/>
          <w:sz w:val="28"/>
          <w:szCs w:val="28"/>
        </w:rPr>
        <w:lastRenderedPageBreak/>
        <w:t>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9F3F9E" w:rsidRPr="009F3F9E" w:rsidRDefault="009F3F9E" w:rsidP="00493723">
      <w:pPr>
        <w:widowControl w:val="0"/>
        <w:numPr>
          <w:ilvl w:val="0"/>
          <w:numId w:val="13"/>
        </w:numPr>
        <w:tabs>
          <w:tab w:val="left" w:pos="851"/>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кожна цитата обов'язково супроводжується посиланням на джерело.</w:t>
      </w:r>
    </w:p>
    <w:p w:rsidR="009F3F9E" w:rsidRPr="009F3F9E" w:rsidRDefault="009F3F9E" w:rsidP="00FF4BEF">
      <w:pPr>
        <w:pStyle w:val="Bodytext30"/>
        <w:shd w:val="clear" w:color="auto" w:fill="auto"/>
        <w:spacing w:before="0" w:after="0" w:line="360" w:lineRule="auto"/>
        <w:ind w:firstLine="709"/>
        <w:rPr>
          <w:sz w:val="28"/>
          <w:szCs w:val="28"/>
        </w:rPr>
      </w:pPr>
      <w:bookmarkStart w:id="2" w:name="bookmark9"/>
      <w:r w:rsidRPr="009F3F9E">
        <w:rPr>
          <w:sz w:val="28"/>
          <w:szCs w:val="28"/>
        </w:rPr>
        <w:t>Оформлення списку джерел інформації.</w:t>
      </w:r>
      <w:bookmarkEnd w:id="2"/>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Список джерел інформації містить бібліографічні описи використаних джерел. Він містить не менш ніж </w:t>
      </w:r>
      <w:r w:rsidR="00493723">
        <w:rPr>
          <w:rFonts w:ascii="Times New Roman" w:hAnsi="Times New Roman"/>
          <w:sz w:val="28"/>
          <w:szCs w:val="28"/>
          <w:lang w:val="uk-UA"/>
        </w:rPr>
        <w:t>1</w:t>
      </w:r>
      <w:r w:rsidRPr="009F3F9E">
        <w:rPr>
          <w:rStyle w:val="BodytextBoldItalic"/>
          <w:rFonts w:eastAsia="Calibri"/>
          <w:sz w:val="28"/>
          <w:szCs w:val="28"/>
        </w:rPr>
        <w:t>0 основних джерел інформації</w:t>
      </w:r>
      <w:r w:rsidRPr="009F3F9E">
        <w:rPr>
          <w:rFonts w:ascii="Times New Roman" w:hAnsi="Times New Roman"/>
          <w:sz w:val="28"/>
          <w:szCs w:val="28"/>
        </w:rPr>
        <w:t xml:space="preserve"> у наступному порядку: на початку списку проводяться першоджерела, потім роботи, що надруковані українською і російською мовами, а за ними іноземними (кожна група у алфавітному порядку). Роботи одного автора можуть розташовуватись у хронологічному порядку або за алфавітом (по назвах).</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Відомості про книги повинні включати: прізвище та ініціали автора, назву книги, місце видання, видавництво і рік видання, обсяг книги в сторінках. Прізвище автора слід вказувати у називному відмінку. Якщо книга </w:t>
      </w:r>
      <w:r w:rsidRPr="009F3F9E">
        <w:rPr>
          <w:rFonts w:ascii="Times New Roman" w:hAnsi="Times New Roman"/>
          <w:sz w:val="28"/>
          <w:szCs w:val="28"/>
          <w:lang w:eastAsia="ru-RU" w:bidi="ru-RU"/>
        </w:rPr>
        <w:t xml:space="preserve">написана </w:t>
      </w:r>
      <w:r w:rsidRPr="009F3F9E">
        <w:rPr>
          <w:rFonts w:ascii="Times New Roman" w:hAnsi="Times New Roman"/>
          <w:sz w:val="28"/>
          <w:szCs w:val="28"/>
        </w:rPr>
        <w:t>двома і більше авторами, то їх прізвища та ініціали вказують у тій же послідовності, в якій вони надруковані в книзі. Назва книги приводиться у тому вигляді, в якому вона міститься на титульному листі. Найменування місця видання необхідно давати повністю в називному відмінку.</w:t>
      </w:r>
    </w:p>
    <w:p w:rsidR="009F3F9E" w:rsidRPr="009F3F9E" w:rsidRDefault="009F3F9E" w:rsidP="00C41B98">
      <w:pPr>
        <w:spacing w:after="304" w:line="360" w:lineRule="auto"/>
        <w:ind w:firstLine="709"/>
        <w:jc w:val="both"/>
        <w:rPr>
          <w:rFonts w:ascii="Times New Roman" w:hAnsi="Times New Roman"/>
          <w:sz w:val="28"/>
          <w:szCs w:val="28"/>
        </w:rPr>
      </w:pPr>
      <w:r w:rsidRPr="009F3F9E">
        <w:rPr>
          <w:rFonts w:ascii="Times New Roman" w:hAnsi="Times New Roman"/>
          <w:sz w:val="28"/>
          <w:szCs w:val="28"/>
        </w:rPr>
        <w:t xml:space="preserve">Приклади оформлення бібліографічного опису у списку літератури надано в Додатку </w:t>
      </w:r>
      <w:r w:rsidR="00FF4BEF">
        <w:rPr>
          <w:rFonts w:ascii="Times New Roman" w:hAnsi="Times New Roman"/>
          <w:sz w:val="28"/>
          <w:szCs w:val="28"/>
          <w:lang w:val="uk-UA"/>
        </w:rPr>
        <w:t>Б</w:t>
      </w:r>
      <w:r w:rsidRPr="009F3F9E">
        <w:rPr>
          <w:rFonts w:ascii="Times New Roman" w:hAnsi="Times New Roman"/>
          <w:sz w:val="28"/>
          <w:szCs w:val="28"/>
        </w:rPr>
        <w:t>.</w:t>
      </w:r>
    </w:p>
    <w:p w:rsidR="009F3F9E" w:rsidRPr="00493723" w:rsidRDefault="00493723" w:rsidP="00493723">
      <w:pPr>
        <w:pStyle w:val="Heading10"/>
        <w:keepNext/>
        <w:keepLines/>
        <w:shd w:val="clear" w:color="auto" w:fill="auto"/>
        <w:tabs>
          <w:tab w:val="left" w:pos="1209"/>
        </w:tabs>
        <w:spacing w:before="0" w:after="248" w:line="360" w:lineRule="auto"/>
        <w:ind w:left="709"/>
        <w:jc w:val="center"/>
        <w:rPr>
          <w:b/>
          <w:sz w:val="28"/>
          <w:szCs w:val="28"/>
        </w:rPr>
      </w:pPr>
      <w:bookmarkStart w:id="3" w:name="bookmark11"/>
      <w:r w:rsidRPr="00493723">
        <w:rPr>
          <w:b/>
          <w:sz w:val="28"/>
          <w:szCs w:val="28"/>
        </w:rPr>
        <w:t>КРИТЕРІЇ ОЦІНКИ КУРСОВОЇ РОБОТИ</w:t>
      </w:r>
      <w:bookmarkEnd w:id="3"/>
    </w:p>
    <w:p w:rsidR="009F3F9E" w:rsidRPr="00493723" w:rsidRDefault="009F3F9E" w:rsidP="00493723">
      <w:pPr>
        <w:spacing w:after="0" w:line="360" w:lineRule="auto"/>
        <w:ind w:firstLine="709"/>
        <w:jc w:val="both"/>
        <w:rPr>
          <w:rFonts w:ascii="Times New Roman" w:hAnsi="Times New Roman"/>
          <w:sz w:val="28"/>
          <w:szCs w:val="28"/>
          <w:lang w:val="uk-UA"/>
        </w:rPr>
      </w:pPr>
      <w:r w:rsidRPr="009F3F9E">
        <w:rPr>
          <w:rFonts w:ascii="Times New Roman" w:hAnsi="Times New Roman"/>
          <w:sz w:val="28"/>
          <w:szCs w:val="28"/>
        </w:rPr>
        <w:t>Нижчі наводяться критерії, за якими виставляється підсумкова оцінка за курсову роботу. Комісія разом з керівником курсової роботи визначають кількісне значення кожного з</w:t>
      </w:r>
      <w:r w:rsidR="00493723">
        <w:rPr>
          <w:rFonts w:ascii="Times New Roman" w:hAnsi="Times New Roman"/>
          <w:sz w:val="28"/>
          <w:szCs w:val="28"/>
        </w:rPr>
        <w:t xml:space="preserve"> критеріїв за 10-бальною шкалою</w:t>
      </w:r>
      <w:r w:rsidR="00493723">
        <w:rPr>
          <w:rFonts w:ascii="Times New Roman" w:hAnsi="Times New Roman"/>
          <w:sz w:val="28"/>
          <w:szCs w:val="28"/>
          <w:lang w:val="uk-UA"/>
        </w:rPr>
        <w:t>.</w:t>
      </w:r>
    </w:p>
    <w:p w:rsidR="009F3F9E" w:rsidRPr="00493723" w:rsidRDefault="009F3F9E" w:rsidP="003B04E2">
      <w:pPr>
        <w:pStyle w:val="Tablecaption0"/>
        <w:framePr w:w="9374" w:wrap="notBeside" w:vAnchor="text" w:hAnchor="text" w:xAlign="center" w:y="1"/>
        <w:shd w:val="clear" w:color="auto" w:fill="auto"/>
        <w:spacing w:line="360" w:lineRule="auto"/>
        <w:jc w:val="center"/>
        <w:rPr>
          <w:sz w:val="28"/>
          <w:szCs w:val="28"/>
          <w:lang w:val="uk-UA"/>
        </w:rPr>
      </w:pPr>
      <w:r w:rsidRPr="00493723">
        <w:rPr>
          <w:sz w:val="28"/>
          <w:szCs w:val="28"/>
          <w:lang w:val="uk-UA"/>
        </w:rPr>
        <w:lastRenderedPageBreak/>
        <w:t xml:space="preserve">Критерії оцінки курсової роботи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6551"/>
        <w:gridCol w:w="992"/>
        <w:gridCol w:w="1294"/>
      </w:tblGrid>
      <w:tr w:rsidR="009F3F9E" w:rsidRPr="009F3F9E" w:rsidTr="003B04E2">
        <w:trPr>
          <w:trHeight w:hRule="exact" w:val="336"/>
          <w:jc w:val="center"/>
        </w:trPr>
        <w:tc>
          <w:tcPr>
            <w:tcW w:w="538" w:type="dxa"/>
            <w:tcBorders>
              <w:top w:val="single" w:sz="4" w:space="0" w:color="auto"/>
              <w:left w:val="single" w:sz="4" w:space="0" w:color="auto"/>
            </w:tcBorders>
            <w:shd w:val="clear" w:color="auto" w:fill="FFFFFF"/>
          </w:tcPr>
          <w:p w:rsidR="009F3F9E" w:rsidRPr="00493723" w:rsidRDefault="009F3F9E" w:rsidP="00C41B98">
            <w:pPr>
              <w:framePr w:w="9374" w:wrap="notBeside" w:vAnchor="text" w:hAnchor="text" w:xAlign="center" w:y="1"/>
              <w:spacing w:line="360" w:lineRule="auto"/>
              <w:ind w:firstLine="709"/>
              <w:rPr>
                <w:rFonts w:ascii="Times New Roman" w:hAnsi="Times New Roman"/>
                <w:sz w:val="28"/>
                <w:szCs w:val="28"/>
                <w:lang w:val="uk-UA"/>
              </w:rPr>
            </w:pPr>
          </w:p>
        </w:tc>
        <w:tc>
          <w:tcPr>
            <w:tcW w:w="6551" w:type="dxa"/>
            <w:tcBorders>
              <w:top w:val="single" w:sz="4" w:space="0" w:color="auto"/>
              <w:left w:val="single" w:sz="4" w:space="0" w:color="auto"/>
            </w:tcBorders>
            <w:shd w:val="clear" w:color="auto" w:fill="FFFFFF"/>
            <w:vAlign w:val="bottom"/>
          </w:tcPr>
          <w:p w:rsidR="009F3F9E" w:rsidRPr="009F3F9E" w:rsidRDefault="009F3F9E" w:rsidP="00C41B98">
            <w:pPr>
              <w:framePr w:w="9374" w:wrap="notBeside" w:vAnchor="text" w:hAnchor="text" w:xAlign="center" w:y="1"/>
              <w:spacing w:after="0" w:line="360" w:lineRule="auto"/>
              <w:ind w:firstLine="709"/>
              <w:rPr>
                <w:rFonts w:ascii="Times New Roman" w:hAnsi="Times New Roman"/>
                <w:sz w:val="28"/>
                <w:szCs w:val="28"/>
              </w:rPr>
            </w:pPr>
            <w:r w:rsidRPr="009F3F9E">
              <w:rPr>
                <w:rStyle w:val="12"/>
                <w:rFonts w:eastAsia="Calibri"/>
                <w:sz w:val="28"/>
                <w:szCs w:val="28"/>
              </w:rPr>
              <w:t>Критерію оцінки</w:t>
            </w:r>
          </w:p>
        </w:tc>
        <w:tc>
          <w:tcPr>
            <w:tcW w:w="992" w:type="dxa"/>
            <w:tcBorders>
              <w:top w:val="single" w:sz="4" w:space="0" w:color="auto"/>
              <w:left w:val="single" w:sz="4" w:space="0" w:color="auto"/>
            </w:tcBorders>
            <w:shd w:val="clear" w:color="auto" w:fill="FFFFFF"/>
            <w:vAlign w:val="bottom"/>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Бал</w:t>
            </w:r>
          </w:p>
        </w:tc>
        <w:tc>
          <w:tcPr>
            <w:tcW w:w="1294" w:type="dxa"/>
            <w:tcBorders>
              <w:top w:val="single" w:sz="4" w:space="0" w:color="auto"/>
              <w:left w:val="single" w:sz="4" w:space="0" w:color="auto"/>
              <w:right w:val="single" w:sz="4" w:space="0" w:color="auto"/>
            </w:tcBorders>
            <w:shd w:val="clear" w:color="auto" w:fill="FFFFFF"/>
            <w:vAlign w:val="bottom"/>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Питома вага</w:t>
            </w:r>
          </w:p>
        </w:tc>
      </w:tr>
      <w:tr w:rsidR="009F3F9E" w:rsidRPr="009F3F9E" w:rsidTr="003B04E2">
        <w:trPr>
          <w:trHeight w:hRule="exact" w:val="892"/>
          <w:jc w:val="center"/>
        </w:trPr>
        <w:tc>
          <w:tcPr>
            <w:tcW w:w="538" w:type="dxa"/>
            <w:tcBorders>
              <w:top w:val="single" w:sz="4" w:space="0" w:color="auto"/>
              <w:left w:val="single" w:sz="4" w:space="0" w:color="auto"/>
            </w:tcBorders>
            <w:shd w:val="clear" w:color="auto" w:fill="FFFFFF"/>
            <w:vAlign w:val="center"/>
          </w:tcPr>
          <w:p w:rsidR="009F3F9E" w:rsidRPr="009F3F9E" w:rsidRDefault="009F3F9E" w:rsidP="00C41B98">
            <w:pPr>
              <w:framePr w:w="9374" w:wrap="notBeside" w:vAnchor="text" w:hAnchor="text" w:xAlign="center" w:y="1"/>
              <w:spacing w:after="0" w:line="360" w:lineRule="auto"/>
              <w:ind w:firstLine="709"/>
              <w:rPr>
                <w:rFonts w:ascii="Times New Roman" w:hAnsi="Times New Roman"/>
                <w:sz w:val="28"/>
                <w:szCs w:val="28"/>
              </w:rPr>
            </w:pPr>
            <w:r w:rsidRPr="009F3F9E">
              <w:rPr>
                <w:rStyle w:val="12"/>
                <w:rFonts w:eastAsia="Calibri"/>
                <w:sz w:val="28"/>
                <w:szCs w:val="28"/>
              </w:rPr>
              <w:t>1</w:t>
            </w:r>
          </w:p>
        </w:tc>
        <w:tc>
          <w:tcPr>
            <w:tcW w:w="6551" w:type="dxa"/>
            <w:tcBorders>
              <w:top w:val="single" w:sz="4" w:space="0" w:color="auto"/>
              <w:left w:val="single" w:sz="4" w:space="0" w:color="auto"/>
            </w:tcBorders>
            <w:shd w:val="clear" w:color="auto" w:fill="FFFFFF"/>
            <w:vAlign w:val="bottom"/>
          </w:tcPr>
          <w:p w:rsidR="009F3F9E" w:rsidRPr="009F3F9E" w:rsidRDefault="009F3F9E" w:rsidP="003B04E2">
            <w:pPr>
              <w:framePr w:w="9374" w:wrap="notBeside" w:vAnchor="text" w:hAnchor="text" w:xAlign="center" w:y="1"/>
              <w:spacing w:after="0"/>
              <w:ind w:firstLine="162"/>
              <w:rPr>
                <w:rFonts w:ascii="Times New Roman" w:hAnsi="Times New Roman"/>
                <w:sz w:val="28"/>
                <w:szCs w:val="28"/>
              </w:rPr>
            </w:pPr>
            <w:r w:rsidRPr="009F3F9E">
              <w:rPr>
                <w:rStyle w:val="12"/>
                <w:rFonts w:eastAsia="Calibri"/>
                <w:sz w:val="28"/>
                <w:szCs w:val="28"/>
              </w:rPr>
              <w:t>Оформлення роботи: відповідність до стандартів і вимог кафедри</w:t>
            </w:r>
          </w:p>
        </w:tc>
        <w:tc>
          <w:tcPr>
            <w:tcW w:w="992" w:type="dxa"/>
            <w:tcBorders>
              <w:top w:val="single" w:sz="4" w:space="0" w:color="auto"/>
              <w:left w:val="single" w:sz="4" w:space="0" w:color="auto"/>
            </w:tcBorders>
            <w:shd w:val="clear" w:color="auto" w:fill="FFFFFF"/>
            <w:vAlign w:val="center"/>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1-10</w:t>
            </w:r>
          </w:p>
        </w:tc>
        <w:tc>
          <w:tcPr>
            <w:tcW w:w="1294" w:type="dxa"/>
            <w:tcBorders>
              <w:top w:val="single" w:sz="4" w:space="0" w:color="auto"/>
              <w:left w:val="single" w:sz="4" w:space="0" w:color="auto"/>
              <w:right w:val="single" w:sz="4" w:space="0" w:color="auto"/>
            </w:tcBorders>
            <w:shd w:val="clear" w:color="auto" w:fill="FFFFFF"/>
            <w:vAlign w:val="center"/>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25%</w:t>
            </w:r>
          </w:p>
        </w:tc>
      </w:tr>
      <w:tr w:rsidR="009F3F9E" w:rsidRPr="009F3F9E" w:rsidTr="003B04E2">
        <w:trPr>
          <w:trHeight w:hRule="exact" w:val="653"/>
          <w:jc w:val="center"/>
        </w:trPr>
        <w:tc>
          <w:tcPr>
            <w:tcW w:w="538" w:type="dxa"/>
            <w:tcBorders>
              <w:top w:val="single" w:sz="4" w:space="0" w:color="auto"/>
              <w:left w:val="single" w:sz="4" w:space="0" w:color="auto"/>
            </w:tcBorders>
            <w:shd w:val="clear" w:color="auto" w:fill="FFFFFF"/>
            <w:vAlign w:val="center"/>
          </w:tcPr>
          <w:p w:rsidR="009F3F9E" w:rsidRPr="009F3F9E" w:rsidRDefault="009F3F9E" w:rsidP="00C41B98">
            <w:pPr>
              <w:framePr w:w="9374" w:wrap="notBeside" w:vAnchor="text" w:hAnchor="text" w:xAlign="center" w:y="1"/>
              <w:spacing w:after="0" w:line="360" w:lineRule="auto"/>
              <w:ind w:firstLine="709"/>
              <w:rPr>
                <w:rFonts w:ascii="Times New Roman" w:hAnsi="Times New Roman"/>
                <w:sz w:val="28"/>
                <w:szCs w:val="28"/>
              </w:rPr>
            </w:pPr>
            <w:r w:rsidRPr="009F3F9E">
              <w:rPr>
                <w:rStyle w:val="12"/>
                <w:rFonts w:eastAsia="Calibri"/>
                <w:sz w:val="28"/>
                <w:szCs w:val="28"/>
              </w:rPr>
              <w:t>2</w:t>
            </w:r>
          </w:p>
        </w:tc>
        <w:tc>
          <w:tcPr>
            <w:tcW w:w="6551" w:type="dxa"/>
            <w:tcBorders>
              <w:top w:val="single" w:sz="4" w:space="0" w:color="auto"/>
              <w:left w:val="single" w:sz="4" w:space="0" w:color="auto"/>
            </w:tcBorders>
            <w:shd w:val="clear" w:color="auto" w:fill="FFFFFF"/>
            <w:vAlign w:val="bottom"/>
          </w:tcPr>
          <w:p w:rsidR="009F3F9E" w:rsidRPr="009F3F9E" w:rsidRDefault="009F3F9E" w:rsidP="003B04E2">
            <w:pPr>
              <w:framePr w:w="9374" w:wrap="notBeside" w:vAnchor="text" w:hAnchor="text" w:xAlign="center" w:y="1"/>
              <w:spacing w:after="0"/>
              <w:ind w:firstLine="162"/>
              <w:rPr>
                <w:rFonts w:ascii="Times New Roman" w:hAnsi="Times New Roman"/>
                <w:sz w:val="28"/>
                <w:szCs w:val="28"/>
              </w:rPr>
            </w:pPr>
            <w:r w:rsidRPr="009F3F9E">
              <w:rPr>
                <w:rStyle w:val="12"/>
                <w:rFonts w:eastAsia="Calibri"/>
                <w:sz w:val="28"/>
                <w:szCs w:val="28"/>
              </w:rPr>
              <w:t>Змістовність, логічність та структурованість роботи</w:t>
            </w:r>
          </w:p>
        </w:tc>
        <w:tc>
          <w:tcPr>
            <w:tcW w:w="992" w:type="dxa"/>
            <w:tcBorders>
              <w:top w:val="single" w:sz="4" w:space="0" w:color="auto"/>
              <w:left w:val="single" w:sz="4" w:space="0" w:color="auto"/>
            </w:tcBorders>
            <w:shd w:val="clear" w:color="auto" w:fill="FFFFFF"/>
            <w:vAlign w:val="center"/>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1-10</w:t>
            </w:r>
          </w:p>
        </w:tc>
        <w:tc>
          <w:tcPr>
            <w:tcW w:w="1294" w:type="dxa"/>
            <w:tcBorders>
              <w:top w:val="single" w:sz="4" w:space="0" w:color="auto"/>
              <w:left w:val="single" w:sz="4" w:space="0" w:color="auto"/>
              <w:right w:val="single" w:sz="4" w:space="0" w:color="auto"/>
            </w:tcBorders>
            <w:shd w:val="clear" w:color="auto" w:fill="FFFFFF"/>
            <w:vAlign w:val="center"/>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50%</w:t>
            </w:r>
          </w:p>
        </w:tc>
      </w:tr>
      <w:tr w:rsidR="009F3F9E" w:rsidRPr="009F3F9E" w:rsidTr="003B04E2">
        <w:trPr>
          <w:trHeight w:hRule="exact" w:val="1198"/>
          <w:jc w:val="center"/>
        </w:trPr>
        <w:tc>
          <w:tcPr>
            <w:tcW w:w="538" w:type="dxa"/>
            <w:tcBorders>
              <w:top w:val="single" w:sz="4" w:space="0" w:color="auto"/>
              <w:left w:val="single" w:sz="4" w:space="0" w:color="auto"/>
              <w:bottom w:val="single" w:sz="4" w:space="0" w:color="auto"/>
            </w:tcBorders>
            <w:shd w:val="clear" w:color="auto" w:fill="FFFFFF"/>
            <w:vAlign w:val="center"/>
          </w:tcPr>
          <w:p w:rsidR="009F3F9E" w:rsidRPr="009F3F9E" w:rsidRDefault="009F3F9E" w:rsidP="00C41B98">
            <w:pPr>
              <w:framePr w:w="9374" w:wrap="notBeside" w:vAnchor="text" w:hAnchor="text" w:xAlign="center" w:y="1"/>
              <w:spacing w:after="0" w:line="360" w:lineRule="auto"/>
              <w:ind w:firstLine="709"/>
              <w:rPr>
                <w:rFonts w:ascii="Times New Roman" w:hAnsi="Times New Roman"/>
                <w:sz w:val="28"/>
                <w:szCs w:val="28"/>
              </w:rPr>
            </w:pPr>
            <w:r w:rsidRPr="009F3F9E">
              <w:rPr>
                <w:rStyle w:val="12"/>
                <w:rFonts w:eastAsia="Calibri"/>
                <w:sz w:val="28"/>
                <w:szCs w:val="28"/>
              </w:rPr>
              <w:t>3</w:t>
            </w:r>
          </w:p>
        </w:tc>
        <w:tc>
          <w:tcPr>
            <w:tcW w:w="6551" w:type="dxa"/>
            <w:tcBorders>
              <w:top w:val="single" w:sz="4" w:space="0" w:color="auto"/>
              <w:left w:val="single" w:sz="4" w:space="0" w:color="auto"/>
              <w:bottom w:val="single" w:sz="4" w:space="0" w:color="auto"/>
            </w:tcBorders>
            <w:shd w:val="clear" w:color="auto" w:fill="FFFFFF"/>
            <w:vAlign w:val="bottom"/>
          </w:tcPr>
          <w:p w:rsidR="009F3F9E" w:rsidRPr="009F3F9E" w:rsidRDefault="009F3F9E" w:rsidP="003B04E2">
            <w:pPr>
              <w:framePr w:w="9374" w:wrap="notBeside" w:vAnchor="text" w:hAnchor="text" w:xAlign="center" w:y="1"/>
              <w:spacing w:after="0"/>
              <w:ind w:firstLine="162"/>
              <w:rPr>
                <w:rFonts w:ascii="Times New Roman" w:hAnsi="Times New Roman"/>
                <w:sz w:val="28"/>
                <w:szCs w:val="28"/>
              </w:rPr>
            </w:pPr>
            <w:r w:rsidRPr="009F3F9E">
              <w:rPr>
                <w:rStyle w:val="12"/>
                <w:rFonts w:eastAsia="Calibri"/>
                <w:sz w:val="28"/>
                <w:szCs w:val="28"/>
              </w:rPr>
              <w:t>Вміння стисло, логічно і повно доповісти про результати роботи та відповісти на питання членів комісії</w:t>
            </w:r>
          </w:p>
        </w:tc>
        <w:tc>
          <w:tcPr>
            <w:tcW w:w="992" w:type="dxa"/>
            <w:tcBorders>
              <w:top w:val="single" w:sz="4" w:space="0" w:color="auto"/>
              <w:left w:val="single" w:sz="4" w:space="0" w:color="auto"/>
              <w:bottom w:val="single" w:sz="4" w:space="0" w:color="auto"/>
            </w:tcBorders>
            <w:shd w:val="clear" w:color="auto" w:fill="FFFFFF"/>
            <w:vAlign w:val="center"/>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1-10</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9F3F9E" w:rsidRPr="009F3F9E" w:rsidRDefault="009F3F9E" w:rsidP="003B04E2">
            <w:pPr>
              <w:framePr w:w="9374" w:wrap="notBeside" w:vAnchor="text" w:hAnchor="text" w:xAlign="center" w:y="1"/>
              <w:spacing w:after="0" w:line="360" w:lineRule="auto"/>
              <w:rPr>
                <w:rFonts w:ascii="Times New Roman" w:hAnsi="Times New Roman"/>
                <w:sz w:val="28"/>
                <w:szCs w:val="28"/>
              </w:rPr>
            </w:pPr>
            <w:r w:rsidRPr="009F3F9E">
              <w:rPr>
                <w:rStyle w:val="12"/>
                <w:rFonts w:eastAsia="Calibri"/>
                <w:sz w:val="28"/>
                <w:szCs w:val="28"/>
              </w:rPr>
              <w:t>25%</w:t>
            </w:r>
          </w:p>
        </w:tc>
      </w:tr>
    </w:tbl>
    <w:p w:rsidR="009F3F9E" w:rsidRPr="009F3F9E" w:rsidRDefault="009F3F9E" w:rsidP="00C41B98">
      <w:pPr>
        <w:spacing w:line="360" w:lineRule="auto"/>
        <w:ind w:firstLine="709"/>
        <w:rPr>
          <w:rFonts w:ascii="Times New Roman" w:hAnsi="Times New Roman"/>
          <w:sz w:val="28"/>
          <w:szCs w:val="28"/>
        </w:rPr>
      </w:pPr>
    </w:p>
    <w:p w:rsidR="009F3F9E" w:rsidRPr="009F3F9E" w:rsidRDefault="009F3F9E" w:rsidP="00C41B98">
      <w:pPr>
        <w:spacing w:before="296" w:after="295" w:line="360" w:lineRule="auto"/>
        <w:ind w:firstLine="709"/>
        <w:jc w:val="both"/>
        <w:rPr>
          <w:rFonts w:ascii="Times New Roman" w:hAnsi="Times New Roman"/>
          <w:sz w:val="28"/>
          <w:szCs w:val="28"/>
        </w:rPr>
      </w:pPr>
      <w:r w:rsidRPr="009F3F9E">
        <w:rPr>
          <w:rFonts w:ascii="Times New Roman" w:hAnsi="Times New Roman"/>
          <w:sz w:val="28"/>
          <w:szCs w:val="28"/>
        </w:rPr>
        <w:t>Отримані студентом бали додаються і перераховуються у більш звичну систему оцінок (табл.3.2).</w:t>
      </w:r>
    </w:p>
    <w:p w:rsidR="009F3F9E" w:rsidRPr="009F3F9E" w:rsidRDefault="009F3F9E" w:rsidP="003B04E2">
      <w:pPr>
        <w:pStyle w:val="Tablecaption0"/>
        <w:framePr w:w="9586" w:h="3885" w:hRule="exact" w:wrap="notBeside" w:vAnchor="text" w:hAnchor="page" w:x="1224" w:y="329"/>
        <w:shd w:val="clear" w:color="auto" w:fill="auto"/>
        <w:spacing w:line="360" w:lineRule="auto"/>
        <w:ind w:firstLine="709"/>
        <w:jc w:val="center"/>
        <w:rPr>
          <w:sz w:val="28"/>
          <w:szCs w:val="28"/>
        </w:rPr>
      </w:pPr>
      <w:r w:rsidRPr="009F3F9E">
        <w:rPr>
          <w:sz w:val="28"/>
          <w:szCs w:val="28"/>
        </w:rPr>
        <w:t>Система переводу оцінок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192"/>
        <w:gridCol w:w="3202"/>
      </w:tblGrid>
      <w:tr w:rsidR="009F3F9E" w:rsidRPr="009F3F9E" w:rsidTr="003B04E2">
        <w:trPr>
          <w:trHeight w:hRule="exact" w:val="798"/>
          <w:jc w:val="center"/>
        </w:trPr>
        <w:tc>
          <w:tcPr>
            <w:tcW w:w="3192" w:type="dxa"/>
            <w:tcBorders>
              <w:top w:val="single" w:sz="4" w:space="0" w:color="auto"/>
              <w:left w:val="single" w:sz="4" w:space="0" w:color="auto"/>
            </w:tcBorders>
            <w:shd w:val="clear" w:color="auto" w:fill="FFFFFF"/>
            <w:vAlign w:val="center"/>
          </w:tcPr>
          <w:p w:rsidR="009F3F9E" w:rsidRPr="009F3F9E" w:rsidRDefault="009F3F9E" w:rsidP="003B04E2">
            <w:pPr>
              <w:framePr w:w="9586" w:h="3885" w:hRule="exact" w:wrap="notBeside" w:vAnchor="text" w:hAnchor="page" w:x="1224" w:y="329"/>
              <w:spacing w:after="0"/>
              <w:ind w:firstLine="132"/>
              <w:jc w:val="center"/>
              <w:rPr>
                <w:rFonts w:ascii="Times New Roman" w:hAnsi="Times New Roman"/>
                <w:sz w:val="28"/>
                <w:szCs w:val="28"/>
              </w:rPr>
            </w:pPr>
            <w:r w:rsidRPr="009F3F9E">
              <w:rPr>
                <w:rStyle w:val="12"/>
                <w:rFonts w:eastAsia="Calibri"/>
                <w:sz w:val="28"/>
                <w:szCs w:val="28"/>
              </w:rPr>
              <w:t>Підсумкова оцінка</w:t>
            </w:r>
          </w:p>
        </w:tc>
        <w:tc>
          <w:tcPr>
            <w:tcW w:w="3192" w:type="dxa"/>
            <w:tcBorders>
              <w:top w:val="single" w:sz="4" w:space="0" w:color="auto"/>
              <w:left w:val="single" w:sz="4" w:space="0" w:color="auto"/>
            </w:tcBorders>
            <w:shd w:val="clear" w:color="auto" w:fill="FFFFFF"/>
            <w:vAlign w:val="center"/>
          </w:tcPr>
          <w:p w:rsidR="009F3F9E" w:rsidRPr="009F3F9E" w:rsidRDefault="009F3F9E" w:rsidP="003B04E2">
            <w:pPr>
              <w:framePr w:w="9586" w:h="3885" w:hRule="exact" w:wrap="notBeside" w:vAnchor="text" w:hAnchor="page" w:x="1224" w:y="329"/>
              <w:spacing w:after="0"/>
              <w:ind w:firstLine="132"/>
              <w:jc w:val="center"/>
              <w:rPr>
                <w:rFonts w:ascii="Times New Roman" w:hAnsi="Times New Roman"/>
                <w:sz w:val="28"/>
                <w:szCs w:val="28"/>
              </w:rPr>
            </w:pPr>
            <w:r w:rsidRPr="009F3F9E">
              <w:rPr>
                <w:rStyle w:val="12"/>
                <w:rFonts w:eastAsia="Calibri"/>
                <w:sz w:val="28"/>
                <w:szCs w:val="28"/>
              </w:rPr>
              <w:t>Оцінка за шкалою ECTS</w:t>
            </w:r>
          </w:p>
        </w:tc>
        <w:tc>
          <w:tcPr>
            <w:tcW w:w="3202" w:type="dxa"/>
            <w:tcBorders>
              <w:top w:val="single" w:sz="4" w:space="0" w:color="auto"/>
              <w:left w:val="single" w:sz="4" w:space="0" w:color="auto"/>
              <w:right w:val="single" w:sz="4" w:space="0" w:color="auto"/>
            </w:tcBorders>
            <w:shd w:val="clear" w:color="auto" w:fill="FFFFFF"/>
          </w:tcPr>
          <w:p w:rsidR="009F3F9E" w:rsidRPr="009F3F9E" w:rsidRDefault="009F3F9E" w:rsidP="003B04E2">
            <w:pPr>
              <w:framePr w:w="9586" w:h="3885" w:hRule="exact" w:wrap="notBeside" w:vAnchor="text" w:hAnchor="page" w:x="1224" w:y="329"/>
              <w:spacing w:after="0"/>
              <w:ind w:firstLine="132"/>
              <w:jc w:val="center"/>
              <w:rPr>
                <w:rFonts w:ascii="Times New Roman" w:hAnsi="Times New Roman"/>
                <w:sz w:val="28"/>
                <w:szCs w:val="28"/>
              </w:rPr>
            </w:pPr>
            <w:r w:rsidRPr="009F3F9E">
              <w:rPr>
                <w:rStyle w:val="12"/>
                <w:rFonts w:eastAsia="Calibri"/>
                <w:sz w:val="28"/>
                <w:szCs w:val="28"/>
              </w:rPr>
              <w:t>Оцінка за національною шкалою</w:t>
            </w:r>
          </w:p>
        </w:tc>
      </w:tr>
      <w:tr w:rsidR="009F3F9E" w:rsidRPr="009F3F9E" w:rsidTr="00EC577F">
        <w:trPr>
          <w:trHeight w:hRule="exact" w:val="336"/>
          <w:jc w:val="center"/>
        </w:trPr>
        <w:tc>
          <w:tcPr>
            <w:tcW w:w="3192" w:type="dxa"/>
            <w:tcBorders>
              <w:top w:val="single" w:sz="4" w:space="0" w:color="auto"/>
              <w:lef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10</w:t>
            </w:r>
          </w:p>
        </w:tc>
        <w:tc>
          <w:tcPr>
            <w:tcW w:w="3192" w:type="dxa"/>
            <w:tcBorders>
              <w:top w:val="single" w:sz="4" w:space="0" w:color="auto"/>
              <w:lef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A</w:t>
            </w:r>
          </w:p>
        </w:tc>
        <w:tc>
          <w:tcPr>
            <w:tcW w:w="3202" w:type="dxa"/>
            <w:tcBorders>
              <w:top w:val="single" w:sz="4" w:space="0" w:color="auto"/>
              <w:left w:val="single" w:sz="4" w:space="0" w:color="auto"/>
              <w:righ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5</w:t>
            </w:r>
          </w:p>
        </w:tc>
      </w:tr>
      <w:tr w:rsidR="009F3F9E" w:rsidRPr="009F3F9E" w:rsidTr="00EC577F">
        <w:trPr>
          <w:trHeight w:hRule="exact" w:val="331"/>
          <w:jc w:val="center"/>
        </w:trPr>
        <w:tc>
          <w:tcPr>
            <w:tcW w:w="3192" w:type="dxa"/>
            <w:tcBorders>
              <w:top w:val="single" w:sz="4" w:space="0" w:color="auto"/>
              <w:lef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9</w:t>
            </w:r>
          </w:p>
        </w:tc>
        <w:tc>
          <w:tcPr>
            <w:tcW w:w="3192" w:type="dxa"/>
            <w:tcBorders>
              <w:top w:val="single" w:sz="4" w:space="0" w:color="auto"/>
              <w:lef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А</w:t>
            </w:r>
          </w:p>
        </w:tc>
        <w:tc>
          <w:tcPr>
            <w:tcW w:w="3202" w:type="dxa"/>
            <w:tcBorders>
              <w:top w:val="single" w:sz="4" w:space="0" w:color="auto"/>
              <w:left w:val="single" w:sz="4" w:space="0" w:color="auto"/>
              <w:righ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5</w:t>
            </w:r>
          </w:p>
        </w:tc>
      </w:tr>
      <w:tr w:rsidR="009F3F9E" w:rsidRPr="009F3F9E" w:rsidTr="00EC577F">
        <w:trPr>
          <w:trHeight w:hRule="exact" w:val="331"/>
          <w:jc w:val="center"/>
        </w:trPr>
        <w:tc>
          <w:tcPr>
            <w:tcW w:w="3192" w:type="dxa"/>
            <w:tcBorders>
              <w:top w:val="single" w:sz="4" w:space="0" w:color="auto"/>
              <w:lef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8</w:t>
            </w:r>
          </w:p>
        </w:tc>
        <w:tc>
          <w:tcPr>
            <w:tcW w:w="3192" w:type="dxa"/>
            <w:tcBorders>
              <w:top w:val="single" w:sz="4" w:space="0" w:color="auto"/>
              <w:lef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B</w:t>
            </w:r>
          </w:p>
        </w:tc>
        <w:tc>
          <w:tcPr>
            <w:tcW w:w="3202" w:type="dxa"/>
            <w:tcBorders>
              <w:top w:val="single" w:sz="4" w:space="0" w:color="auto"/>
              <w:left w:val="single" w:sz="4" w:space="0" w:color="auto"/>
              <w:righ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4</w:t>
            </w:r>
          </w:p>
        </w:tc>
      </w:tr>
      <w:tr w:rsidR="009F3F9E" w:rsidRPr="009F3F9E" w:rsidTr="00EC577F">
        <w:trPr>
          <w:trHeight w:hRule="exact" w:val="331"/>
          <w:jc w:val="center"/>
        </w:trPr>
        <w:tc>
          <w:tcPr>
            <w:tcW w:w="3192" w:type="dxa"/>
            <w:tcBorders>
              <w:top w:val="single" w:sz="4" w:space="0" w:color="auto"/>
              <w:lef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7</w:t>
            </w:r>
          </w:p>
        </w:tc>
        <w:tc>
          <w:tcPr>
            <w:tcW w:w="3192" w:type="dxa"/>
            <w:tcBorders>
              <w:top w:val="single" w:sz="4" w:space="0" w:color="auto"/>
              <w:lef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C</w:t>
            </w:r>
          </w:p>
        </w:tc>
        <w:tc>
          <w:tcPr>
            <w:tcW w:w="3202" w:type="dxa"/>
            <w:tcBorders>
              <w:top w:val="single" w:sz="4" w:space="0" w:color="auto"/>
              <w:left w:val="single" w:sz="4" w:space="0" w:color="auto"/>
              <w:right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4</w:t>
            </w:r>
          </w:p>
        </w:tc>
      </w:tr>
      <w:tr w:rsidR="009F3F9E" w:rsidRPr="009F3F9E" w:rsidTr="00EC577F">
        <w:trPr>
          <w:trHeight w:hRule="exact" w:val="331"/>
          <w:jc w:val="center"/>
        </w:trPr>
        <w:tc>
          <w:tcPr>
            <w:tcW w:w="3192" w:type="dxa"/>
            <w:tcBorders>
              <w:top w:val="single" w:sz="4" w:space="0" w:color="auto"/>
              <w:lef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6</w:t>
            </w:r>
          </w:p>
        </w:tc>
        <w:tc>
          <w:tcPr>
            <w:tcW w:w="3192" w:type="dxa"/>
            <w:tcBorders>
              <w:top w:val="single" w:sz="4" w:space="0" w:color="auto"/>
              <w:lef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D</w:t>
            </w:r>
          </w:p>
        </w:tc>
        <w:tc>
          <w:tcPr>
            <w:tcW w:w="3202" w:type="dxa"/>
            <w:tcBorders>
              <w:top w:val="single" w:sz="4" w:space="0" w:color="auto"/>
              <w:left w:val="single" w:sz="4" w:space="0" w:color="auto"/>
              <w:righ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3</w:t>
            </w:r>
          </w:p>
        </w:tc>
      </w:tr>
      <w:tr w:rsidR="009F3F9E" w:rsidRPr="009F3F9E" w:rsidTr="003B04E2">
        <w:trPr>
          <w:trHeight w:hRule="exact" w:val="331"/>
          <w:jc w:val="center"/>
        </w:trPr>
        <w:tc>
          <w:tcPr>
            <w:tcW w:w="3192" w:type="dxa"/>
            <w:tcBorders>
              <w:top w:val="single" w:sz="4" w:space="0" w:color="auto"/>
              <w:left w:val="single" w:sz="4" w:space="0" w:color="auto"/>
              <w:bottom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5</w:t>
            </w:r>
          </w:p>
        </w:tc>
        <w:tc>
          <w:tcPr>
            <w:tcW w:w="3192" w:type="dxa"/>
            <w:tcBorders>
              <w:top w:val="single" w:sz="4" w:space="0" w:color="auto"/>
              <w:left w:val="single" w:sz="4" w:space="0" w:color="auto"/>
              <w:bottom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E</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3</w:t>
            </w:r>
          </w:p>
        </w:tc>
      </w:tr>
      <w:tr w:rsidR="009F3F9E" w:rsidRPr="009F3F9E" w:rsidTr="003B04E2">
        <w:trPr>
          <w:trHeight w:hRule="exact" w:val="346"/>
          <w:jc w:val="center"/>
        </w:trPr>
        <w:tc>
          <w:tcPr>
            <w:tcW w:w="3192" w:type="dxa"/>
            <w:tcBorders>
              <w:top w:val="single" w:sz="4" w:space="0" w:color="auto"/>
              <w:left w:val="single" w:sz="4" w:space="0" w:color="auto"/>
              <w:bottom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0-4</w:t>
            </w:r>
          </w:p>
        </w:tc>
        <w:tc>
          <w:tcPr>
            <w:tcW w:w="3192" w:type="dxa"/>
            <w:tcBorders>
              <w:top w:val="single" w:sz="4" w:space="0" w:color="auto"/>
              <w:left w:val="single" w:sz="4" w:space="0" w:color="auto"/>
              <w:bottom w:val="single" w:sz="4" w:space="0" w:color="auto"/>
            </w:tcBorders>
            <w:shd w:val="clear" w:color="auto" w:fill="FFFFFF"/>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FX</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9F3F9E" w:rsidRPr="009F3F9E" w:rsidRDefault="009F3F9E" w:rsidP="003B04E2">
            <w:pPr>
              <w:framePr w:w="9586" w:h="3885" w:hRule="exact" w:wrap="notBeside" w:vAnchor="text" w:hAnchor="page" w:x="1224" w:y="329"/>
              <w:spacing w:after="0" w:line="360" w:lineRule="auto"/>
              <w:ind w:firstLine="709"/>
              <w:rPr>
                <w:rFonts w:ascii="Times New Roman" w:hAnsi="Times New Roman"/>
                <w:sz w:val="28"/>
                <w:szCs w:val="28"/>
              </w:rPr>
            </w:pPr>
            <w:r w:rsidRPr="009F3F9E">
              <w:rPr>
                <w:rStyle w:val="12"/>
                <w:rFonts w:eastAsia="Calibri"/>
                <w:sz w:val="28"/>
                <w:szCs w:val="28"/>
              </w:rPr>
              <w:t>2</w:t>
            </w:r>
          </w:p>
        </w:tc>
      </w:tr>
    </w:tbl>
    <w:p w:rsidR="003B04E2" w:rsidRDefault="003B04E2" w:rsidP="003B04E2">
      <w:pPr>
        <w:spacing w:after="308" w:line="360" w:lineRule="auto"/>
        <w:ind w:firstLine="709"/>
        <w:jc w:val="center"/>
        <w:rPr>
          <w:rFonts w:ascii="Times New Roman" w:hAnsi="Times New Roman"/>
          <w:b/>
          <w:sz w:val="28"/>
          <w:szCs w:val="28"/>
          <w:lang w:val="uk-UA"/>
        </w:rPr>
      </w:pPr>
    </w:p>
    <w:p w:rsidR="00FF4BEF" w:rsidRDefault="00FF4BEF">
      <w:pPr>
        <w:spacing w:after="0" w:line="240" w:lineRule="auto"/>
        <w:rPr>
          <w:rFonts w:ascii="Times New Roman" w:hAnsi="Times New Roman"/>
          <w:b/>
          <w:sz w:val="28"/>
          <w:szCs w:val="28"/>
        </w:rPr>
      </w:pPr>
      <w:r>
        <w:rPr>
          <w:rFonts w:ascii="Times New Roman" w:hAnsi="Times New Roman"/>
          <w:b/>
          <w:sz w:val="28"/>
          <w:szCs w:val="28"/>
        </w:rPr>
        <w:br w:type="page"/>
      </w:r>
    </w:p>
    <w:p w:rsidR="009F3F9E" w:rsidRPr="00FF4BEF" w:rsidRDefault="003B04E2" w:rsidP="003B04E2">
      <w:pPr>
        <w:spacing w:after="308" w:line="360" w:lineRule="auto"/>
        <w:ind w:firstLine="709"/>
        <w:jc w:val="center"/>
        <w:rPr>
          <w:rFonts w:ascii="Times New Roman" w:hAnsi="Times New Roman"/>
          <w:b/>
          <w:sz w:val="28"/>
          <w:szCs w:val="28"/>
          <w:lang w:val="uk-UA"/>
        </w:rPr>
      </w:pPr>
      <w:r w:rsidRPr="003B04E2">
        <w:rPr>
          <w:rFonts w:ascii="Times New Roman" w:hAnsi="Times New Roman"/>
          <w:b/>
          <w:sz w:val="28"/>
          <w:szCs w:val="28"/>
        </w:rPr>
        <w:lastRenderedPageBreak/>
        <w:t xml:space="preserve">ГРАФІК НАПИСАННЯ КУРСОВОЇ </w:t>
      </w:r>
      <w:r w:rsidR="00FF4BEF">
        <w:rPr>
          <w:rFonts w:ascii="Times New Roman" w:hAnsi="Times New Roman"/>
          <w:b/>
          <w:sz w:val="28"/>
          <w:szCs w:val="28"/>
          <w:lang w:val="uk-UA"/>
        </w:rPr>
        <w:t>РОБОТИ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30"/>
        <w:gridCol w:w="3355"/>
      </w:tblGrid>
      <w:tr w:rsidR="009F3F9E" w:rsidRPr="009F3F9E" w:rsidTr="00EC577F">
        <w:trPr>
          <w:trHeight w:hRule="exact" w:val="979"/>
          <w:jc w:val="center"/>
        </w:trPr>
        <w:tc>
          <w:tcPr>
            <w:tcW w:w="6230" w:type="dxa"/>
            <w:tcBorders>
              <w:top w:val="single" w:sz="4" w:space="0" w:color="auto"/>
              <w:left w:val="single" w:sz="4" w:space="0" w:color="auto"/>
            </w:tcBorders>
            <w:shd w:val="clear" w:color="auto" w:fill="FFFFFF"/>
            <w:vAlign w:val="center"/>
          </w:tcPr>
          <w:p w:rsidR="009F3F9E" w:rsidRPr="009F3F9E" w:rsidRDefault="009F3F9E"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Види робіт</w:t>
            </w:r>
          </w:p>
        </w:tc>
        <w:tc>
          <w:tcPr>
            <w:tcW w:w="3355" w:type="dxa"/>
            <w:tcBorders>
              <w:top w:val="single" w:sz="4" w:space="0" w:color="auto"/>
              <w:left w:val="single" w:sz="4" w:space="0" w:color="auto"/>
              <w:right w:val="single" w:sz="4" w:space="0" w:color="auto"/>
            </w:tcBorders>
            <w:shd w:val="clear" w:color="auto" w:fill="FFFFFF"/>
            <w:vAlign w:val="center"/>
          </w:tcPr>
          <w:p w:rsidR="009F3F9E" w:rsidRPr="009F3F9E" w:rsidRDefault="009F3F9E"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Термін виконання</w:t>
            </w:r>
          </w:p>
        </w:tc>
      </w:tr>
      <w:tr w:rsidR="009F3F9E" w:rsidRPr="009F3F9E" w:rsidTr="00EC577F">
        <w:trPr>
          <w:trHeight w:hRule="exact" w:val="979"/>
          <w:jc w:val="center"/>
        </w:trPr>
        <w:tc>
          <w:tcPr>
            <w:tcW w:w="6230" w:type="dxa"/>
            <w:tcBorders>
              <w:top w:val="single" w:sz="4" w:space="0" w:color="auto"/>
              <w:left w:val="single" w:sz="4" w:space="0" w:color="auto"/>
            </w:tcBorders>
            <w:shd w:val="clear" w:color="auto" w:fill="FFFFFF"/>
            <w:vAlign w:val="center"/>
          </w:tcPr>
          <w:p w:rsidR="009F3F9E" w:rsidRPr="009F3F9E" w:rsidRDefault="009F3F9E"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1. Визначення теми курсової роботи</w:t>
            </w:r>
          </w:p>
        </w:tc>
        <w:tc>
          <w:tcPr>
            <w:tcW w:w="3355" w:type="dxa"/>
            <w:tcBorders>
              <w:top w:val="single" w:sz="4" w:space="0" w:color="auto"/>
              <w:left w:val="single" w:sz="4" w:space="0" w:color="auto"/>
              <w:right w:val="single" w:sz="4" w:space="0" w:color="auto"/>
            </w:tcBorders>
            <w:shd w:val="clear" w:color="auto" w:fill="FFFFFF"/>
            <w:vAlign w:val="center"/>
          </w:tcPr>
          <w:p w:rsidR="009F3F9E"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П</w:t>
            </w:r>
            <w:r w:rsidR="009F3F9E" w:rsidRPr="009F3F9E">
              <w:rPr>
                <w:rStyle w:val="12"/>
                <w:rFonts w:eastAsia="Calibri"/>
                <w:sz w:val="28"/>
                <w:szCs w:val="28"/>
              </w:rPr>
              <w:t>ерш</w:t>
            </w:r>
            <w:r>
              <w:rPr>
                <w:rStyle w:val="12"/>
                <w:rFonts w:eastAsia="Calibri"/>
                <w:sz w:val="28"/>
                <w:szCs w:val="28"/>
              </w:rPr>
              <w:t xml:space="preserve">ий тиждень </w:t>
            </w:r>
            <w:r w:rsidR="009F3F9E" w:rsidRPr="009F3F9E">
              <w:rPr>
                <w:rStyle w:val="12"/>
                <w:rFonts w:eastAsia="Calibri"/>
                <w:sz w:val="28"/>
                <w:szCs w:val="28"/>
              </w:rPr>
              <w:t>вересня</w:t>
            </w:r>
          </w:p>
        </w:tc>
      </w:tr>
      <w:tr w:rsidR="009F3F9E" w:rsidRPr="009F3F9E" w:rsidTr="00EC577F">
        <w:trPr>
          <w:trHeight w:hRule="exact" w:val="974"/>
          <w:jc w:val="center"/>
        </w:trPr>
        <w:tc>
          <w:tcPr>
            <w:tcW w:w="6230" w:type="dxa"/>
            <w:tcBorders>
              <w:top w:val="single" w:sz="4" w:space="0" w:color="auto"/>
              <w:left w:val="single" w:sz="4" w:space="0" w:color="auto"/>
            </w:tcBorders>
            <w:shd w:val="clear" w:color="auto" w:fill="FFFFFF"/>
            <w:vAlign w:val="center"/>
          </w:tcPr>
          <w:p w:rsidR="009F3F9E" w:rsidRPr="009F3F9E" w:rsidRDefault="009F3F9E"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2. Попередній аналіз літератури, складання плану роботи та його обговорення з керівником</w:t>
            </w:r>
          </w:p>
        </w:tc>
        <w:tc>
          <w:tcPr>
            <w:tcW w:w="3355" w:type="dxa"/>
            <w:tcBorders>
              <w:top w:val="single" w:sz="4" w:space="0" w:color="auto"/>
              <w:left w:val="single" w:sz="4" w:space="0" w:color="auto"/>
              <w:right w:val="single" w:sz="4" w:space="0" w:color="auto"/>
            </w:tcBorders>
            <w:shd w:val="clear" w:color="auto" w:fill="FFFFFF"/>
            <w:vAlign w:val="center"/>
          </w:tcPr>
          <w:p w:rsidR="009F3F9E"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Pr>
                <w:rStyle w:val="12"/>
                <w:rFonts w:eastAsia="Calibri"/>
                <w:sz w:val="28"/>
                <w:szCs w:val="28"/>
              </w:rPr>
              <w:t>До кінця</w:t>
            </w:r>
            <w:r w:rsidR="009F3F9E" w:rsidRPr="009F3F9E">
              <w:rPr>
                <w:rStyle w:val="12"/>
                <w:rFonts w:eastAsia="Calibri"/>
                <w:sz w:val="28"/>
                <w:szCs w:val="28"/>
              </w:rPr>
              <w:t xml:space="preserve"> вересня</w:t>
            </w:r>
          </w:p>
        </w:tc>
      </w:tr>
      <w:tr w:rsidR="009F3F9E" w:rsidRPr="009F3F9E" w:rsidTr="003B04E2">
        <w:trPr>
          <w:trHeight w:hRule="exact" w:val="901"/>
          <w:jc w:val="center"/>
        </w:trPr>
        <w:tc>
          <w:tcPr>
            <w:tcW w:w="6230" w:type="dxa"/>
            <w:tcBorders>
              <w:top w:val="single" w:sz="4" w:space="0" w:color="auto"/>
              <w:left w:val="single" w:sz="4" w:space="0" w:color="auto"/>
            </w:tcBorders>
            <w:shd w:val="clear" w:color="auto" w:fill="FFFFFF"/>
            <w:vAlign w:val="bottom"/>
          </w:tcPr>
          <w:p w:rsidR="009F3F9E" w:rsidRPr="009F3F9E" w:rsidRDefault="009F3F9E" w:rsidP="003B04E2">
            <w:pPr>
              <w:framePr w:w="9586" w:wrap="notBeside" w:vAnchor="text" w:hAnchor="text" w:xAlign="center" w:y="1"/>
              <w:spacing w:after="0" w:line="360" w:lineRule="auto"/>
              <w:ind w:firstLine="132"/>
              <w:jc w:val="both"/>
              <w:rPr>
                <w:rFonts w:ascii="Times New Roman" w:hAnsi="Times New Roman"/>
                <w:sz w:val="28"/>
                <w:szCs w:val="28"/>
              </w:rPr>
            </w:pPr>
            <w:r w:rsidRPr="009F3F9E">
              <w:rPr>
                <w:rStyle w:val="12"/>
                <w:rFonts w:eastAsia="Calibri"/>
                <w:sz w:val="28"/>
                <w:szCs w:val="28"/>
              </w:rPr>
              <w:t>3. Детальний аналіз літератури та написання змісту, вступу та першого розділу курсової роботи</w:t>
            </w:r>
          </w:p>
        </w:tc>
        <w:tc>
          <w:tcPr>
            <w:tcW w:w="3355" w:type="dxa"/>
            <w:tcBorders>
              <w:top w:val="single" w:sz="4" w:space="0" w:color="auto"/>
              <w:left w:val="single" w:sz="4" w:space="0" w:color="auto"/>
              <w:right w:val="single" w:sz="4" w:space="0" w:color="auto"/>
            </w:tcBorders>
            <w:shd w:val="clear" w:color="auto" w:fill="FFFFFF"/>
            <w:vAlign w:val="center"/>
          </w:tcPr>
          <w:p w:rsidR="009F3F9E"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Pr>
                <w:rStyle w:val="12"/>
                <w:rFonts w:eastAsia="Calibri"/>
                <w:sz w:val="28"/>
                <w:szCs w:val="28"/>
              </w:rPr>
              <w:t>Ж</w:t>
            </w:r>
            <w:r w:rsidR="009F3F9E" w:rsidRPr="009F3F9E">
              <w:rPr>
                <w:rStyle w:val="12"/>
                <w:rFonts w:eastAsia="Calibri"/>
                <w:sz w:val="28"/>
                <w:szCs w:val="28"/>
              </w:rPr>
              <w:t xml:space="preserve">овтень </w:t>
            </w:r>
          </w:p>
        </w:tc>
      </w:tr>
      <w:tr w:rsidR="003B04E2" w:rsidRPr="009F3F9E" w:rsidTr="007B12A3">
        <w:trPr>
          <w:trHeight w:hRule="exact" w:val="979"/>
          <w:jc w:val="center"/>
        </w:trPr>
        <w:tc>
          <w:tcPr>
            <w:tcW w:w="6230" w:type="dxa"/>
            <w:tcBorders>
              <w:top w:val="single" w:sz="4" w:space="0" w:color="auto"/>
              <w:left w:val="single" w:sz="4" w:space="0" w:color="auto"/>
            </w:tcBorders>
            <w:shd w:val="clear" w:color="auto" w:fill="FFFFFF"/>
            <w:vAlign w:val="bottom"/>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6. Написання останніх розділів курсової роботи, висновків, оформлення списку джерел інформації та додатків</w:t>
            </w:r>
          </w:p>
        </w:tc>
        <w:tc>
          <w:tcPr>
            <w:tcW w:w="3355" w:type="dxa"/>
            <w:tcBorders>
              <w:top w:val="single" w:sz="4" w:space="0" w:color="auto"/>
              <w:left w:val="single" w:sz="4" w:space="0" w:color="auto"/>
              <w:right w:val="single" w:sz="4" w:space="0" w:color="auto"/>
            </w:tcBorders>
            <w:shd w:val="clear" w:color="auto" w:fill="FFFFFF"/>
            <w:vAlign w:val="center"/>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Pr>
                <w:rStyle w:val="12"/>
                <w:rFonts w:eastAsia="Calibri"/>
                <w:sz w:val="28"/>
                <w:szCs w:val="28"/>
              </w:rPr>
              <w:t xml:space="preserve">Листопад </w:t>
            </w:r>
          </w:p>
        </w:tc>
      </w:tr>
      <w:tr w:rsidR="003B04E2" w:rsidRPr="009F3F9E" w:rsidTr="00EC577F">
        <w:trPr>
          <w:trHeight w:hRule="exact" w:val="974"/>
          <w:jc w:val="center"/>
        </w:trPr>
        <w:tc>
          <w:tcPr>
            <w:tcW w:w="6230" w:type="dxa"/>
            <w:tcBorders>
              <w:top w:val="single" w:sz="4" w:space="0" w:color="auto"/>
              <w:left w:val="single" w:sz="4" w:space="0" w:color="auto"/>
            </w:tcBorders>
            <w:shd w:val="clear" w:color="auto" w:fill="FFFFFF"/>
            <w:vAlign w:val="bottom"/>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 xml:space="preserve">7. Написання висновків, оформлення списку джерел інформації </w:t>
            </w:r>
          </w:p>
        </w:tc>
        <w:tc>
          <w:tcPr>
            <w:tcW w:w="3355" w:type="dxa"/>
            <w:tcBorders>
              <w:top w:val="single" w:sz="4" w:space="0" w:color="auto"/>
              <w:left w:val="single" w:sz="4" w:space="0" w:color="auto"/>
              <w:right w:val="single" w:sz="4" w:space="0" w:color="auto"/>
            </w:tcBorders>
            <w:shd w:val="clear" w:color="auto" w:fill="FFFFFF"/>
            <w:vAlign w:val="center"/>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Pr>
                <w:rStyle w:val="12"/>
                <w:rFonts w:eastAsia="Calibri"/>
                <w:sz w:val="28"/>
                <w:szCs w:val="28"/>
              </w:rPr>
              <w:t>Грудень</w:t>
            </w:r>
          </w:p>
        </w:tc>
      </w:tr>
      <w:tr w:rsidR="003B04E2" w:rsidRPr="009F3F9E" w:rsidTr="007B12A3">
        <w:trPr>
          <w:trHeight w:hRule="exact" w:val="974"/>
          <w:jc w:val="center"/>
        </w:trPr>
        <w:tc>
          <w:tcPr>
            <w:tcW w:w="6230" w:type="dxa"/>
            <w:tcBorders>
              <w:top w:val="single" w:sz="4" w:space="0" w:color="auto"/>
              <w:left w:val="single" w:sz="4" w:space="0" w:color="auto"/>
            </w:tcBorders>
            <w:shd w:val="clear" w:color="auto" w:fill="FFFFFF"/>
            <w:vAlign w:val="center"/>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9. Надання готової курсової роботи на кафедру для реєстрації</w:t>
            </w:r>
          </w:p>
        </w:tc>
        <w:tc>
          <w:tcPr>
            <w:tcW w:w="3355" w:type="dxa"/>
            <w:tcBorders>
              <w:top w:val="single" w:sz="4" w:space="0" w:color="auto"/>
              <w:left w:val="single" w:sz="4" w:space="0" w:color="auto"/>
              <w:right w:val="single" w:sz="4" w:space="0" w:color="auto"/>
            </w:tcBorders>
            <w:shd w:val="clear" w:color="auto" w:fill="FFFFFF"/>
            <w:vAlign w:val="center"/>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Кінцевий</w:t>
            </w:r>
            <w:r>
              <w:rPr>
                <w:rStyle w:val="12"/>
                <w:rFonts w:eastAsia="Calibri"/>
                <w:sz w:val="28"/>
                <w:szCs w:val="28"/>
              </w:rPr>
              <w:t xml:space="preserve"> </w:t>
            </w:r>
            <w:r w:rsidRPr="009F3F9E">
              <w:rPr>
                <w:rStyle w:val="12"/>
                <w:rFonts w:eastAsia="Calibri"/>
                <w:sz w:val="28"/>
                <w:szCs w:val="28"/>
              </w:rPr>
              <w:t xml:space="preserve"> термін 15 </w:t>
            </w:r>
            <w:r>
              <w:rPr>
                <w:rStyle w:val="12"/>
                <w:rFonts w:eastAsia="Calibri"/>
                <w:sz w:val="28"/>
                <w:szCs w:val="28"/>
              </w:rPr>
              <w:t>грудня</w:t>
            </w:r>
          </w:p>
        </w:tc>
      </w:tr>
      <w:tr w:rsidR="003B04E2" w:rsidRPr="009F3F9E" w:rsidTr="005422A9">
        <w:trPr>
          <w:trHeight w:hRule="exact" w:val="979"/>
          <w:jc w:val="center"/>
        </w:trPr>
        <w:tc>
          <w:tcPr>
            <w:tcW w:w="6230" w:type="dxa"/>
            <w:tcBorders>
              <w:top w:val="single" w:sz="4" w:space="0" w:color="auto"/>
              <w:left w:val="single" w:sz="4" w:space="0" w:color="auto"/>
              <w:bottom w:val="single" w:sz="4" w:space="0" w:color="auto"/>
            </w:tcBorders>
            <w:shd w:val="clear" w:color="auto" w:fill="FFFFFF"/>
            <w:vAlign w:val="center"/>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sidRPr="009F3F9E">
              <w:rPr>
                <w:rStyle w:val="12"/>
                <w:rFonts w:eastAsia="Calibri"/>
                <w:sz w:val="28"/>
                <w:szCs w:val="28"/>
              </w:rPr>
              <w:t>10. Захист курсової роботи</w:t>
            </w:r>
          </w:p>
        </w:tc>
        <w:tc>
          <w:tcPr>
            <w:tcW w:w="3355" w:type="dxa"/>
            <w:tcBorders>
              <w:top w:val="single" w:sz="4" w:space="0" w:color="auto"/>
              <w:left w:val="single" w:sz="4" w:space="0" w:color="auto"/>
              <w:bottom w:val="single" w:sz="4" w:space="0" w:color="auto"/>
              <w:right w:val="single" w:sz="4" w:space="0" w:color="auto"/>
            </w:tcBorders>
            <w:shd w:val="clear" w:color="auto" w:fill="FFFFFF"/>
            <w:vAlign w:val="center"/>
          </w:tcPr>
          <w:p w:rsidR="003B04E2" w:rsidRPr="009F3F9E" w:rsidRDefault="003B04E2" w:rsidP="003B04E2">
            <w:pPr>
              <w:framePr w:w="9586" w:wrap="notBeside" w:vAnchor="text" w:hAnchor="text" w:xAlign="center" w:y="1"/>
              <w:spacing w:after="0" w:line="360" w:lineRule="auto"/>
              <w:ind w:firstLine="132"/>
              <w:rPr>
                <w:rFonts w:ascii="Times New Roman" w:hAnsi="Times New Roman"/>
                <w:sz w:val="28"/>
                <w:szCs w:val="28"/>
              </w:rPr>
            </w:pPr>
            <w:r>
              <w:rPr>
                <w:rStyle w:val="12"/>
                <w:rFonts w:eastAsia="Calibri"/>
                <w:sz w:val="28"/>
                <w:szCs w:val="28"/>
              </w:rPr>
              <w:t>Кінець грудня</w:t>
            </w:r>
          </w:p>
        </w:tc>
      </w:tr>
    </w:tbl>
    <w:p w:rsidR="003B04E2" w:rsidRDefault="003B04E2" w:rsidP="00C41B98">
      <w:pPr>
        <w:spacing w:line="360" w:lineRule="auto"/>
        <w:ind w:firstLine="709"/>
        <w:rPr>
          <w:rFonts w:ascii="Times New Roman" w:hAnsi="Times New Roman"/>
          <w:sz w:val="28"/>
          <w:szCs w:val="28"/>
        </w:rPr>
      </w:pPr>
    </w:p>
    <w:p w:rsidR="003B04E2" w:rsidRDefault="003B04E2">
      <w:pPr>
        <w:spacing w:after="0" w:line="240" w:lineRule="auto"/>
        <w:rPr>
          <w:rFonts w:ascii="Times New Roman" w:hAnsi="Times New Roman"/>
          <w:sz w:val="28"/>
          <w:szCs w:val="28"/>
        </w:rPr>
      </w:pPr>
      <w:r>
        <w:rPr>
          <w:rFonts w:ascii="Times New Roman" w:hAnsi="Times New Roman"/>
          <w:sz w:val="28"/>
          <w:szCs w:val="28"/>
        </w:rPr>
        <w:br w:type="page"/>
      </w:r>
    </w:p>
    <w:p w:rsidR="003B04E2" w:rsidRDefault="009F3F9E" w:rsidP="003B04E2">
      <w:pPr>
        <w:spacing w:after="173" w:line="360" w:lineRule="auto"/>
        <w:ind w:firstLine="709"/>
        <w:jc w:val="right"/>
        <w:rPr>
          <w:rFonts w:ascii="Times New Roman" w:hAnsi="Times New Roman"/>
          <w:sz w:val="28"/>
          <w:szCs w:val="28"/>
          <w:lang w:val="uk-UA"/>
        </w:rPr>
      </w:pPr>
      <w:r w:rsidRPr="009F3F9E">
        <w:rPr>
          <w:rFonts w:ascii="Times New Roman" w:hAnsi="Times New Roman"/>
          <w:sz w:val="28"/>
          <w:szCs w:val="28"/>
        </w:rPr>
        <w:lastRenderedPageBreak/>
        <w:t xml:space="preserve">Додаток А </w:t>
      </w:r>
    </w:p>
    <w:p w:rsidR="003B04E2" w:rsidRPr="00D704BD" w:rsidRDefault="003B04E2" w:rsidP="003B04E2">
      <w:pPr>
        <w:pStyle w:val="af5"/>
        <w:spacing w:after="0" w:line="240" w:lineRule="auto"/>
        <w:ind w:left="0"/>
        <w:jc w:val="center"/>
        <w:rPr>
          <w:rFonts w:ascii="Times New Roman" w:hAnsi="Times New Roman" w:cs="Times New Roman"/>
          <w:b/>
          <w:sz w:val="28"/>
          <w:szCs w:val="28"/>
          <w:lang w:val="uk-UA"/>
        </w:rPr>
      </w:pPr>
      <w:r w:rsidRPr="00D704BD">
        <w:rPr>
          <w:rFonts w:ascii="Times New Roman" w:hAnsi="Times New Roman" w:cs="Times New Roman"/>
          <w:b/>
          <w:sz w:val="28"/>
          <w:szCs w:val="28"/>
          <w:lang w:val="uk-UA"/>
        </w:rPr>
        <w:t>Додаток А</w:t>
      </w:r>
    </w:p>
    <w:p w:rsidR="003B04E2" w:rsidRPr="00D704BD" w:rsidRDefault="003B04E2" w:rsidP="003B04E2">
      <w:pPr>
        <w:pStyle w:val="af5"/>
        <w:spacing w:after="0" w:line="240" w:lineRule="auto"/>
        <w:ind w:left="0"/>
        <w:jc w:val="center"/>
        <w:rPr>
          <w:rFonts w:ascii="Times New Roman" w:hAnsi="Times New Roman" w:cs="Times New Roman"/>
          <w:b/>
          <w:sz w:val="28"/>
          <w:szCs w:val="28"/>
          <w:lang w:val="uk-UA"/>
        </w:rPr>
      </w:pPr>
      <w:r w:rsidRPr="00D704BD">
        <w:rPr>
          <w:rFonts w:ascii="Times New Roman" w:hAnsi="Times New Roman" w:cs="Times New Roman"/>
          <w:b/>
          <w:sz w:val="28"/>
          <w:szCs w:val="28"/>
          <w:lang w:val="uk-UA"/>
        </w:rPr>
        <w:t>Приклад оформлення титульного листа</w:t>
      </w:r>
    </w:p>
    <w:p w:rsidR="003B04E2" w:rsidRPr="00D704BD" w:rsidRDefault="003B04E2" w:rsidP="003B04E2">
      <w:pPr>
        <w:pStyle w:val="af5"/>
        <w:spacing w:after="0" w:line="240" w:lineRule="auto"/>
        <w:ind w:left="0"/>
        <w:jc w:val="center"/>
        <w:rPr>
          <w:rFonts w:ascii="Times New Roman" w:hAnsi="Times New Roman" w:cs="Times New Roman"/>
          <w:b/>
          <w:sz w:val="28"/>
          <w:szCs w:val="28"/>
          <w:lang w:val="uk-UA"/>
        </w:rPr>
      </w:pPr>
      <w:r w:rsidRPr="00D704BD">
        <w:rPr>
          <w:rFonts w:ascii="Times New Roman" w:hAnsi="Times New Roman" w:cs="Times New Roman"/>
          <w:b/>
          <w:sz w:val="28"/>
          <w:szCs w:val="28"/>
          <w:lang w:val="uk-UA"/>
        </w:rPr>
        <w:t>МІНІСТЕРСТВО ОСВІТИ І НАУКИ УКРАЇНИ</w:t>
      </w:r>
    </w:p>
    <w:p w:rsidR="003B04E2" w:rsidRPr="00D704BD" w:rsidRDefault="003B04E2" w:rsidP="003B04E2">
      <w:pPr>
        <w:pStyle w:val="af5"/>
        <w:spacing w:after="0" w:line="240" w:lineRule="auto"/>
        <w:ind w:left="0"/>
        <w:jc w:val="center"/>
        <w:rPr>
          <w:rFonts w:ascii="Times New Roman" w:hAnsi="Times New Roman" w:cs="Times New Roman"/>
          <w:b/>
          <w:sz w:val="28"/>
          <w:szCs w:val="28"/>
          <w:lang w:val="uk-UA"/>
        </w:rPr>
      </w:pPr>
      <w:r w:rsidRPr="00D704BD">
        <w:rPr>
          <w:rFonts w:ascii="Times New Roman" w:hAnsi="Times New Roman" w:cs="Times New Roman"/>
          <w:b/>
          <w:sz w:val="28"/>
          <w:szCs w:val="28"/>
          <w:lang w:val="uk-UA"/>
        </w:rPr>
        <w:t>НАЦІОНАЛЬНИЙ ТЕХНІЧНИЙ УНІВЕРСИТЕТ</w:t>
      </w:r>
    </w:p>
    <w:p w:rsidR="003B04E2" w:rsidRDefault="003B04E2" w:rsidP="003B04E2">
      <w:pPr>
        <w:pStyle w:val="af5"/>
        <w:spacing w:after="0" w:line="240" w:lineRule="auto"/>
        <w:ind w:left="0"/>
        <w:jc w:val="center"/>
        <w:rPr>
          <w:rFonts w:ascii="Times New Roman" w:hAnsi="Times New Roman" w:cs="Times New Roman"/>
          <w:b/>
          <w:sz w:val="28"/>
          <w:szCs w:val="28"/>
          <w:lang w:val="uk-UA"/>
        </w:rPr>
      </w:pPr>
      <w:r w:rsidRPr="00D704BD">
        <w:rPr>
          <w:rFonts w:ascii="Times New Roman" w:hAnsi="Times New Roman" w:cs="Times New Roman"/>
          <w:b/>
          <w:sz w:val="28"/>
          <w:szCs w:val="28"/>
          <w:lang w:val="uk-UA"/>
        </w:rPr>
        <w:t>«ХАРКІВСЬКИЙ ПОЛІТЕХНІЧНИЙ ІНСТИТУТ»</w:t>
      </w:r>
    </w:p>
    <w:p w:rsidR="003B04E2" w:rsidRPr="00D704BD" w:rsidRDefault="003B04E2" w:rsidP="003B04E2">
      <w:pPr>
        <w:pStyle w:val="af5"/>
        <w:spacing w:after="0" w:line="240" w:lineRule="auto"/>
        <w:ind w:left="0"/>
        <w:jc w:val="center"/>
        <w:rPr>
          <w:rFonts w:ascii="Times New Roman" w:hAnsi="Times New Roman" w:cs="Times New Roman"/>
          <w:b/>
          <w:sz w:val="28"/>
          <w:szCs w:val="28"/>
          <w:lang w:val="uk-UA"/>
        </w:rPr>
      </w:pPr>
    </w:p>
    <w:p w:rsidR="003B04E2" w:rsidRPr="00D704BD" w:rsidRDefault="003B04E2" w:rsidP="003B04E2">
      <w:pPr>
        <w:pStyle w:val="af5"/>
        <w:spacing w:after="0" w:line="240" w:lineRule="auto"/>
        <w:ind w:left="0"/>
        <w:jc w:val="center"/>
        <w:rPr>
          <w:rFonts w:ascii="Times New Roman" w:hAnsi="Times New Roman" w:cs="Times New Roman"/>
          <w:sz w:val="28"/>
          <w:szCs w:val="28"/>
          <w:lang w:val="uk-UA"/>
        </w:rPr>
      </w:pPr>
      <w:r w:rsidRPr="00D704BD">
        <w:rPr>
          <w:rFonts w:ascii="Times New Roman" w:hAnsi="Times New Roman" w:cs="Times New Roman"/>
          <w:sz w:val="28"/>
          <w:szCs w:val="28"/>
          <w:lang w:val="uk-UA"/>
        </w:rPr>
        <w:t xml:space="preserve">Факультет </w:t>
      </w:r>
      <w:r>
        <w:rPr>
          <w:rFonts w:ascii="Times New Roman" w:hAnsi="Times New Roman" w:cs="Times New Roman"/>
          <w:sz w:val="28"/>
          <w:szCs w:val="28"/>
          <w:lang w:val="uk-UA"/>
        </w:rPr>
        <w:t>соціально-гуманітарних технологій</w:t>
      </w:r>
    </w:p>
    <w:p w:rsidR="003B04E2" w:rsidRDefault="003B04E2" w:rsidP="003B04E2">
      <w:pPr>
        <w:pStyle w:val="af5"/>
        <w:spacing w:after="0" w:line="240" w:lineRule="auto"/>
        <w:ind w:left="0"/>
        <w:jc w:val="both"/>
        <w:rPr>
          <w:rFonts w:ascii="Times New Roman" w:hAnsi="Times New Roman" w:cs="Times New Roman"/>
          <w:sz w:val="28"/>
          <w:szCs w:val="28"/>
          <w:lang w:val="uk-UA"/>
        </w:rPr>
      </w:pPr>
    </w:p>
    <w:p w:rsidR="003B04E2" w:rsidRPr="00D704BD" w:rsidRDefault="003B04E2" w:rsidP="003B04E2">
      <w:pPr>
        <w:pStyle w:val="af5"/>
        <w:spacing w:after="0" w:line="240" w:lineRule="auto"/>
        <w:ind w:left="0"/>
        <w:jc w:val="center"/>
        <w:rPr>
          <w:rFonts w:ascii="Times New Roman" w:hAnsi="Times New Roman" w:cs="Times New Roman"/>
          <w:sz w:val="28"/>
          <w:szCs w:val="28"/>
          <w:lang w:val="uk-UA"/>
        </w:rPr>
      </w:pPr>
      <w:r w:rsidRPr="00D704BD">
        <w:rPr>
          <w:rFonts w:ascii="Times New Roman" w:hAnsi="Times New Roman" w:cs="Times New Roman"/>
          <w:sz w:val="28"/>
          <w:szCs w:val="28"/>
          <w:lang w:val="uk-UA"/>
        </w:rPr>
        <w:t>Кафедра соціології та політології</w:t>
      </w:r>
    </w:p>
    <w:p w:rsidR="003B04E2" w:rsidRDefault="003B04E2" w:rsidP="003B04E2">
      <w:pPr>
        <w:pStyle w:val="af5"/>
        <w:spacing w:after="0" w:line="240" w:lineRule="auto"/>
        <w:ind w:left="1069"/>
        <w:jc w:val="both"/>
        <w:rPr>
          <w:rFonts w:ascii="Times New Roman" w:hAnsi="Times New Roman" w:cs="Times New Roman"/>
          <w:sz w:val="28"/>
          <w:szCs w:val="28"/>
          <w:lang w:val="uk-UA"/>
        </w:rPr>
      </w:pPr>
    </w:p>
    <w:p w:rsidR="003B04E2" w:rsidRDefault="003B04E2" w:rsidP="003B04E2">
      <w:pPr>
        <w:pStyle w:val="af5"/>
        <w:spacing w:after="0" w:line="240" w:lineRule="auto"/>
        <w:ind w:left="1069"/>
        <w:jc w:val="both"/>
        <w:rPr>
          <w:rFonts w:ascii="Times New Roman" w:hAnsi="Times New Roman" w:cs="Times New Roman"/>
          <w:sz w:val="28"/>
          <w:szCs w:val="28"/>
          <w:lang w:val="uk-UA"/>
        </w:rPr>
      </w:pPr>
    </w:p>
    <w:p w:rsidR="003B04E2" w:rsidRDefault="003B04E2" w:rsidP="003B04E2">
      <w:pPr>
        <w:pStyle w:val="af5"/>
        <w:spacing w:after="0" w:line="240" w:lineRule="auto"/>
        <w:ind w:left="1069"/>
        <w:jc w:val="both"/>
        <w:rPr>
          <w:rFonts w:ascii="Times New Roman" w:hAnsi="Times New Roman" w:cs="Times New Roman"/>
          <w:sz w:val="28"/>
          <w:szCs w:val="28"/>
          <w:lang w:val="uk-UA"/>
        </w:rPr>
      </w:pPr>
    </w:p>
    <w:p w:rsidR="003B04E2" w:rsidRDefault="003B04E2" w:rsidP="003B04E2">
      <w:pPr>
        <w:pStyle w:val="af5"/>
        <w:spacing w:after="0" w:line="240" w:lineRule="auto"/>
        <w:ind w:left="1069"/>
        <w:jc w:val="both"/>
        <w:rPr>
          <w:rFonts w:ascii="Times New Roman" w:hAnsi="Times New Roman" w:cs="Times New Roman"/>
          <w:sz w:val="28"/>
          <w:szCs w:val="28"/>
          <w:lang w:val="uk-UA"/>
        </w:rPr>
      </w:pPr>
    </w:p>
    <w:p w:rsidR="003B04E2" w:rsidRDefault="003B04E2" w:rsidP="003B04E2">
      <w:pPr>
        <w:pStyle w:val="af5"/>
        <w:spacing w:after="0" w:line="240" w:lineRule="auto"/>
        <w:ind w:left="1069"/>
        <w:jc w:val="both"/>
        <w:rPr>
          <w:rFonts w:ascii="Times New Roman" w:hAnsi="Times New Roman" w:cs="Times New Roman"/>
          <w:sz w:val="28"/>
          <w:szCs w:val="28"/>
          <w:lang w:val="uk-UA"/>
        </w:rPr>
      </w:pPr>
    </w:p>
    <w:p w:rsidR="003B04E2" w:rsidRDefault="003B04E2" w:rsidP="003B04E2">
      <w:pPr>
        <w:pStyle w:val="af5"/>
        <w:spacing w:after="0" w:line="240" w:lineRule="auto"/>
        <w:ind w:left="1069"/>
        <w:jc w:val="both"/>
        <w:rPr>
          <w:rFonts w:ascii="Times New Roman" w:hAnsi="Times New Roman" w:cs="Times New Roman"/>
          <w:sz w:val="28"/>
          <w:szCs w:val="28"/>
          <w:lang w:val="uk-UA"/>
        </w:rPr>
      </w:pPr>
    </w:p>
    <w:p w:rsidR="003B04E2" w:rsidRPr="00D704BD" w:rsidRDefault="003B04E2" w:rsidP="003B04E2">
      <w:pPr>
        <w:jc w:val="center"/>
        <w:rPr>
          <w:rFonts w:ascii="Times New Roman" w:hAnsi="Times New Roman"/>
          <w:sz w:val="28"/>
          <w:szCs w:val="28"/>
          <w:lang w:val="uk-UA"/>
        </w:rPr>
      </w:pPr>
      <w:r w:rsidRPr="00D704BD">
        <w:rPr>
          <w:rFonts w:ascii="Times New Roman" w:hAnsi="Times New Roman"/>
          <w:sz w:val="28"/>
          <w:szCs w:val="28"/>
          <w:lang w:val="uk-UA"/>
        </w:rPr>
        <w:t xml:space="preserve">Курсова робота </w:t>
      </w:r>
      <w:r>
        <w:rPr>
          <w:rFonts w:ascii="Times New Roman" w:hAnsi="Times New Roman"/>
          <w:sz w:val="28"/>
          <w:szCs w:val="28"/>
          <w:lang w:val="uk-UA"/>
        </w:rPr>
        <w:t>з дисципліни «</w:t>
      </w:r>
      <w:r w:rsidRPr="00D704BD">
        <w:rPr>
          <w:rFonts w:ascii="Times New Roman" w:hAnsi="Times New Roman"/>
          <w:sz w:val="28"/>
          <w:szCs w:val="28"/>
          <w:lang w:val="uk-UA"/>
        </w:rPr>
        <w:t>Методи багатовимірного аналізу даних в соціології</w:t>
      </w:r>
      <w:r>
        <w:rPr>
          <w:rFonts w:ascii="Times New Roman" w:hAnsi="Times New Roman"/>
          <w:sz w:val="28"/>
          <w:szCs w:val="28"/>
          <w:lang w:val="uk-UA"/>
        </w:rPr>
        <w:t xml:space="preserve">» </w:t>
      </w:r>
      <w:r w:rsidRPr="00D704BD">
        <w:rPr>
          <w:rFonts w:ascii="Times New Roman" w:hAnsi="Times New Roman"/>
          <w:sz w:val="28"/>
          <w:szCs w:val="28"/>
          <w:lang w:val="uk-UA"/>
        </w:rPr>
        <w:t>на тему:</w:t>
      </w:r>
    </w:p>
    <w:p w:rsidR="003B04E2" w:rsidRPr="00D704BD" w:rsidRDefault="003B04E2" w:rsidP="003B04E2">
      <w:pPr>
        <w:pStyle w:val="af5"/>
        <w:spacing w:after="0" w:line="240" w:lineRule="auto"/>
        <w:ind w:left="1069"/>
        <w:jc w:val="center"/>
        <w:rPr>
          <w:rFonts w:ascii="Times New Roman" w:hAnsi="Times New Roman" w:cs="Times New Roman"/>
          <w:b/>
          <w:sz w:val="28"/>
          <w:szCs w:val="28"/>
          <w:lang w:val="uk-UA"/>
        </w:rPr>
      </w:pPr>
      <w:r w:rsidRPr="00D704BD">
        <w:rPr>
          <w:rFonts w:ascii="Times New Roman" w:hAnsi="Times New Roman" w:cs="Times New Roman"/>
          <w:b/>
          <w:sz w:val="28"/>
          <w:szCs w:val="28"/>
          <w:lang w:val="uk-UA"/>
        </w:rPr>
        <w:t>ОСОБЛИВОСТІ ЗАСТОСУВАННЯ БАГАТОМІРНИХ МЕТОДІВ АНАЛІЗУ ДО ВИВЧЕННЯ …</w:t>
      </w: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Default="003B04E2" w:rsidP="003B04E2">
      <w:pPr>
        <w:pStyle w:val="af5"/>
        <w:spacing w:after="0" w:line="240" w:lineRule="auto"/>
        <w:ind w:left="1069"/>
        <w:jc w:val="both"/>
        <w:rPr>
          <w:rFonts w:ascii="Times New Roman" w:hAnsi="Times New Roman" w:cs="Times New Roman"/>
          <w:b/>
          <w:sz w:val="28"/>
          <w:szCs w:val="28"/>
          <w:lang w:val="uk-UA"/>
        </w:rPr>
      </w:pPr>
    </w:p>
    <w:p w:rsidR="003B04E2" w:rsidRPr="00D704BD" w:rsidRDefault="003B04E2" w:rsidP="003B04E2">
      <w:pPr>
        <w:pStyle w:val="af5"/>
        <w:spacing w:after="0" w:line="240" w:lineRule="auto"/>
        <w:ind w:left="1069" w:firstLine="4176"/>
        <w:jc w:val="both"/>
        <w:rPr>
          <w:rFonts w:ascii="Times New Roman" w:hAnsi="Times New Roman" w:cs="Times New Roman"/>
          <w:b/>
          <w:sz w:val="28"/>
          <w:szCs w:val="28"/>
          <w:lang w:val="uk-UA"/>
        </w:rPr>
      </w:pPr>
      <w:r w:rsidRPr="00D704BD">
        <w:rPr>
          <w:rFonts w:ascii="Times New Roman" w:hAnsi="Times New Roman" w:cs="Times New Roman"/>
          <w:b/>
          <w:sz w:val="28"/>
          <w:szCs w:val="28"/>
          <w:lang w:val="uk-UA"/>
        </w:rPr>
        <w:t>Виконав:</w:t>
      </w:r>
    </w:p>
    <w:p w:rsidR="003B04E2" w:rsidRPr="00D704BD" w:rsidRDefault="003B04E2" w:rsidP="003B04E2">
      <w:pPr>
        <w:pStyle w:val="af5"/>
        <w:spacing w:after="0" w:line="240" w:lineRule="auto"/>
        <w:ind w:left="1069" w:firstLine="4176"/>
        <w:jc w:val="both"/>
        <w:rPr>
          <w:rFonts w:ascii="Times New Roman" w:hAnsi="Times New Roman" w:cs="Times New Roman"/>
          <w:sz w:val="28"/>
          <w:szCs w:val="28"/>
          <w:lang w:val="uk-UA"/>
        </w:rPr>
      </w:pPr>
      <w:r w:rsidRPr="00D704BD">
        <w:rPr>
          <w:rFonts w:ascii="Times New Roman" w:hAnsi="Times New Roman" w:cs="Times New Roman"/>
          <w:sz w:val="28"/>
          <w:szCs w:val="28"/>
          <w:lang w:val="uk-UA"/>
        </w:rPr>
        <w:t>студент групи БФ 57</w:t>
      </w:r>
    </w:p>
    <w:p w:rsidR="003B04E2" w:rsidRDefault="003B04E2" w:rsidP="003B04E2">
      <w:pPr>
        <w:pStyle w:val="af5"/>
        <w:spacing w:after="0" w:line="240" w:lineRule="auto"/>
        <w:ind w:left="1069" w:firstLine="4176"/>
        <w:jc w:val="both"/>
        <w:rPr>
          <w:rFonts w:ascii="Times New Roman" w:hAnsi="Times New Roman" w:cs="Times New Roman"/>
          <w:sz w:val="28"/>
          <w:szCs w:val="28"/>
          <w:lang w:val="uk-UA"/>
        </w:rPr>
      </w:pPr>
      <w:r w:rsidRPr="00D704BD">
        <w:rPr>
          <w:rFonts w:ascii="Times New Roman" w:hAnsi="Times New Roman" w:cs="Times New Roman"/>
          <w:sz w:val="28"/>
          <w:szCs w:val="28"/>
          <w:lang w:val="uk-UA"/>
        </w:rPr>
        <w:t>Петренко Г.Г.</w:t>
      </w:r>
    </w:p>
    <w:p w:rsidR="003B04E2" w:rsidRPr="00D704BD" w:rsidRDefault="003B04E2" w:rsidP="003B04E2">
      <w:pPr>
        <w:pStyle w:val="af5"/>
        <w:spacing w:after="0" w:line="240" w:lineRule="auto"/>
        <w:ind w:left="1069" w:firstLine="4176"/>
        <w:jc w:val="both"/>
        <w:rPr>
          <w:rFonts w:ascii="Times New Roman" w:hAnsi="Times New Roman" w:cs="Times New Roman"/>
          <w:sz w:val="28"/>
          <w:szCs w:val="28"/>
          <w:lang w:val="uk-UA"/>
        </w:rPr>
      </w:pPr>
    </w:p>
    <w:p w:rsidR="003B04E2" w:rsidRPr="00D704BD" w:rsidRDefault="003B04E2" w:rsidP="003B04E2">
      <w:pPr>
        <w:pStyle w:val="af5"/>
        <w:spacing w:after="0" w:line="240" w:lineRule="auto"/>
        <w:ind w:left="5245"/>
        <w:jc w:val="both"/>
        <w:rPr>
          <w:rFonts w:ascii="Times New Roman" w:hAnsi="Times New Roman" w:cs="Times New Roman"/>
          <w:b/>
          <w:sz w:val="28"/>
          <w:szCs w:val="28"/>
          <w:lang w:val="uk-UA"/>
        </w:rPr>
      </w:pPr>
      <w:r w:rsidRPr="00D704BD">
        <w:rPr>
          <w:rFonts w:ascii="Times New Roman" w:hAnsi="Times New Roman" w:cs="Times New Roman"/>
          <w:b/>
          <w:sz w:val="28"/>
          <w:szCs w:val="28"/>
          <w:lang w:val="uk-UA"/>
        </w:rPr>
        <w:t>Науковий керівник:</w:t>
      </w:r>
    </w:p>
    <w:p w:rsidR="003B04E2" w:rsidRPr="00D704BD" w:rsidRDefault="003B04E2" w:rsidP="003B04E2">
      <w:pPr>
        <w:pStyle w:val="af5"/>
        <w:spacing w:after="0" w:line="240" w:lineRule="auto"/>
        <w:ind w:left="5245"/>
        <w:jc w:val="both"/>
        <w:rPr>
          <w:rFonts w:ascii="Times New Roman" w:hAnsi="Times New Roman" w:cs="Times New Roman"/>
          <w:sz w:val="28"/>
          <w:szCs w:val="28"/>
          <w:lang w:val="uk-UA"/>
        </w:rPr>
      </w:pPr>
      <w:r w:rsidRPr="00D704BD">
        <w:rPr>
          <w:rFonts w:ascii="Times New Roman" w:hAnsi="Times New Roman" w:cs="Times New Roman"/>
          <w:sz w:val="28"/>
          <w:szCs w:val="28"/>
          <w:lang w:val="uk-UA"/>
        </w:rPr>
        <w:t xml:space="preserve">професор кафедри </w:t>
      </w:r>
    </w:p>
    <w:p w:rsidR="003B04E2" w:rsidRPr="00D704BD" w:rsidRDefault="003B04E2" w:rsidP="003B04E2">
      <w:pPr>
        <w:pStyle w:val="af5"/>
        <w:spacing w:after="0" w:line="240" w:lineRule="auto"/>
        <w:ind w:left="5245"/>
        <w:jc w:val="both"/>
        <w:rPr>
          <w:rFonts w:ascii="Times New Roman" w:hAnsi="Times New Roman" w:cs="Times New Roman"/>
          <w:sz w:val="28"/>
          <w:szCs w:val="28"/>
          <w:lang w:val="uk-UA"/>
        </w:rPr>
      </w:pPr>
      <w:r w:rsidRPr="00D704BD">
        <w:rPr>
          <w:rFonts w:ascii="Times New Roman" w:hAnsi="Times New Roman" w:cs="Times New Roman"/>
          <w:sz w:val="28"/>
          <w:szCs w:val="28"/>
          <w:lang w:val="uk-UA"/>
        </w:rPr>
        <w:t xml:space="preserve">соціології та політології, </w:t>
      </w:r>
    </w:p>
    <w:p w:rsidR="003B04E2" w:rsidRPr="00D704BD" w:rsidRDefault="003B04E2" w:rsidP="003B04E2">
      <w:pPr>
        <w:pStyle w:val="af5"/>
        <w:spacing w:after="0" w:line="240" w:lineRule="auto"/>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доктор</w:t>
      </w:r>
      <w:r w:rsidRPr="00D704BD">
        <w:rPr>
          <w:rFonts w:ascii="Times New Roman" w:hAnsi="Times New Roman" w:cs="Times New Roman"/>
          <w:sz w:val="28"/>
          <w:szCs w:val="28"/>
          <w:lang w:val="uk-UA"/>
        </w:rPr>
        <w:t xml:space="preserve"> соціологічних наук</w:t>
      </w:r>
    </w:p>
    <w:p w:rsidR="003B04E2" w:rsidRPr="00D704BD" w:rsidRDefault="003B04E2" w:rsidP="003B04E2">
      <w:pPr>
        <w:pStyle w:val="af5"/>
        <w:spacing w:after="0" w:line="240" w:lineRule="auto"/>
        <w:ind w:left="5245"/>
        <w:jc w:val="both"/>
        <w:rPr>
          <w:rFonts w:ascii="Times New Roman" w:hAnsi="Times New Roman" w:cs="Times New Roman"/>
          <w:sz w:val="28"/>
          <w:szCs w:val="28"/>
          <w:lang w:val="uk-UA"/>
        </w:rPr>
      </w:pPr>
      <w:r w:rsidRPr="00D704BD">
        <w:rPr>
          <w:rFonts w:ascii="Times New Roman" w:hAnsi="Times New Roman" w:cs="Times New Roman"/>
          <w:sz w:val="28"/>
          <w:szCs w:val="28"/>
          <w:lang w:val="uk-UA"/>
        </w:rPr>
        <w:t>Бірюкова М.В.</w:t>
      </w:r>
    </w:p>
    <w:p w:rsidR="003B04E2" w:rsidRDefault="003B04E2" w:rsidP="003B04E2">
      <w:pPr>
        <w:pStyle w:val="af5"/>
        <w:spacing w:after="0" w:line="240" w:lineRule="auto"/>
        <w:ind w:left="1069"/>
        <w:jc w:val="both"/>
        <w:rPr>
          <w:rFonts w:ascii="Times New Roman" w:hAnsi="Times New Roman" w:cs="Times New Roman"/>
          <w:sz w:val="28"/>
          <w:szCs w:val="28"/>
          <w:lang w:val="uk-UA"/>
        </w:rPr>
      </w:pPr>
    </w:p>
    <w:p w:rsidR="003B04E2" w:rsidRPr="00D704BD" w:rsidRDefault="003B04E2" w:rsidP="003B04E2">
      <w:pPr>
        <w:pStyle w:val="af5"/>
        <w:spacing w:after="0" w:line="240" w:lineRule="auto"/>
        <w:ind w:left="1069"/>
        <w:jc w:val="both"/>
        <w:rPr>
          <w:rFonts w:ascii="Times New Roman" w:hAnsi="Times New Roman" w:cs="Times New Roman"/>
          <w:sz w:val="28"/>
          <w:szCs w:val="28"/>
          <w:lang w:val="uk-UA"/>
        </w:rPr>
      </w:pPr>
    </w:p>
    <w:p w:rsidR="009F3F9E" w:rsidRDefault="003B04E2" w:rsidP="003B04E2">
      <w:pPr>
        <w:pStyle w:val="af5"/>
        <w:spacing w:after="0" w:line="240" w:lineRule="auto"/>
        <w:ind w:left="1069"/>
        <w:jc w:val="center"/>
        <w:rPr>
          <w:rFonts w:ascii="Times New Roman" w:hAnsi="Times New Roman"/>
          <w:sz w:val="28"/>
          <w:szCs w:val="28"/>
          <w:lang w:val="uk-UA"/>
        </w:rPr>
      </w:pPr>
      <w:r w:rsidRPr="00D704BD">
        <w:rPr>
          <w:rFonts w:ascii="Times New Roman" w:hAnsi="Times New Roman" w:cs="Times New Roman"/>
          <w:sz w:val="28"/>
          <w:szCs w:val="28"/>
          <w:lang w:val="uk-UA"/>
        </w:rPr>
        <w:t>ХАРКІВ 201</w:t>
      </w:r>
      <w:r>
        <w:rPr>
          <w:rFonts w:ascii="Times New Roman" w:hAnsi="Times New Roman" w:cs="Times New Roman"/>
          <w:sz w:val="28"/>
          <w:szCs w:val="28"/>
          <w:lang w:val="uk-UA"/>
        </w:rPr>
        <w:t>7</w:t>
      </w:r>
    </w:p>
    <w:p w:rsidR="003B04E2" w:rsidRPr="003B04E2" w:rsidRDefault="003B04E2" w:rsidP="00C41B98">
      <w:pPr>
        <w:spacing w:after="0" w:line="360" w:lineRule="auto"/>
        <w:ind w:firstLine="709"/>
        <w:rPr>
          <w:rFonts w:ascii="Times New Roman" w:hAnsi="Times New Roman"/>
          <w:sz w:val="28"/>
          <w:szCs w:val="28"/>
          <w:lang w:val="uk-UA"/>
        </w:rPr>
        <w:sectPr w:rsidR="003B04E2" w:rsidRPr="003B04E2" w:rsidSect="00FF4BEF">
          <w:footerReference w:type="default" r:id="rId8"/>
          <w:headerReference w:type="first" r:id="rId9"/>
          <w:footerReference w:type="first" r:id="rId10"/>
          <w:type w:val="continuous"/>
          <w:pgSz w:w="11909" w:h="16838"/>
          <w:pgMar w:top="1134" w:right="1136" w:bottom="1278" w:left="993" w:header="0" w:footer="3" w:gutter="0"/>
          <w:cols w:space="720"/>
          <w:noEndnote/>
          <w:docGrid w:linePitch="360"/>
        </w:sectPr>
      </w:pPr>
    </w:p>
    <w:p w:rsidR="00FF4BEF" w:rsidRDefault="00FF4BEF">
      <w:pPr>
        <w:spacing w:after="0" w:line="240" w:lineRule="auto"/>
        <w:rPr>
          <w:rFonts w:ascii="Times New Roman" w:hAnsi="Times New Roman"/>
          <w:sz w:val="28"/>
          <w:szCs w:val="28"/>
        </w:rPr>
      </w:pPr>
    </w:p>
    <w:p w:rsidR="009F3F9E" w:rsidRPr="00FF4BEF" w:rsidRDefault="009F3F9E" w:rsidP="00FF4BEF">
      <w:pPr>
        <w:spacing w:after="0" w:line="360" w:lineRule="auto"/>
        <w:ind w:firstLine="709"/>
        <w:jc w:val="right"/>
        <w:rPr>
          <w:rFonts w:ascii="Times New Roman" w:hAnsi="Times New Roman"/>
          <w:sz w:val="28"/>
          <w:szCs w:val="28"/>
          <w:lang w:val="uk-UA"/>
        </w:rPr>
      </w:pPr>
      <w:r w:rsidRPr="009F3F9E">
        <w:rPr>
          <w:rFonts w:ascii="Times New Roman" w:hAnsi="Times New Roman"/>
          <w:sz w:val="28"/>
          <w:szCs w:val="28"/>
        </w:rPr>
        <w:t xml:space="preserve">Додаток </w:t>
      </w:r>
      <w:r w:rsidR="00FF4BEF">
        <w:rPr>
          <w:rFonts w:ascii="Times New Roman" w:hAnsi="Times New Roman"/>
          <w:sz w:val="28"/>
          <w:szCs w:val="28"/>
          <w:lang w:val="uk-UA"/>
        </w:rPr>
        <w:t>Б</w:t>
      </w:r>
    </w:p>
    <w:p w:rsidR="009F3F9E" w:rsidRPr="00FF4BEF" w:rsidRDefault="009F3F9E" w:rsidP="00FF4BEF">
      <w:pPr>
        <w:spacing w:after="349" w:line="360" w:lineRule="auto"/>
        <w:ind w:firstLine="709"/>
        <w:jc w:val="center"/>
        <w:rPr>
          <w:rFonts w:ascii="Times New Roman" w:hAnsi="Times New Roman"/>
          <w:b/>
          <w:sz w:val="28"/>
          <w:szCs w:val="28"/>
        </w:rPr>
      </w:pPr>
      <w:r w:rsidRPr="00FF4BEF">
        <w:rPr>
          <w:rFonts w:ascii="Times New Roman" w:hAnsi="Times New Roman"/>
          <w:b/>
          <w:sz w:val="28"/>
          <w:szCs w:val="28"/>
        </w:rPr>
        <w:t>Приклад оформлення бібліографічного опису у списку літератури, який наводиться у курсовій роботі</w:t>
      </w:r>
    </w:p>
    <w:p w:rsidR="009F3F9E" w:rsidRPr="009F3F9E" w:rsidRDefault="009F3F9E" w:rsidP="00C41B98">
      <w:pPr>
        <w:spacing w:after="352" w:line="360" w:lineRule="auto"/>
        <w:ind w:firstLine="709"/>
        <w:jc w:val="both"/>
        <w:rPr>
          <w:rFonts w:ascii="Times New Roman" w:hAnsi="Times New Roman"/>
          <w:sz w:val="28"/>
          <w:szCs w:val="28"/>
        </w:rPr>
      </w:pPr>
      <w:r w:rsidRPr="009F3F9E">
        <w:rPr>
          <w:rFonts w:ascii="Times New Roman" w:hAnsi="Times New Roman"/>
          <w:sz w:val="28"/>
          <w:szCs w:val="28"/>
        </w:rPr>
        <w:t>Характеристика джерела. Приклад оформлення</w:t>
      </w:r>
    </w:p>
    <w:p w:rsidR="009F3F9E" w:rsidRPr="009F3F9E" w:rsidRDefault="009F3F9E" w:rsidP="00C41B98">
      <w:pPr>
        <w:pStyle w:val="Heading10"/>
        <w:keepNext/>
        <w:keepLines/>
        <w:shd w:val="clear" w:color="auto" w:fill="auto"/>
        <w:spacing w:before="0" w:after="0" w:line="360" w:lineRule="auto"/>
        <w:ind w:firstLine="709"/>
        <w:jc w:val="left"/>
        <w:rPr>
          <w:sz w:val="28"/>
          <w:szCs w:val="28"/>
        </w:rPr>
      </w:pPr>
      <w:bookmarkStart w:id="4" w:name="bookmark12"/>
      <w:r w:rsidRPr="009F3F9E">
        <w:rPr>
          <w:sz w:val="28"/>
          <w:szCs w:val="28"/>
        </w:rPr>
        <w:t>КНИГИ: Один автор</w:t>
      </w:r>
      <w:bookmarkEnd w:id="4"/>
    </w:p>
    <w:p w:rsidR="009F3F9E" w:rsidRPr="009F3F9E" w:rsidRDefault="009F3F9E" w:rsidP="00A8128C">
      <w:pPr>
        <w:widowControl w:val="0"/>
        <w:numPr>
          <w:ilvl w:val="0"/>
          <w:numId w:val="18"/>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Василій Великий. Гомілії / Василій Великий ; [пер. з давньогрец. Л. Звонська]. — Львів : Свічадо, 2006. — 307 с. — (Джерела християнського Сходу. Золотий вік патристики IV—V ст. ; № 14).</w:t>
      </w:r>
    </w:p>
    <w:p w:rsidR="009F3F9E" w:rsidRPr="009F3F9E" w:rsidRDefault="009F3F9E" w:rsidP="00A8128C">
      <w:pPr>
        <w:widowControl w:val="0"/>
        <w:numPr>
          <w:ilvl w:val="0"/>
          <w:numId w:val="18"/>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Коренівський </w:t>
      </w:r>
      <w:r w:rsidRPr="009F3F9E">
        <w:rPr>
          <w:rFonts w:ascii="Times New Roman" w:hAnsi="Times New Roman"/>
          <w:sz w:val="28"/>
          <w:szCs w:val="28"/>
          <w:lang w:eastAsia="ru-RU" w:bidi="ru-RU"/>
        </w:rPr>
        <w:t xml:space="preserve">Д. </w:t>
      </w:r>
      <w:r w:rsidRPr="009F3F9E">
        <w:rPr>
          <w:rFonts w:ascii="Times New Roman" w:hAnsi="Times New Roman"/>
          <w:sz w:val="28"/>
          <w:szCs w:val="28"/>
        </w:rPr>
        <w:t xml:space="preserve">Г. Дестабілізуючий ефект параметричного білого шуму в неперервних та дискретних динамічних системах / Коренівський </w:t>
      </w:r>
      <w:r w:rsidRPr="009F3F9E">
        <w:rPr>
          <w:rFonts w:ascii="Times New Roman" w:hAnsi="Times New Roman"/>
          <w:sz w:val="28"/>
          <w:szCs w:val="28"/>
          <w:lang w:eastAsia="ru-RU" w:bidi="ru-RU"/>
        </w:rPr>
        <w:t xml:space="preserve">Д. Г. </w:t>
      </w:r>
      <w:r w:rsidRPr="009F3F9E">
        <w:rPr>
          <w:rFonts w:ascii="Times New Roman" w:hAnsi="Times New Roman"/>
          <w:sz w:val="28"/>
          <w:szCs w:val="28"/>
        </w:rPr>
        <w:t>— К. : Ін-т математики, 2006. — 111 с. — (Математика та її застосування) (Праці / Ін-т математики НАН України ; т. 59).</w:t>
      </w:r>
    </w:p>
    <w:p w:rsidR="009F3F9E" w:rsidRPr="009F3F9E" w:rsidRDefault="009F3F9E" w:rsidP="00A8128C">
      <w:pPr>
        <w:widowControl w:val="0"/>
        <w:numPr>
          <w:ilvl w:val="0"/>
          <w:numId w:val="18"/>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Матюх Н. Д. Що дорожче срібла-золота / Наталія Дмитрівна Матюх. — К. : Асамблея діл. кіл : Ін-т соц. іміджмейкінгу, 2006. — 311 с. — (Ювеліри України ; т. 1).</w:t>
      </w:r>
    </w:p>
    <w:p w:rsidR="009F3F9E" w:rsidRPr="009F3F9E" w:rsidRDefault="009F3F9E" w:rsidP="00A8128C">
      <w:pPr>
        <w:widowControl w:val="0"/>
        <w:numPr>
          <w:ilvl w:val="0"/>
          <w:numId w:val="18"/>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Шкляр В. Елементал : [роман] / Василь Шкляр. — Львів : Кальварія, 2005. — 196, [1] с. — (Першотвір).</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5" w:name="bookmark13"/>
      <w:r w:rsidRPr="009F3F9E">
        <w:rPr>
          <w:sz w:val="28"/>
          <w:szCs w:val="28"/>
        </w:rPr>
        <w:t>Два автори</w:t>
      </w:r>
      <w:bookmarkEnd w:id="5"/>
    </w:p>
    <w:p w:rsidR="009F3F9E" w:rsidRPr="009F3F9E" w:rsidRDefault="009F3F9E" w:rsidP="00A8128C">
      <w:pPr>
        <w:widowControl w:val="0"/>
        <w:numPr>
          <w:ilvl w:val="0"/>
          <w:numId w:val="19"/>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Матяш І. Б. Діяльність Надзвичайної дипломатичної місії УНР в Угорщині : історія, спогади, арх. док. / І. Матяш, Ю. Мушка. — К. : Києво-Могилян. </w:t>
      </w:r>
      <w:r w:rsidRPr="009F3F9E">
        <w:rPr>
          <w:rFonts w:ascii="Times New Roman" w:hAnsi="Times New Roman"/>
          <w:sz w:val="28"/>
          <w:szCs w:val="28"/>
          <w:lang w:val="uk-UA" w:eastAsia="ru-RU" w:bidi="ru-RU"/>
        </w:rPr>
        <w:t xml:space="preserve">акад., </w:t>
      </w:r>
      <w:r w:rsidRPr="009F3F9E">
        <w:rPr>
          <w:rFonts w:ascii="Times New Roman" w:hAnsi="Times New Roman"/>
          <w:sz w:val="28"/>
          <w:szCs w:val="28"/>
        </w:rPr>
        <w:t xml:space="preserve">2005. — 397, [1] </w:t>
      </w:r>
      <w:r w:rsidRPr="009F3F9E">
        <w:rPr>
          <w:rFonts w:ascii="Times New Roman" w:hAnsi="Times New Roman"/>
          <w:sz w:val="28"/>
          <w:szCs w:val="28"/>
          <w:lang w:val="uk-UA" w:eastAsia="ru-RU" w:bidi="ru-RU"/>
        </w:rPr>
        <w:t xml:space="preserve">с. </w:t>
      </w:r>
      <w:r w:rsidRPr="009F3F9E">
        <w:rPr>
          <w:rFonts w:ascii="Times New Roman" w:hAnsi="Times New Roman"/>
          <w:sz w:val="28"/>
          <w:szCs w:val="28"/>
        </w:rPr>
        <w:t>— (Бібліотека наукового щорічника "Україна дипломатична" ; вип. 1).</w:t>
      </w:r>
    </w:p>
    <w:p w:rsidR="009F3F9E" w:rsidRPr="009F3F9E" w:rsidRDefault="009F3F9E" w:rsidP="00A8128C">
      <w:pPr>
        <w:widowControl w:val="0"/>
        <w:numPr>
          <w:ilvl w:val="0"/>
          <w:numId w:val="19"/>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Ромовська З. В. Сімейне законодавство України / З. В. Ромовська, Ю. В. </w:t>
      </w:r>
      <w:r w:rsidRPr="009F3F9E">
        <w:rPr>
          <w:rFonts w:ascii="Times New Roman" w:hAnsi="Times New Roman"/>
          <w:sz w:val="28"/>
          <w:szCs w:val="28"/>
          <w:lang w:eastAsia="ru-RU" w:bidi="ru-RU"/>
        </w:rPr>
        <w:t xml:space="preserve">Черняк. </w:t>
      </w:r>
      <w:r w:rsidRPr="009F3F9E">
        <w:rPr>
          <w:rFonts w:ascii="Times New Roman" w:hAnsi="Times New Roman"/>
          <w:sz w:val="28"/>
          <w:szCs w:val="28"/>
        </w:rPr>
        <w:t xml:space="preserve">— </w:t>
      </w:r>
      <w:r w:rsidRPr="009F3F9E">
        <w:rPr>
          <w:rFonts w:ascii="Times New Roman" w:hAnsi="Times New Roman"/>
          <w:sz w:val="28"/>
          <w:szCs w:val="28"/>
          <w:lang w:eastAsia="ru-RU" w:bidi="ru-RU"/>
        </w:rPr>
        <w:t xml:space="preserve">К. </w:t>
      </w:r>
      <w:r w:rsidRPr="009F3F9E">
        <w:rPr>
          <w:rFonts w:ascii="Times New Roman" w:hAnsi="Times New Roman"/>
          <w:sz w:val="28"/>
          <w:szCs w:val="28"/>
        </w:rPr>
        <w:t xml:space="preserve">: Прецедент, 2006. — 93 </w:t>
      </w:r>
      <w:r w:rsidRPr="009F3F9E">
        <w:rPr>
          <w:rFonts w:ascii="Times New Roman" w:hAnsi="Times New Roman"/>
          <w:sz w:val="28"/>
          <w:szCs w:val="28"/>
          <w:lang w:eastAsia="ru-RU" w:bidi="ru-RU"/>
        </w:rPr>
        <w:t xml:space="preserve">с. </w:t>
      </w:r>
      <w:r w:rsidRPr="009F3F9E">
        <w:rPr>
          <w:rFonts w:ascii="Times New Roman" w:hAnsi="Times New Roman"/>
          <w:sz w:val="28"/>
          <w:szCs w:val="28"/>
        </w:rPr>
        <w:t>— (Юридична бібліотека. Бібліотека адвоката) (Матеріали до складання кваліфікаційних іспитів для отримання Свідоцтва про право на заняття адвокатською діяльністю ; вип. 11).</w:t>
      </w:r>
    </w:p>
    <w:p w:rsidR="009F3F9E" w:rsidRPr="009F3F9E" w:rsidRDefault="009F3F9E" w:rsidP="00A8128C">
      <w:pPr>
        <w:widowControl w:val="0"/>
        <w:numPr>
          <w:ilvl w:val="0"/>
          <w:numId w:val="19"/>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lastRenderedPageBreak/>
        <w:t xml:space="preserve"> Суберляк О. В. Технологія переробки полімерних та композиційних матеріалів : підруч. [для студ. вищ. навч. закл.] / О. В. Суберляк, П. І. Баштанник. — Львів : Растр-7, 2007. — 375 с.</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6" w:name="bookmark14"/>
      <w:r w:rsidRPr="009F3F9E">
        <w:rPr>
          <w:sz w:val="28"/>
          <w:szCs w:val="28"/>
        </w:rPr>
        <w:t>Три автори</w:t>
      </w:r>
      <w:bookmarkEnd w:id="6"/>
    </w:p>
    <w:p w:rsidR="009F3F9E" w:rsidRPr="009F3F9E" w:rsidRDefault="009F3F9E" w:rsidP="00A8128C">
      <w:pPr>
        <w:widowControl w:val="0"/>
        <w:numPr>
          <w:ilvl w:val="0"/>
          <w:numId w:val="20"/>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Акофф Р. Л. Идеализированное проектирование: как предотвратить завтрашний кризис сегодня. Создание будущего организации / Акофф Р. Л., Магидсон Д., Эддисон Г. Д. ; пер. с англ. Ф. П. Тарасенко. — Днепропетровск : Баланс Бизнес Букс, 2007. — </w:t>
      </w:r>
      <w:r w:rsidRPr="009F3F9E">
        <w:rPr>
          <w:rFonts w:ascii="Times New Roman" w:hAnsi="Times New Roman"/>
          <w:sz w:val="28"/>
          <w:szCs w:val="28"/>
          <w:lang w:val="en-US" w:bidi="en-US"/>
        </w:rPr>
        <w:t xml:space="preserve">XLIII, </w:t>
      </w:r>
      <w:r w:rsidRPr="009F3F9E">
        <w:rPr>
          <w:rFonts w:ascii="Times New Roman" w:hAnsi="Times New Roman"/>
          <w:sz w:val="28"/>
          <w:szCs w:val="28"/>
          <w:lang w:eastAsia="ru-RU" w:bidi="ru-RU"/>
        </w:rPr>
        <w:t>265 с.</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7" w:name="bookmark15"/>
      <w:r w:rsidRPr="009F3F9E">
        <w:rPr>
          <w:sz w:val="28"/>
          <w:szCs w:val="28"/>
        </w:rPr>
        <w:t>Чотири автори</w:t>
      </w:r>
      <w:bookmarkEnd w:id="7"/>
    </w:p>
    <w:p w:rsidR="009F3F9E" w:rsidRPr="009F3F9E" w:rsidRDefault="009F3F9E" w:rsidP="00A8128C">
      <w:pPr>
        <w:widowControl w:val="0"/>
        <w:numPr>
          <w:ilvl w:val="0"/>
          <w:numId w:val="21"/>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Методика нормування ресурсів для виробництва продукції рослинництва / </w:t>
      </w:r>
      <w:r w:rsidRPr="009F3F9E">
        <w:rPr>
          <w:rFonts w:ascii="Times New Roman" w:hAnsi="Times New Roman"/>
          <w:sz w:val="28"/>
          <w:szCs w:val="28"/>
          <w:lang w:eastAsia="ru-RU" w:bidi="ru-RU"/>
        </w:rPr>
        <w:t xml:space="preserve">[ </w:t>
      </w:r>
      <w:r w:rsidRPr="009F3F9E">
        <w:rPr>
          <w:rFonts w:ascii="Times New Roman" w:hAnsi="Times New Roman"/>
          <w:sz w:val="28"/>
          <w:szCs w:val="28"/>
        </w:rPr>
        <w:t xml:space="preserve">Вітвіцький </w:t>
      </w:r>
      <w:r w:rsidRPr="009F3F9E">
        <w:rPr>
          <w:rFonts w:ascii="Times New Roman" w:hAnsi="Times New Roman"/>
          <w:sz w:val="28"/>
          <w:szCs w:val="28"/>
          <w:lang w:eastAsia="ru-RU" w:bidi="ru-RU"/>
        </w:rPr>
        <w:t xml:space="preserve">В. В., Кисляченко М. Ф., Лобастов </w:t>
      </w:r>
      <w:r w:rsidRPr="009F3F9E">
        <w:rPr>
          <w:rFonts w:ascii="Times New Roman" w:hAnsi="Times New Roman"/>
          <w:sz w:val="28"/>
          <w:szCs w:val="28"/>
        </w:rPr>
        <w:t xml:space="preserve">І. </w:t>
      </w:r>
      <w:r w:rsidRPr="009F3F9E">
        <w:rPr>
          <w:rFonts w:ascii="Times New Roman" w:hAnsi="Times New Roman"/>
          <w:sz w:val="28"/>
          <w:szCs w:val="28"/>
          <w:lang w:eastAsia="ru-RU" w:bidi="ru-RU"/>
        </w:rPr>
        <w:t>В., Нечипорук А. А.]. — К.:</w:t>
      </w:r>
    </w:p>
    <w:p w:rsidR="009F3F9E" w:rsidRPr="009F3F9E" w:rsidRDefault="009F3F9E" w:rsidP="00A8128C">
      <w:p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НДІ "Украгропромпродуктивність", 2006. — 106 </w:t>
      </w:r>
      <w:r w:rsidRPr="009F3F9E">
        <w:rPr>
          <w:rFonts w:ascii="Times New Roman" w:hAnsi="Times New Roman"/>
          <w:sz w:val="28"/>
          <w:szCs w:val="28"/>
          <w:lang w:eastAsia="ru-RU" w:bidi="ru-RU"/>
        </w:rPr>
        <w:t xml:space="preserve">с. </w:t>
      </w:r>
      <w:r w:rsidRPr="009F3F9E">
        <w:rPr>
          <w:rFonts w:ascii="Times New Roman" w:hAnsi="Times New Roman"/>
          <w:sz w:val="28"/>
          <w:szCs w:val="28"/>
        </w:rPr>
        <w:t xml:space="preserve">— (Бібліотека спеціаліста </w:t>
      </w:r>
      <w:r w:rsidRPr="009F3F9E">
        <w:rPr>
          <w:rFonts w:ascii="Times New Roman" w:hAnsi="Times New Roman"/>
          <w:sz w:val="28"/>
          <w:szCs w:val="28"/>
          <w:lang w:eastAsia="ru-RU" w:bidi="ru-RU"/>
        </w:rPr>
        <w:t xml:space="preserve">АПК. </w:t>
      </w:r>
      <w:r w:rsidRPr="009F3F9E">
        <w:rPr>
          <w:rFonts w:ascii="Times New Roman" w:hAnsi="Times New Roman"/>
          <w:sz w:val="28"/>
          <w:szCs w:val="28"/>
        </w:rPr>
        <w:t>Економічні нормативи).</w:t>
      </w:r>
    </w:p>
    <w:p w:rsidR="009F3F9E" w:rsidRPr="009F3F9E" w:rsidRDefault="009F3F9E" w:rsidP="00A8128C">
      <w:pPr>
        <w:widowControl w:val="0"/>
        <w:numPr>
          <w:ilvl w:val="0"/>
          <w:numId w:val="21"/>
        </w:numPr>
        <w:tabs>
          <w:tab w:val="left" w:pos="398"/>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Механізація переробної галузі агропромислового комплексу : [підруч. для учнів проф.-техн. навч. закл.] / О. В. Гвоздєв, Ф. Ю. Ялпачик, Ю. П. Рогач, М. М. Сердюк. — К. : Вища освіта, 2006. — 478, [1] </w:t>
      </w:r>
      <w:r w:rsidRPr="009F3F9E">
        <w:rPr>
          <w:rFonts w:ascii="Times New Roman" w:hAnsi="Times New Roman"/>
          <w:sz w:val="28"/>
          <w:szCs w:val="28"/>
          <w:lang w:val="uk-UA" w:eastAsia="ru-RU" w:bidi="ru-RU"/>
        </w:rPr>
        <w:t xml:space="preserve">с. </w:t>
      </w:r>
      <w:r w:rsidRPr="009F3F9E">
        <w:rPr>
          <w:rFonts w:ascii="Times New Roman" w:hAnsi="Times New Roman"/>
          <w:sz w:val="28"/>
          <w:szCs w:val="28"/>
        </w:rPr>
        <w:t>— (ПТО: Професійно- технічна освіта).</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8" w:name="bookmark16"/>
      <w:r w:rsidRPr="009F3F9E">
        <w:rPr>
          <w:sz w:val="28"/>
          <w:szCs w:val="28"/>
        </w:rPr>
        <w:t>П’ять і більше авторів</w:t>
      </w:r>
      <w:bookmarkEnd w:id="8"/>
    </w:p>
    <w:p w:rsidR="009F3F9E" w:rsidRPr="009F3F9E" w:rsidRDefault="009F3F9E" w:rsidP="00A8128C">
      <w:pPr>
        <w:widowControl w:val="0"/>
        <w:numPr>
          <w:ilvl w:val="0"/>
          <w:numId w:val="22"/>
        </w:numPr>
        <w:spacing w:after="0" w:line="360" w:lineRule="auto"/>
        <w:ind w:firstLine="448"/>
        <w:jc w:val="both"/>
        <w:rPr>
          <w:rFonts w:ascii="Times New Roman" w:hAnsi="Times New Roman"/>
          <w:sz w:val="28"/>
          <w:szCs w:val="28"/>
        </w:rPr>
      </w:pPr>
      <w:r w:rsidRPr="009F3F9E">
        <w:rPr>
          <w:rFonts w:ascii="Times New Roman" w:hAnsi="Times New Roman"/>
          <w:sz w:val="28"/>
          <w:szCs w:val="28"/>
          <w:lang w:eastAsia="ru-RU" w:bidi="ru-RU"/>
        </w:rPr>
        <w:t xml:space="preserve">Психология менеджмента </w:t>
      </w:r>
      <w:r w:rsidRPr="009F3F9E">
        <w:rPr>
          <w:rFonts w:ascii="Times New Roman" w:hAnsi="Times New Roman"/>
          <w:sz w:val="28"/>
          <w:szCs w:val="28"/>
        </w:rPr>
        <w:t xml:space="preserve">/ [ </w:t>
      </w:r>
      <w:r w:rsidRPr="009F3F9E">
        <w:rPr>
          <w:rFonts w:ascii="Times New Roman" w:hAnsi="Times New Roman"/>
          <w:sz w:val="28"/>
          <w:szCs w:val="28"/>
          <w:lang w:eastAsia="ru-RU" w:bidi="ru-RU"/>
        </w:rPr>
        <w:t>Власов П. К., Липницкий А. В., Лущихина И. М. и др.] ; под ред. Г. С. Никифорова. — [3-е изд.]. — Х. : Гуманитар. центр, 2007. — 510 с.</w:t>
      </w:r>
    </w:p>
    <w:p w:rsidR="009F3F9E" w:rsidRPr="00A8128C" w:rsidRDefault="009F3F9E" w:rsidP="00A8128C">
      <w:pPr>
        <w:widowControl w:val="0"/>
        <w:numPr>
          <w:ilvl w:val="0"/>
          <w:numId w:val="22"/>
        </w:numPr>
        <w:spacing w:after="0" w:line="360" w:lineRule="auto"/>
        <w:ind w:firstLine="448"/>
        <w:jc w:val="both"/>
        <w:rPr>
          <w:rFonts w:ascii="Times New Roman" w:hAnsi="Times New Roman"/>
          <w:sz w:val="28"/>
          <w:szCs w:val="28"/>
          <w:lang w:val="uk-UA"/>
        </w:rPr>
      </w:pPr>
      <w:r w:rsidRPr="00A8128C">
        <w:rPr>
          <w:rFonts w:ascii="Times New Roman" w:hAnsi="Times New Roman"/>
          <w:sz w:val="28"/>
          <w:szCs w:val="28"/>
          <w:lang w:val="uk-UA"/>
        </w:rPr>
        <w:t xml:space="preserve">Формування </w:t>
      </w:r>
      <w:r w:rsidRPr="00A8128C">
        <w:rPr>
          <w:rFonts w:ascii="Times New Roman" w:hAnsi="Times New Roman"/>
          <w:sz w:val="28"/>
          <w:szCs w:val="28"/>
          <w:lang w:val="uk-UA" w:eastAsia="ru-RU" w:bidi="ru-RU"/>
        </w:rPr>
        <w:t xml:space="preserve">здорового способу </w:t>
      </w:r>
      <w:r w:rsidRPr="00A8128C">
        <w:rPr>
          <w:rFonts w:ascii="Times New Roman" w:hAnsi="Times New Roman"/>
          <w:sz w:val="28"/>
          <w:szCs w:val="28"/>
          <w:lang w:val="uk-UA"/>
        </w:rPr>
        <w:t xml:space="preserve">життя молоді </w:t>
      </w:r>
      <w:r w:rsidRPr="00A8128C">
        <w:rPr>
          <w:rFonts w:ascii="Times New Roman" w:hAnsi="Times New Roman"/>
          <w:sz w:val="28"/>
          <w:szCs w:val="28"/>
          <w:lang w:val="uk-UA" w:eastAsia="ru-RU" w:bidi="ru-RU"/>
        </w:rPr>
        <w:t xml:space="preserve">: навч.-метод. </w:t>
      </w:r>
      <w:r w:rsidRPr="00A8128C">
        <w:rPr>
          <w:rFonts w:ascii="Times New Roman" w:hAnsi="Times New Roman"/>
          <w:sz w:val="28"/>
          <w:szCs w:val="28"/>
          <w:lang w:val="uk-UA"/>
        </w:rPr>
        <w:t xml:space="preserve">посіб. </w:t>
      </w:r>
      <w:r w:rsidRPr="00A8128C">
        <w:rPr>
          <w:rFonts w:ascii="Times New Roman" w:hAnsi="Times New Roman"/>
          <w:sz w:val="28"/>
          <w:szCs w:val="28"/>
          <w:lang w:val="uk-UA" w:eastAsia="ru-RU" w:bidi="ru-RU"/>
        </w:rPr>
        <w:t xml:space="preserve">для </w:t>
      </w:r>
      <w:r w:rsidRPr="00A8128C">
        <w:rPr>
          <w:rFonts w:ascii="Times New Roman" w:hAnsi="Times New Roman"/>
          <w:sz w:val="28"/>
          <w:szCs w:val="28"/>
          <w:lang w:val="uk-UA"/>
        </w:rPr>
        <w:t xml:space="preserve">працівників </w:t>
      </w:r>
      <w:r w:rsidRPr="00A8128C">
        <w:rPr>
          <w:rFonts w:ascii="Times New Roman" w:hAnsi="Times New Roman"/>
          <w:sz w:val="28"/>
          <w:szCs w:val="28"/>
          <w:lang w:val="uk-UA" w:eastAsia="ru-RU" w:bidi="ru-RU"/>
        </w:rPr>
        <w:t xml:space="preserve">соц. служб для </w:t>
      </w:r>
      <w:r w:rsidRPr="00A8128C">
        <w:rPr>
          <w:rFonts w:ascii="Times New Roman" w:hAnsi="Times New Roman"/>
          <w:sz w:val="28"/>
          <w:szCs w:val="28"/>
          <w:lang w:val="uk-UA"/>
        </w:rPr>
        <w:t xml:space="preserve">сім’ї, дітей </w:t>
      </w:r>
      <w:r w:rsidRPr="00A8128C">
        <w:rPr>
          <w:rFonts w:ascii="Times New Roman" w:hAnsi="Times New Roman"/>
          <w:sz w:val="28"/>
          <w:szCs w:val="28"/>
          <w:lang w:val="uk-UA" w:eastAsia="ru-RU" w:bidi="ru-RU"/>
        </w:rPr>
        <w:t xml:space="preserve">та </w:t>
      </w:r>
      <w:r w:rsidRPr="00A8128C">
        <w:rPr>
          <w:rFonts w:ascii="Times New Roman" w:hAnsi="Times New Roman"/>
          <w:sz w:val="28"/>
          <w:szCs w:val="28"/>
          <w:lang w:val="uk-UA"/>
        </w:rPr>
        <w:t xml:space="preserve">молоді </w:t>
      </w:r>
      <w:r w:rsidRPr="00A8128C">
        <w:rPr>
          <w:rFonts w:ascii="Times New Roman" w:hAnsi="Times New Roman"/>
          <w:sz w:val="28"/>
          <w:szCs w:val="28"/>
          <w:lang w:val="uk-UA" w:eastAsia="ru-RU" w:bidi="ru-RU"/>
        </w:rPr>
        <w:t xml:space="preserve">/ [Т. В. </w:t>
      </w:r>
      <w:r w:rsidRPr="00A8128C">
        <w:rPr>
          <w:rFonts w:ascii="Times New Roman" w:hAnsi="Times New Roman"/>
          <w:sz w:val="28"/>
          <w:szCs w:val="28"/>
          <w:lang w:val="uk-UA"/>
        </w:rPr>
        <w:t xml:space="preserve">Бондар, </w:t>
      </w:r>
      <w:r w:rsidRPr="00A8128C">
        <w:rPr>
          <w:rFonts w:ascii="Times New Roman" w:hAnsi="Times New Roman"/>
          <w:sz w:val="28"/>
          <w:szCs w:val="28"/>
          <w:lang w:val="uk-UA" w:eastAsia="ru-RU" w:bidi="ru-RU"/>
        </w:rPr>
        <w:t xml:space="preserve">О. Г. Карпенко, Д. М. Дикова-Фаворська та </w:t>
      </w:r>
      <w:r w:rsidRPr="00A8128C">
        <w:rPr>
          <w:rFonts w:ascii="Times New Roman" w:hAnsi="Times New Roman"/>
          <w:sz w:val="28"/>
          <w:szCs w:val="28"/>
          <w:lang w:val="uk-UA"/>
        </w:rPr>
        <w:t xml:space="preserve">ін.]. </w:t>
      </w:r>
      <w:r w:rsidRPr="00A8128C">
        <w:rPr>
          <w:rFonts w:ascii="Times New Roman" w:hAnsi="Times New Roman"/>
          <w:sz w:val="28"/>
          <w:szCs w:val="28"/>
          <w:lang w:val="uk-UA" w:eastAsia="ru-RU" w:bidi="ru-RU"/>
        </w:rPr>
        <w:t xml:space="preserve">— К. : Укр. </w:t>
      </w:r>
      <w:r w:rsidRPr="00A8128C">
        <w:rPr>
          <w:rFonts w:ascii="Times New Roman" w:hAnsi="Times New Roman"/>
          <w:sz w:val="28"/>
          <w:szCs w:val="28"/>
          <w:lang w:val="uk-UA"/>
        </w:rPr>
        <w:t xml:space="preserve">ін-т </w:t>
      </w:r>
      <w:r w:rsidRPr="00A8128C">
        <w:rPr>
          <w:rFonts w:ascii="Times New Roman" w:hAnsi="Times New Roman"/>
          <w:sz w:val="28"/>
          <w:szCs w:val="28"/>
          <w:lang w:val="uk-UA" w:eastAsia="ru-RU" w:bidi="ru-RU"/>
        </w:rPr>
        <w:t xml:space="preserve">соц. </w:t>
      </w:r>
      <w:r w:rsidRPr="00A8128C">
        <w:rPr>
          <w:rFonts w:ascii="Times New Roman" w:hAnsi="Times New Roman"/>
          <w:sz w:val="28"/>
          <w:szCs w:val="28"/>
          <w:lang w:val="uk-UA"/>
        </w:rPr>
        <w:t>дослідж.,</w:t>
      </w:r>
      <w:r w:rsidR="00A8128C" w:rsidRPr="00A8128C">
        <w:rPr>
          <w:rFonts w:ascii="Times New Roman" w:hAnsi="Times New Roman"/>
          <w:sz w:val="28"/>
          <w:szCs w:val="28"/>
          <w:lang w:val="uk-UA"/>
        </w:rPr>
        <w:t xml:space="preserve"> </w:t>
      </w:r>
      <w:r w:rsidRPr="00A8128C">
        <w:rPr>
          <w:rFonts w:ascii="Times New Roman" w:hAnsi="Times New Roman"/>
          <w:sz w:val="28"/>
          <w:szCs w:val="28"/>
          <w:lang w:val="uk-UA" w:eastAsia="ru-RU" w:bidi="ru-RU"/>
        </w:rPr>
        <w:t xml:space="preserve">— 115 с. — </w:t>
      </w:r>
      <w:r w:rsidRPr="00A8128C">
        <w:rPr>
          <w:rFonts w:ascii="Times New Roman" w:hAnsi="Times New Roman"/>
          <w:sz w:val="28"/>
          <w:szCs w:val="28"/>
          <w:lang w:val="uk-UA"/>
        </w:rPr>
        <w:t xml:space="preserve">(Серія "Формування </w:t>
      </w:r>
      <w:r w:rsidRPr="00A8128C">
        <w:rPr>
          <w:rFonts w:ascii="Times New Roman" w:hAnsi="Times New Roman"/>
          <w:sz w:val="28"/>
          <w:szCs w:val="28"/>
          <w:lang w:val="uk-UA" w:eastAsia="ru-RU" w:bidi="ru-RU"/>
        </w:rPr>
        <w:t xml:space="preserve">здорового способу </w:t>
      </w:r>
      <w:r w:rsidRPr="00A8128C">
        <w:rPr>
          <w:rFonts w:ascii="Times New Roman" w:hAnsi="Times New Roman"/>
          <w:sz w:val="28"/>
          <w:szCs w:val="28"/>
          <w:lang w:val="uk-UA"/>
        </w:rPr>
        <w:t xml:space="preserve">життя молоді" </w:t>
      </w:r>
      <w:r w:rsidRPr="00A8128C">
        <w:rPr>
          <w:rFonts w:ascii="Times New Roman" w:hAnsi="Times New Roman"/>
          <w:sz w:val="28"/>
          <w:szCs w:val="28"/>
          <w:lang w:val="uk-UA" w:eastAsia="ru-RU" w:bidi="ru-RU"/>
        </w:rPr>
        <w:t>: у 14 кн., кн. 13).</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9" w:name="bookmark17"/>
      <w:r w:rsidRPr="009F3F9E">
        <w:rPr>
          <w:sz w:val="28"/>
          <w:szCs w:val="28"/>
          <w:lang w:bidi="ru-RU"/>
        </w:rPr>
        <w:t>Без автора</w:t>
      </w:r>
      <w:bookmarkEnd w:id="9"/>
    </w:p>
    <w:p w:rsidR="009F3F9E" w:rsidRPr="009F3F9E" w:rsidRDefault="009F3F9E" w:rsidP="00A8128C">
      <w:pPr>
        <w:widowControl w:val="0"/>
        <w:numPr>
          <w:ilvl w:val="0"/>
          <w:numId w:val="24"/>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 </w:t>
      </w:r>
      <w:r w:rsidRPr="009F3F9E">
        <w:rPr>
          <w:rFonts w:ascii="Times New Roman" w:hAnsi="Times New Roman"/>
          <w:sz w:val="28"/>
          <w:szCs w:val="28"/>
        </w:rPr>
        <w:t xml:space="preserve">Історія Свято-Михайлівського </w:t>
      </w:r>
      <w:r w:rsidRPr="009F3F9E">
        <w:rPr>
          <w:rFonts w:ascii="Times New Roman" w:hAnsi="Times New Roman"/>
          <w:sz w:val="28"/>
          <w:szCs w:val="28"/>
          <w:lang w:eastAsia="ru-RU" w:bidi="ru-RU"/>
        </w:rPr>
        <w:t xml:space="preserve">Золотоверхого </w:t>
      </w:r>
      <w:r w:rsidRPr="009F3F9E">
        <w:rPr>
          <w:rFonts w:ascii="Times New Roman" w:hAnsi="Times New Roman"/>
          <w:sz w:val="28"/>
          <w:szCs w:val="28"/>
        </w:rPr>
        <w:t xml:space="preserve">монастиря </w:t>
      </w:r>
      <w:r w:rsidRPr="009F3F9E">
        <w:rPr>
          <w:rFonts w:ascii="Times New Roman" w:hAnsi="Times New Roman"/>
          <w:sz w:val="28"/>
          <w:szCs w:val="28"/>
          <w:lang w:eastAsia="ru-RU" w:bidi="ru-RU"/>
        </w:rPr>
        <w:t xml:space="preserve">/ [авт. </w:t>
      </w:r>
      <w:r w:rsidRPr="009F3F9E">
        <w:rPr>
          <w:rFonts w:ascii="Times New Roman" w:hAnsi="Times New Roman"/>
          <w:sz w:val="28"/>
          <w:szCs w:val="28"/>
          <w:lang w:eastAsia="ru-RU" w:bidi="ru-RU"/>
        </w:rPr>
        <w:lastRenderedPageBreak/>
        <w:t xml:space="preserve">тексту В. Клос]. — К. : </w:t>
      </w:r>
      <w:r w:rsidRPr="009F3F9E">
        <w:rPr>
          <w:rFonts w:ascii="Times New Roman" w:hAnsi="Times New Roman"/>
          <w:sz w:val="28"/>
          <w:szCs w:val="28"/>
        </w:rPr>
        <w:t xml:space="preserve">Грані-Т, </w:t>
      </w:r>
      <w:r w:rsidRPr="009F3F9E">
        <w:rPr>
          <w:rFonts w:ascii="Times New Roman" w:hAnsi="Times New Roman"/>
          <w:sz w:val="28"/>
          <w:szCs w:val="28"/>
          <w:lang w:eastAsia="ru-RU" w:bidi="ru-RU"/>
        </w:rPr>
        <w:t xml:space="preserve">2007. — 119 с. — </w:t>
      </w:r>
      <w:r w:rsidRPr="009F3F9E">
        <w:rPr>
          <w:rFonts w:ascii="Times New Roman" w:hAnsi="Times New Roman"/>
          <w:sz w:val="28"/>
          <w:szCs w:val="28"/>
        </w:rPr>
        <w:t>(Грані світу).</w:t>
      </w:r>
    </w:p>
    <w:p w:rsidR="009F3F9E" w:rsidRPr="009F3F9E" w:rsidRDefault="009F3F9E" w:rsidP="00A8128C">
      <w:pPr>
        <w:widowControl w:val="0"/>
        <w:numPr>
          <w:ilvl w:val="0"/>
          <w:numId w:val="24"/>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 </w:t>
      </w:r>
      <w:r w:rsidRPr="009F3F9E">
        <w:rPr>
          <w:rFonts w:ascii="Times New Roman" w:hAnsi="Times New Roman"/>
          <w:sz w:val="28"/>
          <w:szCs w:val="28"/>
        </w:rPr>
        <w:t xml:space="preserve">Воскресіння мертвих : українська барокова драма : антологія / [упорядкув., </w:t>
      </w:r>
      <w:r w:rsidRPr="009F3F9E">
        <w:rPr>
          <w:rFonts w:ascii="Times New Roman" w:hAnsi="Times New Roman"/>
          <w:sz w:val="28"/>
          <w:szCs w:val="28"/>
          <w:lang w:eastAsia="ru-RU" w:bidi="ru-RU"/>
        </w:rPr>
        <w:t xml:space="preserve">ст., </w:t>
      </w:r>
      <w:r w:rsidRPr="009F3F9E">
        <w:rPr>
          <w:rFonts w:ascii="Times New Roman" w:hAnsi="Times New Roman"/>
          <w:sz w:val="28"/>
          <w:szCs w:val="28"/>
        </w:rPr>
        <w:t>пер. і прим. В. О. Шевчук]. — К. : Грамота, 2007. — 638, [1] с.</w:t>
      </w:r>
    </w:p>
    <w:p w:rsidR="009F3F9E" w:rsidRPr="00A8128C" w:rsidRDefault="009F3F9E" w:rsidP="00A8128C">
      <w:pPr>
        <w:widowControl w:val="0"/>
        <w:numPr>
          <w:ilvl w:val="0"/>
          <w:numId w:val="24"/>
        </w:numPr>
        <w:tabs>
          <w:tab w:val="left" w:pos="993"/>
        </w:tabs>
        <w:spacing w:after="0" w:line="360" w:lineRule="auto"/>
        <w:ind w:firstLine="709"/>
        <w:jc w:val="both"/>
        <w:rPr>
          <w:rFonts w:ascii="Times New Roman" w:hAnsi="Times New Roman"/>
          <w:sz w:val="28"/>
          <w:szCs w:val="28"/>
        </w:rPr>
      </w:pPr>
      <w:r w:rsidRPr="00A8128C">
        <w:rPr>
          <w:rFonts w:ascii="Times New Roman" w:hAnsi="Times New Roman"/>
          <w:sz w:val="28"/>
          <w:szCs w:val="28"/>
        </w:rPr>
        <w:t xml:space="preserve"> Тіло чи </w:t>
      </w:r>
      <w:r w:rsidRPr="00A8128C">
        <w:rPr>
          <w:rFonts w:ascii="Times New Roman" w:hAnsi="Times New Roman"/>
          <w:sz w:val="28"/>
          <w:szCs w:val="28"/>
          <w:lang w:eastAsia="ru-RU" w:bidi="ru-RU"/>
        </w:rPr>
        <w:t>особистість</w:t>
      </w:r>
      <w:r w:rsidRPr="00A8128C">
        <w:rPr>
          <w:rFonts w:ascii="Times New Roman" w:hAnsi="Times New Roman"/>
          <w:sz w:val="28"/>
          <w:szCs w:val="28"/>
        </w:rPr>
        <w:t>? Жіноча тілесність у вибраній малій українській прозі та графіці кінця ХІХ — початку ХХ століття : [антологія / упоряд.: Л. Таран,</w:t>
      </w:r>
      <w:r w:rsidR="00A8128C" w:rsidRPr="00A8128C">
        <w:rPr>
          <w:rFonts w:ascii="Times New Roman" w:hAnsi="Times New Roman"/>
          <w:sz w:val="28"/>
          <w:szCs w:val="28"/>
          <w:lang w:val="uk-UA"/>
        </w:rPr>
        <w:t xml:space="preserve"> </w:t>
      </w:r>
      <w:r w:rsidRPr="00A8128C">
        <w:rPr>
          <w:rFonts w:ascii="Times New Roman" w:hAnsi="Times New Roman"/>
          <w:sz w:val="28"/>
          <w:szCs w:val="28"/>
          <w:lang w:eastAsia="ru-RU" w:bidi="ru-RU"/>
        </w:rPr>
        <w:t xml:space="preserve">Лагутенко]. </w:t>
      </w:r>
      <w:r w:rsidRPr="00A8128C">
        <w:rPr>
          <w:rFonts w:ascii="Times New Roman" w:hAnsi="Times New Roman"/>
          <w:sz w:val="28"/>
          <w:szCs w:val="28"/>
        </w:rPr>
        <w:t xml:space="preserve">— </w:t>
      </w:r>
      <w:r w:rsidRPr="00A8128C">
        <w:rPr>
          <w:rFonts w:ascii="Times New Roman" w:hAnsi="Times New Roman"/>
          <w:sz w:val="28"/>
          <w:szCs w:val="28"/>
          <w:lang w:eastAsia="ru-RU" w:bidi="ru-RU"/>
        </w:rPr>
        <w:t xml:space="preserve">К. </w:t>
      </w:r>
      <w:r w:rsidRPr="00A8128C">
        <w:rPr>
          <w:rFonts w:ascii="Times New Roman" w:hAnsi="Times New Roman"/>
          <w:sz w:val="28"/>
          <w:szCs w:val="28"/>
        </w:rPr>
        <w:t xml:space="preserve">: Грані-Т, 2007. — 190, [1] </w:t>
      </w:r>
      <w:r w:rsidRPr="00A8128C">
        <w:rPr>
          <w:rFonts w:ascii="Times New Roman" w:hAnsi="Times New Roman"/>
          <w:sz w:val="28"/>
          <w:szCs w:val="28"/>
          <w:lang w:eastAsia="ru-RU" w:bidi="ru-RU"/>
        </w:rPr>
        <w:t>с.</w:t>
      </w:r>
    </w:p>
    <w:p w:rsidR="009F3F9E" w:rsidRPr="009F3F9E" w:rsidRDefault="009F3F9E" w:rsidP="00A8128C">
      <w:pPr>
        <w:widowControl w:val="0"/>
        <w:numPr>
          <w:ilvl w:val="0"/>
          <w:numId w:val="24"/>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Проблеми типологічної та квантитативної лексикології : [зб.наук.праць / наук. ред. Каліущенко В. та ін.]. — Чернівці : Рута, 2007. — 310 с.</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10" w:name="bookmark18"/>
      <w:r w:rsidRPr="009F3F9E">
        <w:rPr>
          <w:sz w:val="28"/>
          <w:szCs w:val="28"/>
        </w:rPr>
        <w:t>Багатотомний документ</w:t>
      </w:r>
      <w:bookmarkEnd w:id="10"/>
    </w:p>
    <w:p w:rsidR="009F3F9E" w:rsidRPr="00A8128C" w:rsidRDefault="009F3F9E" w:rsidP="00A8128C">
      <w:pPr>
        <w:pStyle w:val="af5"/>
        <w:widowControl w:val="0"/>
        <w:numPr>
          <w:ilvl w:val="0"/>
          <w:numId w:val="39"/>
        </w:numPr>
        <w:tabs>
          <w:tab w:val="left" w:pos="993"/>
        </w:tabs>
        <w:spacing w:after="0" w:line="360" w:lineRule="auto"/>
        <w:ind w:left="0" w:firstLine="720"/>
        <w:jc w:val="both"/>
        <w:rPr>
          <w:rFonts w:ascii="Times New Roman" w:hAnsi="Times New Roman"/>
          <w:sz w:val="28"/>
          <w:szCs w:val="28"/>
        </w:rPr>
      </w:pPr>
      <w:r w:rsidRPr="00A8128C">
        <w:rPr>
          <w:rFonts w:ascii="Times New Roman" w:hAnsi="Times New Roman"/>
          <w:sz w:val="28"/>
          <w:szCs w:val="28"/>
        </w:rPr>
        <w:t xml:space="preserve">Історія Національної академії наук України, 1941—1945 / [упоряд. </w:t>
      </w:r>
      <w:r w:rsidRPr="00A8128C">
        <w:rPr>
          <w:rFonts w:ascii="Times New Roman" w:hAnsi="Times New Roman"/>
          <w:sz w:val="28"/>
          <w:szCs w:val="28"/>
          <w:lang w:eastAsia="ru-RU" w:bidi="ru-RU"/>
        </w:rPr>
        <w:t xml:space="preserve">Л. </w:t>
      </w:r>
      <w:r w:rsidRPr="00A8128C">
        <w:rPr>
          <w:rFonts w:ascii="Times New Roman" w:hAnsi="Times New Roman"/>
          <w:sz w:val="28"/>
          <w:szCs w:val="28"/>
        </w:rPr>
        <w:t xml:space="preserve">М. Яременко та ін.]. — </w:t>
      </w:r>
      <w:r w:rsidRPr="00A8128C">
        <w:rPr>
          <w:rFonts w:ascii="Times New Roman" w:hAnsi="Times New Roman"/>
          <w:sz w:val="28"/>
          <w:szCs w:val="28"/>
          <w:lang w:eastAsia="ru-RU" w:bidi="ru-RU"/>
        </w:rPr>
        <w:t xml:space="preserve">К. </w:t>
      </w:r>
      <w:r w:rsidRPr="00A8128C">
        <w:rPr>
          <w:rFonts w:ascii="Times New Roman" w:hAnsi="Times New Roman"/>
          <w:sz w:val="28"/>
          <w:szCs w:val="28"/>
        </w:rPr>
        <w:t>: Нац. б-ка України ім. В. І. Вернадського, 2007— .— (Джерела з історії науки в Україні).</w:t>
      </w:r>
      <w:r w:rsidR="00A8128C" w:rsidRPr="00A8128C">
        <w:rPr>
          <w:rFonts w:ascii="Times New Roman" w:hAnsi="Times New Roman"/>
          <w:sz w:val="28"/>
          <w:szCs w:val="28"/>
          <w:lang w:val="uk-UA"/>
        </w:rPr>
        <w:t xml:space="preserve"> </w:t>
      </w:r>
      <w:r w:rsidRPr="00A8128C">
        <w:rPr>
          <w:rFonts w:ascii="Times New Roman" w:hAnsi="Times New Roman"/>
          <w:sz w:val="28"/>
          <w:szCs w:val="28"/>
        </w:rPr>
        <w:t>Ч.</w:t>
      </w:r>
      <w:r w:rsidRPr="00A8128C">
        <w:rPr>
          <w:rFonts w:ascii="Times New Roman" w:hAnsi="Times New Roman"/>
          <w:sz w:val="28"/>
          <w:szCs w:val="28"/>
        </w:rPr>
        <w:tab/>
        <w:t>2 : Додатки — 2007. — 573, [1] с.</w:t>
      </w:r>
    </w:p>
    <w:p w:rsidR="009F3F9E" w:rsidRPr="00A8128C" w:rsidRDefault="009F3F9E" w:rsidP="00A8128C">
      <w:pPr>
        <w:pStyle w:val="af5"/>
        <w:widowControl w:val="0"/>
        <w:numPr>
          <w:ilvl w:val="0"/>
          <w:numId w:val="39"/>
        </w:numPr>
        <w:tabs>
          <w:tab w:val="left" w:pos="993"/>
        </w:tabs>
        <w:spacing w:after="0" w:line="360" w:lineRule="auto"/>
        <w:ind w:left="0" w:firstLine="720"/>
        <w:jc w:val="both"/>
        <w:rPr>
          <w:rFonts w:ascii="Times New Roman" w:hAnsi="Times New Roman"/>
          <w:sz w:val="28"/>
          <w:szCs w:val="28"/>
        </w:rPr>
      </w:pPr>
      <w:r w:rsidRPr="00A8128C">
        <w:rPr>
          <w:rFonts w:ascii="Times New Roman" w:hAnsi="Times New Roman"/>
          <w:sz w:val="28"/>
          <w:szCs w:val="28"/>
        </w:rPr>
        <w:t xml:space="preserve"> Межгосударственные стандарты : каталог в 6 т. / [сост. Ковалева И. В., Рубцова Е. Ю. ; ред. Иванов В. Л.]. — Львов : НТЦ "Леонорм-Стандарт", 2005— .— (Серия "Нормативная база предприятия").</w:t>
      </w:r>
      <w:r w:rsidR="00A8128C" w:rsidRPr="00A8128C">
        <w:rPr>
          <w:rFonts w:ascii="Times New Roman" w:hAnsi="Times New Roman"/>
          <w:sz w:val="28"/>
          <w:szCs w:val="28"/>
        </w:rPr>
        <w:t xml:space="preserve"> </w:t>
      </w:r>
      <w:r w:rsidRPr="00A8128C">
        <w:rPr>
          <w:rFonts w:ascii="Times New Roman" w:hAnsi="Times New Roman"/>
          <w:sz w:val="28"/>
          <w:szCs w:val="28"/>
        </w:rPr>
        <w:t>Т. 1. — 2005. — 277 с.</w:t>
      </w:r>
    </w:p>
    <w:p w:rsidR="009F3F9E" w:rsidRPr="009F3F9E" w:rsidRDefault="009F3F9E" w:rsidP="00A8128C">
      <w:pPr>
        <w:pStyle w:val="af5"/>
        <w:widowControl w:val="0"/>
        <w:numPr>
          <w:ilvl w:val="0"/>
          <w:numId w:val="39"/>
        </w:numPr>
        <w:tabs>
          <w:tab w:val="left" w:pos="993"/>
        </w:tabs>
        <w:spacing w:after="0" w:line="360" w:lineRule="auto"/>
        <w:ind w:left="0" w:firstLine="720"/>
        <w:jc w:val="both"/>
        <w:rPr>
          <w:rFonts w:ascii="Times New Roman" w:hAnsi="Times New Roman"/>
          <w:sz w:val="28"/>
          <w:szCs w:val="28"/>
        </w:rPr>
      </w:pPr>
      <w:r w:rsidRPr="009F3F9E">
        <w:rPr>
          <w:rFonts w:ascii="Times New Roman" w:hAnsi="Times New Roman"/>
          <w:sz w:val="28"/>
          <w:szCs w:val="28"/>
        </w:rPr>
        <w:t xml:space="preserve"> Дарова А. Т. Неисповедимы пути Господни... : (Дочь врага народа) : трилогия / А. Дарова. — Одесса : Астропринт, 2006— .— (Сочинения : в 8 кн. / А. Дарова ; кн. 4).</w:t>
      </w:r>
    </w:p>
    <w:p w:rsidR="009F3F9E" w:rsidRPr="00A8128C" w:rsidRDefault="009F3F9E" w:rsidP="00A8128C">
      <w:pPr>
        <w:pStyle w:val="af5"/>
        <w:widowControl w:val="0"/>
        <w:numPr>
          <w:ilvl w:val="0"/>
          <w:numId w:val="39"/>
        </w:numPr>
        <w:tabs>
          <w:tab w:val="left" w:pos="993"/>
        </w:tabs>
        <w:spacing w:after="0" w:line="360" w:lineRule="auto"/>
        <w:ind w:left="0" w:firstLine="720"/>
        <w:jc w:val="both"/>
        <w:rPr>
          <w:rFonts w:ascii="Times New Roman" w:hAnsi="Times New Roman"/>
          <w:sz w:val="28"/>
          <w:szCs w:val="28"/>
        </w:rPr>
      </w:pPr>
      <w:r w:rsidRPr="00A8128C">
        <w:rPr>
          <w:rFonts w:ascii="Times New Roman" w:hAnsi="Times New Roman"/>
          <w:sz w:val="28"/>
          <w:szCs w:val="28"/>
        </w:rPr>
        <w:t xml:space="preserve"> Кучерявенко Н. П. Курс налогового права : Особенная часть : в 6 т. / Н. П. Кучерявенко. — Х. Право, 2002— Т. 4: Косвенные налоги. — 2007. — 534 с.</w:t>
      </w:r>
    </w:p>
    <w:p w:rsidR="009F3F9E" w:rsidRPr="009F3F9E" w:rsidRDefault="009F3F9E" w:rsidP="00A8128C">
      <w:pPr>
        <w:pStyle w:val="af5"/>
        <w:widowControl w:val="0"/>
        <w:numPr>
          <w:ilvl w:val="0"/>
          <w:numId w:val="39"/>
        </w:numPr>
        <w:tabs>
          <w:tab w:val="left" w:pos="993"/>
        </w:tabs>
        <w:spacing w:after="0" w:line="360" w:lineRule="auto"/>
        <w:ind w:left="0" w:firstLine="720"/>
        <w:jc w:val="both"/>
        <w:rPr>
          <w:rFonts w:ascii="Times New Roman" w:hAnsi="Times New Roman"/>
          <w:sz w:val="28"/>
          <w:szCs w:val="28"/>
        </w:rPr>
      </w:pPr>
      <w:r w:rsidRPr="009F3F9E">
        <w:rPr>
          <w:rFonts w:ascii="Times New Roman" w:hAnsi="Times New Roman"/>
          <w:sz w:val="28"/>
          <w:szCs w:val="28"/>
        </w:rPr>
        <w:t xml:space="preserve"> Реабілітовані історією. Житомирська область : [у 7 т.]. — Житомир : Полісся, 2006— .— (Науково-документальна серія книг "Реабілітовані історією" : у 27 т. / голов. редкол.: Тронько П. Т. (голова) [та ін.]). Кн. 1 / [обл. редкол.: Синявська І. М. (голова) та ін.]. — 2006. — 721, [2] с.</w:t>
      </w:r>
    </w:p>
    <w:p w:rsidR="009F3F9E" w:rsidRPr="009F3F9E" w:rsidRDefault="009F3F9E" w:rsidP="00A8128C">
      <w:pPr>
        <w:pStyle w:val="af5"/>
        <w:widowControl w:val="0"/>
        <w:numPr>
          <w:ilvl w:val="0"/>
          <w:numId w:val="39"/>
        </w:numPr>
        <w:tabs>
          <w:tab w:val="left" w:pos="993"/>
        </w:tabs>
        <w:spacing w:after="0" w:line="360" w:lineRule="auto"/>
        <w:ind w:left="0" w:firstLine="720"/>
        <w:jc w:val="both"/>
        <w:rPr>
          <w:rFonts w:ascii="Times New Roman" w:hAnsi="Times New Roman"/>
          <w:sz w:val="28"/>
          <w:szCs w:val="28"/>
        </w:rPr>
      </w:pPr>
      <w:r w:rsidRPr="009F3F9E">
        <w:rPr>
          <w:rFonts w:ascii="Times New Roman" w:hAnsi="Times New Roman"/>
          <w:sz w:val="28"/>
          <w:szCs w:val="28"/>
        </w:rPr>
        <w:t xml:space="preserve">Бондаренко В. Г. Теорія ймовірностей і математична статистика. Ч.1 </w:t>
      </w:r>
      <w:r w:rsidRPr="009F3F9E">
        <w:rPr>
          <w:rFonts w:ascii="Times New Roman" w:hAnsi="Times New Roman"/>
          <w:sz w:val="28"/>
          <w:szCs w:val="28"/>
        </w:rPr>
        <w:lastRenderedPageBreak/>
        <w:t xml:space="preserve">/ В. Г. Бондаренко, І. Ю. Канівська, </w:t>
      </w:r>
      <w:r w:rsidRPr="009F3F9E">
        <w:rPr>
          <w:rFonts w:ascii="Times New Roman" w:hAnsi="Times New Roman"/>
          <w:sz w:val="28"/>
          <w:szCs w:val="28"/>
          <w:lang w:eastAsia="ru-RU" w:bidi="ru-RU"/>
        </w:rPr>
        <w:t xml:space="preserve">С. М. Парамонова. </w:t>
      </w:r>
      <w:r w:rsidRPr="009F3F9E">
        <w:rPr>
          <w:rFonts w:ascii="Times New Roman" w:hAnsi="Times New Roman"/>
          <w:sz w:val="28"/>
          <w:szCs w:val="28"/>
        </w:rPr>
        <w:t xml:space="preserve">— </w:t>
      </w:r>
      <w:r w:rsidRPr="009F3F9E">
        <w:rPr>
          <w:rFonts w:ascii="Times New Roman" w:hAnsi="Times New Roman"/>
          <w:sz w:val="28"/>
          <w:szCs w:val="28"/>
          <w:lang w:eastAsia="ru-RU" w:bidi="ru-RU"/>
        </w:rPr>
        <w:t xml:space="preserve">К. </w:t>
      </w:r>
      <w:r w:rsidRPr="009F3F9E">
        <w:rPr>
          <w:rFonts w:ascii="Times New Roman" w:hAnsi="Times New Roman"/>
          <w:sz w:val="28"/>
          <w:szCs w:val="28"/>
        </w:rPr>
        <w:t>: НТУУ "КПІ", 2006. — 125 с.</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11" w:name="bookmark19"/>
      <w:r w:rsidRPr="009F3F9E">
        <w:rPr>
          <w:sz w:val="28"/>
          <w:szCs w:val="28"/>
        </w:rPr>
        <w:t>Матеріали конференцій, з’їздів</w:t>
      </w:r>
      <w:bookmarkEnd w:id="11"/>
    </w:p>
    <w:p w:rsidR="009F3F9E" w:rsidRPr="009F3F9E" w:rsidRDefault="009F3F9E" w:rsidP="00A8128C">
      <w:pPr>
        <w:widowControl w:val="0"/>
        <w:numPr>
          <w:ilvl w:val="0"/>
          <w:numId w:val="2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Економіка, менеджмент, освіта в системі реформування агропромислового комплексу : матеріали Всеукр. конф. молодих учених-аграрників ["Молодь України і аграрна реформа"], (Харків, 11—13 жовт. 2000 р.) / М-во аграр. політики, Харк. держ. аграр. ун-т ім. В. В. Докучаєва. — Х. : Харк. держ. аграр. ун-т ім. В. В. Докучаєва, 2000. — 167 с.</w:t>
      </w:r>
    </w:p>
    <w:p w:rsidR="009F3F9E" w:rsidRPr="009F3F9E" w:rsidRDefault="009F3F9E" w:rsidP="00A8128C">
      <w:pPr>
        <w:widowControl w:val="0"/>
        <w:numPr>
          <w:ilvl w:val="0"/>
          <w:numId w:val="2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Кібернетика в сучасних економічних процесах : зб. текстів виступів на республік. міжвуз. наук.-практ. конф. / Держкомстат України, Ін-т статистики, обліку та аудиту. — К. : ІСОА, 2002. — 147 с.</w:t>
      </w:r>
    </w:p>
    <w:p w:rsidR="009F3F9E" w:rsidRPr="009F3F9E" w:rsidRDefault="009F3F9E" w:rsidP="00A8128C">
      <w:pPr>
        <w:widowControl w:val="0"/>
        <w:numPr>
          <w:ilvl w:val="0"/>
          <w:numId w:val="2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Матеріали ІХ з’їзду Асоціації українських банків, 30 червня 2000 р. інформ. бюл. — К. : Асоц. укр. банків, 2000. — 117 с. — (Спецвип.: 10 років АУБ).</w:t>
      </w:r>
    </w:p>
    <w:p w:rsidR="009F3F9E" w:rsidRPr="009F3F9E" w:rsidRDefault="009F3F9E" w:rsidP="00A8128C">
      <w:pPr>
        <w:widowControl w:val="0"/>
        <w:numPr>
          <w:ilvl w:val="0"/>
          <w:numId w:val="2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Оцінка й обгрунтування продовження ресурсу елементів конструкцій : праці конф., 6—9 черв. 2000 </w:t>
      </w:r>
      <w:r w:rsidRPr="009F3F9E">
        <w:rPr>
          <w:rFonts w:ascii="Times New Roman" w:hAnsi="Times New Roman"/>
          <w:sz w:val="28"/>
          <w:szCs w:val="28"/>
          <w:lang w:val="uk-UA" w:eastAsia="ru-RU" w:bidi="ru-RU"/>
        </w:rPr>
        <w:t xml:space="preserve">р., </w:t>
      </w:r>
      <w:r w:rsidRPr="009F3F9E">
        <w:rPr>
          <w:rFonts w:ascii="Times New Roman" w:hAnsi="Times New Roman"/>
          <w:sz w:val="28"/>
          <w:szCs w:val="28"/>
        </w:rPr>
        <w:t xml:space="preserve">Київ. Т. 2 / відп. </w:t>
      </w:r>
      <w:r w:rsidRPr="009F3F9E">
        <w:rPr>
          <w:rFonts w:ascii="Times New Roman" w:hAnsi="Times New Roman"/>
          <w:sz w:val="28"/>
          <w:szCs w:val="28"/>
          <w:lang w:val="uk-UA" w:eastAsia="ru-RU" w:bidi="ru-RU"/>
        </w:rPr>
        <w:t xml:space="preserve">Ред. </w:t>
      </w:r>
      <w:r w:rsidRPr="009F3F9E">
        <w:rPr>
          <w:rFonts w:ascii="Times New Roman" w:hAnsi="Times New Roman"/>
          <w:sz w:val="28"/>
          <w:szCs w:val="28"/>
        </w:rPr>
        <w:t xml:space="preserve">В. </w:t>
      </w:r>
      <w:r w:rsidRPr="009F3F9E">
        <w:rPr>
          <w:rFonts w:ascii="Times New Roman" w:hAnsi="Times New Roman"/>
          <w:sz w:val="28"/>
          <w:szCs w:val="28"/>
          <w:lang w:val="uk-UA" w:eastAsia="ru-RU" w:bidi="ru-RU"/>
        </w:rPr>
        <w:t xml:space="preserve">Т. Трощенко. </w:t>
      </w:r>
      <w:r w:rsidRPr="009F3F9E">
        <w:rPr>
          <w:rFonts w:ascii="Times New Roman" w:hAnsi="Times New Roman"/>
          <w:sz w:val="28"/>
          <w:szCs w:val="28"/>
        </w:rPr>
        <w:t xml:space="preserve">— </w:t>
      </w:r>
      <w:r w:rsidRPr="009F3F9E">
        <w:rPr>
          <w:rFonts w:ascii="Times New Roman" w:hAnsi="Times New Roman"/>
          <w:sz w:val="28"/>
          <w:szCs w:val="28"/>
          <w:lang w:val="uk-UA" w:eastAsia="ru-RU" w:bidi="ru-RU"/>
        </w:rPr>
        <w:t xml:space="preserve">К. </w:t>
      </w:r>
      <w:r w:rsidRPr="009F3F9E">
        <w:rPr>
          <w:rFonts w:ascii="Times New Roman" w:hAnsi="Times New Roman"/>
          <w:sz w:val="28"/>
          <w:szCs w:val="28"/>
        </w:rPr>
        <w:t xml:space="preserve">: </w:t>
      </w:r>
      <w:r w:rsidRPr="009F3F9E">
        <w:rPr>
          <w:rFonts w:ascii="Times New Roman" w:hAnsi="Times New Roman"/>
          <w:sz w:val="28"/>
          <w:szCs w:val="28"/>
          <w:lang w:val="uk-UA" w:eastAsia="ru-RU" w:bidi="ru-RU"/>
        </w:rPr>
        <w:t xml:space="preserve">НАН </w:t>
      </w:r>
      <w:r w:rsidRPr="009F3F9E">
        <w:rPr>
          <w:rFonts w:ascii="Times New Roman" w:hAnsi="Times New Roman"/>
          <w:sz w:val="28"/>
          <w:szCs w:val="28"/>
        </w:rPr>
        <w:t xml:space="preserve">України, Ін-т пробл. міцності, 2000. — С. 559—956, ХІІІ, [2] с. — </w:t>
      </w:r>
      <w:r w:rsidRPr="009F3F9E">
        <w:rPr>
          <w:rFonts w:ascii="Times New Roman" w:hAnsi="Times New Roman"/>
          <w:sz w:val="28"/>
          <w:szCs w:val="28"/>
          <w:lang w:val="uk-UA" w:eastAsia="ru-RU" w:bidi="ru-RU"/>
        </w:rPr>
        <w:t xml:space="preserve">(Ресурс </w:t>
      </w:r>
      <w:r w:rsidRPr="009F3F9E">
        <w:rPr>
          <w:rFonts w:ascii="Times New Roman" w:hAnsi="Times New Roman"/>
          <w:sz w:val="28"/>
          <w:szCs w:val="28"/>
        </w:rPr>
        <w:t>2000).</w:t>
      </w:r>
    </w:p>
    <w:p w:rsidR="009F3F9E" w:rsidRPr="009F3F9E" w:rsidRDefault="009F3F9E" w:rsidP="00A8128C">
      <w:pPr>
        <w:widowControl w:val="0"/>
        <w:numPr>
          <w:ilvl w:val="0"/>
          <w:numId w:val="2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Проблеми обчислювальної механіки і міцності конструкцій : зб. наук. праць / наук. ред. В. І. Моссаковський. — Дніпропетровськ : Навч. </w:t>
      </w:r>
      <w:r w:rsidRPr="009F3F9E">
        <w:rPr>
          <w:rFonts w:ascii="Times New Roman" w:hAnsi="Times New Roman"/>
          <w:sz w:val="28"/>
          <w:szCs w:val="28"/>
          <w:lang w:eastAsia="ru-RU" w:bidi="ru-RU"/>
        </w:rPr>
        <w:t xml:space="preserve">кн., </w:t>
      </w:r>
      <w:r w:rsidRPr="009F3F9E">
        <w:rPr>
          <w:rFonts w:ascii="Times New Roman" w:hAnsi="Times New Roman"/>
          <w:sz w:val="28"/>
          <w:szCs w:val="28"/>
        </w:rPr>
        <w:t xml:space="preserve">1999. — 215 </w:t>
      </w:r>
      <w:r w:rsidRPr="009F3F9E">
        <w:rPr>
          <w:rFonts w:ascii="Times New Roman" w:hAnsi="Times New Roman"/>
          <w:sz w:val="28"/>
          <w:szCs w:val="28"/>
          <w:lang w:eastAsia="ru-RU" w:bidi="ru-RU"/>
        </w:rPr>
        <w:t>с.</w:t>
      </w:r>
    </w:p>
    <w:p w:rsidR="009F3F9E" w:rsidRPr="009F3F9E" w:rsidRDefault="009F3F9E" w:rsidP="00A8128C">
      <w:pPr>
        <w:widowControl w:val="0"/>
        <w:numPr>
          <w:ilvl w:val="0"/>
          <w:numId w:val="2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Ризикологія в економіці та підприємництві : зб. наук. праць за матеріалами міжнар. наук.-практ. конф., 27-28 </w:t>
      </w:r>
      <w:r w:rsidRPr="009F3F9E">
        <w:rPr>
          <w:rFonts w:ascii="Times New Roman" w:hAnsi="Times New Roman"/>
          <w:sz w:val="28"/>
          <w:szCs w:val="28"/>
          <w:lang w:eastAsia="ru-RU" w:bidi="ru-RU"/>
        </w:rPr>
        <w:t xml:space="preserve">берез. </w:t>
      </w:r>
      <w:r w:rsidRPr="009F3F9E">
        <w:rPr>
          <w:rFonts w:ascii="Times New Roman" w:hAnsi="Times New Roman"/>
          <w:sz w:val="28"/>
          <w:szCs w:val="28"/>
        </w:rPr>
        <w:t xml:space="preserve">2001 р. / М-во освіти і науки України, Держ податк. адмін. України [та ін.]. — </w:t>
      </w:r>
      <w:r w:rsidRPr="009F3F9E">
        <w:rPr>
          <w:rFonts w:ascii="Times New Roman" w:hAnsi="Times New Roman"/>
          <w:sz w:val="28"/>
          <w:szCs w:val="28"/>
          <w:lang w:eastAsia="ru-RU" w:bidi="ru-RU"/>
        </w:rPr>
        <w:t xml:space="preserve">К. </w:t>
      </w:r>
      <w:r w:rsidRPr="009F3F9E">
        <w:rPr>
          <w:rFonts w:ascii="Times New Roman" w:hAnsi="Times New Roman"/>
          <w:sz w:val="28"/>
          <w:szCs w:val="28"/>
        </w:rPr>
        <w:t xml:space="preserve">: КНЕУ : </w:t>
      </w:r>
      <w:r w:rsidRPr="009F3F9E">
        <w:rPr>
          <w:rFonts w:ascii="Times New Roman" w:hAnsi="Times New Roman"/>
          <w:sz w:val="28"/>
          <w:szCs w:val="28"/>
          <w:lang w:eastAsia="ru-RU" w:bidi="ru-RU"/>
        </w:rPr>
        <w:t xml:space="preserve">Акад. ДПС </w:t>
      </w:r>
      <w:r w:rsidRPr="009F3F9E">
        <w:rPr>
          <w:rFonts w:ascii="Times New Roman" w:hAnsi="Times New Roman"/>
          <w:sz w:val="28"/>
          <w:szCs w:val="28"/>
        </w:rPr>
        <w:t xml:space="preserve">України, 2001. — 452 </w:t>
      </w:r>
      <w:r w:rsidRPr="009F3F9E">
        <w:rPr>
          <w:rFonts w:ascii="Times New Roman" w:hAnsi="Times New Roman"/>
          <w:sz w:val="28"/>
          <w:szCs w:val="28"/>
          <w:lang w:eastAsia="ru-RU" w:bidi="ru-RU"/>
        </w:rPr>
        <w:t>с.</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12" w:name="bookmark20"/>
      <w:r w:rsidRPr="009F3F9E">
        <w:rPr>
          <w:sz w:val="28"/>
          <w:szCs w:val="28"/>
        </w:rPr>
        <w:t>ПРЕПРИНТИ</w:t>
      </w:r>
      <w:bookmarkEnd w:id="12"/>
    </w:p>
    <w:p w:rsidR="009F3F9E" w:rsidRPr="009F3F9E" w:rsidRDefault="009F3F9E" w:rsidP="00A8128C">
      <w:pPr>
        <w:widowControl w:val="0"/>
        <w:numPr>
          <w:ilvl w:val="0"/>
          <w:numId w:val="27"/>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w:t>
      </w:r>
      <w:r w:rsidRPr="009F3F9E">
        <w:rPr>
          <w:rFonts w:ascii="Times New Roman" w:hAnsi="Times New Roman"/>
          <w:sz w:val="28"/>
          <w:szCs w:val="28"/>
          <w:lang w:eastAsia="ru-RU" w:bidi="ru-RU"/>
        </w:rPr>
        <w:t xml:space="preserve">Шиляев </w:t>
      </w:r>
      <w:r w:rsidRPr="009F3F9E">
        <w:rPr>
          <w:rFonts w:ascii="Times New Roman" w:hAnsi="Times New Roman"/>
          <w:sz w:val="28"/>
          <w:szCs w:val="28"/>
        </w:rPr>
        <w:t xml:space="preserve">Б. </w:t>
      </w:r>
      <w:r w:rsidRPr="009F3F9E">
        <w:rPr>
          <w:rFonts w:ascii="Times New Roman" w:hAnsi="Times New Roman"/>
          <w:sz w:val="28"/>
          <w:szCs w:val="28"/>
          <w:lang w:eastAsia="ru-RU" w:bidi="ru-RU"/>
        </w:rPr>
        <w:t>А. Расчеты параметров радиационного повреждения материалов нейтронами источника ННЦ ХФТИ</w:t>
      </w:r>
      <w:r w:rsidRPr="009F3F9E">
        <w:rPr>
          <w:rFonts w:ascii="Times New Roman" w:hAnsi="Times New Roman"/>
          <w:sz w:val="28"/>
          <w:szCs w:val="28"/>
          <w:lang w:val="fr-FR" w:eastAsia="fr-FR" w:bidi="fr-FR"/>
        </w:rPr>
        <w:t xml:space="preserve">/ANL USA </w:t>
      </w:r>
      <w:r w:rsidRPr="009F3F9E">
        <w:rPr>
          <w:rFonts w:ascii="Times New Roman" w:hAnsi="Times New Roman"/>
          <w:sz w:val="28"/>
          <w:szCs w:val="28"/>
          <w:lang w:eastAsia="ru-RU" w:bidi="ru-RU"/>
        </w:rPr>
        <w:t xml:space="preserve">с подкритической сборкой, управляемой ускорителем электронов / Шиляев Б. А., Воеводин В. </w:t>
      </w:r>
      <w:r w:rsidRPr="009F3F9E">
        <w:rPr>
          <w:rFonts w:ascii="Times New Roman" w:hAnsi="Times New Roman"/>
          <w:sz w:val="28"/>
          <w:szCs w:val="28"/>
          <w:lang w:eastAsia="ru-RU" w:bidi="ru-RU"/>
        </w:rPr>
        <w:lastRenderedPageBreak/>
        <w:t>Н. — Х. ННЦ ХФТИ, 2006. — 19 с. — (Препринт / НАН Украины, Нац. науч. центр "Харьк. физ.-техн. ин-т" ; ХФТИ 2006-4).</w:t>
      </w:r>
    </w:p>
    <w:p w:rsidR="009F3F9E" w:rsidRPr="009F3F9E" w:rsidRDefault="009F3F9E" w:rsidP="00A8128C">
      <w:pPr>
        <w:widowControl w:val="0"/>
        <w:numPr>
          <w:ilvl w:val="0"/>
          <w:numId w:val="27"/>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 Панасюк М. </w:t>
      </w:r>
      <w:r w:rsidRPr="009F3F9E">
        <w:rPr>
          <w:rFonts w:ascii="Times New Roman" w:hAnsi="Times New Roman"/>
          <w:sz w:val="28"/>
          <w:szCs w:val="28"/>
        </w:rPr>
        <w:t xml:space="preserve">І. </w:t>
      </w:r>
      <w:r w:rsidRPr="009F3F9E">
        <w:rPr>
          <w:rFonts w:ascii="Times New Roman" w:hAnsi="Times New Roman"/>
          <w:sz w:val="28"/>
          <w:szCs w:val="28"/>
          <w:lang w:eastAsia="ru-RU" w:bidi="ru-RU"/>
        </w:rPr>
        <w:t xml:space="preserve">Про </w:t>
      </w:r>
      <w:r w:rsidRPr="009F3F9E">
        <w:rPr>
          <w:rFonts w:ascii="Times New Roman" w:hAnsi="Times New Roman"/>
          <w:sz w:val="28"/>
          <w:szCs w:val="28"/>
        </w:rPr>
        <w:t xml:space="preserve">точність </w:t>
      </w:r>
      <w:r w:rsidRPr="009F3F9E">
        <w:rPr>
          <w:rFonts w:ascii="Times New Roman" w:hAnsi="Times New Roman"/>
          <w:sz w:val="28"/>
          <w:szCs w:val="28"/>
          <w:lang w:eastAsia="ru-RU" w:bidi="ru-RU"/>
        </w:rPr>
        <w:t xml:space="preserve">визначення </w:t>
      </w:r>
      <w:r w:rsidRPr="009F3F9E">
        <w:rPr>
          <w:rFonts w:ascii="Times New Roman" w:hAnsi="Times New Roman"/>
          <w:sz w:val="28"/>
          <w:szCs w:val="28"/>
        </w:rPr>
        <w:t xml:space="preserve">активності </w:t>
      </w:r>
      <w:r w:rsidRPr="009F3F9E">
        <w:rPr>
          <w:rFonts w:ascii="Times New Roman" w:hAnsi="Times New Roman"/>
          <w:sz w:val="28"/>
          <w:szCs w:val="28"/>
          <w:lang w:eastAsia="ru-RU" w:bidi="ru-RU"/>
        </w:rPr>
        <w:t xml:space="preserve">твердих </w:t>
      </w:r>
      <w:r w:rsidRPr="009F3F9E">
        <w:rPr>
          <w:rFonts w:ascii="Times New Roman" w:hAnsi="Times New Roman"/>
          <w:sz w:val="28"/>
          <w:szCs w:val="28"/>
        </w:rPr>
        <w:t xml:space="preserve">радіоактивних відходів гамма-методами </w:t>
      </w:r>
      <w:r w:rsidRPr="009F3F9E">
        <w:rPr>
          <w:rFonts w:ascii="Times New Roman" w:hAnsi="Times New Roman"/>
          <w:sz w:val="28"/>
          <w:szCs w:val="28"/>
          <w:lang w:eastAsia="ru-RU" w:bidi="ru-RU"/>
        </w:rPr>
        <w:t xml:space="preserve">/ Панасюк М. </w:t>
      </w:r>
      <w:r w:rsidRPr="009F3F9E">
        <w:rPr>
          <w:rFonts w:ascii="Times New Roman" w:hAnsi="Times New Roman"/>
          <w:sz w:val="28"/>
          <w:szCs w:val="28"/>
        </w:rPr>
        <w:t xml:space="preserve">І., </w:t>
      </w:r>
      <w:r w:rsidRPr="009F3F9E">
        <w:rPr>
          <w:rFonts w:ascii="Times New Roman" w:hAnsi="Times New Roman"/>
          <w:sz w:val="28"/>
          <w:szCs w:val="28"/>
          <w:lang w:eastAsia="ru-RU" w:bidi="ru-RU"/>
        </w:rPr>
        <w:t xml:space="preserve">Скорбун А. Д., Сплошной Б. М. — Чорнобиль : </w:t>
      </w:r>
      <w:r w:rsidRPr="009F3F9E">
        <w:rPr>
          <w:rFonts w:ascii="Times New Roman" w:hAnsi="Times New Roman"/>
          <w:sz w:val="28"/>
          <w:szCs w:val="28"/>
        </w:rPr>
        <w:t xml:space="preserve">Ін-т </w:t>
      </w:r>
      <w:r w:rsidRPr="009F3F9E">
        <w:rPr>
          <w:rFonts w:ascii="Times New Roman" w:hAnsi="Times New Roman"/>
          <w:sz w:val="28"/>
          <w:szCs w:val="28"/>
          <w:lang w:eastAsia="ru-RU" w:bidi="ru-RU"/>
        </w:rPr>
        <w:t xml:space="preserve">пробл. безпеки АЕС НАН </w:t>
      </w:r>
      <w:r w:rsidRPr="009F3F9E">
        <w:rPr>
          <w:rFonts w:ascii="Times New Roman" w:hAnsi="Times New Roman"/>
          <w:sz w:val="28"/>
          <w:szCs w:val="28"/>
        </w:rPr>
        <w:t xml:space="preserve">України, </w:t>
      </w:r>
      <w:r w:rsidRPr="009F3F9E">
        <w:rPr>
          <w:rFonts w:ascii="Times New Roman" w:hAnsi="Times New Roman"/>
          <w:sz w:val="28"/>
          <w:szCs w:val="28"/>
          <w:lang w:eastAsia="ru-RU" w:bidi="ru-RU"/>
        </w:rPr>
        <w:t xml:space="preserve">2006. — 7, [1] с. — (Препринт / НАН </w:t>
      </w:r>
      <w:r w:rsidRPr="009F3F9E">
        <w:rPr>
          <w:rFonts w:ascii="Times New Roman" w:hAnsi="Times New Roman"/>
          <w:sz w:val="28"/>
          <w:szCs w:val="28"/>
        </w:rPr>
        <w:t xml:space="preserve">України, Ін-т </w:t>
      </w:r>
      <w:r w:rsidRPr="009F3F9E">
        <w:rPr>
          <w:rFonts w:ascii="Times New Roman" w:hAnsi="Times New Roman"/>
          <w:sz w:val="28"/>
          <w:szCs w:val="28"/>
          <w:lang w:eastAsia="ru-RU" w:bidi="ru-RU"/>
        </w:rPr>
        <w:t xml:space="preserve">пробл. </w:t>
      </w:r>
      <w:r w:rsidRPr="009F3F9E">
        <w:rPr>
          <w:rFonts w:ascii="Times New Roman" w:hAnsi="Times New Roman"/>
          <w:sz w:val="28"/>
          <w:szCs w:val="28"/>
        </w:rPr>
        <w:t xml:space="preserve">безпеки </w:t>
      </w:r>
      <w:r w:rsidRPr="009F3F9E">
        <w:rPr>
          <w:rFonts w:ascii="Times New Roman" w:hAnsi="Times New Roman"/>
          <w:sz w:val="28"/>
          <w:szCs w:val="28"/>
          <w:lang w:eastAsia="ru-RU" w:bidi="ru-RU"/>
        </w:rPr>
        <w:t>АЕС ; 06-1).</w:t>
      </w:r>
    </w:p>
    <w:p w:rsidR="009F3F9E" w:rsidRPr="009F3F9E" w:rsidRDefault="009F3F9E" w:rsidP="00C41B98">
      <w:pPr>
        <w:pStyle w:val="Heading10"/>
        <w:keepNext/>
        <w:keepLines/>
        <w:shd w:val="clear" w:color="auto" w:fill="auto"/>
        <w:spacing w:before="0" w:after="0" w:line="360" w:lineRule="auto"/>
        <w:ind w:firstLine="709"/>
        <w:rPr>
          <w:sz w:val="28"/>
          <w:szCs w:val="28"/>
        </w:rPr>
      </w:pPr>
      <w:bookmarkStart w:id="13" w:name="bookmark21"/>
      <w:r w:rsidRPr="009F3F9E">
        <w:rPr>
          <w:sz w:val="28"/>
          <w:szCs w:val="28"/>
        </w:rPr>
        <w:t>ДЕПОНОВАНІ НАУКОВІ ПРА</w:t>
      </w:r>
      <w:r w:rsidRPr="009F3F9E">
        <w:rPr>
          <w:rStyle w:val="Heading112ptBoldScale66"/>
          <w:sz w:val="28"/>
          <w:szCs w:val="28"/>
        </w:rPr>
        <w:t>ТИ</w:t>
      </w:r>
      <w:bookmarkEnd w:id="13"/>
    </w:p>
    <w:p w:rsidR="009F3F9E" w:rsidRPr="009F3F9E" w:rsidRDefault="009F3F9E" w:rsidP="00A8128C">
      <w:pPr>
        <w:widowControl w:val="0"/>
        <w:numPr>
          <w:ilvl w:val="0"/>
          <w:numId w:val="28"/>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Социологическое исследование малых групп населения / В. И. Иванов [и др.] ; М-во образования Рос. Федерации, Финансовая академия. - М., 2002. - 110 с. - Деп. в ВИНИТИ 13.06.02, № 145432.</w:t>
      </w:r>
    </w:p>
    <w:p w:rsidR="009F3F9E" w:rsidRPr="009F3F9E" w:rsidRDefault="009F3F9E" w:rsidP="00A8128C">
      <w:pPr>
        <w:widowControl w:val="0"/>
        <w:numPr>
          <w:ilvl w:val="0"/>
          <w:numId w:val="28"/>
        </w:numPr>
        <w:tabs>
          <w:tab w:val="left" w:pos="438"/>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Разумовский, В. А. Управление маркетинговыми исследованиями в регионе / В. А. Разумовский, Д. А. Андреев. - М., 2002. - 210 с. - Деп. в ИНИОН Рос. акад. наук 15.02.02, № 139876.</w:t>
      </w:r>
    </w:p>
    <w:p w:rsidR="009F3F9E" w:rsidRPr="009F3F9E" w:rsidRDefault="009F3F9E" w:rsidP="00A8128C">
      <w:p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Словники 1. </w:t>
      </w:r>
      <w:r w:rsidRPr="009F3F9E">
        <w:rPr>
          <w:rFonts w:ascii="Times New Roman" w:hAnsi="Times New Roman"/>
          <w:sz w:val="28"/>
          <w:szCs w:val="28"/>
        </w:rPr>
        <w:t xml:space="preserve">Географія </w:t>
      </w:r>
      <w:r w:rsidRPr="009F3F9E">
        <w:rPr>
          <w:rFonts w:ascii="Times New Roman" w:hAnsi="Times New Roman"/>
          <w:sz w:val="28"/>
          <w:szCs w:val="28"/>
          <w:lang w:eastAsia="ru-RU" w:bidi="ru-RU"/>
        </w:rPr>
        <w:t>: словник-</w:t>
      </w:r>
      <w:r w:rsidRPr="009F3F9E">
        <w:rPr>
          <w:rFonts w:ascii="Times New Roman" w:hAnsi="Times New Roman"/>
          <w:sz w:val="28"/>
          <w:szCs w:val="28"/>
        </w:rPr>
        <w:t xml:space="preserve">довідник </w:t>
      </w:r>
      <w:r w:rsidRPr="009F3F9E">
        <w:rPr>
          <w:rFonts w:ascii="Times New Roman" w:hAnsi="Times New Roman"/>
          <w:sz w:val="28"/>
          <w:szCs w:val="28"/>
          <w:lang w:eastAsia="ru-RU" w:bidi="ru-RU"/>
        </w:rPr>
        <w:t xml:space="preserve">/ [авт.-уклад. </w:t>
      </w:r>
      <w:r w:rsidRPr="009F3F9E">
        <w:rPr>
          <w:rFonts w:ascii="Times New Roman" w:hAnsi="Times New Roman"/>
          <w:sz w:val="28"/>
          <w:szCs w:val="28"/>
        </w:rPr>
        <w:t xml:space="preserve">Ципін </w:t>
      </w:r>
      <w:r w:rsidRPr="009F3F9E">
        <w:rPr>
          <w:rFonts w:ascii="Times New Roman" w:hAnsi="Times New Roman"/>
          <w:sz w:val="28"/>
          <w:szCs w:val="28"/>
          <w:lang w:eastAsia="ru-RU" w:bidi="ru-RU"/>
        </w:rPr>
        <w:t xml:space="preserve">В. Л.]. — Х. : </w:t>
      </w:r>
      <w:r w:rsidRPr="009F3F9E">
        <w:rPr>
          <w:rFonts w:ascii="Times New Roman" w:hAnsi="Times New Roman"/>
          <w:sz w:val="28"/>
          <w:szCs w:val="28"/>
        </w:rPr>
        <w:t xml:space="preserve">Халімон, </w:t>
      </w:r>
      <w:r w:rsidRPr="009F3F9E">
        <w:rPr>
          <w:rFonts w:ascii="Times New Roman" w:hAnsi="Times New Roman"/>
          <w:sz w:val="28"/>
          <w:szCs w:val="28"/>
          <w:lang w:eastAsia="ru-RU" w:bidi="ru-RU"/>
        </w:rPr>
        <w:t>2006. — 175, [1] с.</w:t>
      </w:r>
    </w:p>
    <w:p w:rsidR="009F3F9E" w:rsidRPr="00A8128C" w:rsidRDefault="009F3F9E" w:rsidP="00A8128C">
      <w:pPr>
        <w:widowControl w:val="0"/>
        <w:numPr>
          <w:ilvl w:val="0"/>
          <w:numId w:val="20"/>
        </w:numPr>
        <w:tabs>
          <w:tab w:val="left" w:pos="993"/>
        </w:tabs>
        <w:spacing w:after="0" w:line="360" w:lineRule="auto"/>
        <w:ind w:firstLine="709"/>
        <w:jc w:val="both"/>
        <w:rPr>
          <w:rFonts w:ascii="Times New Roman" w:hAnsi="Times New Roman"/>
          <w:sz w:val="28"/>
          <w:szCs w:val="28"/>
        </w:rPr>
      </w:pPr>
      <w:r w:rsidRPr="00A8128C">
        <w:rPr>
          <w:rFonts w:ascii="Times New Roman" w:hAnsi="Times New Roman"/>
          <w:sz w:val="28"/>
          <w:szCs w:val="28"/>
          <w:lang w:eastAsia="ru-RU" w:bidi="ru-RU"/>
        </w:rPr>
        <w:t xml:space="preserve"> Тимошенко З. </w:t>
      </w:r>
      <w:r w:rsidRPr="00A8128C">
        <w:rPr>
          <w:rFonts w:ascii="Times New Roman" w:hAnsi="Times New Roman"/>
          <w:sz w:val="28"/>
          <w:szCs w:val="28"/>
        </w:rPr>
        <w:t xml:space="preserve">І. </w:t>
      </w:r>
      <w:r w:rsidRPr="00A8128C">
        <w:rPr>
          <w:rFonts w:ascii="Times New Roman" w:hAnsi="Times New Roman"/>
          <w:sz w:val="28"/>
          <w:szCs w:val="28"/>
          <w:lang w:eastAsia="ru-RU" w:bidi="ru-RU"/>
        </w:rPr>
        <w:t xml:space="preserve">Болонський процес в </w:t>
      </w:r>
      <w:r w:rsidRPr="00A8128C">
        <w:rPr>
          <w:rFonts w:ascii="Times New Roman" w:hAnsi="Times New Roman"/>
          <w:sz w:val="28"/>
          <w:szCs w:val="28"/>
        </w:rPr>
        <w:t xml:space="preserve">дії </w:t>
      </w:r>
      <w:r w:rsidRPr="00A8128C">
        <w:rPr>
          <w:rFonts w:ascii="Times New Roman" w:hAnsi="Times New Roman"/>
          <w:sz w:val="28"/>
          <w:szCs w:val="28"/>
          <w:lang w:eastAsia="ru-RU" w:bidi="ru-RU"/>
        </w:rPr>
        <w:t xml:space="preserve">: </w:t>
      </w:r>
      <w:r w:rsidRPr="00A8128C">
        <w:rPr>
          <w:rFonts w:ascii="Times New Roman" w:hAnsi="Times New Roman"/>
          <w:sz w:val="28"/>
          <w:szCs w:val="28"/>
        </w:rPr>
        <w:t xml:space="preserve">словник-довідник </w:t>
      </w:r>
      <w:r w:rsidRPr="00A8128C">
        <w:rPr>
          <w:rFonts w:ascii="Times New Roman" w:hAnsi="Times New Roman"/>
          <w:sz w:val="28"/>
          <w:szCs w:val="28"/>
          <w:lang w:eastAsia="ru-RU" w:bidi="ru-RU"/>
        </w:rPr>
        <w:t xml:space="preserve">основ. </w:t>
      </w:r>
      <w:r w:rsidRPr="00A8128C">
        <w:rPr>
          <w:rFonts w:ascii="Times New Roman" w:hAnsi="Times New Roman"/>
          <w:sz w:val="28"/>
          <w:szCs w:val="28"/>
        </w:rPr>
        <w:t xml:space="preserve">термінів і </w:t>
      </w:r>
      <w:r w:rsidRPr="00A8128C">
        <w:rPr>
          <w:rFonts w:ascii="Times New Roman" w:hAnsi="Times New Roman"/>
          <w:sz w:val="28"/>
          <w:szCs w:val="28"/>
          <w:lang w:eastAsia="ru-RU" w:bidi="ru-RU"/>
        </w:rPr>
        <w:t xml:space="preserve">понять </w:t>
      </w:r>
      <w:r w:rsidRPr="00A8128C">
        <w:rPr>
          <w:rFonts w:ascii="Times New Roman" w:hAnsi="Times New Roman"/>
          <w:sz w:val="28"/>
          <w:szCs w:val="28"/>
        </w:rPr>
        <w:t xml:space="preserve">з </w:t>
      </w:r>
      <w:r w:rsidRPr="00A8128C">
        <w:rPr>
          <w:rFonts w:ascii="Times New Roman" w:hAnsi="Times New Roman"/>
          <w:sz w:val="28"/>
          <w:szCs w:val="28"/>
          <w:lang w:eastAsia="ru-RU" w:bidi="ru-RU"/>
        </w:rPr>
        <w:t xml:space="preserve">орг. навч. </w:t>
      </w:r>
      <w:r w:rsidRPr="00A8128C">
        <w:rPr>
          <w:rFonts w:ascii="Times New Roman" w:hAnsi="Times New Roman"/>
          <w:sz w:val="28"/>
          <w:szCs w:val="28"/>
        </w:rPr>
        <w:t xml:space="preserve">процесу </w:t>
      </w:r>
      <w:r w:rsidRPr="00A8128C">
        <w:rPr>
          <w:rFonts w:ascii="Times New Roman" w:hAnsi="Times New Roman"/>
          <w:sz w:val="28"/>
          <w:szCs w:val="28"/>
          <w:lang w:eastAsia="ru-RU" w:bidi="ru-RU"/>
        </w:rPr>
        <w:t>у в</w:t>
      </w:r>
      <w:r w:rsidRPr="00A8128C">
        <w:rPr>
          <w:rStyle w:val="12"/>
          <w:rFonts w:eastAsia="Calibri"/>
          <w:sz w:val="28"/>
          <w:szCs w:val="28"/>
          <w:lang w:eastAsia="ru-RU" w:bidi="ru-RU"/>
        </w:rPr>
        <w:t>ищ</w:t>
      </w:r>
      <w:r w:rsidRPr="00A8128C">
        <w:rPr>
          <w:rFonts w:ascii="Times New Roman" w:hAnsi="Times New Roman"/>
          <w:sz w:val="28"/>
          <w:szCs w:val="28"/>
          <w:lang w:eastAsia="ru-RU" w:bidi="ru-RU"/>
        </w:rPr>
        <w:t xml:space="preserve">. навч. закл. / </w:t>
      </w:r>
      <w:r w:rsidRPr="00A8128C">
        <w:rPr>
          <w:rFonts w:ascii="Times New Roman" w:hAnsi="Times New Roman"/>
          <w:sz w:val="28"/>
          <w:szCs w:val="28"/>
        </w:rPr>
        <w:t xml:space="preserve">З. І. </w:t>
      </w:r>
      <w:r w:rsidRPr="00A8128C">
        <w:rPr>
          <w:rFonts w:ascii="Times New Roman" w:hAnsi="Times New Roman"/>
          <w:sz w:val="28"/>
          <w:szCs w:val="28"/>
          <w:lang w:eastAsia="ru-RU" w:bidi="ru-RU"/>
        </w:rPr>
        <w:t>Тимошенко, О.</w:t>
      </w:r>
      <w:r w:rsidR="00A8128C">
        <w:rPr>
          <w:rFonts w:ascii="Times New Roman" w:hAnsi="Times New Roman"/>
          <w:sz w:val="28"/>
          <w:szCs w:val="28"/>
          <w:lang w:val="uk-UA" w:eastAsia="ru-RU" w:bidi="ru-RU"/>
        </w:rPr>
        <w:t xml:space="preserve"> </w:t>
      </w:r>
      <w:r w:rsidRPr="00A8128C">
        <w:rPr>
          <w:rFonts w:ascii="Times New Roman" w:hAnsi="Times New Roman"/>
          <w:sz w:val="28"/>
          <w:szCs w:val="28"/>
        </w:rPr>
        <w:t>І.</w:t>
      </w:r>
      <w:r w:rsidR="00A8128C">
        <w:rPr>
          <w:rFonts w:ascii="Times New Roman" w:hAnsi="Times New Roman"/>
          <w:sz w:val="28"/>
          <w:szCs w:val="28"/>
          <w:lang w:val="uk-UA"/>
        </w:rPr>
        <w:t xml:space="preserve"> </w:t>
      </w:r>
      <w:r w:rsidRPr="00A8128C">
        <w:rPr>
          <w:rFonts w:ascii="Times New Roman" w:hAnsi="Times New Roman"/>
          <w:sz w:val="28"/>
          <w:szCs w:val="28"/>
          <w:lang w:eastAsia="ru-RU" w:bidi="ru-RU"/>
        </w:rPr>
        <w:t xml:space="preserve">Тимошенко. — К. : </w:t>
      </w:r>
      <w:r w:rsidRPr="00A8128C">
        <w:rPr>
          <w:rFonts w:ascii="Times New Roman" w:hAnsi="Times New Roman"/>
          <w:sz w:val="28"/>
          <w:szCs w:val="28"/>
        </w:rPr>
        <w:t xml:space="preserve">Європ. </w:t>
      </w:r>
      <w:r w:rsidRPr="00A8128C">
        <w:rPr>
          <w:rFonts w:ascii="Times New Roman" w:hAnsi="Times New Roman"/>
          <w:sz w:val="28"/>
          <w:szCs w:val="28"/>
          <w:lang w:eastAsia="ru-RU" w:bidi="ru-RU"/>
        </w:rPr>
        <w:t>ун-т, 2007. — 57 с.</w:t>
      </w:r>
    </w:p>
    <w:p w:rsidR="009F3F9E" w:rsidRPr="009F3F9E" w:rsidRDefault="009F3F9E" w:rsidP="00A8128C">
      <w:pPr>
        <w:widowControl w:val="0"/>
        <w:numPr>
          <w:ilvl w:val="0"/>
          <w:numId w:val="20"/>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 </w:t>
      </w:r>
      <w:r w:rsidRPr="009F3F9E">
        <w:rPr>
          <w:rFonts w:ascii="Times New Roman" w:hAnsi="Times New Roman"/>
          <w:sz w:val="28"/>
          <w:szCs w:val="28"/>
        </w:rPr>
        <w:t xml:space="preserve">Українсько-німецький тематичний </w:t>
      </w:r>
      <w:r w:rsidRPr="009F3F9E">
        <w:rPr>
          <w:rFonts w:ascii="Times New Roman" w:hAnsi="Times New Roman"/>
          <w:sz w:val="28"/>
          <w:szCs w:val="28"/>
          <w:lang w:eastAsia="ru-RU" w:bidi="ru-RU"/>
        </w:rPr>
        <w:t xml:space="preserve">словник [уклад. Н. Яцко та </w:t>
      </w:r>
      <w:r w:rsidRPr="009F3F9E">
        <w:rPr>
          <w:rFonts w:ascii="Times New Roman" w:hAnsi="Times New Roman"/>
          <w:sz w:val="28"/>
          <w:szCs w:val="28"/>
        </w:rPr>
        <w:t xml:space="preserve">ін.]. </w:t>
      </w:r>
      <w:r w:rsidRPr="009F3F9E">
        <w:rPr>
          <w:rFonts w:ascii="Times New Roman" w:hAnsi="Times New Roman"/>
          <w:sz w:val="28"/>
          <w:szCs w:val="28"/>
          <w:lang w:eastAsia="ru-RU" w:bidi="ru-RU"/>
        </w:rPr>
        <w:t>— К. : Карпенко, 2007. — 219 с.</w:t>
      </w:r>
    </w:p>
    <w:p w:rsidR="009F3F9E" w:rsidRPr="009F3F9E" w:rsidRDefault="009F3F9E" w:rsidP="00A8128C">
      <w:pPr>
        <w:widowControl w:val="0"/>
        <w:numPr>
          <w:ilvl w:val="0"/>
          <w:numId w:val="20"/>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 </w:t>
      </w:r>
      <w:r w:rsidRPr="009F3F9E">
        <w:rPr>
          <w:rFonts w:ascii="Times New Roman" w:hAnsi="Times New Roman"/>
          <w:sz w:val="28"/>
          <w:szCs w:val="28"/>
        </w:rPr>
        <w:t xml:space="preserve">Європейський </w:t>
      </w:r>
      <w:r w:rsidRPr="009F3F9E">
        <w:rPr>
          <w:rFonts w:ascii="Times New Roman" w:hAnsi="Times New Roman"/>
          <w:sz w:val="28"/>
          <w:szCs w:val="28"/>
          <w:lang w:eastAsia="ru-RU" w:bidi="ru-RU"/>
        </w:rPr>
        <w:t xml:space="preserve">Союз : </w:t>
      </w:r>
      <w:r w:rsidRPr="009F3F9E">
        <w:rPr>
          <w:rFonts w:ascii="Times New Roman" w:hAnsi="Times New Roman"/>
          <w:sz w:val="28"/>
          <w:szCs w:val="28"/>
        </w:rPr>
        <w:t xml:space="preserve">словник-довідник </w:t>
      </w:r>
      <w:r w:rsidRPr="009F3F9E">
        <w:rPr>
          <w:rFonts w:ascii="Times New Roman" w:hAnsi="Times New Roman"/>
          <w:sz w:val="28"/>
          <w:szCs w:val="28"/>
          <w:lang w:eastAsia="ru-RU" w:bidi="ru-RU"/>
        </w:rPr>
        <w:t xml:space="preserve">/ [ред.-упоряд. М. Марченко]. — 2- ге вид., оновл. — К. : </w:t>
      </w:r>
      <w:r w:rsidRPr="009F3F9E">
        <w:rPr>
          <w:rFonts w:ascii="Times New Roman" w:hAnsi="Times New Roman"/>
          <w:sz w:val="28"/>
          <w:szCs w:val="28"/>
        </w:rPr>
        <w:t xml:space="preserve">К.І.С., </w:t>
      </w:r>
      <w:r w:rsidRPr="009F3F9E">
        <w:rPr>
          <w:rFonts w:ascii="Times New Roman" w:hAnsi="Times New Roman"/>
          <w:sz w:val="28"/>
          <w:szCs w:val="28"/>
          <w:lang w:eastAsia="ru-RU" w:bidi="ru-RU"/>
        </w:rPr>
        <w:t>2006. — 138 с.</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ЗАКОНОДАВЧІ ТА НОРМАТИВНІ ДОКУМЕНТИ</w:t>
      </w:r>
    </w:p>
    <w:p w:rsidR="009F3F9E" w:rsidRPr="00A8128C" w:rsidRDefault="009F3F9E" w:rsidP="00A8128C">
      <w:pPr>
        <w:widowControl w:val="0"/>
        <w:numPr>
          <w:ilvl w:val="0"/>
          <w:numId w:val="30"/>
        </w:numPr>
        <w:tabs>
          <w:tab w:val="left" w:pos="993"/>
        </w:tabs>
        <w:spacing w:after="0" w:line="360" w:lineRule="auto"/>
        <w:ind w:firstLine="709"/>
        <w:jc w:val="both"/>
        <w:rPr>
          <w:rFonts w:ascii="Times New Roman" w:hAnsi="Times New Roman"/>
          <w:sz w:val="28"/>
          <w:szCs w:val="28"/>
        </w:rPr>
      </w:pPr>
      <w:r w:rsidRPr="00A8128C">
        <w:rPr>
          <w:rFonts w:ascii="Times New Roman" w:hAnsi="Times New Roman"/>
          <w:sz w:val="28"/>
          <w:szCs w:val="28"/>
        </w:rPr>
        <w:t xml:space="preserve"> Кримінально-процесуальний кодекс України : за станом на 1 груд. 2005 р. / Верховна Рада України. — Офіц. вид. — К. : Парлам. вид-во, 2006. — 207 с.</w:t>
      </w:r>
      <w:r w:rsidR="00A8128C" w:rsidRPr="00A8128C">
        <w:rPr>
          <w:rFonts w:ascii="Times New Roman" w:hAnsi="Times New Roman"/>
          <w:sz w:val="28"/>
          <w:szCs w:val="28"/>
          <w:lang w:val="uk-UA"/>
        </w:rPr>
        <w:t xml:space="preserve"> </w:t>
      </w:r>
      <w:r w:rsidRPr="00A8128C">
        <w:rPr>
          <w:rFonts w:ascii="Times New Roman" w:hAnsi="Times New Roman"/>
          <w:sz w:val="28"/>
          <w:szCs w:val="28"/>
        </w:rPr>
        <w:t>(Бібліотека офіційних видань).</w:t>
      </w:r>
    </w:p>
    <w:p w:rsidR="009F3F9E" w:rsidRPr="009F3F9E" w:rsidRDefault="009F3F9E" w:rsidP="00A8128C">
      <w:pPr>
        <w:widowControl w:val="0"/>
        <w:numPr>
          <w:ilvl w:val="0"/>
          <w:numId w:val="30"/>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Медична статистика статистика : зб. нормат. док. / упоряд. та голов. ред. В. М. Заболотько. — К. : МНІАЦ мед. статистики : Медінформ, 2006. — 459 с.</w:t>
      </w:r>
    </w:p>
    <w:p w:rsidR="009F3F9E" w:rsidRPr="009F3F9E" w:rsidRDefault="009F3F9E" w:rsidP="00A8128C">
      <w:pPr>
        <w:widowControl w:val="0"/>
        <w:numPr>
          <w:ilvl w:val="0"/>
          <w:numId w:val="30"/>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lastRenderedPageBreak/>
        <w:t xml:space="preserve">Експлуатація, порядок і терміни перевірки запобіжних пристроїв посудин, апаратів і трубопроводів теплових електростанцій : СОУ-Н </w:t>
      </w:r>
      <w:r w:rsidRPr="009F3F9E">
        <w:rPr>
          <w:rFonts w:ascii="Times New Roman" w:hAnsi="Times New Roman"/>
          <w:sz w:val="28"/>
          <w:szCs w:val="28"/>
          <w:lang w:eastAsia="ru-RU" w:bidi="ru-RU"/>
        </w:rPr>
        <w:t xml:space="preserve">ЕЕ </w:t>
      </w:r>
      <w:r w:rsidRPr="009F3F9E">
        <w:rPr>
          <w:rFonts w:ascii="Times New Roman" w:hAnsi="Times New Roman"/>
          <w:sz w:val="28"/>
          <w:szCs w:val="28"/>
        </w:rPr>
        <w:t>39.501:2007.</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БІБЛІОГРАФІЧНІ </w:t>
      </w:r>
      <w:r w:rsidRPr="009F3F9E">
        <w:rPr>
          <w:rFonts w:ascii="Times New Roman" w:hAnsi="Times New Roman"/>
          <w:sz w:val="28"/>
          <w:szCs w:val="28"/>
          <w:lang w:eastAsia="ru-RU" w:bidi="ru-RU"/>
        </w:rPr>
        <w:t>ПОКАЗЧИКИ</w:t>
      </w:r>
    </w:p>
    <w:p w:rsidR="009F3F9E" w:rsidRPr="009F3F9E" w:rsidRDefault="009F3F9E" w:rsidP="00A8128C">
      <w:pPr>
        <w:widowControl w:val="0"/>
        <w:numPr>
          <w:ilvl w:val="0"/>
          <w:numId w:val="34"/>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val="uk-UA" w:eastAsia="ru-RU" w:bidi="ru-RU"/>
        </w:rPr>
        <w:t xml:space="preserve"> Куц О. С. </w:t>
      </w:r>
      <w:r w:rsidRPr="009F3F9E">
        <w:rPr>
          <w:rFonts w:ascii="Times New Roman" w:hAnsi="Times New Roman"/>
          <w:sz w:val="28"/>
          <w:szCs w:val="28"/>
        </w:rPr>
        <w:t xml:space="preserve">Бібліографічний покажчик </w:t>
      </w:r>
      <w:r w:rsidRPr="009F3F9E">
        <w:rPr>
          <w:rFonts w:ascii="Times New Roman" w:hAnsi="Times New Roman"/>
          <w:sz w:val="28"/>
          <w:szCs w:val="28"/>
          <w:lang w:val="uk-UA" w:eastAsia="ru-RU" w:bidi="ru-RU"/>
        </w:rPr>
        <w:t xml:space="preserve">та </w:t>
      </w:r>
      <w:r w:rsidRPr="009F3F9E">
        <w:rPr>
          <w:rFonts w:ascii="Times New Roman" w:hAnsi="Times New Roman"/>
          <w:sz w:val="28"/>
          <w:szCs w:val="28"/>
        </w:rPr>
        <w:t>анотації кандидатських дисертацій, захищених у спеціалізованій вченій раді Львівського державного університету фізичної культури у 2006 році / О. Куц, О. Вацеба. — Львів : Укр. технології, 2007. — 74 с.</w:t>
      </w:r>
    </w:p>
    <w:p w:rsidR="009F3F9E" w:rsidRPr="009F3F9E" w:rsidRDefault="009F3F9E" w:rsidP="00A8128C">
      <w:pPr>
        <w:widowControl w:val="0"/>
        <w:numPr>
          <w:ilvl w:val="0"/>
          <w:numId w:val="34"/>
        </w:numPr>
        <w:tabs>
          <w:tab w:val="left" w:pos="993"/>
        </w:tabs>
        <w:spacing w:after="304" w:line="360" w:lineRule="auto"/>
        <w:ind w:firstLine="709"/>
        <w:jc w:val="both"/>
        <w:rPr>
          <w:rFonts w:ascii="Times New Roman" w:hAnsi="Times New Roman"/>
          <w:sz w:val="28"/>
          <w:szCs w:val="28"/>
        </w:rPr>
      </w:pPr>
      <w:r w:rsidRPr="009F3F9E">
        <w:rPr>
          <w:rFonts w:ascii="Times New Roman" w:hAnsi="Times New Roman"/>
          <w:sz w:val="28"/>
          <w:szCs w:val="28"/>
        </w:rPr>
        <w:t xml:space="preserve"> Систематизований покажчик матеріалів з кримінального права, опублікованих у Віснику Конституційного Суду України за </w:t>
      </w:r>
      <w:r w:rsidRPr="009F3F9E">
        <w:rPr>
          <w:rFonts w:ascii="Times New Roman" w:hAnsi="Times New Roman"/>
          <w:sz w:val="28"/>
          <w:szCs w:val="28"/>
          <w:lang w:bidi="en-US"/>
        </w:rPr>
        <w:t xml:space="preserve">1997—2005 </w:t>
      </w:r>
      <w:r w:rsidRPr="009F3F9E">
        <w:rPr>
          <w:rFonts w:ascii="Times New Roman" w:hAnsi="Times New Roman"/>
          <w:sz w:val="28"/>
          <w:szCs w:val="28"/>
        </w:rPr>
        <w:t xml:space="preserve">роки / [уклад. Кирись Б. </w:t>
      </w:r>
      <w:r w:rsidRPr="009F3F9E">
        <w:rPr>
          <w:rFonts w:ascii="Times New Roman" w:hAnsi="Times New Roman"/>
          <w:sz w:val="28"/>
          <w:szCs w:val="28"/>
          <w:lang w:val="uk-UA" w:eastAsia="ru-RU" w:bidi="ru-RU"/>
        </w:rPr>
        <w:t xml:space="preserve">О., </w:t>
      </w:r>
      <w:r w:rsidRPr="009F3F9E">
        <w:rPr>
          <w:rFonts w:ascii="Times New Roman" w:hAnsi="Times New Roman"/>
          <w:sz w:val="28"/>
          <w:szCs w:val="28"/>
        </w:rPr>
        <w:t xml:space="preserve">Потлань </w:t>
      </w:r>
      <w:r w:rsidRPr="009F3F9E">
        <w:rPr>
          <w:rFonts w:ascii="Times New Roman" w:hAnsi="Times New Roman"/>
          <w:sz w:val="28"/>
          <w:szCs w:val="28"/>
          <w:lang w:val="uk-UA" w:eastAsia="ru-RU" w:bidi="ru-RU"/>
        </w:rPr>
        <w:t xml:space="preserve">О. </w:t>
      </w:r>
      <w:r w:rsidRPr="009F3F9E">
        <w:rPr>
          <w:rFonts w:ascii="Times New Roman" w:hAnsi="Times New Roman"/>
          <w:sz w:val="28"/>
          <w:szCs w:val="28"/>
        </w:rPr>
        <w:t xml:space="preserve">С.]. — Львів : Львів. держ. </w:t>
      </w:r>
      <w:r w:rsidRPr="009F3F9E">
        <w:rPr>
          <w:rFonts w:ascii="Times New Roman" w:hAnsi="Times New Roman"/>
          <w:sz w:val="28"/>
          <w:szCs w:val="28"/>
          <w:lang w:val="uk-UA" w:eastAsia="ru-RU" w:bidi="ru-RU"/>
        </w:rPr>
        <w:t xml:space="preserve">ун-т внутр. справ, 2006. — 11 с. — </w:t>
      </w:r>
      <w:r w:rsidRPr="009F3F9E">
        <w:rPr>
          <w:rFonts w:ascii="Times New Roman" w:hAnsi="Times New Roman"/>
          <w:sz w:val="28"/>
          <w:szCs w:val="28"/>
        </w:rPr>
        <w:t xml:space="preserve">(Серія: Бібліографічні довідники </w:t>
      </w:r>
      <w:r w:rsidRPr="009F3F9E">
        <w:rPr>
          <w:rFonts w:ascii="Times New Roman" w:hAnsi="Times New Roman"/>
          <w:sz w:val="28"/>
          <w:szCs w:val="28"/>
          <w:lang w:val="uk-UA" w:eastAsia="ru-RU" w:bidi="ru-RU"/>
        </w:rPr>
        <w:t>; вип. 2).</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ДИСЕРТАЦІЇ</w:t>
      </w:r>
    </w:p>
    <w:p w:rsidR="009F3F9E" w:rsidRPr="009F3F9E" w:rsidRDefault="009F3F9E" w:rsidP="00C41B98">
      <w:pPr>
        <w:spacing w:after="296" w:line="360" w:lineRule="auto"/>
        <w:ind w:firstLine="709"/>
        <w:jc w:val="both"/>
        <w:rPr>
          <w:rFonts w:ascii="Times New Roman" w:hAnsi="Times New Roman"/>
          <w:sz w:val="28"/>
          <w:szCs w:val="28"/>
        </w:rPr>
      </w:pPr>
      <w:r w:rsidRPr="009F3F9E">
        <w:rPr>
          <w:rFonts w:ascii="Times New Roman" w:hAnsi="Times New Roman"/>
          <w:sz w:val="28"/>
          <w:szCs w:val="28"/>
        </w:rPr>
        <w:t>1. Петров П.П. Активність молодих зірок сонячної маси: дис. ... доктора фіз. - мат. наук : 01.03.02 / Петров Петро Петрович. - К., 2005. - 276 с.</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АВТОРЕФЕРАТИ Д</w:t>
      </w:r>
      <w:r w:rsidRPr="009F3F9E">
        <w:rPr>
          <w:rStyle w:val="12"/>
          <w:rFonts w:eastAsia="Calibri"/>
          <w:sz w:val="28"/>
          <w:szCs w:val="28"/>
        </w:rPr>
        <w:t>И</w:t>
      </w:r>
      <w:r w:rsidRPr="009F3F9E">
        <w:rPr>
          <w:rFonts w:ascii="Times New Roman" w:hAnsi="Times New Roman"/>
          <w:sz w:val="28"/>
          <w:szCs w:val="28"/>
        </w:rPr>
        <w:t>СЕРТАЦ</w:t>
      </w:r>
      <w:r w:rsidRPr="009F3F9E">
        <w:rPr>
          <w:rStyle w:val="12"/>
          <w:rFonts w:eastAsia="Calibri"/>
          <w:sz w:val="28"/>
          <w:szCs w:val="28"/>
        </w:rPr>
        <w:t>ІЙ</w:t>
      </w:r>
    </w:p>
    <w:p w:rsidR="009F3F9E" w:rsidRPr="009F3F9E" w:rsidRDefault="009F3F9E" w:rsidP="00A8128C">
      <w:pPr>
        <w:widowControl w:val="0"/>
        <w:numPr>
          <w:ilvl w:val="0"/>
          <w:numId w:val="35"/>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Новосад І.Я. Технологічне забезпечення виготовлення секцій робочих органів гнучких гвинтових конвеєрів : </w:t>
      </w:r>
      <w:r w:rsidRPr="009F3F9E">
        <w:rPr>
          <w:rFonts w:ascii="Times New Roman" w:hAnsi="Times New Roman"/>
          <w:sz w:val="28"/>
          <w:szCs w:val="28"/>
          <w:lang w:eastAsia="ru-RU" w:bidi="ru-RU"/>
        </w:rPr>
        <w:t xml:space="preserve">автореф. дис. </w:t>
      </w:r>
      <w:r w:rsidRPr="009F3F9E">
        <w:rPr>
          <w:rFonts w:ascii="Times New Roman" w:hAnsi="Times New Roman"/>
          <w:sz w:val="28"/>
          <w:szCs w:val="28"/>
        </w:rPr>
        <w:t xml:space="preserve">на здобуття наук. ступеня </w:t>
      </w:r>
      <w:r w:rsidRPr="009F3F9E">
        <w:rPr>
          <w:rFonts w:ascii="Times New Roman" w:hAnsi="Times New Roman"/>
          <w:sz w:val="28"/>
          <w:szCs w:val="28"/>
          <w:lang w:eastAsia="ru-RU" w:bidi="ru-RU"/>
        </w:rPr>
        <w:t xml:space="preserve">канд. техн. </w:t>
      </w:r>
      <w:r w:rsidRPr="009F3F9E">
        <w:rPr>
          <w:rFonts w:ascii="Times New Roman" w:hAnsi="Times New Roman"/>
          <w:sz w:val="28"/>
          <w:szCs w:val="28"/>
        </w:rPr>
        <w:t>наук : спец. 05.02.08 „Технологія машинобудування” / І. Я. Новосад. — Тернопіль, 2007. — 20, [1] с.</w:t>
      </w:r>
    </w:p>
    <w:p w:rsidR="009F3F9E" w:rsidRPr="009F3F9E" w:rsidRDefault="009F3F9E" w:rsidP="00A8128C">
      <w:pPr>
        <w:widowControl w:val="0"/>
        <w:numPr>
          <w:ilvl w:val="0"/>
          <w:numId w:val="35"/>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Нгуен Ші Данг. Моделювання і прогнозування макроекономічних показників в системі підтримки прийняття рішень управління державними фінансами : автореф. дис. на здобуття наук. ступеня </w:t>
      </w:r>
      <w:r w:rsidRPr="009F3F9E">
        <w:rPr>
          <w:rFonts w:ascii="Times New Roman" w:hAnsi="Times New Roman"/>
          <w:sz w:val="28"/>
          <w:szCs w:val="28"/>
          <w:lang w:val="uk-UA" w:eastAsia="ru-RU" w:bidi="ru-RU"/>
        </w:rPr>
        <w:t xml:space="preserve">канд. техн. </w:t>
      </w:r>
      <w:r w:rsidRPr="009F3F9E">
        <w:rPr>
          <w:rFonts w:ascii="Times New Roman" w:hAnsi="Times New Roman"/>
          <w:sz w:val="28"/>
          <w:szCs w:val="28"/>
        </w:rPr>
        <w:t xml:space="preserve">наук : спец. 05.13.06 „Автоматиз. системи упр. та прогрес. інформ. технології” / Нгуен Ші </w:t>
      </w:r>
      <w:r w:rsidRPr="009F3F9E">
        <w:rPr>
          <w:rFonts w:ascii="Times New Roman" w:hAnsi="Times New Roman"/>
          <w:sz w:val="28"/>
          <w:szCs w:val="28"/>
          <w:lang w:eastAsia="ru-RU" w:bidi="ru-RU"/>
        </w:rPr>
        <w:t xml:space="preserve">Данг. </w:t>
      </w:r>
      <w:r w:rsidRPr="009F3F9E">
        <w:rPr>
          <w:rFonts w:ascii="Times New Roman" w:hAnsi="Times New Roman"/>
          <w:sz w:val="28"/>
          <w:szCs w:val="28"/>
        </w:rPr>
        <w:t>— К., 2007. — 20 с.</w:t>
      </w:r>
    </w:p>
    <w:p w:rsidR="009F3F9E" w:rsidRPr="009F3F9E" w:rsidRDefault="009F3F9E" w:rsidP="00C41B98">
      <w:pPr>
        <w:spacing w:after="0" w:line="360" w:lineRule="auto"/>
        <w:ind w:firstLine="709"/>
        <w:rPr>
          <w:rFonts w:ascii="Times New Roman" w:hAnsi="Times New Roman"/>
          <w:sz w:val="28"/>
          <w:szCs w:val="28"/>
        </w:rPr>
      </w:pPr>
      <w:r w:rsidRPr="009F3F9E">
        <w:rPr>
          <w:rFonts w:ascii="Times New Roman" w:hAnsi="Times New Roman"/>
          <w:sz w:val="28"/>
          <w:szCs w:val="28"/>
        </w:rPr>
        <w:t>АВТОРСЬКІ СВІДОЦТВА</w:t>
      </w:r>
    </w:p>
    <w:p w:rsidR="009F3F9E" w:rsidRPr="009F3F9E" w:rsidRDefault="009F3F9E" w:rsidP="00A8128C">
      <w:pPr>
        <w:spacing w:after="296" w:line="360" w:lineRule="auto"/>
        <w:ind w:firstLine="709"/>
        <w:jc w:val="both"/>
        <w:rPr>
          <w:rFonts w:ascii="Times New Roman" w:hAnsi="Times New Roman"/>
          <w:sz w:val="28"/>
          <w:szCs w:val="28"/>
        </w:rPr>
      </w:pPr>
      <w:r w:rsidRPr="009F3F9E">
        <w:rPr>
          <w:rFonts w:ascii="Times New Roman" w:hAnsi="Times New Roman"/>
          <w:sz w:val="28"/>
          <w:szCs w:val="28"/>
        </w:rPr>
        <w:t xml:space="preserve">1. А. с. 1007970 </w:t>
      </w:r>
      <w:r w:rsidRPr="009F3F9E">
        <w:rPr>
          <w:rFonts w:ascii="Times New Roman" w:hAnsi="Times New Roman"/>
          <w:sz w:val="28"/>
          <w:szCs w:val="28"/>
          <w:lang w:eastAsia="ru-RU" w:bidi="ru-RU"/>
        </w:rPr>
        <w:t xml:space="preserve">СССР, </w:t>
      </w:r>
      <w:r w:rsidRPr="009F3F9E">
        <w:rPr>
          <w:rFonts w:ascii="Times New Roman" w:hAnsi="Times New Roman"/>
          <w:sz w:val="28"/>
          <w:szCs w:val="28"/>
        </w:rPr>
        <w:t xml:space="preserve">МКИ3 В 25 J 15/00. </w:t>
      </w:r>
      <w:r w:rsidRPr="009F3F9E">
        <w:rPr>
          <w:rFonts w:ascii="Times New Roman" w:hAnsi="Times New Roman"/>
          <w:sz w:val="28"/>
          <w:szCs w:val="28"/>
          <w:lang w:eastAsia="ru-RU" w:bidi="ru-RU"/>
        </w:rPr>
        <w:t xml:space="preserve">Устройство </w:t>
      </w:r>
      <w:r w:rsidRPr="009F3F9E">
        <w:rPr>
          <w:rFonts w:ascii="Times New Roman" w:hAnsi="Times New Roman"/>
          <w:sz w:val="28"/>
          <w:szCs w:val="28"/>
        </w:rPr>
        <w:t xml:space="preserve">для захвата </w:t>
      </w:r>
      <w:r w:rsidRPr="009F3F9E">
        <w:rPr>
          <w:rFonts w:ascii="Times New Roman" w:hAnsi="Times New Roman"/>
          <w:sz w:val="28"/>
          <w:szCs w:val="28"/>
          <w:lang w:eastAsia="ru-RU" w:bidi="ru-RU"/>
        </w:rPr>
        <w:t xml:space="preserve">неориентированных </w:t>
      </w:r>
      <w:r w:rsidRPr="009F3F9E">
        <w:rPr>
          <w:rFonts w:ascii="Times New Roman" w:hAnsi="Times New Roman"/>
          <w:sz w:val="28"/>
          <w:szCs w:val="28"/>
        </w:rPr>
        <w:t xml:space="preserve">деталей типа </w:t>
      </w:r>
      <w:r w:rsidRPr="009F3F9E">
        <w:rPr>
          <w:rFonts w:ascii="Times New Roman" w:hAnsi="Times New Roman"/>
          <w:sz w:val="28"/>
          <w:szCs w:val="28"/>
          <w:lang w:eastAsia="ru-RU" w:bidi="ru-RU"/>
        </w:rPr>
        <w:t xml:space="preserve">валов </w:t>
      </w:r>
      <w:r w:rsidRPr="009F3F9E">
        <w:rPr>
          <w:rFonts w:ascii="Times New Roman" w:hAnsi="Times New Roman"/>
          <w:sz w:val="28"/>
          <w:szCs w:val="28"/>
        </w:rPr>
        <w:t xml:space="preserve">/ В. С. </w:t>
      </w:r>
      <w:r w:rsidRPr="009F3F9E">
        <w:rPr>
          <w:rFonts w:ascii="Times New Roman" w:hAnsi="Times New Roman"/>
          <w:sz w:val="28"/>
          <w:szCs w:val="28"/>
          <w:lang w:eastAsia="ru-RU" w:bidi="ru-RU"/>
        </w:rPr>
        <w:t xml:space="preserve">Ваулин, </w:t>
      </w:r>
      <w:r w:rsidRPr="009F3F9E">
        <w:rPr>
          <w:rFonts w:ascii="Times New Roman" w:hAnsi="Times New Roman"/>
          <w:sz w:val="28"/>
          <w:szCs w:val="28"/>
        </w:rPr>
        <w:t xml:space="preserve">В. Г. Кемайкин </w:t>
      </w:r>
      <w:r w:rsidRPr="009F3F9E">
        <w:rPr>
          <w:rFonts w:ascii="Times New Roman" w:hAnsi="Times New Roman"/>
          <w:sz w:val="28"/>
          <w:szCs w:val="28"/>
          <w:lang w:eastAsia="ru-RU" w:bidi="ru-RU"/>
        </w:rPr>
        <w:lastRenderedPageBreak/>
        <w:t xml:space="preserve">(СССР). </w:t>
      </w:r>
      <w:r w:rsidRPr="009F3F9E">
        <w:rPr>
          <w:rFonts w:ascii="Times New Roman" w:hAnsi="Times New Roman"/>
          <w:sz w:val="28"/>
          <w:szCs w:val="28"/>
        </w:rPr>
        <w:t xml:space="preserve">- № 3360585/25-08 ; заявл. 23.11.81 ; </w:t>
      </w:r>
      <w:r w:rsidRPr="009F3F9E">
        <w:rPr>
          <w:rFonts w:ascii="Times New Roman" w:hAnsi="Times New Roman"/>
          <w:sz w:val="28"/>
          <w:szCs w:val="28"/>
          <w:lang w:eastAsia="ru-RU" w:bidi="ru-RU"/>
        </w:rPr>
        <w:t xml:space="preserve">опубл. </w:t>
      </w:r>
      <w:r w:rsidRPr="009F3F9E">
        <w:rPr>
          <w:rFonts w:ascii="Times New Roman" w:hAnsi="Times New Roman"/>
          <w:sz w:val="28"/>
          <w:szCs w:val="28"/>
        </w:rPr>
        <w:t xml:space="preserve">30.03.83, Бюл. № 12. Патенти 1. Пат. 2187888 </w:t>
      </w:r>
      <w:r w:rsidRPr="009F3F9E">
        <w:rPr>
          <w:rFonts w:ascii="Times New Roman" w:hAnsi="Times New Roman"/>
          <w:sz w:val="28"/>
          <w:szCs w:val="28"/>
          <w:lang w:eastAsia="ru-RU" w:bidi="ru-RU"/>
        </w:rPr>
        <w:t xml:space="preserve">Российская Федерация, </w:t>
      </w:r>
      <w:r w:rsidRPr="009F3F9E">
        <w:rPr>
          <w:rFonts w:ascii="Times New Roman" w:hAnsi="Times New Roman"/>
          <w:sz w:val="28"/>
          <w:szCs w:val="28"/>
        </w:rPr>
        <w:t xml:space="preserve">МПК7 Н 04 В 1/38, Н 04 J 13/00. </w:t>
      </w:r>
      <w:r w:rsidRPr="009F3F9E">
        <w:rPr>
          <w:rFonts w:ascii="Times New Roman" w:hAnsi="Times New Roman"/>
          <w:sz w:val="28"/>
          <w:szCs w:val="28"/>
          <w:lang w:eastAsia="ru-RU" w:bidi="ru-RU"/>
        </w:rPr>
        <w:t xml:space="preserve">Приемопередающее устройство </w:t>
      </w:r>
      <w:r w:rsidRPr="009F3F9E">
        <w:rPr>
          <w:rFonts w:ascii="Times New Roman" w:hAnsi="Times New Roman"/>
          <w:sz w:val="28"/>
          <w:szCs w:val="28"/>
        </w:rPr>
        <w:t xml:space="preserve">/ </w:t>
      </w:r>
      <w:r w:rsidRPr="009F3F9E">
        <w:rPr>
          <w:rFonts w:ascii="Times New Roman" w:hAnsi="Times New Roman"/>
          <w:sz w:val="28"/>
          <w:szCs w:val="28"/>
          <w:lang w:eastAsia="ru-RU" w:bidi="ru-RU"/>
        </w:rPr>
        <w:t xml:space="preserve">Чугаева </w:t>
      </w:r>
      <w:r w:rsidRPr="009F3F9E">
        <w:rPr>
          <w:rFonts w:ascii="Times New Roman" w:hAnsi="Times New Roman"/>
          <w:sz w:val="28"/>
          <w:szCs w:val="28"/>
        </w:rPr>
        <w:t xml:space="preserve">В.И.; </w:t>
      </w:r>
      <w:r w:rsidRPr="009F3F9E">
        <w:rPr>
          <w:rFonts w:ascii="Times New Roman" w:hAnsi="Times New Roman"/>
          <w:sz w:val="28"/>
          <w:szCs w:val="28"/>
          <w:lang w:eastAsia="ru-RU" w:bidi="ru-RU"/>
        </w:rPr>
        <w:t>заявитель и патентообладатель Воронеж. науч.-исслед. ин-т связи. - № 2000131736/09 ; заявл. 18.12.00 ; опубл. 20.08.02, Бюл. № 23 (II ч.).</w:t>
      </w:r>
    </w:p>
    <w:p w:rsidR="009F3F9E" w:rsidRPr="009F3F9E" w:rsidRDefault="009F3F9E" w:rsidP="00C41B98">
      <w:pPr>
        <w:spacing w:after="0" w:line="360" w:lineRule="auto"/>
        <w:ind w:firstLine="709"/>
        <w:rPr>
          <w:rFonts w:ascii="Times New Roman" w:hAnsi="Times New Roman"/>
          <w:sz w:val="28"/>
          <w:szCs w:val="28"/>
        </w:rPr>
      </w:pPr>
      <w:r w:rsidRPr="009F3F9E">
        <w:rPr>
          <w:rFonts w:ascii="Times New Roman" w:hAnsi="Times New Roman"/>
          <w:sz w:val="28"/>
          <w:szCs w:val="28"/>
        </w:rPr>
        <w:t>ЧАСТ</w:t>
      </w:r>
      <w:r w:rsidRPr="009F3F9E">
        <w:rPr>
          <w:rStyle w:val="12"/>
          <w:rFonts w:eastAsia="Calibri"/>
          <w:sz w:val="28"/>
          <w:szCs w:val="28"/>
        </w:rPr>
        <w:t>ИНА</w:t>
      </w:r>
      <w:r w:rsidRPr="009F3F9E">
        <w:rPr>
          <w:rFonts w:ascii="Times New Roman" w:hAnsi="Times New Roman"/>
          <w:sz w:val="28"/>
          <w:szCs w:val="28"/>
        </w:rPr>
        <w:t xml:space="preserve"> </w:t>
      </w:r>
      <w:r w:rsidRPr="009F3F9E">
        <w:rPr>
          <w:rFonts w:ascii="Times New Roman" w:hAnsi="Times New Roman"/>
          <w:sz w:val="28"/>
          <w:szCs w:val="28"/>
          <w:lang w:eastAsia="ru-RU" w:bidi="ru-RU"/>
        </w:rPr>
        <w:t xml:space="preserve">КНИГИ, </w:t>
      </w:r>
      <w:r w:rsidRPr="009F3F9E">
        <w:rPr>
          <w:rStyle w:val="12"/>
          <w:rFonts w:eastAsia="Calibri"/>
          <w:sz w:val="28"/>
          <w:szCs w:val="28"/>
        </w:rPr>
        <w:t>П</w:t>
      </w:r>
      <w:r w:rsidRPr="009F3F9E">
        <w:rPr>
          <w:rFonts w:ascii="Times New Roman" w:hAnsi="Times New Roman"/>
          <w:sz w:val="28"/>
          <w:szCs w:val="28"/>
        </w:rPr>
        <w:t>ЕРІОД</w:t>
      </w:r>
      <w:r w:rsidRPr="009F3F9E">
        <w:rPr>
          <w:rStyle w:val="12"/>
          <w:rFonts w:eastAsia="Calibri"/>
          <w:sz w:val="28"/>
          <w:szCs w:val="28"/>
        </w:rPr>
        <w:t>И</w:t>
      </w:r>
      <w:r w:rsidRPr="009F3F9E">
        <w:rPr>
          <w:rFonts w:ascii="Times New Roman" w:hAnsi="Times New Roman"/>
          <w:sz w:val="28"/>
          <w:szCs w:val="28"/>
        </w:rPr>
        <w:t>ЧНОГО, ПРОДОВЖУВАНОГО ВИДАННЯ</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Козіна Ж. Л. Теоретичні основи і результати практичного застосування системного аналізу в наукових дослідженнях в області спортивних ігор / Ж. </w:t>
      </w:r>
      <w:r w:rsidRPr="009F3F9E">
        <w:rPr>
          <w:rFonts w:ascii="Times New Roman" w:hAnsi="Times New Roman"/>
          <w:sz w:val="28"/>
          <w:szCs w:val="28"/>
          <w:lang w:eastAsia="ru-RU" w:bidi="ru-RU"/>
        </w:rPr>
        <w:t xml:space="preserve">Л. </w:t>
      </w:r>
      <w:r w:rsidRPr="009F3F9E">
        <w:rPr>
          <w:rFonts w:ascii="Times New Roman" w:hAnsi="Times New Roman"/>
          <w:sz w:val="28"/>
          <w:szCs w:val="28"/>
        </w:rPr>
        <w:t xml:space="preserve">Козіна </w:t>
      </w:r>
      <w:r w:rsidRPr="009F3F9E">
        <w:rPr>
          <w:rFonts w:ascii="Times New Roman" w:hAnsi="Times New Roman"/>
          <w:sz w:val="28"/>
          <w:szCs w:val="28"/>
          <w:lang w:eastAsia="ru-RU" w:bidi="ru-RU"/>
        </w:rPr>
        <w:t xml:space="preserve">// </w:t>
      </w:r>
      <w:r w:rsidRPr="009F3F9E">
        <w:rPr>
          <w:rFonts w:ascii="Times New Roman" w:hAnsi="Times New Roman"/>
          <w:sz w:val="28"/>
          <w:szCs w:val="28"/>
        </w:rPr>
        <w:t>Теорія та методика фізичного виховання. — 2007. — № 6. — С. 15—18, 35—38.</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Гранчак Т. Інформаційно-аналітичні структури бібліотек в умовах демократичних перетворень / Тетяна Гранчак, Валерій Горовий // Бібліотечний вісник. — 2006. — № 6. — С. 14—17.</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Валькман Ю. </w:t>
      </w:r>
      <w:r w:rsidRPr="009F3F9E">
        <w:rPr>
          <w:rFonts w:ascii="Times New Roman" w:hAnsi="Times New Roman"/>
          <w:sz w:val="28"/>
          <w:szCs w:val="28"/>
          <w:lang w:eastAsia="ru-RU" w:bidi="ru-RU"/>
        </w:rPr>
        <w:t xml:space="preserve">Р. Моделирование </w:t>
      </w:r>
      <w:r w:rsidRPr="009F3F9E">
        <w:rPr>
          <w:rFonts w:ascii="Times New Roman" w:hAnsi="Times New Roman"/>
          <w:sz w:val="28"/>
          <w:szCs w:val="28"/>
        </w:rPr>
        <w:t xml:space="preserve">НЕ-факторов — основа </w:t>
      </w:r>
      <w:r w:rsidRPr="009F3F9E">
        <w:rPr>
          <w:rFonts w:ascii="Times New Roman" w:hAnsi="Times New Roman"/>
          <w:sz w:val="28"/>
          <w:szCs w:val="28"/>
          <w:lang w:eastAsia="ru-RU" w:bidi="ru-RU"/>
        </w:rPr>
        <w:t xml:space="preserve">интеллектуализации компьютерных технологий </w:t>
      </w:r>
      <w:r w:rsidRPr="009F3F9E">
        <w:rPr>
          <w:rFonts w:ascii="Times New Roman" w:hAnsi="Times New Roman"/>
          <w:sz w:val="28"/>
          <w:szCs w:val="28"/>
        </w:rPr>
        <w:t xml:space="preserve">/ Ю. Р. Валькман, В. </w:t>
      </w:r>
      <w:r w:rsidRPr="009F3F9E">
        <w:rPr>
          <w:rFonts w:ascii="Times New Roman" w:hAnsi="Times New Roman"/>
          <w:sz w:val="28"/>
          <w:szCs w:val="28"/>
          <w:lang w:eastAsia="ru-RU" w:bidi="ru-RU"/>
        </w:rPr>
        <w:t xml:space="preserve">С. Быков, А. Ю. Рыхальский // </w:t>
      </w:r>
      <w:r w:rsidRPr="009F3F9E">
        <w:rPr>
          <w:rFonts w:ascii="Times New Roman" w:hAnsi="Times New Roman"/>
          <w:sz w:val="28"/>
          <w:szCs w:val="28"/>
        </w:rPr>
        <w:t xml:space="preserve">Системні дослідження </w:t>
      </w:r>
      <w:r w:rsidRPr="009F3F9E">
        <w:rPr>
          <w:rFonts w:ascii="Times New Roman" w:hAnsi="Times New Roman"/>
          <w:sz w:val="28"/>
          <w:szCs w:val="28"/>
          <w:lang w:eastAsia="ru-RU" w:bidi="ru-RU"/>
        </w:rPr>
        <w:t xml:space="preserve">та </w:t>
      </w:r>
      <w:r w:rsidRPr="009F3F9E">
        <w:rPr>
          <w:rFonts w:ascii="Times New Roman" w:hAnsi="Times New Roman"/>
          <w:sz w:val="28"/>
          <w:szCs w:val="28"/>
        </w:rPr>
        <w:t xml:space="preserve">інформаційні технології. — 2007. — № 1. — </w:t>
      </w:r>
      <w:r w:rsidRPr="009F3F9E">
        <w:rPr>
          <w:rFonts w:ascii="Times New Roman" w:hAnsi="Times New Roman"/>
          <w:sz w:val="28"/>
          <w:szCs w:val="28"/>
          <w:lang w:eastAsia="ru-RU" w:bidi="ru-RU"/>
        </w:rPr>
        <w:t xml:space="preserve">С. </w:t>
      </w:r>
      <w:r w:rsidRPr="009F3F9E">
        <w:rPr>
          <w:rFonts w:ascii="Times New Roman" w:hAnsi="Times New Roman"/>
          <w:sz w:val="28"/>
          <w:szCs w:val="28"/>
        </w:rPr>
        <w:t>39—61.</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 Ма </w:t>
      </w:r>
      <w:r w:rsidRPr="009F3F9E">
        <w:rPr>
          <w:rFonts w:ascii="Times New Roman" w:hAnsi="Times New Roman"/>
          <w:sz w:val="28"/>
          <w:szCs w:val="28"/>
        </w:rPr>
        <w:t xml:space="preserve">Шуін </w:t>
      </w:r>
      <w:r w:rsidRPr="009F3F9E">
        <w:rPr>
          <w:rFonts w:ascii="Times New Roman" w:hAnsi="Times New Roman"/>
          <w:sz w:val="28"/>
          <w:szCs w:val="28"/>
          <w:lang w:eastAsia="ru-RU" w:bidi="ru-RU"/>
        </w:rPr>
        <w:t xml:space="preserve">Проблеми </w:t>
      </w:r>
      <w:r w:rsidRPr="009F3F9E">
        <w:rPr>
          <w:rFonts w:ascii="Times New Roman" w:hAnsi="Times New Roman"/>
          <w:sz w:val="28"/>
          <w:szCs w:val="28"/>
        </w:rPr>
        <w:t xml:space="preserve">психологічної підготовки </w:t>
      </w:r>
      <w:r w:rsidRPr="009F3F9E">
        <w:rPr>
          <w:rFonts w:ascii="Times New Roman" w:hAnsi="Times New Roman"/>
          <w:sz w:val="28"/>
          <w:szCs w:val="28"/>
          <w:lang w:eastAsia="ru-RU" w:bidi="ru-RU"/>
        </w:rPr>
        <w:t xml:space="preserve">в </w:t>
      </w:r>
      <w:r w:rsidRPr="009F3F9E">
        <w:rPr>
          <w:rFonts w:ascii="Times New Roman" w:hAnsi="Times New Roman"/>
          <w:sz w:val="28"/>
          <w:szCs w:val="28"/>
        </w:rPr>
        <w:t>системі фізкультурної освіти / Ма Шуін // Теорія та методика фізичного виховання. — 2007. — № 5. — С. 12—14.</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Регіональні особливості смертності населення України / Л. А. Чепелевська, Р. О. Моісеєнко, Г. І. Баторшина [та ін.] // Вісник соціальної гігієни та організації охорони здоров'я України. — 2007. — № 1. — С. 25—29.</w:t>
      </w:r>
    </w:p>
    <w:p w:rsidR="009F3F9E" w:rsidRPr="009F3F9E" w:rsidRDefault="009F3F9E" w:rsidP="00A8128C">
      <w:pPr>
        <w:widowControl w:val="0"/>
        <w:numPr>
          <w:ilvl w:val="0"/>
          <w:numId w:val="36"/>
        </w:numPr>
        <w:tabs>
          <w:tab w:val="left" w:pos="993"/>
        </w:tabs>
        <w:spacing w:after="0" w:line="360" w:lineRule="auto"/>
        <w:ind w:firstLine="709"/>
        <w:rPr>
          <w:rFonts w:ascii="Times New Roman" w:hAnsi="Times New Roman"/>
          <w:sz w:val="28"/>
          <w:szCs w:val="28"/>
        </w:rPr>
      </w:pPr>
      <w:r w:rsidRPr="009F3F9E">
        <w:rPr>
          <w:rFonts w:ascii="Times New Roman" w:hAnsi="Times New Roman"/>
          <w:sz w:val="28"/>
          <w:szCs w:val="28"/>
        </w:rPr>
        <w:t xml:space="preserve"> </w:t>
      </w:r>
      <w:r w:rsidRPr="009F3F9E">
        <w:rPr>
          <w:rFonts w:ascii="Times New Roman" w:hAnsi="Times New Roman"/>
          <w:sz w:val="28"/>
          <w:szCs w:val="28"/>
          <w:lang w:eastAsia="ru-RU" w:bidi="ru-RU"/>
        </w:rPr>
        <w:t xml:space="preserve">Валова </w:t>
      </w:r>
      <w:r w:rsidRPr="009F3F9E">
        <w:rPr>
          <w:rFonts w:ascii="Times New Roman" w:hAnsi="Times New Roman"/>
          <w:sz w:val="28"/>
          <w:szCs w:val="28"/>
        </w:rPr>
        <w:t xml:space="preserve">І. Нові принципи угоди </w:t>
      </w:r>
      <w:r w:rsidRPr="009F3F9E">
        <w:rPr>
          <w:rFonts w:ascii="Times New Roman" w:hAnsi="Times New Roman"/>
          <w:sz w:val="28"/>
          <w:szCs w:val="28"/>
          <w:lang w:eastAsia="ru-RU" w:bidi="ru-RU"/>
        </w:rPr>
        <w:t xml:space="preserve">Базель </w:t>
      </w:r>
      <w:r w:rsidRPr="009F3F9E">
        <w:rPr>
          <w:rFonts w:ascii="Times New Roman" w:hAnsi="Times New Roman"/>
          <w:sz w:val="28"/>
          <w:szCs w:val="28"/>
        </w:rPr>
        <w:t xml:space="preserve">ІІ / І. </w:t>
      </w:r>
      <w:r w:rsidRPr="009F3F9E">
        <w:rPr>
          <w:rFonts w:ascii="Times New Roman" w:hAnsi="Times New Roman"/>
          <w:sz w:val="28"/>
          <w:szCs w:val="28"/>
          <w:lang w:eastAsia="ru-RU" w:bidi="ru-RU"/>
        </w:rPr>
        <w:t xml:space="preserve">Валова </w:t>
      </w:r>
      <w:r w:rsidRPr="009F3F9E">
        <w:rPr>
          <w:rFonts w:ascii="Times New Roman" w:hAnsi="Times New Roman"/>
          <w:sz w:val="28"/>
          <w:szCs w:val="28"/>
        </w:rPr>
        <w:t xml:space="preserve">; пер. з </w:t>
      </w:r>
      <w:r w:rsidRPr="009F3F9E">
        <w:rPr>
          <w:rFonts w:ascii="Times New Roman" w:hAnsi="Times New Roman"/>
          <w:sz w:val="28"/>
          <w:szCs w:val="28"/>
          <w:lang w:eastAsia="ru-RU" w:bidi="ru-RU"/>
        </w:rPr>
        <w:t xml:space="preserve">англ. </w:t>
      </w:r>
      <w:r w:rsidRPr="009F3F9E">
        <w:rPr>
          <w:rFonts w:ascii="Times New Roman" w:hAnsi="Times New Roman"/>
          <w:sz w:val="28"/>
          <w:szCs w:val="28"/>
        </w:rPr>
        <w:t>Н. М. Середи // Банки та банківські системи. — 2007. — Т. 2, № 2. — С. 13—20.</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Зеров М. Поетична діяльність Куліша // Українське письменство </w:t>
      </w:r>
      <w:r w:rsidRPr="009F3F9E">
        <w:rPr>
          <w:rFonts w:ascii="Times New Roman" w:hAnsi="Times New Roman"/>
          <w:sz w:val="28"/>
          <w:szCs w:val="28"/>
        </w:rPr>
        <w:lastRenderedPageBreak/>
        <w:t>ХІХ ст. Від Куліша до Винниченка : (нариси з новітнього укр., письменства) : статті / Микола Зеров. — Дрогобич, 2007. — С. 245—291.</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Третьяк В. В. Возможности использования </w:t>
      </w:r>
      <w:r w:rsidRPr="009F3F9E">
        <w:rPr>
          <w:rFonts w:ascii="Times New Roman" w:hAnsi="Times New Roman"/>
          <w:sz w:val="28"/>
          <w:szCs w:val="28"/>
          <w:lang w:eastAsia="ru-RU" w:bidi="ru-RU"/>
        </w:rPr>
        <w:t xml:space="preserve">баз </w:t>
      </w:r>
      <w:r w:rsidRPr="009F3F9E">
        <w:rPr>
          <w:rFonts w:ascii="Times New Roman" w:hAnsi="Times New Roman"/>
          <w:sz w:val="28"/>
          <w:szCs w:val="28"/>
        </w:rPr>
        <w:t xml:space="preserve">знаний для проектирования технологии </w:t>
      </w:r>
      <w:r w:rsidRPr="009F3F9E">
        <w:rPr>
          <w:rFonts w:ascii="Times New Roman" w:hAnsi="Times New Roman"/>
          <w:sz w:val="28"/>
          <w:szCs w:val="28"/>
          <w:lang w:eastAsia="ru-RU" w:bidi="ru-RU"/>
        </w:rPr>
        <w:t xml:space="preserve">взрывной штамповки </w:t>
      </w:r>
      <w:r w:rsidRPr="009F3F9E">
        <w:rPr>
          <w:rFonts w:ascii="Times New Roman" w:hAnsi="Times New Roman"/>
          <w:sz w:val="28"/>
          <w:szCs w:val="28"/>
        </w:rPr>
        <w:t xml:space="preserve">/ В. В. Третьяк, С. А. Стадник, Н. В. Калайтан // </w:t>
      </w:r>
      <w:r w:rsidRPr="009F3F9E">
        <w:rPr>
          <w:rFonts w:ascii="Times New Roman" w:hAnsi="Times New Roman"/>
          <w:sz w:val="28"/>
          <w:szCs w:val="28"/>
          <w:lang w:eastAsia="ru-RU" w:bidi="ru-RU"/>
        </w:rPr>
        <w:t>Современное состояние использования импульсных источников энергии в промышленности : междунар. науч.-техн. конф., 3-5 окт. 2007 г. : тезисы докл. — Х., 2007. — С. 33.</w:t>
      </w:r>
    </w:p>
    <w:p w:rsidR="009F3F9E" w:rsidRPr="009F3F9E" w:rsidRDefault="009F3F9E" w:rsidP="00A8128C">
      <w:pPr>
        <w:widowControl w:val="0"/>
        <w:numPr>
          <w:ilvl w:val="0"/>
          <w:numId w:val="36"/>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eastAsia="ru-RU" w:bidi="ru-RU"/>
        </w:rPr>
        <w:t xml:space="preserve"> Чорний Д. </w:t>
      </w:r>
      <w:r w:rsidRPr="009F3F9E">
        <w:rPr>
          <w:rFonts w:ascii="Times New Roman" w:hAnsi="Times New Roman"/>
          <w:sz w:val="28"/>
          <w:szCs w:val="28"/>
        </w:rPr>
        <w:t xml:space="preserve">Міське </w:t>
      </w:r>
      <w:r w:rsidRPr="009F3F9E">
        <w:rPr>
          <w:rFonts w:ascii="Times New Roman" w:hAnsi="Times New Roman"/>
          <w:sz w:val="28"/>
          <w:szCs w:val="28"/>
          <w:lang w:eastAsia="ru-RU" w:bidi="ru-RU"/>
        </w:rPr>
        <w:t xml:space="preserve">самоврядування: </w:t>
      </w:r>
      <w:r w:rsidRPr="009F3F9E">
        <w:rPr>
          <w:rFonts w:ascii="Times New Roman" w:hAnsi="Times New Roman"/>
          <w:sz w:val="28"/>
          <w:szCs w:val="28"/>
        </w:rPr>
        <w:t xml:space="preserve">тягарі </w:t>
      </w:r>
      <w:r w:rsidRPr="009F3F9E">
        <w:rPr>
          <w:rFonts w:ascii="Times New Roman" w:hAnsi="Times New Roman"/>
          <w:sz w:val="28"/>
          <w:szCs w:val="28"/>
          <w:lang w:eastAsia="ru-RU" w:bidi="ru-RU"/>
        </w:rPr>
        <w:t xml:space="preserve">проблем, принади </w:t>
      </w:r>
      <w:r w:rsidRPr="009F3F9E">
        <w:rPr>
          <w:rFonts w:ascii="Times New Roman" w:hAnsi="Times New Roman"/>
          <w:sz w:val="28"/>
          <w:szCs w:val="28"/>
        </w:rPr>
        <w:t xml:space="preserve">цивілізації </w:t>
      </w:r>
      <w:r w:rsidRPr="009F3F9E">
        <w:rPr>
          <w:rFonts w:ascii="Times New Roman" w:hAnsi="Times New Roman"/>
          <w:sz w:val="28"/>
          <w:szCs w:val="28"/>
          <w:lang w:eastAsia="ru-RU" w:bidi="ru-RU"/>
        </w:rPr>
        <w:t xml:space="preserve">/ Д. М. Чорний // По </w:t>
      </w:r>
      <w:r w:rsidRPr="009F3F9E">
        <w:rPr>
          <w:rFonts w:ascii="Times New Roman" w:hAnsi="Times New Roman"/>
          <w:sz w:val="28"/>
          <w:szCs w:val="28"/>
        </w:rPr>
        <w:t xml:space="preserve">лівий бік Дніпра: </w:t>
      </w:r>
      <w:r w:rsidRPr="009F3F9E">
        <w:rPr>
          <w:rFonts w:ascii="Times New Roman" w:hAnsi="Times New Roman"/>
          <w:sz w:val="28"/>
          <w:szCs w:val="28"/>
          <w:lang w:eastAsia="ru-RU" w:bidi="ru-RU"/>
        </w:rPr>
        <w:t xml:space="preserve">проблеми </w:t>
      </w:r>
      <w:r w:rsidRPr="009F3F9E">
        <w:rPr>
          <w:rFonts w:ascii="Times New Roman" w:hAnsi="Times New Roman"/>
          <w:sz w:val="28"/>
          <w:szCs w:val="28"/>
        </w:rPr>
        <w:t xml:space="preserve">модернізації міст України </w:t>
      </w:r>
      <w:r w:rsidRPr="009F3F9E">
        <w:rPr>
          <w:rFonts w:ascii="Times New Roman" w:hAnsi="Times New Roman"/>
          <w:sz w:val="28"/>
          <w:szCs w:val="28"/>
          <w:lang w:eastAsia="ru-RU" w:bidi="ru-RU"/>
        </w:rPr>
        <w:t xml:space="preserve">: </w:t>
      </w:r>
      <w:r w:rsidRPr="009F3F9E">
        <w:rPr>
          <w:rFonts w:ascii="Times New Roman" w:hAnsi="Times New Roman"/>
          <w:sz w:val="28"/>
          <w:szCs w:val="28"/>
        </w:rPr>
        <w:t xml:space="preserve">(кінець </w:t>
      </w:r>
      <w:r w:rsidRPr="009F3F9E">
        <w:rPr>
          <w:rFonts w:ascii="Times New Roman" w:hAnsi="Times New Roman"/>
          <w:sz w:val="28"/>
          <w:szCs w:val="28"/>
          <w:lang w:eastAsia="ru-RU" w:bidi="ru-RU"/>
        </w:rPr>
        <w:t xml:space="preserve">XIX—початок XX ст. / Д. М. </w:t>
      </w:r>
      <w:r w:rsidRPr="009F3F9E">
        <w:rPr>
          <w:rFonts w:ascii="Times New Roman" w:hAnsi="Times New Roman"/>
          <w:sz w:val="28"/>
          <w:szCs w:val="28"/>
        </w:rPr>
        <w:t xml:space="preserve">Чорний. </w:t>
      </w:r>
      <w:r w:rsidRPr="009F3F9E">
        <w:rPr>
          <w:rFonts w:ascii="Times New Roman" w:hAnsi="Times New Roman"/>
          <w:sz w:val="28"/>
          <w:szCs w:val="28"/>
          <w:lang w:eastAsia="ru-RU" w:bidi="ru-RU"/>
        </w:rPr>
        <w:t>— Х., 2007. — Розд. 3. — С. 137—202.</w:t>
      </w:r>
    </w:p>
    <w:p w:rsidR="009F3F9E" w:rsidRPr="009F3F9E" w:rsidRDefault="009F3F9E" w:rsidP="00C41B98">
      <w:pPr>
        <w:spacing w:after="0" w:line="360" w:lineRule="auto"/>
        <w:ind w:firstLine="709"/>
        <w:jc w:val="both"/>
        <w:rPr>
          <w:rFonts w:ascii="Times New Roman" w:hAnsi="Times New Roman"/>
          <w:sz w:val="28"/>
          <w:szCs w:val="28"/>
        </w:rPr>
      </w:pPr>
      <w:r w:rsidRPr="009F3F9E">
        <w:rPr>
          <w:rFonts w:ascii="Times New Roman" w:hAnsi="Times New Roman"/>
          <w:sz w:val="28"/>
          <w:szCs w:val="28"/>
        </w:rPr>
        <w:t>ЕЛЕКТРОННІ РЕСУРСИ</w:t>
      </w:r>
    </w:p>
    <w:p w:rsidR="009F3F9E" w:rsidRPr="009F3F9E" w:rsidRDefault="009F3F9E" w:rsidP="00A8128C">
      <w:pPr>
        <w:widowControl w:val="0"/>
        <w:numPr>
          <w:ilvl w:val="0"/>
          <w:numId w:val="37"/>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rPr>
        <w:t xml:space="preserve"> Богомольний Б. Р. Медицина екстремальних ситуацій [Електронний ресурс] ] : навч. посіб. для студ. мед. вузів III—IV рівнів акредитації / Б. Р. Богомольний, В. В. Кононенко, </w:t>
      </w:r>
      <w:r w:rsidRPr="009F3F9E">
        <w:rPr>
          <w:rFonts w:ascii="Times New Roman" w:hAnsi="Times New Roman"/>
          <w:sz w:val="28"/>
          <w:szCs w:val="28"/>
          <w:lang w:val="uk-UA" w:eastAsia="ru-RU" w:bidi="ru-RU"/>
        </w:rPr>
        <w:t xml:space="preserve">П. </w:t>
      </w:r>
      <w:r w:rsidRPr="009F3F9E">
        <w:rPr>
          <w:rFonts w:ascii="Times New Roman" w:hAnsi="Times New Roman"/>
          <w:sz w:val="28"/>
          <w:szCs w:val="28"/>
        </w:rPr>
        <w:t xml:space="preserve">М. Чуєв. — 80 </w:t>
      </w:r>
      <w:r w:rsidRPr="009F3F9E">
        <w:rPr>
          <w:rFonts w:ascii="Times New Roman" w:hAnsi="Times New Roman"/>
          <w:sz w:val="28"/>
          <w:szCs w:val="28"/>
          <w:lang w:val="de-DE" w:eastAsia="de-DE" w:bidi="de-DE"/>
        </w:rPr>
        <w:t xml:space="preserve">Min </w:t>
      </w:r>
      <w:r w:rsidRPr="009F3F9E">
        <w:rPr>
          <w:rFonts w:ascii="Times New Roman" w:hAnsi="Times New Roman"/>
          <w:sz w:val="28"/>
          <w:szCs w:val="28"/>
        </w:rPr>
        <w:t xml:space="preserve">/ 700 </w:t>
      </w:r>
      <w:r w:rsidRPr="009F3F9E">
        <w:rPr>
          <w:rFonts w:ascii="Times New Roman" w:hAnsi="Times New Roman"/>
          <w:sz w:val="28"/>
          <w:szCs w:val="28"/>
          <w:lang w:val="de-DE" w:eastAsia="de-DE" w:bidi="de-DE"/>
        </w:rPr>
        <w:t xml:space="preserve">MB. </w:t>
      </w:r>
      <w:r w:rsidRPr="009F3F9E">
        <w:rPr>
          <w:rFonts w:ascii="Times New Roman" w:hAnsi="Times New Roman"/>
          <w:sz w:val="28"/>
          <w:szCs w:val="28"/>
        </w:rPr>
        <w:t xml:space="preserve">— Одеса : Одес. мед. ун-т, 2003. — (Бібліотека студента-медика) — 1 електрон. </w:t>
      </w:r>
      <w:r w:rsidRPr="009F3F9E">
        <w:rPr>
          <w:rFonts w:ascii="Times New Roman" w:hAnsi="Times New Roman"/>
          <w:sz w:val="28"/>
          <w:szCs w:val="28"/>
          <w:lang w:val="uk-UA" w:eastAsia="ru-RU" w:bidi="ru-RU"/>
        </w:rPr>
        <w:t xml:space="preserve">опт. </w:t>
      </w:r>
      <w:r w:rsidRPr="009F3F9E">
        <w:rPr>
          <w:rFonts w:ascii="Times New Roman" w:hAnsi="Times New Roman"/>
          <w:sz w:val="28"/>
          <w:szCs w:val="28"/>
        </w:rPr>
        <w:t xml:space="preserve">диск </w:t>
      </w:r>
      <w:r w:rsidRPr="009F3F9E">
        <w:rPr>
          <w:rFonts w:ascii="Times New Roman" w:hAnsi="Times New Roman"/>
          <w:sz w:val="28"/>
          <w:szCs w:val="28"/>
          <w:lang w:val="de-DE" w:eastAsia="de-DE" w:bidi="de-DE"/>
        </w:rPr>
        <w:t xml:space="preserve">(CD-ROM) </w:t>
      </w:r>
      <w:r w:rsidRPr="009F3F9E">
        <w:rPr>
          <w:rFonts w:ascii="Times New Roman" w:hAnsi="Times New Roman"/>
          <w:sz w:val="28"/>
          <w:szCs w:val="28"/>
        </w:rPr>
        <w:t xml:space="preserve">; 12 см. — Систем. вимоги: </w:t>
      </w:r>
      <w:r w:rsidRPr="009F3F9E">
        <w:rPr>
          <w:rFonts w:ascii="Times New Roman" w:hAnsi="Times New Roman"/>
          <w:sz w:val="28"/>
          <w:szCs w:val="28"/>
          <w:lang w:val="de-DE" w:eastAsia="de-DE" w:bidi="de-DE"/>
        </w:rPr>
        <w:t xml:space="preserve">Pentium </w:t>
      </w:r>
      <w:r w:rsidRPr="009F3F9E">
        <w:rPr>
          <w:rFonts w:ascii="Times New Roman" w:hAnsi="Times New Roman"/>
          <w:sz w:val="28"/>
          <w:szCs w:val="28"/>
        </w:rPr>
        <w:t xml:space="preserve">; 32 </w:t>
      </w:r>
      <w:r w:rsidRPr="009F3F9E">
        <w:rPr>
          <w:rFonts w:ascii="Times New Roman" w:hAnsi="Times New Roman"/>
          <w:sz w:val="28"/>
          <w:szCs w:val="28"/>
          <w:lang w:val="de-DE" w:eastAsia="de-DE" w:bidi="de-DE"/>
        </w:rPr>
        <w:t xml:space="preserve">Mb RAM </w:t>
      </w:r>
      <w:r w:rsidRPr="009F3F9E">
        <w:rPr>
          <w:rFonts w:ascii="Times New Roman" w:hAnsi="Times New Roman"/>
          <w:sz w:val="28"/>
          <w:szCs w:val="28"/>
        </w:rPr>
        <w:t xml:space="preserve">; </w:t>
      </w:r>
      <w:r w:rsidRPr="009F3F9E">
        <w:rPr>
          <w:rFonts w:ascii="Times New Roman" w:hAnsi="Times New Roman"/>
          <w:sz w:val="28"/>
          <w:szCs w:val="28"/>
          <w:lang w:val="de-DE" w:eastAsia="de-DE" w:bidi="de-DE"/>
        </w:rPr>
        <w:t xml:space="preserve">Windows 95, 98, 2000, XP ; MS Word 97-2000.— </w:t>
      </w:r>
      <w:r w:rsidRPr="009F3F9E">
        <w:rPr>
          <w:rFonts w:ascii="Times New Roman" w:hAnsi="Times New Roman"/>
          <w:sz w:val="28"/>
          <w:szCs w:val="28"/>
        </w:rPr>
        <w:t>Назва з контейнера.</w:t>
      </w:r>
    </w:p>
    <w:p w:rsidR="009F3F9E" w:rsidRPr="009F3F9E" w:rsidRDefault="009F3F9E" w:rsidP="00A8128C">
      <w:pPr>
        <w:widowControl w:val="0"/>
        <w:numPr>
          <w:ilvl w:val="0"/>
          <w:numId w:val="37"/>
        </w:numPr>
        <w:tabs>
          <w:tab w:val="left" w:pos="993"/>
        </w:tabs>
        <w:spacing w:after="0" w:line="360" w:lineRule="auto"/>
        <w:ind w:firstLine="709"/>
        <w:jc w:val="both"/>
        <w:rPr>
          <w:rFonts w:ascii="Times New Roman" w:hAnsi="Times New Roman"/>
          <w:sz w:val="28"/>
          <w:szCs w:val="28"/>
        </w:rPr>
      </w:pPr>
      <w:r w:rsidRPr="009F3F9E">
        <w:rPr>
          <w:rFonts w:ascii="Times New Roman" w:hAnsi="Times New Roman"/>
          <w:sz w:val="28"/>
          <w:szCs w:val="28"/>
          <w:lang w:val="de-DE" w:eastAsia="de-DE" w:bidi="de-DE"/>
        </w:rPr>
        <w:t xml:space="preserve"> </w:t>
      </w:r>
      <w:r w:rsidRPr="009F3F9E">
        <w:rPr>
          <w:rFonts w:ascii="Times New Roman" w:hAnsi="Times New Roman"/>
          <w:sz w:val="28"/>
          <w:szCs w:val="28"/>
        </w:rPr>
        <w:t xml:space="preserve">Розподіл населення найбільш численних національностей за статтю та віком, шлюбним станом, мовними ознаками та рівнем освіти [Електронний ресурс] : за даними Всеукр. перепису населення 2001 </w:t>
      </w:r>
      <w:r w:rsidRPr="009F3F9E">
        <w:rPr>
          <w:rFonts w:ascii="Times New Roman" w:hAnsi="Times New Roman"/>
          <w:sz w:val="28"/>
          <w:szCs w:val="28"/>
          <w:lang w:eastAsia="ru-RU" w:bidi="ru-RU"/>
        </w:rPr>
        <w:t xml:space="preserve">р. </w:t>
      </w:r>
      <w:r w:rsidRPr="009F3F9E">
        <w:rPr>
          <w:rFonts w:ascii="Times New Roman" w:hAnsi="Times New Roman"/>
          <w:sz w:val="28"/>
          <w:szCs w:val="28"/>
        </w:rPr>
        <w:t xml:space="preserve">/ Держ. </w:t>
      </w:r>
      <w:r w:rsidRPr="009F3F9E">
        <w:rPr>
          <w:rFonts w:ascii="Times New Roman" w:hAnsi="Times New Roman"/>
          <w:sz w:val="28"/>
          <w:szCs w:val="28"/>
          <w:lang w:eastAsia="ru-RU" w:bidi="ru-RU"/>
        </w:rPr>
        <w:t xml:space="preserve">ком. </w:t>
      </w:r>
      <w:r w:rsidRPr="009F3F9E">
        <w:rPr>
          <w:rFonts w:ascii="Times New Roman" w:hAnsi="Times New Roman"/>
          <w:sz w:val="28"/>
          <w:szCs w:val="28"/>
        </w:rPr>
        <w:t xml:space="preserve">статистики України ; </w:t>
      </w:r>
      <w:r w:rsidRPr="009F3F9E">
        <w:rPr>
          <w:rFonts w:ascii="Times New Roman" w:hAnsi="Times New Roman"/>
          <w:sz w:val="28"/>
          <w:szCs w:val="28"/>
          <w:lang w:eastAsia="ru-RU" w:bidi="ru-RU"/>
        </w:rPr>
        <w:t xml:space="preserve">ред. О. Г. </w:t>
      </w:r>
      <w:r w:rsidRPr="009F3F9E">
        <w:rPr>
          <w:rFonts w:ascii="Times New Roman" w:hAnsi="Times New Roman"/>
          <w:sz w:val="28"/>
          <w:szCs w:val="28"/>
        </w:rPr>
        <w:t xml:space="preserve">Осауленко. — К. : </w:t>
      </w:r>
      <w:r w:rsidRPr="009F3F9E">
        <w:rPr>
          <w:rFonts w:ascii="Times New Roman" w:hAnsi="Times New Roman"/>
          <w:sz w:val="28"/>
          <w:szCs w:val="28"/>
          <w:lang w:val="en-US" w:bidi="en-US"/>
        </w:rPr>
        <w:t>CD</w:t>
      </w:r>
      <w:r w:rsidRPr="009F3F9E">
        <w:rPr>
          <w:rFonts w:ascii="Times New Roman" w:hAnsi="Times New Roman"/>
          <w:sz w:val="28"/>
          <w:szCs w:val="28"/>
          <w:lang w:eastAsia="ru-RU" w:bidi="ru-RU"/>
        </w:rPr>
        <w:t xml:space="preserve">-вид-во </w:t>
      </w:r>
      <w:r w:rsidRPr="009F3F9E">
        <w:rPr>
          <w:rFonts w:ascii="Times New Roman" w:hAnsi="Times New Roman"/>
          <w:sz w:val="28"/>
          <w:szCs w:val="28"/>
        </w:rPr>
        <w:t xml:space="preserve">"Інфодиск", 2004. — 1 електрон. </w:t>
      </w:r>
      <w:r w:rsidRPr="009F3F9E">
        <w:rPr>
          <w:rFonts w:ascii="Times New Roman" w:hAnsi="Times New Roman"/>
          <w:sz w:val="28"/>
          <w:szCs w:val="28"/>
          <w:lang w:eastAsia="ru-RU" w:bidi="ru-RU"/>
        </w:rPr>
        <w:t xml:space="preserve">опт. </w:t>
      </w:r>
      <w:r w:rsidRPr="009F3F9E">
        <w:rPr>
          <w:rFonts w:ascii="Times New Roman" w:hAnsi="Times New Roman"/>
          <w:sz w:val="28"/>
          <w:szCs w:val="28"/>
        </w:rPr>
        <w:t xml:space="preserve">диск </w:t>
      </w:r>
      <w:r w:rsidRPr="009F3F9E">
        <w:rPr>
          <w:rFonts w:ascii="Times New Roman" w:hAnsi="Times New Roman"/>
          <w:sz w:val="28"/>
          <w:szCs w:val="28"/>
          <w:lang w:val="de-DE" w:eastAsia="de-DE" w:bidi="de-DE"/>
        </w:rPr>
        <w:t xml:space="preserve">(CD-ROM) </w:t>
      </w:r>
      <w:r w:rsidRPr="009F3F9E">
        <w:rPr>
          <w:rFonts w:ascii="Times New Roman" w:hAnsi="Times New Roman"/>
          <w:sz w:val="28"/>
          <w:szCs w:val="28"/>
        </w:rPr>
        <w:t xml:space="preserve">: кольор. ; 12 см. — (Всеукр. перепис населення, 2001). — Систем. вимоги: </w:t>
      </w:r>
      <w:r w:rsidRPr="009F3F9E">
        <w:rPr>
          <w:rFonts w:ascii="Times New Roman" w:hAnsi="Times New Roman"/>
          <w:sz w:val="28"/>
          <w:szCs w:val="28"/>
          <w:lang w:val="en-US" w:bidi="en-US"/>
        </w:rPr>
        <w:t>Pentium</w:t>
      </w:r>
      <w:r w:rsidRPr="009F3F9E">
        <w:rPr>
          <w:rFonts w:ascii="Times New Roman" w:hAnsi="Times New Roman"/>
          <w:sz w:val="28"/>
          <w:szCs w:val="28"/>
          <w:lang w:bidi="en-US"/>
        </w:rPr>
        <w:t xml:space="preserve">-266 </w:t>
      </w:r>
      <w:r w:rsidRPr="009F3F9E">
        <w:rPr>
          <w:rFonts w:ascii="Times New Roman" w:hAnsi="Times New Roman"/>
          <w:sz w:val="28"/>
          <w:szCs w:val="28"/>
        </w:rPr>
        <w:t xml:space="preserve">; 32 </w:t>
      </w:r>
      <w:r w:rsidRPr="009F3F9E">
        <w:rPr>
          <w:rFonts w:ascii="Times New Roman" w:hAnsi="Times New Roman"/>
          <w:sz w:val="28"/>
          <w:szCs w:val="28"/>
          <w:lang w:val="en-US" w:bidi="en-US"/>
        </w:rPr>
        <w:t>Mb</w:t>
      </w:r>
      <w:r w:rsidRPr="009F3F9E">
        <w:rPr>
          <w:rFonts w:ascii="Times New Roman" w:hAnsi="Times New Roman"/>
          <w:sz w:val="28"/>
          <w:szCs w:val="28"/>
          <w:lang w:bidi="en-US"/>
        </w:rPr>
        <w:t xml:space="preserve"> </w:t>
      </w:r>
      <w:r w:rsidRPr="009F3F9E">
        <w:rPr>
          <w:rFonts w:ascii="Times New Roman" w:hAnsi="Times New Roman"/>
          <w:sz w:val="28"/>
          <w:szCs w:val="28"/>
          <w:lang w:val="en-US" w:bidi="en-US"/>
        </w:rPr>
        <w:t>RAM</w:t>
      </w:r>
      <w:r w:rsidRPr="009F3F9E">
        <w:rPr>
          <w:rFonts w:ascii="Times New Roman" w:hAnsi="Times New Roman"/>
          <w:sz w:val="28"/>
          <w:szCs w:val="28"/>
          <w:lang w:bidi="en-US"/>
        </w:rPr>
        <w:t xml:space="preserve"> </w:t>
      </w:r>
      <w:r w:rsidRPr="009F3F9E">
        <w:rPr>
          <w:rFonts w:ascii="Times New Roman" w:hAnsi="Times New Roman"/>
          <w:sz w:val="28"/>
          <w:szCs w:val="28"/>
        </w:rPr>
        <w:t xml:space="preserve">; </w:t>
      </w:r>
      <w:r w:rsidRPr="009F3F9E">
        <w:rPr>
          <w:rFonts w:ascii="Times New Roman" w:hAnsi="Times New Roman"/>
          <w:sz w:val="28"/>
          <w:szCs w:val="28"/>
          <w:lang w:val="en-US" w:bidi="en-US"/>
        </w:rPr>
        <w:t>CD</w:t>
      </w:r>
      <w:r w:rsidRPr="009F3F9E">
        <w:rPr>
          <w:rFonts w:ascii="Times New Roman" w:hAnsi="Times New Roman"/>
          <w:sz w:val="28"/>
          <w:szCs w:val="28"/>
          <w:lang w:bidi="en-US"/>
        </w:rPr>
        <w:t>-</w:t>
      </w:r>
      <w:r w:rsidRPr="009F3F9E">
        <w:rPr>
          <w:rFonts w:ascii="Times New Roman" w:hAnsi="Times New Roman"/>
          <w:sz w:val="28"/>
          <w:szCs w:val="28"/>
          <w:lang w:val="en-US" w:bidi="en-US"/>
        </w:rPr>
        <w:t>ROM</w:t>
      </w:r>
      <w:r w:rsidRPr="009F3F9E">
        <w:rPr>
          <w:rFonts w:ascii="Times New Roman" w:hAnsi="Times New Roman"/>
          <w:sz w:val="28"/>
          <w:szCs w:val="28"/>
          <w:lang w:bidi="en-US"/>
        </w:rPr>
        <w:t xml:space="preserve"> </w:t>
      </w:r>
      <w:r w:rsidRPr="009F3F9E">
        <w:rPr>
          <w:rFonts w:ascii="Times New Roman" w:hAnsi="Times New Roman"/>
          <w:sz w:val="28"/>
          <w:szCs w:val="28"/>
          <w:lang w:val="en-US" w:bidi="en-US"/>
        </w:rPr>
        <w:t>Windows</w:t>
      </w:r>
      <w:r w:rsidRPr="009F3F9E">
        <w:rPr>
          <w:rFonts w:ascii="Times New Roman" w:hAnsi="Times New Roman"/>
          <w:sz w:val="28"/>
          <w:szCs w:val="28"/>
          <w:lang w:bidi="en-US"/>
        </w:rPr>
        <w:t xml:space="preserve"> 98/2000/</w:t>
      </w:r>
      <w:r w:rsidRPr="009F3F9E">
        <w:rPr>
          <w:rFonts w:ascii="Times New Roman" w:hAnsi="Times New Roman"/>
          <w:sz w:val="28"/>
          <w:szCs w:val="28"/>
          <w:lang w:val="en-US" w:bidi="en-US"/>
        </w:rPr>
        <w:t>NT</w:t>
      </w:r>
      <w:r w:rsidRPr="009F3F9E">
        <w:rPr>
          <w:rFonts w:ascii="Times New Roman" w:hAnsi="Times New Roman"/>
          <w:sz w:val="28"/>
          <w:szCs w:val="28"/>
          <w:lang w:bidi="en-US"/>
        </w:rPr>
        <w:t>/</w:t>
      </w:r>
      <w:r w:rsidRPr="009F3F9E">
        <w:rPr>
          <w:rFonts w:ascii="Times New Roman" w:hAnsi="Times New Roman"/>
          <w:sz w:val="28"/>
          <w:szCs w:val="28"/>
          <w:lang w:val="en-US" w:bidi="en-US"/>
        </w:rPr>
        <w:t>XP</w:t>
      </w:r>
      <w:r w:rsidRPr="009F3F9E">
        <w:rPr>
          <w:rFonts w:ascii="Times New Roman" w:hAnsi="Times New Roman"/>
          <w:sz w:val="28"/>
          <w:szCs w:val="28"/>
          <w:lang w:bidi="en-US"/>
        </w:rPr>
        <w:t xml:space="preserve">. — </w:t>
      </w:r>
      <w:r w:rsidRPr="009F3F9E">
        <w:rPr>
          <w:rFonts w:ascii="Times New Roman" w:hAnsi="Times New Roman"/>
          <w:sz w:val="28"/>
          <w:szCs w:val="28"/>
        </w:rPr>
        <w:t>Назва з титул. екрану.</w:t>
      </w:r>
    </w:p>
    <w:p w:rsidR="009F3F9E" w:rsidRPr="00A8128C" w:rsidRDefault="009F3F9E" w:rsidP="00A8128C">
      <w:pPr>
        <w:widowControl w:val="0"/>
        <w:numPr>
          <w:ilvl w:val="0"/>
          <w:numId w:val="37"/>
        </w:numPr>
        <w:tabs>
          <w:tab w:val="left" w:pos="993"/>
        </w:tabs>
        <w:spacing w:after="0" w:line="360" w:lineRule="auto"/>
        <w:ind w:firstLine="709"/>
        <w:jc w:val="both"/>
        <w:outlineLvl w:val="0"/>
        <w:rPr>
          <w:rFonts w:ascii="Times New Roman" w:hAnsi="Times New Roman"/>
          <w:b/>
          <w:color w:val="000000"/>
          <w:sz w:val="28"/>
          <w:szCs w:val="28"/>
          <w:lang w:val="uk-UA"/>
        </w:rPr>
      </w:pPr>
      <w:r w:rsidRPr="00A8128C">
        <w:rPr>
          <w:rFonts w:ascii="Times New Roman" w:hAnsi="Times New Roman"/>
          <w:sz w:val="28"/>
          <w:szCs w:val="28"/>
        </w:rPr>
        <w:t xml:space="preserve"> Бібліотека і доступність інформації у сучасному світі: електронні ресурси в науці, культурі та освіті : (підсумки 10-ї Міжнар. конф. „Крим-2003”) [Електронний ресурс] / </w:t>
      </w:r>
      <w:r w:rsidRPr="00A8128C">
        <w:rPr>
          <w:rFonts w:ascii="Times New Roman" w:hAnsi="Times New Roman"/>
          <w:sz w:val="28"/>
          <w:szCs w:val="28"/>
          <w:lang w:eastAsia="ru-RU" w:bidi="ru-RU"/>
        </w:rPr>
        <w:t xml:space="preserve">Л. </w:t>
      </w:r>
      <w:r w:rsidRPr="00A8128C">
        <w:rPr>
          <w:rFonts w:ascii="Times New Roman" w:hAnsi="Times New Roman"/>
          <w:sz w:val="28"/>
          <w:szCs w:val="28"/>
        </w:rPr>
        <w:t xml:space="preserve">Й. Костенко, А. О. Чекмарьов, А. Г. Бровкін, І. А. </w:t>
      </w:r>
      <w:r w:rsidRPr="00A8128C">
        <w:rPr>
          <w:rFonts w:ascii="Times New Roman" w:hAnsi="Times New Roman"/>
          <w:sz w:val="28"/>
          <w:szCs w:val="28"/>
          <w:lang w:eastAsia="ru-RU" w:bidi="ru-RU"/>
        </w:rPr>
        <w:t xml:space="preserve">Павлуша </w:t>
      </w:r>
      <w:r w:rsidRPr="00A8128C">
        <w:rPr>
          <w:rFonts w:ascii="Times New Roman" w:hAnsi="Times New Roman"/>
          <w:sz w:val="28"/>
          <w:szCs w:val="28"/>
        </w:rPr>
        <w:t xml:space="preserve">// Бібліотечний вісник — 2003. — № 4. — С. 43. — </w:t>
      </w:r>
      <w:r w:rsidRPr="00A8128C">
        <w:rPr>
          <w:rFonts w:ascii="Times New Roman" w:hAnsi="Times New Roman"/>
          <w:sz w:val="28"/>
          <w:szCs w:val="28"/>
        </w:rPr>
        <w:lastRenderedPageBreak/>
        <w:t xml:space="preserve">Режим доступу до журн. : </w:t>
      </w:r>
      <w:r w:rsidRPr="00A8128C">
        <w:rPr>
          <w:rFonts w:ascii="Times New Roman" w:hAnsi="Times New Roman"/>
          <w:sz w:val="28"/>
          <w:szCs w:val="28"/>
          <w:lang w:val="en-US" w:bidi="en-US"/>
        </w:rPr>
        <w:t>ttp</w:t>
      </w:r>
      <w:r w:rsidRPr="00A8128C">
        <w:rPr>
          <w:rFonts w:ascii="Times New Roman" w:hAnsi="Times New Roman"/>
          <w:sz w:val="28"/>
          <w:szCs w:val="28"/>
          <w:lang w:bidi="en-US"/>
        </w:rPr>
        <w:t>://</w:t>
      </w:r>
      <w:hyperlink r:id="rId11" w:history="1">
        <w:r w:rsidRPr="00A8128C">
          <w:rPr>
            <w:rStyle w:val="af2"/>
            <w:rFonts w:ascii="Times New Roman" w:hAnsi="Times New Roman"/>
            <w:sz w:val="28"/>
            <w:szCs w:val="28"/>
            <w:lang w:val="en-US" w:bidi="en-US"/>
          </w:rPr>
          <w:t>www</w:t>
        </w:r>
        <w:r w:rsidRPr="00A8128C">
          <w:rPr>
            <w:rStyle w:val="af2"/>
            <w:rFonts w:ascii="Times New Roman" w:hAnsi="Times New Roman"/>
            <w:sz w:val="28"/>
            <w:szCs w:val="28"/>
            <w:lang w:bidi="en-US"/>
          </w:rPr>
          <w:t>.</w:t>
        </w:r>
        <w:r w:rsidRPr="00A8128C">
          <w:rPr>
            <w:rStyle w:val="af2"/>
            <w:rFonts w:ascii="Times New Roman" w:hAnsi="Times New Roman"/>
            <w:sz w:val="28"/>
            <w:szCs w:val="28"/>
            <w:lang w:val="en-US" w:bidi="en-US"/>
          </w:rPr>
          <w:t>nbuv</w:t>
        </w:r>
        <w:r w:rsidRPr="00A8128C">
          <w:rPr>
            <w:rStyle w:val="af2"/>
            <w:rFonts w:ascii="Times New Roman" w:hAnsi="Times New Roman"/>
            <w:sz w:val="28"/>
            <w:szCs w:val="28"/>
            <w:lang w:bidi="en-US"/>
          </w:rPr>
          <w:t>.</w:t>
        </w:r>
        <w:r w:rsidRPr="00A8128C">
          <w:rPr>
            <w:rStyle w:val="af2"/>
            <w:rFonts w:ascii="Times New Roman" w:hAnsi="Times New Roman"/>
            <w:sz w:val="28"/>
            <w:szCs w:val="28"/>
            <w:lang w:val="en-US" w:bidi="en-US"/>
          </w:rPr>
          <w:t>gov</w:t>
        </w:r>
        <w:r w:rsidRPr="00A8128C">
          <w:rPr>
            <w:rStyle w:val="af2"/>
            <w:rFonts w:ascii="Times New Roman" w:hAnsi="Times New Roman"/>
            <w:sz w:val="28"/>
            <w:szCs w:val="28"/>
            <w:lang w:bidi="en-US"/>
          </w:rPr>
          <w:t>.</w:t>
        </w:r>
        <w:r w:rsidRPr="00A8128C">
          <w:rPr>
            <w:rStyle w:val="af2"/>
            <w:rFonts w:ascii="Times New Roman" w:hAnsi="Times New Roman"/>
            <w:sz w:val="28"/>
            <w:szCs w:val="28"/>
            <w:lang w:val="en-US" w:bidi="en-US"/>
          </w:rPr>
          <w:t>ua</w:t>
        </w:r>
        <w:r w:rsidRPr="00A8128C">
          <w:rPr>
            <w:rStyle w:val="af2"/>
            <w:rFonts w:ascii="Times New Roman" w:hAnsi="Times New Roman"/>
            <w:sz w:val="28"/>
            <w:szCs w:val="28"/>
            <w:lang w:bidi="en-US"/>
          </w:rPr>
          <w:t>/</w:t>
        </w:r>
        <w:r w:rsidRPr="00A8128C">
          <w:rPr>
            <w:rStyle w:val="af2"/>
            <w:rFonts w:ascii="Times New Roman" w:hAnsi="Times New Roman"/>
            <w:sz w:val="28"/>
            <w:szCs w:val="28"/>
            <w:lang w:val="en-US" w:bidi="en-US"/>
          </w:rPr>
          <w:t>articles</w:t>
        </w:r>
        <w:r w:rsidRPr="00A8128C">
          <w:rPr>
            <w:rStyle w:val="af2"/>
            <w:rFonts w:ascii="Times New Roman" w:hAnsi="Times New Roman"/>
            <w:sz w:val="28"/>
            <w:szCs w:val="28"/>
            <w:lang w:bidi="en-US"/>
          </w:rPr>
          <w:t>/2003/03</w:t>
        </w:r>
        <w:r w:rsidRPr="00A8128C">
          <w:rPr>
            <w:rStyle w:val="af2"/>
            <w:rFonts w:ascii="Times New Roman" w:hAnsi="Times New Roman"/>
            <w:sz w:val="28"/>
            <w:szCs w:val="28"/>
            <w:lang w:val="en-US" w:bidi="en-US"/>
          </w:rPr>
          <w:t>klmko</w:t>
        </w:r>
        <w:r w:rsidRPr="00A8128C">
          <w:rPr>
            <w:rStyle w:val="af2"/>
            <w:rFonts w:ascii="Times New Roman" w:hAnsi="Times New Roman"/>
            <w:sz w:val="28"/>
            <w:szCs w:val="28"/>
            <w:lang w:bidi="en-US"/>
          </w:rPr>
          <w:t>.</w:t>
        </w:r>
        <w:r w:rsidRPr="00A8128C">
          <w:rPr>
            <w:rStyle w:val="af2"/>
            <w:rFonts w:ascii="Times New Roman" w:hAnsi="Times New Roman"/>
            <w:sz w:val="28"/>
            <w:szCs w:val="28"/>
            <w:lang w:val="en-US" w:bidi="en-US"/>
          </w:rPr>
          <w:t>htm</w:t>
        </w:r>
      </w:hyperlink>
      <w:r w:rsidRPr="00A8128C">
        <w:rPr>
          <w:rFonts w:ascii="Times New Roman" w:hAnsi="Times New Roman"/>
          <w:sz w:val="28"/>
          <w:szCs w:val="28"/>
          <w:lang w:bidi="en-US"/>
        </w:rPr>
        <w:t>.</w:t>
      </w:r>
    </w:p>
    <w:sectPr w:rsidR="009F3F9E" w:rsidRPr="00A8128C" w:rsidSect="003E1228">
      <w:headerReference w:type="default" r:id="rId12"/>
      <w:pgSz w:w="11906" w:h="16838" w:code="9"/>
      <w:pgMar w:top="851"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29" w:rsidRDefault="00355729" w:rsidP="00EB1899">
      <w:pPr>
        <w:spacing w:after="0" w:line="240" w:lineRule="auto"/>
      </w:pPr>
      <w:r>
        <w:separator/>
      </w:r>
    </w:p>
  </w:endnote>
  <w:endnote w:type="continuationSeparator" w:id="0">
    <w:p w:rsidR="00355729" w:rsidRDefault="00355729" w:rsidP="00EB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D9" w:rsidRDefault="0035572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49" type="#_x0000_t202" style="position:absolute;margin-left:527pt;margin-top:808.75pt;width:11.05pt;height:22.65pt;z-index:-251656192;mso-wrap-style:none;mso-wrap-distance-left:5pt;mso-wrap-distance-right:5pt;mso-position-horizontal-relative:page;mso-position-vertical-relative:page" wrapcoords="0 0" filled="f" stroked="f">
          <v:textbox style="mso-next-textbox:#_x0000_s2049;mso-fit-shape-to-text:t" inset="0,0,0,0">
            <w:txbxContent>
              <w:p w:rsidR="000B68D9" w:rsidRDefault="00355729">
                <w:pPr>
                  <w:spacing w:line="240" w:lineRule="auto"/>
                </w:pPr>
                <w:r>
                  <w:fldChar w:fldCharType="begin"/>
                </w:r>
                <w:r>
                  <w:instrText xml:space="preserve"> PAGE \* MERGEFORMAT </w:instrText>
                </w:r>
                <w:r>
                  <w:fldChar w:fldCharType="separate"/>
                </w:r>
                <w:r w:rsidR="003C3CF8" w:rsidRPr="003C3CF8">
                  <w:rPr>
                    <w:rStyle w:val="Headerorfooter0"/>
                    <w:rFonts w:eastAsia="Calibri"/>
                    <w:noProof/>
                  </w:rPr>
                  <w:t>1</w:t>
                </w:r>
                <w:r>
                  <w:rPr>
                    <w:rStyle w:val="Headerorfooter0"/>
                    <w:rFonts w:eastAsia="Calibri"/>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D9" w:rsidRDefault="0035572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51" type="#_x0000_t202" style="position:absolute;margin-left:522.45pt;margin-top:786pt;width:10.1pt;height:7.9pt;z-index:-251654144;mso-wrap-style:none;mso-wrap-distance-left:5pt;mso-wrap-distance-right:5pt;mso-position-horizontal-relative:page;mso-position-vertical-relative:page" wrapcoords="0 0" filled="f" stroked="f">
          <v:textbox style="mso-next-textbox:#_x0000_s2051;mso-fit-shape-to-text:t" inset="0,0,0,0">
            <w:txbxContent>
              <w:p w:rsidR="000B68D9" w:rsidRDefault="00355729">
                <w:pPr>
                  <w:spacing w:line="240" w:lineRule="auto"/>
                </w:pPr>
                <w:r>
                  <w:fldChar w:fldCharType="begin"/>
                </w:r>
                <w:r>
                  <w:instrText xml:space="preserve"> PAGE \* MERGEFORMAT </w:instrText>
                </w:r>
                <w:r>
                  <w:fldChar w:fldCharType="separate"/>
                </w:r>
                <w:r w:rsidR="00493723" w:rsidRPr="00493723">
                  <w:rPr>
                    <w:rStyle w:val="Headerorfooter0"/>
                    <w:rFonts w:eastAsia="Calibri"/>
                    <w:noProof/>
                  </w:rPr>
                  <w:t>1</w:t>
                </w:r>
                <w:r>
                  <w:rPr>
                    <w:rStyle w:val="Headerorfooter0"/>
                    <w:rFonts w:eastAsia="Calibri"/>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29" w:rsidRDefault="00355729" w:rsidP="00EB1899">
      <w:pPr>
        <w:spacing w:after="0" w:line="240" w:lineRule="auto"/>
      </w:pPr>
      <w:r>
        <w:separator/>
      </w:r>
    </w:p>
  </w:footnote>
  <w:footnote w:type="continuationSeparator" w:id="0">
    <w:p w:rsidR="00355729" w:rsidRDefault="00355729" w:rsidP="00EB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D9" w:rsidRDefault="00355729">
    <w:pPr>
      <w:rPr>
        <w:sz w:val="2"/>
        <w:szCs w:val="2"/>
      </w:rPr>
    </w:pPr>
    <w:r>
      <w:rPr>
        <w:sz w:val="24"/>
        <w:szCs w:val="24"/>
        <w:lang w:val="uk-UA" w:eastAsia="uk-UA" w:bidi="uk-UA"/>
      </w:rPr>
      <w:pict>
        <v:shapetype id="_x0000_t202" coordsize="21600,21600" o:spt="202" path="m,l,21600r21600,l21600,xe">
          <v:stroke joinstyle="miter"/>
          <v:path gradientshapeok="t" o:connecttype="rect"/>
        </v:shapetype>
        <v:shape id="_x0000_s2050" type="#_x0000_t202" style="position:absolute;margin-left:100.3pt;margin-top:50.15pt;width:54.95pt;height:12.7pt;z-index:-251655168;mso-wrap-style:none;mso-wrap-distance-left:5pt;mso-wrap-distance-right:5pt;mso-position-horizontal-relative:page;mso-position-vertical-relative:page" wrapcoords="0 0" filled="f" stroked="f">
          <v:textbox style="mso-next-textbox:#_x0000_s2050;mso-fit-shape-to-text:t" inset="0,0,0,0">
            <w:txbxContent>
              <w:p w:rsidR="000B68D9" w:rsidRDefault="000B68D9">
                <w:pPr>
                  <w:spacing w:line="240" w:lineRule="auto"/>
                </w:pPr>
                <w:r>
                  <w:rPr>
                    <w:rStyle w:val="Headerorfooter13ptItalic"/>
                    <w:rFonts w:eastAsia="Calibri"/>
                  </w:rPr>
                  <w:t>Приклад:</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D9" w:rsidRDefault="00355729">
    <w:pPr>
      <w:pStyle w:val="ac"/>
      <w:jc w:val="right"/>
    </w:pPr>
    <w:r>
      <w:fldChar w:fldCharType="begin"/>
    </w:r>
    <w:r>
      <w:instrText xml:space="preserve"> PAGE   \* MERGEFORMAT </w:instrText>
    </w:r>
    <w:r>
      <w:fldChar w:fldCharType="separate"/>
    </w:r>
    <w:r w:rsidR="003C3CF8">
      <w:rPr>
        <w:noProof/>
      </w:rPr>
      <w:t>25</w:t>
    </w:r>
    <w:r>
      <w:rPr>
        <w:noProof/>
      </w:rPr>
      <w:fldChar w:fldCharType="end"/>
    </w:r>
  </w:p>
  <w:p w:rsidR="000B68D9" w:rsidRDefault="000B68D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695"/>
    <w:multiLevelType w:val="hybridMultilevel"/>
    <w:tmpl w:val="A336F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FB034B"/>
    <w:multiLevelType w:val="multilevel"/>
    <w:tmpl w:val="0EA06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0726F"/>
    <w:multiLevelType w:val="hybridMultilevel"/>
    <w:tmpl w:val="E24074A4"/>
    <w:lvl w:ilvl="0" w:tplc="F8C402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A728BF"/>
    <w:multiLevelType w:val="hybridMultilevel"/>
    <w:tmpl w:val="E5DCB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E2DA5"/>
    <w:multiLevelType w:val="multilevel"/>
    <w:tmpl w:val="B74C9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tentative="1">
      <w:start w:val="1"/>
      <w:numFmt w:val="bullet"/>
      <w:lvlText w:val="o"/>
      <w:lvlJc w:val="left"/>
      <w:pPr>
        <w:tabs>
          <w:tab w:val="num" w:pos="1664"/>
        </w:tabs>
        <w:ind w:left="1664" w:hanging="360"/>
      </w:pPr>
      <w:rPr>
        <w:rFonts w:ascii="Courier New" w:hAnsi="Courier New" w:hint="default"/>
      </w:rPr>
    </w:lvl>
    <w:lvl w:ilvl="2" w:tplc="FFFFFFFF" w:tentative="1">
      <w:start w:val="1"/>
      <w:numFmt w:val="bullet"/>
      <w:lvlText w:val=""/>
      <w:lvlJc w:val="left"/>
      <w:pPr>
        <w:tabs>
          <w:tab w:val="num" w:pos="2384"/>
        </w:tabs>
        <w:ind w:left="2384" w:hanging="360"/>
      </w:pPr>
      <w:rPr>
        <w:rFonts w:ascii="Wingdings" w:hAnsi="Wingdings" w:hint="default"/>
      </w:rPr>
    </w:lvl>
    <w:lvl w:ilvl="3" w:tplc="FFFFFFFF" w:tentative="1">
      <w:start w:val="1"/>
      <w:numFmt w:val="bullet"/>
      <w:lvlText w:val=""/>
      <w:lvlJc w:val="left"/>
      <w:pPr>
        <w:tabs>
          <w:tab w:val="num" w:pos="3104"/>
        </w:tabs>
        <w:ind w:left="3104" w:hanging="360"/>
      </w:pPr>
      <w:rPr>
        <w:rFonts w:ascii="Symbol" w:hAnsi="Symbol" w:hint="default"/>
      </w:rPr>
    </w:lvl>
    <w:lvl w:ilvl="4" w:tplc="FFFFFFFF" w:tentative="1">
      <w:start w:val="1"/>
      <w:numFmt w:val="bullet"/>
      <w:lvlText w:val="o"/>
      <w:lvlJc w:val="left"/>
      <w:pPr>
        <w:tabs>
          <w:tab w:val="num" w:pos="3824"/>
        </w:tabs>
        <w:ind w:left="3824" w:hanging="360"/>
      </w:pPr>
      <w:rPr>
        <w:rFonts w:ascii="Courier New" w:hAnsi="Courier New" w:hint="default"/>
      </w:rPr>
    </w:lvl>
    <w:lvl w:ilvl="5" w:tplc="FFFFFFFF" w:tentative="1">
      <w:start w:val="1"/>
      <w:numFmt w:val="bullet"/>
      <w:lvlText w:val=""/>
      <w:lvlJc w:val="left"/>
      <w:pPr>
        <w:tabs>
          <w:tab w:val="num" w:pos="4544"/>
        </w:tabs>
        <w:ind w:left="4544" w:hanging="360"/>
      </w:pPr>
      <w:rPr>
        <w:rFonts w:ascii="Wingdings" w:hAnsi="Wingdings" w:hint="default"/>
      </w:rPr>
    </w:lvl>
    <w:lvl w:ilvl="6" w:tplc="FFFFFFFF" w:tentative="1">
      <w:start w:val="1"/>
      <w:numFmt w:val="bullet"/>
      <w:lvlText w:val=""/>
      <w:lvlJc w:val="left"/>
      <w:pPr>
        <w:tabs>
          <w:tab w:val="num" w:pos="5264"/>
        </w:tabs>
        <w:ind w:left="5264" w:hanging="360"/>
      </w:pPr>
      <w:rPr>
        <w:rFonts w:ascii="Symbol" w:hAnsi="Symbol" w:hint="default"/>
      </w:rPr>
    </w:lvl>
    <w:lvl w:ilvl="7" w:tplc="FFFFFFFF" w:tentative="1">
      <w:start w:val="1"/>
      <w:numFmt w:val="bullet"/>
      <w:lvlText w:val="o"/>
      <w:lvlJc w:val="left"/>
      <w:pPr>
        <w:tabs>
          <w:tab w:val="num" w:pos="5984"/>
        </w:tabs>
        <w:ind w:left="5984" w:hanging="360"/>
      </w:pPr>
      <w:rPr>
        <w:rFonts w:ascii="Courier New" w:hAnsi="Courier New" w:hint="default"/>
      </w:rPr>
    </w:lvl>
    <w:lvl w:ilvl="8" w:tplc="FFFFFFFF" w:tentative="1">
      <w:start w:val="1"/>
      <w:numFmt w:val="bullet"/>
      <w:lvlText w:val=""/>
      <w:lvlJc w:val="left"/>
      <w:pPr>
        <w:tabs>
          <w:tab w:val="num" w:pos="6704"/>
        </w:tabs>
        <w:ind w:left="6704" w:hanging="360"/>
      </w:pPr>
      <w:rPr>
        <w:rFonts w:ascii="Wingdings" w:hAnsi="Wingdings" w:hint="default"/>
      </w:rPr>
    </w:lvl>
  </w:abstractNum>
  <w:abstractNum w:abstractNumId="6">
    <w:nsid w:val="17472F01"/>
    <w:multiLevelType w:val="multilevel"/>
    <w:tmpl w:val="DE98F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3D36C7"/>
    <w:multiLevelType w:val="multilevel"/>
    <w:tmpl w:val="9D484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A42F2"/>
    <w:multiLevelType w:val="multilevel"/>
    <w:tmpl w:val="EDF67D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5731B"/>
    <w:multiLevelType w:val="hybridMultilevel"/>
    <w:tmpl w:val="64B84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598000F"/>
    <w:multiLevelType w:val="multilevel"/>
    <w:tmpl w:val="C8A4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A446D"/>
    <w:multiLevelType w:val="multilevel"/>
    <w:tmpl w:val="83142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0839EB"/>
    <w:multiLevelType w:val="multilevel"/>
    <w:tmpl w:val="61626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5346A6"/>
    <w:multiLevelType w:val="multilevel"/>
    <w:tmpl w:val="0922E156"/>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303E7953"/>
    <w:multiLevelType w:val="multilevel"/>
    <w:tmpl w:val="878CB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93DBF"/>
    <w:multiLevelType w:val="multilevel"/>
    <w:tmpl w:val="2210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94E01"/>
    <w:multiLevelType w:val="multilevel"/>
    <w:tmpl w:val="6B44A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487B25"/>
    <w:multiLevelType w:val="multilevel"/>
    <w:tmpl w:val="FE5E2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55964"/>
    <w:multiLevelType w:val="multilevel"/>
    <w:tmpl w:val="2A5680DC"/>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910C30"/>
    <w:multiLevelType w:val="hybridMultilevel"/>
    <w:tmpl w:val="91307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6207BC"/>
    <w:multiLevelType w:val="multilevel"/>
    <w:tmpl w:val="ABD6D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A550B"/>
    <w:multiLevelType w:val="multilevel"/>
    <w:tmpl w:val="9ABA441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584049"/>
    <w:multiLevelType w:val="multilevel"/>
    <w:tmpl w:val="CDCC9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606434"/>
    <w:multiLevelType w:val="multilevel"/>
    <w:tmpl w:val="D8EEE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B32BC7"/>
    <w:multiLevelType w:val="hybridMultilevel"/>
    <w:tmpl w:val="3432E216"/>
    <w:lvl w:ilvl="0" w:tplc="FFFFFFFF">
      <w:start w:val="1"/>
      <w:numFmt w:val="bullet"/>
      <w:lvlText w:val=""/>
      <w:lvlJc w:val="left"/>
      <w:pPr>
        <w:tabs>
          <w:tab w:val="num" w:pos="784"/>
        </w:tabs>
        <w:ind w:left="784" w:hanging="360"/>
      </w:pPr>
      <w:rPr>
        <w:rFonts w:ascii="Symbol" w:hAnsi="Symbol" w:hint="default"/>
      </w:rPr>
    </w:lvl>
    <w:lvl w:ilvl="1" w:tplc="04190001">
      <w:start w:val="1"/>
      <w:numFmt w:val="bullet"/>
      <w:lvlText w:val=""/>
      <w:lvlJc w:val="left"/>
      <w:pPr>
        <w:tabs>
          <w:tab w:val="num" w:pos="1504"/>
        </w:tabs>
        <w:ind w:left="1504" w:hanging="360"/>
      </w:pPr>
      <w:rPr>
        <w:rFonts w:ascii="Symbol" w:hAnsi="Symbol"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26">
    <w:nsid w:val="5FE63636"/>
    <w:multiLevelType w:val="multilevel"/>
    <w:tmpl w:val="F606D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C2C03"/>
    <w:multiLevelType w:val="hybridMultilevel"/>
    <w:tmpl w:val="46021E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C997AE1"/>
    <w:multiLevelType w:val="multilevel"/>
    <w:tmpl w:val="CFAC9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F10FB"/>
    <w:multiLevelType w:val="multilevel"/>
    <w:tmpl w:val="24FC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2542B7"/>
    <w:multiLevelType w:val="hybridMultilevel"/>
    <w:tmpl w:val="8FD206EC"/>
    <w:lvl w:ilvl="0" w:tplc="CB7E192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730C6A57"/>
    <w:multiLevelType w:val="multilevel"/>
    <w:tmpl w:val="A7FC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A5714"/>
    <w:multiLevelType w:val="multilevel"/>
    <w:tmpl w:val="E5A68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C81306"/>
    <w:multiLevelType w:val="multilevel"/>
    <w:tmpl w:val="F190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BA2208"/>
    <w:multiLevelType w:val="multilevel"/>
    <w:tmpl w:val="9D484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7E753D"/>
    <w:multiLevelType w:val="multilevel"/>
    <w:tmpl w:val="8C96B7FC"/>
    <w:lvl w:ilvl="0">
      <w:numFmt w:val="decimal"/>
      <w:lvlText w:val="%1"/>
      <w:lvlJc w:val="left"/>
      <w:rPr>
        <w:rFonts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4629F0"/>
    <w:multiLevelType w:val="multilevel"/>
    <w:tmpl w:val="17F43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B52FBF"/>
    <w:multiLevelType w:val="hybridMultilevel"/>
    <w:tmpl w:val="CC64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F07A82"/>
    <w:multiLevelType w:val="multilevel"/>
    <w:tmpl w:val="4A08A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3"/>
  </w:num>
  <w:num w:numId="4">
    <w:abstractNumId w:val="0"/>
  </w:num>
  <w:num w:numId="5">
    <w:abstractNumId w:val="10"/>
  </w:num>
  <w:num w:numId="6">
    <w:abstractNumId w:val="7"/>
  </w:num>
  <w:num w:numId="7">
    <w:abstractNumId w:val="20"/>
  </w:num>
  <w:num w:numId="8">
    <w:abstractNumId w:val="37"/>
  </w:num>
  <w:num w:numId="9">
    <w:abstractNumId w:val="30"/>
  </w:num>
  <w:num w:numId="10">
    <w:abstractNumId w:val="14"/>
  </w:num>
  <w:num w:numId="11">
    <w:abstractNumId w:val="27"/>
  </w:num>
  <w:num w:numId="12">
    <w:abstractNumId w:val="24"/>
  </w:num>
  <w:num w:numId="13">
    <w:abstractNumId w:val="1"/>
  </w:num>
  <w:num w:numId="14">
    <w:abstractNumId w:val="15"/>
  </w:num>
  <w:num w:numId="15">
    <w:abstractNumId w:val="13"/>
  </w:num>
  <w:num w:numId="16">
    <w:abstractNumId w:val="22"/>
  </w:num>
  <w:num w:numId="17">
    <w:abstractNumId w:val="16"/>
  </w:num>
  <w:num w:numId="18">
    <w:abstractNumId w:val="29"/>
  </w:num>
  <w:num w:numId="19">
    <w:abstractNumId w:val="32"/>
  </w:num>
  <w:num w:numId="20">
    <w:abstractNumId w:val="33"/>
  </w:num>
  <w:num w:numId="21">
    <w:abstractNumId w:val="21"/>
  </w:num>
  <w:num w:numId="22">
    <w:abstractNumId w:val="26"/>
  </w:num>
  <w:num w:numId="23">
    <w:abstractNumId w:val="19"/>
  </w:num>
  <w:num w:numId="24">
    <w:abstractNumId w:val="34"/>
  </w:num>
  <w:num w:numId="25">
    <w:abstractNumId w:val="35"/>
  </w:num>
  <w:num w:numId="26">
    <w:abstractNumId w:val="28"/>
  </w:num>
  <w:num w:numId="27">
    <w:abstractNumId w:val="11"/>
  </w:num>
  <w:num w:numId="28">
    <w:abstractNumId w:val="12"/>
  </w:num>
  <w:num w:numId="29">
    <w:abstractNumId w:val="6"/>
  </w:num>
  <w:num w:numId="30">
    <w:abstractNumId w:val="17"/>
  </w:num>
  <w:num w:numId="31">
    <w:abstractNumId w:val="4"/>
  </w:num>
  <w:num w:numId="32">
    <w:abstractNumId w:val="31"/>
  </w:num>
  <w:num w:numId="33">
    <w:abstractNumId w:val="9"/>
  </w:num>
  <w:num w:numId="34">
    <w:abstractNumId w:val="18"/>
  </w:num>
  <w:num w:numId="35">
    <w:abstractNumId w:val="36"/>
  </w:num>
  <w:num w:numId="36">
    <w:abstractNumId w:val="23"/>
  </w:num>
  <w:num w:numId="37">
    <w:abstractNumId w:val="38"/>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15B5"/>
    <w:rsid w:val="000050AF"/>
    <w:rsid w:val="00013584"/>
    <w:rsid w:val="0001772B"/>
    <w:rsid w:val="000415B5"/>
    <w:rsid w:val="00056723"/>
    <w:rsid w:val="000568F7"/>
    <w:rsid w:val="00056F9E"/>
    <w:rsid w:val="00057472"/>
    <w:rsid w:val="00080680"/>
    <w:rsid w:val="000A0F25"/>
    <w:rsid w:val="000B68D9"/>
    <w:rsid w:val="000C7899"/>
    <w:rsid w:val="000C7E04"/>
    <w:rsid w:val="000F36E3"/>
    <w:rsid w:val="0012426B"/>
    <w:rsid w:val="00155499"/>
    <w:rsid w:val="00182997"/>
    <w:rsid w:val="001A449C"/>
    <w:rsid w:val="001B19CF"/>
    <w:rsid w:val="001B1B41"/>
    <w:rsid w:val="001B282A"/>
    <w:rsid w:val="001C1D8D"/>
    <w:rsid w:val="001C660F"/>
    <w:rsid w:val="001C6F68"/>
    <w:rsid w:val="001C70EB"/>
    <w:rsid w:val="001D13EB"/>
    <w:rsid w:val="001D1DA4"/>
    <w:rsid w:val="001D3D47"/>
    <w:rsid w:val="002014DB"/>
    <w:rsid w:val="002117DF"/>
    <w:rsid w:val="002233F7"/>
    <w:rsid w:val="00240982"/>
    <w:rsid w:val="00245E1C"/>
    <w:rsid w:val="002465B9"/>
    <w:rsid w:val="00246B3B"/>
    <w:rsid w:val="00291A58"/>
    <w:rsid w:val="00297197"/>
    <w:rsid w:val="002B5241"/>
    <w:rsid w:val="002C28F2"/>
    <w:rsid w:val="002D0EAA"/>
    <w:rsid w:val="002E2AF3"/>
    <w:rsid w:val="002E4317"/>
    <w:rsid w:val="002F448B"/>
    <w:rsid w:val="003030E6"/>
    <w:rsid w:val="00305F9F"/>
    <w:rsid w:val="003108FE"/>
    <w:rsid w:val="00321D23"/>
    <w:rsid w:val="00324CEC"/>
    <w:rsid w:val="003555E1"/>
    <w:rsid w:val="00355729"/>
    <w:rsid w:val="003671BE"/>
    <w:rsid w:val="00390959"/>
    <w:rsid w:val="003A2C49"/>
    <w:rsid w:val="003B04E2"/>
    <w:rsid w:val="003C3CF8"/>
    <w:rsid w:val="003C506D"/>
    <w:rsid w:val="003D7677"/>
    <w:rsid w:val="003E1228"/>
    <w:rsid w:val="003F4D34"/>
    <w:rsid w:val="0040170E"/>
    <w:rsid w:val="00402976"/>
    <w:rsid w:val="00403310"/>
    <w:rsid w:val="0040681C"/>
    <w:rsid w:val="0041607B"/>
    <w:rsid w:val="00416F99"/>
    <w:rsid w:val="004326A6"/>
    <w:rsid w:val="004432A1"/>
    <w:rsid w:val="00457278"/>
    <w:rsid w:val="004678C2"/>
    <w:rsid w:val="00477CBB"/>
    <w:rsid w:val="00480D3E"/>
    <w:rsid w:val="004840A4"/>
    <w:rsid w:val="004843CB"/>
    <w:rsid w:val="004861CB"/>
    <w:rsid w:val="00493190"/>
    <w:rsid w:val="00493723"/>
    <w:rsid w:val="004938C2"/>
    <w:rsid w:val="004A242C"/>
    <w:rsid w:val="004A3CC6"/>
    <w:rsid w:val="004A65AF"/>
    <w:rsid w:val="004C25BF"/>
    <w:rsid w:val="004C795F"/>
    <w:rsid w:val="004F3608"/>
    <w:rsid w:val="00505B18"/>
    <w:rsid w:val="00517446"/>
    <w:rsid w:val="005204FB"/>
    <w:rsid w:val="00525B35"/>
    <w:rsid w:val="00530879"/>
    <w:rsid w:val="00544F74"/>
    <w:rsid w:val="005538AE"/>
    <w:rsid w:val="005606C0"/>
    <w:rsid w:val="00560855"/>
    <w:rsid w:val="0056488B"/>
    <w:rsid w:val="00567DBD"/>
    <w:rsid w:val="0059152F"/>
    <w:rsid w:val="005A197C"/>
    <w:rsid w:val="005A417F"/>
    <w:rsid w:val="005B0FD8"/>
    <w:rsid w:val="005D32D9"/>
    <w:rsid w:val="005D6B50"/>
    <w:rsid w:val="005E53B6"/>
    <w:rsid w:val="005F595A"/>
    <w:rsid w:val="0062220A"/>
    <w:rsid w:val="006415E9"/>
    <w:rsid w:val="00643476"/>
    <w:rsid w:val="0066736D"/>
    <w:rsid w:val="00684042"/>
    <w:rsid w:val="006916F3"/>
    <w:rsid w:val="00694F50"/>
    <w:rsid w:val="006C161E"/>
    <w:rsid w:val="006C72D1"/>
    <w:rsid w:val="006E5E52"/>
    <w:rsid w:val="006E7DCD"/>
    <w:rsid w:val="006F6478"/>
    <w:rsid w:val="006F704A"/>
    <w:rsid w:val="00704FDF"/>
    <w:rsid w:val="00707B22"/>
    <w:rsid w:val="00722AC2"/>
    <w:rsid w:val="00732444"/>
    <w:rsid w:val="00735C52"/>
    <w:rsid w:val="00741196"/>
    <w:rsid w:val="00742219"/>
    <w:rsid w:val="00785929"/>
    <w:rsid w:val="00790389"/>
    <w:rsid w:val="0079730A"/>
    <w:rsid w:val="007A775C"/>
    <w:rsid w:val="007B31AE"/>
    <w:rsid w:val="007B56C4"/>
    <w:rsid w:val="007C4BC5"/>
    <w:rsid w:val="007F1A6D"/>
    <w:rsid w:val="007F38F2"/>
    <w:rsid w:val="007F4A9B"/>
    <w:rsid w:val="007F7CDA"/>
    <w:rsid w:val="00804529"/>
    <w:rsid w:val="00854452"/>
    <w:rsid w:val="00870537"/>
    <w:rsid w:val="00870C6D"/>
    <w:rsid w:val="00870D6E"/>
    <w:rsid w:val="00875C3E"/>
    <w:rsid w:val="008818CE"/>
    <w:rsid w:val="008B2B64"/>
    <w:rsid w:val="008C1071"/>
    <w:rsid w:val="008D4230"/>
    <w:rsid w:val="00903934"/>
    <w:rsid w:val="00951540"/>
    <w:rsid w:val="00955C8C"/>
    <w:rsid w:val="009731F8"/>
    <w:rsid w:val="00976400"/>
    <w:rsid w:val="00991A35"/>
    <w:rsid w:val="009A3A09"/>
    <w:rsid w:val="009C572B"/>
    <w:rsid w:val="009E420E"/>
    <w:rsid w:val="009F3F9E"/>
    <w:rsid w:val="00A03810"/>
    <w:rsid w:val="00A0605D"/>
    <w:rsid w:val="00A0722E"/>
    <w:rsid w:val="00A116CF"/>
    <w:rsid w:val="00A132F7"/>
    <w:rsid w:val="00A16E28"/>
    <w:rsid w:val="00A25987"/>
    <w:rsid w:val="00A57CCF"/>
    <w:rsid w:val="00A701C0"/>
    <w:rsid w:val="00A70C8C"/>
    <w:rsid w:val="00A774D0"/>
    <w:rsid w:val="00A8128C"/>
    <w:rsid w:val="00A813DA"/>
    <w:rsid w:val="00A927E6"/>
    <w:rsid w:val="00AA2772"/>
    <w:rsid w:val="00AC569C"/>
    <w:rsid w:val="00AD33BA"/>
    <w:rsid w:val="00AF0C2C"/>
    <w:rsid w:val="00AF346C"/>
    <w:rsid w:val="00AF7737"/>
    <w:rsid w:val="00B00FAC"/>
    <w:rsid w:val="00B014D4"/>
    <w:rsid w:val="00B56BFD"/>
    <w:rsid w:val="00B6744A"/>
    <w:rsid w:val="00B77C26"/>
    <w:rsid w:val="00BB08D2"/>
    <w:rsid w:val="00BB5F95"/>
    <w:rsid w:val="00BE0E3E"/>
    <w:rsid w:val="00BE1EDD"/>
    <w:rsid w:val="00C06102"/>
    <w:rsid w:val="00C13675"/>
    <w:rsid w:val="00C17E6B"/>
    <w:rsid w:val="00C27E10"/>
    <w:rsid w:val="00C3611C"/>
    <w:rsid w:val="00C41B98"/>
    <w:rsid w:val="00C44EEF"/>
    <w:rsid w:val="00C521DD"/>
    <w:rsid w:val="00C717D9"/>
    <w:rsid w:val="00C91A04"/>
    <w:rsid w:val="00CA0FED"/>
    <w:rsid w:val="00CD552D"/>
    <w:rsid w:val="00CD657C"/>
    <w:rsid w:val="00CE16C5"/>
    <w:rsid w:val="00CF1F77"/>
    <w:rsid w:val="00CF4497"/>
    <w:rsid w:val="00CF5339"/>
    <w:rsid w:val="00D40A99"/>
    <w:rsid w:val="00D41D48"/>
    <w:rsid w:val="00D524ED"/>
    <w:rsid w:val="00D54DB0"/>
    <w:rsid w:val="00D57F5D"/>
    <w:rsid w:val="00D65AF6"/>
    <w:rsid w:val="00D8100C"/>
    <w:rsid w:val="00D84634"/>
    <w:rsid w:val="00D86288"/>
    <w:rsid w:val="00D9074E"/>
    <w:rsid w:val="00D910FD"/>
    <w:rsid w:val="00D91231"/>
    <w:rsid w:val="00DB7D4D"/>
    <w:rsid w:val="00DD776E"/>
    <w:rsid w:val="00DE3C3A"/>
    <w:rsid w:val="00DF18D8"/>
    <w:rsid w:val="00DF2DBE"/>
    <w:rsid w:val="00E00090"/>
    <w:rsid w:val="00E07E75"/>
    <w:rsid w:val="00E10AE7"/>
    <w:rsid w:val="00E21879"/>
    <w:rsid w:val="00E46D49"/>
    <w:rsid w:val="00E56981"/>
    <w:rsid w:val="00E6010E"/>
    <w:rsid w:val="00E677FA"/>
    <w:rsid w:val="00E71CC9"/>
    <w:rsid w:val="00E73874"/>
    <w:rsid w:val="00E808B3"/>
    <w:rsid w:val="00E84B62"/>
    <w:rsid w:val="00E8737A"/>
    <w:rsid w:val="00EA43B6"/>
    <w:rsid w:val="00EA59CE"/>
    <w:rsid w:val="00EA7D18"/>
    <w:rsid w:val="00EB1899"/>
    <w:rsid w:val="00EB1C06"/>
    <w:rsid w:val="00EB2E2A"/>
    <w:rsid w:val="00EC3A73"/>
    <w:rsid w:val="00EC577F"/>
    <w:rsid w:val="00EC6606"/>
    <w:rsid w:val="00EC66D7"/>
    <w:rsid w:val="00EC7B22"/>
    <w:rsid w:val="00ED0372"/>
    <w:rsid w:val="00ED2C49"/>
    <w:rsid w:val="00ED6D78"/>
    <w:rsid w:val="00EE6873"/>
    <w:rsid w:val="00F03F38"/>
    <w:rsid w:val="00F1724E"/>
    <w:rsid w:val="00F31491"/>
    <w:rsid w:val="00F36447"/>
    <w:rsid w:val="00F518AA"/>
    <w:rsid w:val="00F61A4D"/>
    <w:rsid w:val="00F708C9"/>
    <w:rsid w:val="00F76125"/>
    <w:rsid w:val="00F800EE"/>
    <w:rsid w:val="00F8515F"/>
    <w:rsid w:val="00F9113D"/>
    <w:rsid w:val="00FA09D0"/>
    <w:rsid w:val="00FA1136"/>
    <w:rsid w:val="00FA5499"/>
    <w:rsid w:val="00FB1123"/>
    <w:rsid w:val="00FC116F"/>
    <w:rsid w:val="00FE2188"/>
    <w:rsid w:val="00FF39AD"/>
    <w:rsid w:val="00FF4BEF"/>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08"/>
    <w:pPr>
      <w:spacing w:after="200" w:line="276" w:lineRule="auto"/>
    </w:pPr>
    <w:rPr>
      <w:sz w:val="22"/>
      <w:szCs w:val="22"/>
      <w:lang w:eastAsia="en-US"/>
    </w:rPr>
  </w:style>
  <w:style w:type="paragraph" w:styleId="1">
    <w:name w:val="heading 1"/>
    <w:basedOn w:val="a"/>
    <w:next w:val="a"/>
    <w:link w:val="10"/>
    <w:qFormat/>
    <w:rsid w:val="005D6B50"/>
    <w:pPr>
      <w:keepNext/>
      <w:spacing w:after="0" w:line="240" w:lineRule="auto"/>
      <w:outlineLvl w:val="0"/>
    </w:pPr>
    <w:rPr>
      <w:rFonts w:ascii="Times New Roman" w:eastAsia="Times New Roman" w:hAnsi="Times New Roman"/>
      <w:sz w:val="28"/>
      <w:szCs w:val="20"/>
    </w:rPr>
  </w:style>
  <w:style w:type="paragraph" w:styleId="3">
    <w:name w:val="heading 3"/>
    <w:basedOn w:val="a"/>
    <w:next w:val="a"/>
    <w:link w:val="30"/>
    <w:qFormat/>
    <w:rsid w:val="005D6B50"/>
    <w:pPr>
      <w:keepNext/>
      <w:spacing w:after="0" w:line="240" w:lineRule="auto"/>
      <w:jc w:val="center"/>
      <w:outlineLvl w:val="2"/>
    </w:pPr>
    <w:rPr>
      <w:rFonts w:ascii="Times New Roman" w:eastAsia="Times New Roman" w:hAnsi="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4DB0"/>
    <w:pPr>
      <w:spacing w:after="0" w:line="240" w:lineRule="auto"/>
      <w:jc w:val="center"/>
    </w:pPr>
    <w:rPr>
      <w:rFonts w:ascii="Times New Roman" w:eastAsia="Times New Roman" w:hAnsi="Times New Roman"/>
      <w:sz w:val="28"/>
      <w:szCs w:val="24"/>
      <w:lang w:val="uk-UA"/>
    </w:rPr>
  </w:style>
  <w:style w:type="character" w:customStyle="1" w:styleId="a4">
    <w:name w:val="Название Знак"/>
    <w:link w:val="a3"/>
    <w:rsid w:val="00D54DB0"/>
    <w:rPr>
      <w:rFonts w:ascii="Times New Roman" w:eastAsia="Times New Roman" w:hAnsi="Times New Roman"/>
      <w:sz w:val="28"/>
      <w:szCs w:val="24"/>
      <w:lang w:val="uk-UA"/>
    </w:rPr>
  </w:style>
  <w:style w:type="paragraph" w:styleId="a5">
    <w:name w:val="Subtitle"/>
    <w:basedOn w:val="a"/>
    <w:link w:val="a6"/>
    <w:qFormat/>
    <w:rsid w:val="00694F50"/>
    <w:pPr>
      <w:spacing w:after="0" w:line="240" w:lineRule="auto"/>
    </w:pPr>
    <w:rPr>
      <w:rFonts w:ascii="Times New Roman" w:eastAsia="Times New Roman" w:hAnsi="Times New Roman"/>
      <w:sz w:val="28"/>
      <w:szCs w:val="24"/>
      <w:lang w:val="uk-UA"/>
    </w:rPr>
  </w:style>
  <w:style w:type="character" w:customStyle="1" w:styleId="a6">
    <w:name w:val="Подзаголовок Знак"/>
    <w:link w:val="a5"/>
    <w:rsid w:val="00694F50"/>
    <w:rPr>
      <w:rFonts w:ascii="Times New Roman" w:eastAsia="Times New Roman" w:hAnsi="Times New Roman"/>
      <w:sz w:val="28"/>
      <w:szCs w:val="24"/>
      <w:lang w:val="uk-UA"/>
    </w:rPr>
  </w:style>
  <w:style w:type="paragraph" w:styleId="a7">
    <w:name w:val="Body Text"/>
    <w:basedOn w:val="a"/>
    <w:link w:val="a8"/>
    <w:rsid w:val="00D65AF6"/>
    <w:pPr>
      <w:spacing w:after="0" w:line="240" w:lineRule="auto"/>
    </w:pPr>
    <w:rPr>
      <w:rFonts w:ascii="Arial" w:eastAsia="Times New Roman" w:hAnsi="Arial"/>
      <w:sz w:val="28"/>
      <w:szCs w:val="24"/>
    </w:rPr>
  </w:style>
  <w:style w:type="character" w:customStyle="1" w:styleId="a8">
    <w:name w:val="Основной текст Знак"/>
    <w:link w:val="a7"/>
    <w:rsid w:val="00D65AF6"/>
    <w:rPr>
      <w:rFonts w:ascii="Arial" w:eastAsia="Times New Roman" w:hAnsi="Arial" w:cs="Arial"/>
      <w:sz w:val="28"/>
      <w:szCs w:val="24"/>
    </w:rPr>
  </w:style>
  <w:style w:type="paragraph" w:styleId="a9">
    <w:name w:val="Body Text Indent"/>
    <w:basedOn w:val="a"/>
    <w:link w:val="aa"/>
    <w:uiPriority w:val="99"/>
    <w:semiHidden/>
    <w:unhideWhenUsed/>
    <w:rsid w:val="00CD552D"/>
    <w:pPr>
      <w:spacing w:after="120"/>
      <w:ind w:left="283"/>
    </w:pPr>
  </w:style>
  <w:style w:type="character" w:customStyle="1" w:styleId="aa">
    <w:name w:val="Основной текст с отступом Знак"/>
    <w:link w:val="a9"/>
    <w:uiPriority w:val="99"/>
    <w:semiHidden/>
    <w:rsid w:val="00CD552D"/>
    <w:rPr>
      <w:sz w:val="22"/>
      <w:szCs w:val="22"/>
      <w:lang w:eastAsia="en-US"/>
    </w:rPr>
  </w:style>
  <w:style w:type="paragraph" w:styleId="2">
    <w:name w:val="Body Text Indent 2"/>
    <w:basedOn w:val="a"/>
    <w:link w:val="20"/>
    <w:uiPriority w:val="99"/>
    <w:unhideWhenUsed/>
    <w:rsid w:val="00CD552D"/>
    <w:pPr>
      <w:spacing w:after="120" w:line="480" w:lineRule="auto"/>
      <w:ind w:left="283"/>
    </w:pPr>
  </w:style>
  <w:style w:type="character" w:customStyle="1" w:styleId="20">
    <w:name w:val="Основной текст с отступом 2 Знак"/>
    <w:link w:val="2"/>
    <w:uiPriority w:val="99"/>
    <w:rsid w:val="00CD552D"/>
    <w:rPr>
      <w:sz w:val="22"/>
      <w:szCs w:val="22"/>
      <w:lang w:eastAsia="en-US"/>
    </w:rPr>
  </w:style>
  <w:style w:type="table" w:styleId="ab">
    <w:name w:val="Table Grid"/>
    <w:basedOn w:val="a1"/>
    <w:rsid w:val="00CD5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D552D"/>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rsid w:val="00CD552D"/>
    <w:rPr>
      <w:rFonts w:ascii="Times New Roman" w:eastAsia="Times New Roman" w:hAnsi="Times New Roman"/>
      <w:sz w:val="16"/>
      <w:szCs w:val="16"/>
    </w:rPr>
  </w:style>
  <w:style w:type="paragraph" w:styleId="33">
    <w:name w:val="Body Text Indent 3"/>
    <w:basedOn w:val="a"/>
    <w:link w:val="34"/>
    <w:rsid w:val="00CD552D"/>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CD552D"/>
    <w:rPr>
      <w:rFonts w:ascii="Times New Roman" w:eastAsia="Times New Roman" w:hAnsi="Times New Roman"/>
      <w:sz w:val="16"/>
      <w:szCs w:val="16"/>
    </w:rPr>
  </w:style>
  <w:style w:type="paragraph" w:styleId="ac">
    <w:name w:val="header"/>
    <w:basedOn w:val="a"/>
    <w:link w:val="ad"/>
    <w:uiPriority w:val="99"/>
    <w:unhideWhenUsed/>
    <w:rsid w:val="00EB1899"/>
    <w:pPr>
      <w:tabs>
        <w:tab w:val="center" w:pos="4677"/>
        <w:tab w:val="right" w:pos="9355"/>
      </w:tabs>
    </w:pPr>
  </w:style>
  <w:style w:type="character" w:customStyle="1" w:styleId="ad">
    <w:name w:val="Верхний колонтитул Знак"/>
    <w:link w:val="ac"/>
    <w:uiPriority w:val="99"/>
    <w:rsid w:val="00EB1899"/>
    <w:rPr>
      <w:sz w:val="22"/>
      <w:szCs w:val="22"/>
      <w:lang w:eastAsia="en-US"/>
    </w:rPr>
  </w:style>
  <w:style w:type="paragraph" w:styleId="ae">
    <w:name w:val="footer"/>
    <w:basedOn w:val="a"/>
    <w:link w:val="af"/>
    <w:uiPriority w:val="99"/>
    <w:semiHidden/>
    <w:unhideWhenUsed/>
    <w:rsid w:val="00EB1899"/>
    <w:pPr>
      <w:tabs>
        <w:tab w:val="center" w:pos="4677"/>
        <w:tab w:val="right" w:pos="9355"/>
      </w:tabs>
    </w:pPr>
  </w:style>
  <w:style w:type="character" w:customStyle="1" w:styleId="af">
    <w:name w:val="Нижний колонтитул Знак"/>
    <w:link w:val="ae"/>
    <w:uiPriority w:val="99"/>
    <w:semiHidden/>
    <w:rsid w:val="00EB1899"/>
    <w:rPr>
      <w:sz w:val="22"/>
      <w:szCs w:val="22"/>
      <w:lang w:eastAsia="en-US"/>
    </w:rPr>
  </w:style>
  <w:style w:type="character" w:customStyle="1" w:styleId="10">
    <w:name w:val="Заголовок 1 Знак"/>
    <w:link w:val="1"/>
    <w:rsid w:val="005D6B50"/>
    <w:rPr>
      <w:rFonts w:ascii="Times New Roman" w:eastAsia="Times New Roman" w:hAnsi="Times New Roman"/>
      <w:sz w:val="28"/>
    </w:rPr>
  </w:style>
  <w:style w:type="character" w:customStyle="1" w:styleId="30">
    <w:name w:val="Заголовок 3 Знак"/>
    <w:link w:val="3"/>
    <w:rsid w:val="005D6B50"/>
    <w:rPr>
      <w:rFonts w:ascii="Times New Roman" w:eastAsia="Times New Roman" w:hAnsi="Times New Roman"/>
      <w:b/>
      <w:sz w:val="28"/>
      <w:lang w:val="uk-UA"/>
    </w:rPr>
  </w:style>
  <w:style w:type="paragraph" w:customStyle="1" w:styleId="11">
    <w:name w:val="Обычный1"/>
    <w:rsid w:val="005D6B50"/>
    <w:pPr>
      <w:widowControl w:val="0"/>
    </w:pPr>
    <w:rPr>
      <w:rFonts w:ascii="Times New Roman" w:eastAsia="Times New Roman" w:hAnsi="Times New Roman"/>
      <w:snapToGrid w:val="0"/>
    </w:rPr>
  </w:style>
  <w:style w:type="paragraph" w:styleId="af0">
    <w:name w:val="Document Map"/>
    <w:basedOn w:val="a"/>
    <w:link w:val="af1"/>
    <w:uiPriority w:val="99"/>
    <w:semiHidden/>
    <w:unhideWhenUsed/>
    <w:rsid w:val="001B19CF"/>
    <w:rPr>
      <w:rFonts w:ascii="Tahoma" w:hAnsi="Tahoma" w:cs="Tahoma"/>
      <w:sz w:val="16"/>
      <w:szCs w:val="16"/>
    </w:rPr>
  </w:style>
  <w:style w:type="character" w:customStyle="1" w:styleId="af1">
    <w:name w:val="Схема документа Знак"/>
    <w:basedOn w:val="a0"/>
    <w:link w:val="af0"/>
    <w:uiPriority w:val="99"/>
    <w:semiHidden/>
    <w:rsid w:val="001B19CF"/>
    <w:rPr>
      <w:rFonts w:ascii="Tahoma" w:hAnsi="Tahoma" w:cs="Tahoma"/>
      <w:sz w:val="16"/>
      <w:szCs w:val="16"/>
      <w:lang w:eastAsia="en-US"/>
    </w:rPr>
  </w:style>
  <w:style w:type="character" w:styleId="af2">
    <w:name w:val="Hyperlink"/>
    <w:basedOn w:val="a0"/>
    <w:rsid w:val="009F3F9E"/>
    <w:rPr>
      <w:color w:val="0066CC"/>
      <w:u w:val="single"/>
    </w:rPr>
  </w:style>
  <w:style w:type="character" w:customStyle="1" w:styleId="Bodytext">
    <w:name w:val="Body text_"/>
    <w:basedOn w:val="a0"/>
    <w:rsid w:val="009F3F9E"/>
    <w:rPr>
      <w:rFonts w:ascii="Times New Roman" w:eastAsia="Times New Roman" w:hAnsi="Times New Roman" w:cs="Times New Roman"/>
      <w:b w:val="0"/>
      <w:bCs w:val="0"/>
      <w:i w:val="0"/>
      <w:iCs w:val="0"/>
      <w:smallCaps w:val="0"/>
      <w:strike w:val="0"/>
      <w:sz w:val="26"/>
      <w:szCs w:val="26"/>
      <w:u w:val="none"/>
    </w:rPr>
  </w:style>
  <w:style w:type="character" w:customStyle="1" w:styleId="12">
    <w:name w:val="Основной текст1"/>
    <w:basedOn w:val="Bodytext"/>
    <w:rsid w:val="009F3F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Headerorfooter">
    <w:name w:val="Header or footer_"/>
    <w:basedOn w:val="a0"/>
    <w:rsid w:val="009F3F9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9F3F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3">
    <w:name w:val="Body text (3)_"/>
    <w:basedOn w:val="a0"/>
    <w:link w:val="Bodytext30"/>
    <w:rsid w:val="009F3F9E"/>
    <w:rPr>
      <w:rFonts w:ascii="Times New Roman" w:eastAsia="Times New Roman" w:hAnsi="Times New Roman"/>
      <w:b/>
      <w:bCs/>
      <w:i/>
      <w:iCs/>
      <w:sz w:val="26"/>
      <w:szCs w:val="26"/>
      <w:shd w:val="clear" w:color="auto" w:fill="FFFFFF"/>
    </w:rPr>
  </w:style>
  <w:style w:type="character" w:customStyle="1" w:styleId="Heading1">
    <w:name w:val="Heading #1_"/>
    <w:basedOn w:val="a0"/>
    <w:link w:val="Heading10"/>
    <w:rsid w:val="009F3F9E"/>
    <w:rPr>
      <w:rFonts w:ascii="Times New Roman" w:eastAsia="Times New Roman" w:hAnsi="Times New Roman"/>
      <w:sz w:val="26"/>
      <w:szCs w:val="26"/>
      <w:shd w:val="clear" w:color="auto" w:fill="FFFFFF"/>
    </w:rPr>
  </w:style>
  <w:style w:type="character" w:customStyle="1" w:styleId="BodytextBoldItalic">
    <w:name w:val="Body text + Bold;Italic"/>
    <w:basedOn w:val="Bodytext"/>
    <w:rsid w:val="009F3F9E"/>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3">
    <w:name w:val="Оглавление 1 Знак"/>
    <w:basedOn w:val="a0"/>
    <w:link w:val="14"/>
    <w:rsid w:val="009F3F9E"/>
    <w:rPr>
      <w:rFonts w:ascii="Times New Roman" w:eastAsia="Times New Roman" w:hAnsi="Times New Roman"/>
      <w:sz w:val="26"/>
      <w:szCs w:val="26"/>
      <w:shd w:val="clear" w:color="auto" w:fill="FFFFFF"/>
    </w:rPr>
  </w:style>
  <w:style w:type="character" w:customStyle="1" w:styleId="Bodytext3NotBoldNotItalic">
    <w:name w:val="Body text (3) + Not Bold;Not Italic"/>
    <w:basedOn w:val="Bodytext3"/>
    <w:rsid w:val="009F3F9E"/>
    <w:rPr>
      <w:rFonts w:ascii="Times New Roman" w:eastAsia="Times New Roman" w:hAnsi="Times New Roman"/>
      <w:b/>
      <w:bCs/>
      <w:i/>
      <w:iCs/>
      <w:color w:val="000000"/>
      <w:spacing w:val="0"/>
      <w:w w:val="100"/>
      <w:position w:val="0"/>
      <w:sz w:val="26"/>
      <w:szCs w:val="26"/>
      <w:shd w:val="clear" w:color="auto" w:fill="FFFFFF"/>
      <w:lang w:val="uk-UA" w:eastAsia="uk-UA" w:bidi="uk-UA"/>
    </w:rPr>
  </w:style>
  <w:style w:type="character" w:customStyle="1" w:styleId="Heading1BoldItalic">
    <w:name w:val="Heading #1 + Bold;Italic"/>
    <w:basedOn w:val="Heading1"/>
    <w:rsid w:val="009F3F9E"/>
    <w:rPr>
      <w:rFonts w:ascii="Times New Roman" w:eastAsia="Times New Roman" w:hAnsi="Times New Roman"/>
      <w:b/>
      <w:bCs/>
      <w:i/>
      <w:iCs/>
      <w:color w:val="000000"/>
      <w:spacing w:val="0"/>
      <w:w w:val="100"/>
      <w:position w:val="0"/>
      <w:sz w:val="26"/>
      <w:szCs w:val="26"/>
      <w:shd w:val="clear" w:color="auto" w:fill="FFFFFF"/>
      <w:lang w:val="uk-UA" w:eastAsia="uk-UA" w:bidi="uk-UA"/>
    </w:rPr>
  </w:style>
  <w:style w:type="character" w:customStyle="1" w:styleId="Bodytext4Exact">
    <w:name w:val="Body text (4) Exact"/>
    <w:basedOn w:val="a0"/>
    <w:link w:val="Bodytext4"/>
    <w:rsid w:val="009F3F9E"/>
    <w:rPr>
      <w:rFonts w:ascii="Comic Sans MS" w:eastAsia="Comic Sans MS" w:hAnsi="Comic Sans MS" w:cs="Comic Sans MS"/>
      <w:sz w:val="44"/>
      <w:szCs w:val="44"/>
      <w:shd w:val="clear" w:color="auto" w:fill="FFFFFF"/>
    </w:rPr>
  </w:style>
  <w:style w:type="character" w:customStyle="1" w:styleId="Picturecaption">
    <w:name w:val="Picture caption_"/>
    <w:basedOn w:val="a0"/>
    <w:link w:val="Picturecaption0"/>
    <w:rsid w:val="009F3F9E"/>
    <w:rPr>
      <w:rFonts w:ascii="Times New Roman" w:eastAsia="Times New Roman" w:hAnsi="Times New Roman"/>
      <w:sz w:val="26"/>
      <w:szCs w:val="26"/>
      <w:shd w:val="clear" w:color="auto" w:fill="FFFFFF"/>
    </w:rPr>
  </w:style>
  <w:style w:type="character" w:customStyle="1" w:styleId="Headerorfooter13ptItalic">
    <w:name w:val="Header or footer + 13 pt;Italic"/>
    <w:basedOn w:val="Headerorfooter"/>
    <w:rsid w:val="009F3F9E"/>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Bodytext5Exact">
    <w:name w:val="Body text (5) Exact"/>
    <w:basedOn w:val="a0"/>
    <w:link w:val="Bodytext5"/>
    <w:rsid w:val="009F3F9E"/>
    <w:rPr>
      <w:rFonts w:ascii="Corbel" w:eastAsia="Corbel" w:hAnsi="Corbel" w:cs="Corbel"/>
      <w:spacing w:val="-17"/>
      <w:sz w:val="11"/>
      <w:szCs w:val="11"/>
      <w:shd w:val="clear" w:color="auto" w:fill="FFFFFF"/>
    </w:rPr>
  </w:style>
  <w:style w:type="character" w:customStyle="1" w:styleId="Bodytext6Exact">
    <w:name w:val="Body text (6) Exact"/>
    <w:basedOn w:val="a0"/>
    <w:link w:val="Bodytext6"/>
    <w:rsid w:val="009F3F9E"/>
    <w:rPr>
      <w:rFonts w:ascii="Times New Roman" w:eastAsia="Times New Roman" w:hAnsi="Times New Roman"/>
      <w:spacing w:val="-2"/>
      <w:sz w:val="8"/>
      <w:szCs w:val="8"/>
      <w:shd w:val="clear" w:color="auto" w:fill="FFFFFF"/>
    </w:rPr>
  </w:style>
  <w:style w:type="character" w:customStyle="1" w:styleId="BodytextExact">
    <w:name w:val="Body text Exact"/>
    <w:basedOn w:val="a0"/>
    <w:rsid w:val="009F3F9E"/>
    <w:rPr>
      <w:rFonts w:ascii="Times New Roman" w:eastAsia="Times New Roman" w:hAnsi="Times New Roman" w:cs="Times New Roman"/>
      <w:b w:val="0"/>
      <w:bCs w:val="0"/>
      <w:i w:val="0"/>
      <w:iCs w:val="0"/>
      <w:smallCaps w:val="0"/>
      <w:strike w:val="0"/>
      <w:spacing w:val="1"/>
      <w:u w:val="none"/>
      <w:lang w:val="ru-RU" w:eastAsia="ru-RU" w:bidi="ru-RU"/>
    </w:rPr>
  </w:style>
  <w:style w:type="character" w:customStyle="1" w:styleId="Heading12">
    <w:name w:val="Heading #1 (2)_"/>
    <w:basedOn w:val="a0"/>
    <w:link w:val="Heading120"/>
    <w:rsid w:val="009F3F9E"/>
    <w:rPr>
      <w:rFonts w:ascii="Times New Roman" w:eastAsia="Times New Roman" w:hAnsi="Times New Roman"/>
      <w:b/>
      <w:bCs/>
      <w:i/>
      <w:iCs/>
      <w:sz w:val="26"/>
      <w:szCs w:val="26"/>
      <w:shd w:val="clear" w:color="auto" w:fill="FFFFFF"/>
    </w:rPr>
  </w:style>
  <w:style w:type="character" w:customStyle="1" w:styleId="Tablecaption">
    <w:name w:val="Table caption_"/>
    <w:basedOn w:val="a0"/>
    <w:link w:val="Tablecaption0"/>
    <w:rsid w:val="009F3F9E"/>
    <w:rPr>
      <w:rFonts w:ascii="Times New Roman" w:eastAsia="Times New Roman" w:hAnsi="Times New Roman"/>
      <w:sz w:val="26"/>
      <w:szCs w:val="26"/>
      <w:shd w:val="clear" w:color="auto" w:fill="FFFFFF"/>
    </w:rPr>
  </w:style>
  <w:style w:type="character" w:customStyle="1" w:styleId="Bodytext7">
    <w:name w:val="Body text (7)_"/>
    <w:basedOn w:val="a0"/>
    <w:link w:val="Bodytext70"/>
    <w:rsid w:val="009F3F9E"/>
    <w:rPr>
      <w:rFonts w:ascii="Arial Unicode MS" w:eastAsia="Arial Unicode MS" w:hAnsi="Arial Unicode MS" w:cs="Arial Unicode MS"/>
      <w:sz w:val="8"/>
      <w:szCs w:val="8"/>
      <w:shd w:val="clear" w:color="auto" w:fill="FFFFFF"/>
    </w:rPr>
  </w:style>
  <w:style w:type="character" w:customStyle="1" w:styleId="Heading112ptBoldScale66">
    <w:name w:val="Heading #1 + 12 pt;Bold;Scale 66%"/>
    <w:basedOn w:val="Heading1"/>
    <w:rsid w:val="009F3F9E"/>
    <w:rPr>
      <w:rFonts w:ascii="Times New Roman" w:eastAsia="Times New Roman" w:hAnsi="Times New Roman"/>
      <w:b/>
      <w:bCs/>
      <w:color w:val="000000"/>
      <w:spacing w:val="0"/>
      <w:w w:val="66"/>
      <w:position w:val="0"/>
      <w:sz w:val="24"/>
      <w:szCs w:val="24"/>
      <w:shd w:val="clear" w:color="auto" w:fill="FFFFFF"/>
      <w:lang w:val="uk-UA" w:eastAsia="uk-UA" w:bidi="uk-UA"/>
    </w:rPr>
  </w:style>
  <w:style w:type="paragraph" w:customStyle="1" w:styleId="Bodytext30">
    <w:name w:val="Body text (3)"/>
    <w:basedOn w:val="a"/>
    <w:link w:val="Bodytext3"/>
    <w:rsid w:val="009F3F9E"/>
    <w:pPr>
      <w:widowControl w:val="0"/>
      <w:shd w:val="clear" w:color="auto" w:fill="FFFFFF"/>
      <w:spacing w:before="720" w:after="1080" w:line="0" w:lineRule="atLeast"/>
      <w:ind w:firstLine="680"/>
      <w:jc w:val="both"/>
    </w:pPr>
    <w:rPr>
      <w:rFonts w:ascii="Times New Roman" w:eastAsia="Times New Roman" w:hAnsi="Times New Roman"/>
      <w:b/>
      <w:bCs/>
      <w:i/>
      <w:iCs/>
      <w:sz w:val="26"/>
      <w:szCs w:val="26"/>
      <w:lang w:eastAsia="ru-RU"/>
    </w:rPr>
  </w:style>
  <w:style w:type="paragraph" w:customStyle="1" w:styleId="Heading10">
    <w:name w:val="Heading #1"/>
    <w:basedOn w:val="a"/>
    <w:link w:val="Heading1"/>
    <w:rsid w:val="009F3F9E"/>
    <w:pPr>
      <w:widowControl w:val="0"/>
      <w:shd w:val="clear" w:color="auto" w:fill="FFFFFF"/>
      <w:spacing w:before="1080" w:after="720" w:line="0" w:lineRule="atLeast"/>
      <w:jc w:val="both"/>
      <w:outlineLvl w:val="0"/>
    </w:pPr>
    <w:rPr>
      <w:rFonts w:ascii="Times New Roman" w:eastAsia="Times New Roman" w:hAnsi="Times New Roman"/>
      <w:sz w:val="26"/>
      <w:szCs w:val="26"/>
      <w:lang w:eastAsia="ru-RU"/>
    </w:rPr>
  </w:style>
  <w:style w:type="paragraph" w:styleId="14">
    <w:name w:val="toc 1"/>
    <w:basedOn w:val="a"/>
    <w:link w:val="13"/>
    <w:autoRedefine/>
    <w:rsid w:val="009F3F9E"/>
    <w:pPr>
      <w:widowControl w:val="0"/>
      <w:shd w:val="clear" w:color="auto" w:fill="FFFFFF"/>
      <w:spacing w:before="420" w:after="420" w:line="0" w:lineRule="atLeast"/>
      <w:jc w:val="both"/>
    </w:pPr>
    <w:rPr>
      <w:rFonts w:ascii="Times New Roman" w:eastAsia="Times New Roman" w:hAnsi="Times New Roman"/>
      <w:sz w:val="26"/>
      <w:szCs w:val="26"/>
      <w:lang w:eastAsia="ru-RU"/>
    </w:rPr>
  </w:style>
  <w:style w:type="paragraph" w:customStyle="1" w:styleId="Bodytext4">
    <w:name w:val="Body text (4)"/>
    <w:basedOn w:val="a"/>
    <w:link w:val="Bodytext4Exact"/>
    <w:rsid w:val="009F3F9E"/>
    <w:pPr>
      <w:widowControl w:val="0"/>
      <w:shd w:val="clear" w:color="auto" w:fill="FFFFFF"/>
      <w:spacing w:after="0" w:line="0" w:lineRule="atLeast"/>
    </w:pPr>
    <w:rPr>
      <w:rFonts w:ascii="Comic Sans MS" w:eastAsia="Comic Sans MS" w:hAnsi="Comic Sans MS" w:cs="Comic Sans MS"/>
      <w:sz w:val="44"/>
      <w:szCs w:val="44"/>
      <w:lang w:eastAsia="ru-RU"/>
    </w:rPr>
  </w:style>
  <w:style w:type="paragraph" w:customStyle="1" w:styleId="Picturecaption0">
    <w:name w:val="Picture caption"/>
    <w:basedOn w:val="a"/>
    <w:link w:val="Picturecaption"/>
    <w:rsid w:val="009F3F9E"/>
    <w:pPr>
      <w:widowControl w:val="0"/>
      <w:shd w:val="clear" w:color="auto" w:fill="FFFFFF"/>
      <w:spacing w:after="0" w:line="0" w:lineRule="atLeast"/>
    </w:pPr>
    <w:rPr>
      <w:rFonts w:ascii="Times New Roman" w:eastAsia="Times New Roman" w:hAnsi="Times New Roman"/>
      <w:sz w:val="26"/>
      <w:szCs w:val="26"/>
      <w:lang w:eastAsia="ru-RU"/>
    </w:rPr>
  </w:style>
  <w:style w:type="paragraph" w:customStyle="1" w:styleId="Bodytext5">
    <w:name w:val="Body text (5)"/>
    <w:basedOn w:val="a"/>
    <w:link w:val="Bodytext5Exact"/>
    <w:rsid w:val="009F3F9E"/>
    <w:pPr>
      <w:widowControl w:val="0"/>
      <w:shd w:val="clear" w:color="auto" w:fill="FFFFFF"/>
      <w:spacing w:after="0" w:line="0" w:lineRule="atLeast"/>
    </w:pPr>
    <w:rPr>
      <w:rFonts w:ascii="Corbel" w:eastAsia="Corbel" w:hAnsi="Corbel" w:cs="Corbel"/>
      <w:spacing w:val="-17"/>
      <w:sz w:val="11"/>
      <w:szCs w:val="11"/>
      <w:lang w:eastAsia="ru-RU"/>
    </w:rPr>
  </w:style>
  <w:style w:type="paragraph" w:customStyle="1" w:styleId="Bodytext6">
    <w:name w:val="Body text (6)"/>
    <w:basedOn w:val="a"/>
    <w:link w:val="Bodytext6Exact"/>
    <w:rsid w:val="009F3F9E"/>
    <w:pPr>
      <w:widowControl w:val="0"/>
      <w:shd w:val="clear" w:color="auto" w:fill="FFFFFF"/>
      <w:spacing w:after="60" w:line="0" w:lineRule="atLeast"/>
      <w:jc w:val="center"/>
    </w:pPr>
    <w:rPr>
      <w:rFonts w:ascii="Times New Roman" w:eastAsia="Times New Roman" w:hAnsi="Times New Roman"/>
      <w:spacing w:val="-2"/>
      <w:sz w:val="8"/>
      <w:szCs w:val="8"/>
      <w:lang w:eastAsia="ru-RU"/>
    </w:rPr>
  </w:style>
  <w:style w:type="paragraph" w:customStyle="1" w:styleId="Heading120">
    <w:name w:val="Heading #1 (2)"/>
    <w:basedOn w:val="a"/>
    <w:link w:val="Heading12"/>
    <w:rsid w:val="009F3F9E"/>
    <w:pPr>
      <w:widowControl w:val="0"/>
      <w:shd w:val="clear" w:color="auto" w:fill="FFFFFF"/>
      <w:spacing w:before="300" w:after="0" w:line="322" w:lineRule="exact"/>
      <w:ind w:firstLine="700"/>
      <w:jc w:val="both"/>
      <w:outlineLvl w:val="0"/>
    </w:pPr>
    <w:rPr>
      <w:rFonts w:ascii="Times New Roman" w:eastAsia="Times New Roman" w:hAnsi="Times New Roman"/>
      <w:b/>
      <w:bCs/>
      <w:i/>
      <w:iCs/>
      <w:sz w:val="26"/>
      <w:szCs w:val="26"/>
      <w:lang w:eastAsia="ru-RU"/>
    </w:rPr>
  </w:style>
  <w:style w:type="paragraph" w:customStyle="1" w:styleId="Tablecaption0">
    <w:name w:val="Table caption"/>
    <w:basedOn w:val="a"/>
    <w:link w:val="Tablecaption"/>
    <w:rsid w:val="009F3F9E"/>
    <w:pPr>
      <w:widowControl w:val="0"/>
      <w:shd w:val="clear" w:color="auto" w:fill="FFFFFF"/>
      <w:spacing w:after="0" w:line="0" w:lineRule="atLeast"/>
    </w:pPr>
    <w:rPr>
      <w:rFonts w:ascii="Times New Roman" w:eastAsia="Times New Roman" w:hAnsi="Times New Roman"/>
      <w:sz w:val="26"/>
      <w:szCs w:val="26"/>
      <w:lang w:eastAsia="ru-RU"/>
    </w:rPr>
  </w:style>
  <w:style w:type="paragraph" w:customStyle="1" w:styleId="Bodytext70">
    <w:name w:val="Body text (7)"/>
    <w:basedOn w:val="a"/>
    <w:link w:val="Bodytext7"/>
    <w:rsid w:val="009F3F9E"/>
    <w:pPr>
      <w:widowControl w:val="0"/>
      <w:shd w:val="clear" w:color="auto" w:fill="FFFFFF"/>
      <w:spacing w:after="0" w:line="0" w:lineRule="atLeast"/>
      <w:jc w:val="both"/>
    </w:pPr>
    <w:rPr>
      <w:rFonts w:ascii="Arial Unicode MS" w:eastAsia="Arial Unicode MS" w:hAnsi="Arial Unicode MS" w:cs="Arial Unicode MS"/>
      <w:sz w:val="8"/>
      <w:szCs w:val="8"/>
      <w:lang w:eastAsia="ru-RU"/>
    </w:rPr>
  </w:style>
  <w:style w:type="paragraph" w:styleId="af3">
    <w:name w:val="Balloon Text"/>
    <w:basedOn w:val="a"/>
    <w:link w:val="af4"/>
    <w:uiPriority w:val="99"/>
    <w:semiHidden/>
    <w:unhideWhenUsed/>
    <w:rsid w:val="00EC577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C577F"/>
    <w:rPr>
      <w:rFonts w:ascii="Tahoma" w:hAnsi="Tahoma" w:cs="Tahoma"/>
      <w:sz w:val="16"/>
      <w:szCs w:val="16"/>
      <w:lang w:eastAsia="en-US"/>
    </w:rPr>
  </w:style>
  <w:style w:type="paragraph" w:styleId="af5">
    <w:name w:val="List Paragraph"/>
    <w:basedOn w:val="a"/>
    <w:uiPriority w:val="34"/>
    <w:qFormat/>
    <w:rsid w:val="00FA549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uv.gov.ua/articles/2003/03klmko.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PK</cp:lastModifiedBy>
  <cp:revision>2</cp:revision>
  <dcterms:created xsi:type="dcterms:W3CDTF">2017-10-25T07:28:00Z</dcterms:created>
  <dcterms:modified xsi:type="dcterms:W3CDTF">2017-10-25T07:28:00Z</dcterms:modified>
</cp:coreProperties>
</file>