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9A55C6">
        <w:rPr>
          <w:rFonts w:ascii="Times New Roman" w:eastAsia="Calibri" w:hAnsi="Times New Roman"/>
          <w:b/>
          <w:sz w:val="28"/>
          <w:szCs w:val="28"/>
          <w:lang w:val="uk-UA" w:bidi="ar-SA"/>
        </w:rPr>
        <w:t>МІНІСТЕРСТВО ОСВІТИ І НАУКИ УКРАЇНИ</w:t>
      </w:r>
    </w:p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9A55C6">
        <w:rPr>
          <w:rFonts w:ascii="Times New Roman" w:eastAsia="Calibri" w:hAnsi="Times New Roman"/>
          <w:b/>
          <w:sz w:val="28"/>
          <w:szCs w:val="28"/>
          <w:lang w:val="uk-UA" w:bidi="ar-SA"/>
        </w:rPr>
        <w:t>НАЦІОНАЛЬНИЙ ТЕХНІЧНИЙ УНІВЕРСИТЕТ</w:t>
      </w:r>
    </w:p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9A55C6"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«ХАРКІВСЬКИЙ ПОЛІТЕХНІЧНИЙ ІНСТИТУТ»</w:t>
      </w:r>
    </w:p>
    <w:p w:rsidR="009A55C6" w:rsidRPr="009A55C6" w:rsidRDefault="009A55C6" w:rsidP="009A55C6">
      <w:pPr>
        <w:ind w:left="4248" w:firstLine="708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9A55C6"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      </w:t>
      </w:r>
    </w:p>
    <w:p w:rsidR="009A55C6" w:rsidRPr="009A55C6" w:rsidRDefault="009A55C6" w:rsidP="009A55C6">
      <w:pPr>
        <w:ind w:left="5040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A55C6" w:rsidRPr="009A55C6" w:rsidRDefault="009A55C6" w:rsidP="009A55C6">
      <w:pPr>
        <w:jc w:val="center"/>
        <w:rPr>
          <w:rFonts w:ascii="Times New Roman" w:hAnsi="Times New Roman"/>
          <w:b/>
          <w:sz w:val="36"/>
          <w:szCs w:val="36"/>
          <w:lang w:val="uk-UA" w:eastAsia="ru-RU" w:bidi="ar-SA"/>
        </w:rPr>
      </w:pPr>
      <w:r w:rsidRPr="009A55C6">
        <w:rPr>
          <w:rFonts w:ascii="Times New Roman" w:hAnsi="Times New Roman"/>
          <w:b/>
          <w:sz w:val="36"/>
          <w:szCs w:val="36"/>
          <w:lang w:val="uk-UA" w:eastAsia="ru-RU" w:bidi="ar-SA"/>
        </w:rPr>
        <w:t>Питання, задачі та завдання для поточного та підсумкового контролю</w:t>
      </w:r>
    </w:p>
    <w:p w:rsidR="009A55C6" w:rsidRPr="009A55C6" w:rsidRDefault="009A55C6" w:rsidP="009A55C6">
      <w:pPr>
        <w:jc w:val="center"/>
        <w:rPr>
          <w:rFonts w:ascii="Times New Roman" w:hAnsi="Times New Roman"/>
          <w:b/>
          <w:sz w:val="36"/>
          <w:szCs w:val="36"/>
          <w:lang w:val="uk-UA" w:eastAsia="ru-RU" w:bidi="ar-SA"/>
        </w:rPr>
      </w:pPr>
    </w:p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9A55C6">
        <w:rPr>
          <w:rFonts w:ascii="Times New Roman" w:eastAsia="Calibri" w:hAnsi="Times New Roman"/>
          <w:b/>
          <w:sz w:val="28"/>
          <w:szCs w:val="28"/>
          <w:lang w:val="uk-UA" w:bidi="ar-SA"/>
        </w:rPr>
        <w:t>з дисципліни</w:t>
      </w:r>
      <w:r w:rsidRPr="009A55C6">
        <w:rPr>
          <w:rFonts w:ascii="Times New Roman" w:eastAsia="Calibri" w:hAnsi="Times New Roman"/>
          <w:caps/>
          <w:sz w:val="28"/>
          <w:szCs w:val="28"/>
          <w:lang w:val="uk-UA" w:bidi="ar-SA"/>
        </w:rPr>
        <w:t xml:space="preserve">  </w:t>
      </w:r>
      <w:r w:rsidRPr="009A55C6">
        <w:rPr>
          <w:rFonts w:ascii="Times New Roman" w:eastAsia="Calibri" w:hAnsi="Times New Roman"/>
          <w:b/>
          <w:caps/>
          <w:sz w:val="28"/>
          <w:szCs w:val="28"/>
          <w:lang w:val="uk-UA" w:bidi="ar-SA"/>
        </w:rPr>
        <w:t>«Інтелектуальна власність</w:t>
      </w:r>
      <w:r w:rsidRPr="009A55C6">
        <w:rPr>
          <w:rFonts w:ascii="Times New Roman" w:eastAsia="Calibri" w:hAnsi="Times New Roman"/>
          <w:b/>
          <w:sz w:val="28"/>
          <w:szCs w:val="28"/>
          <w:lang w:val="uk-UA" w:bidi="ar-SA"/>
        </w:rPr>
        <w:t>»</w:t>
      </w:r>
    </w:p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A55C6" w:rsidRPr="009A55C6" w:rsidRDefault="009A55C6" w:rsidP="009A55C6">
      <w:pPr>
        <w:jc w:val="center"/>
        <w:rPr>
          <w:rFonts w:ascii="Times New Roman" w:eastAsia="Calibri" w:hAnsi="Times New Roman"/>
          <w:sz w:val="28"/>
          <w:szCs w:val="28"/>
          <w:lang w:val="uk-UA" w:bidi="ar-SA"/>
        </w:rPr>
      </w:pPr>
    </w:p>
    <w:p w:rsidR="009A55C6" w:rsidRPr="009A55C6" w:rsidRDefault="009A55C6" w:rsidP="009A55C6">
      <w:pPr>
        <w:jc w:val="center"/>
        <w:rPr>
          <w:rFonts w:ascii="Times New Roman" w:eastAsia="Calibri" w:hAnsi="Times New Roman"/>
          <w:sz w:val="28"/>
          <w:szCs w:val="28"/>
          <w:lang w:val="uk-UA" w:bidi="ar-SA"/>
        </w:rPr>
      </w:pPr>
    </w:p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A55C6" w:rsidRPr="009A55C6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A55C6" w:rsidRPr="009D78F9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9A55C6"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Харків - 2017 р.</w:t>
      </w:r>
    </w:p>
    <w:p w:rsidR="009A55C6" w:rsidRPr="009D78F9" w:rsidRDefault="009A55C6" w:rsidP="009A55C6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9A55C6" w:rsidRPr="009A55C6" w:rsidRDefault="009A55C6" w:rsidP="009A55C6">
      <w:pPr>
        <w:spacing w:after="200" w:line="276" w:lineRule="auto"/>
        <w:rPr>
          <w:rFonts w:eastAsia="Calibri"/>
          <w:sz w:val="22"/>
          <w:szCs w:val="22"/>
          <w:lang w:val="uk-UA" w:bidi="ar-SA"/>
        </w:rPr>
      </w:pPr>
    </w:p>
    <w:p w:rsidR="009A55C6" w:rsidRPr="009A55C6" w:rsidRDefault="009A55C6" w:rsidP="009A55C6">
      <w:pPr>
        <w:spacing w:after="200" w:line="276" w:lineRule="auto"/>
        <w:jc w:val="center"/>
        <w:rPr>
          <w:rFonts w:eastAsia="Calibri"/>
          <w:sz w:val="22"/>
          <w:szCs w:val="22"/>
          <w:lang w:val="uk-UA" w:bidi="ar-SA"/>
        </w:rPr>
      </w:pPr>
    </w:p>
    <w:p w:rsidR="00B902DF" w:rsidRPr="00E7400B" w:rsidRDefault="00B902DF" w:rsidP="00B902DF">
      <w:pPr>
        <w:tabs>
          <w:tab w:val="left" w:pos="-900"/>
          <w:tab w:val="left" w:pos="0"/>
          <w:tab w:val="left" w:pos="720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400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Питання до модульного контролю </w:t>
      </w:r>
    </w:p>
    <w:p w:rsidR="00B902DF" w:rsidRPr="0007037F" w:rsidRDefault="00B902DF" w:rsidP="00B902DF">
      <w:pPr>
        <w:tabs>
          <w:tab w:val="left" w:pos="-900"/>
          <w:tab w:val="left" w:pos="0"/>
          <w:tab w:val="left" w:pos="720"/>
        </w:tabs>
        <w:jc w:val="both"/>
        <w:rPr>
          <w:rFonts w:ascii="Times New Roman" w:hAnsi="Times New Roman"/>
          <w:b/>
          <w:lang w:val="uk-UA"/>
        </w:rPr>
      </w:pPr>
    </w:p>
    <w:p w:rsidR="00B902DF" w:rsidRDefault="00B902DF" w:rsidP="00B902DF">
      <w:pPr>
        <w:tabs>
          <w:tab w:val="left" w:pos="720"/>
        </w:tabs>
        <w:ind w:firstLine="709"/>
        <w:jc w:val="both"/>
        <w:rPr>
          <w:rFonts w:ascii="Times New Roman" w:hAnsi="Times New Roman"/>
          <w:b/>
        </w:rPr>
      </w:pPr>
      <w:r w:rsidRPr="00430622">
        <w:rPr>
          <w:rFonts w:ascii="Times New Roman" w:hAnsi="Times New Roman"/>
          <w:b/>
          <w:lang w:val="uk-UA"/>
        </w:rPr>
        <w:t>Модульна контрольна робота №1</w:t>
      </w:r>
    </w:p>
    <w:p w:rsidR="00E7400B" w:rsidRPr="00E7400B" w:rsidRDefault="00E7400B" w:rsidP="00B902DF">
      <w:pPr>
        <w:tabs>
          <w:tab w:val="left" w:pos="720"/>
        </w:tabs>
        <w:ind w:firstLine="709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B902DF" w:rsidRPr="00430622" w:rsidRDefault="00B902DF" w:rsidP="00B902DF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Що таке інтелектуальна власність? Об’єкти та суб’єкти  інтелектуальної  власності.</w:t>
      </w:r>
    </w:p>
    <w:p w:rsidR="00B902DF" w:rsidRPr="00430622" w:rsidRDefault="00B902DF" w:rsidP="00B902DF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Дайте визначення права інтелектуальної власності, та опишіть його особливості.</w:t>
      </w:r>
    </w:p>
    <w:p w:rsidR="00B902DF" w:rsidRPr="00430622" w:rsidRDefault="00B902DF" w:rsidP="00B902DF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Що таке засоби індивідуалізації учасників господарського обороту, охарактеризуйте їх?</w:t>
      </w:r>
    </w:p>
    <w:p w:rsidR="00B902DF" w:rsidRPr="00430622" w:rsidRDefault="00B902DF" w:rsidP="00B902DF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Розкрийте суть етапів розгляду заявки на видачу патенту України на винахід.</w:t>
      </w:r>
    </w:p>
    <w:p w:rsidR="00B902DF" w:rsidRPr="00430622" w:rsidRDefault="00B902DF" w:rsidP="00B902DF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Особливості міжнародної охорони винаходів.</w:t>
      </w:r>
    </w:p>
    <w:p w:rsidR="00B902DF" w:rsidRPr="00430622" w:rsidRDefault="00B902DF" w:rsidP="00B902DF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Що таке промисловий зразок, види та процедура одержання охоронного документу на промисловий зразок?</w:t>
      </w:r>
    </w:p>
    <w:p w:rsidR="00B902DF" w:rsidRPr="00430622" w:rsidRDefault="00B902DF" w:rsidP="00B902DF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Види вказівок походження товарів, особливості даного об’єкту інтелектуальної власності.</w:t>
      </w:r>
    </w:p>
    <w:p w:rsidR="00B902DF" w:rsidRPr="00430622" w:rsidRDefault="00B902DF" w:rsidP="00B902DF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Чим обумовлюється обсяг правової охорони  винаходів, промислових зразків і знаків для товарі та послуг?</w:t>
      </w:r>
    </w:p>
    <w:p w:rsidR="00B902DF" w:rsidRPr="00430622" w:rsidRDefault="00B902DF" w:rsidP="00B902DF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 xml:space="preserve">Критерії </w:t>
      </w:r>
      <w:proofErr w:type="spellStart"/>
      <w:r w:rsidRPr="00430622">
        <w:rPr>
          <w:rFonts w:ascii="Times New Roman" w:hAnsi="Times New Roman"/>
          <w:lang w:val="uk-UA"/>
        </w:rPr>
        <w:t>охороноздатності</w:t>
      </w:r>
      <w:proofErr w:type="spellEnd"/>
      <w:r w:rsidRPr="00430622">
        <w:rPr>
          <w:rFonts w:ascii="Times New Roman" w:hAnsi="Times New Roman"/>
          <w:lang w:val="uk-UA"/>
        </w:rPr>
        <w:t xml:space="preserve"> для нових сортів рослин і строк охорони даного об’єкту інтелектуальної власності.</w:t>
      </w:r>
    </w:p>
    <w:p w:rsidR="00B902DF" w:rsidRPr="00430622" w:rsidRDefault="00B902DF" w:rsidP="00B902DF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Що означає поняття «охоронний документ видається під відповідальність заявника»? На які об’єкти інтелектуальної власності можуть видаватися такі охоронні документи?</w:t>
      </w:r>
    </w:p>
    <w:p w:rsidR="00B902DF" w:rsidRPr="00430622" w:rsidRDefault="00B902DF" w:rsidP="00B902DF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Розкрийте поняття службового винаходу, особливості набуття прав.</w:t>
      </w:r>
    </w:p>
    <w:p w:rsidR="00B902DF" w:rsidRPr="00430622" w:rsidRDefault="00B902DF" w:rsidP="00B902DF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Дайте визначення слову «патент» і перелічіть права, які надає патент патентовласнику, термін дії патенту.</w:t>
      </w:r>
    </w:p>
    <w:p w:rsidR="00B902DF" w:rsidRPr="00430622" w:rsidRDefault="00B902DF" w:rsidP="00B902DF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Види знаків для товарів та послуг. Який охоронний документ видається на знак для товарів та послуг та строк його дії?</w:t>
      </w:r>
    </w:p>
    <w:p w:rsidR="00B902DF" w:rsidRPr="00430622" w:rsidRDefault="00B902DF" w:rsidP="00B902DF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Розкрийте поняття промислового зразка (визначення, види, умови надання правової охорони тощо).</w:t>
      </w:r>
    </w:p>
    <w:p w:rsidR="00B902DF" w:rsidRPr="00430622" w:rsidRDefault="00B902DF" w:rsidP="00B902DF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Порівняйте особисті немайнові та майнові права інтелектуальної власності.</w:t>
      </w:r>
    </w:p>
    <w:p w:rsidR="00B902DF" w:rsidRPr="00430622" w:rsidRDefault="00B902DF" w:rsidP="00B902DF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 xml:space="preserve">Які елементи не можна використовувати у якості знаків для товарів та послуг? </w:t>
      </w:r>
      <w:proofErr w:type="spellStart"/>
      <w:r w:rsidRPr="00430622">
        <w:rPr>
          <w:rFonts w:ascii="Times New Roman" w:hAnsi="Times New Roman"/>
          <w:lang w:val="uk-UA"/>
        </w:rPr>
        <w:t>Обгрунуйте</w:t>
      </w:r>
      <w:proofErr w:type="spellEnd"/>
      <w:r w:rsidRPr="00430622">
        <w:rPr>
          <w:rFonts w:ascii="Times New Roman" w:hAnsi="Times New Roman"/>
          <w:lang w:val="uk-UA"/>
        </w:rPr>
        <w:t xml:space="preserve"> відповідь.</w:t>
      </w:r>
    </w:p>
    <w:p w:rsidR="00B902DF" w:rsidRPr="00430622" w:rsidRDefault="00B902DF" w:rsidP="00B902DF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Правові засади охор</w:t>
      </w:r>
      <w:r>
        <w:rPr>
          <w:rFonts w:ascii="Times New Roman" w:hAnsi="Times New Roman"/>
          <w:lang w:val="uk-UA"/>
        </w:rPr>
        <w:t>о</w:t>
      </w:r>
      <w:r w:rsidRPr="00430622">
        <w:rPr>
          <w:rFonts w:ascii="Times New Roman" w:hAnsi="Times New Roman"/>
          <w:lang w:val="uk-UA"/>
        </w:rPr>
        <w:t>ни топології інтегральних мікросхем.</w:t>
      </w:r>
    </w:p>
    <w:p w:rsidR="00B902DF" w:rsidRPr="00430622" w:rsidRDefault="00B902DF" w:rsidP="00B902DF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Особливості охорони наукових відкриттів</w:t>
      </w:r>
    </w:p>
    <w:p w:rsidR="00B902DF" w:rsidRPr="00430622" w:rsidRDefault="00B902DF" w:rsidP="00B902DF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 xml:space="preserve">Критерії </w:t>
      </w:r>
      <w:proofErr w:type="spellStart"/>
      <w:r w:rsidRPr="00430622">
        <w:rPr>
          <w:rFonts w:ascii="Times New Roman" w:hAnsi="Times New Roman"/>
          <w:lang w:val="uk-UA"/>
        </w:rPr>
        <w:t>охороноздатності</w:t>
      </w:r>
      <w:proofErr w:type="spellEnd"/>
      <w:r w:rsidRPr="00430622">
        <w:rPr>
          <w:rFonts w:ascii="Times New Roman" w:hAnsi="Times New Roman"/>
          <w:lang w:val="uk-UA"/>
        </w:rPr>
        <w:t xml:space="preserve"> нових сортів рослин та особливості їх охорони.</w:t>
      </w:r>
    </w:p>
    <w:p w:rsidR="00B902DF" w:rsidRPr="00430622" w:rsidRDefault="00B902DF" w:rsidP="00B902DF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Комерційна таємниця як об’єкт інтелектуальної власності</w:t>
      </w:r>
    </w:p>
    <w:p w:rsidR="00B902DF" w:rsidRPr="00430622" w:rsidRDefault="00B902DF" w:rsidP="00B902DF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</w:p>
    <w:p w:rsidR="00B902DF" w:rsidRDefault="00B902DF" w:rsidP="00B902DF">
      <w:pPr>
        <w:tabs>
          <w:tab w:val="left" w:pos="720"/>
        </w:tabs>
        <w:ind w:firstLine="709"/>
        <w:jc w:val="both"/>
        <w:rPr>
          <w:rFonts w:ascii="Times New Roman" w:hAnsi="Times New Roman"/>
          <w:b/>
        </w:rPr>
      </w:pPr>
      <w:r w:rsidRPr="00430622">
        <w:rPr>
          <w:rFonts w:ascii="Times New Roman" w:hAnsi="Times New Roman"/>
          <w:b/>
          <w:lang w:val="uk-UA"/>
        </w:rPr>
        <w:t>Модульна контрольна робота №2</w:t>
      </w:r>
    </w:p>
    <w:p w:rsidR="00E7400B" w:rsidRPr="00E7400B" w:rsidRDefault="00E7400B" w:rsidP="00B902DF">
      <w:pPr>
        <w:tabs>
          <w:tab w:val="left" w:pos="720"/>
        </w:tabs>
        <w:ind w:firstLine="709"/>
        <w:jc w:val="both"/>
        <w:rPr>
          <w:rFonts w:ascii="Times New Roman" w:hAnsi="Times New Roman"/>
          <w:b/>
        </w:rPr>
      </w:pPr>
    </w:p>
    <w:p w:rsidR="00B902DF" w:rsidRPr="00430622" w:rsidRDefault="00B902DF" w:rsidP="00B902DF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Що таке договір комерційної концесії його особливості та приклади?</w:t>
      </w:r>
    </w:p>
    <w:p w:rsidR="00B902DF" w:rsidRPr="00430622" w:rsidRDefault="00B902DF" w:rsidP="00B902DF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Види  та розміри збитків при порушенні права інтелектуальної власності  та можливі варіанти покарання за порушення прав щодо об’єктів інтелектуальної власності.</w:t>
      </w:r>
    </w:p>
    <w:p w:rsidR="00B902DF" w:rsidRPr="00430622" w:rsidRDefault="00B902DF" w:rsidP="00B902DF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Форми захисту прав на об’єкт інтелектуальної власності.</w:t>
      </w:r>
    </w:p>
    <w:p w:rsidR="00B902DF" w:rsidRPr="00430622" w:rsidRDefault="00B902DF" w:rsidP="00B902DF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Види ліцензій, складові частини ліцензійного договору.</w:t>
      </w:r>
    </w:p>
    <w:p w:rsidR="00B902DF" w:rsidRPr="00430622" w:rsidRDefault="00B902DF" w:rsidP="00B902DF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Як регулюються правовідносини  між співавторами з погляду інтелектуальної власності?</w:t>
      </w:r>
    </w:p>
    <w:p w:rsidR="00B902DF" w:rsidRPr="00430622" w:rsidRDefault="00B902DF" w:rsidP="00B902DF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Шляхи комерціалізації об’єктів інтелектуальної власності?</w:t>
      </w:r>
    </w:p>
    <w:p w:rsidR="00B902DF" w:rsidRPr="00430622" w:rsidRDefault="00B902DF" w:rsidP="00B902DF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Що являється неправомірним використанням твору? Які обов’язкові умови використання твору?</w:t>
      </w:r>
    </w:p>
    <w:p w:rsidR="00B902DF" w:rsidRPr="00430622" w:rsidRDefault="00B902DF" w:rsidP="00B902DF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Опишіть технічні способи захисту об’єктів права інтелектуальної власності.</w:t>
      </w:r>
    </w:p>
    <w:p w:rsidR="00B902DF" w:rsidRPr="00430622" w:rsidRDefault="00B902DF" w:rsidP="00B902DF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Види несумлінної конкуренції? Що є сумлінною конкуренцією? Приведіть приклади.</w:t>
      </w:r>
    </w:p>
    <w:p w:rsidR="00B902DF" w:rsidRPr="00430622" w:rsidRDefault="00B902DF" w:rsidP="00B902DF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Умови вільного використання твору авторського права? Наведіть приклади.</w:t>
      </w:r>
    </w:p>
    <w:p w:rsidR="00B902DF" w:rsidRPr="00430622" w:rsidRDefault="00B902DF" w:rsidP="00B902DF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Що розуміють під адміністративно-правовим способом захисту,  особливості звернення до компетентних органів за захистом порушеного права інтелектуальної власності?</w:t>
      </w:r>
    </w:p>
    <w:p w:rsidR="00B902DF" w:rsidRPr="00430622" w:rsidRDefault="00B902DF" w:rsidP="00B902DF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lastRenderedPageBreak/>
        <w:t>Як здійснюється захист прав у цивільно-правовому порядку (форма звернення, компетентні органи, види стягнень, процесуальна відповідальність)?</w:t>
      </w:r>
    </w:p>
    <w:p w:rsidR="00B902DF" w:rsidRPr="00430622" w:rsidRDefault="00B902DF" w:rsidP="00B902DF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Що таке знаки сповіщення про належність прав на об’єкти інтелектуальної власності? Які знаки сповіщення В знаєте?</w:t>
      </w:r>
    </w:p>
    <w:p w:rsidR="00B902DF" w:rsidRPr="00430622" w:rsidRDefault="00B902DF" w:rsidP="00B902DF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Об’єкти авторського права, строк охорони прав, особливості набуття прав.</w:t>
      </w:r>
    </w:p>
    <w:p w:rsidR="00B902DF" w:rsidRPr="00430622" w:rsidRDefault="00B902DF" w:rsidP="00B902DF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Які з об’єктів не являються об’єктами авторського права?</w:t>
      </w:r>
    </w:p>
    <w:p w:rsidR="00B902DF" w:rsidRPr="00430622" w:rsidRDefault="00B902DF" w:rsidP="00B902DF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Що таке суміжні права, об’єкти та суть даного об’єкту.</w:t>
      </w:r>
    </w:p>
    <w:p w:rsidR="00B902DF" w:rsidRPr="00430622" w:rsidRDefault="00B902DF" w:rsidP="00B902DF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Коли починається  охорона об’єктів авторського прав, строк охорони об’єктів авторського права?</w:t>
      </w:r>
    </w:p>
    <w:p w:rsidR="00B902DF" w:rsidRPr="00430622" w:rsidRDefault="00B902DF" w:rsidP="00B902DF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Види літературних та художніх творів як об’єктів авторського права. Особливості їх  охорони.</w:t>
      </w:r>
    </w:p>
    <w:p w:rsidR="00B902DF" w:rsidRPr="00430622" w:rsidRDefault="00B902DF" w:rsidP="00B902DF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 xml:space="preserve">Дайте визначення твору, та розкрийте дане поняття. </w:t>
      </w:r>
    </w:p>
    <w:p w:rsidR="00B902DF" w:rsidRPr="00430622" w:rsidRDefault="00B902DF" w:rsidP="00B902DF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Плагіат та піратство як основні способи порушення прав об’єктів інтелектуальної власності.</w:t>
      </w:r>
    </w:p>
    <w:p w:rsidR="00B902DF" w:rsidRPr="0007037F" w:rsidRDefault="00B902DF" w:rsidP="00B902DF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</w:p>
    <w:p w:rsidR="00B902DF" w:rsidRPr="00E7400B" w:rsidRDefault="00B902DF" w:rsidP="00B902DF">
      <w:pPr>
        <w:widowControl w:val="0"/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037F">
        <w:rPr>
          <w:rFonts w:ascii="Times New Roman" w:hAnsi="Times New Roman"/>
          <w:b/>
          <w:lang w:val="uk-UA"/>
        </w:rPr>
        <w:t xml:space="preserve">  </w:t>
      </w:r>
      <w:r w:rsidRPr="00E7400B">
        <w:rPr>
          <w:rFonts w:ascii="Times New Roman" w:hAnsi="Times New Roman"/>
          <w:b/>
          <w:sz w:val="28"/>
          <w:szCs w:val="28"/>
          <w:lang w:val="uk-UA"/>
        </w:rPr>
        <w:t>Контр</w:t>
      </w:r>
      <w:r w:rsidR="00E7400B">
        <w:rPr>
          <w:rFonts w:ascii="Times New Roman" w:hAnsi="Times New Roman"/>
          <w:b/>
          <w:sz w:val="28"/>
          <w:szCs w:val="28"/>
          <w:lang w:val="uk-UA"/>
        </w:rPr>
        <w:t>ольні питання з курсу до іспиту</w:t>
      </w:r>
    </w:p>
    <w:p w:rsidR="00E7400B" w:rsidRPr="00E7400B" w:rsidRDefault="00E7400B" w:rsidP="00B902DF">
      <w:pPr>
        <w:widowControl w:val="0"/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Поняття інтелектуальної власності. Виникнення, становлення та розвиток.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Зміст права інтелектуальної власності.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Основні інститути права інтелектуальної власності.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Система правової охорони інтелектуальної власності.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Поняття, предмет, задачі та джерела авторського права.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Об'єкти авторського права.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Співавторство.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Службові твори.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Особисті немайнові права авторів.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Майнові права авторів.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Вільне використання творів.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Використання творів через репродукування.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Строк дії авторського права.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Характеристика, зміст авторського договору.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Відповідальність сторін за порушення авторського договору.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Припинення авторського договору.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Права виконавців, виробників фонограм, відеограм, організацій ефірного та кабельного мовлення (суміжні права).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Строк дії та охорона суміжних прав.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Вільне використання об'єктів суміжних прав.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Способи захисту авторських і суміжних прав.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Охорона комп'ютерних програм, баз даних та технологій інтегральних мікросхем на національному та міжнародному рівнях.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Поняття патентного права.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Винахід як об'єкт патентного права. Критерії патентоспроможності.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Характеристика об'єктів винаходів.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Формула винаходу. її види та правове значення.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Корисна модель як об'єкт патентного права.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Промисловий зразок як об'єкт патентного права.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Суб'єкти права промислової власності.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Оформлення патентних прав на винахід, корисну модель, промисловий зразок.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Поняття і види патенту. Строк дії патенту.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Характеристика основних особистих та майнових прав автора та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патентовласників. Способи захисту прав.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Право на селекційні досягнення.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Наукове відкриття. Поняття, ознаки та джерела раціоналізаторської пропозиції.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 xml:space="preserve">Право на раціоналізаторську пропозицію. Захист прав на раціоналізаторську </w:t>
      </w:r>
      <w:r w:rsidRPr="006878B0">
        <w:rPr>
          <w:rFonts w:ascii="Times New Roman" w:hAnsi="Times New Roman"/>
          <w:lang w:val="uk-UA"/>
        </w:rPr>
        <w:lastRenderedPageBreak/>
        <w:t>пропозицію.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Значення та зміст науково-технічної інформації.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Відповідальність за порушення законодавства України про науково-технічну інформацію.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Особливості та ознаки службової та комерційної таємниці. Права суб'єктів службової та комерційної таємниці. їх захист.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Поняття та зміст права на комерційне  найменування. Захист права на комерційне  найменування.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Поняття, ознаки і види знаків для товарів та послуг та найменувань місць походження товару.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Позначення, які не визнаються знаками для товарів та послуг.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Суб'єкти права на знак для товарів та послуг і найменування місць походження товару.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Набуття прав на знаки для товарів та послуг.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Захист прав на знак для товарів та послуг.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походження товару.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Поняття недобросовісної конкуренції та її правове регулювання в країнах світу.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Ліцензійний договір - поняття, правова природа, форма та вади.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Права та обов'язки сторін ліцензійного договору. Строк дії ліцензійного договору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та правові наслідки припинення його дії.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Договір на використання комп'ютерних програм та баз даних: поняття та сфера застосування.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Договори на створення і використання результатів науково-технічної діяльності: поняття, сфера застосування, правове регулювання та види.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Міжнародно-правова охорона інтелектуальної власності.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Бернська конвенції про охорону літературних і художніх творів 1886 p.: історія прийняття, основні принципи та положення.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Розкрийте поняття права інтелектуальної власності.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Історія прийняття та загальна характеристика положень Паризької конвенції про охорону промислової власності 1883 р.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Всесвітня організація інтелектуальної власності: історія виникнення, функції та організаційна структура. Членство у Всесвітній організації інтелектуальної.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 xml:space="preserve"> Форми захисту прав на об’єкти інтелектуальної власності.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Види недобросовісної конкуренції.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Договір комерційної концесії.</w:t>
      </w:r>
    </w:p>
    <w:p w:rsidR="00B902DF" w:rsidRPr="006878B0" w:rsidRDefault="00B902DF" w:rsidP="00B902DF">
      <w:pPr>
        <w:widowControl w:val="0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Плагіат як спосіб порушення права інтелектуальної власності.</w:t>
      </w:r>
    </w:p>
    <w:p w:rsidR="00B902DF" w:rsidRPr="0007037F" w:rsidRDefault="00B902DF" w:rsidP="00B902DF">
      <w:pPr>
        <w:tabs>
          <w:tab w:val="left" w:pos="-900"/>
          <w:tab w:val="left" w:pos="0"/>
          <w:tab w:val="left" w:pos="720"/>
        </w:tabs>
        <w:jc w:val="both"/>
        <w:rPr>
          <w:rFonts w:ascii="Times New Roman" w:hAnsi="Times New Roman"/>
          <w:b/>
          <w:lang w:val="uk-UA"/>
        </w:rPr>
      </w:pPr>
    </w:p>
    <w:p w:rsidR="004439C5" w:rsidRPr="00B902DF" w:rsidRDefault="004439C5">
      <w:pPr>
        <w:rPr>
          <w:lang w:val="uk-UA"/>
        </w:rPr>
      </w:pPr>
    </w:p>
    <w:sectPr w:rsidR="004439C5" w:rsidRPr="00B902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4833"/>
    <w:multiLevelType w:val="hybridMultilevel"/>
    <w:tmpl w:val="FB580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81347"/>
    <w:multiLevelType w:val="hybridMultilevel"/>
    <w:tmpl w:val="966A0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323D7A"/>
    <w:multiLevelType w:val="hybridMultilevel"/>
    <w:tmpl w:val="3F841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2630B"/>
    <w:multiLevelType w:val="hybridMultilevel"/>
    <w:tmpl w:val="B7EEC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76"/>
    <w:rsid w:val="00121176"/>
    <w:rsid w:val="004439C5"/>
    <w:rsid w:val="009A55C6"/>
    <w:rsid w:val="009D78F9"/>
    <w:rsid w:val="00B902DF"/>
    <w:rsid w:val="00E7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D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D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B4BC-B166-4589-BA5F-32F977D0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4725</Words>
  <Characters>2694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2017-12-13T10:32:00Z</dcterms:created>
  <dcterms:modified xsi:type="dcterms:W3CDTF">2017-12-14T10:33:00Z</dcterms:modified>
</cp:coreProperties>
</file>