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FF649E" w:rsidRPr="00642CFA" w:rsidRDefault="00FF649E" w:rsidP="00FF649E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FF649E" w:rsidRPr="00642CFA" w:rsidRDefault="00FF649E" w:rsidP="00FF649E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FF649E" w:rsidRPr="00BA5156" w:rsidRDefault="00FF649E" w:rsidP="00FF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845913">
        <w:rPr>
          <w:rFonts w:ascii="Times New Roman" w:eastAsia="Calibri" w:hAnsi="Times New Roman" w:cs="Times New Roman"/>
          <w:b/>
          <w:caps/>
          <w:sz w:val="28"/>
          <w:szCs w:val="28"/>
        </w:rPr>
        <w:t>Методи багатовимірного аналізу даних в соціології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49E" w:rsidRPr="00642CFA" w:rsidRDefault="00FF649E" w:rsidP="00FF6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- 2017 р.</w:t>
      </w:r>
    </w:p>
    <w:p w:rsidR="00FF649E" w:rsidRDefault="00FF649E" w:rsidP="00FF649E"/>
    <w:p w:rsidR="00C02EA7" w:rsidRPr="00C02EA7" w:rsidRDefault="00C02EA7" w:rsidP="00C02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E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Питання до модульного контролю</w:t>
      </w:r>
    </w:p>
    <w:p w:rsidR="00C02EA7" w:rsidRPr="00C02EA7" w:rsidRDefault="00C02EA7" w:rsidP="00C02EA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EA7" w:rsidRPr="00EB2E30" w:rsidRDefault="00C02EA7" w:rsidP="00C02E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02EA7">
        <w:rPr>
          <w:rFonts w:ascii="Times New Roman" w:eastAsia="Calibri" w:hAnsi="Times New Roman" w:cs="Times New Roman"/>
          <w:b/>
          <w:sz w:val="28"/>
          <w:szCs w:val="28"/>
        </w:rPr>
        <w:t>Модуль 1.</w:t>
      </w:r>
    </w:p>
    <w:p w:rsidR="00EB2E30" w:rsidRPr="00EB2E30" w:rsidRDefault="00EB2E30" w:rsidP="00C02E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Проаналізуйте в чому полягає </w:t>
      </w:r>
      <w:proofErr w:type="spellStart"/>
      <w:r w:rsidRPr="00C02EA7">
        <w:rPr>
          <w:rFonts w:ascii="Times New Roman" w:eastAsia="Calibri" w:hAnsi="Times New Roman" w:cs="Times New Roman"/>
          <w:sz w:val="28"/>
          <w:szCs w:val="28"/>
        </w:rPr>
        <w:t>н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еодновимірність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багатьох досліджуваних соціологом понять.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переходу до простору довільної розмірності для успішного виконання завдання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Обґрунтуйте в чому полягає особлива роль п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ростору сприйняття респондентами запропонованих їм об'єктів.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сутність моделі ідеальної точки в багатовимірному випадку.</w:t>
      </w:r>
    </w:p>
    <w:p w:rsidR="00C02EA7" w:rsidRPr="00C02EA7" w:rsidRDefault="00C02EA7" w:rsidP="00C02EA7">
      <w:pPr>
        <w:tabs>
          <w:tab w:val="num" w:pos="-540"/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Сформулюйте загальні принципи в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ивчення простору сприйняття як основного завдання БШ.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особлива роль п</w:t>
      </w: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роблеми </w:t>
      </w:r>
      <w:proofErr w:type="spellStart"/>
      <w:r w:rsidRPr="00C02EA7">
        <w:rPr>
          <w:rFonts w:ascii="Times New Roman" w:eastAsia="Calibri" w:hAnsi="Times New Roman" w:cs="Times New Roman"/>
          <w:sz w:val="28"/>
          <w:szCs w:val="28"/>
        </w:rPr>
        <w:t>н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еметричного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багатовимірного розгортання.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Проаналізуйте ідеї </w:t>
      </w:r>
      <w:proofErr w:type="spellStart"/>
      <w:r w:rsidRPr="00C02EA7">
        <w:rPr>
          <w:rFonts w:ascii="Times New Roman" w:eastAsia="Calibri" w:hAnsi="Times New Roman" w:cs="Times New Roman"/>
          <w:sz w:val="28"/>
          <w:szCs w:val="28"/>
        </w:rPr>
        <w:t>Кумбса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 щодо урахування можливості упорядкування відстаней між об'єктами.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виду вихідних даних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п</w:t>
      </w: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роблема 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формального визначення близькості.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в чому полягає роль соціолога при отриманні даних, вихідних для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 інтерпретації його результатів.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6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процес створення функції відстані (аксіоматичне визначення).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полягають п</w:t>
      </w:r>
      <w:r w:rsidRPr="00C02EA7">
        <w:rPr>
          <w:rFonts w:ascii="Times New Roman" w:eastAsia="Calibri" w:hAnsi="Times New Roman" w:cs="Times New Roman"/>
          <w:sz w:val="28"/>
          <w:szCs w:val="28"/>
        </w:rPr>
        <w:t>роблеми м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ожливих способів одержання вихідних даних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7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о</w:t>
      </w:r>
      <w:r w:rsidRPr="00C02EA7">
        <w:rPr>
          <w:rFonts w:ascii="Times New Roman" w:eastAsia="Calibri" w:hAnsi="Times New Roman" w:cs="Times New Roman"/>
          <w:sz w:val="28"/>
          <w:szCs w:val="28"/>
        </w:rPr>
        <w:t xml:space="preserve">собливості понять 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Евклідова відстань та Евклідовий простір.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особливості безпосереднього визначення близькості від респондентів, класифікація відповідних способів опитування; проблеми, що постають при такому способі збору даних.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8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неявного порівняння відстаней між близькістю, яке закладене у формулі функції стресу для метричного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Визначте особливості прикладів розрахунку матриці близькості на основі аналізу достатньо надійних даних іншого роду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9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особлива роль поняття монотонної регресії, що використовується при розрахунку функції стресу для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неметричного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використання формальних та неформальних методів при інтерпретації результатів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10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важливості для соціології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неметричного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значення змістовних концепцій дослідника при вирішенні проблем вибору розмірності евклідова простору і повороту його осей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Проведіть філософсько-соціологічний аналіз сутності ф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ормальних аспектів проблем розмірності евклідового простору і обертання, що визначають його осей координат.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в чому полягає особливості загального уявлення про моделювання частот таблиці спряженості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загальні характеристики постановки завдання важливості врахування специфіки метрик окремих респондентів.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Calibri" w:hAnsi="Times New Roman" w:cs="Times New Roman"/>
          <w:sz w:val="28"/>
          <w:szCs w:val="28"/>
        </w:rPr>
        <w:t>Визначте в чому полягає проблема м</w:t>
      </w: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ультиплікативних та адитивних моделей частот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Обґрунтуйте в чому полягає особлива роль визначення способу обліку метрик в індивідуальному БШ.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роль логарифмування мультиплікативної моделі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сутність виду вхідних і вихідних даних, функції стресу в індивідуальному БШ.</w:t>
      </w:r>
    </w:p>
    <w:p w:rsidR="00C02EA7" w:rsidRPr="00C02EA7" w:rsidRDefault="00C02EA7" w:rsidP="00C02EA7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можливість різного розуміння як сенсу розглянутих вкладів, так і того "середнього" рівня, з яким порівнюються спостерігаються частоти в процесі їх моделювання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A7" w:rsidRPr="00C02EA7" w:rsidRDefault="00C02EA7" w:rsidP="00C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основні закономірності одномірного розгортання.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Проаналізуйте особливості використання поняття зв'язку між двома групами ознак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EA7" w:rsidRPr="00EB2E30" w:rsidRDefault="00EB2E30" w:rsidP="00C02EA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2</w:t>
      </w:r>
    </w:p>
    <w:p w:rsidR="00C02EA7" w:rsidRPr="00C02EA7" w:rsidRDefault="00C02EA7" w:rsidP="00C02EA7">
      <w:pPr>
        <w:rPr>
          <w:rFonts w:ascii="Calibri" w:eastAsia="Calibri" w:hAnsi="Calibri" w:cs="Times New Roman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причини відхилення спостережуваних частот від їхніх середніх значень, тобто відмінності реального розподілу від рівномірного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важливості для соціолога вивчення відповідних зв'язків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вибору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частот, що відповідають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логлінейному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принципову різницю між статистичним та причинним зв'язком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особлива роль насиченої моделі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схеми обчислення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ковариаций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(кореляцій) між будь-якими двома ознаками на основі графа зв'язків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Сформулюйте основні вимоги до визначення мети переходу до логарифмів частот.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вивчення статистичних зв'язків на основі причинних схем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особливу роль гіпотези про взаємозв'язок ознак при багатовимірному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шкаліруванні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обчислення структурних коефіцієнтів причинних схем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6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роль критерію "хі-квадрат" при використанні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основної теореми причинного аналізу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7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в чому полягає особливості розрахунку коефіцієнтів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логлінейной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для двовимірного випадку.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Сформулюйте загальні характеристики поняття допоміжної теорії вимірювань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Блейлока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8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особливості порівняння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з номінальним регресійним і дисперсійним аналізом, а також з методом послідовних розбивок.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роль і місце причинного аналізу як концептуального підходу до вивчення соціальних явищ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9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різного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логлінейном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аналізі.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проблеми формалізації завдання вивчення причинно-наслідкових відносин в соціології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10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принципові можливості пошуку поєднань значень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предикторів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перевірка гіпотез про наявність багатовимірних зв'язків у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логлінейном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предикторів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дисперсійному аналізі.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агломератівних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дівізімних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11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сутність поняття причини в соціології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загальні характеристики функції відстані, які відмінні від евклідової: зважене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евклидово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сіті-блок,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Махаланобіса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Хеммінгово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12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роль принципової неможливості повністю формалізувати поняття причини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Сформулюйте в чому полягає специфіка вирішення соціологічних завдань побудови типології за допомогою методів автоматичної класифікації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13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форми графу причинних зв'язків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Обґрунтуйте в чому полягає загальне уявлення про завдання розпізнавання образів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Варіант № 14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Проаналізуйте специфіку обчислення структурних коефіцієнтів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в чому полягає виділення завдань: пошук класів, опис класів, визначення найбільш ефективної системи ознак.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A7" w:rsidRPr="00C02EA7" w:rsidRDefault="00C02EA7" w:rsidP="00C02EA7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 № 15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принципи побудови часткових коефіцієнтів кореляції і регресії в контексті багатовимірного </w:t>
      </w:r>
      <w:proofErr w:type="spellStart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Проаналізуйте принципи оптимізації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класифікації.</w:t>
      </w:r>
    </w:p>
    <w:p w:rsidR="00C02EA7" w:rsidRPr="00C02EA7" w:rsidRDefault="00C02EA7" w:rsidP="00C02E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EBF" w:rsidRPr="00EA4EBF" w:rsidRDefault="00EA4EBF" w:rsidP="00EA4EB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A4EBF">
        <w:rPr>
          <w:rFonts w:ascii="Times New Roman" w:eastAsia="Calibri" w:hAnsi="Times New Roman" w:cs="Times New Roman"/>
          <w:b/>
          <w:sz w:val="28"/>
          <w:szCs w:val="28"/>
        </w:rPr>
        <w:t>Контрольні питання з курсу до іспиту</w:t>
      </w:r>
    </w:p>
    <w:p w:rsidR="00EA4EBF" w:rsidRPr="00EA4EBF" w:rsidRDefault="00EA4EBF" w:rsidP="00EA4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 вирішуваних завдань.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основні елементи формалізму (близькості, відстані, функція стресу).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Індивідуальне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основні ідеї, мета використання в соціології, функція відстані.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Багатовимірне розгортання: основні ідеї, сенс вирішуються за його допомогою соціологічних завдань.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проблеми формування вихідних даних і інтерпретації результатів.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Багатовимірне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шкалірування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проблеми інтерпретації результатів.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Поняття багатовимірної зв'язку. Відносини переважання.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Логлінейний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аналіз: мета використання в соціології, моделі частот.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Розрахунок параметрів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для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чотириклетинної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таблиці спряженості. Зв'язок одержуваних величин з відносинами переважання.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Логлінейний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аналіз: проблема формування гіпотез.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Порівняння можливостей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номінального регресійного аналізу.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Порівняння можливостей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дисперсійного аналізу.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Порівняння можливостей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логлінейного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та алгоритмів послідовних розбивок.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Канонічний аналіз: постановка завдання, канонічні кореляції.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Поняття канонічної кореляції як узагальнення множинного коефіцієнта кореляції.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Канонічний аналіз: моделі частот, використання при аналізі таблиць спряженості.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Канонічний аналіз: використання для побудови соціологічних індексів.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Оцифровка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значень номінальних і порядкових ознак. Цілі використання відповідних методів. Подання про модель, що стоїть за кожним методом.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Канонічний аналіз як метод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оцифровки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Причинний аналіз: граф причинних зв'язків, структурні коефіцієнти, що координує шлях, його ефективність.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Причинний аналіз: обчислення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коваріації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(кореляції) будь-яких двох ознак на основі графа причинних зв'язків, шляхові коефіцієнти.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Зв'язок структурних коефіцієнтів з регресійним. Структурні рівняння.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Основна теорема колійного аналізу.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Роль латентних факторів у причинному аналізі.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Комплексне використання різних методів при аналізі структури взаємозв'язків ознак.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Загальне уявлення про завдання розпізнавання образів.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Ознаковий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простір. Поняття автоматичної класифікації об'єктів.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Сенс термінів "класифікація" і "типологія". Їх роль при вирішенні соціологічних завдань побудови типології об'єктів.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Роль функції відстані між об'єктами в процесі класифікації. Проблема її адекватності змістовному розуміння типу об'єктів.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Евклідова відстань. Виважена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евклидова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відстань. Відстань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Хемінга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Загальне уявлення про ієрархічних і неієрархічні алгоритмах класифікації.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функції відстані між класами при реалізації алгоритмів класифікації. Її види.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Вибір форми шуканих класів при використанні методів класифікації. Гіпотези про розташування об'єктів у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признаковом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Гіпотеза компактності. Алгоритм ФОРЕЛЬ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Гіпотеза зв'язності. Алгоритм найближчого сусіда.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Гіпотеза </w:t>
      </w:r>
      <w:proofErr w:type="spellStart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унімодального</w:t>
      </w:r>
      <w:proofErr w:type="spellEnd"/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розподілу. Алгоритм, заснований на виділенні локальних максимумів функції приналежності.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Забезпечення відповідності класифікації і типології в процесі інтерпретації результатів класифікації.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Поняття інтерпретації даних. ЇЇ роль в соціології.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Принципи сполучення формалізму і змісту, зв'язку всіх етапів дослідження один з одним як основні методологічні принципи застосування методів аналізу даних в соціології. Приклади їх реалізації.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39. Забезпечення однорідності досліджуваної сукупності об'єктів як один з основних методологічних принципів застосування методів аналізу даних в соціології. Приклади його реалізації.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F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Методологічні принципи інтерпретації результатів застосування математичного методу для вирішення соціологічної завдання. Приклади їх реалізації.</w:t>
      </w:r>
    </w:p>
    <w:p w:rsidR="00EA4EBF" w:rsidRPr="00EA4EBF" w:rsidRDefault="00EA4EBF" w:rsidP="00EA4EB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94E" w:rsidRDefault="0070694E"/>
    <w:sectPr w:rsidR="00706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F3"/>
    <w:rsid w:val="0070694E"/>
    <w:rsid w:val="008F29F3"/>
    <w:rsid w:val="00C02EA7"/>
    <w:rsid w:val="00EA4EBF"/>
    <w:rsid w:val="00EB2E3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7556</Words>
  <Characters>4307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2017-12-13T11:31:00Z</dcterms:created>
  <dcterms:modified xsi:type="dcterms:W3CDTF">2017-12-14T10:35:00Z</dcterms:modified>
</cp:coreProperties>
</file>