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9" w:rsidRPr="000B5620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5620">
        <w:rPr>
          <w:rFonts w:ascii="Times New Roman" w:eastAsia="Times New Roman" w:hAnsi="Times New Roman" w:cs="Times New Roman"/>
          <w:b/>
          <w:sz w:val="22"/>
          <w:szCs w:val="22"/>
        </w:rPr>
        <w:t>МІНІСТЕРСТВО ОСВІТИ І НАУКИ УКРАЇНИ</w:t>
      </w:r>
    </w:p>
    <w:p w:rsidR="00B75FB9" w:rsidRPr="000B5620" w:rsidRDefault="00B75FB9" w:rsidP="00B75F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75FB9" w:rsidRPr="000B5620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0B5620">
        <w:rPr>
          <w:rFonts w:ascii="Times New Roman" w:eastAsia="Times New Roman" w:hAnsi="Times New Roman" w:cs="Times New Roman"/>
          <w:b/>
          <w:sz w:val="22"/>
          <w:szCs w:val="22"/>
        </w:rPr>
        <w:t xml:space="preserve">НАЦІОНАЛЬНИЙ </w:t>
      </w:r>
      <w:proofErr w:type="gramStart"/>
      <w:r w:rsidRPr="000B5620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ТЕХН</w:t>
      </w:r>
      <w:proofErr w:type="gramEnd"/>
      <w:r w:rsidRPr="000B5620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ІЧНИЙ </w:t>
      </w:r>
      <w:r w:rsidRPr="000B5620">
        <w:rPr>
          <w:rFonts w:ascii="Times New Roman" w:eastAsia="Times New Roman" w:hAnsi="Times New Roman" w:cs="Times New Roman"/>
          <w:b/>
          <w:sz w:val="22"/>
          <w:szCs w:val="22"/>
        </w:rPr>
        <w:t>УНІВЕРСИТЕТ</w:t>
      </w:r>
    </w:p>
    <w:p w:rsidR="00B75FB9" w:rsidRPr="00D113D6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D113D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«</w:t>
      </w:r>
      <w:r w:rsidRPr="000B5620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ХАРКІВСЬКИЙПОЛІТЕХНІЧНИЙ ІНСТИТУТ</w:t>
      </w:r>
      <w:r w:rsidRPr="00D113D6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»</w:t>
      </w:r>
    </w:p>
    <w:p w:rsidR="00B75FB9" w:rsidRPr="00D113D6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Pr="00D113D6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13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 w:rsidRPr="00D113D6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D65B5C" w:rsidRPr="00D65B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Педагогі</w:t>
      </w:r>
      <w:proofErr w:type="spellEnd"/>
      <w:r w:rsidR="00D65B5C" w:rsidRPr="00D65B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ки і п</w:t>
      </w:r>
      <w:r w:rsidR="006919FC" w:rsidRPr="00D65B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сихології</w:t>
      </w:r>
      <w:r w:rsidR="006919F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управління </w:t>
      </w:r>
      <w:r w:rsidR="000241A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соціальними системами</w:t>
      </w:r>
      <w:r w:rsidR="005B27A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4E567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ім.акад.І.А.Зязюна</w:t>
      </w:r>
      <w:proofErr w:type="spellEnd"/>
    </w:p>
    <w:p w:rsidR="00B75FB9" w:rsidRPr="005B27A9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B27A9">
        <w:rPr>
          <w:rFonts w:ascii="Times New Roman" w:hAnsi="Times New Roman" w:cs="Times New Roman"/>
          <w:b/>
          <w:sz w:val="22"/>
          <w:szCs w:val="22"/>
          <w:lang w:eastAsia="en-US"/>
        </w:rPr>
        <w:t>«ЗАТВЕРДЖУЮ»</w:t>
      </w: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uk-UA" w:eastAsia="en-US"/>
        </w:rPr>
      </w:pPr>
      <w:r w:rsidRPr="005B27A9">
        <w:rPr>
          <w:rFonts w:ascii="Times New Roman" w:hAnsi="Times New Roman" w:cs="Times New Roman"/>
          <w:sz w:val="22"/>
          <w:szCs w:val="22"/>
          <w:lang w:eastAsia="en-US"/>
        </w:rPr>
        <w:t>Голова</w:t>
      </w:r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науково-методичної комі</w:t>
      </w:r>
      <w:proofErr w:type="gramStart"/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>с</w:t>
      </w:r>
      <w:proofErr w:type="gramEnd"/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>ії</w:t>
      </w: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5B27A9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Pr="005B27A9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>__________</w:t>
      </w:r>
      <w:r w:rsidRPr="005B27A9">
        <w:rPr>
          <w:rFonts w:ascii="Times New Roman" w:hAnsi="Times New Roman" w:cs="Times New Roman"/>
          <w:sz w:val="22"/>
          <w:szCs w:val="22"/>
          <w:lang w:eastAsia="en-US"/>
        </w:rPr>
        <w:t>___</w:t>
      </w: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uk-UA" w:eastAsia="en-US"/>
        </w:rPr>
      </w:pPr>
      <w:r w:rsidRPr="005B27A9">
        <w:rPr>
          <w:rFonts w:ascii="Times New Roman" w:hAnsi="Times New Roman" w:cs="Times New Roman"/>
          <w:sz w:val="22"/>
          <w:szCs w:val="22"/>
          <w:lang w:val="uk-UA" w:eastAsia="en-US"/>
        </w:rPr>
        <w:t>(назва комісії)</w:t>
      </w:r>
    </w:p>
    <w:p w:rsidR="005B27A9" w:rsidRPr="005B27A9" w:rsidRDefault="005B27A9" w:rsidP="005B27A9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uk-UA" w:eastAsia="en-US"/>
        </w:rPr>
      </w:pP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uk-UA" w:eastAsia="en-US"/>
        </w:rPr>
      </w:pPr>
      <w:r w:rsidRPr="005B27A9">
        <w:rPr>
          <w:rFonts w:ascii="Times New Roman" w:hAnsi="Times New Roman" w:cs="Times New Roman"/>
          <w:b/>
          <w:sz w:val="22"/>
          <w:szCs w:val="22"/>
          <w:lang w:eastAsia="en-US"/>
        </w:rPr>
        <w:t>____________</w:t>
      </w:r>
      <w:r w:rsidRPr="005B27A9">
        <w:rPr>
          <w:rFonts w:ascii="Times New Roman" w:hAnsi="Times New Roman" w:cs="Times New Roman"/>
          <w:b/>
          <w:sz w:val="22"/>
          <w:szCs w:val="22"/>
          <w:lang w:val="uk-UA" w:eastAsia="en-US"/>
        </w:rPr>
        <w:t xml:space="preserve"> </w:t>
      </w:r>
      <w:proofErr w:type="spellStart"/>
      <w:r w:rsidRPr="005B27A9">
        <w:rPr>
          <w:rFonts w:ascii="Times New Roman" w:hAnsi="Times New Roman" w:cs="Times New Roman"/>
          <w:b/>
          <w:sz w:val="22"/>
          <w:szCs w:val="22"/>
          <w:u w:val="single"/>
          <w:lang w:val="uk-UA" w:eastAsia="en-US"/>
        </w:rPr>
        <w:t>Бурега</w:t>
      </w:r>
      <w:proofErr w:type="spellEnd"/>
      <w:r w:rsidRPr="005B27A9">
        <w:rPr>
          <w:rFonts w:ascii="Times New Roman" w:hAnsi="Times New Roman" w:cs="Times New Roman"/>
          <w:b/>
          <w:sz w:val="22"/>
          <w:szCs w:val="22"/>
          <w:u w:val="single"/>
          <w:lang w:val="uk-UA" w:eastAsia="en-US"/>
        </w:rPr>
        <w:t xml:space="preserve"> В.В.</w:t>
      </w:r>
      <w:r w:rsidRPr="005B27A9">
        <w:rPr>
          <w:rFonts w:ascii="Times New Roman" w:hAnsi="Times New Roman" w:cs="Times New Roman"/>
          <w:b/>
          <w:sz w:val="22"/>
          <w:szCs w:val="22"/>
          <w:u w:val="single"/>
          <w:lang w:val="uk-UA" w:eastAsia="en-US"/>
        </w:rPr>
        <w:tab/>
      </w:r>
      <w:r w:rsidRPr="005B27A9">
        <w:rPr>
          <w:rFonts w:ascii="Times New Roman" w:hAnsi="Times New Roman" w:cs="Times New Roman"/>
          <w:b/>
          <w:sz w:val="22"/>
          <w:szCs w:val="22"/>
          <w:u w:val="single"/>
          <w:lang w:val="uk-UA" w:eastAsia="en-US"/>
        </w:rPr>
        <w:tab/>
      </w: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val="uk-UA" w:eastAsia="en-US"/>
        </w:rPr>
      </w:pPr>
      <w:r w:rsidRPr="005B27A9">
        <w:rPr>
          <w:rFonts w:ascii="Times New Roman" w:hAnsi="Times New Roman" w:cs="Times New Roman"/>
          <w:b/>
          <w:sz w:val="22"/>
          <w:szCs w:val="22"/>
          <w:lang w:val="uk-UA" w:eastAsia="en-US"/>
        </w:rPr>
        <w:t xml:space="preserve">(підпис) </w:t>
      </w:r>
      <w:r w:rsidRPr="005B27A9">
        <w:rPr>
          <w:rFonts w:ascii="Times New Roman" w:hAnsi="Times New Roman" w:cs="Times New Roman"/>
          <w:b/>
          <w:sz w:val="22"/>
          <w:szCs w:val="22"/>
          <w:lang w:val="uk-UA" w:eastAsia="en-US"/>
        </w:rPr>
        <w:tab/>
        <w:t xml:space="preserve"> (ініціали</w:t>
      </w:r>
      <w:r w:rsidRPr="005B27A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та</w:t>
      </w:r>
      <w:r w:rsidRPr="005B27A9">
        <w:rPr>
          <w:rFonts w:ascii="Times New Roman" w:hAnsi="Times New Roman" w:cs="Times New Roman"/>
          <w:b/>
          <w:sz w:val="22"/>
          <w:szCs w:val="22"/>
          <w:lang w:val="uk-UA" w:eastAsia="en-US"/>
        </w:rPr>
        <w:t xml:space="preserve"> прізвище)</w:t>
      </w:r>
    </w:p>
    <w:p w:rsidR="005B27A9" w:rsidRPr="005B27A9" w:rsidRDefault="005B27A9" w:rsidP="005B27A9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B27A9">
        <w:rPr>
          <w:rFonts w:ascii="Times New Roman" w:hAnsi="Times New Roman" w:cs="Times New Roman"/>
          <w:b/>
          <w:sz w:val="22"/>
          <w:szCs w:val="22"/>
          <w:lang w:eastAsia="en-US"/>
        </w:rPr>
        <w:t>«_____»____________20______ року</w:t>
      </w:r>
    </w:p>
    <w:p w:rsidR="005B27A9" w:rsidRPr="005B27A9" w:rsidRDefault="005B27A9" w:rsidP="005B27A9">
      <w:pPr>
        <w:spacing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B75FB9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615DAA" w:rsidRDefault="00B75FB9" w:rsidP="00B75FB9">
      <w:pPr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B75FB9" w:rsidRPr="00615DAA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15DAA">
        <w:rPr>
          <w:rFonts w:ascii="Times New Roman" w:eastAsia="Times New Roman" w:hAnsi="Times New Roman" w:cs="Times New Roman"/>
          <w:b/>
          <w:sz w:val="22"/>
          <w:szCs w:val="22"/>
        </w:rPr>
        <w:t>РОБОЧА ПРОГРАМА НАВЧАЛЬНОЇ ДИСЦИПЛІНИ</w:t>
      </w:r>
    </w:p>
    <w:p w:rsidR="00B86682" w:rsidRDefault="00B86682" w:rsidP="00B8668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4717" w:rsidRDefault="00B86682" w:rsidP="005B27A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9C4717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ПСИХОДІАГНОСТИКА</w:t>
      </w:r>
    </w:p>
    <w:p w:rsidR="00B75FB9" w:rsidRPr="009C4717" w:rsidRDefault="00B75FB9" w:rsidP="00B75FB9">
      <w:pPr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7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вищої </w:t>
      </w:r>
      <w:proofErr w:type="spellStart"/>
      <w:r w:rsidRPr="009C47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B75F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</w:t>
      </w:r>
      <w:proofErr w:type="spellEnd"/>
      <w:r w:rsidRPr="00B75F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B75FB9" w:rsidRDefault="00B75FB9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B75FB9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FA2358" w:rsidRDefault="00B75FB9" w:rsidP="00B75FB9">
      <w:pPr>
        <w:rPr>
          <w:rFonts w:ascii="Times New Roman" w:eastAsia="Times New Roman" w:hAnsi="Times New Roman" w:cs="Times New Roman"/>
          <w:sz w:val="22"/>
          <w:lang w:val="uk-UA"/>
        </w:rPr>
      </w:pPr>
      <w:r w:rsidRPr="006A1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галузь знань</w:t>
      </w:r>
      <w:r w:rsidR="00AB7354" w:rsidRPr="00AB7354">
        <w:rPr>
          <w:rFonts w:ascii="Times New Roman" w:eastAsia="Times New Roman" w:hAnsi="Times New Roman" w:cs="Times New Roman"/>
          <w:sz w:val="28"/>
          <w:u w:val="single"/>
          <w:lang w:val="uk-UA"/>
        </w:rPr>
        <w:t>05 Соціальні та поведінкові науки</w:t>
      </w:r>
      <w:r w:rsidR="00D137F8">
        <w:rPr>
          <w:rFonts w:ascii="Times New Roman" w:eastAsia="Times New Roman" w:hAnsi="Times New Roman" w:cs="Times New Roman"/>
          <w:sz w:val="22"/>
          <w:lang w:val="uk-UA"/>
        </w:rPr>
        <w:t>__________</w:t>
      </w:r>
      <w:r w:rsidRPr="00FA2358">
        <w:rPr>
          <w:rFonts w:ascii="Times New Roman" w:eastAsia="Times New Roman" w:hAnsi="Times New Roman" w:cs="Times New Roman"/>
          <w:sz w:val="22"/>
          <w:lang w:val="uk-UA"/>
        </w:rPr>
        <w:t>___________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8A271F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B75FB9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9B5D23" w:rsidRDefault="00B75FB9" w:rsidP="00B75FB9">
      <w:pPr>
        <w:rPr>
          <w:rFonts w:ascii="Times New Roman" w:eastAsia="Times New Roman" w:hAnsi="Times New Roman" w:cs="Times New Roman"/>
          <w:sz w:val="22"/>
          <w:lang w:val="uk-UA"/>
        </w:rPr>
      </w:pPr>
      <w:proofErr w:type="spellStart"/>
      <w:r w:rsidRPr="006A1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</w:t>
      </w:r>
      <w:proofErr w:type="spellEnd"/>
      <w:r w:rsidRPr="006A1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альність</w:t>
      </w:r>
      <w:r w:rsidR="006A13B4">
        <w:rPr>
          <w:rFonts w:ascii="Times New Roman" w:eastAsia="Times New Roman" w:hAnsi="Times New Roman" w:cs="Times New Roman"/>
          <w:sz w:val="22"/>
          <w:lang w:val="uk-UA"/>
        </w:rPr>
        <w:t>___</w:t>
      </w:r>
      <w:r w:rsidR="00AB7354" w:rsidRPr="00AB7354">
        <w:rPr>
          <w:rFonts w:ascii="Times New Roman" w:eastAsia="Times New Roman" w:hAnsi="Times New Roman" w:cs="Times New Roman"/>
          <w:sz w:val="28"/>
          <w:u w:val="single"/>
          <w:lang w:val="uk-UA"/>
        </w:rPr>
        <w:t>054 Соціологія</w:t>
      </w:r>
      <w:r w:rsidR="006A13B4">
        <w:rPr>
          <w:rFonts w:ascii="Times New Roman" w:eastAsia="Times New Roman" w:hAnsi="Times New Roman" w:cs="Times New Roman"/>
          <w:sz w:val="22"/>
          <w:lang w:val="uk-UA"/>
        </w:rPr>
        <w:t>_</w:t>
      </w:r>
      <w:r w:rsidRPr="009B5D23">
        <w:rPr>
          <w:rFonts w:ascii="Times New Roman" w:eastAsia="Times New Roman" w:hAnsi="Times New Roman" w:cs="Times New Roman"/>
          <w:sz w:val="22"/>
          <w:lang w:val="uk-UA"/>
        </w:rPr>
        <w:t>_</w:t>
      </w:r>
      <w:r w:rsidR="00D137F8">
        <w:rPr>
          <w:rFonts w:ascii="Times New Roman" w:eastAsia="Times New Roman" w:hAnsi="Times New Roman" w:cs="Times New Roman"/>
          <w:sz w:val="22"/>
          <w:lang w:val="uk-UA"/>
        </w:rPr>
        <w:t>__________________________________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B75FB9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92CB5" w:rsidRPr="00592CB5" w:rsidRDefault="00B75FB9" w:rsidP="00592CB5">
      <w:pPr>
        <w:ind w:left="1701" w:hanging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13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спеціалізація</w:t>
      </w:r>
      <w:r w:rsidR="00592CB5"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054.01 – Соціологічний супровід управління соціально-економічними процесами</w:t>
      </w:r>
      <w:r w:rsidR="005B27A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 організаціях</w:t>
      </w:r>
      <w:r w:rsidR="00592CB5"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592CB5"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592CB5"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592CB5"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592CB5" w:rsidRPr="00D113D6" w:rsidRDefault="00592CB5" w:rsidP="00592CB5">
      <w:pPr>
        <w:ind w:left="170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054.02 – Соціологічне забезпечення маркетингової та рекламної діяльності</w:t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592CB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D113D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592CB5" w:rsidRPr="00592CB5" w:rsidRDefault="00592CB5" w:rsidP="00592CB5">
      <w:pPr>
        <w:spacing w:after="200"/>
        <w:ind w:left="4253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592CB5"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B75FB9" w:rsidRDefault="00B75FB9" w:rsidP="00592CB5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D137F8" w:rsidRDefault="00B75FB9" w:rsidP="00B75FB9">
      <w:pPr>
        <w:rPr>
          <w:rFonts w:ascii="Times New Roman" w:eastAsia="Times New Roman" w:hAnsi="Times New Roman" w:cs="Times New Roman"/>
          <w:sz w:val="24"/>
          <w:lang w:val="uk-UA"/>
        </w:rPr>
      </w:pPr>
      <w:r w:rsidRPr="00D137F8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="005B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B75F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</w:t>
      </w:r>
      <w:proofErr w:type="spellEnd"/>
      <w:r w:rsidRPr="00B75FB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 підготовка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D137F8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</w:rPr>
      </w:pPr>
      <w:r w:rsidRPr="002B3F2C">
        <w:rPr>
          <w:rFonts w:ascii="Times New Roman" w:eastAsia="Times New Roman" w:hAnsi="Times New Roman" w:cs="Times New Roman"/>
        </w:rPr>
        <w:t>(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загальна </w:t>
      </w:r>
      <w:proofErr w:type="gramStart"/>
      <w:r w:rsidRPr="002B3F2C">
        <w:rPr>
          <w:rFonts w:ascii="Times New Roman" w:eastAsia="Times New Roman" w:hAnsi="Times New Roman" w:cs="Times New Roman"/>
          <w:lang w:val="uk-UA"/>
        </w:rPr>
        <w:t>п</w:t>
      </w:r>
      <w:proofErr w:type="gramEnd"/>
      <w:r w:rsidRPr="002B3F2C">
        <w:rPr>
          <w:rFonts w:ascii="Times New Roman" w:eastAsia="Times New Roman" w:hAnsi="Times New Roman" w:cs="Times New Roman"/>
          <w:lang w:val="uk-UA"/>
        </w:rPr>
        <w:t>ідготовка</w:t>
      </w:r>
      <w:r w:rsidRPr="002B3F2C">
        <w:rPr>
          <w:rFonts w:ascii="Times New Roman" w:eastAsia="Times New Roman" w:hAnsi="Times New Roman" w:cs="Times New Roman"/>
        </w:rPr>
        <w:t xml:space="preserve"> / </w:t>
      </w:r>
      <w:r w:rsidRPr="002B3F2C">
        <w:rPr>
          <w:rFonts w:ascii="Times New Roman" w:eastAsia="Times New Roman" w:hAnsi="Times New Roman" w:cs="Times New Roman"/>
          <w:lang w:val="uk-UA"/>
        </w:rPr>
        <w:t>професійна підготовка</w:t>
      </w:r>
      <w:r w:rsidRPr="002B3F2C">
        <w:rPr>
          <w:rFonts w:ascii="Times New Roman" w:eastAsia="Times New Roman" w:hAnsi="Times New Roman" w:cs="Times New Roman"/>
        </w:rPr>
        <w:t>)</w:t>
      </w:r>
    </w:p>
    <w:p w:rsidR="00B75FB9" w:rsidRDefault="00B75FB9" w:rsidP="00B75FB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75FB9" w:rsidRPr="00643498" w:rsidRDefault="00B75FB9" w:rsidP="00B75FB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форма </w:t>
      </w:r>
      <w:proofErr w:type="spellStart"/>
      <w:r w:rsidRPr="00E422A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B75FB9"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 w:rsidRPr="00B75F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D137F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(денна / заочна)</w:t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CD72C3" w:rsidRDefault="00CD72C3" w:rsidP="00B75FB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Pr="0031542B" w:rsidRDefault="00B75FB9" w:rsidP="003154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D113D6" w:rsidRPr="0031542B" w:rsidRDefault="00D113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42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5FB9" w:rsidRPr="00935F6D" w:rsidRDefault="00B75FB9" w:rsidP="003154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935F6D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>ЛИСТ ЗАТВЕРДЖЕННЯ</w:t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D715EA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 w:rsidRPr="00D71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</w:p>
    <w:p w:rsidR="00B75FB9" w:rsidRPr="00D715EA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  <w:r w:rsidRPr="00D715EA">
        <w:rPr>
          <w:rFonts w:ascii="Times New Roman" w:eastAsia="Times New Roman" w:hAnsi="Times New Roman" w:cs="Times New Roman"/>
          <w:sz w:val="26"/>
          <w:lang w:val="uk-UA"/>
        </w:rPr>
        <w:t>__</w:t>
      </w:r>
      <w:r w:rsidR="005B27A9" w:rsidRPr="005B27A9">
        <w:rPr>
          <w:rFonts w:ascii="Times New Roman" w:eastAsia="Times New Roman" w:hAnsi="Times New Roman" w:cs="Times New Roman"/>
          <w:sz w:val="26"/>
          <w:u w:val="single"/>
          <w:lang w:val="uk-UA"/>
        </w:rPr>
        <w:t>П</w:t>
      </w:r>
      <w:r w:rsidR="00CD72C3" w:rsidRPr="005B27A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сиходіагностика</w:t>
      </w:r>
      <w:r>
        <w:rPr>
          <w:rFonts w:ascii="Times New Roman" w:eastAsia="Times New Roman" w:hAnsi="Times New Roman" w:cs="Times New Roman"/>
          <w:sz w:val="26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____</w:t>
      </w:r>
      <w:r w:rsidRPr="00D715EA">
        <w:rPr>
          <w:rFonts w:ascii="Times New Roman" w:eastAsia="Times New Roman" w:hAnsi="Times New Roman" w:cs="Times New Roman"/>
          <w:sz w:val="26"/>
          <w:lang w:val="uk-UA"/>
        </w:rPr>
        <w:t>_______</w:t>
      </w:r>
    </w:p>
    <w:p w:rsidR="00B75FB9" w:rsidRPr="002B3F2C" w:rsidRDefault="00B75FB9" w:rsidP="00D715EA">
      <w:pPr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Pr="002B3F2C">
        <w:rPr>
          <w:rFonts w:ascii="Times New Roman" w:eastAsia="Times New Roman" w:hAnsi="Times New Roman" w:cs="Times New Roman"/>
          <w:lang w:val="uk-UA"/>
        </w:rPr>
        <w:t>назва</w:t>
      </w:r>
      <w:r>
        <w:rPr>
          <w:rFonts w:ascii="Times New Roman" w:eastAsia="Times New Roman" w:hAnsi="Times New Roman" w:cs="Times New Roman"/>
          <w:lang w:val="uk-UA"/>
        </w:rPr>
        <w:t>дисципліни</w:t>
      </w:r>
      <w:proofErr w:type="spellEnd"/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E422A3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5FB9" w:rsidRPr="001D67FC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2B3F2C" w:rsidRDefault="00B75FB9" w:rsidP="00B75FB9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sz w:val="22"/>
        </w:rPr>
        <w:t>_</w:t>
      </w:r>
      <w:r w:rsidR="00D65B5C" w:rsidRPr="00D65B5C">
        <w:rPr>
          <w:rFonts w:ascii="Times New Roman" w:eastAsia="Times New Roman" w:hAnsi="Times New Roman" w:cs="Times New Roman"/>
          <w:sz w:val="22"/>
          <w:u w:val="single"/>
          <w:lang w:val="uk-UA"/>
        </w:rPr>
        <w:t xml:space="preserve"> </w:t>
      </w:r>
      <w:r w:rsidR="00D65B5C">
        <w:rPr>
          <w:rFonts w:ascii="Times New Roman" w:eastAsia="Times New Roman" w:hAnsi="Times New Roman" w:cs="Times New Roman"/>
          <w:sz w:val="22"/>
          <w:u w:val="single"/>
          <w:lang w:val="uk-UA"/>
        </w:rPr>
        <w:t>професор</w:t>
      </w:r>
      <w:r w:rsidR="00712808" w:rsidRPr="005B27A9">
        <w:rPr>
          <w:rFonts w:ascii="Times New Roman" w:eastAsia="Times New Roman" w:hAnsi="Times New Roman" w:cs="Times New Roman"/>
          <w:sz w:val="22"/>
          <w:u w:val="single"/>
          <w:lang w:val="uk-UA"/>
        </w:rPr>
        <w:t>,</w:t>
      </w:r>
      <w:r w:rsidR="00712808">
        <w:rPr>
          <w:rFonts w:ascii="Times New Roman" w:eastAsia="Times New Roman" w:hAnsi="Times New Roman" w:cs="Times New Roman"/>
          <w:sz w:val="22"/>
          <w:u w:val="single"/>
          <w:lang w:val="uk-UA"/>
        </w:rPr>
        <w:t xml:space="preserve"> </w:t>
      </w:r>
      <w:proofErr w:type="spellStart"/>
      <w:r w:rsidR="005B27A9">
        <w:rPr>
          <w:rFonts w:ascii="Times New Roman" w:eastAsia="Times New Roman" w:hAnsi="Times New Roman" w:cs="Times New Roman"/>
          <w:sz w:val="22"/>
          <w:u w:val="single"/>
          <w:lang w:val="uk-UA"/>
        </w:rPr>
        <w:t>д</w:t>
      </w:r>
      <w:proofErr w:type="gramStart"/>
      <w:r w:rsidR="005B27A9">
        <w:rPr>
          <w:rFonts w:ascii="Times New Roman" w:eastAsia="Times New Roman" w:hAnsi="Times New Roman" w:cs="Times New Roman"/>
          <w:sz w:val="22"/>
          <w:u w:val="single"/>
          <w:lang w:val="uk-UA"/>
        </w:rPr>
        <w:t>.п</w:t>
      </w:r>
      <w:proofErr w:type="gramEnd"/>
      <w:r w:rsidR="00D65B5C">
        <w:rPr>
          <w:rFonts w:ascii="Times New Roman" w:eastAsia="Times New Roman" w:hAnsi="Times New Roman" w:cs="Times New Roman"/>
          <w:sz w:val="22"/>
          <w:u w:val="single"/>
          <w:lang w:val="uk-UA"/>
        </w:rPr>
        <w:t>сихол</w:t>
      </w:r>
      <w:r w:rsidR="005B27A9">
        <w:rPr>
          <w:rFonts w:ascii="Times New Roman" w:eastAsia="Times New Roman" w:hAnsi="Times New Roman" w:cs="Times New Roman"/>
          <w:sz w:val="22"/>
          <w:u w:val="single"/>
          <w:lang w:val="uk-UA"/>
        </w:rPr>
        <w:t>.</w:t>
      </w:r>
      <w:r w:rsidR="00D715EA" w:rsidRPr="00D715EA">
        <w:rPr>
          <w:rFonts w:ascii="Times New Roman" w:eastAsia="Times New Roman" w:hAnsi="Times New Roman" w:cs="Times New Roman"/>
          <w:sz w:val="22"/>
          <w:u w:val="single"/>
          <w:lang w:val="uk-UA"/>
        </w:rPr>
        <w:t>н</w:t>
      </w:r>
      <w:proofErr w:type="spellEnd"/>
      <w:r w:rsidR="00D715EA" w:rsidRPr="00D715EA">
        <w:rPr>
          <w:rFonts w:ascii="Times New Roman" w:eastAsia="Times New Roman" w:hAnsi="Times New Roman" w:cs="Times New Roman"/>
          <w:sz w:val="22"/>
          <w:u w:val="single"/>
          <w:lang w:val="uk-UA"/>
        </w:rPr>
        <w:t xml:space="preserve">., </w:t>
      </w:r>
      <w:r w:rsidR="005B27A9">
        <w:rPr>
          <w:rFonts w:ascii="Times New Roman" w:eastAsia="Times New Roman" w:hAnsi="Times New Roman" w:cs="Times New Roman"/>
          <w:sz w:val="22"/>
          <w:u w:val="single"/>
          <w:lang w:val="uk-UA"/>
        </w:rPr>
        <w:t>професор</w:t>
      </w:r>
      <w:r w:rsidRPr="002B3F2C">
        <w:rPr>
          <w:rFonts w:ascii="Times New Roman" w:eastAsia="Times New Roman" w:hAnsi="Times New Roman" w:cs="Times New Roman"/>
          <w:sz w:val="26"/>
        </w:rPr>
        <w:t>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  <w:r w:rsidR="00712808">
        <w:rPr>
          <w:rFonts w:ascii="Times New Roman" w:eastAsia="Times New Roman" w:hAnsi="Times New Roman" w:cs="Times New Roman"/>
          <w:sz w:val="26"/>
        </w:rPr>
        <w:t>___________</w:t>
      </w:r>
      <w:r w:rsidRPr="002B3F2C">
        <w:rPr>
          <w:rFonts w:ascii="Times New Roman" w:eastAsia="Times New Roman" w:hAnsi="Times New Roman" w:cs="Times New Roman"/>
          <w:sz w:val="26"/>
          <w:lang w:val="uk-UA"/>
        </w:rPr>
        <w:t>__</w:t>
      </w:r>
      <w:r w:rsidR="00D65B5C">
        <w:rPr>
          <w:rFonts w:ascii="Times New Roman" w:eastAsia="Times New Roman" w:hAnsi="Times New Roman" w:cs="Times New Roman"/>
          <w:sz w:val="26"/>
          <w:lang w:val="uk-UA"/>
        </w:rPr>
        <w:tab/>
      </w:r>
      <w:r w:rsidR="00D65B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Н.В.</w:t>
      </w:r>
      <w:r w:rsidR="005B27A9" w:rsidRPr="00D715E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D65B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Підбуцька</w:t>
      </w:r>
      <w:proofErr w:type="spellEnd"/>
    </w:p>
    <w:p w:rsidR="00B75FB9" w:rsidRPr="002B3F2C" w:rsidRDefault="00B75FB9" w:rsidP="00B75FB9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посада,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eastAsia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eastAsia="Times New Roman" w:hAnsi="Times New Roman" w:cs="Times New Roman"/>
          <w:lang w:val="uk-UA"/>
        </w:rPr>
        <w:tab/>
        <w:t>(ініціали</w:t>
      </w:r>
      <w:r w:rsidRPr="002B3F2C">
        <w:rPr>
          <w:rFonts w:ascii="Times New Roman" w:eastAsia="Times New Roman" w:hAnsi="Times New Roman" w:cs="Times New Roman"/>
        </w:rPr>
        <w:t xml:space="preserve"> та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:rsidR="00B75FB9" w:rsidRPr="002B3F2C" w:rsidRDefault="00B75FB9" w:rsidP="00B75FB9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:rsidR="00B75FB9" w:rsidRPr="002B3F2C" w:rsidRDefault="00B75FB9" w:rsidP="00075C8F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sz w:val="26"/>
          <w:lang w:val="uk-UA"/>
        </w:rPr>
        <w:tab/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E422A3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BA3AA7" w:rsidRDefault="00BA3AA7" w:rsidP="00B75FB9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75FB9" w:rsidRPr="00D65B5C" w:rsidRDefault="007F61FE" w:rsidP="00B75FB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</w:t>
      </w:r>
      <w:r w:rsidR="00D65B5C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едагогіки</w:t>
      </w:r>
      <w:r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і </w:t>
      </w:r>
      <w:r w:rsidR="00D65B5C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психології</w:t>
      </w:r>
      <w:r w:rsidR="00E83CF9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управління соціальними сис</w:t>
      </w:r>
      <w:r w:rsidR="00BA3AA7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</w:t>
      </w:r>
      <w:r w:rsidR="00E83CF9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емами </w:t>
      </w:r>
      <w:proofErr w:type="spellStart"/>
      <w:r w:rsidR="00E83CF9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</w:t>
      </w:r>
      <w:r w:rsidR="00BA3AA7" w:rsidRPr="00D65B5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м.акад.І.А.Зязюна</w:t>
      </w:r>
      <w:proofErr w:type="spellEnd"/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B75FB9" w:rsidRDefault="00B75FB9" w:rsidP="00B75FB9">
      <w:pPr>
        <w:rPr>
          <w:rFonts w:ascii="Times New Roman" w:eastAsia="Times New Roman" w:hAnsi="Times New Roman" w:cs="Times New Roman"/>
          <w:sz w:val="26"/>
          <w:lang w:val="uk-UA"/>
        </w:rPr>
      </w:pPr>
      <w:bookmarkStart w:id="0" w:name="_GoBack"/>
      <w:bookmarkEnd w:id="0"/>
    </w:p>
    <w:p w:rsidR="00B75FB9" w:rsidRPr="00B7232F" w:rsidRDefault="00B75FB9" w:rsidP="00B75FB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32F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Pr="00B72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«__»_______</w:t>
      </w:r>
      <w:r w:rsidRPr="00D137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D137F8" w:rsidRPr="00D137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17</w:t>
      </w:r>
      <w:r w:rsidRPr="00B7232F">
        <w:rPr>
          <w:rFonts w:ascii="Times New Roman" w:eastAsia="Times New Roman" w:hAnsi="Times New Roman" w:cs="Times New Roman"/>
          <w:sz w:val="28"/>
          <w:szCs w:val="28"/>
          <w:lang w:val="uk-UA"/>
        </w:rPr>
        <w:t>__ року № ___</w:t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Default="00B75FB9" w:rsidP="00B75FB9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:rsidR="00B75FB9" w:rsidRPr="00D715EA" w:rsidRDefault="00B75FB9" w:rsidP="00B75FB9">
      <w:pPr>
        <w:tabs>
          <w:tab w:val="left" w:pos="4200"/>
        </w:tabs>
        <w:rPr>
          <w:rFonts w:ascii="Times New Roman" w:eastAsia="Times New Roman" w:hAnsi="Times New Roman" w:cs="Times New Roman"/>
          <w:sz w:val="21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  <w:r w:rsidRPr="00D715EA">
        <w:rPr>
          <w:rFonts w:ascii="Times New Roman" w:eastAsia="Times New Roman" w:hAnsi="Times New Roman" w:cs="Times New Roman"/>
          <w:sz w:val="24"/>
          <w:lang w:val="uk-UA"/>
        </w:rPr>
        <w:t>___</w:t>
      </w:r>
      <w:r w:rsidRPr="00D715EA">
        <w:rPr>
          <w:rFonts w:ascii="Times New Roman" w:eastAsia="Times New Roman" w:hAnsi="Times New Roman" w:cs="Times New Roman"/>
          <w:sz w:val="23"/>
          <w:lang w:val="uk-UA"/>
        </w:rPr>
        <w:t>___________________</w:t>
      </w:r>
      <w:r w:rsidRPr="00D715EA">
        <w:rPr>
          <w:rFonts w:ascii="Times New Roman" w:eastAsia="Times New Roman" w:hAnsi="Times New Roman" w:cs="Times New Roman"/>
          <w:sz w:val="21"/>
          <w:lang w:val="uk-UA"/>
        </w:rPr>
        <w:t>_</w:t>
      </w:r>
      <w:proofErr w:type="spellEnd"/>
      <w:r w:rsidRPr="00D715EA">
        <w:rPr>
          <w:rFonts w:ascii="Times New Roman" w:eastAsia="Times New Roman" w:hAnsi="Times New Roman" w:cs="Times New Roman"/>
          <w:sz w:val="21"/>
          <w:lang w:val="uk-UA"/>
        </w:rPr>
        <w:t>_____</w:t>
      </w:r>
      <w:r w:rsidR="00545C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О.Г</w:t>
      </w:r>
      <w:r w:rsidR="00D715EA" w:rsidRPr="00D715E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545C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Романовський</w:t>
      </w:r>
      <w:proofErr w:type="spellEnd"/>
      <w:r w:rsidRPr="00D715EA">
        <w:rPr>
          <w:rFonts w:ascii="Times New Roman" w:eastAsia="Times New Roman" w:hAnsi="Times New Roman" w:cs="Times New Roman"/>
          <w:sz w:val="21"/>
          <w:lang w:val="uk-UA"/>
        </w:rPr>
        <w:t>_____</w:t>
      </w:r>
    </w:p>
    <w:p w:rsidR="00B75FB9" w:rsidRPr="002B3F2C" w:rsidRDefault="00B75FB9" w:rsidP="00B75FB9">
      <w:pPr>
        <w:tabs>
          <w:tab w:val="left" w:pos="2410"/>
          <w:tab w:val="left" w:pos="4800"/>
          <w:tab w:val="left" w:pos="6663"/>
        </w:tabs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(назва</w:t>
      </w:r>
      <w:r>
        <w:rPr>
          <w:rFonts w:ascii="Times New Roman" w:eastAsia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lang w:val="uk-UA"/>
        </w:rPr>
        <w:t>(підпис)</w:t>
      </w:r>
      <w:r w:rsidRPr="002B3F2C">
        <w:rPr>
          <w:rFonts w:ascii="Times New Roman" w:eastAsia="Times New Roman" w:hAnsi="Times New Roman" w:cs="Times New Roman"/>
        </w:rPr>
        <w:tab/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2B3F2C">
        <w:rPr>
          <w:rFonts w:ascii="Times New Roman" w:eastAsia="Times New Roman" w:hAnsi="Times New Roman" w:cs="Times New Roman"/>
          <w:sz w:val="19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</w:rPr>
      </w:pP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D715EA" w:rsidRDefault="00D715EA">
      <w:pPr>
        <w:spacing w:after="200" w:line="276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br w:type="page"/>
      </w:r>
    </w:p>
    <w:p w:rsidR="00B75FB9" w:rsidRPr="002B3F2C" w:rsidRDefault="00B75FB9" w:rsidP="00B75FB9">
      <w:pPr>
        <w:rPr>
          <w:rFonts w:ascii="Times New Roman" w:eastAsia="Times New Roman" w:hAnsi="Times New Roman" w:cs="Times New Roman"/>
          <w:lang w:val="uk-UA"/>
        </w:rPr>
      </w:pPr>
    </w:p>
    <w:p w:rsidR="00B75FB9" w:rsidRPr="002B3F2C" w:rsidRDefault="00B75FB9" w:rsidP="00B75FB9">
      <w:pPr>
        <w:rPr>
          <w:rFonts w:ascii="Times New Roman" w:hAnsi="Times New Roman" w:cs="Times New Roman"/>
          <w:lang w:val="uk-UA"/>
        </w:rPr>
      </w:pPr>
    </w:p>
    <w:p w:rsidR="00B75FB9" w:rsidRPr="00935F6D" w:rsidRDefault="00B75FB9" w:rsidP="00B75FB9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35F6D">
        <w:rPr>
          <w:rFonts w:ascii="Times New Roman" w:hAnsi="Times New Roman" w:cs="Times New Roman"/>
          <w:b/>
          <w:sz w:val="22"/>
          <w:szCs w:val="22"/>
          <w:lang w:val="uk-UA"/>
        </w:rPr>
        <w:t>ЛИСТ ПОГОДЖЕННЯ</w:t>
      </w:r>
    </w:p>
    <w:p w:rsidR="00B75FB9" w:rsidRDefault="00B75FB9" w:rsidP="00B75F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5FB9" w:rsidRPr="002B3F2C" w:rsidRDefault="00B75FB9" w:rsidP="001E0CC8">
      <w:pPr>
        <w:tabs>
          <w:tab w:val="left" w:pos="7230"/>
          <w:tab w:val="left" w:pos="9214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випускової кафедри __</w:t>
      </w:r>
      <w:r w:rsidR="001A6E14" w:rsidRPr="001A6E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Соціології </w:t>
      </w:r>
      <w:r w:rsidR="00A23CBC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6E14" w:rsidRPr="001A6E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політології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B75FB9" w:rsidRPr="002B3F2C" w:rsidRDefault="00B75FB9" w:rsidP="00B75F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FB9" w:rsidRPr="002B3F2C" w:rsidRDefault="00B75FB9" w:rsidP="00675F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5B2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675F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CC8">
        <w:rPr>
          <w:rFonts w:ascii="Times New Roman" w:hAnsi="Times New Roman" w:cs="Times New Roman"/>
          <w:sz w:val="28"/>
          <w:szCs w:val="28"/>
          <w:lang w:val="uk-UA"/>
        </w:rPr>
        <w:t xml:space="preserve">___________          </w:t>
      </w:r>
      <w:proofErr w:type="spellStart"/>
      <w:r w:rsidR="00675F6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75F67" w:rsidRPr="00675F67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</w:t>
      </w:r>
      <w:r w:rsidR="001A6E14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proofErr w:type="spellEnd"/>
      <w:r w:rsidR="00675F67" w:rsidRPr="00675F6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A6E14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675F67" w:rsidRPr="00675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1A6E14">
        <w:rPr>
          <w:rFonts w:ascii="Times New Roman" w:hAnsi="Times New Roman" w:cs="Times New Roman"/>
          <w:sz w:val="28"/>
          <w:szCs w:val="28"/>
          <w:u w:val="single"/>
          <w:lang w:val="uk-UA"/>
        </w:rPr>
        <w:t>Бурега</w:t>
      </w:r>
      <w:proofErr w:type="spellEnd"/>
      <w:r w:rsidR="001E0CC8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B75FB9" w:rsidRPr="002B3F2C" w:rsidRDefault="00B75FB9" w:rsidP="00B75FB9">
      <w:pPr>
        <w:jc w:val="both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>(ініціали</w:t>
      </w:r>
      <w:r w:rsidRPr="005C30E0">
        <w:rPr>
          <w:rFonts w:ascii="Times New Roman" w:eastAsia="Times New Roman" w:hAnsi="Times New Roman" w:cs="Times New Roman"/>
          <w:sz w:val="19"/>
          <w:lang w:val="uk-UA"/>
        </w:rPr>
        <w:t xml:space="preserve"> та</w:t>
      </w:r>
      <w:r w:rsidRPr="002B3F2C">
        <w:rPr>
          <w:rFonts w:ascii="Times New Roman" w:eastAsia="Times New Roman" w:hAnsi="Times New Roman" w:cs="Times New Roman"/>
          <w:sz w:val="19"/>
          <w:lang w:val="uk-UA"/>
        </w:rPr>
        <w:t xml:space="preserve"> прізвище)</w:t>
      </w:r>
    </w:p>
    <w:p w:rsidR="00B75FB9" w:rsidRPr="002B3F2C" w:rsidRDefault="00B75FB9" w:rsidP="00B75FB9">
      <w:pPr>
        <w:jc w:val="both"/>
        <w:rPr>
          <w:rFonts w:ascii="Times New Roman" w:hAnsi="Times New Roman" w:cs="Times New Roman"/>
          <w:lang w:val="uk-UA"/>
        </w:rPr>
      </w:pPr>
    </w:p>
    <w:p w:rsidR="00B75FB9" w:rsidRPr="002B3F2C" w:rsidRDefault="00B75FB9" w:rsidP="00B75FB9">
      <w:pPr>
        <w:jc w:val="both"/>
        <w:rPr>
          <w:rFonts w:ascii="Times New Roman" w:hAnsi="Times New Roman" w:cs="Times New Roman"/>
          <w:lang w:val="uk-UA"/>
        </w:rPr>
      </w:pPr>
    </w:p>
    <w:p w:rsidR="00B75FB9" w:rsidRDefault="00B75FB9" w:rsidP="00B75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«______» __________________ 20</w:t>
      </w:r>
      <w:r w:rsidR="00675F6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:rsidR="00B75FB9" w:rsidRPr="002B3F2C" w:rsidRDefault="00B75FB9" w:rsidP="003154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75FB9" w:rsidRPr="004754FB" w:rsidRDefault="00B75FB9" w:rsidP="00B75FB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:rsidR="00B75FB9" w:rsidRPr="004754FB" w:rsidRDefault="00B75FB9" w:rsidP="00B75F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 ПЕРЕЗАТВЕРДЖЕННЯ РОБОЧОЇ НАВЧАЛЬНОЇ ПРОГРАМИ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B75FB9" w:rsidRPr="00426ED3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FB9" w:rsidRPr="00426ED3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FB9" w:rsidRPr="00426ED3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FB9" w:rsidRPr="00426ED3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зі 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26E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якщо РПНД розроблена не випусковою кафедрою)</w:t>
            </w:r>
          </w:p>
        </w:tc>
      </w:tr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D65B5C" w:rsidTr="00DA7F60">
        <w:trPr>
          <w:jc w:val="center"/>
        </w:trPr>
        <w:tc>
          <w:tcPr>
            <w:tcW w:w="227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75FB9" w:rsidRDefault="00B75FB9" w:rsidP="00B75FB9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715EA" w:rsidRDefault="00D715E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B75FB9" w:rsidRPr="004754FB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754F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 xml:space="preserve">МЕТА, КОМПЕТЕНТНОСТІ, РЕЗУЛЬТАТИ НАВЧАННЯ </w:t>
      </w:r>
      <w:r w:rsidRPr="004754F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br/>
        <w:t>ТА СТРУКТУРНО-ЛОГІЧНА СХЕМА ВИВЧЕННЯ НАВЧАЛЬНОЇ ДИСЦИПЛІНИ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B75FB9" w:rsidRPr="002B3F2C" w:rsidRDefault="00B75FB9" w:rsidP="004B02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044E8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Мета</w:t>
      </w:r>
      <w:r w:rsidR="00044E83">
        <w:rPr>
          <w:rFonts w:ascii="Times New Roman" w:eastAsia="Times New Roman" w:hAnsi="Times New Roman" w:cs="Times New Roman"/>
          <w:sz w:val="28"/>
          <w:szCs w:val="24"/>
          <w:lang w:val="uk-UA"/>
        </w:rPr>
        <w:t>–</w:t>
      </w:r>
      <w:proofErr w:type="spellEnd"/>
      <w:r w:rsidR="00044E8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ф</w:t>
      </w:r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ормування у студентів знань та вмінь в області організації та</w:t>
      </w:r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проведення </w:t>
      </w:r>
      <w:proofErr w:type="spellStart"/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психодіагностичної</w:t>
      </w:r>
      <w:proofErr w:type="spellEnd"/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>процедуристос</w:t>
      </w:r>
      <w:r w:rsidR="006F4896">
        <w:rPr>
          <w:rFonts w:ascii="Times New Roman" w:eastAsia="Times New Roman" w:hAnsi="Times New Roman" w:cs="Times New Roman"/>
          <w:sz w:val="28"/>
          <w:szCs w:val="24"/>
          <w:lang w:val="uk-UA"/>
        </w:rPr>
        <w:t>о</w:t>
      </w:r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>вно</w:t>
      </w:r>
      <w:proofErr w:type="spellEnd"/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виявлення </w:t>
      </w:r>
      <w:r w:rsidR="006F489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студентів </w:t>
      </w:r>
      <w:r w:rsidR="003C0A63">
        <w:rPr>
          <w:rFonts w:ascii="Times New Roman" w:eastAsia="Times New Roman" w:hAnsi="Times New Roman" w:cs="Times New Roman"/>
          <w:sz w:val="28"/>
          <w:szCs w:val="24"/>
          <w:lang w:val="uk-UA"/>
        </w:rPr>
        <w:t>ін</w:t>
      </w:r>
      <w:r w:rsidR="006F489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дивідуальних психологічних особливостей </w:t>
      </w:r>
      <w:r w:rsidR="0038084B">
        <w:rPr>
          <w:rFonts w:ascii="Times New Roman" w:eastAsia="Times New Roman" w:hAnsi="Times New Roman" w:cs="Times New Roman"/>
          <w:sz w:val="28"/>
          <w:szCs w:val="24"/>
          <w:lang w:val="uk-UA"/>
        </w:rPr>
        <w:t>та якостей професійної спрямованості,</w:t>
      </w:r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довести до студентів найбільш загальні </w:t>
      </w:r>
      <w:r w:rsidR="003808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науково-теоретичні </w:t>
      </w:r>
      <w:proofErr w:type="spellStart"/>
      <w:r w:rsidR="0038084B">
        <w:rPr>
          <w:rFonts w:ascii="Times New Roman" w:eastAsia="Times New Roman" w:hAnsi="Times New Roman" w:cs="Times New Roman"/>
          <w:sz w:val="28"/>
          <w:szCs w:val="24"/>
          <w:lang w:val="uk-UA"/>
        </w:rPr>
        <w:t>аспекти</w:t>
      </w:r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про</w:t>
      </w:r>
      <w:proofErr w:type="spellEnd"/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суть </w:t>
      </w:r>
      <w:proofErr w:type="spellStart"/>
      <w:r w:rsidR="00D5631E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психодіагностування</w:t>
      </w:r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>в</w:t>
      </w:r>
      <w:proofErr w:type="spellEnd"/>
      <w:r w:rsidR="0051698B" w:rsidRPr="005169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цілому та конкретні відомості і рекомендації з виконання окремих</w:t>
      </w:r>
      <w:r w:rsidR="00D5631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функцій психодіагностики</w:t>
      </w:r>
      <w:r w:rsidR="0002038B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B75FB9" w:rsidRPr="002B3F2C" w:rsidRDefault="00B75FB9" w:rsidP="004B02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113D6" w:rsidRPr="00D113D6" w:rsidRDefault="00B75FB9" w:rsidP="00D113D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4F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Компетентності</w:t>
      </w:r>
      <w:r w:rsidR="0002038B">
        <w:rPr>
          <w:rFonts w:ascii="Times New Roman" w:eastAsia="Times New Roman" w:hAnsi="Times New Roman" w:cs="Times New Roman"/>
          <w:sz w:val="28"/>
          <w:szCs w:val="24"/>
          <w:lang w:val="uk-UA"/>
        </w:rPr>
        <w:t>:</w:t>
      </w:r>
      <w:r w:rsidR="00D113D6" w:rsidRPr="00D113D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</w:t>
      </w:r>
      <w:proofErr w:type="spellStart"/>
      <w:r w:rsidR="00D113D6">
        <w:rPr>
          <w:rFonts w:ascii="Times New Roman" w:eastAsia="Times New Roman" w:hAnsi="Times New Roman" w:cs="Times New Roman"/>
          <w:sz w:val="28"/>
          <w:szCs w:val="24"/>
          <w:lang w:val="uk-UA"/>
        </w:rPr>
        <w:t>ПКс</w:t>
      </w:r>
      <w:proofErr w:type="spellEnd"/>
      <w:r w:rsidR="00D113D6">
        <w:rPr>
          <w:rFonts w:ascii="Times New Roman" w:eastAsia="Times New Roman" w:hAnsi="Times New Roman" w:cs="Times New Roman"/>
          <w:sz w:val="28"/>
          <w:szCs w:val="24"/>
          <w:lang w:val="uk-UA"/>
        </w:rPr>
        <w:t>-12</w:t>
      </w:r>
      <w:r w:rsidR="00D113D6" w:rsidRPr="00D113D6">
        <w:rPr>
          <w:rFonts w:ascii="Times New Roman" w:eastAsia="Times New Roman" w:hAnsi="Times New Roman" w:cs="Times New Roman"/>
          <w:sz w:val="28"/>
          <w:szCs w:val="24"/>
          <w:lang w:val="uk-UA"/>
        </w:rPr>
        <w:t>)</w:t>
      </w:r>
      <w:r w:rsidR="00D113D6" w:rsidRPr="00D113D6">
        <w:rPr>
          <w:rFonts w:ascii="Times New Roman" w:eastAsia="Times New Roman" w:hAnsi="Times New Roman" w:cs="Times New Roman"/>
          <w:sz w:val="24"/>
          <w:szCs w:val="24"/>
          <w:lang w:val="uk-UA"/>
        </w:rPr>
        <w:t>- з</w:t>
      </w:r>
      <w:r w:rsidR="00D113D6" w:rsidRPr="00D113D6">
        <w:rPr>
          <w:rFonts w:ascii="Times New Roman" w:hAnsi="Times New Roman" w:cs="Times New Roman"/>
          <w:sz w:val="24"/>
          <w:szCs w:val="24"/>
          <w:lang w:val="uk-UA"/>
        </w:rPr>
        <w:t xml:space="preserve">датність підбирати та застосовувати сучасний </w:t>
      </w:r>
      <w:proofErr w:type="spellStart"/>
      <w:r w:rsidR="00D113D6" w:rsidRPr="00D113D6">
        <w:rPr>
          <w:rFonts w:ascii="Times New Roman" w:hAnsi="Times New Roman" w:cs="Times New Roman"/>
          <w:sz w:val="24"/>
          <w:szCs w:val="24"/>
          <w:lang w:val="uk-UA"/>
        </w:rPr>
        <w:t>психодіагностичний</w:t>
      </w:r>
      <w:proofErr w:type="spellEnd"/>
      <w:r w:rsidR="00D113D6" w:rsidRPr="00D113D6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інструментарій з метою уточнення психологічних характеристик досліджуваних при проведенні соціологічного дослідження</w:t>
      </w:r>
    </w:p>
    <w:p w:rsidR="001463FF" w:rsidRPr="00E5145A" w:rsidRDefault="001463FF" w:rsidP="004B02EF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2038B" w:rsidRPr="004B10D7" w:rsidRDefault="00B75FB9" w:rsidP="004B02E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38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Результати навчання</w:t>
      </w:r>
      <w:r w:rsidR="00D113D6" w:rsidRPr="004B10D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D113D6" w:rsidRPr="004B10D7">
        <w:rPr>
          <w:rFonts w:ascii="Times New Roman" w:hAnsi="Times New Roman" w:cs="Times New Roman"/>
          <w:sz w:val="24"/>
          <w:szCs w:val="24"/>
          <w:lang w:val="uk-UA"/>
        </w:rPr>
        <w:t>РНс</w:t>
      </w:r>
      <w:proofErr w:type="spellEnd"/>
      <w:r w:rsidR="00D113D6" w:rsidRPr="004B10D7">
        <w:rPr>
          <w:rFonts w:ascii="Times New Roman" w:hAnsi="Times New Roman" w:cs="Times New Roman"/>
          <w:sz w:val="24"/>
          <w:szCs w:val="24"/>
          <w:lang w:val="uk-UA"/>
        </w:rPr>
        <w:t xml:space="preserve">-16) - знання теоретичних основ побудови сучасних інструментів психодіагностики; вміння підбирати </w:t>
      </w:r>
      <w:proofErr w:type="spellStart"/>
      <w:r w:rsidR="00D113D6" w:rsidRPr="004B10D7">
        <w:rPr>
          <w:rFonts w:ascii="Times New Roman" w:hAnsi="Times New Roman" w:cs="Times New Roman"/>
          <w:sz w:val="24"/>
          <w:szCs w:val="24"/>
          <w:lang w:val="uk-UA"/>
        </w:rPr>
        <w:t>психодіагностичні</w:t>
      </w:r>
      <w:proofErr w:type="spellEnd"/>
      <w:r w:rsidR="00D113D6" w:rsidRPr="004B10D7">
        <w:rPr>
          <w:rFonts w:ascii="Times New Roman" w:hAnsi="Times New Roman" w:cs="Times New Roman"/>
          <w:sz w:val="24"/>
          <w:szCs w:val="24"/>
          <w:lang w:val="uk-UA"/>
        </w:rPr>
        <w:t xml:space="preserve"> методики та інструменти у відповідності до цілей і завдань соціологічного дослідження; навички використання, обробки та інтерпретації результатів сучасних психодіагностик методик та інструментів</w:t>
      </w:r>
    </w:p>
    <w:p w:rsidR="004B10D7" w:rsidRDefault="004B10D7" w:rsidP="004B10D7">
      <w:pPr>
        <w:pStyle w:val="ab"/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 xml:space="preserve">У результаті вивчення дисципліни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  <w:lang w:val="uk-UA"/>
        </w:rPr>
        <w:t>Психодіагностіка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студенти повинні: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знати: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значення і сутність </w:t>
      </w:r>
      <w:r w:rsidR="000177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процедури </w:t>
      </w:r>
      <w:proofErr w:type="spellStart"/>
      <w:r w:rsidR="0001774B">
        <w:rPr>
          <w:rFonts w:ascii="Times New Roman" w:eastAsia="Times New Roman" w:hAnsi="Times New Roman" w:cs="Times New Roman"/>
          <w:sz w:val="28"/>
          <w:szCs w:val="24"/>
          <w:lang w:val="uk-UA"/>
        </w:rPr>
        <w:t>пс</w:t>
      </w:r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>иходіагностування</w:t>
      </w:r>
      <w:proofErr w:type="spellEnd"/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4B02EF" w:rsidRPr="004B02EF" w:rsidRDefault="002874A7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4B02EF"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особливості </w:t>
      </w:r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проведення </w:t>
      </w:r>
      <w:proofErr w:type="spellStart"/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психодіагностування</w:t>
      </w:r>
      <w:proofErr w:type="spellEnd"/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 умовах навчально-виховного процесу </w:t>
      </w:r>
      <w:proofErr w:type="spellStart"/>
      <w:r w:rsidR="00716ABD">
        <w:rPr>
          <w:rFonts w:ascii="Times New Roman" w:eastAsia="Times New Roman" w:hAnsi="Times New Roman" w:cs="Times New Roman"/>
          <w:sz w:val="28"/>
          <w:szCs w:val="24"/>
          <w:lang w:val="uk-UA"/>
        </w:rPr>
        <w:t>внз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основні </w:t>
      </w:r>
      <w:r w:rsidR="002874A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закономірності відтворення психодіагностики; </w:t>
      </w:r>
    </w:p>
    <w:p w:rsidR="004B02EF" w:rsidRPr="004B02EF" w:rsidRDefault="005B4BA7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основні принципи і методи </w:t>
      </w:r>
      <w:r w:rsidR="003E6F6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професійної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психодіагностики;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о</w:t>
      </w:r>
      <w:r w:rsidR="00425264">
        <w:rPr>
          <w:rFonts w:ascii="Times New Roman" w:eastAsia="Times New Roman" w:hAnsi="Times New Roman" w:cs="Times New Roman"/>
          <w:sz w:val="28"/>
          <w:szCs w:val="24"/>
          <w:lang w:val="uk-UA"/>
        </w:rPr>
        <w:t>сновні завдання дисципліни психодіагностики;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F405F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психічні 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в</w:t>
      </w:r>
      <w:r w:rsidR="00425264">
        <w:rPr>
          <w:rFonts w:ascii="Times New Roman" w:eastAsia="Times New Roman" w:hAnsi="Times New Roman" w:cs="Times New Roman"/>
          <w:sz w:val="28"/>
          <w:szCs w:val="24"/>
          <w:lang w:val="uk-UA"/>
        </w:rPr>
        <w:t>ластивост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="00F405F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особистості, які </w:t>
      </w:r>
      <w:proofErr w:type="spellStart"/>
      <w:r w:rsidR="00F405F6">
        <w:rPr>
          <w:rFonts w:ascii="Times New Roman" w:eastAsia="Times New Roman" w:hAnsi="Times New Roman" w:cs="Times New Roman"/>
          <w:sz w:val="28"/>
          <w:szCs w:val="24"/>
          <w:lang w:val="uk-UA"/>
        </w:rPr>
        <w:t>підлягютьпсиходіагностуванні</w:t>
      </w:r>
      <w:proofErr w:type="spellEnd"/>
      <w:r w:rsidR="00F405F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2D169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систему методів і методик щодо </w:t>
      </w:r>
      <w:proofErr w:type="spellStart"/>
      <w:r w:rsidR="002D1692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психодіагностування</w:t>
      </w:r>
      <w:proofErr w:type="spellEnd"/>
      <w:r w:rsidR="008C0F0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 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права </w:t>
      </w:r>
    </w:p>
    <w:p w:rsidR="004B02EF" w:rsidRPr="004B02EF" w:rsidRDefault="004B02EF" w:rsidP="00BE6EDC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8C0F07">
        <w:rPr>
          <w:rFonts w:ascii="Times New Roman" w:eastAsia="Times New Roman" w:hAnsi="Times New Roman" w:cs="Times New Roman"/>
          <w:sz w:val="28"/>
          <w:szCs w:val="24"/>
          <w:lang w:val="uk-UA"/>
        </w:rPr>
        <w:t>основні аспек</w:t>
      </w:r>
      <w:r w:rsidR="00BE6EDC">
        <w:rPr>
          <w:rFonts w:ascii="Times New Roman" w:eastAsia="Times New Roman" w:hAnsi="Times New Roman" w:cs="Times New Roman"/>
          <w:sz w:val="28"/>
          <w:szCs w:val="24"/>
          <w:lang w:val="uk-UA"/>
        </w:rPr>
        <w:t>ти змісту інструментарію;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2E46D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сутність показників інструментарію психодіагностики; </w:t>
      </w:r>
    </w:p>
    <w:p w:rsidR="004B02EF" w:rsidRPr="004B02EF" w:rsidRDefault="004B02EF" w:rsidP="00132134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D023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комплекс видів </w:t>
      </w:r>
      <w:proofErr w:type="spellStart"/>
      <w:r w:rsidR="00D023E5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психодіагностичних</w:t>
      </w:r>
      <w:proofErr w:type="spellEnd"/>
      <w:r w:rsidR="00D023E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методів;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сутність </w:t>
      </w:r>
      <w:r w:rsidR="0013213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 зміст етики проведення психодіагностики;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вміти: </w:t>
      </w:r>
    </w:p>
    <w:p w:rsidR="004B02EF" w:rsidRP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визначати</w:t>
      </w:r>
      <w:r w:rsidR="003E6F6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особливості і зміст </w:t>
      </w:r>
      <w:r w:rsidR="003E52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успішного проведення процедури </w:t>
      </w:r>
      <w:proofErr w:type="spellStart"/>
      <w:r w:rsidR="003E52F5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психодагностування</w:t>
      </w:r>
      <w:proofErr w:type="spellEnd"/>
      <w:r w:rsidR="003E52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DE0D36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пр</w:t>
      </w:r>
      <w:r w:rsidR="00E24D35">
        <w:rPr>
          <w:rFonts w:ascii="Times New Roman" w:eastAsia="Times New Roman" w:hAnsi="Times New Roman" w:cs="Times New Roman"/>
          <w:sz w:val="28"/>
          <w:szCs w:val="24"/>
          <w:lang w:val="uk-UA"/>
        </w:rPr>
        <w:t>офесі</w:t>
      </w:r>
      <w:r w:rsidR="00C12C5D">
        <w:rPr>
          <w:rFonts w:ascii="Times New Roman" w:eastAsia="Times New Roman" w:hAnsi="Times New Roman" w:cs="Times New Roman"/>
          <w:sz w:val="28"/>
          <w:szCs w:val="24"/>
          <w:lang w:val="uk-UA"/>
        </w:rPr>
        <w:t>й</w:t>
      </w:r>
      <w:r w:rsidR="00E24D3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но відбирати комплекс методів для </w:t>
      </w:r>
      <w:proofErr w:type="spellStart"/>
      <w:r w:rsidR="00E24D35">
        <w:rPr>
          <w:rFonts w:ascii="Times New Roman" w:eastAsia="Times New Roman" w:hAnsi="Times New Roman" w:cs="Times New Roman"/>
          <w:sz w:val="28"/>
          <w:szCs w:val="24"/>
          <w:lang w:val="uk-UA"/>
        </w:rPr>
        <w:t>псиході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 w:rsidR="00E24D35">
        <w:rPr>
          <w:rFonts w:ascii="Times New Roman" w:eastAsia="Times New Roman" w:hAnsi="Times New Roman" w:cs="Times New Roman"/>
          <w:sz w:val="28"/>
          <w:szCs w:val="24"/>
          <w:lang w:val="uk-UA"/>
        </w:rPr>
        <w:t>гностики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proofErr w:type="spellEnd"/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12C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врахування її показників; </w:t>
      </w:r>
    </w:p>
    <w:p w:rsidR="004B02EF" w:rsidRDefault="004B02EF" w:rsidP="004B02EF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•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застосовувати набуті знання у професійній</w:t>
      </w:r>
      <w:r w:rsidR="00C12C5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психодіагностиці</w:t>
      </w:r>
      <w:r w:rsidRPr="004B02EF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4B10D7" w:rsidRDefault="004B10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br w:type="page"/>
      </w:r>
    </w:p>
    <w:p w:rsidR="00B75FB9" w:rsidRDefault="00B75FB9" w:rsidP="00B75FB9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E20BC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2"/>
      </w:tblGrid>
      <w:tr w:rsidR="00B75FB9" w:rsidRPr="00327C95" w:rsidTr="00003704">
        <w:trPr>
          <w:jc w:val="center"/>
        </w:trPr>
        <w:tc>
          <w:tcPr>
            <w:tcW w:w="4537" w:type="dxa"/>
            <w:shd w:val="clear" w:color="auto" w:fill="auto"/>
          </w:tcPr>
          <w:p w:rsidR="00B75FB9" w:rsidRPr="00327C95" w:rsidRDefault="00B75FB9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5102" w:type="dxa"/>
            <w:shd w:val="clear" w:color="auto" w:fill="auto"/>
          </w:tcPr>
          <w:p w:rsidR="00B75FB9" w:rsidRPr="00327C95" w:rsidRDefault="00B75FB9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27C95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B75FB9" w:rsidRPr="00327C95" w:rsidTr="00003704">
        <w:trPr>
          <w:jc w:val="center"/>
        </w:trPr>
        <w:tc>
          <w:tcPr>
            <w:tcW w:w="4537" w:type="dxa"/>
            <w:shd w:val="clear" w:color="auto" w:fill="auto"/>
          </w:tcPr>
          <w:p w:rsidR="00B75FB9" w:rsidRPr="00327C95" w:rsidRDefault="004B10D7" w:rsidP="004B10D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Кадри та безпека організацій </w:t>
            </w:r>
          </w:p>
        </w:tc>
        <w:tc>
          <w:tcPr>
            <w:tcW w:w="5102" w:type="dxa"/>
            <w:shd w:val="clear" w:color="auto" w:fill="auto"/>
          </w:tcPr>
          <w:p w:rsidR="00B75FB9" w:rsidRPr="00D427A0" w:rsidRDefault="00B75FB9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327C95" w:rsidTr="00003704">
        <w:trPr>
          <w:jc w:val="center"/>
        </w:trPr>
        <w:tc>
          <w:tcPr>
            <w:tcW w:w="4537" w:type="dxa"/>
            <w:shd w:val="clear" w:color="auto" w:fill="auto"/>
          </w:tcPr>
          <w:p w:rsidR="00B75FB9" w:rsidRPr="00327C95" w:rsidRDefault="004B10D7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Соціологія економічної злочинності</w:t>
            </w:r>
          </w:p>
        </w:tc>
        <w:tc>
          <w:tcPr>
            <w:tcW w:w="5102" w:type="dxa"/>
            <w:shd w:val="clear" w:color="auto" w:fill="auto"/>
          </w:tcPr>
          <w:p w:rsidR="00B75FB9" w:rsidRPr="00327C95" w:rsidRDefault="00B75FB9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75FB9" w:rsidRPr="008A271F" w:rsidTr="00003704">
        <w:trPr>
          <w:jc w:val="center"/>
        </w:trPr>
        <w:tc>
          <w:tcPr>
            <w:tcW w:w="4537" w:type="dxa"/>
            <w:shd w:val="clear" w:color="auto" w:fill="auto"/>
          </w:tcPr>
          <w:p w:rsidR="00B75FB9" w:rsidRPr="00327C95" w:rsidRDefault="004B10D7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Соціально-адекватне управління</w:t>
            </w:r>
          </w:p>
        </w:tc>
        <w:tc>
          <w:tcPr>
            <w:tcW w:w="5102" w:type="dxa"/>
            <w:shd w:val="clear" w:color="auto" w:fill="auto"/>
          </w:tcPr>
          <w:p w:rsidR="00B75FB9" w:rsidRPr="00327C95" w:rsidRDefault="00B75FB9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B10D7" w:rsidRPr="008A271F" w:rsidTr="00003704">
        <w:trPr>
          <w:jc w:val="center"/>
        </w:trPr>
        <w:tc>
          <w:tcPr>
            <w:tcW w:w="4537" w:type="dxa"/>
            <w:shd w:val="clear" w:color="auto" w:fill="auto"/>
          </w:tcPr>
          <w:p w:rsidR="004B10D7" w:rsidRDefault="004B10D7" w:rsidP="004B10D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Методологія та методи роботи з персоналом </w:t>
            </w:r>
          </w:p>
        </w:tc>
        <w:tc>
          <w:tcPr>
            <w:tcW w:w="5102" w:type="dxa"/>
            <w:shd w:val="clear" w:color="auto" w:fill="auto"/>
          </w:tcPr>
          <w:p w:rsidR="004B10D7" w:rsidRPr="00327C95" w:rsidRDefault="004B10D7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B75FB9" w:rsidRDefault="00B75FB9" w:rsidP="000037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02EF" w:rsidRPr="002B3F2C" w:rsidRDefault="004B02EF" w:rsidP="000037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Pr="004754FB" w:rsidRDefault="00B75FB9" w:rsidP="00B75FB9">
      <w:pPr>
        <w:jc w:val="center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754F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ОПИС НАВЧАЛЬНОЇ ДИСЦИПЛІНИ</w:t>
      </w:r>
    </w:p>
    <w:p w:rsidR="00B75FB9" w:rsidRPr="00283C1C" w:rsidRDefault="00B75FB9" w:rsidP="00B75FB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(розподіл навчального часу за </w:t>
      </w:r>
      <w:proofErr w:type="spellStart"/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семестрамита</w:t>
      </w:r>
      <w:proofErr w:type="spellEnd"/>
      <w:r w:rsidRPr="00283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видами навчальних занять)</w:t>
      </w:r>
    </w:p>
    <w:p w:rsidR="00B75FB9" w:rsidRPr="002B3F2C" w:rsidRDefault="00B75FB9" w:rsidP="00B75FB9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B75FB9" w:rsidRPr="002B3F2C" w:rsidTr="00DA7F60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B75FB9" w:rsidRPr="002B3F2C" w:rsidTr="00DA7F60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5FB9" w:rsidRPr="002B3F2C" w:rsidTr="00DA7F60">
        <w:tc>
          <w:tcPr>
            <w:tcW w:w="711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75FB9" w:rsidRPr="002B3F2C" w:rsidTr="00DA7F60">
        <w:tc>
          <w:tcPr>
            <w:tcW w:w="711" w:type="dxa"/>
            <w:shd w:val="clear" w:color="auto" w:fill="auto"/>
          </w:tcPr>
          <w:p w:rsidR="00B75FB9" w:rsidRPr="0031542B" w:rsidRDefault="001A6E14" w:rsidP="00315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1542B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B75FB9" w:rsidRPr="0031542B" w:rsidRDefault="009E79D4" w:rsidP="00B36C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  <w:r w:rsidR="003772F1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003F75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75FB9" w:rsidRPr="0031542B" w:rsidRDefault="00A56DE6" w:rsidP="00315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1542B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B75FB9" w:rsidRPr="0031542B" w:rsidRDefault="00B36C08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56DE6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5FB9" w:rsidRPr="0031542B" w:rsidRDefault="005E7D57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56DE6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5FB9" w:rsidRPr="0031542B" w:rsidRDefault="001D1585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5FB9" w:rsidRPr="0031542B" w:rsidRDefault="00A56DE6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75FB9" w:rsidRPr="0031542B" w:rsidRDefault="00F56265" w:rsidP="00F5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1542B"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5FB9" w:rsidRPr="0031542B" w:rsidRDefault="0031542B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5FB9" w:rsidRPr="0031542B" w:rsidRDefault="0031542B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B75FB9" w:rsidRPr="0031542B" w:rsidRDefault="006A4E7C" w:rsidP="00DA7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B75FB9" w:rsidRPr="002B3F2C" w:rsidRDefault="00B75FB9" w:rsidP="00B75FB9">
      <w:pPr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</w:t>
      </w:r>
      <w:r w:rsidR="0031542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загального обсягу складає </w:t>
      </w:r>
      <w:r w:rsidR="0031542B" w:rsidRPr="0031542B">
        <w:rPr>
          <w:rFonts w:ascii="Times New Roman" w:eastAsia="Times New Roman" w:hAnsi="Times New Roman" w:cs="Times New Roman"/>
          <w:sz w:val="28"/>
          <w:szCs w:val="24"/>
        </w:rPr>
        <w:t>44</w:t>
      </w:r>
      <w:r w:rsidRPr="002B3F2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(%):</w:t>
      </w:r>
    </w:p>
    <w:p w:rsidR="00317F61" w:rsidRDefault="00317F61" w:rsidP="006137D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17F61" w:rsidRDefault="00317F6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B75FB9" w:rsidRPr="00511689" w:rsidRDefault="00B75FB9" w:rsidP="0031542B">
      <w:pPr>
        <w:jc w:val="center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511689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>СТРУКТУРА НАВЧАЛЬНОЇ ДИСЦИПЛІНИ</w:t>
      </w:r>
    </w:p>
    <w:p w:rsidR="00B75FB9" w:rsidRPr="009E5635" w:rsidRDefault="00B75FB9" w:rsidP="00B75FB9">
      <w:pPr>
        <w:ind w:firstLine="6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100"/>
        <w:gridCol w:w="765"/>
        <w:gridCol w:w="5342"/>
        <w:gridCol w:w="1472"/>
      </w:tblGrid>
      <w:tr w:rsidR="00B75FB9" w:rsidRPr="00C151E0" w:rsidTr="00E7619C">
        <w:trPr>
          <w:cantSplit/>
          <w:trHeight w:val="2816"/>
          <w:jc w:val="center"/>
        </w:trPr>
        <w:tc>
          <w:tcPr>
            <w:tcW w:w="1002" w:type="dxa"/>
            <w:shd w:val="clear" w:color="auto" w:fill="auto"/>
            <w:textDirection w:val="btLr"/>
            <w:vAlign w:val="center"/>
          </w:tcPr>
          <w:p w:rsidR="00B75FB9" w:rsidRPr="00C151E0" w:rsidRDefault="00B75FB9" w:rsidP="00DA7F6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1100" w:type="dxa"/>
            <w:shd w:val="clear" w:color="auto" w:fill="auto"/>
            <w:textDirection w:val="btLr"/>
            <w:vAlign w:val="center"/>
          </w:tcPr>
          <w:p w:rsidR="00B75FB9" w:rsidRPr="00C151E0" w:rsidRDefault="00B75FB9" w:rsidP="00DA7F6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 навчальних занять 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ПЗ, СР)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B75FB9" w:rsidRPr="00C151E0" w:rsidRDefault="00B75FB9" w:rsidP="00DA7F6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B75FB9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B75FB9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B75FB9" w:rsidRPr="00C151E0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B75FB9" w:rsidRPr="00C151E0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472" w:type="dxa"/>
            <w:shd w:val="clear" w:color="auto" w:fill="auto"/>
            <w:textDirection w:val="btLr"/>
            <w:vAlign w:val="center"/>
          </w:tcPr>
          <w:p w:rsidR="00B75FB9" w:rsidRPr="00C151E0" w:rsidRDefault="00B75FB9" w:rsidP="00DA7F6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B75FB9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B75FB9" w:rsidRPr="001A3648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B75FB9" w:rsidRPr="001A3648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B75FB9" w:rsidRPr="001A3648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42" w:type="dxa"/>
            <w:shd w:val="clear" w:color="auto" w:fill="auto"/>
          </w:tcPr>
          <w:p w:rsidR="00B75FB9" w:rsidRPr="001A3648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:rsidR="00B75FB9" w:rsidRPr="001A3648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A2E85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Pr="001A3648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58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Pr="001A3648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65" w:type="dxa"/>
            <w:shd w:val="clear" w:color="auto" w:fill="auto"/>
          </w:tcPr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A2E85" w:rsidRPr="001A3648" w:rsidRDefault="006A2E85" w:rsidP="006A2E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  <w:shd w:val="clear" w:color="auto" w:fill="auto"/>
          </w:tcPr>
          <w:p w:rsidR="006A2E85" w:rsidRPr="004314EC" w:rsidRDefault="006A2E85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4314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Змістовий модуль № 1 </w:t>
            </w:r>
            <w:r w:rsidR="009C5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Поняття про</w:t>
            </w:r>
            <w:r w:rsidRPr="00B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си</w:t>
            </w:r>
            <w:r w:rsidR="009C5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стему</w:t>
            </w:r>
            <w:r w:rsidRPr="00B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</w:t>
            </w:r>
            <w:r w:rsidR="009C5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оцедури психодіагностики</w:t>
            </w:r>
            <w:r w:rsidRPr="00B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A3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Науково-теоретичні основи інструментарію </w:t>
            </w:r>
            <w:r w:rsidR="00EA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змісту </w:t>
            </w:r>
            <w:r w:rsidR="001A3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психодіагностики</w:t>
            </w:r>
            <w:r w:rsidR="00EA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6A2E85" w:rsidRDefault="006A2E85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A2E85" w:rsidRPr="004314EC" w:rsidRDefault="006A2E85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1.</w:t>
            </w:r>
            <w:r w:rsidR="00954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Науково-теоретичні основи психодіагностики як приладної дисципліни</w:t>
            </w:r>
          </w:p>
          <w:p w:rsidR="006A2E85" w:rsidRDefault="006A2E85" w:rsidP="006A2E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00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</w:t>
            </w:r>
            <w:r w:rsidR="006C3A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психодіагностику</w:t>
            </w:r>
            <w:r w:rsidRPr="00B000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A2E85" w:rsidRDefault="006A2E85" w:rsidP="006A2E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C3A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сновні наукові аспекти розвитку змісту</w:t>
            </w:r>
            <w:r w:rsidR="00962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дисципліни психодіагностики.</w:t>
            </w:r>
          </w:p>
          <w:p w:rsidR="006A2E85" w:rsidRDefault="00567502" w:rsidP="006A2E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Сутність принципів</w:t>
            </w:r>
            <w:r w:rsidR="00F37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методів психодіагностики.</w:t>
            </w:r>
          </w:p>
          <w:p w:rsidR="006A2E85" w:rsidRDefault="006A2E85" w:rsidP="006A2E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00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і роль </w:t>
            </w:r>
            <w:r w:rsidR="00F37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психодіагностики </w:t>
            </w:r>
            <w:r w:rsidR="00511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у</w:t>
            </w:r>
            <w:r w:rsidR="00F37C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 психологів і соціологів.</w:t>
            </w:r>
          </w:p>
          <w:p w:rsidR="006A2E85" w:rsidRPr="002658E9" w:rsidRDefault="006A2E85" w:rsidP="00F37CB9">
            <w:pPr>
              <w:pStyle w:val="a3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A2E85" w:rsidRPr="001A3648" w:rsidRDefault="006A2E8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4F90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004F90" w:rsidRDefault="00004F90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58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004F90" w:rsidRDefault="00004F90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765" w:type="dxa"/>
            <w:shd w:val="clear" w:color="auto" w:fill="auto"/>
          </w:tcPr>
          <w:p w:rsidR="00004F90" w:rsidRDefault="00CF53B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004F90" w:rsidRPr="004314EC" w:rsidRDefault="00600FB8" w:rsidP="00600FB8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Науково-теоретичні основи психодіагностики</w:t>
            </w:r>
            <w:r w:rsidR="00CA7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змістовно-наукові умови її розвитку.</w:t>
            </w:r>
          </w:p>
        </w:tc>
        <w:tc>
          <w:tcPr>
            <w:tcW w:w="1472" w:type="dxa"/>
            <w:shd w:val="clear" w:color="auto" w:fill="auto"/>
          </w:tcPr>
          <w:p w:rsidR="00004F90" w:rsidRDefault="00004F90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85191" w:rsidRPr="001A3648" w:rsidTr="00E7619C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D85191" w:rsidRDefault="00D85191" w:rsidP="00D85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85191" w:rsidRDefault="00D85191" w:rsidP="00D85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" w:type="dxa"/>
            <w:shd w:val="clear" w:color="auto" w:fill="auto"/>
          </w:tcPr>
          <w:p w:rsidR="00D85191" w:rsidRDefault="00555AD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D85191" w:rsidRDefault="00D85191" w:rsidP="0027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</w:p>
        </w:tc>
        <w:tc>
          <w:tcPr>
            <w:tcW w:w="1472" w:type="dxa"/>
            <w:shd w:val="clear" w:color="auto" w:fill="auto"/>
          </w:tcPr>
          <w:p w:rsidR="00D85191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85191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</w:tcPr>
          <w:p w:rsidR="00D85191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D85191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</w:tcPr>
          <w:p w:rsidR="00D85191" w:rsidRDefault="00D73F1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  <w:shd w:val="clear" w:color="auto" w:fill="auto"/>
          </w:tcPr>
          <w:p w:rsidR="00D85191" w:rsidRDefault="00D85191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CA7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практичного заняття</w:t>
            </w:r>
          </w:p>
        </w:tc>
        <w:tc>
          <w:tcPr>
            <w:tcW w:w="1472" w:type="dxa"/>
            <w:shd w:val="clear" w:color="auto" w:fill="auto"/>
          </w:tcPr>
          <w:p w:rsidR="00D85191" w:rsidRDefault="004C67A4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85191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</w:tcPr>
          <w:p w:rsidR="00D85191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D85191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</w:tcPr>
          <w:p w:rsidR="00D85191" w:rsidRDefault="00555AD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D85191" w:rsidRDefault="00D85191" w:rsidP="00194137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 питання «</w:t>
            </w:r>
            <w:r w:rsidR="0096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потреби </w:t>
            </w:r>
            <w:proofErr w:type="spellStart"/>
            <w:r w:rsidR="0096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="0096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знань </w:t>
            </w:r>
            <w:r w:rsidR="001941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майбутнього психолога і соціолога</w:t>
            </w:r>
          </w:p>
        </w:tc>
        <w:tc>
          <w:tcPr>
            <w:tcW w:w="1472" w:type="dxa"/>
            <w:shd w:val="clear" w:color="auto" w:fill="auto"/>
          </w:tcPr>
          <w:p w:rsidR="00D85191" w:rsidRDefault="004C67A4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7721F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65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D85191" w:rsidRDefault="00D85191" w:rsidP="00D8519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</w:t>
            </w: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194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Інструментарій психодіагностики та показники</w:t>
            </w:r>
            <w:r w:rsidR="00513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його якості </w:t>
            </w:r>
          </w:p>
          <w:p w:rsidR="00D85191" w:rsidRDefault="00513AE4" w:rsidP="00D85191">
            <w:pPr>
              <w:pStyle w:val="a3"/>
              <w:numPr>
                <w:ilvl w:val="0"/>
                <w:numId w:val="30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елеме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 структури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гностування</w:t>
            </w:r>
            <w:proofErr w:type="spellEnd"/>
            <w:r w:rsidR="00ED6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5191" w:rsidRDefault="00DA752D" w:rsidP="00D85191">
            <w:pPr>
              <w:pStyle w:val="a3"/>
              <w:numPr>
                <w:ilvl w:val="0"/>
                <w:numId w:val="30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сиходіагностичн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ED66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в теорії і  практиці.</w:t>
            </w:r>
          </w:p>
          <w:p w:rsidR="00D85191" w:rsidRDefault="00292FAF" w:rsidP="00D85191">
            <w:pPr>
              <w:pStyle w:val="a3"/>
              <w:numPr>
                <w:ilvl w:val="0"/>
                <w:numId w:val="30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функцівпсиходіагностуваня</w:t>
            </w:r>
            <w:proofErr w:type="spellEnd"/>
            <w:r w:rsidR="00676A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системою наукових підходів.</w:t>
            </w:r>
            <w:r w:rsidR="00D85191" w:rsidRPr="001A4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5191" w:rsidRDefault="00676ADC" w:rsidP="00D85191">
            <w:pPr>
              <w:pStyle w:val="a3"/>
              <w:numPr>
                <w:ilvl w:val="0"/>
                <w:numId w:val="30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Сутність та важливість показників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процедури. </w:t>
            </w:r>
          </w:p>
          <w:p w:rsidR="0027721F" w:rsidRPr="001C7DA5" w:rsidRDefault="0027721F" w:rsidP="001C7DA5">
            <w:pPr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7721F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7721F" w:rsidRDefault="00D8519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765" w:type="dxa"/>
            <w:shd w:val="clear" w:color="auto" w:fill="auto"/>
          </w:tcPr>
          <w:p w:rsidR="0027721F" w:rsidRDefault="005F41F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27721F" w:rsidRDefault="001C7DA5" w:rsidP="0005130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Психосоціальні особливості  організації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0513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психодіагностування</w:t>
            </w:r>
            <w:proofErr w:type="spellEnd"/>
            <w:r w:rsidR="000513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психологом та соціологом </w:t>
            </w:r>
          </w:p>
        </w:tc>
        <w:tc>
          <w:tcPr>
            <w:tcW w:w="1472" w:type="dxa"/>
            <w:shd w:val="clear" w:color="auto" w:fill="auto"/>
          </w:tcPr>
          <w:p w:rsidR="0027721F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637A" w:rsidRPr="001A3648" w:rsidTr="00E7619C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8637A" w:rsidRDefault="004C12E2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C8637A" w:rsidRDefault="00C8637A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</w:p>
        </w:tc>
        <w:tc>
          <w:tcPr>
            <w:tcW w:w="1472" w:type="dxa"/>
            <w:shd w:val="clear" w:color="auto" w:fill="auto"/>
          </w:tcPr>
          <w:p w:rsidR="00C8637A" w:rsidRDefault="00C8637A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637A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C8637A" w:rsidRDefault="00D73F18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  <w:shd w:val="clear" w:color="auto" w:fill="auto"/>
          </w:tcPr>
          <w:p w:rsidR="00C8637A" w:rsidRDefault="00C8637A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4C67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практичного заняття</w:t>
            </w:r>
          </w:p>
        </w:tc>
        <w:tc>
          <w:tcPr>
            <w:tcW w:w="1472" w:type="dxa"/>
            <w:shd w:val="clear" w:color="auto" w:fill="auto"/>
          </w:tcPr>
          <w:p w:rsidR="00C8637A" w:rsidRDefault="00C8637A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637A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8637A" w:rsidRDefault="00C8637A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C8637A" w:rsidRDefault="00D73F18" w:rsidP="00C863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C8637A" w:rsidRDefault="00C8637A" w:rsidP="007636D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 питання «</w:t>
            </w:r>
            <w:r w:rsidRPr="001A48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0513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оцедура</w:t>
            </w:r>
            <w:r w:rsidR="00763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практичного </w:t>
            </w:r>
            <w:proofErr w:type="spellStart"/>
            <w:r w:rsidR="00763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психодіагностування</w:t>
            </w:r>
            <w:proofErr w:type="spellEnd"/>
            <w:r w:rsidR="007636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допомогою інструментарію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72" w:type="dxa"/>
            <w:shd w:val="clear" w:color="auto" w:fill="auto"/>
          </w:tcPr>
          <w:p w:rsidR="00C8637A" w:rsidRDefault="00C8637A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7721F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27721F" w:rsidRDefault="00C8637A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7721F" w:rsidRDefault="00C8637A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65" w:type="dxa"/>
            <w:shd w:val="clear" w:color="auto" w:fill="auto"/>
          </w:tcPr>
          <w:p w:rsidR="0027721F" w:rsidRDefault="00464461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A40F03" w:rsidRDefault="00A40F03" w:rsidP="00A40F0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C67851" w:rsidRPr="00F2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Характеристик</w:t>
            </w:r>
            <w:r w:rsidR="00184DA2" w:rsidRPr="00F2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 </w:t>
            </w:r>
            <w:r w:rsidR="003F34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 особливості застосування </w:t>
            </w:r>
            <w:r w:rsidR="00184DA2" w:rsidRPr="00F2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метод</w:t>
            </w:r>
            <w:r w:rsidR="005F6B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 w:rsidR="00184DA2" w:rsidRPr="00F22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 та методик</w:t>
            </w:r>
            <w:r w:rsidR="004644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психодіагностики</w:t>
            </w:r>
          </w:p>
          <w:p w:rsidR="00A40F03" w:rsidRDefault="00A40F03" w:rsidP="00A40F0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5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2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грутування</w:t>
            </w:r>
            <w:proofErr w:type="spellEnd"/>
            <w:r w:rsidR="00F2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системи метод</w:t>
            </w:r>
            <w:r w:rsidR="00C25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227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та методик. </w:t>
            </w:r>
          </w:p>
          <w:p w:rsidR="00A40F03" w:rsidRDefault="00A40F03" w:rsidP="00A40F0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собливості </w:t>
            </w:r>
            <w:r w:rsidR="00C254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функцій психологів і соціологів як спеціалістів </w:t>
            </w:r>
            <w:r w:rsidR="00BD77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застосуванні системи методів. </w:t>
            </w:r>
          </w:p>
          <w:p w:rsidR="004C7908" w:rsidRDefault="004C7908" w:rsidP="00A40F0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психологів та соціологів </w:t>
            </w:r>
            <w:r w:rsidR="00A11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відбору методів для </w:t>
            </w:r>
            <w:proofErr w:type="spellStart"/>
            <w:r w:rsidR="00A11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психодіагностування</w:t>
            </w:r>
            <w:proofErr w:type="spellEnd"/>
            <w:r w:rsidR="00A11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40F03" w:rsidRDefault="00A40F03" w:rsidP="00A40F0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</w:t>
            </w:r>
            <w:r w:rsidR="003F34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7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комплексного застосування методів у процедурі психодіагностики. </w:t>
            </w:r>
          </w:p>
          <w:p w:rsidR="00462C41" w:rsidRDefault="00D4283B" w:rsidP="000E35D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Науково-теоретичні умови </w:t>
            </w:r>
            <w:r w:rsidR="00312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вдосконалення </w:t>
            </w:r>
            <w:r w:rsidR="0096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системи методів. </w:t>
            </w:r>
          </w:p>
          <w:p w:rsidR="000E35D3" w:rsidRDefault="00967363" w:rsidP="000E35D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</w:t>
            </w:r>
            <w:r w:rsidR="00D42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діагностична</w:t>
            </w:r>
            <w:proofErr w:type="spellEnd"/>
            <w:r w:rsidR="00D428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практика успішного застосування </w:t>
            </w:r>
            <w:r w:rsidR="00312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методів психодіагностики.</w:t>
            </w:r>
          </w:p>
          <w:p w:rsidR="00666CD6" w:rsidRDefault="00666CD6" w:rsidP="000E35D3">
            <w:pPr>
              <w:pStyle w:val="a3"/>
              <w:numPr>
                <w:ilvl w:val="0"/>
                <w:numId w:val="31"/>
              </w:numPr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Компьютерні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змісті </w:t>
            </w:r>
            <w:r w:rsidR="002E70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психодіагностики.</w:t>
            </w:r>
          </w:p>
          <w:p w:rsidR="0027721F" w:rsidRDefault="0027721F" w:rsidP="00A40F0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27721F" w:rsidRDefault="0027721F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721F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27721F" w:rsidRDefault="00A40F03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7721F" w:rsidRDefault="00A40F03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765" w:type="dxa"/>
            <w:shd w:val="clear" w:color="auto" w:fill="auto"/>
          </w:tcPr>
          <w:p w:rsidR="00BA179C" w:rsidRDefault="005F41F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7721F" w:rsidRDefault="0027721F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  <w:shd w:val="clear" w:color="auto" w:fill="auto"/>
          </w:tcPr>
          <w:p w:rsidR="0027721F" w:rsidRDefault="000E35D3" w:rsidP="00255D0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255D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="00255D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методів </w:t>
            </w:r>
          </w:p>
          <w:p w:rsidR="00E8454A" w:rsidRDefault="00E8454A" w:rsidP="00255D0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Науковці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сутніть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важливість </w:t>
            </w:r>
            <w:r w:rsidR="000A32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методів психодіагностики  </w:t>
            </w:r>
          </w:p>
        </w:tc>
        <w:tc>
          <w:tcPr>
            <w:tcW w:w="1472" w:type="dxa"/>
            <w:shd w:val="clear" w:color="auto" w:fill="auto"/>
          </w:tcPr>
          <w:p w:rsidR="0027721F" w:rsidRDefault="00115790" w:rsidP="004F0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7D56" w:rsidRPr="001A3648" w:rsidTr="00E7619C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77D56" w:rsidRDefault="004C12E2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077D56" w:rsidRDefault="00077D56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</w:p>
        </w:tc>
        <w:tc>
          <w:tcPr>
            <w:tcW w:w="1472" w:type="dxa"/>
            <w:shd w:val="clear" w:color="auto" w:fill="auto"/>
          </w:tcPr>
          <w:p w:rsidR="00077D56" w:rsidRDefault="00054572" w:rsidP="004F0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7D56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77D56" w:rsidRDefault="002E1167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  <w:shd w:val="clear" w:color="auto" w:fill="auto"/>
          </w:tcPr>
          <w:p w:rsidR="00077D56" w:rsidRDefault="00077D56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5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практичного заняття</w:t>
            </w:r>
          </w:p>
        </w:tc>
        <w:tc>
          <w:tcPr>
            <w:tcW w:w="1472" w:type="dxa"/>
            <w:shd w:val="clear" w:color="auto" w:fill="auto"/>
          </w:tcPr>
          <w:p w:rsidR="00077D56" w:rsidRDefault="00054572" w:rsidP="004F0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7D56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77D56" w:rsidRDefault="00077D56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77D56" w:rsidRDefault="002E1167" w:rsidP="00077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077D56" w:rsidRDefault="00077D56" w:rsidP="005C712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</w:t>
            </w:r>
            <w:r w:rsidR="00E845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ійне вивчення питання «</w:t>
            </w:r>
            <w:r w:rsidR="005A3D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="005C71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використання різних видів методів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F52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:rsidR="00077D56" w:rsidRDefault="004F03BF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E277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637A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65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F033E6" w:rsidRDefault="00F033E6" w:rsidP="00F033E6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</w:t>
            </w:r>
            <w:r w:rsidRPr="009147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A11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Етика психодіагностики </w:t>
            </w:r>
          </w:p>
          <w:p w:rsidR="00F033E6" w:rsidRDefault="00F033E6" w:rsidP="00F033E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340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етичних норм в процесі </w:t>
            </w:r>
            <w:proofErr w:type="spellStart"/>
            <w:r w:rsidR="00340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психодіагностування</w:t>
            </w:r>
            <w:proofErr w:type="spellEnd"/>
            <w:r w:rsidR="00340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033E6" w:rsidRDefault="003C1961" w:rsidP="00F033E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Науково-теоретичні особливості розвитку учіння про етику.</w:t>
            </w:r>
          </w:p>
          <w:p w:rsidR="00F033E6" w:rsidRDefault="00433848" w:rsidP="00F033E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Складові системи етики психодіагностики. </w:t>
            </w:r>
          </w:p>
          <w:p w:rsidR="0095461C" w:rsidRDefault="0095461C" w:rsidP="00F033E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 про особистісну етику психолога і соціолога.</w:t>
            </w:r>
          </w:p>
          <w:p w:rsidR="00C8637A" w:rsidRPr="00046B5D" w:rsidRDefault="0095461C" w:rsidP="002F79C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Етичні</w:t>
            </w:r>
            <w:r w:rsidR="002F79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принципи та правила роботи </w:t>
            </w:r>
            <w:proofErr w:type="spellStart"/>
            <w:r w:rsidR="002F79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психодіагноста</w:t>
            </w:r>
            <w:proofErr w:type="spellEnd"/>
            <w:r w:rsidR="002F79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033E6" w:rsidRPr="00911F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72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637A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765" w:type="dxa"/>
            <w:shd w:val="clear" w:color="auto" w:fill="auto"/>
          </w:tcPr>
          <w:p w:rsidR="00C8637A" w:rsidRDefault="00555AD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C8637A" w:rsidRDefault="00F033E6" w:rsidP="00F62829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02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погляди </w:t>
            </w:r>
            <w:r w:rsidR="002F79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D326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етичних аспектів в процесі </w:t>
            </w:r>
            <w:proofErr w:type="spellStart"/>
            <w:r w:rsidR="00D326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психодіагностувння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C8637A" w:rsidRDefault="00F033E6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33E6" w:rsidRPr="001A3648" w:rsidTr="00E7619C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033E6" w:rsidRDefault="002E1167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F033E6" w:rsidRDefault="00F033E6" w:rsidP="006A2E8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</w:p>
        </w:tc>
        <w:tc>
          <w:tcPr>
            <w:tcW w:w="1472" w:type="dxa"/>
            <w:shd w:val="clear" w:color="auto" w:fill="auto"/>
          </w:tcPr>
          <w:p w:rsidR="00F033E6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33E6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033E6" w:rsidRDefault="002E1167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42" w:type="dxa"/>
            <w:shd w:val="clear" w:color="auto" w:fill="auto"/>
          </w:tcPr>
          <w:p w:rsidR="00F033E6" w:rsidRPr="00F033E6" w:rsidRDefault="00F033E6" w:rsidP="00F0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F628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практичного заняття</w:t>
            </w:r>
          </w:p>
        </w:tc>
        <w:tc>
          <w:tcPr>
            <w:tcW w:w="1472" w:type="dxa"/>
            <w:shd w:val="clear" w:color="auto" w:fill="auto"/>
          </w:tcPr>
          <w:p w:rsidR="00F033E6" w:rsidRDefault="00C40BF8" w:rsidP="00C40B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33E6" w:rsidRPr="001A3648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033E6" w:rsidRDefault="00F033E6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033E6" w:rsidRDefault="002E1167" w:rsidP="00F033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F033E6" w:rsidRPr="0065526F" w:rsidRDefault="00F033E6" w:rsidP="0039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Самостійне вивчення питання «Особливості </w:t>
            </w:r>
            <w:r w:rsidR="00F628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прояву етики в діях психолога і соціолога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11F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2" w:type="dxa"/>
            <w:shd w:val="clear" w:color="auto" w:fill="auto"/>
          </w:tcPr>
          <w:p w:rsidR="00F033E6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658E9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2658E9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658E9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765" w:type="dxa"/>
            <w:shd w:val="clear" w:color="auto" w:fill="auto"/>
          </w:tcPr>
          <w:p w:rsidR="002658E9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C40BF8" w:rsidRDefault="00C40BF8" w:rsidP="00C40BF8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617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5.</w:t>
            </w:r>
            <w:r w:rsidR="003925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Теорія та практика професійної психодіагностики </w:t>
            </w:r>
          </w:p>
          <w:p w:rsidR="00C40BF8" w:rsidRDefault="00C40BF8" w:rsidP="00C40BF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  <w:r w:rsidR="003D6F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наукові </w:t>
            </w:r>
            <w:r w:rsidRPr="00177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D6F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ідходи до визначення професі</w:t>
            </w:r>
            <w:r w:rsidR="002135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D6F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ної психодіагностики.</w:t>
            </w:r>
          </w:p>
          <w:p w:rsidR="00C40BF8" w:rsidRDefault="003D6F3F" w:rsidP="00C40BF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вимоги</w:t>
            </w:r>
            <w:r w:rsidR="00FB60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опанування змістом професійної психодіагностики. </w:t>
            </w:r>
          </w:p>
          <w:p w:rsidR="00C40BF8" w:rsidRDefault="00FB6051" w:rsidP="00C40BF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Сутність технологій професійної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психодіагностики. </w:t>
            </w:r>
          </w:p>
          <w:p w:rsidR="00C40BF8" w:rsidRDefault="00C40BF8" w:rsidP="00C40BF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2135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діагностичних завдань на основі професі</w:t>
            </w:r>
            <w:r w:rsidR="00D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2135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ної психодіагностики. </w:t>
            </w:r>
          </w:p>
          <w:p w:rsidR="002658E9" w:rsidRPr="00B064B3" w:rsidRDefault="002658E9" w:rsidP="00C40BF8">
            <w:pPr>
              <w:pStyle w:val="a3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2658E9" w:rsidRDefault="00282F7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02CDC" w:rsidRPr="001A3648" w:rsidTr="00E7619C">
        <w:trPr>
          <w:jc w:val="center"/>
        </w:trPr>
        <w:tc>
          <w:tcPr>
            <w:tcW w:w="1002" w:type="dxa"/>
            <w:shd w:val="clear" w:color="auto" w:fill="auto"/>
          </w:tcPr>
          <w:p w:rsidR="00702CDC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702CDC" w:rsidRDefault="00C40BF8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765" w:type="dxa"/>
            <w:shd w:val="clear" w:color="auto" w:fill="auto"/>
          </w:tcPr>
          <w:p w:rsidR="00702CDC" w:rsidRDefault="00A3543F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702CDC" w:rsidRPr="00702CDC" w:rsidRDefault="00D961FD" w:rsidP="006C6D5B">
            <w:pPr>
              <w:pStyle w:val="a3"/>
              <w:ind w:lef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Науково-теоретичні</w:t>
            </w:r>
            <w:r w:rsidR="006C6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проблеми професійної психодіагностики та система умов її вдосконалення. </w:t>
            </w:r>
            <w:r w:rsidR="00282F7D" w:rsidRPr="0028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Поточний контроль №1</w:t>
            </w:r>
          </w:p>
        </w:tc>
        <w:tc>
          <w:tcPr>
            <w:tcW w:w="1472" w:type="dxa"/>
            <w:shd w:val="clear" w:color="auto" w:fill="auto"/>
          </w:tcPr>
          <w:p w:rsidR="00702CDC" w:rsidRDefault="00282F7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</w:t>
            </w:r>
            <w:r w:rsidR="009D4F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0DDC" w:rsidRPr="001A3648" w:rsidTr="00E7619C">
        <w:trPr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EC0DDC" w:rsidRDefault="00EC0DDC" w:rsidP="00EC0D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07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EC0DDC" w:rsidRDefault="00EC0DDC" w:rsidP="00EC0D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" w:type="dxa"/>
            <w:shd w:val="clear" w:color="auto" w:fill="auto"/>
          </w:tcPr>
          <w:p w:rsidR="00EC0DDC" w:rsidRDefault="002E1167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EC0DDC" w:rsidRPr="00702CDC" w:rsidRDefault="00EC0DDC" w:rsidP="00702CD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</w:p>
        </w:tc>
        <w:tc>
          <w:tcPr>
            <w:tcW w:w="1472" w:type="dxa"/>
            <w:shd w:val="clear" w:color="auto" w:fill="auto"/>
          </w:tcPr>
          <w:p w:rsidR="00EC0DDC" w:rsidRDefault="00EC0DDC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0DDC" w:rsidRPr="00702CDC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EC0DDC" w:rsidRDefault="00EC0DDC" w:rsidP="00EC0D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C0DDC" w:rsidRDefault="00EC0DDC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</w:tcPr>
          <w:p w:rsidR="00EC0DDC" w:rsidRDefault="00757E8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42" w:type="dxa"/>
            <w:shd w:val="clear" w:color="auto" w:fill="auto"/>
          </w:tcPr>
          <w:p w:rsidR="00EC0DDC" w:rsidRPr="00C40BF8" w:rsidRDefault="00EC0DDC" w:rsidP="00C40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6C6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</w:p>
        </w:tc>
        <w:tc>
          <w:tcPr>
            <w:tcW w:w="1472" w:type="dxa"/>
            <w:shd w:val="clear" w:color="auto" w:fill="auto"/>
          </w:tcPr>
          <w:p w:rsidR="00EC0DDC" w:rsidRDefault="00EC0DDC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0DDC" w:rsidRPr="00702CDC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EC0DDC" w:rsidRPr="00164605" w:rsidRDefault="00EC0DDC" w:rsidP="00EC0DDC">
            <w:pPr>
              <w:pStyle w:val="a3"/>
              <w:ind w:left="6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C0DDC" w:rsidRDefault="00EC0DDC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</w:tcPr>
          <w:p w:rsidR="00EC0DDC" w:rsidRDefault="002E1167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:rsidR="00EC0DDC" w:rsidRPr="009147E0" w:rsidRDefault="00EC0DDC" w:rsidP="0074139E">
            <w:pPr>
              <w:pStyle w:val="a3"/>
              <w:ind w:left="4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вивчення питань «</w:t>
            </w:r>
            <w:r w:rsidR="003F70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Наукові підходи до професійної психодіагностики</w:t>
            </w:r>
            <w:r w:rsidR="006470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психологів та соціологів. Науковці про вдосконалення професійної психодіагностики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72" w:type="dxa"/>
            <w:shd w:val="clear" w:color="auto" w:fill="auto"/>
          </w:tcPr>
          <w:p w:rsidR="00EC0DDC" w:rsidRDefault="009D4F87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</w:tr>
      <w:tr w:rsidR="00EC0DDC" w:rsidRPr="00702CDC" w:rsidTr="00E7619C">
        <w:trPr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EC0DDC" w:rsidRDefault="00EC0DDC" w:rsidP="00EC0D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C0DDC" w:rsidRDefault="00EC0DDC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shd w:val="clear" w:color="auto" w:fill="auto"/>
          </w:tcPr>
          <w:p w:rsidR="00EC0DDC" w:rsidRDefault="00757E8D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2" w:type="dxa"/>
            <w:shd w:val="clear" w:color="auto" w:fill="auto"/>
          </w:tcPr>
          <w:p w:rsidR="00EC0DDC" w:rsidRPr="00D902AB" w:rsidRDefault="00CD1761" w:rsidP="00DA3B76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1655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741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нтрольно</w:t>
            </w:r>
            <w:r w:rsidR="00DA3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роботи </w:t>
            </w:r>
          </w:p>
        </w:tc>
        <w:tc>
          <w:tcPr>
            <w:tcW w:w="1472" w:type="dxa"/>
            <w:shd w:val="clear" w:color="auto" w:fill="auto"/>
          </w:tcPr>
          <w:p w:rsidR="00EC0DDC" w:rsidRDefault="009D4F87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</w:tr>
      <w:tr w:rsidR="00DC350B" w:rsidRPr="002B3F2C" w:rsidTr="00E7619C">
        <w:trPr>
          <w:jc w:val="center"/>
        </w:trPr>
        <w:tc>
          <w:tcPr>
            <w:tcW w:w="2102" w:type="dxa"/>
            <w:gridSpan w:val="2"/>
            <w:shd w:val="clear" w:color="auto" w:fill="auto"/>
          </w:tcPr>
          <w:p w:rsidR="0031542B" w:rsidRPr="0031542B" w:rsidRDefault="0031542B" w:rsidP="00315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DC350B" w:rsidRDefault="0031542B" w:rsidP="0031542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(годин)</w:t>
            </w:r>
          </w:p>
          <w:p w:rsidR="00B92576" w:rsidRPr="00C151E0" w:rsidRDefault="00B92576" w:rsidP="00DA7F6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DC350B" w:rsidRPr="00C151E0" w:rsidRDefault="0031542B" w:rsidP="00DA7F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350B" w:rsidRPr="00C151E0" w:rsidRDefault="00DC350B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50B" w:rsidRPr="002B3F2C" w:rsidRDefault="00DC350B" w:rsidP="00DA7F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75FB9" w:rsidRDefault="00B75FB9" w:rsidP="00BC5F44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230D0" w:rsidRPr="002B3F2C" w:rsidRDefault="008230D0" w:rsidP="00BC5F44">
      <w:pPr>
        <w:ind w:firstLine="6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5FB9" w:rsidRPr="007D3A4D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7D3A4D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САМОСТІЙНА РОБОТА</w:t>
      </w:r>
    </w:p>
    <w:p w:rsidR="00B75FB9" w:rsidRPr="002B3F2C" w:rsidRDefault="00B75FB9" w:rsidP="00B75FB9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B75FB9" w:rsidRPr="002B3F2C" w:rsidTr="00DA7F60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2B3F2C" w:rsidRDefault="00B75FB9" w:rsidP="00DA7F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B75FB9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476069" w:rsidRDefault="00584162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1.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B75FB9" w:rsidRPr="00476069" w:rsidRDefault="00B75FB9" w:rsidP="00DA7F60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 w:rsidR="007516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лекційного </w:t>
            </w:r>
            <w:r w:rsidRPr="0042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FD146D" w:rsidRDefault="0031542B" w:rsidP="00315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4162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84162" w:rsidRPr="00476069" w:rsidRDefault="00584162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2.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84162" w:rsidRPr="00476069" w:rsidRDefault="00584162" w:rsidP="004B10D7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4162" w:rsidRPr="00FD146D" w:rsidRDefault="0031542B" w:rsidP="00315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75FB9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584162" w:rsidRDefault="00584162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3.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B75FB9" w:rsidRPr="00476069" w:rsidRDefault="003169E5" w:rsidP="00DA7F60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31542B" w:rsidRDefault="0031542B" w:rsidP="00315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75FB9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584162" w:rsidRDefault="00584162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4.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B75FB9" w:rsidRPr="00476069" w:rsidRDefault="003169E5" w:rsidP="00C52FDA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7711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індивідуального завдання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52F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командний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31542B" w:rsidRDefault="00F56265" w:rsidP="00F56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B75FB9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584162" w:rsidRDefault="00584162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5.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B75FB9" w:rsidRPr="00476069" w:rsidRDefault="003169E5" w:rsidP="003169E5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31542B" w:rsidRDefault="00A22A5B" w:rsidP="00747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75FB9" w:rsidRPr="00476069" w:rsidTr="0074792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5FB9" w:rsidRPr="00476069" w:rsidRDefault="00B75FB9" w:rsidP="00DA7F6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B75FB9" w:rsidRPr="00476069" w:rsidRDefault="00B75FB9" w:rsidP="00DA7F60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75FB9" w:rsidRPr="0031542B" w:rsidRDefault="00F9480F" w:rsidP="00747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9462CB" w:rsidRDefault="009462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B75FB9" w:rsidRPr="00221A8B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221A8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 xml:space="preserve">ІНДИВІДУАЛЬНІ ЗАВДАННЯ </w:t>
      </w:r>
    </w:p>
    <w:p w:rsidR="00B75FB9" w:rsidRPr="002B3F2C" w:rsidRDefault="00616B0C" w:rsidP="00B75FB9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7D3A4D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Командний проект</w:t>
      </w:r>
      <w:r w:rsidR="00B75FB9" w:rsidRPr="00F6514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br/>
      </w:r>
      <w:r w:rsidR="00B75FB9" w:rsidRPr="002B3F2C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 w:rsidR="00B75FB9">
        <w:rPr>
          <w:rFonts w:ascii="Times New Roman" w:eastAsia="Times New Roman" w:hAnsi="Times New Roman" w:cs="Times New Roman"/>
          <w:lang w:val="uk-UA"/>
        </w:rPr>
        <w:t>в</w:t>
      </w:r>
      <w:r w:rsidR="00B75FB9" w:rsidRPr="002B3F2C">
        <w:rPr>
          <w:rFonts w:ascii="Times New Roman" w:eastAsia="Times New Roman" w:hAnsi="Times New Roman" w:cs="Times New Roman"/>
          <w:lang w:val="uk-UA"/>
        </w:rPr>
        <w:t>идіндивідуального</w:t>
      </w:r>
      <w:proofErr w:type="spellEnd"/>
      <w:r w:rsidR="00B75FB9" w:rsidRPr="002B3F2C">
        <w:rPr>
          <w:rFonts w:ascii="Times New Roman" w:eastAsia="Times New Roman" w:hAnsi="Times New Roman" w:cs="Times New Roman"/>
          <w:lang w:val="uk-UA"/>
        </w:rPr>
        <w:t xml:space="preserve"> завдання)</w:t>
      </w:r>
    </w:p>
    <w:p w:rsidR="00B75FB9" w:rsidRPr="002B3F2C" w:rsidRDefault="00B75FB9" w:rsidP="00B75FB9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B75FB9" w:rsidRPr="002B3F2C" w:rsidTr="004971D5">
        <w:tc>
          <w:tcPr>
            <w:tcW w:w="714" w:type="dxa"/>
            <w:shd w:val="clear" w:color="auto" w:fill="auto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</w:t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09" w:type="dxa"/>
            <w:shd w:val="clear" w:color="auto" w:fill="auto"/>
          </w:tcPr>
          <w:p w:rsidR="00B75FB9" w:rsidRPr="002B3F2C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B3F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B75FB9" w:rsidRPr="002B3F2C" w:rsidTr="004971D5">
        <w:trPr>
          <w:trHeight w:val="2268"/>
        </w:trPr>
        <w:tc>
          <w:tcPr>
            <w:tcW w:w="714" w:type="dxa"/>
            <w:shd w:val="clear" w:color="auto" w:fill="auto"/>
          </w:tcPr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E3749" w:rsidRDefault="00BE3749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CE51CC" w:rsidRDefault="00CE51CC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CE51CC" w:rsidRDefault="00CE51CC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CE51CC" w:rsidRDefault="00CE51CC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673D7B" w:rsidRDefault="00673D7B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70039C" w:rsidRDefault="0070039C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  <w:p w:rsidR="004971D5" w:rsidRDefault="004971D5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4971D5" w:rsidRDefault="004971D5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8C468E" w:rsidRDefault="008C468E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0073D5" w:rsidRDefault="000073D5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C233C1" w:rsidRDefault="00C233C1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  <w:p w:rsidR="002F4F73" w:rsidRDefault="002F4F73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  <w:p w:rsidR="006E7F94" w:rsidRDefault="006E7F94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AF50F4" w:rsidRDefault="00AF50F4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6D2697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A457FF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457FF" w:rsidRDefault="00A92358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40.</w:t>
            </w:r>
          </w:p>
          <w:p w:rsidR="00A457FF" w:rsidRPr="002B3F2C" w:rsidRDefault="00A457FF" w:rsidP="007912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791271" w:rsidRPr="00791271" w:rsidRDefault="00711CA8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Науково-теоретичні аспекти змісту дисципліни «Психодіагностика».</w:t>
            </w:r>
          </w:p>
          <w:p w:rsidR="00791271" w:rsidRPr="00791271" w:rsidRDefault="00BE3749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Розгляд науковцями психодіагностики як самості</w:t>
            </w:r>
            <w:r w:rsidR="00A7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ної галузі н</w:t>
            </w:r>
            <w:r w:rsidR="00D36F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ауки.</w:t>
            </w:r>
          </w:p>
          <w:p w:rsidR="00791271" w:rsidRPr="00791271" w:rsidRDefault="00D36FA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ос</w:t>
            </w:r>
            <w:r w:rsidR="00A70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овних завдань дисципліни психодіагностики. </w:t>
            </w:r>
          </w:p>
          <w:p w:rsidR="00791271" w:rsidRPr="00791271" w:rsidRDefault="00A708FC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Методологічне значення принципів і методів психодіагностики</w:t>
            </w:r>
            <w:r w:rsidR="00646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Етапи </w:t>
            </w:r>
            <w:r w:rsidR="00646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розвитку психодіагностики як науково-практичної системи знань.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Система </w:t>
            </w:r>
            <w:r w:rsidR="000F4A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 подальшого розвитку пси</w:t>
            </w:r>
            <w:r w:rsidR="004223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ходіагностики. </w:t>
            </w:r>
          </w:p>
          <w:p w:rsidR="00791271" w:rsidRPr="00791271" w:rsidRDefault="0042230B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Визначення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знань для </w:t>
            </w:r>
            <w:r w:rsidR="003B78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майбутніх психологів та соціологів. </w:t>
            </w:r>
          </w:p>
          <w:p w:rsidR="006D2697" w:rsidRDefault="003B780E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психодіагностики дл</w:t>
            </w:r>
            <w:r w:rsidR="007623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психолога як фахівця. </w:t>
            </w:r>
          </w:p>
          <w:p w:rsidR="00791271" w:rsidRPr="00791271" w:rsidRDefault="00762383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Реалізація функцій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психодіагностування</w:t>
            </w:r>
            <w:proofErr w:type="spellEnd"/>
            <w:r w:rsidR="00DD66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системою наукових підходів. </w:t>
            </w:r>
          </w:p>
          <w:p w:rsidR="00791271" w:rsidRPr="00791271" w:rsidRDefault="00DD6647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Науково-теоретична сутність</w:t>
            </w:r>
            <w:r w:rsidR="00D835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необхідність </w:t>
            </w:r>
            <w:proofErr w:type="spellStart"/>
            <w:r w:rsidR="00D835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психодіагностичного</w:t>
            </w:r>
            <w:proofErr w:type="spellEnd"/>
            <w:r w:rsidR="00D835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інструментарію. </w:t>
            </w:r>
          </w:p>
          <w:p w:rsidR="00791271" w:rsidRPr="00791271" w:rsidRDefault="000863EB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Соціально-психологічні засоби відтворення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процедури. </w:t>
            </w:r>
          </w:p>
          <w:p w:rsidR="00791271" w:rsidRPr="00791271" w:rsidRDefault="00DE312C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і особливості практичного</w:t>
            </w:r>
            <w:r w:rsidR="00AD55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психодіагностики психологом</w:t>
            </w:r>
            <w:r w:rsidR="00AD55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соціологом.</w:t>
            </w:r>
            <w:r w:rsidR="008E6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Поняття про </w:t>
            </w:r>
            <w:proofErr w:type="spellStart"/>
            <w:r w:rsidR="008E6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валідність</w:t>
            </w:r>
            <w:proofErr w:type="spellEnd"/>
            <w:r w:rsidR="008E6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надійність </w:t>
            </w:r>
            <w:proofErr w:type="spellStart"/>
            <w:r w:rsidR="008E6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психодіагностичної</w:t>
            </w:r>
            <w:proofErr w:type="spellEnd"/>
            <w:r w:rsidR="008E66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процедури. </w:t>
            </w:r>
          </w:p>
          <w:p w:rsidR="00791271" w:rsidRPr="00791271" w:rsidRDefault="000E2C62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Обгрунтованість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відбору методів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планом</w:t>
            </w:r>
            <w:r w:rsidR="00233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психодіагностування</w:t>
            </w:r>
            <w:proofErr w:type="spellEnd"/>
            <w:r w:rsidR="00233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91271" w:rsidRPr="00791271" w:rsidRDefault="00233AFE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Проблемні питання удосконалення методик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D2697" w:rsidRDefault="00C21B8E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Комплексне застосування системи методів психодіагностики. </w:t>
            </w:r>
          </w:p>
          <w:p w:rsidR="00791271" w:rsidRPr="00791271" w:rsidRDefault="009220B0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та умови успішного застосування методів пси</w:t>
            </w:r>
            <w:r w:rsidR="007003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ходіагностики. </w:t>
            </w:r>
          </w:p>
          <w:p w:rsidR="00791271" w:rsidRPr="00791271" w:rsidRDefault="0070039C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="004254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есійний відбір психологічних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одів</w:t>
            </w:r>
            <w:r w:rsidR="004618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процедури психодіагностики. </w:t>
            </w:r>
          </w:p>
          <w:p w:rsidR="00791271" w:rsidRPr="00791271" w:rsidRDefault="00461842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Практика застосування </w:t>
            </w:r>
            <w:r w:rsidR="004971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математичних</w:t>
            </w:r>
            <w:r w:rsidR="00347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71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методів в процедурі психодіагностики.</w:t>
            </w:r>
          </w:p>
          <w:p w:rsidR="006D2697" w:rsidRDefault="008C468E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Практика застосування імітаційних методів в процедурі психодіагностики.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07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рактика застосування фізіологічних методів в процедурі психодіагностики. 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</w:t>
            </w:r>
            <w:r w:rsidR="004254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ктика застосування </w:t>
            </w:r>
            <w:proofErr w:type="spellStart"/>
            <w:r w:rsidR="004254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компьютерних</w:t>
            </w:r>
            <w:proofErr w:type="spellEnd"/>
            <w:r w:rsidR="004254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технологій в процедурі</w:t>
            </w:r>
            <w:r w:rsidR="00BC4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психодіагностики. </w:t>
            </w:r>
          </w:p>
          <w:p w:rsidR="00791271" w:rsidRPr="00791271" w:rsidRDefault="00C233C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BC4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грунтування</w:t>
            </w:r>
            <w:proofErr w:type="spellEnd"/>
            <w:r w:rsidR="00BC41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та важливості етики психодіагностики </w:t>
            </w:r>
          </w:p>
          <w:p w:rsidR="00791271" w:rsidRPr="00791271" w:rsidRDefault="00C233C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Складові</w:t>
            </w:r>
            <w:r w:rsidR="00E325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етики психодіагностики у практи</w:t>
            </w:r>
            <w:r w:rsidR="004254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E325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но-діагностичних діях психолога і соціолога.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Наукові </w:t>
            </w:r>
            <w:r w:rsidR="002F4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підходи до моделюван</w:t>
            </w:r>
            <w:r w:rsidR="00664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4F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особист</w:t>
            </w:r>
            <w:r w:rsidR="007512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існої етики діагноста як психолога чи соціолога. </w:t>
            </w:r>
          </w:p>
          <w:p w:rsidR="00791271" w:rsidRPr="00791271" w:rsidRDefault="007512E9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 як вчення</w:t>
            </w:r>
            <w:r w:rsidR="001372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моральну поведінку особистості. </w:t>
            </w:r>
          </w:p>
          <w:p w:rsidR="00791271" w:rsidRPr="00791271" w:rsidRDefault="00137277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Психоморальні</w:t>
            </w:r>
            <w:r w:rsidR="00A366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чинники</w:t>
            </w:r>
            <w:proofErr w:type="spellEnd"/>
            <w:r w:rsidR="00A366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роботі діагноста як спеціаліста. </w:t>
            </w:r>
          </w:p>
          <w:p w:rsidR="006D2697" w:rsidRDefault="00FC132C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</w:t>
            </w:r>
            <w:r w:rsidR="006E7F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-теоретична концепція професійної психодіагностики.</w:t>
            </w:r>
          </w:p>
          <w:p w:rsidR="00791271" w:rsidRPr="00791271" w:rsidRDefault="00791271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Досвід </w:t>
            </w:r>
            <w:r w:rsidR="00E42E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</w:t>
            </w:r>
            <w:r w:rsidR="00664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42E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в-практиків </w:t>
            </w:r>
            <w:r w:rsidR="00A362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опанування професійною психодіагностикою.</w:t>
            </w:r>
          </w:p>
          <w:p w:rsidR="00791271" w:rsidRPr="00791271" w:rsidRDefault="00673D7B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</w:t>
            </w:r>
            <w:r w:rsidR="00347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лого-професійна</w:t>
            </w:r>
            <w:proofErr w:type="spellEnd"/>
            <w:r w:rsidR="00347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підготовленість </w:t>
            </w:r>
            <w:r w:rsidR="00664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47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43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основа </w:t>
            </w:r>
            <w:r w:rsidR="00791271"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користування </w:t>
            </w:r>
            <w:r w:rsidR="00F678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засобами психодіагностики.</w:t>
            </w:r>
          </w:p>
          <w:p w:rsidR="00791271" w:rsidRPr="00791271" w:rsidRDefault="0018784F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Чинники впливаючи на </w:t>
            </w:r>
            <w:r w:rsidR="006719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розвиток професійної психодіагностики. </w:t>
            </w:r>
          </w:p>
          <w:p w:rsidR="00791271" w:rsidRPr="00791271" w:rsidRDefault="00152FAD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Технології професійної психодіагностики.</w:t>
            </w:r>
          </w:p>
          <w:p w:rsidR="00791271" w:rsidRPr="00791271" w:rsidRDefault="00152FAD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Практика реалізації</w:t>
            </w:r>
            <w:r w:rsidR="00AF50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професійної психодіагностики психологом як фахівцем. </w:t>
            </w:r>
          </w:p>
          <w:p w:rsidR="00791271" w:rsidRPr="00791271" w:rsidRDefault="00AF50F4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реалізації </w:t>
            </w:r>
            <w:r w:rsidR="003479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професійної </w:t>
            </w:r>
            <w:r w:rsidR="0088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психодіагностики соціологом як фахівцем.</w:t>
            </w:r>
            <w:r w:rsidR="00791271" w:rsidRPr="00791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91271" w:rsidRPr="00791271" w:rsidRDefault="00887E33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</w:t>
            </w:r>
            <w:r w:rsidR="00510C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важливих завдань у професійній психодіагностиці. </w:t>
            </w:r>
          </w:p>
          <w:p w:rsidR="00791271" w:rsidRPr="00791271" w:rsidRDefault="001D10FF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Соціально-психологічні критерії</w:t>
            </w:r>
            <w:r w:rsidR="00E8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побудови моделі професійної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6E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психодіагностики</w:t>
            </w:r>
            <w:r w:rsidR="001A19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4449" w:rsidRPr="004E3D19" w:rsidRDefault="001A190C" w:rsidP="00791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Соціально-психологічні умови вдосконалення  професі</w:t>
            </w:r>
            <w:r w:rsidR="001D10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ної психодіагностики.</w:t>
            </w:r>
          </w:p>
          <w:p w:rsidR="000A4449" w:rsidRDefault="002A1ADE" w:rsidP="00AB10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E364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 науковців-психологів щодо успішного відтворення </w:t>
            </w:r>
            <w:proofErr w:type="spellStart"/>
            <w:r w:rsidR="00E364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</w:t>
            </w:r>
            <w:r w:rsidR="00AB10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="00AB10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психодіагностики.</w:t>
            </w:r>
          </w:p>
          <w:p w:rsidR="00AB10FA" w:rsidRDefault="00AB10FA" w:rsidP="00AB10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оцінки</w:t>
            </w:r>
            <w:r w:rsidR="008F2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індивідуальних якостей студентів у процесі </w:t>
            </w:r>
            <w:proofErr w:type="spellStart"/>
            <w:r w:rsidR="008F2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психодіагностування</w:t>
            </w:r>
            <w:proofErr w:type="spellEnd"/>
            <w:r w:rsidR="008F2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2C45" w:rsidRPr="002A1ADE" w:rsidRDefault="00955462" w:rsidP="00AB10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Методика  оцінки </w:t>
            </w:r>
            <w:r w:rsidR="007548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психології</w:t>
            </w:r>
            <w:r w:rsidR="007548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студентських груп у процесі </w:t>
            </w:r>
            <w:proofErr w:type="spellStart"/>
            <w:r w:rsidR="007548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психодіагностування</w:t>
            </w:r>
            <w:proofErr w:type="spellEnd"/>
            <w:r w:rsidR="007548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75FB9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6514E" w:rsidRPr="002B3F2C" w:rsidRDefault="00332BE5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D413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B75FB9" w:rsidRPr="002B3F2C" w:rsidRDefault="00B75FB9" w:rsidP="00B75FB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Pr="002B3F2C" w:rsidRDefault="00B75FB9" w:rsidP="00B75FB9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B75FB9" w:rsidRPr="00221A8B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221A8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>МЕТОДИ НАВЧАННЯ</w:t>
      </w:r>
    </w:p>
    <w:p w:rsidR="00B75FB9" w:rsidRDefault="00B75FB9" w:rsidP="00B75F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E3FD4" w:rsidRDefault="002E3FD4" w:rsidP="00FD146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3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викладання дисципліни використовуються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наочні, індуктивні та дедуктивні методи навчання тощо. До основних належать:</w:t>
      </w:r>
    </w:p>
    <w:p w:rsidR="002E3FD4" w:rsidRDefault="002E3FD4" w:rsidP="00FD146D">
      <w:pPr>
        <w:pStyle w:val="a3"/>
        <w:numPr>
          <w:ilvl w:val="0"/>
          <w:numId w:val="29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3FD4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Лекція. Як один зі словесних методів навчання лекція припускає усне виклад</w:t>
      </w:r>
      <w:r w:rsidR="00B00B1B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r w:rsidRPr="002E3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матеріалу, що відрізняється великою ємністю матеріалу, складністю логічних побудов, інтелектуальних образів, доказів і узагальнень. У лекції використовуються різні прийоми усного викладу інформації: підтримка уваги протягом тривалого години, активізація мислення слухачів; прийоми, що забезпечують логічне запам'ятовування: переконання, аргументація, докази, класифікація, </w:t>
      </w:r>
      <w:r w:rsidR="000B6828">
        <w:rPr>
          <w:rFonts w:ascii="Times New Roman" w:eastAsia="Times New Roman" w:hAnsi="Times New Roman" w:cs="Times New Roman"/>
          <w:sz w:val="28"/>
          <w:szCs w:val="28"/>
          <w:lang w:val="uk-UA"/>
        </w:rPr>
        <w:t>діалог,</w:t>
      </w:r>
      <w:r w:rsidRPr="002E3FD4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систематизація, узагальнення й ін.</w:t>
      </w:r>
    </w:p>
    <w:p w:rsidR="001A0AC0" w:rsidRDefault="001A0AC0" w:rsidP="00FD146D">
      <w:pPr>
        <w:pStyle w:val="a3"/>
        <w:numPr>
          <w:ilvl w:val="0"/>
          <w:numId w:val="29"/>
        </w:numPr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Самостійна робота студента. 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Використовуючи різноманітні види самостійної роботи, у студентів вироб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ляються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деякі загальні прийоми її раціональної організації: уміння раціональне планувати робот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>, чітко познач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систему задач майбутньої роботи, вичленувати серед них головні, уміло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>бирати способи найбільш швидкого й ощадливого рішення поставлених задач, вести вмілий і оперативний самоконтроль за виконанням завдання, швидко вносити корективи в самостійну робот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у, </w:t>
      </w:r>
      <w:r w:rsidRPr="001A0AC0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аналізувати загальні підсумки роботи, порівнювати ці резул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ьтати з наміченими на початку тощо.</w:t>
      </w:r>
    </w:p>
    <w:p w:rsidR="00365856" w:rsidRPr="00EF2EA3" w:rsidRDefault="00365856" w:rsidP="00FD146D">
      <w:pPr>
        <w:pStyle w:val="a3"/>
        <w:numPr>
          <w:ilvl w:val="0"/>
          <w:numId w:val="29"/>
        </w:numPr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Написання </w:t>
      </w:r>
      <w:r w:rsidR="000B6828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</w:t>
      </w:r>
      <w:r w:rsidR="00921F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-теоретичного </w:t>
      </w:r>
      <w:proofErr w:type="spellStart"/>
      <w:r w:rsidR="00921FF9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повідлення</w:t>
      </w:r>
      <w:proofErr w:type="spellEnd"/>
      <w:r w:rsidR="00DD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(НТП)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>– вид самостійної роботи, що виконується студентом поза аудиторними годинами. Студент вільно обирає тематику з числа тем, які п</w:t>
      </w:r>
      <w:r w:rsidR="00921FF9">
        <w:rPr>
          <w:rFonts w:ascii="Times New Roman" w:eastAsia="Times New Roman" w:hAnsi="Times New Roman" w:cs="Times New Roman"/>
          <w:sz w:val="28"/>
          <w:szCs w:val="28"/>
          <w:lang w:val="uk-UA"/>
        </w:rPr>
        <w:t>ропонуються планами семінарсько-практичних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Також складає план </w:t>
      </w:r>
      <w:r w:rsidR="00DD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НТП 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ставить питання, на які треба отримати аргументовану відповідь. Опанувавши джерела за темою (не менше трьох), студент </w:t>
      </w:r>
      <w:r w:rsidR="00DD5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складає 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r w:rsidR="00DD5D6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основних,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наукових джерел таким чином, аби розкрити зміст питань або дати відповідь на поставлені питання. Обсяг </w:t>
      </w:r>
      <w:r w:rsidR="004838F6">
        <w:rPr>
          <w:rFonts w:ascii="Times New Roman" w:eastAsia="Times New Roman" w:hAnsi="Times New Roman" w:cs="Times New Roman"/>
          <w:sz w:val="28"/>
          <w:szCs w:val="28"/>
          <w:lang w:val="uk-UA"/>
        </w:rPr>
        <w:t>НТП – до 4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стандартних сторінок, набраних на комп’ютері або написаних власноруч. </w:t>
      </w:r>
      <w:r w:rsidR="004838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НТП 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оформлюється згідно існуючому в університеті стандарту. </w:t>
      </w:r>
      <w:r w:rsidR="004838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НТП 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зачитується або його основний зміст доповідається </w:t>
      </w:r>
      <w:r w:rsidR="004838F6">
        <w:rPr>
          <w:rFonts w:ascii="Times New Roman" w:eastAsia="Times New Roman" w:hAnsi="Times New Roman" w:cs="Times New Roman"/>
          <w:sz w:val="28"/>
          <w:szCs w:val="28"/>
          <w:lang w:val="uk-UA"/>
        </w:rPr>
        <w:t>у вільній формі на семінарсько-практичному</w:t>
      </w:r>
      <w:r w:rsidRPr="003658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занятті, і студент отримує оцінку від викладача.</w:t>
      </w:r>
    </w:p>
    <w:p w:rsidR="00B75FB9" w:rsidRDefault="00B75FB9" w:rsidP="00B75FB9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Default="00B75FB9" w:rsidP="00B75FB9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Default="00B75FB9" w:rsidP="00B75FB9">
      <w:pPr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7E05" w:rsidRDefault="00FA7E0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B75FB9" w:rsidRPr="00037F3B" w:rsidRDefault="00B75FB9" w:rsidP="00B75FB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037F3B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>МЕТОДИ КОНТРОЛЮ</w:t>
      </w:r>
    </w:p>
    <w:p w:rsidR="00B75FB9" w:rsidRDefault="00B75FB9" w:rsidP="00B75FB9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054C" w:rsidRPr="00BE054C" w:rsidRDefault="004F6990" w:rsidP="00BE054C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9</w:t>
      </w:r>
      <w:r w:rsidR="00BE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тижні навчання студент отримує допуск до </w:t>
      </w:r>
      <w:r w:rsidR="00FA531D">
        <w:rPr>
          <w:rFonts w:ascii="Times New Roman" w:eastAsia="Times New Roman" w:hAnsi="Times New Roman" w:cs="Times New Roman"/>
          <w:sz w:val="28"/>
          <w:szCs w:val="28"/>
          <w:lang w:val="uk-UA"/>
        </w:rPr>
        <w:t>заліку</w:t>
      </w:r>
      <w:r w:rsidR="00BE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оцінку по рейтинговій системі. </w:t>
      </w:r>
    </w:p>
    <w:p w:rsidR="00BE054C" w:rsidRPr="00BE054C" w:rsidRDefault="00BE054C" w:rsidP="00BE054C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54C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Критеріями оцінки знань студентів під час усних та письмових відповідей з курсу є:</w:t>
      </w:r>
    </w:p>
    <w:p w:rsidR="00BE054C" w:rsidRPr="00BE054C" w:rsidRDefault="00BE054C" w:rsidP="00BE0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54C">
        <w:rPr>
          <w:rFonts w:ascii="Times New Roman" w:eastAsia="Times New Roman" w:hAnsi="Times New Roman" w:cs="Times New Roman"/>
          <w:sz w:val="28"/>
          <w:szCs w:val="28"/>
          <w:lang w:val="uk-UA"/>
        </w:rPr>
        <w:t>•  повнота розкриття питання;</w:t>
      </w:r>
    </w:p>
    <w:p w:rsidR="00BE054C" w:rsidRPr="00BE054C" w:rsidRDefault="00BE054C" w:rsidP="00BE0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54C">
        <w:rPr>
          <w:rFonts w:ascii="Times New Roman" w:eastAsia="Times New Roman" w:hAnsi="Times New Roman" w:cs="Times New Roman"/>
          <w:sz w:val="28"/>
          <w:szCs w:val="28"/>
          <w:lang w:val="uk-UA"/>
        </w:rPr>
        <w:t>• використання  основної   та   додаткової   літератури     (нормативно-правових актів, підручників, навчальних посібників, журналів тощо);</w:t>
      </w:r>
    </w:p>
    <w:p w:rsidR="00B75FB9" w:rsidRPr="002B3F2C" w:rsidRDefault="00BE054C" w:rsidP="00EE1F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054C">
        <w:rPr>
          <w:rFonts w:ascii="Times New Roman" w:eastAsia="Times New Roman" w:hAnsi="Times New Roman" w:cs="Times New Roman"/>
          <w:sz w:val="28"/>
          <w:szCs w:val="28"/>
          <w:lang w:val="uk-UA"/>
        </w:rPr>
        <w:t>• логіка викладення матеріалу, культура мови</w:t>
      </w:r>
      <w:r w:rsidR="00EE1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7B4E">
        <w:rPr>
          <w:rFonts w:ascii="Times New Roman" w:eastAsia="Times New Roman" w:hAnsi="Times New Roman" w:cs="Times New Roman"/>
          <w:sz w:val="28"/>
          <w:szCs w:val="28"/>
          <w:lang w:val="uk-UA"/>
        </w:rPr>
        <w:t>рефлексійність</w:t>
      </w:r>
      <w:proofErr w:type="spellEnd"/>
      <w:r w:rsidR="00107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E1FF0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емоційність та переконаність.</w:t>
      </w:r>
    </w:p>
    <w:p w:rsidR="00B75FB9" w:rsidRPr="00037F3B" w:rsidRDefault="00B75FB9" w:rsidP="00B75FB9">
      <w:pPr>
        <w:ind w:firstLine="284"/>
        <w:jc w:val="right"/>
        <w:rPr>
          <w:rFonts w:ascii="Times New Roman" w:eastAsia="Times New Roman" w:hAnsi="Times New Roman" w:cs="Times New Roman"/>
          <w:sz w:val="22"/>
          <w:szCs w:val="22"/>
          <w:lang w:val="uk-UA"/>
        </w:rPr>
      </w:pPr>
    </w:p>
    <w:p w:rsidR="008230D0" w:rsidRPr="00037F3B" w:rsidRDefault="008230D0" w:rsidP="008230D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37F3B">
        <w:rPr>
          <w:rFonts w:ascii="Times New Roman" w:hAnsi="Times New Roman"/>
          <w:b/>
          <w:sz w:val="22"/>
          <w:szCs w:val="22"/>
          <w:lang w:val="uk-UA"/>
        </w:rPr>
        <w:t>МЕТОДИ КОНТРОЛЮ</w:t>
      </w:r>
    </w:p>
    <w:p w:rsidR="008230D0" w:rsidRPr="00E97BD3" w:rsidRDefault="008230D0" w:rsidP="00E97BD3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 xml:space="preserve">1.Підсумковий (семестровий) контроль проводиться у формі </w:t>
      </w:r>
      <w:r w:rsidR="007346AB" w:rsidRPr="00E97BD3">
        <w:rPr>
          <w:rFonts w:ascii="Times New Roman" w:hAnsi="Times New Roman"/>
          <w:b/>
          <w:sz w:val="28"/>
          <w:szCs w:val="28"/>
          <w:lang w:val="uk-UA"/>
        </w:rPr>
        <w:t>залік</w:t>
      </w:r>
      <w:r w:rsidRPr="00E97BD3">
        <w:rPr>
          <w:rFonts w:ascii="Times New Roman" w:hAnsi="Times New Roman"/>
          <w:b/>
          <w:sz w:val="28"/>
          <w:szCs w:val="28"/>
          <w:lang w:val="uk-UA"/>
        </w:rPr>
        <w:t>у або шляхом накопичення балів за поточним контролем по змістовним модулям.</w:t>
      </w:r>
    </w:p>
    <w:p w:rsidR="008230D0" w:rsidRPr="00E97BD3" w:rsidRDefault="007346AB" w:rsidP="00E97B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>Залік</w:t>
      </w:r>
      <w:r w:rsidR="008230D0" w:rsidRPr="00E97BD3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8230D0" w:rsidRPr="00E97BD3">
        <w:rPr>
          <w:rFonts w:ascii="Times New Roman" w:hAnsi="Times New Roman"/>
          <w:sz w:val="28"/>
          <w:szCs w:val="28"/>
          <w:lang w:val="uk-UA"/>
        </w:rPr>
        <w:t xml:space="preserve">письмова або усна відповідь на питання, що містяться в </w:t>
      </w:r>
      <w:r w:rsidRPr="00E97BD3">
        <w:rPr>
          <w:rFonts w:ascii="Times New Roman" w:hAnsi="Times New Roman"/>
          <w:sz w:val="28"/>
          <w:szCs w:val="28"/>
          <w:lang w:val="uk-UA"/>
        </w:rPr>
        <w:t>заліково</w:t>
      </w:r>
      <w:r w:rsidR="008230D0" w:rsidRPr="00E97BD3">
        <w:rPr>
          <w:rFonts w:ascii="Times New Roman" w:hAnsi="Times New Roman"/>
          <w:sz w:val="28"/>
          <w:szCs w:val="28"/>
          <w:lang w:val="uk-UA"/>
        </w:rPr>
        <w:t xml:space="preserve">му білеті. </w:t>
      </w:r>
      <w:r w:rsidRPr="00E97BD3">
        <w:rPr>
          <w:rFonts w:ascii="Times New Roman" w:hAnsi="Times New Roman"/>
          <w:sz w:val="28"/>
          <w:szCs w:val="28"/>
          <w:lang w:val="uk-UA"/>
        </w:rPr>
        <w:t>Залікові</w:t>
      </w:r>
      <w:r w:rsidR="008230D0" w:rsidRPr="00E97BD3">
        <w:rPr>
          <w:rFonts w:ascii="Times New Roman" w:hAnsi="Times New Roman"/>
          <w:sz w:val="28"/>
          <w:szCs w:val="28"/>
          <w:lang w:val="uk-UA"/>
        </w:rPr>
        <w:t xml:space="preserve"> білети готує лектор, вони затверджуються на засіданні кафедри і підписуються завідувачем кафедри. Він має оцінити якість відповіді студента за прийнятою шкалою академічних оцінок.</w:t>
      </w:r>
    </w:p>
    <w:p w:rsidR="008230D0" w:rsidRPr="00E97BD3" w:rsidRDefault="008230D0" w:rsidP="00E97BD3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ab/>
        <w:t xml:space="preserve">Контрольні питання з курсу до </w:t>
      </w:r>
      <w:r w:rsidR="00E5482C" w:rsidRPr="00E97BD3">
        <w:rPr>
          <w:rFonts w:ascii="Times New Roman" w:hAnsi="Times New Roman"/>
          <w:b/>
          <w:sz w:val="28"/>
          <w:szCs w:val="28"/>
          <w:lang w:val="uk-UA"/>
        </w:rPr>
        <w:t>заліку</w:t>
      </w:r>
      <w:r w:rsidRPr="00E97B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2111C">
        <w:rPr>
          <w:rFonts w:ascii="Times New Roman" w:hAnsi="Times New Roman"/>
          <w:sz w:val="28"/>
          <w:szCs w:val="28"/>
          <w:lang w:val="uk-UA"/>
        </w:rPr>
        <w:t>Поняття</w:t>
      </w:r>
      <w:r w:rsidR="00BE4643">
        <w:rPr>
          <w:rFonts w:ascii="Times New Roman" w:hAnsi="Times New Roman"/>
          <w:sz w:val="28"/>
          <w:szCs w:val="28"/>
          <w:lang w:val="uk-UA"/>
        </w:rPr>
        <w:t>психодіагности</w:t>
      </w:r>
      <w:proofErr w:type="spellEnd"/>
      <w:r w:rsidRPr="00E2111C">
        <w:rPr>
          <w:rFonts w:ascii="Times New Roman" w:hAnsi="Times New Roman"/>
          <w:sz w:val="28"/>
          <w:szCs w:val="28"/>
          <w:lang w:val="uk-UA"/>
        </w:rPr>
        <w:t>. Виникнення, становлення та розвиток.</w:t>
      </w:r>
    </w:p>
    <w:p w:rsidR="00E2111C" w:rsidRPr="00E2111C" w:rsidRDefault="00CB4DF0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Зміст процедури психодіагностики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3.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Основні </w:t>
      </w:r>
      <w:r w:rsidR="00CB4DF0">
        <w:rPr>
          <w:rFonts w:ascii="Times New Roman" w:hAnsi="Times New Roman"/>
          <w:sz w:val="28"/>
          <w:szCs w:val="28"/>
          <w:lang w:val="uk-UA"/>
        </w:rPr>
        <w:t>науково</w:t>
      </w:r>
      <w:r w:rsidR="00722269">
        <w:rPr>
          <w:rFonts w:ascii="Times New Roman" w:hAnsi="Times New Roman"/>
          <w:sz w:val="28"/>
          <w:szCs w:val="28"/>
          <w:lang w:val="uk-UA"/>
        </w:rPr>
        <w:t>-</w:t>
      </w:r>
      <w:r w:rsidR="00CB4DF0">
        <w:rPr>
          <w:rFonts w:ascii="Times New Roman" w:hAnsi="Times New Roman"/>
          <w:sz w:val="28"/>
          <w:szCs w:val="28"/>
          <w:lang w:val="uk-UA"/>
        </w:rPr>
        <w:t>теоретичні основи психодіагностики</w:t>
      </w:r>
      <w:r w:rsidR="005936A1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4.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Система пр</w:t>
      </w:r>
      <w:r w:rsidR="005936A1">
        <w:rPr>
          <w:rFonts w:ascii="Times New Roman" w:hAnsi="Times New Roman"/>
          <w:sz w:val="28"/>
          <w:szCs w:val="28"/>
          <w:lang w:val="uk-UA"/>
        </w:rPr>
        <w:t>инципів і методів психодіагностики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5.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Поняття, предмет, задачі</w:t>
      </w:r>
      <w:r w:rsidR="005936A1">
        <w:rPr>
          <w:rFonts w:ascii="Times New Roman" w:hAnsi="Times New Roman"/>
          <w:sz w:val="28"/>
          <w:szCs w:val="28"/>
          <w:lang w:val="uk-UA"/>
        </w:rPr>
        <w:t xml:space="preserve"> пре</w:t>
      </w:r>
      <w:r w:rsidR="005927D8">
        <w:rPr>
          <w:rFonts w:ascii="Times New Roman" w:hAnsi="Times New Roman"/>
          <w:sz w:val="28"/>
          <w:szCs w:val="28"/>
          <w:lang w:val="uk-UA"/>
        </w:rPr>
        <w:t>дмета психодіагностики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6.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5927D8">
        <w:rPr>
          <w:rFonts w:ascii="Times New Roman" w:hAnsi="Times New Roman"/>
          <w:sz w:val="28"/>
          <w:szCs w:val="28"/>
          <w:lang w:val="uk-UA"/>
        </w:rPr>
        <w:t>Етапи розвитку психодіагностики як прикладної дисципліни.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97073C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proofErr w:type="spellStart"/>
      <w:r w:rsidR="0097073C">
        <w:rPr>
          <w:rFonts w:ascii="Times New Roman" w:hAnsi="Times New Roman"/>
          <w:sz w:val="28"/>
          <w:szCs w:val="28"/>
          <w:lang w:val="uk-UA"/>
        </w:rPr>
        <w:t>псидіагностичних</w:t>
      </w:r>
      <w:proofErr w:type="spellEnd"/>
      <w:r w:rsidR="00722269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97073C">
        <w:rPr>
          <w:rFonts w:ascii="Times New Roman" w:hAnsi="Times New Roman"/>
          <w:sz w:val="28"/>
          <w:szCs w:val="28"/>
          <w:lang w:val="uk-UA"/>
        </w:rPr>
        <w:t>ь.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395C93">
        <w:rPr>
          <w:rFonts w:ascii="Times New Roman" w:hAnsi="Times New Roman"/>
          <w:sz w:val="28"/>
          <w:szCs w:val="28"/>
          <w:lang w:val="uk-UA"/>
        </w:rPr>
        <w:t>Значення поняті</w:t>
      </w:r>
      <w:r w:rsidR="00722269">
        <w:rPr>
          <w:rFonts w:ascii="Times New Roman" w:hAnsi="Times New Roman"/>
          <w:sz w:val="28"/>
          <w:szCs w:val="28"/>
          <w:lang w:val="uk-UA"/>
        </w:rPr>
        <w:t>й</w:t>
      </w:r>
      <w:r w:rsidR="00395C93">
        <w:rPr>
          <w:rFonts w:ascii="Times New Roman" w:hAnsi="Times New Roman"/>
          <w:sz w:val="28"/>
          <w:szCs w:val="28"/>
          <w:lang w:val="uk-UA"/>
        </w:rPr>
        <w:t>ного апарату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Особисті</w:t>
      </w:r>
      <w:r w:rsidR="00395C93">
        <w:rPr>
          <w:rFonts w:ascii="Times New Roman" w:hAnsi="Times New Roman"/>
          <w:sz w:val="28"/>
          <w:szCs w:val="28"/>
          <w:lang w:val="uk-UA"/>
        </w:rPr>
        <w:t>сні уміння щодо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577CDD">
        <w:rPr>
          <w:rFonts w:ascii="Times New Roman" w:hAnsi="Times New Roman"/>
          <w:sz w:val="28"/>
          <w:szCs w:val="28"/>
          <w:lang w:val="uk-UA"/>
        </w:rPr>
        <w:t xml:space="preserve">Функції психодіагностики. 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577CDD">
        <w:rPr>
          <w:rFonts w:ascii="Times New Roman" w:hAnsi="Times New Roman"/>
          <w:sz w:val="28"/>
          <w:szCs w:val="28"/>
          <w:lang w:val="uk-UA"/>
        </w:rPr>
        <w:t>Сутність і важливість</w:t>
      </w:r>
      <w:r w:rsidR="00722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CDD">
        <w:rPr>
          <w:rFonts w:ascii="Times New Roman" w:hAnsi="Times New Roman"/>
          <w:sz w:val="28"/>
          <w:szCs w:val="28"/>
          <w:lang w:val="uk-UA"/>
        </w:rPr>
        <w:t>показників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Використання</w:t>
      </w:r>
      <w:r w:rsidR="008E6032">
        <w:rPr>
          <w:rFonts w:ascii="Times New Roman" w:hAnsi="Times New Roman"/>
          <w:sz w:val="28"/>
          <w:szCs w:val="28"/>
          <w:lang w:val="uk-UA"/>
        </w:rPr>
        <w:t xml:space="preserve"> методів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6032">
        <w:rPr>
          <w:rFonts w:ascii="Times New Roman" w:hAnsi="Times New Roman"/>
          <w:sz w:val="28"/>
          <w:szCs w:val="28"/>
          <w:lang w:val="uk-UA"/>
        </w:rPr>
        <w:t xml:space="preserve">    Сутність</w:t>
      </w:r>
      <w:r w:rsidR="007222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2269">
        <w:rPr>
          <w:rFonts w:ascii="Times New Roman" w:hAnsi="Times New Roman"/>
          <w:sz w:val="28"/>
          <w:szCs w:val="28"/>
          <w:lang w:val="uk-UA"/>
        </w:rPr>
        <w:t>психо</w:t>
      </w:r>
      <w:r w:rsidR="008E6032">
        <w:rPr>
          <w:rFonts w:ascii="Times New Roman" w:hAnsi="Times New Roman"/>
          <w:sz w:val="28"/>
          <w:szCs w:val="28"/>
          <w:lang w:val="uk-UA"/>
        </w:rPr>
        <w:t>діагностичного</w:t>
      </w:r>
      <w:proofErr w:type="spellEnd"/>
      <w:r w:rsidR="008E6032">
        <w:rPr>
          <w:rFonts w:ascii="Times New Roman" w:hAnsi="Times New Roman"/>
          <w:sz w:val="28"/>
          <w:szCs w:val="28"/>
          <w:lang w:val="uk-UA"/>
        </w:rPr>
        <w:t xml:space="preserve"> інструментарію.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Характерис</w:t>
      </w:r>
      <w:r w:rsidR="0008507D">
        <w:rPr>
          <w:rFonts w:ascii="Times New Roman" w:hAnsi="Times New Roman"/>
          <w:sz w:val="28"/>
          <w:szCs w:val="28"/>
          <w:lang w:val="uk-UA"/>
        </w:rPr>
        <w:t>тика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 зміст</w:t>
      </w:r>
      <w:r w:rsidR="009F5F92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08507D">
        <w:rPr>
          <w:rFonts w:ascii="Times New Roman" w:hAnsi="Times New Roman"/>
          <w:sz w:val="28"/>
          <w:szCs w:val="28"/>
          <w:lang w:val="uk-UA"/>
        </w:rPr>
        <w:t>інструментрію</w:t>
      </w:r>
      <w:proofErr w:type="spellEnd"/>
      <w:r w:rsidR="0008507D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Відповідальність </w:t>
      </w:r>
      <w:r w:rsidR="008F1CE8">
        <w:rPr>
          <w:rFonts w:ascii="Times New Roman" w:hAnsi="Times New Roman"/>
          <w:sz w:val="28"/>
          <w:szCs w:val="28"/>
          <w:lang w:val="uk-UA"/>
        </w:rPr>
        <w:t>виконавців за проведення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8F1CE8">
        <w:rPr>
          <w:rFonts w:ascii="Times New Roman" w:hAnsi="Times New Roman"/>
          <w:sz w:val="28"/>
          <w:szCs w:val="28"/>
          <w:lang w:val="uk-UA"/>
        </w:rPr>
        <w:t>Зміст практи</w:t>
      </w:r>
      <w:r w:rsidR="00153A75">
        <w:rPr>
          <w:rFonts w:ascii="Times New Roman" w:hAnsi="Times New Roman"/>
          <w:sz w:val="28"/>
          <w:szCs w:val="28"/>
          <w:lang w:val="uk-UA"/>
        </w:rPr>
        <w:t>ки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2111C">
        <w:rPr>
          <w:rFonts w:ascii="Times New Roman" w:hAnsi="Times New Roman"/>
          <w:sz w:val="28"/>
          <w:szCs w:val="28"/>
          <w:lang w:val="uk-UA"/>
        </w:rPr>
        <w:t>П</w:t>
      </w:r>
      <w:r w:rsidR="00153A75">
        <w:rPr>
          <w:rFonts w:ascii="Times New Roman" w:hAnsi="Times New Roman"/>
          <w:sz w:val="28"/>
          <w:szCs w:val="28"/>
          <w:lang w:val="uk-UA"/>
        </w:rPr>
        <w:t>оніття</w:t>
      </w:r>
      <w:proofErr w:type="spellEnd"/>
      <w:r w:rsidR="00153A75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="00153A75">
        <w:rPr>
          <w:rFonts w:ascii="Times New Roman" w:hAnsi="Times New Roman"/>
          <w:sz w:val="28"/>
          <w:szCs w:val="28"/>
          <w:lang w:val="uk-UA"/>
        </w:rPr>
        <w:t>валідність</w:t>
      </w:r>
      <w:proofErr w:type="spellEnd"/>
      <w:r w:rsidR="00153A75">
        <w:rPr>
          <w:rFonts w:ascii="Times New Roman" w:hAnsi="Times New Roman"/>
          <w:sz w:val="28"/>
          <w:szCs w:val="28"/>
          <w:lang w:val="uk-UA"/>
        </w:rPr>
        <w:t xml:space="preserve"> і надійність 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281B63">
        <w:rPr>
          <w:rFonts w:ascii="Times New Roman" w:hAnsi="Times New Roman"/>
          <w:sz w:val="28"/>
          <w:szCs w:val="28"/>
          <w:lang w:val="uk-UA"/>
        </w:rPr>
        <w:t>Особистостні</w:t>
      </w:r>
      <w:proofErr w:type="spellEnd"/>
      <w:r w:rsidR="00281B63">
        <w:rPr>
          <w:rFonts w:ascii="Times New Roman" w:hAnsi="Times New Roman"/>
          <w:sz w:val="28"/>
          <w:szCs w:val="28"/>
          <w:lang w:val="uk-UA"/>
        </w:rPr>
        <w:t xml:space="preserve"> функції психолога і соціолога.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9D3B7C">
        <w:rPr>
          <w:rFonts w:ascii="Times New Roman" w:hAnsi="Times New Roman"/>
          <w:sz w:val="28"/>
          <w:szCs w:val="28"/>
          <w:lang w:val="uk-UA"/>
        </w:rPr>
        <w:t>.</w:t>
      </w:r>
      <w:r w:rsidR="009D3B7C">
        <w:rPr>
          <w:rFonts w:ascii="Times New Roman" w:hAnsi="Times New Roman"/>
          <w:sz w:val="28"/>
          <w:szCs w:val="28"/>
          <w:lang w:val="uk-UA"/>
        </w:rPr>
        <w:tab/>
        <w:t>Вміле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r w:rsidR="009D3B7C">
        <w:rPr>
          <w:rFonts w:ascii="Times New Roman" w:hAnsi="Times New Roman"/>
          <w:sz w:val="28"/>
          <w:szCs w:val="28"/>
          <w:lang w:val="uk-UA"/>
        </w:rPr>
        <w:t xml:space="preserve"> методів </w:t>
      </w:r>
      <w:proofErr w:type="spellStart"/>
      <w:r w:rsidR="009D3B7C">
        <w:rPr>
          <w:rFonts w:ascii="Times New Roman" w:hAnsi="Times New Roman"/>
          <w:sz w:val="28"/>
          <w:szCs w:val="28"/>
          <w:lang w:val="uk-UA"/>
        </w:rPr>
        <w:t>психодіагности</w:t>
      </w:r>
      <w:proofErr w:type="spellEnd"/>
      <w:r w:rsidR="009D3B7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Способи </w:t>
      </w:r>
      <w:r w:rsidR="009D3B7C">
        <w:rPr>
          <w:rFonts w:ascii="Times New Roman" w:hAnsi="Times New Roman"/>
          <w:sz w:val="28"/>
          <w:szCs w:val="28"/>
          <w:lang w:val="uk-UA"/>
        </w:rPr>
        <w:t>проведення процедури</w:t>
      </w:r>
      <w:r w:rsidR="009F5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B7C">
        <w:rPr>
          <w:rFonts w:ascii="Times New Roman" w:hAnsi="Times New Roman"/>
          <w:sz w:val="28"/>
          <w:szCs w:val="28"/>
          <w:lang w:val="uk-UA"/>
        </w:rPr>
        <w:t>психодіагностики.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9F5F92">
        <w:rPr>
          <w:rFonts w:ascii="Times New Roman" w:hAnsi="Times New Roman"/>
          <w:sz w:val="28"/>
          <w:szCs w:val="28"/>
          <w:lang w:val="uk-UA"/>
        </w:rPr>
        <w:t xml:space="preserve">Комплексна </w:t>
      </w:r>
      <w:r w:rsidR="00FA139D">
        <w:rPr>
          <w:rFonts w:ascii="Times New Roman" w:hAnsi="Times New Roman"/>
          <w:sz w:val="28"/>
          <w:szCs w:val="28"/>
          <w:lang w:val="uk-UA"/>
        </w:rPr>
        <w:t xml:space="preserve"> системи 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FA139D">
        <w:rPr>
          <w:rFonts w:ascii="Times New Roman" w:hAnsi="Times New Roman"/>
          <w:sz w:val="28"/>
          <w:szCs w:val="28"/>
          <w:lang w:val="uk-UA"/>
        </w:rPr>
        <w:t>Особливості успішного застосування 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D51771">
        <w:rPr>
          <w:rFonts w:ascii="Times New Roman" w:hAnsi="Times New Roman"/>
          <w:sz w:val="28"/>
          <w:szCs w:val="28"/>
          <w:lang w:val="uk-UA"/>
        </w:rPr>
        <w:t xml:space="preserve">Відбір методів для </w:t>
      </w:r>
      <w:proofErr w:type="spellStart"/>
      <w:r w:rsidR="00D51771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D5177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Характеристика</w:t>
      </w:r>
      <w:r w:rsidR="00D51771">
        <w:rPr>
          <w:rFonts w:ascii="Times New Roman" w:hAnsi="Times New Roman"/>
          <w:sz w:val="28"/>
          <w:szCs w:val="28"/>
          <w:lang w:val="uk-UA"/>
        </w:rPr>
        <w:t xml:space="preserve"> системи методів</w:t>
      </w:r>
      <w:r w:rsidR="00310B6E">
        <w:rPr>
          <w:rFonts w:ascii="Times New Roman" w:hAnsi="Times New Roman"/>
          <w:sz w:val="28"/>
          <w:szCs w:val="28"/>
          <w:lang w:val="uk-UA"/>
        </w:rPr>
        <w:t xml:space="preserve"> за показниками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310B6E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310B6E">
        <w:rPr>
          <w:rFonts w:ascii="Times New Roman" w:hAnsi="Times New Roman"/>
          <w:sz w:val="28"/>
          <w:szCs w:val="28"/>
          <w:lang w:val="uk-UA"/>
        </w:rPr>
        <w:t>Практика застосування психологічних</w:t>
      </w:r>
      <w:r w:rsidR="00B31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B6E">
        <w:rPr>
          <w:rFonts w:ascii="Times New Roman" w:hAnsi="Times New Roman"/>
          <w:sz w:val="28"/>
          <w:szCs w:val="28"/>
          <w:lang w:val="uk-UA"/>
        </w:rPr>
        <w:t>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310B6E">
        <w:rPr>
          <w:rFonts w:ascii="Times New Roman" w:hAnsi="Times New Roman"/>
          <w:sz w:val="28"/>
          <w:szCs w:val="28"/>
          <w:lang w:val="uk-UA"/>
        </w:rPr>
        <w:t>Практика застосув</w:t>
      </w:r>
      <w:r w:rsidR="00B31994">
        <w:rPr>
          <w:rFonts w:ascii="Times New Roman" w:hAnsi="Times New Roman"/>
          <w:sz w:val="28"/>
          <w:szCs w:val="28"/>
          <w:lang w:val="uk-UA"/>
        </w:rPr>
        <w:t>а</w:t>
      </w:r>
      <w:r w:rsidR="00310B6E">
        <w:rPr>
          <w:rFonts w:ascii="Times New Roman" w:hAnsi="Times New Roman"/>
          <w:sz w:val="28"/>
          <w:szCs w:val="28"/>
          <w:lang w:val="uk-UA"/>
        </w:rPr>
        <w:t>ння фізіологічних 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</w:t>
      </w:r>
      <w:r w:rsidR="007371FD">
        <w:rPr>
          <w:rFonts w:ascii="Times New Roman" w:hAnsi="Times New Roman"/>
          <w:sz w:val="28"/>
          <w:szCs w:val="28"/>
          <w:lang w:val="uk-UA"/>
        </w:rPr>
        <w:t>актика застосування математичних 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 w:rsidR="007371FD">
        <w:rPr>
          <w:rFonts w:ascii="Times New Roman" w:hAnsi="Times New Roman"/>
          <w:sz w:val="28"/>
          <w:szCs w:val="28"/>
          <w:lang w:val="uk-UA"/>
        </w:rPr>
        <w:t>Практика застосування імітаційних методів.</w:t>
      </w:r>
    </w:p>
    <w:p w:rsidR="00E2111C" w:rsidRPr="00E2111C" w:rsidRDefault="00E2111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68102A">
        <w:rPr>
          <w:rFonts w:ascii="Times New Roman" w:hAnsi="Times New Roman"/>
          <w:sz w:val="28"/>
          <w:szCs w:val="28"/>
          <w:lang w:val="uk-UA"/>
        </w:rPr>
        <w:t>.</w:t>
      </w:r>
      <w:r w:rsidR="0068102A">
        <w:rPr>
          <w:rFonts w:ascii="Times New Roman" w:hAnsi="Times New Roman"/>
          <w:sz w:val="28"/>
          <w:szCs w:val="28"/>
          <w:lang w:val="uk-UA"/>
        </w:rPr>
        <w:tab/>
        <w:t xml:space="preserve">Практика застосування </w:t>
      </w:r>
      <w:proofErr w:type="spellStart"/>
      <w:r w:rsidR="0068102A">
        <w:rPr>
          <w:rFonts w:ascii="Times New Roman" w:hAnsi="Times New Roman"/>
          <w:sz w:val="28"/>
          <w:szCs w:val="28"/>
          <w:lang w:val="uk-UA"/>
        </w:rPr>
        <w:t>компьютерних</w:t>
      </w:r>
      <w:proofErr w:type="spellEnd"/>
      <w:r w:rsidR="00B31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02A">
        <w:rPr>
          <w:rFonts w:ascii="Times New Roman" w:hAnsi="Times New Roman"/>
          <w:sz w:val="28"/>
          <w:szCs w:val="28"/>
          <w:lang w:val="uk-UA"/>
        </w:rPr>
        <w:t xml:space="preserve">технологій. 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 xml:space="preserve">Поняття </w:t>
      </w:r>
      <w:r w:rsidR="0068102A">
        <w:rPr>
          <w:rFonts w:ascii="Times New Roman" w:hAnsi="Times New Roman"/>
          <w:sz w:val="28"/>
          <w:szCs w:val="28"/>
          <w:lang w:val="uk-UA"/>
        </w:rPr>
        <w:t>про етику психодіагностики.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587DEE">
        <w:rPr>
          <w:rFonts w:ascii="Times New Roman" w:hAnsi="Times New Roman"/>
          <w:sz w:val="28"/>
          <w:szCs w:val="28"/>
          <w:lang w:val="uk-UA"/>
        </w:rPr>
        <w:t>У</w:t>
      </w:r>
      <w:r w:rsidR="00CC604F">
        <w:rPr>
          <w:rFonts w:ascii="Times New Roman" w:hAnsi="Times New Roman"/>
          <w:sz w:val="28"/>
          <w:szCs w:val="28"/>
          <w:lang w:val="uk-UA"/>
        </w:rPr>
        <w:t>мов</w:t>
      </w:r>
      <w:r w:rsidR="00587DEE">
        <w:rPr>
          <w:rFonts w:ascii="Times New Roman" w:hAnsi="Times New Roman"/>
          <w:sz w:val="28"/>
          <w:szCs w:val="28"/>
          <w:lang w:val="uk-UA"/>
        </w:rPr>
        <w:t>и</w:t>
      </w:r>
      <w:r w:rsidR="00B31994">
        <w:rPr>
          <w:rFonts w:ascii="Times New Roman" w:hAnsi="Times New Roman"/>
          <w:sz w:val="28"/>
          <w:szCs w:val="28"/>
          <w:lang w:val="uk-UA"/>
        </w:rPr>
        <w:t xml:space="preserve"> важливості е</w:t>
      </w:r>
      <w:r w:rsidR="00CC604F">
        <w:rPr>
          <w:rFonts w:ascii="Times New Roman" w:hAnsi="Times New Roman"/>
          <w:sz w:val="28"/>
          <w:szCs w:val="28"/>
          <w:lang w:val="uk-UA"/>
        </w:rPr>
        <w:t>тики психодіагностики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587DEE">
        <w:rPr>
          <w:rFonts w:ascii="Times New Roman" w:hAnsi="Times New Roman"/>
          <w:sz w:val="28"/>
          <w:szCs w:val="28"/>
          <w:lang w:val="uk-UA"/>
        </w:rPr>
        <w:t>Складові етики у практично-діагностичних діях.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 xml:space="preserve">Наукове </w:t>
      </w:r>
      <w:proofErr w:type="spellStart"/>
      <w:r w:rsidR="00EA4A60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="00EA4A60">
        <w:rPr>
          <w:rFonts w:ascii="Times New Roman" w:hAnsi="Times New Roman"/>
          <w:sz w:val="28"/>
          <w:szCs w:val="28"/>
          <w:lang w:val="uk-UA"/>
        </w:rPr>
        <w:t xml:space="preserve"> про етичну-мораль особистості. 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6F03C5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proofErr w:type="spellStart"/>
      <w:r w:rsidR="006F03C5">
        <w:rPr>
          <w:rFonts w:ascii="Times New Roman" w:hAnsi="Times New Roman"/>
          <w:sz w:val="28"/>
          <w:szCs w:val="28"/>
          <w:lang w:val="uk-UA"/>
        </w:rPr>
        <w:t>психоморальні</w:t>
      </w:r>
      <w:proofErr w:type="spellEnd"/>
      <w:r w:rsidR="006F03C5">
        <w:rPr>
          <w:rFonts w:ascii="Times New Roman" w:hAnsi="Times New Roman"/>
          <w:sz w:val="28"/>
          <w:szCs w:val="28"/>
          <w:lang w:val="uk-UA"/>
        </w:rPr>
        <w:t xml:space="preserve"> складові у діях </w:t>
      </w:r>
      <w:proofErr w:type="spellStart"/>
      <w:r w:rsidR="006F03C5">
        <w:rPr>
          <w:rFonts w:ascii="Times New Roman" w:hAnsi="Times New Roman"/>
          <w:sz w:val="28"/>
          <w:szCs w:val="28"/>
          <w:lang w:val="uk-UA"/>
        </w:rPr>
        <w:t>психодіагноста</w:t>
      </w:r>
      <w:proofErr w:type="spellEnd"/>
      <w:r w:rsidR="006F03C5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>Значення та зміс</w:t>
      </w:r>
      <w:r w:rsidR="00E2111C">
        <w:rPr>
          <w:rFonts w:ascii="Times New Roman" w:hAnsi="Times New Roman"/>
          <w:sz w:val="28"/>
          <w:szCs w:val="28"/>
          <w:lang w:val="uk-UA"/>
        </w:rPr>
        <w:t>т науково-</w:t>
      </w:r>
      <w:r w:rsidR="00D664A2">
        <w:rPr>
          <w:rFonts w:ascii="Times New Roman" w:hAnsi="Times New Roman"/>
          <w:sz w:val="28"/>
          <w:szCs w:val="28"/>
          <w:lang w:val="uk-UA"/>
        </w:rPr>
        <w:t>пр</w:t>
      </w:r>
      <w:r w:rsidR="00B31994">
        <w:rPr>
          <w:rFonts w:ascii="Times New Roman" w:hAnsi="Times New Roman"/>
          <w:sz w:val="28"/>
          <w:szCs w:val="28"/>
          <w:lang w:val="uk-UA"/>
        </w:rPr>
        <w:t>а</w:t>
      </w:r>
      <w:r w:rsidR="00D664A2">
        <w:rPr>
          <w:rFonts w:ascii="Times New Roman" w:hAnsi="Times New Roman"/>
          <w:sz w:val="28"/>
          <w:szCs w:val="28"/>
          <w:lang w:val="uk-UA"/>
        </w:rPr>
        <w:t>ктичного</w:t>
      </w:r>
      <w:r w:rsidR="00B31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4A2">
        <w:rPr>
          <w:rFonts w:ascii="Times New Roman" w:hAnsi="Times New Roman"/>
          <w:sz w:val="28"/>
          <w:szCs w:val="28"/>
          <w:lang w:val="uk-UA"/>
        </w:rPr>
        <w:t>застосування етики.</w:t>
      </w:r>
      <w:r w:rsid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 xml:space="preserve">Відповідальність за порушення </w:t>
      </w:r>
      <w:r w:rsidR="00D664A2">
        <w:rPr>
          <w:rFonts w:ascii="Times New Roman" w:hAnsi="Times New Roman"/>
          <w:sz w:val="28"/>
          <w:szCs w:val="28"/>
          <w:lang w:val="uk-UA"/>
        </w:rPr>
        <w:t>етичних принципів і норм.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 xml:space="preserve">Особливості </w:t>
      </w:r>
      <w:r w:rsidR="00B31994">
        <w:rPr>
          <w:rFonts w:ascii="Times New Roman" w:hAnsi="Times New Roman"/>
          <w:sz w:val="28"/>
          <w:szCs w:val="28"/>
          <w:lang w:val="uk-UA"/>
        </w:rPr>
        <w:t>сутності профе</w:t>
      </w:r>
      <w:r w:rsidR="00C33DDB">
        <w:rPr>
          <w:rFonts w:ascii="Times New Roman" w:hAnsi="Times New Roman"/>
          <w:sz w:val="28"/>
          <w:szCs w:val="28"/>
          <w:lang w:val="uk-UA"/>
        </w:rPr>
        <w:t>сійної психодіагностики.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  <w:t xml:space="preserve">Поняття та зміст </w:t>
      </w:r>
      <w:r w:rsidR="006D5056">
        <w:rPr>
          <w:rFonts w:ascii="Times New Roman" w:hAnsi="Times New Roman"/>
          <w:sz w:val="28"/>
          <w:szCs w:val="28"/>
          <w:lang w:val="uk-UA"/>
        </w:rPr>
        <w:t>професі</w:t>
      </w:r>
      <w:r w:rsidR="0065065E">
        <w:rPr>
          <w:rFonts w:ascii="Times New Roman" w:hAnsi="Times New Roman"/>
          <w:sz w:val="28"/>
          <w:szCs w:val="28"/>
          <w:lang w:val="uk-UA"/>
        </w:rPr>
        <w:t>й</w:t>
      </w:r>
      <w:r w:rsidR="006D5056">
        <w:rPr>
          <w:rFonts w:ascii="Times New Roman" w:hAnsi="Times New Roman"/>
          <w:sz w:val="28"/>
          <w:szCs w:val="28"/>
          <w:lang w:val="uk-UA"/>
        </w:rPr>
        <w:t>ної психодіагностики.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4C18C9">
        <w:rPr>
          <w:rFonts w:ascii="Times New Roman" w:hAnsi="Times New Roman"/>
          <w:sz w:val="28"/>
          <w:szCs w:val="28"/>
          <w:lang w:val="uk-UA"/>
        </w:rPr>
        <w:t>З</w:t>
      </w:r>
      <w:r w:rsidR="00592CA7">
        <w:rPr>
          <w:rFonts w:ascii="Times New Roman" w:hAnsi="Times New Roman"/>
          <w:sz w:val="28"/>
          <w:szCs w:val="28"/>
          <w:lang w:val="uk-UA"/>
        </w:rPr>
        <w:t xml:space="preserve">астосування </w:t>
      </w:r>
      <w:proofErr w:type="spellStart"/>
      <w:r w:rsidR="006D5056">
        <w:rPr>
          <w:rFonts w:ascii="Times New Roman" w:hAnsi="Times New Roman"/>
          <w:sz w:val="28"/>
          <w:szCs w:val="28"/>
          <w:lang w:val="uk-UA"/>
        </w:rPr>
        <w:t>прицип</w:t>
      </w:r>
      <w:r w:rsidR="00592CA7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6D5056">
        <w:rPr>
          <w:rFonts w:ascii="Times New Roman" w:hAnsi="Times New Roman"/>
          <w:sz w:val="28"/>
          <w:szCs w:val="28"/>
          <w:lang w:val="uk-UA"/>
        </w:rPr>
        <w:t xml:space="preserve"> професійної психодіагностики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592CA7">
        <w:rPr>
          <w:rFonts w:ascii="Times New Roman" w:hAnsi="Times New Roman"/>
          <w:sz w:val="28"/>
          <w:szCs w:val="28"/>
          <w:lang w:val="uk-UA"/>
        </w:rPr>
        <w:t>Технології професійної психодіагностики.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8B4FF7">
        <w:rPr>
          <w:rFonts w:ascii="Times New Roman" w:hAnsi="Times New Roman"/>
          <w:sz w:val="28"/>
          <w:szCs w:val="28"/>
          <w:lang w:val="uk-UA"/>
        </w:rPr>
        <w:t>Комплекс завдань професійної психодіагностики.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E2111C" w:rsidRPr="00E2111C" w:rsidRDefault="003C663C" w:rsidP="00E2111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E2111C">
        <w:rPr>
          <w:rFonts w:ascii="Times New Roman" w:hAnsi="Times New Roman"/>
          <w:sz w:val="28"/>
          <w:szCs w:val="28"/>
          <w:lang w:val="uk-UA"/>
        </w:rPr>
        <w:t xml:space="preserve">Набуття </w:t>
      </w:r>
      <w:r w:rsidR="00DA72B5">
        <w:rPr>
          <w:rFonts w:ascii="Times New Roman" w:hAnsi="Times New Roman"/>
          <w:sz w:val="28"/>
          <w:szCs w:val="28"/>
          <w:lang w:val="uk-UA"/>
        </w:rPr>
        <w:t xml:space="preserve">знань та вмінь професійної </w:t>
      </w:r>
      <w:proofErr w:type="spellStart"/>
      <w:r w:rsidR="00DA72B5">
        <w:rPr>
          <w:rFonts w:ascii="Times New Roman" w:hAnsi="Times New Roman"/>
          <w:sz w:val="28"/>
          <w:szCs w:val="28"/>
          <w:lang w:val="uk-UA"/>
        </w:rPr>
        <w:t>психодіагности</w:t>
      </w:r>
      <w:proofErr w:type="spellEnd"/>
      <w:r w:rsidR="006A24B0">
        <w:rPr>
          <w:rFonts w:ascii="Times New Roman" w:hAnsi="Times New Roman"/>
          <w:sz w:val="28"/>
          <w:szCs w:val="28"/>
          <w:lang w:val="uk-UA"/>
        </w:rPr>
        <w:t>.</w:t>
      </w:r>
    </w:p>
    <w:p w:rsidR="00CC582A" w:rsidRDefault="003C663C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>.</w:t>
      </w:r>
      <w:r w:rsidR="00E2111C" w:rsidRPr="00E2111C">
        <w:rPr>
          <w:rFonts w:ascii="Times New Roman" w:hAnsi="Times New Roman"/>
          <w:sz w:val="28"/>
          <w:szCs w:val="28"/>
          <w:lang w:val="uk-UA"/>
        </w:rPr>
        <w:tab/>
      </w:r>
      <w:r w:rsidR="006A24B0">
        <w:rPr>
          <w:rFonts w:ascii="Times New Roman" w:hAnsi="Times New Roman"/>
          <w:sz w:val="28"/>
          <w:szCs w:val="28"/>
          <w:lang w:val="uk-UA"/>
        </w:rPr>
        <w:t>Методики оцінки змісту професійної психодіагностики.</w:t>
      </w:r>
    </w:p>
    <w:p w:rsidR="00E2111C" w:rsidRDefault="00CC582A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    </w:t>
      </w:r>
      <w:r w:rsidR="002B05CC">
        <w:rPr>
          <w:rFonts w:ascii="Times New Roman" w:hAnsi="Times New Roman"/>
          <w:sz w:val="28"/>
          <w:szCs w:val="28"/>
          <w:lang w:val="uk-UA"/>
        </w:rPr>
        <w:t>Врахування особистісних</w:t>
      </w:r>
      <w:r w:rsidR="006A2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5CC">
        <w:rPr>
          <w:rFonts w:ascii="Times New Roman" w:hAnsi="Times New Roman"/>
          <w:sz w:val="28"/>
          <w:szCs w:val="28"/>
          <w:lang w:val="uk-UA"/>
        </w:rPr>
        <w:t>чинників у психодіагностиці.</w:t>
      </w:r>
    </w:p>
    <w:p w:rsidR="002B05CC" w:rsidRDefault="002B05CC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FE4FCE">
        <w:rPr>
          <w:rFonts w:ascii="Times New Roman" w:hAnsi="Times New Roman"/>
          <w:sz w:val="28"/>
          <w:szCs w:val="28"/>
          <w:lang w:val="uk-UA"/>
        </w:rPr>
        <w:t xml:space="preserve">.     Визначення показників </w:t>
      </w:r>
      <w:proofErr w:type="spellStart"/>
      <w:r w:rsidR="00FE4FCE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FE4FCE">
        <w:rPr>
          <w:rFonts w:ascii="Times New Roman" w:hAnsi="Times New Roman"/>
          <w:sz w:val="28"/>
          <w:szCs w:val="28"/>
          <w:lang w:val="uk-UA"/>
        </w:rPr>
        <w:t>.</w:t>
      </w:r>
    </w:p>
    <w:p w:rsidR="00FE4FCE" w:rsidRDefault="00FE4FCE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46.     Визначення соціально-пси</w:t>
      </w:r>
      <w:r w:rsidR="001A54C5">
        <w:rPr>
          <w:rFonts w:ascii="Times New Roman" w:hAnsi="Times New Roman"/>
          <w:sz w:val="28"/>
          <w:szCs w:val="28"/>
          <w:lang w:val="uk-UA"/>
        </w:rPr>
        <w:t>хо</w:t>
      </w:r>
      <w:r>
        <w:rPr>
          <w:rFonts w:ascii="Times New Roman" w:hAnsi="Times New Roman"/>
          <w:sz w:val="28"/>
          <w:szCs w:val="28"/>
          <w:lang w:val="uk-UA"/>
        </w:rPr>
        <w:t>логічних</w:t>
      </w:r>
      <w:r w:rsidR="001A54C5">
        <w:rPr>
          <w:rFonts w:ascii="Times New Roman" w:hAnsi="Times New Roman"/>
          <w:sz w:val="28"/>
          <w:szCs w:val="28"/>
          <w:lang w:val="uk-UA"/>
        </w:rPr>
        <w:t xml:space="preserve"> явищ до психодіагностики.</w:t>
      </w:r>
    </w:p>
    <w:p w:rsidR="001A54C5" w:rsidRDefault="001A54C5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    Розвиток вмінь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54C5" w:rsidRDefault="001A54C5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     Планування змісту психодіагностики.</w:t>
      </w:r>
    </w:p>
    <w:p w:rsidR="001A54C5" w:rsidRDefault="001A54C5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    </w:t>
      </w:r>
      <w:r w:rsidR="00866E7C">
        <w:rPr>
          <w:rFonts w:ascii="Times New Roman" w:hAnsi="Times New Roman"/>
          <w:sz w:val="28"/>
          <w:szCs w:val="28"/>
          <w:lang w:val="uk-UA"/>
        </w:rPr>
        <w:t xml:space="preserve">Розвиток навичок </w:t>
      </w:r>
      <w:proofErr w:type="spellStart"/>
      <w:r w:rsidR="00866E7C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866E7C">
        <w:rPr>
          <w:rFonts w:ascii="Times New Roman" w:hAnsi="Times New Roman"/>
          <w:sz w:val="28"/>
          <w:szCs w:val="28"/>
          <w:lang w:val="uk-UA"/>
        </w:rPr>
        <w:t>.</w:t>
      </w:r>
    </w:p>
    <w:p w:rsidR="00866E7C" w:rsidRDefault="00866E7C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50.    </w:t>
      </w:r>
      <w:r w:rsidR="00DD6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Оволодіння практикою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6E7C" w:rsidRDefault="00866E7C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   </w:t>
      </w:r>
      <w:r w:rsidR="00DD6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BAE">
        <w:rPr>
          <w:rFonts w:ascii="Times New Roman" w:hAnsi="Times New Roman"/>
          <w:sz w:val="28"/>
          <w:szCs w:val="28"/>
          <w:lang w:val="uk-UA"/>
        </w:rPr>
        <w:t xml:space="preserve">Методичні правила проведення </w:t>
      </w:r>
      <w:proofErr w:type="spellStart"/>
      <w:r w:rsidR="00C33BAE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C33BAE">
        <w:rPr>
          <w:rFonts w:ascii="Times New Roman" w:hAnsi="Times New Roman"/>
          <w:sz w:val="28"/>
          <w:szCs w:val="28"/>
          <w:lang w:val="uk-UA"/>
        </w:rPr>
        <w:t>.</w:t>
      </w:r>
    </w:p>
    <w:p w:rsidR="00C33BAE" w:rsidRDefault="00C33BAE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52.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65E">
        <w:rPr>
          <w:rFonts w:ascii="Times New Roman" w:hAnsi="Times New Roman"/>
          <w:sz w:val="28"/>
          <w:szCs w:val="28"/>
          <w:lang w:val="uk-UA"/>
        </w:rPr>
        <w:t>Правила методичного проведення о</w:t>
      </w:r>
      <w:r>
        <w:rPr>
          <w:rFonts w:ascii="Times New Roman" w:hAnsi="Times New Roman"/>
          <w:sz w:val="28"/>
          <w:szCs w:val="28"/>
          <w:lang w:val="uk-UA"/>
        </w:rPr>
        <w:t>питування.</w:t>
      </w:r>
    </w:p>
    <w:p w:rsidR="00C33BAE" w:rsidRDefault="003D3D98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Правила методичного проведення тестування.</w:t>
      </w:r>
    </w:p>
    <w:p w:rsidR="003D3D98" w:rsidRDefault="003D3D98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54.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Правила </w:t>
      </w:r>
      <w:r w:rsidR="00582B1E">
        <w:rPr>
          <w:rFonts w:ascii="Times New Roman" w:hAnsi="Times New Roman"/>
          <w:sz w:val="28"/>
          <w:szCs w:val="28"/>
          <w:lang w:val="uk-UA"/>
        </w:rPr>
        <w:t xml:space="preserve"> психокорекції  поведінки певних осіб.</w:t>
      </w:r>
    </w:p>
    <w:p w:rsidR="00582B1E" w:rsidRDefault="00582B1E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</w:t>
      </w:r>
      <w:r w:rsidR="00935E8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E85">
        <w:rPr>
          <w:rFonts w:ascii="Times New Roman" w:hAnsi="Times New Roman"/>
          <w:sz w:val="28"/>
          <w:szCs w:val="28"/>
          <w:lang w:val="uk-UA"/>
        </w:rPr>
        <w:t xml:space="preserve">Правила </w:t>
      </w:r>
      <w:proofErr w:type="spellStart"/>
      <w:r w:rsidR="00935E85">
        <w:rPr>
          <w:rFonts w:ascii="Times New Roman" w:hAnsi="Times New Roman"/>
          <w:sz w:val="28"/>
          <w:szCs w:val="28"/>
          <w:lang w:val="uk-UA"/>
        </w:rPr>
        <w:t>використування</w:t>
      </w:r>
      <w:proofErr w:type="spellEnd"/>
      <w:r w:rsidR="00935E85">
        <w:rPr>
          <w:rFonts w:ascii="Times New Roman" w:hAnsi="Times New Roman"/>
          <w:sz w:val="28"/>
          <w:szCs w:val="28"/>
          <w:lang w:val="uk-UA"/>
        </w:rPr>
        <w:t xml:space="preserve"> інструментарію </w:t>
      </w:r>
      <w:proofErr w:type="spellStart"/>
      <w:r w:rsidR="00935E85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935E85">
        <w:rPr>
          <w:rFonts w:ascii="Times New Roman" w:hAnsi="Times New Roman"/>
          <w:sz w:val="28"/>
          <w:szCs w:val="28"/>
          <w:lang w:val="uk-UA"/>
        </w:rPr>
        <w:t>.</w:t>
      </w:r>
    </w:p>
    <w:p w:rsidR="00935E85" w:rsidRDefault="00935E85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56.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Правила</w:t>
      </w:r>
      <w:r w:rsidR="00FB0035">
        <w:rPr>
          <w:rFonts w:ascii="Times New Roman" w:hAnsi="Times New Roman"/>
          <w:sz w:val="28"/>
          <w:szCs w:val="28"/>
          <w:lang w:val="uk-UA"/>
        </w:rPr>
        <w:t xml:space="preserve"> інтерпретування результатів </w:t>
      </w:r>
      <w:proofErr w:type="spellStart"/>
      <w:r w:rsidR="00FB0035"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FB0035">
        <w:rPr>
          <w:rFonts w:ascii="Times New Roman" w:hAnsi="Times New Roman"/>
          <w:sz w:val="28"/>
          <w:szCs w:val="28"/>
          <w:lang w:val="uk-UA"/>
        </w:rPr>
        <w:t>.</w:t>
      </w:r>
    </w:p>
    <w:p w:rsidR="00FB0035" w:rsidRDefault="00FB0035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57. </w:t>
      </w:r>
      <w:r w:rsidR="000763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Правила</w:t>
      </w:r>
      <w:r w:rsidR="00076328">
        <w:rPr>
          <w:rFonts w:ascii="Times New Roman" w:hAnsi="Times New Roman"/>
          <w:sz w:val="28"/>
          <w:szCs w:val="28"/>
          <w:lang w:val="uk-UA"/>
        </w:rPr>
        <w:t xml:space="preserve"> забезпечення  продуктивної роботи </w:t>
      </w:r>
      <w:proofErr w:type="spellStart"/>
      <w:r w:rsidR="00076328">
        <w:rPr>
          <w:rFonts w:ascii="Times New Roman" w:hAnsi="Times New Roman"/>
          <w:sz w:val="28"/>
          <w:szCs w:val="28"/>
          <w:lang w:val="uk-UA"/>
        </w:rPr>
        <w:t>психодіагноста</w:t>
      </w:r>
      <w:proofErr w:type="spellEnd"/>
      <w:r w:rsidR="00076328">
        <w:rPr>
          <w:rFonts w:ascii="Times New Roman" w:hAnsi="Times New Roman"/>
          <w:sz w:val="28"/>
          <w:szCs w:val="28"/>
          <w:lang w:val="uk-UA"/>
        </w:rPr>
        <w:t>.</w:t>
      </w:r>
    </w:p>
    <w:p w:rsidR="00297296" w:rsidRDefault="00076328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58.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Правила реалізації технології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 w:rsidR="00297296">
        <w:rPr>
          <w:rFonts w:ascii="Times New Roman" w:hAnsi="Times New Roman"/>
          <w:sz w:val="28"/>
          <w:szCs w:val="28"/>
          <w:lang w:val="uk-UA"/>
        </w:rPr>
        <w:t>.</w:t>
      </w:r>
    </w:p>
    <w:p w:rsidR="00297296" w:rsidRDefault="00297296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59.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Особливості захисту етики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6328" w:rsidRPr="00E2111C" w:rsidRDefault="008016BB" w:rsidP="006A24B0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60.   </w:t>
      </w:r>
      <w:r w:rsidR="004C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Загальні соціально-психологічні </w:t>
      </w:r>
      <w:r w:rsidR="000763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права діагноста.</w:t>
      </w:r>
    </w:p>
    <w:p w:rsidR="003C663C" w:rsidRPr="00E2111C" w:rsidRDefault="003C663C" w:rsidP="00B225A3">
      <w:pPr>
        <w:widowControl w:val="0"/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0D0" w:rsidRPr="00E97BD3" w:rsidRDefault="008230D0" w:rsidP="00E97BD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 xml:space="preserve">2.Поточний контроль проводиться за результатами </w:t>
      </w:r>
      <w:r w:rsidR="009922D9">
        <w:rPr>
          <w:rFonts w:ascii="Times New Roman" w:hAnsi="Times New Roman"/>
          <w:b/>
          <w:sz w:val="28"/>
          <w:szCs w:val="28"/>
          <w:lang w:val="uk-UA"/>
        </w:rPr>
        <w:t>роботи студентів на семінарсько-практичних</w:t>
      </w:r>
      <w:r w:rsidRPr="00E97BD3">
        <w:rPr>
          <w:rFonts w:ascii="Times New Roman" w:hAnsi="Times New Roman"/>
          <w:b/>
          <w:sz w:val="28"/>
          <w:szCs w:val="28"/>
          <w:lang w:val="uk-UA"/>
        </w:rPr>
        <w:t xml:space="preserve"> заняттях, методом оцінювання контрольних робіт, шляхом оцінювання</w:t>
      </w:r>
      <w:r w:rsidR="009922D9">
        <w:rPr>
          <w:rFonts w:ascii="Times New Roman" w:hAnsi="Times New Roman"/>
          <w:b/>
          <w:sz w:val="28"/>
          <w:szCs w:val="28"/>
          <w:lang w:val="uk-UA"/>
        </w:rPr>
        <w:t xml:space="preserve"> науково-теоретичних повідомлень</w:t>
      </w:r>
      <w:r w:rsidR="00F56BF5">
        <w:rPr>
          <w:rFonts w:ascii="Times New Roman" w:hAnsi="Times New Roman"/>
          <w:b/>
          <w:sz w:val="28"/>
          <w:szCs w:val="28"/>
          <w:lang w:val="uk-UA"/>
        </w:rPr>
        <w:t>, індивідуальних завдань та прийомів рефлексії</w:t>
      </w:r>
      <w:r w:rsidRPr="00E97B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230D0" w:rsidRPr="00E97BD3" w:rsidRDefault="00464859" w:rsidP="008230D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 на семінарсько-практичних</w:t>
      </w:r>
      <w:r w:rsidR="008230D0" w:rsidRPr="00E97BD3">
        <w:rPr>
          <w:rFonts w:ascii="Times New Roman" w:hAnsi="Times New Roman"/>
          <w:b/>
          <w:sz w:val="28"/>
          <w:szCs w:val="28"/>
          <w:lang w:val="uk-UA"/>
        </w:rPr>
        <w:t xml:space="preserve"> заняттях – </w:t>
      </w:r>
      <w:r w:rsidR="008230D0" w:rsidRPr="00E97BD3">
        <w:rPr>
          <w:rFonts w:ascii="Times New Roman" w:hAnsi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оцінювання внеску окремих студентів у групову роботу, наприклад, активність в діловій грі</w:t>
      </w:r>
      <w:r>
        <w:rPr>
          <w:rFonts w:ascii="Times New Roman" w:hAnsi="Times New Roman"/>
          <w:sz w:val="28"/>
          <w:szCs w:val="28"/>
          <w:lang w:val="uk-UA"/>
        </w:rPr>
        <w:t>, професійному тренінгу</w:t>
      </w:r>
      <w:r w:rsidR="008230D0" w:rsidRPr="00E97BD3">
        <w:rPr>
          <w:rFonts w:ascii="Times New Roman" w:hAnsi="Times New Roman"/>
          <w:sz w:val="28"/>
          <w:szCs w:val="28"/>
          <w:lang w:val="uk-UA"/>
        </w:rPr>
        <w:t>.</w:t>
      </w:r>
    </w:p>
    <w:p w:rsidR="008230D0" w:rsidRPr="00E97BD3" w:rsidRDefault="008230D0" w:rsidP="008230D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Контрольна робота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 та </w:t>
      </w:r>
      <w:proofErr w:type="spellStart"/>
      <w:r w:rsidRPr="00E97BD3">
        <w:rPr>
          <w:rFonts w:ascii="Times New Roman" w:hAnsi="Times New Roman"/>
          <w:sz w:val="28"/>
          <w:szCs w:val="28"/>
          <w:lang w:val="uk-UA"/>
        </w:rPr>
        <w:t>практичні</w:t>
      </w:r>
      <w:r w:rsidR="00464859">
        <w:rPr>
          <w:rFonts w:ascii="Times New Roman" w:hAnsi="Times New Roman"/>
          <w:sz w:val="28"/>
          <w:szCs w:val="28"/>
          <w:lang w:val="uk-UA"/>
        </w:rPr>
        <w:t>вміння</w:t>
      </w:r>
      <w:proofErr w:type="spellEnd"/>
      <w:r w:rsidRPr="00E97BD3">
        <w:rPr>
          <w:rFonts w:ascii="Times New Roman" w:hAnsi="Times New Roman"/>
          <w:sz w:val="28"/>
          <w:szCs w:val="28"/>
          <w:lang w:val="uk-UA"/>
        </w:rPr>
        <w:t xml:space="preserve">, що отримані за пройденим матеріалом. Дата проведення контрольної роботи доводиться до студентів і призначається по завершенню вивчення </w:t>
      </w:r>
      <w:r w:rsidR="00D055FC">
        <w:rPr>
          <w:rFonts w:ascii="Times New Roman" w:hAnsi="Times New Roman"/>
          <w:sz w:val="28"/>
          <w:szCs w:val="28"/>
          <w:lang w:val="uk-UA"/>
        </w:rPr>
        <w:t xml:space="preserve"> першого і змістовного модуля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. Питання або завдання </w:t>
      </w:r>
      <w:r w:rsidR="006B26CC">
        <w:rPr>
          <w:rFonts w:ascii="Times New Roman" w:hAnsi="Times New Roman"/>
          <w:sz w:val="28"/>
          <w:szCs w:val="28"/>
          <w:lang w:val="uk-UA"/>
        </w:rPr>
        <w:t xml:space="preserve">практичної орієнтації </w:t>
      </w:r>
      <w:r w:rsidRPr="00E97BD3">
        <w:rPr>
          <w:rFonts w:ascii="Times New Roman" w:hAnsi="Times New Roman"/>
          <w:sz w:val="28"/>
          <w:szCs w:val="28"/>
          <w:lang w:val="uk-UA"/>
        </w:rPr>
        <w:t>готує викладач, що веде практичні заняття, вони узгоджуються з лекційними пи</w:t>
      </w:r>
      <w:r w:rsidR="006B26CC">
        <w:rPr>
          <w:rFonts w:ascii="Times New Roman" w:hAnsi="Times New Roman"/>
          <w:sz w:val="28"/>
          <w:szCs w:val="28"/>
          <w:lang w:val="uk-UA"/>
        </w:rPr>
        <w:t>таннями і тематикою семінарсько</w:t>
      </w:r>
      <w:r w:rsidR="00093422">
        <w:rPr>
          <w:rFonts w:ascii="Times New Roman" w:hAnsi="Times New Roman"/>
          <w:sz w:val="28"/>
          <w:szCs w:val="28"/>
          <w:lang w:val="uk-UA"/>
        </w:rPr>
        <w:t>-практичних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 занять. Завдання можуть передбачати творч</w:t>
      </w:r>
      <w:r w:rsidR="00093422">
        <w:rPr>
          <w:rFonts w:ascii="Times New Roman" w:hAnsi="Times New Roman"/>
          <w:sz w:val="28"/>
          <w:szCs w:val="28"/>
          <w:lang w:val="uk-UA"/>
        </w:rPr>
        <w:t>у роботу, відповідь на проблемні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 питання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8230D0" w:rsidRPr="00E97BD3" w:rsidRDefault="008230D0" w:rsidP="008230D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>Перевірка лекційного конспекту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 – проводиться в рамках </w:t>
      </w:r>
      <w:r w:rsidR="00093422">
        <w:rPr>
          <w:rFonts w:ascii="Times New Roman" w:hAnsi="Times New Roman"/>
          <w:sz w:val="28"/>
          <w:szCs w:val="28"/>
          <w:lang w:val="uk-UA"/>
        </w:rPr>
        <w:t>семінарсько-</w:t>
      </w:r>
      <w:r w:rsidRPr="00E97BD3">
        <w:rPr>
          <w:rFonts w:ascii="Times New Roman" w:hAnsi="Times New Roman"/>
          <w:sz w:val="28"/>
          <w:szCs w:val="28"/>
          <w:lang w:val="uk-UA"/>
        </w:rPr>
        <w:t>практичного заняття, присутність на лекції і ведення конспекту може оцінюватися в балах та враховуватися у кумулятивній оцінці.</w:t>
      </w:r>
    </w:p>
    <w:p w:rsidR="008230D0" w:rsidRPr="002B3F2C" w:rsidRDefault="008230D0" w:rsidP="00CA1D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D3">
        <w:rPr>
          <w:rFonts w:ascii="Times New Roman" w:hAnsi="Times New Roman"/>
          <w:b/>
          <w:sz w:val="28"/>
          <w:szCs w:val="28"/>
          <w:lang w:val="uk-UA"/>
        </w:rPr>
        <w:t xml:space="preserve">Індивідуальні завдання, </w:t>
      </w:r>
      <w:r w:rsidR="00BD2E56">
        <w:rPr>
          <w:rFonts w:ascii="Times New Roman" w:hAnsi="Times New Roman"/>
          <w:b/>
          <w:sz w:val="28"/>
          <w:szCs w:val="28"/>
          <w:lang w:val="uk-UA"/>
        </w:rPr>
        <w:t xml:space="preserve"> науково-теоретичні повідомлення </w:t>
      </w:r>
      <w:r w:rsidRPr="00E97BD3">
        <w:rPr>
          <w:rFonts w:ascii="Times New Roman" w:hAnsi="Times New Roman"/>
          <w:sz w:val="28"/>
          <w:szCs w:val="28"/>
          <w:lang w:val="uk-UA"/>
        </w:rPr>
        <w:t xml:space="preserve">– оцінюються викладачем або за результатами доповіді на </w:t>
      </w:r>
      <w:r w:rsidR="00BD2E56">
        <w:rPr>
          <w:rFonts w:ascii="Times New Roman" w:hAnsi="Times New Roman"/>
          <w:sz w:val="28"/>
          <w:szCs w:val="28"/>
          <w:lang w:val="uk-UA"/>
        </w:rPr>
        <w:t>семінарсько-</w:t>
      </w:r>
      <w:r w:rsidRPr="00E97BD3">
        <w:rPr>
          <w:rFonts w:ascii="Times New Roman" w:hAnsi="Times New Roman"/>
          <w:sz w:val="28"/>
          <w:szCs w:val="28"/>
          <w:lang w:val="uk-UA"/>
        </w:rPr>
        <w:t>практичному занятті або окремо за наданим текстом.</w:t>
      </w:r>
    </w:p>
    <w:p w:rsidR="00B75FB9" w:rsidRPr="00013373" w:rsidRDefault="00B75FB9" w:rsidP="0001337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0133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2B3F2C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Таблиця 2. Шкала оцінювання знань та умінь: національна та ЄКТС</w:t>
      </w:r>
    </w:p>
    <w:p w:rsidR="00B75FB9" w:rsidRPr="002B3F2C" w:rsidRDefault="00B75FB9" w:rsidP="00B75F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B75FB9" w:rsidRPr="002B3F2C" w:rsidTr="00DA7F60">
        <w:trPr>
          <w:trHeight w:val="910"/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 національною шкалою</w:t>
            </w:r>
          </w:p>
        </w:tc>
      </w:tr>
      <w:tr w:rsidR="00B75FB9" w:rsidRPr="002B3F2C" w:rsidTr="00DA7F60">
        <w:trPr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681" w:type="dxa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відмінно </w:t>
            </w:r>
          </w:p>
        </w:tc>
      </w:tr>
      <w:tr w:rsidR="00B75FB9" w:rsidRPr="002B3F2C" w:rsidTr="00DA7F60">
        <w:trPr>
          <w:trHeight w:val="194"/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75FB9" w:rsidRPr="002B3F2C" w:rsidTr="00DA7F60">
        <w:trPr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FB9" w:rsidRPr="002B3F2C" w:rsidTr="00DA7F60">
        <w:trPr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75FB9" w:rsidRPr="002B3F2C" w:rsidTr="00DA7F60">
        <w:trPr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FB9" w:rsidRPr="002B3F2C" w:rsidTr="00DA7F60">
        <w:trPr>
          <w:trHeight w:val="608"/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681" w:type="dxa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B75FB9" w:rsidRPr="002B3F2C" w:rsidTr="00DA7F60">
        <w:trPr>
          <w:trHeight w:val="708"/>
          <w:jc w:val="center"/>
        </w:trPr>
        <w:tc>
          <w:tcPr>
            <w:tcW w:w="3123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681" w:type="dxa"/>
          </w:tcPr>
          <w:p w:rsidR="00B75FB9" w:rsidRPr="009B0C85" w:rsidRDefault="00B75FB9" w:rsidP="00DA7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B0C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B75FB9" w:rsidRPr="002B3F2C" w:rsidRDefault="00B75FB9" w:rsidP="00B75FB9">
      <w:pPr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5FB9" w:rsidRPr="00D20BDC" w:rsidRDefault="00B75FB9" w:rsidP="00B75FB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0B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НАВЧАЛЬНО-МЕТОДИЧНЕ ЗАБЕЗПЕЧЕННЯ </w:t>
      </w:r>
      <w:r w:rsidRPr="00D20B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НАВЧАЛЬНОЇ ДИСЦИПЛІНИ</w:t>
      </w:r>
    </w:p>
    <w:p w:rsidR="00B75FB9" w:rsidRPr="002B3F2C" w:rsidRDefault="00B75FB9" w:rsidP="001F42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1D3C" w:rsidRDefault="00CA1D3C" w:rsidP="001A6E14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програма.</w:t>
      </w:r>
    </w:p>
    <w:p w:rsidR="00CA1D3C" w:rsidRDefault="00CA1D3C" w:rsidP="001A6E14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навчальна програма.</w:t>
      </w:r>
    </w:p>
    <w:p w:rsidR="00B75FB9" w:rsidRDefault="00D02587" w:rsidP="001A6E14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:rsidR="00D02587" w:rsidRPr="001E508B" w:rsidRDefault="001E508B" w:rsidP="001E508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</w:t>
      </w:r>
      <w:r w:rsidR="004B27FB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Методична розробка проведення </w:t>
      </w:r>
      <w:proofErr w:type="spellStart"/>
      <w:r w:rsidR="004B27FB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семінарсько-проктичних</w:t>
      </w:r>
      <w:proofErr w:type="spellEnd"/>
      <w:r w:rsidR="004B27FB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</w:t>
      </w:r>
      <w:r w:rsidR="000133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75B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Бабаєв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  <w:r w:rsidR="0033175B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6954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Пономарьов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</w:t>
      </w:r>
      <w:r w:rsidR="00536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6954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="00984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  <w:r w:rsidR="004C6954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Психодіагностика у системі державного управл</w:t>
      </w:r>
      <w:r w:rsidR="00D36C99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іння і місцевого самоврядування.</w:t>
      </w:r>
      <w:r w:rsidR="00F56265" w:rsidRPr="00F56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587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 рекомендації з </w:t>
      </w:r>
      <w:r w:rsidR="00D36C99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="00D02587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</w:t>
      </w:r>
      <w:r w:rsidR="00991D78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ліни</w:t>
      </w:r>
      <w:r w:rsidR="000133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44E5C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–Харків</w:t>
      </w:r>
      <w:proofErr w:type="spellEnd"/>
      <w:r w:rsidR="00D44E5C" w:rsidRPr="001E508B">
        <w:rPr>
          <w:rFonts w:ascii="Times New Roman" w:eastAsia="Times New Roman" w:hAnsi="Times New Roman" w:cs="Times New Roman"/>
          <w:sz w:val="28"/>
          <w:szCs w:val="28"/>
          <w:lang w:val="uk-UA"/>
        </w:rPr>
        <w:t>, 2006.</w:t>
      </w:r>
      <w:r w:rsidR="00984521">
        <w:rPr>
          <w:rFonts w:ascii="Times New Roman" w:eastAsia="Times New Roman" w:hAnsi="Times New Roman" w:cs="Times New Roman"/>
          <w:sz w:val="28"/>
          <w:szCs w:val="28"/>
          <w:lang w:val="uk-UA"/>
        </w:rPr>
        <w:t>– 416 с.</w:t>
      </w:r>
    </w:p>
    <w:p w:rsidR="00B75FB9" w:rsidRPr="002B3F2C" w:rsidRDefault="00B75FB9" w:rsidP="00366AE2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B75FB9" w:rsidRPr="003B4306" w:rsidRDefault="003B4306" w:rsidP="003B4306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lastRenderedPageBreak/>
        <w:t xml:space="preserve">                                        </w:t>
      </w:r>
      <w:r w:rsidR="00B75FB9" w:rsidRPr="003B430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РЕКОМЕНДОВАНА ЛІТЕРАТУРА </w:t>
      </w:r>
    </w:p>
    <w:p w:rsidR="00FD146D" w:rsidRPr="003B4306" w:rsidRDefault="00FD146D" w:rsidP="00B75FB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B75FB9" w:rsidRPr="003B4306" w:rsidRDefault="003B4306" w:rsidP="003B4306">
      <w:pPr>
        <w:ind w:firstLine="60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</w:t>
      </w:r>
      <w:r w:rsidRPr="003B430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Основна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E6A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  <w:p w:rsidR="00D35DAB" w:rsidRPr="000A22F2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Скребец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Психологическаядиагностика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Учебноепособие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– К.: МАУП,1999. – 120 с.</w:t>
            </w:r>
          </w:p>
        </w:tc>
      </w:tr>
      <w:tr w:rsidR="00D35DAB" w:rsidRPr="00D65B5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35DAB" w:rsidRPr="00D113D6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Психодіагностика  у системі державного управління і місцевого самоврядування.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посібник.  / В</w:t>
            </w:r>
            <w:r w:rsidRPr="00BE6A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.М.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Бабаєв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О</w:t>
            </w:r>
            <w:r w:rsidRPr="00BE6A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 Пономарьов, О.Г</w:t>
            </w:r>
            <w:r w:rsidRPr="00BE6A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Романовський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– Х.: НТУ «ХПІ», 2003. – 442</w:t>
            </w:r>
            <w:r w:rsidRPr="00BE6A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D35DAB" w:rsidRPr="00BE6A3C" w:rsidTr="00D113D6">
        <w:trPr>
          <w:trHeight w:val="535"/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D35DAB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Гуревич, Е.М. Борисова. - М.: 1997  - 326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D35DAB" w:rsidRPr="004A566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Визуальная психодиагностика: познание людей по их внешности и поведению.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К.: Изд. МАУП, 2001. – :16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психологический словарь./ Сост. Л.А. Карпенко;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Политиздат,1995. – 431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A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D35DAB" w:rsidRPr="00C660EA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Б.П. Менеджмент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стьперспективи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Вид-во Солом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/>
                <w:sz w:val="24"/>
                <w:szCs w:val="24"/>
              </w:rPr>
              <w:t>Павличко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«Основи», 2007. -309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7403FE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  <w:p w:rsidR="00D35DAB" w:rsidRPr="007403FE" w:rsidRDefault="00D35DAB" w:rsidP="007403F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32405E">
            <w:pPr>
              <w:tabs>
                <w:tab w:val="left" w:pos="318"/>
              </w:tabs>
              <w:ind w:left="176" w:hanging="1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Краткийтематическийсловарь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общ.ред.Ю.Г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Волкова. –Ростов н/Дону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Феникс, 2001. – 320 с.</w:t>
            </w:r>
          </w:p>
        </w:tc>
      </w:tr>
      <w:tr w:rsidR="0032405E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32405E" w:rsidRDefault="0032405E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2405E" w:rsidRDefault="0032405E" w:rsidP="00D113D6">
            <w:pPr>
              <w:tabs>
                <w:tab w:val="left" w:pos="318"/>
              </w:tabs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БурлачукЛ.Ф.,Морозов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Словарь-справочник по психодиагностике. – СПб: Питер, 2002. – 352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7403FE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ind w:left="176" w:hanging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Психологическоетестирование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С.Петербург: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2001. – 698 с.  с,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7403FE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Блейхер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В.М.,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Бурлачук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Л.Ф.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Психологическаядиагностикаинтеллекта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личности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,1999. – 144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7403F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Истратова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Психодиагностика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Коллекциялучшихтестов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Истратова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Эксакусто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– Изд.4-е. – Ростов н/Д: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Феникс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2007. –  375 с.</w:t>
            </w:r>
          </w:p>
        </w:tc>
      </w:tr>
      <w:tr w:rsidR="004E4F7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4E4F7B" w:rsidRDefault="004E4F7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4E4F7B" w:rsidRPr="007403FE" w:rsidRDefault="00AE513F" w:rsidP="00D113D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</w:pPr>
            <w:r w:rsidRPr="007403FE"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  <w:t xml:space="preserve">                                      </w:t>
            </w:r>
            <w:r w:rsidRPr="007403FE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>Додаткова</w:t>
            </w:r>
            <w:r w:rsidR="007403FE" w:rsidRPr="007403FE">
              <w:rPr>
                <w:rFonts w:ascii="Times New Roman" w:eastAsia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Гальбух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Ю.З.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Психодиагностика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1989. – 80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Крайнюк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В.М., Марченко В.М. Психологія: схеми, опорні конспекти, методики.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Навч.посіб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для студентів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/За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заг.ред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М.С.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Корольчука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Ельга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,Ніка-Центр. 2007. – 320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D35DAB" w:rsidRDefault="00D35DAB" w:rsidP="00D113D6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Баклицький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І.О. Психологія праці. Підручник. –2-ге вид.,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прероб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–К.: Знання, 2008.  – 655 с.</w:t>
            </w:r>
          </w:p>
        </w:tc>
      </w:tr>
      <w:tr w:rsidR="00D35DAB" w:rsidRPr="00BE6A3C" w:rsidTr="00D113D6">
        <w:trPr>
          <w:jc w:val="center"/>
        </w:trPr>
        <w:tc>
          <w:tcPr>
            <w:tcW w:w="709" w:type="dxa"/>
            <w:shd w:val="clear" w:color="auto" w:fill="auto"/>
          </w:tcPr>
          <w:p w:rsidR="00D35DAB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D35DAB" w:rsidRPr="004A566C" w:rsidRDefault="00D35DAB" w:rsidP="00D113D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D35DAB" w:rsidRPr="00BE6A3C" w:rsidRDefault="00D35DAB" w:rsidP="00D113D6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Смирнов Б.А.,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Тиньов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Методыинженернойпсихологии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Х.: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Изд-во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Гуманитарний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Центр»,2008. – 528 с.</w:t>
            </w:r>
          </w:p>
        </w:tc>
      </w:tr>
    </w:tbl>
    <w:p w:rsidR="00821D09" w:rsidRPr="00B75FB9" w:rsidRDefault="00821D09" w:rsidP="00FD146D">
      <w:pPr>
        <w:rPr>
          <w:lang w:val="uk-UA"/>
        </w:rPr>
      </w:pPr>
    </w:p>
    <w:sectPr w:rsidR="00821D09" w:rsidRPr="00B75FB9" w:rsidSect="003B71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A7" w:rsidRDefault="005140A7" w:rsidP="005A287F">
      <w:r>
        <w:separator/>
      </w:r>
    </w:p>
  </w:endnote>
  <w:endnote w:type="continuationSeparator" w:id="0">
    <w:p w:rsidR="005140A7" w:rsidRDefault="005140A7" w:rsidP="005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33674"/>
    </w:sdtPr>
    <w:sdtEndPr/>
    <w:sdtContent>
      <w:p w:rsidR="0031542B" w:rsidRDefault="00315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42B" w:rsidRDefault="003154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A7" w:rsidRDefault="005140A7" w:rsidP="005A287F">
      <w:r>
        <w:separator/>
      </w:r>
    </w:p>
  </w:footnote>
  <w:footnote w:type="continuationSeparator" w:id="0">
    <w:p w:rsidR="005140A7" w:rsidRDefault="005140A7" w:rsidP="005A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34"/>
    <w:multiLevelType w:val="hybridMultilevel"/>
    <w:tmpl w:val="9F46C7DC"/>
    <w:lvl w:ilvl="0" w:tplc="80CCA364">
      <w:start w:val="1"/>
      <w:numFmt w:val="decimal"/>
      <w:lvlText w:val="%1."/>
      <w:lvlJc w:val="left"/>
      <w:pPr>
        <w:ind w:left="11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255345A"/>
    <w:multiLevelType w:val="hybridMultilevel"/>
    <w:tmpl w:val="57D2934A"/>
    <w:lvl w:ilvl="0" w:tplc="96A272E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698233C"/>
    <w:multiLevelType w:val="hybridMultilevel"/>
    <w:tmpl w:val="C7C4344C"/>
    <w:lvl w:ilvl="0" w:tplc="89BEE2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78765F0"/>
    <w:multiLevelType w:val="hybridMultilevel"/>
    <w:tmpl w:val="3E6E77CE"/>
    <w:lvl w:ilvl="0" w:tplc="3FE80E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5111FE"/>
    <w:multiLevelType w:val="hybridMultilevel"/>
    <w:tmpl w:val="67BE494E"/>
    <w:lvl w:ilvl="0" w:tplc="9574E9B8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E6F76F6"/>
    <w:multiLevelType w:val="hybridMultilevel"/>
    <w:tmpl w:val="4DDC5624"/>
    <w:lvl w:ilvl="0" w:tplc="537E9F36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74946"/>
    <w:multiLevelType w:val="hybridMultilevel"/>
    <w:tmpl w:val="439E96F4"/>
    <w:lvl w:ilvl="0" w:tplc="EBFA95D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59A65F3"/>
    <w:multiLevelType w:val="hybridMultilevel"/>
    <w:tmpl w:val="7D6289C0"/>
    <w:lvl w:ilvl="0" w:tplc="BFC68EE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68942C7"/>
    <w:multiLevelType w:val="hybridMultilevel"/>
    <w:tmpl w:val="A4BAFA8A"/>
    <w:lvl w:ilvl="0" w:tplc="D41846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98C3E2D"/>
    <w:multiLevelType w:val="hybridMultilevel"/>
    <w:tmpl w:val="1930C9C8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A0020C6"/>
    <w:multiLevelType w:val="hybridMultilevel"/>
    <w:tmpl w:val="F03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AE2"/>
    <w:multiLevelType w:val="hybridMultilevel"/>
    <w:tmpl w:val="A81A5980"/>
    <w:lvl w:ilvl="0" w:tplc="68028AA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08962F2"/>
    <w:multiLevelType w:val="hybridMultilevel"/>
    <w:tmpl w:val="90161B90"/>
    <w:lvl w:ilvl="0" w:tplc="CFEE775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23937FE4"/>
    <w:multiLevelType w:val="hybridMultilevel"/>
    <w:tmpl w:val="361E6F62"/>
    <w:lvl w:ilvl="0" w:tplc="641AD9F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55D1C97"/>
    <w:multiLevelType w:val="hybridMultilevel"/>
    <w:tmpl w:val="67F80F3A"/>
    <w:lvl w:ilvl="0" w:tplc="FFA2B162">
      <w:start w:val="1"/>
      <w:numFmt w:val="decimal"/>
      <w:lvlText w:val="%1."/>
      <w:lvlJc w:val="left"/>
      <w:pPr>
        <w:ind w:left="77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7C0373F"/>
    <w:multiLevelType w:val="hybridMultilevel"/>
    <w:tmpl w:val="0D6EA58A"/>
    <w:lvl w:ilvl="0" w:tplc="7A0A6D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7FE648C"/>
    <w:multiLevelType w:val="hybridMultilevel"/>
    <w:tmpl w:val="8D8248D8"/>
    <w:lvl w:ilvl="0" w:tplc="372E42E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2A036725"/>
    <w:multiLevelType w:val="hybridMultilevel"/>
    <w:tmpl w:val="47503FE0"/>
    <w:lvl w:ilvl="0" w:tplc="BED8FA8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2BF34B4C"/>
    <w:multiLevelType w:val="hybridMultilevel"/>
    <w:tmpl w:val="4EE65844"/>
    <w:lvl w:ilvl="0" w:tplc="23DAB84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2C2308E6"/>
    <w:multiLevelType w:val="hybridMultilevel"/>
    <w:tmpl w:val="F3021ED4"/>
    <w:lvl w:ilvl="0" w:tplc="9FEEEB6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2FA767B4"/>
    <w:multiLevelType w:val="hybridMultilevel"/>
    <w:tmpl w:val="7CF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F4199"/>
    <w:multiLevelType w:val="hybridMultilevel"/>
    <w:tmpl w:val="93DC078C"/>
    <w:lvl w:ilvl="0" w:tplc="E35E1C9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33BF6147"/>
    <w:multiLevelType w:val="hybridMultilevel"/>
    <w:tmpl w:val="15EC7B3C"/>
    <w:lvl w:ilvl="0" w:tplc="D96A7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40A33D0"/>
    <w:multiLevelType w:val="hybridMultilevel"/>
    <w:tmpl w:val="4C862CC6"/>
    <w:lvl w:ilvl="0" w:tplc="E3D01F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3C460A10"/>
    <w:multiLevelType w:val="hybridMultilevel"/>
    <w:tmpl w:val="0E4E4666"/>
    <w:lvl w:ilvl="0" w:tplc="14D6D38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B215A4C"/>
    <w:multiLevelType w:val="hybridMultilevel"/>
    <w:tmpl w:val="5D80909E"/>
    <w:lvl w:ilvl="0" w:tplc="2E68BDB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BA339B7"/>
    <w:multiLevelType w:val="hybridMultilevel"/>
    <w:tmpl w:val="662ABB58"/>
    <w:lvl w:ilvl="0" w:tplc="42BCB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AC24B1"/>
    <w:multiLevelType w:val="hybridMultilevel"/>
    <w:tmpl w:val="D6A2AFD6"/>
    <w:lvl w:ilvl="0" w:tplc="FE28D70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5C43424F"/>
    <w:multiLevelType w:val="hybridMultilevel"/>
    <w:tmpl w:val="6EB80CF6"/>
    <w:lvl w:ilvl="0" w:tplc="8C10C704">
      <w:start w:val="1"/>
      <w:numFmt w:val="decimal"/>
      <w:lvlText w:val="%1."/>
      <w:lvlJc w:val="left"/>
      <w:pPr>
        <w:ind w:left="77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5D071445"/>
    <w:multiLevelType w:val="hybridMultilevel"/>
    <w:tmpl w:val="9A10F582"/>
    <w:lvl w:ilvl="0" w:tplc="78A4982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A2557"/>
    <w:multiLevelType w:val="hybridMultilevel"/>
    <w:tmpl w:val="BE3EF8F6"/>
    <w:lvl w:ilvl="0" w:tplc="BE46211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5956342"/>
    <w:multiLevelType w:val="hybridMultilevel"/>
    <w:tmpl w:val="3BD84D8A"/>
    <w:lvl w:ilvl="0" w:tplc="8F76353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5C45DE2"/>
    <w:multiLevelType w:val="hybridMultilevel"/>
    <w:tmpl w:val="AEE05264"/>
    <w:lvl w:ilvl="0" w:tplc="5BD808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3">
    <w:nsid w:val="6A0764D1"/>
    <w:multiLevelType w:val="hybridMultilevel"/>
    <w:tmpl w:val="2DCC3742"/>
    <w:lvl w:ilvl="0" w:tplc="D00A9D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D757DFF"/>
    <w:multiLevelType w:val="hybridMultilevel"/>
    <w:tmpl w:val="47FC016E"/>
    <w:lvl w:ilvl="0" w:tplc="72F6B03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D971045"/>
    <w:multiLevelType w:val="hybridMultilevel"/>
    <w:tmpl w:val="121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005B8"/>
    <w:multiLevelType w:val="hybridMultilevel"/>
    <w:tmpl w:val="4F806218"/>
    <w:lvl w:ilvl="0" w:tplc="EEACCF1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E5787"/>
    <w:multiLevelType w:val="hybridMultilevel"/>
    <w:tmpl w:val="15EC7B3C"/>
    <w:lvl w:ilvl="0" w:tplc="D96A7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D8D5AAC"/>
    <w:multiLevelType w:val="hybridMultilevel"/>
    <w:tmpl w:val="F0EEA13E"/>
    <w:lvl w:ilvl="0" w:tplc="18E20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6B2EF3"/>
    <w:multiLevelType w:val="hybridMultilevel"/>
    <w:tmpl w:val="2326AEC0"/>
    <w:lvl w:ilvl="0" w:tplc="1D76AF36">
      <w:start w:val="1"/>
      <w:numFmt w:val="decimal"/>
      <w:lvlText w:val="%1)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E6F40B6"/>
    <w:multiLevelType w:val="hybridMultilevel"/>
    <w:tmpl w:val="FFD64728"/>
    <w:lvl w:ilvl="0" w:tplc="905475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4"/>
  </w:num>
  <w:num w:numId="5">
    <w:abstractNumId w:val="16"/>
  </w:num>
  <w:num w:numId="6">
    <w:abstractNumId w:val="41"/>
  </w:num>
  <w:num w:numId="7">
    <w:abstractNumId w:val="36"/>
  </w:num>
  <w:num w:numId="8">
    <w:abstractNumId w:val="27"/>
  </w:num>
  <w:num w:numId="9">
    <w:abstractNumId w:val="25"/>
  </w:num>
  <w:num w:numId="10">
    <w:abstractNumId w:val="20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24"/>
  </w:num>
  <w:num w:numId="16">
    <w:abstractNumId w:val="21"/>
  </w:num>
  <w:num w:numId="17">
    <w:abstractNumId w:val="18"/>
  </w:num>
  <w:num w:numId="18">
    <w:abstractNumId w:val="11"/>
  </w:num>
  <w:num w:numId="19">
    <w:abstractNumId w:val="5"/>
  </w:num>
  <w:num w:numId="20">
    <w:abstractNumId w:val="17"/>
  </w:num>
  <w:num w:numId="21">
    <w:abstractNumId w:val="34"/>
  </w:num>
  <w:num w:numId="22">
    <w:abstractNumId w:val="14"/>
  </w:num>
  <w:num w:numId="23">
    <w:abstractNumId w:val="30"/>
  </w:num>
  <w:num w:numId="24">
    <w:abstractNumId w:val="31"/>
  </w:num>
  <w:num w:numId="25">
    <w:abstractNumId w:val="19"/>
  </w:num>
  <w:num w:numId="26">
    <w:abstractNumId w:val="7"/>
  </w:num>
  <w:num w:numId="27">
    <w:abstractNumId w:val="29"/>
  </w:num>
  <w:num w:numId="28">
    <w:abstractNumId w:val="39"/>
  </w:num>
  <w:num w:numId="29">
    <w:abstractNumId w:val="26"/>
  </w:num>
  <w:num w:numId="30">
    <w:abstractNumId w:val="23"/>
  </w:num>
  <w:num w:numId="31">
    <w:abstractNumId w:val="32"/>
  </w:num>
  <w:num w:numId="32">
    <w:abstractNumId w:val="9"/>
  </w:num>
  <w:num w:numId="33">
    <w:abstractNumId w:val="28"/>
  </w:num>
  <w:num w:numId="34">
    <w:abstractNumId w:val="0"/>
  </w:num>
  <w:num w:numId="35">
    <w:abstractNumId w:val="1"/>
  </w:num>
  <w:num w:numId="36">
    <w:abstractNumId w:val="35"/>
  </w:num>
  <w:num w:numId="37">
    <w:abstractNumId w:val="10"/>
  </w:num>
  <w:num w:numId="38">
    <w:abstractNumId w:val="37"/>
  </w:num>
  <w:num w:numId="39">
    <w:abstractNumId w:val="15"/>
  </w:num>
  <w:num w:numId="40">
    <w:abstractNumId w:val="33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FB9"/>
    <w:rsid w:val="00003704"/>
    <w:rsid w:val="00003F75"/>
    <w:rsid w:val="00004F90"/>
    <w:rsid w:val="000073D5"/>
    <w:rsid w:val="00013373"/>
    <w:rsid w:val="0001774B"/>
    <w:rsid w:val="0002038B"/>
    <w:rsid w:val="0002207F"/>
    <w:rsid w:val="00022A23"/>
    <w:rsid w:val="0002403F"/>
    <w:rsid w:val="000241A4"/>
    <w:rsid w:val="000349C8"/>
    <w:rsid w:val="00037E26"/>
    <w:rsid w:val="00037F3B"/>
    <w:rsid w:val="00044E83"/>
    <w:rsid w:val="00046B5D"/>
    <w:rsid w:val="0005130B"/>
    <w:rsid w:val="00054553"/>
    <w:rsid w:val="00054572"/>
    <w:rsid w:val="000565AB"/>
    <w:rsid w:val="00056BB4"/>
    <w:rsid w:val="00064AF9"/>
    <w:rsid w:val="000735CB"/>
    <w:rsid w:val="00075C8F"/>
    <w:rsid w:val="00076328"/>
    <w:rsid w:val="00077A93"/>
    <w:rsid w:val="00077D56"/>
    <w:rsid w:val="00082637"/>
    <w:rsid w:val="0008507D"/>
    <w:rsid w:val="00085453"/>
    <w:rsid w:val="000863EB"/>
    <w:rsid w:val="00093422"/>
    <w:rsid w:val="000A3284"/>
    <w:rsid w:val="000A3897"/>
    <w:rsid w:val="000A4449"/>
    <w:rsid w:val="000A73E2"/>
    <w:rsid w:val="000A79D6"/>
    <w:rsid w:val="000B51C2"/>
    <w:rsid w:val="000B5620"/>
    <w:rsid w:val="000B6828"/>
    <w:rsid w:val="000C2085"/>
    <w:rsid w:val="000C365D"/>
    <w:rsid w:val="000D062C"/>
    <w:rsid w:val="000D3EA9"/>
    <w:rsid w:val="000D444A"/>
    <w:rsid w:val="000D49CE"/>
    <w:rsid w:val="000E2C62"/>
    <w:rsid w:val="000E2CB2"/>
    <w:rsid w:val="000E35D3"/>
    <w:rsid w:val="000F1473"/>
    <w:rsid w:val="000F4A24"/>
    <w:rsid w:val="00105B44"/>
    <w:rsid w:val="00107760"/>
    <w:rsid w:val="00107B4E"/>
    <w:rsid w:val="00112250"/>
    <w:rsid w:val="00115790"/>
    <w:rsid w:val="001175D4"/>
    <w:rsid w:val="00127554"/>
    <w:rsid w:val="00132134"/>
    <w:rsid w:val="00134417"/>
    <w:rsid w:val="00137277"/>
    <w:rsid w:val="00137C9D"/>
    <w:rsid w:val="001463FF"/>
    <w:rsid w:val="00152EAE"/>
    <w:rsid w:val="00152FAD"/>
    <w:rsid w:val="00153A75"/>
    <w:rsid w:val="00160F46"/>
    <w:rsid w:val="00164605"/>
    <w:rsid w:val="001655A0"/>
    <w:rsid w:val="00174972"/>
    <w:rsid w:val="00177E99"/>
    <w:rsid w:val="00183EDD"/>
    <w:rsid w:val="00184DA2"/>
    <w:rsid w:val="0018784F"/>
    <w:rsid w:val="00194137"/>
    <w:rsid w:val="00194ECB"/>
    <w:rsid w:val="00195C4F"/>
    <w:rsid w:val="001A0AC0"/>
    <w:rsid w:val="001A0DDC"/>
    <w:rsid w:val="001A190C"/>
    <w:rsid w:val="001A202E"/>
    <w:rsid w:val="001A32DA"/>
    <w:rsid w:val="001A48C4"/>
    <w:rsid w:val="001A4AA6"/>
    <w:rsid w:val="001A54C5"/>
    <w:rsid w:val="001A6E14"/>
    <w:rsid w:val="001B0C77"/>
    <w:rsid w:val="001B1A12"/>
    <w:rsid w:val="001B4AAB"/>
    <w:rsid w:val="001C4FF1"/>
    <w:rsid w:val="001C5BA9"/>
    <w:rsid w:val="001C7DA5"/>
    <w:rsid w:val="001D10FF"/>
    <w:rsid w:val="001D1585"/>
    <w:rsid w:val="001D2388"/>
    <w:rsid w:val="001E0CC8"/>
    <w:rsid w:val="001E508B"/>
    <w:rsid w:val="001E508F"/>
    <w:rsid w:val="001F0232"/>
    <w:rsid w:val="001F4260"/>
    <w:rsid w:val="001F45A8"/>
    <w:rsid w:val="00210B63"/>
    <w:rsid w:val="002135F3"/>
    <w:rsid w:val="00221A8B"/>
    <w:rsid w:val="00224DDA"/>
    <w:rsid w:val="002313BA"/>
    <w:rsid w:val="00233AFE"/>
    <w:rsid w:val="002344C7"/>
    <w:rsid w:val="00246472"/>
    <w:rsid w:val="00247408"/>
    <w:rsid w:val="002529D5"/>
    <w:rsid w:val="00255D05"/>
    <w:rsid w:val="002658E9"/>
    <w:rsid w:val="00274309"/>
    <w:rsid w:val="0027721F"/>
    <w:rsid w:val="00281B63"/>
    <w:rsid w:val="00282F7D"/>
    <w:rsid w:val="002874A7"/>
    <w:rsid w:val="00292FAF"/>
    <w:rsid w:val="00293390"/>
    <w:rsid w:val="002946CF"/>
    <w:rsid w:val="00295AFC"/>
    <w:rsid w:val="00296A8C"/>
    <w:rsid w:val="00297296"/>
    <w:rsid w:val="002A1ADE"/>
    <w:rsid w:val="002A27BA"/>
    <w:rsid w:val="002B05CC"/>
    <w:rsid w:val="002B7B9B"/>
    <w:rsid w:val="002D1692"/>
    <w:rsid w:val="002E1167"/>
    <w:rsid w:val="002E3643"/>
    <w:rsid w:val="002E3FD4"/>
    <w:rsid w:val="002E46DC"/>
    <w:rsid w:val="002E5E8B"/>
    <w:rsid w:val="002E70F6"/>
    <w:rsid w:val="002F4F73"/>
    <w:rsid w:val="002F53A8"/>
    <w:rsid w:val="002F79C0"/>
    <w:rsid w:val="00304737"/>
    <w:rsid w:val="003069FA"/>
    <w:rsid w:val="00310B6E"/>
    <w:rsid w:val="003123CB"/>
    <w:rsid w:val="00312CC4"/>
    <w:rsid w:val="0031542B"/>
    <w:rsid w:val="00315802"/>
    <w:rsid w:val="003169E5"/>
    <w:rsid w:val="00317F61"/>
    <w:rsid w:val="00323976"/>
    <w:rsid w:val="0032405E"/>
    <w:rsid w:val="0032529B"/>
    <w:rsid w:val="0033175B"/>
    <w:rsid w:val="00332BE5"/>
    <w:rsid w:val="00340F9E"/>
    <w:rsid w:val="003479BB"/>
    <w:rsid w:val="00350E2D"/>
    <w:rsid w:val="0035682E"/>
    <w:rsid w:val="00361782"/>
    <w:rsid w:val="00365856"/>
    <w:rsid w:val="00366AE2"/>
    <w:rsid w:val="00370337"/>
    <w:rsid w:val="003745AA"/>
    <w:rsid w:val="003772F1"/>
    <w:rsid w:val="00380763"/>
    <w:rsid w:val="0038084B"/>
    <w:rsid w:val="00382F24"/>
    <w:rsid w:val="00387C91"/>
    <w:rsid w:val="0039257B"/>
    <w:rsid w:val="003939BD"/>
    <w:rsid w:val="00395C93"/>
    <w:rsid w:val="0039600D"/>
    <w:rsid w:val="00396A92"/>
    <w:rsid w:val="003A000D"/>
    <w:rsid w:val="003B4306"/>
    <w:rsid w:val="003B7182"/>
    <w:rsid w:val="003B780E"/>
    <w:rsid w:val="003C04AC"/>
    <w:rsid w:val="003C0A63"/>
    <w:rsid w:val="003C1961"/>
    <w:rsid w:val="003C3434"/>
    <w:rsid w:val="003C663C"/>
    <w:rsid w:val="003D2577"/>
    <w:rsid w:val="003D3D98"/>
    <w:rsid w:val="003D6026"/>
    <w:rsid w:val="003D6F3F"/>
    <w:rsid w:val="003E0A7C"/>
    <w:rsid w:val="003E52F5"/>
    <w:rsid w:val="003E6F6B"/>
    <w:rsid w:val="003F34C2"/>
    <w:rsid w:val="003F701A"/>
    <w:rsid w:val="004011E8"/>
    <w:rsid w:val="00404914"/>
    <w:rsid w:val="0041361C"/>
    <w:rsid w:val="00413D8F"/>
    <w:rsid w:val="0042230B"/>
    <w:rsid w:val="00425264"/>
    <w:rsid w:val="004254B0"/>
    <w:rsid w:val="00433848"/>
    <w:rsid w:val="00461735"/>
    <w:rsid w:val="00461842"/>
    <w:rsid w:val="00462C41"/>
    <w:rsid w:val="00464461"/>
    <w:rsid w:val="00464859"/>
    <w:rsid w:val="00472613"/>
    <w:rsid w:val="004754FB"/>
    <w:rsid w:val="004838F6"/>
    <w:rsid w:val="0049300B"/>
    <w:rsid w:val="004948D6"/>
    <w:rsid w:val="004971D5"/>
    <w:rsid w:val="004A1F6D"/>
    <w:rsid w:val="004A7EE2"/>
    <w:rsid w:val="004B02EF"/>
    <w:rsid w:val="004B10D7"/>
    <w:rsid w:val="004B27FB"/>
    <w:rsid w:val="004B47ED"/>
    <w:rsid w:val="004B5394"/>
    <w:rsid w:val="004C12E2"/>
    <w:rsid w:val="004C18C9"/>
    <w:rsid w:val="004C67A4"/>
    <w:rsid w:val="004C6954"/>
    <w:rsid w:val="004C7908"/>
    <w:rsid w:val="004D2971"/>
    <w:rsid w:val="004E3D19"/>
    <w:rsid w:val="004E4344"/>
    <w:rsid w:val="004E4F7B"/>
    <w:rsid w:val="004E5673"/>
    <w:rsid w:val="004E7120"/>
    <w:rsid w:val="004F03BF"/>
    <w:rsid w:val="004F5934"/>
    <w:rsid w:val="004F6990"/>
    <w:rsid w:val="0050129D"/>
    <w:rsid w:val="00501624"/>
    <w:rsid w:val="005072D7"/>
    <w:rsid w:val="00510C63"/>
    <w:rsid w:val="00511689"/>
    <w:rsid w:val="005128CE"/>
    <w:rsid w:val="00513AE4"/>
    <w:rsid w:val="005140A7"/>
    <w:rsid w:val="0051698B"/>
    <w:rsid w:val="00524749"/>
    <w:rsid w:val="0053200E"/>
    <w:rsid w:val="00534356"/>
    <w:rsid w:val="00536341"/>
    <w:rsid w:val="00536F92"/>
    <w:rsid w:val="00543FA6"/>
    <w:rsid w:val="00545C81"/>
    <w:rsid w:val="00553810"/>
    <w:rsid w:val="00555ADD"/>
    <w:rsid w:val="00564209"/>
    <w:rsid w:val="00567502"/>
    <w:rsid w:val="00573DFF"/>
    <w:rsid w:val="00577CDD"/>
    <w:rsid w:val="005805B0"/>
    <w:rsid w:val="00582B1E"/>
    <w:rsid w:val="00584162"/>
    <w:rsid w:val="00586FC6"/>
    <w:rsid w:val="00587DEE"/>
    <w:rsid w:val="005927D8"/>
    <w:rsid w:val="00592CA7"/>
    <w:rsid w:val="00592CB5"/>
    <w:rsid w:val="005936A1"/>
    <w:rsid w:val="005A0AAD"/>
    <w:rsid w:val="005A287F"/>
    <w:rsid w:val="005A3D31"/>
    <w:rsid w:val="005A3F60"/>
    <w:rsid w:val="005B27A9"/>
    <w:rsid w:val="005B31D7"/>
    <w:rsid w:val="005B4BA7"/>
    <w:rsid w:val="005B5455"/>
    <w:rsid w:val="005C3BF3"/>
    <w:rsid w:val="005C504C"/>
    <w:rsid w:val="005C7125"/>
    <w:rsid w:val="005D3C8A"/>
    <w:rsid w:val="005D5DD6"/>
    <w:rsid w:val="005E7D57"/>
    <w:rsid w:val="005F19CF"/>
    <w:rsid w:val="005F41F5"/>
    <w:rsid w:val="005F6BA8"/>
    <w:rsid w:val="00600FB8"/>
    <w:rsid w:val="006137D1"/>
    <w:rsid w:val="00613ABB"/>
    <w:rsid w:val="00615DAA"/>
    <w:rsid w:val="00616B0C"/>
    <w:rsid w:val="00616DAA"/>
    <w:rsid w:val="0063389B"/>
    <w:rsid w:val="0063750E"/>
    <w:rsid w:val="00646A08"/>
    <w:rsid w:val="006470F7"/>
    <w:rsid w:val="0065065E"/>
    <w:rsid w:val="006540C7"/>
    <w:rsid w:val="0065526F"/>
    <w:rsid w:val="00657291"/>
    <w:rsid w:val="00662331"/>
    <w:rsid w:val="00664362"/>
    <w:rsid w:val="00666CD6"/>
    <w:rsid w:val="006673C2"/>
    <w:rsid w:val="00671920"/>
    <w:rsid w:val="00673D7B"/>
    <w:rsid w:val="00675286"/>
    <w:rsid w:val="00675F67"/>
    <w:rsid w:val="00676ADC"/>
    <w:rsid w:val="0068006A"/>
    <w:rsid w:val="00680EC7"/>
    <w:rsid w:val="0068102A"/>
    <w:rsid w:val="006841ED"/>
    <w:rsid w:val="006853FE"/>
    <w:rsid w:val="006919FC"/>
    <w:rsid w:val="00697E09"/>
    <w:rsid w:val="006A1122"/>
    <w:rsid w:val="006A13B4"/>
    <w:rsid w:val="006A1512"/>
    <w:rsid w:val="006A24B0"/>
    <w:rsid w:val="006A28A5"/>
    <w:rsid w:val="006A2E85"/>
    <w:rsid w:val="006A4E7C"/>
    <w:rsid w:val="006A4F8B"/>
    <w:rsid w:val="006B26CC"/>
    <w:rsid w:val="006B3EE5"/>
    <w:rsid w:val="006B5CC8"/>
    <w:rsid w:val="006B5F7E"/>
    <w:rsid w:val="006C18BE"/>
    <w:rsid w:val="006C2606"/>
    <w:rsid w:val="006C2B4C"/>
    <w:rsid w:val="006C3A1D"/>
    <w:rsid w:val="006C5414"/>
    <w:rsid w:val="006C6D5B"/>
    <w:rsid w:val="006C7509"/>
    <w:rsid w:val="006C7561"/>
    <w:rsid w:val="006D2643"/>
    <w:rsid w:val="006D2697"/>
    <w:rsid w:val="006D5056"/>
    <w:rsid w:val="006D56A5"/>
    <w:rsid w:val="006E3C12"/>
    <w:rsid w:val="006E467C"/>
    <w:rsid w:val="006E7F94"/>
    <w:rsid w:val="006F03C5"/>
    <w:rsid w:val="006F222C"/>
    <w:rsid w:val="006F3A0A"/>
    <w:rsid w:val="006F4896"/>
    <w:rsid w:val="006F5D0A"/>
    <w:rsid w:val="0070039C"/>
    <w:rsid w:val="00702B1E"/>
    <w:rsid w:val="00702CDC"/>
    <w:rsid w:val="00711CA8"/>
    <w:rsid w:val="00712808"/>
    <w:rsid w:val="007167E3"/>
    <w:rsid w:val="00716ABD"/>
    <w:rsid w:val="00722269"/>
    <w:rsid w:val="00730047"/>
    <w:rsid w:val="00732C27"/>
    <w:rsid w:val="007346AB"/>
    <w:rsid w:val="007355EC"/>
    <w:rsid w:val="007371FD"/>
    <w:rsid w:val="007403FE"/>
    <w:rsid w:val="0074139E"/>
    <w:rsid w:val="00743602"/>
    <w:rsid w:val="00747928"/>
    <w:rsid w:val="00750AF3"/>
    <w:rsid w:val="007512E9"/>
    <w:rsid w:val="00751604"/>
    <w:rsid w:val="0075488A"/>
    <w:rsid w:val="00757E8D"/>
    <w:rsid w:val="00762383"/>
    <w:rsid w:val="007636DC"/>
    <w:rsid w:val="00765837"/>
    <w:rsid w:val="00766E7E"/>
    <w:rsid w:val="00771116"/>
    <w:rsid w:val="007750F0"/>
    <w:rsid w:val="00782F4F"/>
    <w:rsid w:val="0079116B"/>
    <w:rsid w:val="00791271"/>
    <w:rsid w:val="007A29E6"/>
    <w:rsid w:val="007A6A7A"/>
    <w:rsid w:val="007B7E3F"/>
    <w:rsid w:val="007B7E88"/>
    <w:rsid w:val="007D3A4D"/>
    <w:rsid w:val="007E712E"/>
    <w:rsid w:val="007F61FE"/>
    <w:rsid w:val="008016BB"/>
    <w:rsid w:val="00811004"/>
    <w:rsid w:val="00821D09"/>
    <w:rsid w:val="008230D0"/>
    <w:rsid w:val="00830C42"/>
    <w:rsid w:val="00830E7D"/>
    <w:rsid w:val="00834242"/>
    <w:rsid w:val="00841CF7"/>
    <w:rsid w:val="00852668"/>
    <w:rsid w:val="00854A39"/>
    <w:rsid w:val="00866E7C"/>
    <w:rsid w:val="00870FFE"/>
    <w:rsid w:val="00881E66"/>
    <w:rsid w:val="00887E33"/>
    <w:rsid w:val="008900D4"/>
    <w:rsid w:val="0089408F"/>
    <w:rsid w:val="0089512D"/>
    <w:rsid w:val="00897F53"/>
    <w:rsid w:val="008A271F"/>
    <w:rsid w:val="008B4FF7"/>
    <w:rsid w:val="008B721B"/>
    <w:rsid w:val="008C0F07"/>
    <w:rsid w:val="008C1E49"/>
    <w:rsid w:val="008C468E"/>
    <w:rsid w:val="008E2CAD"/>
    <w:rsid w:val="008E32CC"/>
    <w:rsid w:val="008E41ED"/>
    <w:rsid w:val="008E6032"/>
    <w:rsid w:val="008E6698"/>
    <w:rsid w:val="008F1CE8"/>
    <w:rsid w:val="008F2C45"/>
    <w:rsid w:val="00910996"/>
    <w:rsid w:val="0091199C"/>
    <w:rsid w:val="00911F19"/>
    <w:rsid w:val="009147E0"/>
    <w:rsid w:val="00921FF9"/>
    <w:rsid w:val="009220B0"/>
    <w:rsid w:val="00922A96"/>
    <w:rsid w:val="00934D82"/>
    <w:rsid w:val="00935E85"/>
    <w:rsid w:val="00935F6D"/>
    <w:rsid w:val="009462CB"/>
    <w:rsid w:val="00952933"/>
    <w:rsid w:val="00954003"/>
    <w:rsid w:val="0095461C"/>
    <w:rsid w:val="00955462"/>
    <w:rsid w:val="0095683E"/>
    <w:rsid w:val="00962E48"/>
    <w:rsid w:val="00963CC1"/>
    <w:rsid w:val="009652F1"/>
    <w:rsid w:val="00967363"/>
    <w:rsid w:val="0097073C"/>
    <w:rsid w:val="00970E34"/>
    <w:rsid w:val="00971FEC"/>
    <w:rsid w:val="009827C7"/>
    <w:rsid w:val="00984521"/>
    <w:rsid w:val="00991D78"/>
    <w:rsid w:val="009922D9"/>
    <w:rsid w:val="009A0F10"/>
    <w:rsid w:val="009A6A09"/>
    <w:rsid w:val="009B0C85"/>
    <w:rsid w:val="009C2F42"/>
    <w:rsid w:val="009C2FA2"/>
    <w:rsid w:val="009C4717"/>
    <w:rsid w:val="009C58F3"/>
    <w:rsid w:val="009D3B7C"/>
    <w:rsid w:val="009D4F87"/>
    <w:rsid w:val="009D72E4"/>
    <w:rsid w:val="009E3E70"/>
    <w:rsid w:val="009E5D32"/>
    <w:rsid w:val="009E68E0"/>
    <w:rsid w:val="009E79D4"/>
    <w:rsid w:val="009F1088"/>
    <w:rsid w:val="009F5F92"/>
    <w:rsid w:val="00A11018"/>
    <w:rsid w:val="00A11F7C"/>
    <w:rsid w:val="00A17396"/>
    <w:rsid w:val="00A22A5B"/>
    <w:rsid w:val="00A23CBC"/>
    <w:rsid w:val="00A2625E"/>
    <w:rsid w:val="00A34DE6"/>
    <w:rsid w:val="00A35308"/>
    <w:rsid w:val="00A3543F"/>
    <w:rsid w:val="00A36283"/>
    <w:rsid w:val="00A366B8"/>
    <w:rsid w:val="00A40F03"/>
    <w:rsid w:val="00A4141E"/>
    <w:rsid w:val="00A457FF"/>
    <w:rsid w:val="00A56DE6"/>
    <w:rsid w:val="00A668DB"/>
    <w:rsid w:val="00A708FC"/>
    <w:rsid w:val="00A8377C"/>
    <w:rsid w:val="00A83CA0"/>
    <w:rsid w:val="00A847D3"/>
    <w:rsid w:val="00A85B89"/>
    <w:rsid w:val="00A86280"/>
    <w:rsid w:val="00A87D38"/>
    <w:rsid w:val="00A92358"/>
    <w:rsid w:val="00A93F5C"/>
    <w:rsid w:val="00A942A7"/>
    <w:rsid w:val="00AA5F60"/>
    <w:rsid w:val="00AA64B7"/>
    <w:rsid w:val="00AB10FA"/>
    <w:rsid w:val="00AB437C"/>
    <w:rsid w:val="00AB6882"/>
    <w:rsid w:val="00AB6F05"/>
    <w:rsid w:val="00AB7354"/>
    <w:rsid w:val="00AC26D7"/>
    <w:rsid w:val="00AD5588"/>
    <w:rsid w:val="00AE12F1"/>
    <w:rsid w:val="00AE46E5"/>
    <w:rsid w:val="00AE513F"/>
    <w:rsid w:val="00AE5711"/>
    <w:rsid w:val="00AE68A3"/>
    <w:rsid w:val="00AF0C87"/>
    <w:rsid w:val="00AF21A3"/>
    <w:rsid w:val="00AF50F4"/>
    <w:rsid w:val="00B000CE"/>
    <w:rsid w:val="00B00B1B"/>
    <w:rsid w:val="00B011AD"/>
    <w:rsid w:val="00B02C11"/>
    <w:rsid w:val="00B064B3"/>
    <w:rsid w:val="00B10495"/>
    <w:rsid w:val="00B225A3"/>
    <w:rsid w:val="00B304FC"/>
    <w:rsid w:val="00B31994"/>
    <w:rsid w:val="00B33364"/>
    <w:rsid w:val="00B36C08"/>
    <w:rsid w:val="00B640F7"/>
    <w:rsid w:val="00B70042"/>
    <w:rsid w:val="00B7232F"/>
    <w:rsid w:val="00B75FB9"/>
    <w:rsid w:val="00B86682"/>
    <w:rsid w:val="00B92576"/>
    <w:rsid w:val="00B97015"/>
    <w:rsid w:val="00BA179C"/>
    <w:rsid w:val="00BA3AA7"/>
    <w:rsid w:val="00BA4736"/>
    <w:rsid w:val="00BB30B4"/>
    <w:rsid w:val="00BB31CD"/>
    <w:rsid w:val="00BC41A4"/>
    <w:rsid w:val="00BC5F44"/>
    <w:rsid w:val="00BD2E56"/>
    <w:rsid w:val="00BD77DF"/>
    <w:rsid w:val="00BE054C"/>
    <w:rsid w:val="00BE3749"/>
    <w:rsid w:val="00BE462B"/>
    <w:rsid w:val="00BE4643"/>
    <w:rsid w:val="00BE6EDC"/>
    <w:rsid w:val="00BF01DF"/>
    <w:rsid w:val="00BF44BB"/>
    <w:rsid w:val="00C01D08"/>
    <w:rsid w:val="00C05139"/>
    <w:rsid w:val="00C12C5D"/>
    <w:rsid w:val="00C21B8E"/>
    <w:rsid w:val="00C230EB"/>
    <w:rsid w:val="00C233C1"/>
    <w:rsid w:val="00C2549F"/>
    <w:rsid w:val="00C33BAE"/>
    <w:rsid w:val="00C33DDB"/>
    <w:rsid w:val="00C3744E"/>
    <w:rsid w:val="00C40BF8"/>
    <w:rsid w:val="00C52FDA"/>
    <w:rsid w:val="00C57575"/>
    <w:rsid w:val="00C67851"/>
    <w:rsid w:val="00C758C8"/>
    <w:rsid w:val="00C82266"/>
    <w:rsid w:val="00C85D1B"/>
    <w:rsid w:val="00C8637A"/>
    <w:rsid w:val="00CA1D3C"/>
    <w:rsid w:val="00CA7B3F"/>
    <w:rsid w:val="00CA7C26"/>
    <w:rsid w:val="00CB3011"/>
    <w:rsid w:val="00CB4DF0"/>
    <w:rsid w:val="00CC1938"/>
    <w:rsid w:val="00CC582A"/>
    <w:rsid w:val="00CC604F"/>
    <w:rsid w:val="00CC7185"/>
    <w:rsid w:val="00CC7DE1"/>
    <w:rsid w:val="00CD1761"/>
    <w:rsid w:val="00CD481D"/>
    <w:rsid w:val="00CD72C3"/>
    <w:rsid w:val="00CE51CC"/>
    <w:rsid w:val="00CF53BD"/>
    <w:rsid w:val="00D023E5"/>
    <w:rsid w:val="00D02587"/>
    <w:rsid w:val="00D055FC"/>
    <w:rsid w:val="00D113D6"/>
    <w:rsid w:val="00D137F8"/>
    <w:rsid w:val="00D15FE4"/>
    <w:rsid w:val="00D16FAA"/>
    <w:rsid w:val="00D208B9"/>
    <w:rsid w:val="00D20BDC"/>
    <w:rsid w:val="00D326E8"/>
    <w:rsid w:val="00D33781"/>
    <w:rsid w:val="00D35DAB"/>
    <w:rsid w:val="00D36C99"/>
    <w:rsid w:val="00D36FA1"/>
    <w:rsid w:val="00D41308"/>
    <w:rsid w:val="00D427A0"/>
    <w:rsid w:val="00D4283B"/>
    <w:rsid w:val="00D43697"/>
    <w:rsid w:val="00D44E5C"/>
    <w:rsid w:val="00D51771"/>
    <w:rsid w:val="00D54203"/>
    <w:rsid w:val="00D5631E"/>
    <w:rsid w:val="00D65B5C"/>
    <w:rsid w:val="00D66122"/>
    <w:rsid w:val="00D664A2"/>
    <w:rsid w:val="00D715EA"/>
    <w:rsid w:val="00D72AAD"/>
    <w:rsid w:val="00D73F18"/>
    <w:rsid w:val="00D76007"/>
    <w:rsid w:val="00D80312"/>
    <w:rsid w:val="00D8355D"/>
    <w:rsid w:val="00D85191"/>
    <w:rsid w:val="00D86FAE"/>
    <w:rsid w:val="00D902AB"/>
    <w:rsid w:val="00D961FD"/>
    <w:rsid w:val="00DA3B76"/>
    <w:rsid w:val="00DA72B5"/>
    <w:rsid w:val="00DA752D"/>
    <w:rsid w:val="00DA7BAA"/>
    <w:rsid w:val="00DA7F60"/>
    <w:rsid w:val="00DB4E57"/>
    <w:rsid w:val="00DB73FA"/>
    <w:rsid w:val="00DC2001"/>
    <w:rsid w:val="00DC350B"/>
    <w:rsid w:val="00DD5D6A"/>
    <w:rsid w:val="00DD6276"/>
    <w:rsid w:val="00DD6647"/>
    <w:rsid w:val="00DE0D36"/>
    <w:rsid w:val="00DE312C"/>
    <w:rsid w:val="00DF5258"/>
    <w:rsid w:val="00DF78F2"/>
    <w:rsid w:val="00E00B4B"/>
    <w:rsid w:val="00E16E04"/>
    <w:rsid w:val="00E202A0"/>
    <w:rsid w:val="00E2111C"/>
    <w:rsid w:val="00E22D6F"/>
    <w:rsid w:val="00E23201"/>
    <w:rsid w:val="00E24D35"/>
    <w:rsid w:val="00E27047"/>
    <w:rsid w:val="00E27763"/>
    <w:rsid w:val="00E32553"/>
    <w:rsid w:val="00E364D0"/>
    <w:rsid w:val="00E41700"/>
    <w:rsid w:val="00E42E47"/>
    <w:rsid w:val="00E45314"/>
    <w:rsid w:val="00E46270"/>
    <w:rsid w:val="00E5145A"/>
    <w:rsid w:val="00E5482C"/>
    <w:rsid w:val="00E572D4"/>
    <w:rsid w:val="00E57D3F"/>
    <w:rsid w:val="00E60F61"/>
    <w:rsid w:val="00E61106"/>
    <w:rsid w:val="00E65995"/>
    <w:rsid w:val="00E75CD7"/>
    <w:rsid w:val="00E7619C"/>
    <w:rsid w:val="00E80EE5"/>
    <w:rsid w:val="00E81739"/>
    <w:rsid w:val="00E83CF9"/>
    <w:rsid w:val="00E8454A"/>
    <w:rsid w:val="00E86DE2"/>
    <w:rsid w:val="00E86EC2"/>
    <w:rsid w:val="00E96451"/>
    <w:rsid w:val="00E97BD3"/>
    <w:rsid w:val="00EA224A"/>
    <w:rsid w:val="00EA2644"/>
    <w:rsid w:val="00EA2BF7"/>
    <w:rsid w:val="00EA4A60"/>
    <w:rsid w:val="00EB2F3F"/>
    <w:rsid w:val="00EB7D17"/>
    <w:rsid w:val="00EC0DDC"/>
    <w:rsid w:val="00ED0F21"/>
    <w:rsid w:val="00ED4366"/>
    <w:rsid w:val="00ED66DE"/>
    <w:rsid w:val="00ED6DA1"/>
    <w:rsid w:val="00EE0DAF"/>
    <w:rsid w:val="00EE1FF0"/>
    <w:rsid w:val="00EF2EA3"/>
    <w:rsid w:val="00F0218A"/>
    <w:rsid w:val="00F033E6"/>
    <w:rsid w:val="00F12939"/>
    <w:rsid w:val="00F2270A"/>
    <w:rsid w:val="00F37CB9"/>
    <w:rsid w:val="00F405F6"/>
    <w:rsid w:val="00F4089F"/>
    <w:rsid w:val="00F51609"/>
    <w:rsid w:val="00F53A25"/>
    <w:rsid w:val="00F56265"/>
    <w:rsid w:val="00F56BF5"/>
    <w:rsid w:val="00F60E37"/>
    <w:rsid w:val="00F62829"/>
    <w:rsid w:val="00F6514E"/>
    <w:rsid w:val="00F67897"/>
    <w:rsid w:val="00F7576A"/>
    <w:rsid w:val="00F9480F"/>
    <w:rsid w:val="00FA139D"/>
    <w:rsid w:val="00FA531D"/>
    <w:rsid w:val="00FA7E05"/>
    <w:rsid w:val="00FB0035"/>
    <w:rsid w:val="00FB0C4B"/>
    <w:rsid w:val="00FB1D76"/>
    <w:rsid w:val="00FB2A70"/>
    <w:rsid w:val="00FB6051"/>
    <w:rsid w:val="00FB7EF1"/>
    <w:rsid w:val="00FC132C"/>
    <w:rsid w:val="00FD146D"/>
    <w:rsid w:val="00FD1AE4"/>
    <w:rsid w:val="00FE15E2"/>
    <w:rsid w:val="00FE4FCE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8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675F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5F67"/>
    <w:pPr>
      <w:widowControl w:val="0"/>
      <w:shd w:val="clear" w:color="auto" w:fill="FFFFFF"/>
      <w:spacing w:after="480" w:line="523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B5F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2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87F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2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87F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F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F6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4B10D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semiHidden/>
    <w:rsid w:val="004B10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B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8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675F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5F67"/>
    <w:pPr>
      <w:widowControl w:val="0"/>
      <w:shd w:val="clear" w:color="auto" w:fill="FFFFFF"/>
      <w:spacing w:after="480" w:line="523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B5F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2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87F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2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87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0788-511D-4834-A825-3698D2E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PK</cp:lastModifiedBy>
  <cp:revision>11</cp:revision>
  <dcterms:created xsi:type="dcterms:W3CDTF">2017-12-05T08:14:00Z</dcterms:created>
  <dcterms:modified xsi:type="dcterms:W3CDTF">2017-12-14T11:10:00Z</dcterms:modified>
</cp:coreProperties>
</file>