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BE" w:rsidRDefault="001C0EBE" w:rsidP="001C0EBE">
      <w:pPr>
        <w:pStyle w:val="a4"/>
        <w:tabs>
          <w:tab w:val="left" w:pos="540"/>
        </w:tabs>
        <w:spacing w:line="240" w:lineRule="auto"/>
        <w:rPr>
          <w:rFonts w:ascii="Times New Roman" w:hAnsi="Times New Roman"/>
          <w:sz w:val="28"/>
          <w:szCs w:val="28"/>
        </w:rPr>
      </w:pPr>
      <w:r>
        <w:rPr>
          <w:rFonts w:ascii="Times New Roman" w:hAnsi="Times New Roman"/>
          <w:sz w:val="28"/>
          <w:szCs w:val="28"/>
        </w:rPr>
        <w:t>МІНІСТЕРСТВО ОСВІТИ І НАУКИ УКРАЇНИ</w:t>
      </w:r>
    </w:p>
    <w:p w:rsidR="001C0EBE" w:rsidRDefault="001C0EBE" w:rsidP="001C0EBE">
      <w:pPr>
        <w:pStyle w:val="a4"/>
        <w:tabs>
          <w:tab w:val="left" w:pos="540"/>
        </w:tabs>
        <w:spacing w:line="240" w:lineRule="auto"/>
        <w:rPr>
          <w:rFonts w:ascii="Times New Roman" w:hAnsi="Times New Roman"/>
          <w:sz w:val="28"/>
          <w:szCs w:val="28"/>
        </w:rPr>
      </w:pPr>
      <w:r>
        <w:rPr>
          <w:rFonts w:ascii="Times New Roman" w:hAnsi="Times New Roman"/>
          <w:sz w:val="28"/>
          <w:szCs w:val="28"/>
        </w:rPr>
        <w:t>НАЦІОНАЛЬНИЙ ТЕХНІЧНИЙ УНІВЕРСИТЕТ</w:t>
      </w:r>
    </w:p>
    <w:p w:rsidR="001C0EBE" w:rsidRDefault="001C0EBE" w:rsidP="001C0EBE">
      <w:pPr>
        <w:pStyle w:val="a6"/>
        <w:tabs>
          <w:tab w:val="left" w:pos="540"/>
        </w:tabs>
        <w:spacing w:line="240" w:lineRule="auto"/>
        <w:rPr>
          <w:rFonts w:ascii="Times New Roman" w:hAnsi="Times New Roman"/>
          <w:sz w:val="28"/>
          <w:szCs w:val="28"/>
        </w:rPr>
      </w:pPr>
      <w:r>
        <w:rPr>
          <w:rFonts w:ascii="Times New Roman" w:hAnsi="Times New Roman"/>
          <w:sz w:val="28"/>
          <w:szCs w:val="28"/>
        </w:rPr>
        <w:t>“ХАРКІВСЬКИЙ ПОЛІТЕХНІЧНИЙ ІНСТИТУТ”</w:t>
      </w: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spacing w:after="0"/>
        <w:rPr>
          <w:rFonts w:ascii="Times New Roman" w:hAnsi="Times New Roman"/>
          <w:sz w:val="28"/>
          <w:szCs w:val="28"/>
          <w:lang w:val="uk-UA"/>
        </w:rPr>
      </w:pPr>
    </w:p>
    <w:p w:rsidR="001C0EBE" w:rsidRPr="001C0EBE" w:rsidRDefault="001C0EBE" w:rsidP="001C0EBE">
      <w:pPr>
        <w:pStyle w:val="3"/>
        <w:tabs>
          <w:tab w:val="left" w:pos="540"/>
        </w:tabs>
        <w:spacing w:before="0" w:line="240" w:lineRule="auto"/>
        <w:ind w:left="0" w:right="0"/>
        <w:rPr>
          <w:rFonts w:ascii="Times New Roman" w:hAnsi="Times New Roman"/>
          <w:b/>
          <w:szCs w:val="28"/>
        </w:rPr>
      </w:pPr>
      <w:r w:rsidRPr="001C0EBE">
        <w:rPr>
          <w:rFonts w:ascii="Times New Roman" w:hAnsi="Times New Roman"/>
          <w:b/>
          <w:szCs w:val="28"/>
        </w:rPr>
        <w:t>ЗАВДАННЯ ДЛЯ САМОСТІЙНОЇ РОБОТИ</w:t>
      </w:r>
    </w:p>
    <w:p w:rsidR="001C0EBE" w:rsidRPr="001C0EBE" w:rsidRDefault="001C0EBE" w:rsidP="001C0EBE">
      <w:pPr>
        <w:widowControl w:val="0"/>
        <w:tabs>
          <w:tab w:val="left" w:pos="540"/>
        </w:tabs>
        <w:spacing w:after="0" w:line="240" w:lineRule="auto"/>
        <w:jc w:val="center"/>
        <w:rPr>
          <w:rFonts w:ascii="Times New Roman" w:hAnsi="Times New Roman"/>
          <w:b/>
          <w:sz w:val="28"/>
          <w:szCs w:val="28"/>
          <w:lang w:val="uk-UA"/>
        </w:rPr>
      </w:pPr>
      <w:r w:rsidRPr="001C0EBE">
        <w:rPr>
          <w:rFonts w:ascii="Times New Roman" w:hAnsi="Times New Roman"/>
          <w:b/>
          <w:sz w:val="28"/>
          <w:szCs w:val="28"/>
          <w:lang w:val="uk-UA"/>
        </w:rPr>
        <w:t xml:space="preserve">з  дисципліни </w:t>
      </w:r>
    </w:p>
    <w:p w:rsidR="001C0EBE" w:rsidRPr="001C0EBE" w:rsidRDefault="001C0EBE" w:rsidP="001C0EBE">
      <w:pPr>
        <w:widowControl w:val="0"/>
        <w:spacing w:after="0" w:line="240" w:lineRule="auto"/>
        <w:jc w:val="center"/>
        <w:rPr>
          <w:rFonts w:ascii="Times New Roman" w:hAnsi="Times New Roman"/>
          <w:b/>
          <w:sz w:val="28"/>
          <w:szCs w:val="28"/>
          <w:lang w:val="uk-UA"/>
        </w:rPr>
      </w:pPr>
      <w:r w:rsidRPr="001C0EBE">
        <w:rPr>
          <w:rFonts w:ascii="Times New Roman" w:hAnsi="Times New Roman"/>
          <w:b/>
          <w:sz w:val="28"/>
          <w:szCs w:val="28"/>
          <w:lang w:val="uk-UA"/>
        </w:rPr>
        <w:t>«</w:t>
      </w:r>
      <w:r w:rsidRPr="001C0EBE">
        <w:rPr>
          <w:rFonts w:ascii="Times New Roman" w:hAnsi="Times New Roman"/>
          <w:b/>
          <w:sz w:val="28"/>
          <w:szCs w:val="28"/>
          <w:u w:val="single"/>
          <w:lang w:val="uk-UA"/>
        </w:rPr>
        <w:t>Соціологія соціальних змін»</w:t>
      </w: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rPr>
      </w:pPr>
      <w:bookmarkStart w:id="0" w:name="_GoBack"/>
      <w:bookmarkEnd w:id="0"/>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Pr="001C0EBE" w:rsidRDefault="001C0EBE" w:rsidP="001C0EBE">
      <w:pPr>
        <w:widowControl w:val="0"/>
        <w:tabs>
          <w:tab w:val="left" w:pos="540"/>
          <w:tab w:val="left" w:pos="9631"/>
        </w:tabs>
        <w:spacing w:after="0" w:line="240" w:lineRule="auto"/>
        <w:rPr>
          <w:rFonts w:ascii="Times New Roman" w:hAnsi="Times New Roman"/>
          <w:sz w:val="28"/>
          <w:szCs w:val="28"/>
          <w:lang w:val="uk-UA"/>
        </w:rPr>
      </w:pPr>
    </w:p>
    <w:p w:rsidR="001C0EBE" w:rsidRDefault="001C0EBE" w:rsidP="001C0EBE">
      <w:pPr>
        <w:pStyle w:val="8"/>
        <w:tabs>
          <w:tab w:val="left" w:pos="540"/>
        </w:tabs>
        <w:spacing w:line="240" w:lineRule="auto"/>
        <w:ind w:left="0" w:firstLine="0"/>
        <w:rPr>
          <w:rFonts w:ascii="Times New Roman" w:hAnsi="Times New Roman"/>
          <w:szCs w:val="28"/>
        </w:rPr>
      </w:pPr>
      <w:bookmarkStart w:id="1" w:name="OCRUncertain008"/>
      <w:r>
        <w:rPr>
          <w:rFonts w:ascii="Times New Roman" w:hAnsi="Times New Roman"/>
          <w:szCs w:val="28"/>
          <w:lang w:val="uk-UA"/>
        </w:rPr>
        <w:t>ХАРКІВ-201</w:t>
      </w:r>
      <w:r>
        <w:rPr>
          <w:rFonts w:ascii="Times New Roman" w:hAnsi="Times New Roman"/>
          <w:szCs w:val="28"/>
        </w:rPr>
        <w:t>7</w:t>
      </w:r>
    </w:p>
    <w:bookmarkEnd w:id="1"/>
    <w:p w:rsidR="001C0EBE" w:rsidRDefault="001C0EBE" w:rsidP="001C0EBE">
      <w:pPr>
        <w:spacing w:after="0"/>
        <w:jc w:val="center"/>
        <w:rPr>
          <w:rFonts w:ascii="Times New Roman" w:hAnsi="Times New Roman"/>
          <w:b/>
          <w:sz w:val="24"/>
          <w:szCs w:val="24"/>
          <w:lang w:val="en-US"/>
        </w:rPr>
      </w:pPr>
      <w:r>
        <w:rPr>
          <w:b/>
          <w:sz w:val="28"/>
          <w:szCs w:val="28"/>
          <w:lang w:val="uk-UA"/>
        </w:rPr>
        <w:br w:type="page"/>
      </w:r>
    </w:p>
    <w:p w:rsidR="005768BA" w:rsidRPr="0028651A" w:rsidRDefault="005768BA" w:rsidP="005768BA">
      <w:pPr>
        <w:spacing w:after="0"/>
        <w:jc w:val="center"/>
        <w:rPr>
          <w:rFonts w:ascii="Times New Roman" w:hAnsi="Times New Roman"/>
          <w:b/>
          <w:sz w:val="24"/>
          <w:szCs w:val="24"/>
          <w:lang w:val="uk-UA"/>
        </w:rPr>
      </w:pPr>
      <w:r w:rsidRPr="0028651A">
        <w:rPr>
          <w:rFonts w:ascii="Times New Roman" w:hAnsi="Times New Roman"/>
          <w:b/>
          <w:sz w:val="24"/>
          <w:szCs w:val="24"/>
          <w:lang w:val="uk-UA"/>
        </w:rPr>
        <w:lastRenderedPageBreak/>
        <w:t>ІНДИВІДУАЛЬНІ ЗАВДАННЯ</w:t>
      </w:r>
    </w:p>
    <w:p w:rsidR="005768BA" w:rsidRPr="0028651A" w:rsidRDefault="005768BA" w:rsidP="005768BA">
      <w:pPr>
        <w:spacing w:after="0"/>
        <w:jc w:val="both"/>
        <w:rPr>
          <w:rFonts w:ascii="Times New Roman" w:hAnsi="Times New Roman"/>
          <w:sz w:val="24"/>
          <w:szCs w:val="24"/>
          <w:lang w:val="uk-UA"/>
        </w:rPr>
      </w:pPr>
      <w:r w:rsidRPr="0028651A">
        <w:rPr>
          <w:rFonts w:ascii="Times New Roman" w:hAnsi="Times New Roman"/>
          <w:sz w:val="24"/>
          <w:szCs w:val="24"/>
          <w:lang w:val="uk-UA"/>
        </w:rPr>
        <w:t>Написати есе за темою, що міститься у переліку. Есе має розкрити соціальні зміни, які відбуваються у тій чи інший суспільній сфері або у соціальному інституті. Варто звернути увагу на тенденції та закономірності процесу змін, соціальні наслідки та можливі перспективи на майбутнє. Для виконання завдання потрібно звернутися до історичної літератури, зібрати фактичний матеріал, дослідити хронологію перетворень, впливи на процеси різних факторів, у т.ч. технічних революцій, війн, політичних рішень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94"/>
      </w:tblGrid>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p>
        </w:tc>
        <w:tc>
          <w:tcPr>
            <w:tcW w:w="8894" w:type="dxa"/>
            <w:shd w:val="clear" w:color="auto" w:fill="auto"/>
          </w:tcPr>
          <w:p w:rsidR="005768BA" w:rsidRPr="0028651A" w:rsidRDefault="005768BA" w:rsidP="00AB5656">
            <w:pPr>
              <w:spacing w:after="0"/>
              <w:jc w:val="center"/>
              <w:rPr>
                <w:rFonts w:ascii="Times New Roman" w:hAnsi="Times New Roman"/>
                <w:b/>
                <w:sz w:val="24"/>
                <w:szCs w:val="24"/>
                <w:lang w:val="uk-UA"/>
              </w:rPr>
            </w:pPr>
            <w:r w:rsidRPr="0028651A">
              <w:rPr>
                <w:rFonts w:ascii="Times New Roman" w:hAnsi="Times New Roman"/>
                <w:b/>
                <w:sz w:val="24"/>
                <w:szCs w:val="24"/>
                <w:lang w:val="uk-UA"/>
              </w:rPr>
              <w:t>Теми есе</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Розвиток науки в епоху постмодерну.</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2</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Зміни у сфері побуту та рекреації.</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3</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Розвиток сімейних відносин.</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4</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Розвиток спорту як соціальної інституції.</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5</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Розвиток гендерних відносин.</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6</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Економічні перетворення і рівень життя населення.</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7</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Зміни у військовій сфері та методах ведення війн.</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8</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Демократичні зміни в різних країнах світу.</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9</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Прогрес медицини та розвиток інституту охорони здоров’я.</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10</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Інституційні зміни у сфері освіти.</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11</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Трансформація українського суспільства в кінці ХІХ – на початку ХХІ ст.</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12</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Четверта промислова революція і її витоки</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13</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Інформаційний прорив та його соціальні наслідки</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14</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Нова роль релігії та релігійних конфесій у сучасному світі.</w:t>
            </w:r>
          </w:p>
        </w:tc>
      </w:tr>
      <w:tr w:rsidR="005768BA" w:rsidRPr="001C0EBE"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15</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Екологічні зміни та їх наслідки для цивілізації</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17</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Зміни у сфері трудових відносин</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18</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Зміни у сфері масової культури</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19</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Розвиток соціальної структури українського суспільства в умовах транзиту.</w:t>
            </w:r>
          </w:p>
        </w:tc>
      </w:tr>
      <w:tr w:rsidR="005768BA" w:rsidRPr="0028651A" w:rsidTr="00AB5656">
        <w:tc>
          <w:tcPr>
            <w:tcW w:w="392"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20</w:t>
            </w:r>
          </w:p>
        </w:tc>
        <w:tc>
          <w:tcPr>
            <w:tcW w:w="8894" w:type="dxa"/>
            <w:shd w:val="clear" w:color="auto" w:fill="auto"/>
          </w:tcPr>
          <w:p w:rsidR="005768BA" w:rsidRPr="0028651A" w:rsidRDefault="005768BA" w:rsidP="00AB5656">
            <w:pPr>
              <w:spacing w:after="0"/>
              <w:jc w:val="both"/>
              <w:rPr>
                <w:rFonts w:ascii="Times New Roman" w:hAnsi="Times New Roman"/>
                <w:sz w:val="24"/>
                <w:szCs w:val="24"/>
                <w:lang w:val="uk-UA"/>
              </w:rPr>
            </w:pPr>
            <w:r w:rsidRPr="0028651A">
              <w:rPr>
                <w:rFonts w:ascii="Times New Roman" w:hAnsi="Times New Roman"/>
                <w:sz w:val="24"/>
                <w:szCs w:val="24"/>
                <w:lang w:val="uk-UA"/>
              </w:rPr>
              <w:t>Зміни міського середовища в умовах постмодерну</w:t>
            </w:r>
          </w:p>
        </w:tc>
      </w:tr>
    </w:tbl>
    <w:p w:rsidR="005768BA" w:rsidRPr="0028651A" w:rsidRDefault="005768BA" w:rsidP="005768BA">
      <w:pPr>
        <w:spacing w:after="0"/>
        <w:jc w:val="both"/>
        <w:rPr>
          <w:rFonts w:ascii="Times New Roman" w:hAnsi="Times New Roman"/>
          <w:sz w:val="24"/>
          <w:szCs w:val="24"/>
          <w:lang w:val="uk-UA"/>
        </w:rPr>
      </w:pPr>
    </w:p>
    <w:p w:rsidR="005768BA" w:rsidRPr="0028651A" w:rsidRDefault="005768BA" w:rsidP="005768BA">
      <w:pPr>
        <w:rPr>
          <w:rFonts w:ascii="Times New Roman" w:hAnsi="Times New Roman"/>
          <w:b/>
          <w:sz w:val="24"/>
          <w:szCs w:val="24"/>
          <w:lang w:val="uk-UA"/>
        </w:rPr>
      </w:pPr>
      <w:r w:rsidRPr="0028651A">
        <w:rPr>
          <w:rFonts w:ascii="Times New Roman" w:hAnsi="Times New Roman"/>
          <w:b/>
          <w:sz w:val="24"/>
          <w:szCs w:val="24"/>
          <w:lang w:val="uk-UA"/>
        </w:rPr>
        <w:t>Реферати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407"/>
      </w:tblGrid>
      <w:tr w:rsidR="005768BA" w:rsidRPr="0028651A" w:rsidTr="00AB5656">
        <w:tc>
          <w:tcPr>
            <w:tcW w:w="534" w:type="dxa"/>
            <w:shd w:val="clear" w:color="auto" w:fill="auto"/>
            <w:vAlign w:val="center"/>
          </w:tcPr>
          <w:p w:rsidR="005768BA" w:rsidRPr="0028651A" w:rsidRDefault="005768BA" w:rsidP="00AB5656">
            <w:pPr>
              <w:spacing w:after="0"/>
              <w:jc w:val="center"/>
              <w:rPr>
                <w:rFonts w:ascii="Times New Roman" w:hAnsi="Times New Roman"/>
                <w:b/>
                <w:sz w:val="24"/>
                <w:szCs w:val="24"/>
                <w:lang w:val="uk-UA"/>
              </w:rPr>
            </w:pPr>
            <w:r w:rsidRPr="0028651A">
              <w:rPr>
                <w:rFonts w:ascii="Times New Roman" w:hAnsi="Times New Roman"/>
                <w:b/>
                <w:sz w:val="24"/>
                <w:szCs w:val="24"/>
                <w:lang w:val="uk-UA"/>
              </w:rPr>
              <w:t>№</w:t>
            </w:r>
          </w:p>
          <w:p w:rsidR="005768BA" w:rsidRPr="0028651A" w:rsidRDefault="005768BA" w:rsidP="00AB5656">
            <w:pPr>
              <w:spacing w:after="0"/>
              <w:jc w:val="center"/>
              <w:rPr>
                <w:rFonts w:ascii="Times New Roman" w:hAnsi="Times New Roman"/>
                <w:b/>
                <w:sz w:val="24"/>
                <w:szCs w:val="24"/>
                <w:lang w:val="uk-UA"/>
              </w:rPr>
            </w:pPr>
            <w:r w:rsidRPr="0028651A">
              <w:rPr>
                <w:rFonts w:ascii="Times New Roman" w:hAnsi="Times New Roman"/>
                <w:b/>
                <w:sz w:val="24"/>
                <w:szCs w:val="24"/>
                <w:lang w:val="uk-UA"/>
              </w:rPr>
              <w:t>з/п</w:t>
            </w:r>
          </w:p>
        </w:tc>
        <w:tc>
          <w:tcPr>
            <w:tcW w:w="7371" w:type="dxa"/>
            <w:shd w:val="clear" w:color="auto" w:fill="auto"/>
            <w:vAlign w:val="center"/>
          </w:tcPr>
          <w:p w:rsidR="005768BA" w:rsidRPr="0028651A" w:rsidRDefault="005768BA" w:rsidP="00AB5656">
            <w:pPr>
              <w:spacing w:after="0"/>
              <w:jc w:val="center"/>
              <w:rPr>
                <w:rFonts w:ascii="Times New Roman" w:hAnsi="Times New Roman"/>
                <w:b/>
                <w:sz w:val="24"/>
                <w:szCs w:val="24"/>
                <w:lang w:val="uk-UA"/>
              </w:rPr>
            </w:pPr>
            <w:r w:rsidRPr="0028651A">
              <w:rPr>
                <w:rFonts w:ascii="Times New Roman" w:hAnsi="Times New Roman"/>
                <w:b/>
                <w:sz w:val="24"/>
                <w:szCs w:val="24"/>
                <w:lang w:val="uk-UA"/>
              </w:rPr>
              <w:t>Теми рефератів</w:t>
            </w:r>
          </w:p>
        </w:tc>
        <w:tc>
          <w:tcPr>
            <w:tcW w:w="1381" w:type="dxa"/>
            <w:shd w:val="clear" w:color="auto" w:fill="auto"/>
          </w:tcPr>
          <w:p w:rsidR="005768BA" w:rsidRPr="0028651A" w:rsidRDefault="005768BA" w:rsidP="00AB5656">
            <w:pPr>
              <w:spacing w:after="0"/>
              <w:rPr>
                <w:rFonts w:ascii="Times New Roman" w:hAnsi="Times New Roman"/>
                <w:b/>
                <w:sz w:val="24"/>
                <w:szCs w:val="24"/>
                <w:lang w:val="uk-UA"/>
              </w:rPr>
            </w:pPr>
            <w:r w:rsidRPr="0028651A">
              <w:rPr>
                <w:rFonts w:ascii="Times New Roman" w:hAnsi="Times New Roman"/>
                <w:b/>
                <w:sz w:val="24"/>
                <w:szCs w:val="24"/>
                <w:lang w:val="uk-UA"/>
              </w:rPr>
              <w:t xml:space="preserve">Терміни виконання </w:t>
            </w:r>
            <w:r w:rsidRPr="0028651A">
              <w:rPr>
                <w:rFonts w:ascii="Times New Roman" w:hAnsi="Times New Roman"/>
                <w:b/>
                <w:sz w:val="24"/>
                <w:szCs w:val="24"/>
                <w:lang w:val="uk-UA"/>
              </w:rPr>
              <w:br/>
              <w:t>(на якому тижні)</w:t>
            </w:r>
          </w:p>
        </w:tc>
      </w:tr>
      <w:tr w:rsidR="005768BA" w:rsidRPr="0028651A" w:rsidTr="00AB5656">
        <w:tc>
          <w:tcPr>
            <w:tcW w:w="534" w:type="dxa"/>
            <w:shd w:val="clear" w:color="auto" w:fill="auto"/>
          </w:tcPr>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3</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4</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5</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6</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7</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lastRenderedPageBreak/>
              <w:t>8</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9</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10</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11</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12</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13</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14</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15</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16</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17</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18</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19</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20</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21</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22</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23</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24</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25</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26</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27</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28</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29</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30</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31</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32</w:t>
            </w: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lastRenderedPageBreak/>
              <w:t>33</w:t>
            </w:r>
          </w:p>
        </w:tc>
        <w:tc>
          <w:tcPr>
            <w:tcW w:w="7371" w:type="dxa"/>
            <w:shd w:val="clear" w:color="auto" w:fill="auto"/>
          </w:tcPr>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lastRenderedPageBreak/>
              <w:t>Сучасна критика теорій соціального прогресу.</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Закон трьох стадій інтелектуального росту О.</w:t>
            </w:r>
            <w:proofErr w:type="spellStart"/>
            <w:r w:rsidRPr="0028651A">
              <w:rPr>
                <w:rFonts w:ascii="Times New Roman" w:hAnsi="Times New Roman"/>
                <w:sz w:val="24"/>
                <w:szCs w:val="24"/>
                <w:lang w:val="uk-UA"/>
              </w:rPr>
              <w:t>Конта</w:t>
            </w:r>
            <w:proofErr w:type="spellEnd"/>
            <w:r w:rsidRPr="0028651A">
              <w:rPr>
                <w:rFonts w:ascii="Times New Roman" w:hAnsi="Times New Roman"/>
                <w:sz w:val="24"/>
                <w:szCs w:val="24"/>
                <w:lang w:val="uk-UA"/>
              </w:rPr>
              <w:t>.</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Г.</w:t>
            </w:r>
            <w:proofErr w:type="spellStart"/>
            <w:r w:rsidRPr="0028651A">
              <w:rPr>
                <w:rFonts w:ascii="Times New Roman" w:hAnsi="Times New Roman"/>
                <w:sz w:val="24"/>
                <w:szCs w:val="24"/>
                <w:lang w:val="uk-UA"/>
              </w:rPr>
              <w:t>Спенсер</w:t>
            </w:r>
            <w:proofErr w:type="spellEnd"/>
            <w:r w:rsidRPr="0028651A">
              <w:rPr>
                <w:rFonts w:ascii="Times New Roman" w:hAnsi="Times New Roman"/>
                <w:sz w:val="24"/>
                <w:szCs w:val="24"/>
                <w:lang w:val="uk-UA"/>
              </w:rPr>
              <w:t xml:space="preserve"> про соціальну еволюцію.</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Історія як процес змін суспільно-економічних формацій за К.Марксом.</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Праця О.Шпенглера «</w:t>
            </w:r>
            <w:proofErr w:type="spellStart"/>
            <w:r w:rsidRPr="0028651A">
              <w:rPr>
                <w:rFonts w:ascii="Times New Roman" w:hAnsi="Times New Roman"/>
                <w:sz w:val="24"/>
                <w:szCs w:val="24"/>
                <w:lang w:val="uk-UA"/>
              </w:rPr>
              <w:t>Закат</w:t>
            </w:r>
            <w:proofErr w:type="spellEnd"/>
            <w:r w:rsidRPr="0028651A">
              <w:rPr>
                <w:rFonts w:ascii="Times New Roman" w:hAnsi="Times New Roman"/>
                <w:sz w:val="24"/>
                <w:szCs w:val="24"/>
                <w:lang w:val="uk-UA"/>
              </w:rPr>
              <w:t xml:space="preserve"> Європи».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Циклічна теорія європейської історії за працею П.Сорокіна «Соціокультурна динаміка».</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Праця С.</w:t>
            </w:r>
            <w:proofErr w:type="spellStart"/>
            <w:r w:rsidRPr="0028651A">
              <w:rPr>
                <w:rFonts w:ascii="Times New Roman" w:hAnsi="Times New Roman"/>
                <w:sz w:val="24"/>
                <w:szCs w:val="24"/>
                <w:lang w:val="uk-UA"/>
              </w:rPr>
              <w:t>Гантінгтона</w:t>
            </w:r>
            <w:proofErr w:type="spellEnd"/>
            <w:r w:rsidRPr="0028651A">
              <w:rPr>
                <w:rFonts w:ascii="Times New Roman" w:hAnsi="Times New Roman"/>
                <w:sz w:val="24"/>
                <w:szCs w:val="24"/>
                <w:lang w:val="uk-UA"/>
              </w:rPr>
              <w:t xml:space="preserve"> «Зіткнення цивілізацій».</w:t>
            </w:r>
          </w:p>
          <w:p w:rsidR="005768BA" w:rsidRPr="0028651A" w:rsidRDefault="005768BA" w:rsidP="00AB5656">
            <w:pPr>
              <w:spacing w:after="0" w:line="360" w:lineRule="auto"/>
              <w:rPr>
                <w:rFonts w:ascii="Times New Roman" w:hAnsi="Times New Roman"/>
                <w:sz w:val="24"/>
                <w:szCs w:val="24"/>
                <w:lang w:val="uk-UA"/>
              </w:rPr>
            </w:pP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lastRenderedPageBreak/>
              <w:t xml:space="preserve">Історичні типи суспільства як форми </w:t>
            </w:r>
            <w:proofErr w:type="spellStart"/>
            <w:r w:rsidRPr="0028651A">
              <w:rPr>
                <w:rFonts w:ascii="Times New Roman" w:hAnsi="Times New Roman"/>
                <w:sz w:val="24"/>
                <w:szCs w:val="24"/>
                <w:lang w:val="uk-UA"/>
              </w:rPr>
              <w:t>соцієтальних</w:t>
            </w:r>
            <w:proofErr w:type="spellEnd"/>
            <w:r w:rsidRPr="0028651A">
              <w:rPr>
                <w:rFonts w:ascii="Times New Roman" w:hAnsi="Times New Roman"/>
                <w:sz w:val="24"/>
                <w:szCs w:val="24"/>
                <w:lang w:val="uk-UA"/>
              </w:rPr>
              <w:t xml:space="preserve"> змін.</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Основні форми еволюційного процесу.</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Соціальні процеси як форма соціальних змін.</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Натуралістичні теорії соціальних змін.</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Спір М.Вебера з К.Марксом щодо ролі матеріальних та духовних факторів в історичному процесі.</w:t>
            </w:r>
          </w:p>
          <w:p w:rsidR="005768BA" w:rsidRPr="0028651A" w:rsidRDefault="005768BA" w:rsidP="00AB5656">
            <w:pPr>
              <w:spacing w:after="0" w:line="360" w:lineRule="auto"/>
              <w:jc w:val="both"/>
              <w:rPr>
                <w:rFonts w:ascii="Times New Roman" w:hAnsi="Times New Roman"/>
                <w:b/>
                <w:sz w:val="24"/>
                <w:szCs w:val="24"/>
                <w:lang w:val="uk-UA"/>
              </w:rPr>
            </w:pP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А. де Сен-Симон – засновник технократичного напряму в соціальних науках.</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Наукова-технічна революція і її соціальні наслідки.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Революція у засобах комунікації (кінець ХХ – початок ХХІ ст.): соціальні наслідки та проблеми.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 xml:space="preserve">Соціальні проблеми країн «третього світу» та збільшення </w:t>
            </w:r>
            <w:proofErr w:type="spellStart"/>
            <w:r w:rsidRPr="0028651A">
              <w:rPr>
                <w:rFonts w:ascii="Times New Roman" w:hAnsi="Times New Roman"/>
                <w:sz w:val="24"/>
                <w:szCs w:val="24"/>
                <w:lang w:val="uk-UA"/>
              </w:rPr>
              <w:t>міжцивілізаційної</w:t>
            </w:r>
            <w:proofErr w:type="spellEnd"/>
            <w:r w:rsidRPr="0028651A">
              <w:rPr>
                <w:rFonts w:ascii="Times New Roman" w:hAnsi="Times New Roman"/>
                <w:sz w:val="24"/>
                <w:szCs w:val="24"/>
                <w:lang w:val="uk-UA"/>
              </w:rPr>
              <w:t xml:space="preserve"> напруги.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Екологічна криза і соціальні зміни.</w:t>
            </w:r>
          </w:p>
          <w:p w:rsidR="005768BA" w:rsidRPr="0028651A" w:rsidRDefault="005768BA" w:rsidP="00AB5656">
            <w:pPr>
              <w:spacing w:after="0" w:line="360" w:lineRule="auto"/>
              <w:jc w:val="both"/>
              <w:rPr>
                <w:rFonts w:ascii="Times New Roman" w:hAnsi="Times New Roman"/>
                <w:b/>
                <w:sz w:val="24"/>
                <w:szCs w:val="24"/>
                <w:lang w:val="uk-UA"/>
              </w:rPr>
            </w:pP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Соціальні рухи в дзеркалі соціології.</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Екологічні рухи та їх вплив на сучасність.</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Рух за права людини: політичні і юридичні зміни у розвинутих країнах.</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Історія Народного Руху України: причини виникнення та вплив на українське суспільство.</w:t>
            </w:r>
          </w:p>
          <w:p w:rsidR="005768BA" w:rsidRPr="0028651A" w:rsidRDefault="005768BA" w:rsidP="00AB5656">
            <w:pPr>
              <w:spacing w:after="0" w:line="360" w:lineRule="auto"/>
              <w:jc w:val="both"/>
              <w:rPr>
                <w:rFonts w:ascii="Times New Roman" w:hAnsi="Times New Roman"/>
                <w:b/>
                <w:sz w:val="24"/>
                <w:szCs w:val="24"/>
                <w:lang w:val="uk-UA"/>
              </w:rPr>
            </w:pP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Теорія революційної ситуації за В. Ульяновим (Леніним).</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Праця П.Сорокіна «Соціологія революції».</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Марксистська теорія революції.</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Сексуальна революція та її наслідки для інститутів моралі, шлюбу, сім’ї.</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Мультимедійна революція та зміни способу життя.</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Українські революції ХХ і ХХІ ст.: події та наслідки.</w:t>
            </w:r>
          </w:p>
          <w:p w:rsidR="005768BA" w:rsidRPr="0028651A" w:rsidRDefault="005768BA" w:rsidP="00AB5656">
            <w:pPr>
              <w:spacing w:after="0" w:line="360" w:lineRule="auto"/>
              <w:jc w:val="both"/>
              <w:rPr>
                <w:rFonts w:ascii="Times New Roman" w:hAnsi="Times New Roman"/>
                <w:b/>
                <w:sz w:val="24"/>
                <w:szCs w:val="24"/>
                <w:lang w:val="uk-UA"/>
              </w:rPr>
            </w:pP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Фон Клаузевіц як теоретик війни.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Типи й види воєн.</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Основні війни ХХ та ХХІ ст. та їх політичні і соціальні наслідки.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Підривні соціальні технології як зброя агресора.</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t>Інформаційні війни в структурі гібридної війни.</w:t>
            </w:r>
          </w:p>
          <w:p w:rsidR="005768BA" w:rsidRPr="0028651A" w:rsidRDefault="005768BA" w:rsidP="00AB5656">
            <w:pPr>
              <w:spacing w:after="0" w:line="360" w:lineRule="auto"/>
              <w:rPr>
                <w:rFonts w:ascii="Times New Roman" w:hAnsi="Times New Roman"/>
                <w:sz w:val="24"/>
                <w:szCs w:val="24"/>
                <w:lang w:val="uk-UA"/>
              </w:rPr>
            </w:pPr>
            <w:r w:rsidRPr="0028651A">
              <w:rPr>
                <w:rFonts w:ascii="Times New Roman" w:hAnsi="Times New Roman"/>
                <w:sz w:val="24"/>
                <w:szCs w:val="24"/>
                <w:lang w:val="uk-UA"/>
              </w:rPr>
              <w:lastRenderedPageBreak/>
              <w:t xml:space="preserve">Тероризм як зброя у </w:t>
            </w:r>
            <w:proofErr w:type="spellStart"/>
            <w:r w:rsidRPr="0028651A">
              <w:rPr>
                <w:rFonts w:ascii="Times New Roman" w:hAnsi="Times New Roman"/>
                <w:sz w:val="24"/>
                <w:szCs w:val="24"/>
                <w:lang w:val="uk-UA"/>
              </w:rPr>
              <w:t>необ’явлених</w:t>
            </w:r>
            <w:proofErr w:type="spellEnd"/>
            <w:r w:rsidRPr="0028651A">
              <w:rPr>
                <w:rFonts w:ascii="Times New Roman" w:hAnsi="Times New Roman"/>
                <w:sz w:val="24"/>
                <w:szCs w:val="24"/>
                <w:lang w:val="uk-UA"/>
              </w:rPr>
              <w:t xml:space="preserve"> війнах.</w:t>
            </w:r>
          </w:p>
          <w:p w:rsidR="005768BA" w:rsidRPr="0028651A" w:rsidRDefault="005768BA" w:rsidP="00AB5656">
            <w:pPr>
              <w:spacing w:after="0" w:line="360" w:lineRule="auto"/>
              <w:jc w:val="both"/>
              <w:rPr>
                <w:rFonts w:ascii="Times New Roman" w:hAnsi="Times New Roman"/>
                <w:b/>
                <w:sz w:val="24"/>
                <w:szCs w:val="24"/>
                <w:lang w:val="uk-UA"/>
              </w:rPr>
            </w:pPr>
          </w:p>
        </w:tc>
        <w:tc>
          <w:tcPr>
            <w:tcW w:w="1381" w:type="dxa"/>
            <w:shd w:val="clear" w:color="auto" w:fill="auto"/>
          </w:tcPr>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lastRenderedPageBreak/>
              <w:t>1-2</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lastRenderedPageBreak/>
              <w:t>3-4</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5-6</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7-8</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9-10</w:t>
            </w: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p>
          <w:p w:rsidR="005768BA" w:rsidRPr="0028651A" w:rsidRDefault="005768BA" w:rsidP="00AB5656">
            <w:pPr>
              <w:spacing w:after="0" w:line="360" w:lineRule="auto"/>
              <w:jc w:val="center"/>
              <w:rPr>
                <w:rFonts w:ascii="Times New Roman" w:hAnsi="Times New Roman"/>
                <w:sz w:val="24"/>
                <w:szCs w:val="24"/>
                <w:lang w:val="uk-UA"/>
              </w:rPr>
            </w:pPr>
            <w:r w:rsidRPr="0028651A">
              <w:rPr>
                <w:rFonts w:ascii="Times New Roman" w:hAnsi="Times New Roman"/>
                <w:sz w:val="24"/>
                <w:szCs w:val="24"/>
                <w:lang w:val="uk-UA"/>
              </w:rPr>
              <w:t>11-12</w:t>
            </w:r>
          </w:p>
          <w:p w:rsidR="005768BA" w:rsidRPr="0028651A" w:rsidRDefault="005768BA" w:rsidP="00AB5656">
            <w:pPr>
              <w:spacing w:after="0" w:line="360" w:lineRule="auto"/>
              <w:jc w:val="center"/>
              <w:rPr>
                <w:rFonts w:ascii="Times New Roman" w:hAnsi="Times New Roman"/>
                <w:sz w:val="24"/>
                <w:szCs w:val="24"/>
                <w:lang w:val="uk-UA"/>
              </w:rPr>
            </w:pPr>
          </w:p>
        </w:tc>
      </w:tr>
    </w:tbl>
    <w:p w:rsidR="005768BA" w:rsidRPr="0028651A" w:rsidRDefault="005768BA" w:rsidP="005768BA">
      <w:pPr>
        <w:spacing w:after="0"/>
        <w:jc w:val="center"/>
        <w:rPr>
          <w:rFonts w:ascii="Times New Roman" w:hAnsi="Times New Roman"/>
          <w:b/>
          <w:sz w:val="24"/>
          <w:szCs w:val="24"/>
          <w:lang w:val="uk-UA"/>
        </w:rPr>
      </w:pPr>
    </w:p>
    <w:p w:rsidR="000967C3" w:rsidRPr="00D35E65" w:rsidRDefault="000967C3" w:rsidP="000967C3">
      <w:pPr>
        <w:spacing w:after="0"/>
        <w:jc w:val="center"/>
        <w:rPr>
          <w:rFonts w:ascii="Times New Roman" w:hAnsi="Times New Roman"/>
          <w:b/>
          <w:lang w:val="uk-UA"/>
        </w:rPr>
      </w:pPr>
      <w:r w:rsidRPr="00D35E65">
        <w:rPr>
          <w:rFonts w:ascii="Times New Roman" w:hAnsi="Times New Roman"/>
          <w:b/>
          <w:lang w:val="uk-UA"/>
        </w:rPr>
        <w:t>РЕКОМЕНДОВАНА ЛІТЕРАТУРА</w:t>
      </w:r>
    </w:p>
    <w:p w:rsidR="000967C3" w:rsidRPr="00D35E65" w:rsidRDefault="000967C3" w:rsidP="000967C3">
      <w:pPr>
        <w:spacing w:after="0"/>
        <w:jc w:val="center"/>
        <w:rPr>
          <w:rFonts w:ascii="Times New Roman" w:hAnsi="Times New Roman"/>
          <w:b/>
          <w:lang w:val="uk-UA"/>
        </w:rPr>
      </w:pPr>
    </w:p>
    <w:p w:rsidR="000967C3" w:rsidRPr="00D35E65" w:rsidRDefault="000967C3" w:rsidP="000967C3">
      <w:pPr>
        <w:spacing w:after="0"/>
        <w:jc w:val="center"/>
        <w:rPr>
          <w:rFonts w:ascii="Times New Roman" w:hAnsi="Times New Roman"/>
          <w:b/>
          <w:lang w:val="uk-UA"/>
        </w:rPr>
      </w:pPr>
      <w:r w:rsidRPr="00D35E65">
        <w:rPr>
          <w:rFonts w:ascii="Times New Roman" w:hAnsi="Times New Roman"/>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sidRPr="00D35E65">
              <w:rPr>
                <w:rFonts w:ascii="Times New Roman" w:hAnsi="Times New Roman"/>
                <w:lang w:val="uk-UA"/>
              </w:rPr>
              <w:t>1</w:t>
            </w:r>
          </w:p>
        </w:tc>
        <w:tc>
          <w:tcPr>
            <w:tcW w:w="8930" w:type="dxa"/>
            <w:shd w:val="clear" w:color="auto" w:fill="auto"/>
          </w:tcPr>
          <w:p w:rsidR="000967C3" w:rsidRPr="005C11EC" w:rsidRDefault="000967C3" w:rsidP="00AB5656">
            <w:pPr>
              <w:spacing w:after="0"/>
              <w:rPr>
                <w:rFonts w:ascii="Times New Roman" w:hAnsi="Times New Roman"/>
                <w:lang w:val="uk-UA"/>
              </w:rPr>
            </w:pPr>
            <w:proofErr w:type="spellStart"/>
            <w:r w:rsidRPr="005C11EC">
              <w:rPr>
                <w:rFonts w:ascii="Times New Roman" w:hAnsi="Times New Roman"/>
              </w:rPr>
              <w:t>Рущенко</w:t>
            </w:r>
            <w:proofErr w:type="spellEnd"/>
            <w:r w:rsidRPr="005C11EC">
              <w:rPr>
                <w:rFonts w:ascii="Times New Roman" w:hAnsi="Times New Roman"/>
              </w:rPr>
              <w:t xml:space="preserve"> </w:t>
            </w:r>
            <w:r w:rsidRPr="005C11EC">
              <w:rPr>
                <w:rFonts w:ascii="Times New Roman" w:hAnsi="Times New Roman"/>
                <w:lang w:val="uk-UA"/>
              </w:rPr>
              <w:t xml:space="preserve">І.П. Загальна </w:t>
            </w:r>
            <w:proofErr w:type="gramStart"/>
            <w:r w:rsidRPr="005C11EC">
              <w:rPr>
                <w:rFonts w:ascii="Times New Roman" w:hAnsi="Times New Roman"/>
                <w:lang w:val="uk-UA"/>
              </w:rPr>
              <w:t>соц</w:t>
            </w:r>
            <w:proofErr w:type="gramEnd"/>
            <w:r w:rsidRPr="005C11EC">
              <w:rPr>
                <w:rFonts w:ascii="Times New Roman" w:hAnsi="Times New Roman"/>
                <w:lang w:val="uk-UA"/>
              </w:rPr>
              <w:t>іологія. – Х., 2005. – С.395-432.</w:t>
            </w:r>
          </w:p>
          <w:p w:rsidR="000967C3" w:rsidRPr="00D35E65" w:rsidRDefault="000967C3" w:rsidP="00AB5656">
            <w:pPr>
              <w:spacing w:after="0"/>
              <w:rPr>
                <w:rFonts w:ascii="Times New Roman" w:hAnsi="Times New Roman"/>
                <w:lang w:val="uk-UA"/>
              </w:rPr>
            </w:pP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sidRPr="00D35E65">
              <w:rPr>
                <w:rFonts w:ascii="Times New Roman" w:hAnsi="Times New Roman"/>
                <w:lang w:val="uk-UA"/>
              </w:rPr>
              <w:t>2</w:t>
            </w:r>
          </w:p>
        </w:tc>
        <w:tc>
          <w:tcPr>
            <w:tcW w:w="8930" w:type="dxa"/>
            <w:shd w:val="clear" w:color="auto" w:fill="auto"/>
          </w:tcPr>
          <w:p w:rsidR="000967C3" w:rsidRPr="00D35E65" w:rsidRDefault="000967C3" w:rsidP="00AB5656">
            <w:pPr>
              <w:spacing w:after="0"/>
              <w:rPr>
                <w:rFonts w:ascii="Times New Roman" w:hAnsi="Times New Roman"/>
                <w:lang w:val="uk-UA"/>
              </w:rPr>
            </w:pPr>
            <w:proofErr w:type="spellStart"/>
            <w:r w:rsidRPr="005C11EC">
              <w:rPr>
                <w:rFonts w:ascii="Times New Roman" w:hAnsi="Times New Roman"/>
              </w:rPr>
              <w:t>Штомпка</w:t>
            </w:r>
            <w:proofErr w:type="spellEnd"/>
            <w:r w:rsidRPr="005C11EC">
              <w:rPr>
                <w:rFonts w:ascii="Times New Roman" w:hAnsi="Times New Roman"/>
              </w:rPr>
              <w:t xml:space="preserve"> П. Социология социальных изменений / П. </w:t>
            </w:r>
            <w:proofErr w:type="spellStart"/>
            <w:r w:rsidRPr="005C11EC">
              <w:rPr>
                <w:rFonts w:ascii="Times New Roman" w:hAnsi="Times New Roman"/>
              </w:rPr>
              <w:t>Штомпка</w:t>
            </w:r>
            <w:proofErr w:type="spellEnd"/>
            <w:r w:rsidRPr="005C11EC">
              <w:rPr>
                <w:rFonts w:ascii="Times New Roman" w:hAnsi="Times New Roman"/>
              </w:rPr>
              <w:t xml:space="preserve"> – М., 1997</w:t>
            </w:r>
            <w:r w:rsidRPr="005C11EC">
              <w:rPr>
                <w:rFonts w:ascii="Times New Roman" w:hAnsi="Times New Roman"/>
                <w:lang w:val="uk-UA"/>
              </w:rPr>
              <w:t>.</w:t>
            </w:r>
          </w:p>
        </w:tc>
      </w:tr>
    </w:tbl>
    <w:p w:rsidR="000967C3" w:rsidRPr="00D35E65" w:rsidRDefault="000967C3" w:rsidP="000967C3">
      <w:pPr>
        <w:spacing w:after="0"/>
        <w:jc w:val="center"/>
        <w:rPr>
          <w:rFonts w:ascii="Times New Roman" w:hAnsi="Times New Roman"/>
          <w:b/>
          <w:lang w:val="uk-UA"/>
        </w:rPr>
      </w:pPr>
    </w:p>
    <w:p w:rsidR="000967C3" w:rsidRPr="00D35E65" w:rsidRDefault="000967C3" w:rsidP="000967C3">
      <w:pPr>
        <w:spacing w:after="0"/>
        <w:jc w:val="center"/>
        <w:rPr>
          <w:rFonts w:ascii="Times New Roman" w:hAnsi="Times New Roman"/>
          <w:b/>
        </w:rPr>
      </w:pPr>
      <w:r w:rsidRPr="00D35E65">
        <w:rPr>
          <w:rFonts w:ascii="Times New Roman" w:hAnsi="Times New Roman"/>
          <w:b/>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w:t>
            </w:r>
          </w:p>
        </w:tc>
        <w:tc>
          <w:tcPr>
            <w:tcW w:w="8930" w:type="dxa"/>
            <w:shd w:val="clear" w:color="auto" w:fill="auto"/>
          </w:tcPr>
          <w:p w:rsidR="000967C3" w:rsidRPr="00D35E65" w:rsidRDefault="000967C3" w:rsidP="00AB5656">
            <w:pPr>
              <w:spacing w:after="0"/>
              <w:jc w:val="both"/>
              <w:rPr>
                <w:rFonts w:ascii="Times New Roman" w:hAnsi="Times New Roman"/>
                <w:lang w:val="uk-UA"/>
              </w:rPr>
            </w:pPr>
            <w:r w:rsidRPr="008B2AB3">
              <w:rPr>
                <w:rFonts w:ascii="Times New Roman" w:hAnsi="Times New Roman"/>
                <w:sz w:val="24"/>
                <w:szCs w:val="24"/>
              </w:rPr>
              <w:t xml:space="preserve">Бауман З. Социологическая теория постмодерна // Человек и </w:t>
            </w:r>
            <w:proofErr w:type="spellStart"/>
            <w:r w:rsidRPr="008B2AB3">
              <w:rPr>
                <w:rFonts w:ascii="Times New Roman" w:hAnsi="Times New Roman"/>
                <w:sz w:val="24"/>
                <w:szCs w:val="24"/>
              </w:rPr>
              <w:t>общес</w:t>
            </w:r>
            <w:proofErr w:type="gramStart"/>
            <w:r w:rsidRPr="008B2AB3">
              <w:rPr>
                <w:rFonts w:ascii="Times New Roman" w:hAnsi="Times New Roman"/>
                <w:sz w:val="24"/>
                <w:szCs w:val="24"/>
              </w:rPr>
              <w:t>т</w:t>
            </w:r>
            <w:proofErr w:type="spellEnd"/>
            <w:r w:rsidRPr="008B2AB3">
              <w:rPr>
                <w:rFonts w:ascii="Times New Roman" w:hAnsi="Times New Roman"/>
                <w:sz w:val="24"/>
                <w:szCs w:val="24"/>
              </w:rPr>
              <w:t>-</w:t>
            </w:r>
            <w:proofErr w:type="gramEnd"/>
            <w:r w:rsidRPr="008B2AB3">
              <w:rPr>
                <w:rFonts w:ascii="Times New Roman" w:hAnsi="Times New Roman"/>
                <w:sz w:val="24"/>
                <w:szCs w:val="24"/>
              </w:rPr>
              <w:t xml:space="preserve"> во: Хрестоматия</w:t>
            </w:r>
            <w:proofErr w:type="gramStart"/>
            <w:r w:rsidRPr="008B2AB3">
              <w:rPr>
                <w:rFonts w:ascii="Times New Roman" w:hAnsi="Times New Roman"/>
                <w:sz w:val="24"/>
                <w:szCs w:val="24"/>
              </w:rPr>
              <w:t xml:space="preserve"> / П</w:t>
            </w:r>
            <w:proofErr w:type="gramEnd"/>
            <w:r w:rsidRPr="008B2AB3">
              <w:rPr>
                <w:rFonts w:ascii="Times New Roman" w:hAnsi="Times New Roman"/>
                <w:sz w:val="24"/>
                <w:szCs w:val="24"/>
              </w:rPr>
              <w:t>од ред. С. А. Макеева. — К., 1999.</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4</w:t>
            </w:r>
          </w:p>
        </w:tc>
        <w:tc>
          <w:tcPr>
            <w:tcW w:w="8930" w:type="dxa"/>
            <w:shd w:val="clear" w:color="auto" w:fill="auto"/>
          </w:tcPr>
          <w:p w:rsidR="000967C3" w:rsidRPr="00D35E65" w:rsidRDefault="000967C3" w:rsidP="00AB5656">
            <w:pPr>
              <w:spacing w:after="0"/>
              <w:jc w:val="both"/>
              <w:rPr>
                <w:rFonts w:ascii="Times New Roman" w:hAnsi="Times New Roman"/>
                <w:lang w:val="uk-UA"/>
              </w:rPr>
            </w:pPr>
            <w:r w:rsidRPr="008B2AB3">
              <w:rPr>
                <w:rFonts w:ascii="Times New Roman" w:hAnsi="Times New Roman"/>
                <w:sz w:val="24"/>
                <w:szCs w:val="24"/>
              </w:rPr>
              <w:t xml:space="preserve">Бек У. Общество риска: на пути к другому модерну / </w:t>
            </w:r>
            <w:proofErr w:type="spellStart"/>
            <w:r w:rsidRPr="008B2AB3">
              <w:rPr>
                <w:rFonts w:ascii="Times New Roman" w:hAnsi="Times New Roman"/>
                <w:sz w:val="24"/>
                <w:szCs w:val="24"/>
              </w:rPr>
              <w:t>У.Бек</w:t>
            </w:r>
            <w:proofErr w:type="spellEnd"/>
            <w:r w:rsidRPr="008B2AB3">
              <w:rPr>
                <w:rFonts w:ascii="Times New Roman" w:hAnsi="Times New Roman"/>
                <w:sz w:val="24"/>
                <w:szCs w:val="24"/>
              </w:rPr>
              <w:t xml:space="preserve"> – М.: Прогрес</w:t>
            </w:r>
            <w:proofErr w:type="gramStart"/>
            <w:r w:rsidRPr="008B2AB3">
              <w:rPr>
                <w:rFonts w:ascii="Times New Roman" w:hAnsi="Times New Roman"/>
                <w:sz w:val="24"/>
                <w:szCs w:val="24"/>
              </w:rPr>
              <w:t>с-</w:t>
            </w:r>
            <w:proofErr w:type="gramEnd"/>
            <w:r w:rsidRPr="008B2AB3">
              <w:rPr>
                <w:rFonts w:ascii="Times New Roman" w:hAnsi="Times New Roman"/>
                <w:sz w:val="24"/>
                <w:szCs w:val="24"/>
              </w:rPr>
              <w:t xml:space="preserve"> Традиция, 2000</w:t>
            </w:r>
            <w:r>
              <w:rPr>
                <w:rFonts w:ascii="Times New Roman" w:hAnsi="Times New Roman"/>
                <w:sz w:val="24"/>
                <w:szCs w:val="24"/>
                <w:lang w:val="uk-UA"/>
              </w:rPr>
              <w:t>.</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5</w:t>
            </w:r>
          </w:p>
        </w:tc>
        <w:tc>
          <w:tcPr>
            <w:tcW w:w="8930" w:type="dxa"/>
            <w:shd w:val="clear" w:color="auto" w:fill="auto"/>
          </w:tcPr>
          <w:p w:rsidR="000967C3" w:rsidRPr="00D35E65" w:rsidRDefault="000967C3" w:rsidP="00AB5656">
            <w:pPr>
              <w:spacing w:after="0"/>
              <w:jc w:val="both"/>
              <w:rPr>
                <w:rFonts w:ascii="Times New Roman" w:hAnsi="Times New Roman"/>
              </w:rPr>
            </w:pPr>
            <w:r w:rsidRPr="004E47CD">
              <w:rPr>
                <w:rFonts w:ascii="Times New Roman" w:hAnsi="Times New Roman"/>
                <w:sz w:val="24"/>
                <w:szCs w:val="24"/>
                <w:lang w:val="uk-UA"/>
              </w:rPr>
              <w:t xml:space="preserve">Богданова О. В. </w:t>
            </w:r>
            <w:proofErr w:type="spellStart"/>
            <w:r w:rsidRPr="008B2AB3">
              <w:rPr>
                <w:rFonts w:ascii="Times New Roman" w:hAnsi="Times New Roman"/>
                <w:sz w:val="24"/>
                <w:szCs w:val="24"/>
                <w:lang w:val="uk-UA"/>
              </w:rPr>
              <w:t>Д</w:t>
            </w:r>
            <w:r w:rsidRPr="004E47CD">
              <w:rPr>
                <w:rFonts w:ascii="Times New Roman" w:hAnsi="Times New Roman"/>
                <w:sz w:val="24"/>
                <w:szCs w:val="24"/>
                <w:lang w:val="uk-UA"/>
              </w:rPr>
              <w:t>емократизаційні</w:t>
            </w:r>
            <w:proofErr w:type="spellEnd"/>
            <w:r w:rsidRPr="004E47CD">
              <w:rPr>
                <w:rFonts w:ascii="Times New Roman" w:hAnsi="Times New Roman"/>
                <w:sz w:val="24"/>
                <w:szCs w:val="24"/>
                <w:lang w:val="uk-UA"/>
              </w:rPr>
              <w:t xml:space="preserve"> соціальні рухи у контексті підприємницької індустріалізації (на прикладі </w:t>
            </w:r>
            <w:proofErr w:type="spellStart"/>
            <w:r w:rsidRPr="004E47CD">
              <w:rPr>
                <w:rFonts w:ascii="Times New Roman" w:hAnsi="Times New Roman"/>
                <w:sz w:val="24"/>
                <w:szCs w:val="24"/>
                <w:lang w:val="uk-UA"/>
              </w:rPr>
              <w:t>сша</w:t>
            </w:r>
            <w:proofErr w:type="spellEnd"/>
            <w:r w:rsidRPr="004E47CD">
              <w:rPr>
                <w:rFonts w:ascii="Times New Roman" w:hAnsi="Times New Roman"/>
                <w:sz w:val="24"/>
                <w:szCs w:val="24"/>
                <w:lang w:val="uk-UA"/>
              </w:rPr>
              <w:t xml:space="preserve"> кін. </w:t>
            </w:r>
            <w:r w:rsidRPr="008B2AB3">
              <w:rPr>
                <w:rFonts w:ascii="Times New Roman" w:hAnsi="Times New Roman"/>
                <w:sz w:val="24"/>
                <w:szCs w:val="24"/>
                <w:lang w:val="uk-UA"/>
              </w:rPr>
              <w:t>ХІХ</w:t>
            </w:r>
            <w:r w:rsidRPr="008B2AB3">
              <w:rPr>
                <w:rFonts w:ascii="Times New Roman" w:hAnsi="Times New Roman"/>
                <w:sz w:val="24"/>
                <w:szCs w:val="24"/>
              </w:rPr>
              <w:t xml:space="preserve"> - </w:t>
            </w:r>
            <w:proofErr w:type="spellStart"/>
            <w:r w:rsidRPr="008B2AB3">
              <w:rPr>
                <w:rFonts w:ascii="Times New Roman" w:hAnsi="Times New Roman"/>
                <w:sz w:val="24"/>
                <w:szCs w:val="24"/>
              </w:rPr>
              <w:t>поч</w:t>
            </w:r>
            <w:proofErr w:type="spellEnd"/>
            <w:r w:rsidRPr="008B2AB3">
              <w:rPr>
                <w:rFonts w:ascii="Times New Roman" w:hAnsi="Times New Roman"/>
                <w:sz w:val="24"/>
                <w:szCs w:val="24"/>
              </w:rPr>
              <w:t xml:space="preserve">. </w:t>
            </w:r>
            <w:r w:rsidRPr="008B2AB3">
              <w:rPr>
                <w:rFonts w:ascii="Times New Roman" w:hAnsi="Times New Roman"/>
                <w:sz w:val="24"/>
                <w:szCs w:val="24"/>
                <w:lang w:val="uk-UA"/>
              </w:rPr>
              <w:t>ХХ</w:t>
            </w:r>
            <w:r w:rsidRPr="008B2AB3">
              <w:rPr>
                <w:rFonts w:ascii="Times New Roman" w:hAnsi="Times New Roman"/>
                <w:sz w:val="24"/>
                <w:szCs w:val="24"/>
              </w:rPr>
              <w:t xml:space="preserve"> ст.)</w:t>
            </w:r>
            <w:r w:rsidRPr="008B2AB3">
              <w:rPr>
                <w:rFonts w:ascii="Times New Roman" w:hAnsi="Times New Roman"/>
                <w:sz w:val="24"/>
                <w:szCs w:val="24"/>
                <w:lang w:val="uk-UA"/>
              </w:rPr>
              <w:t xml:space="preserve"> //</w:t>
            </w:r>
            <w:r w:rsidRPr="008B2AB3">
              <w:rPr>
                <w:rFonts w:ascii="Times New Roman" w:hAnsi="Times New Roman"/>
                <w:sz w:val="24"/>
                <w:szCs w:val="24"/>
              </w:rPr>
              <w:t xml:space="preserve"> </w:t>
            </w:r>
            <w:r w:rsidRPr="008B2AB3">
              <w:rPr>
                <w:rFonts w:ascii="Times New Roman" w:hAnsi="Times New Roman"/>
                <w:sz w:val="24"/>
                <w:szCs w:val="24"/>
                <w:lang w:val="uk-UA"/>
              </w:rPr>
              <w:t xml:space="preserve"> Н</w:t>
            </w:r>
            <w:proofErr w:type="spellStart"/>
            <w:r w:rsidRPr="008B2AB3">
              <w:rPr>
                <w:rFonts w:ascii="Times New Roman" w:hAnsi="Times New Roman"/>
                <w:sz w:val="24"/>
                <w:szCs w:val="24"/>
              </w:rPr>
              <w:t>аукові</w:t>
            </w:r>
            <w:proofErr w:type="spellEnd"/>
            <w:r w:rsidRPr="008B2AB3">
              <w:rPr>
                <w:rFonts w:ascii="Times New Roman" w:hAnsi="Times New Roman"/>
                <w:sz w:val="24"/>
                <w:szCs w:val="24"/>
              </w:rPr>
              <w:t xml:space="preserve"> записки. </w:t>
            </w:r>
            <w:r w:rsidRPr="008B2AB3">
              <w:rPr>
                <w:rFonts w:ascii="Times New Roman" w:hAnsi="Times New Roman"/>
                <w:sz w:val="24"/>
                <w:szCs w:val="24"/>
                <w:lang w:val="uk-UA"/>
              </w:rPr>
              <w:t>- Т.</w:t>
            </w:r>
            <w:r w:rsidRPr="008B2AB3">
              <w:rPr>
                <w:rFonts w:ascii="Times New Roman" w:hAnsi="Times New Roman"/>
                <w:sz w:val="24"/>
                <w:szCs w:val="24"/>
              </w:rPr>
              <w:t xml:space="preserve"> 46.</w:t>
            </w:r>
            <w:r w:rsidRPr="008B2AB3">
              <w:rPr>
                <w:rFonts w:ascii="Times New Roman" w:hAnsi="Times New Roman"/>
                <w:sz w:val="24"/>
                <w:szCs w:val="24"/>
                <w:lang w:val="uk-UA"/>
              </w:rPr>
              <w:t xml:space="preserve"> / С</w:t>
            </w:r>
            <w:proofErr w:type="spellStart"/>
            <w:r w:rsidRPr="008B2AB3">
              <w:rPr>
                <w:rFonts w:ascii="Times New Roman" w:hAnsi="Times New Roman"/>
                <w:sz w:val="24"/>
                <w:szCs w:val="24"/>
              </w:rPr>
              <w:t>оціологічні</w:t>
            </w:r>
            <w:proofErr w:type="spellEnd"/>
            <w:r w:rsidRPr="008B2AB3">
              <w:rPr>
                <w:rFonts w:ascii="Times New Roman" w:hAnsi="Times New Roman"/>
                <w:sz w:val="24"/>
                <w:szCs w:val="24"/>
              </w:rPr>
              <w:t xml:space="preserve"> науки</w:t>
            </w:r>
            <w:r w:rsidRPr="008B2AB3">
              <w:rPr>
                <w:rFonts w:ascii="Times New Roman" w:hAnsi="Times New Roman"/>
                <w:sz w:val="24"/>
                <w:szCs w:val="24"/>
                <w:lang w:val="uk-UA"/>
              </w:rPr>
              <w:t>.</w:t>
            </w:r>
            <w:r w:rsidRPr="008B2AB3">
              <w:rPr>
                <w:rFonts w:ascii="Times New Roman" w:hAnsi="Times New Roman"/>
                <w:sz w:val="24"/>
                <w:szCs w:val="24"/>
              </w:rPr>
              <w:t xml:space="preserve"> </w:t>
            </w:r>
            <w:r w:rsidRPr="008B2AB3">
              <w:rPr>
                <w:rFonts w:ascii="Times New Roman" w:hAnsi="Times New Roman"/>
                <w:sz w:val="24"/>
                <w:szCs w:val="24"/>
                <w:lang w:val="uk-UA"/>
              </w:rPr>
              <w:t>- С.71-77.</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6</w:t>
            </w:r>
          </w:p>
        </w:tc>
        <w:tc>
          <w:tcPr>
            <w:tcW w:w="8930" w:type="dxa"/>
            <w:shd w:val="clear" w:color="auto" w:fill="auto"/>
          </w:tcPr>
          <w:p w:rsidR="000967C3" w:rsidRPr="00D35E65" w:rsidRDefault="000967C3" w:rsidP="00AB5656">
            <w:pPr>
              <w:spacing w:after="0"/>
              <w:jc w:val="both"/>
              <w:rPr>
                <w:rFonts w:ascii="Times New Roman" w:hAnsi="Times New Roman"/>
                <w:lang w:val="uk-UA"/>
              </w:rPr>
            </w:pPr>
            <w:r w:rsidRPr="008B2AB3">
              <w:rPr>
                <w:rFonts w:ascii="Times New Roman" w:hAnsi="Times New Roman"/>
                <w:sz w:val="24"/>
                <w:szCs w:val="24"/>
                <w:lang w:val="uk-UA"/>
              </w:rPr>
              <w:t>Гавриленко І.М. Соціологія. Кн.2. Соціальна динаміка: Навчальний посібник. – К., 2000.</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7</w:t>
            </w:r>
          </w:p>
        </w:tc>
        <w:tc>
          <w:tcPr>
            <w:tcW w:w="8930" w:type="dxa"/>
            <w:shd w:val="clear" w:color="auto" w:fill="auto"/>
          </w:tcPr>
          <w:p w:rsidR="000967C3" w:rsidRPr="00D35E65" w:rsidRDefault="000967C3" w:rsidP="00AB5656">
            <w:pPr>
              <w:spacing w:after="0"/>
              <w:jc w:val="both"/>
              <w:rPr>
                <w:rFonts w:ascii="Times New Roman" w:hAnsi="Times New Roman"/>
                <w:lang w:val="uk-UA"/>
              </w:rPr>
            </w:pPr>
            <w:proofErr w:type="spellStart"/>
            <w:r w:rsidRPr="008B2AB3">
              <w:rPr>
                <w:rFonts w:ascii="Times New Roman" w:hAnsi="Times New Roman"/>
                <w:sz w:val="24"/>
                <w:szCs w:val="24"/>
                <w:lang w:val="uk-UA"/>
              </w:rPr>
              <w:t>Гідденс</w:t>
            </w:r>
            <w:proofErr w:type="spellEnd"/>
            <w:r w:rsidRPr="008B2AB3">
              <w:rPr>
                <w:rFonts w:ascii="Times New Roman" w:hAnsi="Times New Roman"/>
                <w:sz w:val="24"/>
                <w:szCs w:val="24"/>
                <w:lang w:val="uk-UA"/>
              </w:rPr>
              <w:t xml:space="preserve"> Е. Соціологія / пер. з англ. – К., 1999. – С. 578-616.</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8</w:t>
            </w:r>
          </w:p>
        </w:tc>
        <w:tc>
          <w:tcPr>
            <w:tcW w:w="8930" w:type="dxa"/>
            <w:shd w:val="clear" w:color="auto" w:fill="auto"/>
          </w:tcPr>
          <w:p w:rsidR="000967C3" w:rsidRPr="00D35E65" w:rsidRDefault="000967C3" w:rsidP="00AB5656">
            <w:pPr>
              <w:spacing w:after="0"/>
              <w:jc w:val="both"/>
              <w:rPr>
                <w:rFonts w:ascii="Times New Roman" w:hAnsi="Times New Roman"/>
                <w:lang w:val="uk-UA"/>
              </w:rPr>
            </w:pPr>
            <w:proofErr w:type="spellStart"/>
            <w:r w:rsidRPr="008B2AB3">
              <w:rPr>
                <w:rFonts w:ascii="Times New Roman" w:hAnsi="Times New Roman"/>
                <w:sz w:val="24"/>
                <w:szCs w:val="24"/>
                <w:lang w:val="uk-UA"/>
              </w:rPr>
              <w:t>Голдстоун</w:t>
            </w:r>
            <w:proofErr w:type="spellEnd"/>
            <w:r w:rsidRPr="008B2AB3">
              <w:rPr>
                <w:rFonts w:ascii="Times New Roman" w:hAnsi="Times New Roman"/>
                <w:sz w:val="24"/>
                <w:szCs w:val="24"/>
                <w:lang w:val="uk-UA"/>
              </w:rPr>
              <w:t xml:space="preserve"> Дж. К</w:t>
            </w:r>
            <w:r w:rsidRPr="008B2AB3">
              <w:rPr>
                <w:rFonts w:ascii="Times New Roman" w:hAnsi="Times New Roman"/>
                <w:sz w:val="24"/>
                <w:szCs w:val="24"/>
              </w:rPr>
              <w:t xml:space="preserve"> теории революции четвертого поколения // Логос, 5 (56), 2006. – С. 58-103.</w:t>
            </w:r>
          </w:p>
        </w:tc>
      </w:tr>
      <w:tr w:rsidR="000967C3" w:rsidRPr="001C0EBE"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9</w:t>
            </w:r>
          </w:p>
        </w:tc>
        <w:tc>
          <w:tcPr>
            <w:tcW w:w="8930" w:type="dxa"/>
            <w:shd w:val="clear" w:color="auto" w:fill="auto"/>
          </w:tcPr>
          <w:p w:rsidR="000967C3" w:rsidRPr="004E47CD" w:rsidRDefault="000967C3" w:rsidP="00AB5656">
            <w:pPr>
              <w:spacing w:after="0"/>
              <w:rPr>
                <w:rFonts w:ascii="Times New Roman" w:hAnsi="Times New Roman"/>
                <w:lang w:val="uk-UA"/>
              </w:rPr>
            </w:pPr>
            <w:proofErr w:type="spellStart"/>
            <w:r w:rsidRPr="004E47CD">
              <w:rPr>
                <w:rFonts w:ascii="Times New Roman" w:hAnsi="Times New Roman"/>
                <w:sz w:val="24"/>
                <w:szCs w:val="24"/>
                <w:lang w:val="uk-UA"/>
              </w:rPr>
              <w:t>Головаха</w:t>
            </w:r>
            <w:proofErr w:type="spellEnd"/>
            <w:r w:rsidRPr="004E47CD">
              <w:rPr>
                <w:rFonts w:ascii="Times New Roman" w:hAnsi="Times New Roman"/>
                <w:sz w:val="24"/>
                <w:szCs w:val="24"/>
                <w:lang w:val="uk-UA"/>
              </w:rPr>
              <w:t xml:space="preserve"> Є., </w:t>
            </w:r>
            <w:proofErr w:type="spellStart"/>
            <w:r w:rsidRPr="004E47CD">
              <w:rPr>
                <w:rFonts w:ascii="Times New Roman" w:hAnsi="Times New Roman"/>
                <w:sz w:val="24"/>
                <w:szCs w:val="24"/>
                <w:lang w:val="uk-UA"/>
              </w:rPr>
              <w:t>Паніна</w:t>
            </w:r>
            <w:proofErr w:type="spellEnd"/>
            <w:r w:rsidRPr="004E47CD">
              <w:rPr>
                <w:rFonts w:ascii="Times New Roman" w:hAnsi="Times New Roman"/>
                <w:sz w:val="24"/>
                <w:szCs w:val="24"/>
                <w:lang w:val="uk-UA"/>
              </w:rPr>
              <w:t xml:space="preserve"> Н. Соціальні зміни в Україні: пострадянська </w:t>
            </w:r>
            <w:proofErr w:type="spellStart"/>
            <w:r w:rsidRPr="004E47CD">
              <w:rPr>
                <w:rFonts w:ascii="Times New Roman" w:hAnsi="Times New Roman"/>
                <w:sz w:val="24"/>
                <w:szCs w:val="24"/>
                <w:lang w:val="uk-UA"/>
              </w:rPr>
              <w:t>деінституціалізація</w:t>
            </w:r>
            <w:proofErr w:type="spellEnd"/>
            <w:r w:rsidRPr="004E47CD">
              <w:rPr>
                <w:rFonts w:ascii="Times New Roman" w:hAnsi="Times New Roman"/>
                <w:sz w:val="24"/>
                <w:szCs w:val="24"/>
                <w:lang w:val="uk-UA"/>
              </w:rPr>
              <w:t xml:space="preserve"> й особливості становлення нових соціальних інститутів // Політична думка. - 2001. — № 4.</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10</w:t>
            </w:r>
          </w:p>
        </w:tc>
        <w:tc>
          <w:tcPr>
            <w:tcW w:w="8930" w:type="dxa"/>
            <w:shd w:val="clear" w:color="auto" w:fill="auto"/>
          </w:tcPr>
          <w:p w:rsidR="000967C3" w:rsidRPr="00D35E65" w:rsidRDefault="000967C3" w:rsidP="00AB5656">
            <w:pPr>
              <w:spacing w:after="0"/>
              <w:jc w:val="both"/>
              <w:rPr>
                <w:rFonts w:ascii="Times New Roman" w:hAnsi="Times New Roman"/>
              </w:rPr>
            </w:pPr>
            <w:proofErr w:type="spellStart"/>
            <w:r w:rsidRPr="008B2AB3">
              <w:rPr>
                <w:rFonts w:ascii="Times New Roman" w:hAnsi="Times New Roman"/>
                <w:sz w:val="24"/>
                <w:szCs w:val="24"/>
              </w:rPr>
              <w:t>Головаха</w:t>
            </w:r>
            <w:proofErr w:type="spellEnd"/>
            <w:r>
              <w:rPr>
                <w:rFonts w:ascii="Times New Roman" w:hAnsi="Times New Roman"/>
                <w:sz w:val="24"/>
                <w:szCs w:val="24"/>
                <w:lang w:val="uk-UA"/>
              </w:rPr>
              <w:t xml:space="preserve"> Є.</w:t>
            </w:r>
            <w:r>
              <w:rPr>
                <w:rFonts w:ascii="Times New Roman" w:hAnsi="Times New Roman"/>
                <w:sz w:val="24"/>
                <w:szCs w:val="24"/>
              </w:rPr>
              <w:t>,</w:t>
            </w:r>
            <w:r w:rsidRPr="008B2AB3">
              <w:rPr>
                <w:rFonts w:ascii="Times New Roman" w:hAnsi="Times New Roman"/>
                <w:sz w:val="24"/>
                <w:szCs w:val="24"/>
              </w:rPr>
              <w:t xml:space="preserve"> </w:t>
            </w:r>
            <w:proofErr w:type="spellStart"/>
            <w:r w:rsidRPr="008B2AB3">
              <w:rPr>
                <w:rFonts w:ascii="Times New Roman" w:hAnsi="Times New Roman"/>
                <w:sz w:val="24"/>
                <w:szCs w:val="24"/>
              </w:rPr>
              <w:t>Горбачик</w:t>
            </w:r>
            <w:proofErr w:type="spellEnd"/>
            <w:r>
              <w:rPr>
                <w:rFonts w:ascii="Times New Roman" w:hAnsi="Times New Roman"/>
                <w:sz w:val="24"/>
                <w:szCs w:val="24"/>
                <w:lang w:val="uk-UA"/>
              </w:rPr>
              <w:t xml:space="preserve"> А</w:t>
            </w:r>
            <w:r w:rsidRPr="008B2AB3">
              <w:rPr>
                <w:rFonts w:ascii="Times New Roman" w:hAnsi="Times New Roman"/>
                <w:sz w:val="24"/>
                <w:szCs w:val="24"/>
              </w:rPr>
              <w:t xml:space="preserve">. </w:t>
            </w:r>
            <w:proofErr w:type="spellStart"/>
            <w:proofErr w:type="gramStart"/>
            <w:r w:rsidRPr="008B2AB3">
              <w:rPr>
                <w:rFonts w:ascii="Times New Roman" w:hAnsi="Times New Roman"/>
                <w:sz w:val="24"/>
                <w:szCs w:val="24"/>
              </w:rPr>
              <w:t>Соц</w:t>
            </w:r>
            <w:proofErr w:type="gramEnd"/>
            <w:r w:rsidRPr="008B2AB3">
              <w:rPr>
                <w:rFonts w:ascii="Times New Roman" w:hAnsi="Times New Roman"/>
                <w:sz w:val="24"/>
                <w:szCs w:val="24"/>
              </w:rPr>
              <w:t>іальні</w:t>
            </w:r>
            <w:proofErr w:type="spellEnd"/>
            <w:r w:rsidRPr="008B2AB3">
              <w:rPr>
                <w:rFonts w:ascii="Times New Roman" w:hAnsi="Times New Roman"/>
                <w:sz w:val="24"/>
                <w:szCs w:val="24"/>
              </w:rPr>
              <w:t xml:space="preserve"> </w:t>
            </w:r>
            <w:proofErr w:type="spellStart"/>
            <w:r w:rsidRPr="008B2AB3">
              <w:rPr>
                <w:rFonts w:ascii="Times New Roman" w:hAnsi="Times New Roman"/>
                <w:sz w:val="24"/>
                <w:szCs w:val="24"/>
              </w:rPr>
              <w:t>зміни</w:t>
            </w:r>
            <w:proofErr w:type="spellEnd"/>
            <w:r w:rsidRPr="008B2AB3">
              <w:rPr>
                <w:rFonts w:ascii="Times New Roman" w:hAnsi="Times New Roman"/>
                <w:sz w:val="24"/>
                <w:szCs w:val="24"/>
              </w:rPr>
              <w:t xml:space="preserve"> в </w:t>
            </w:r>
            <w:proofErr w:type="spellStart"/>
            <w:r w:rsidRPr="008B2AB3">
              <w:rPr>
                <w:rFonts w:ascii="Times New Roman" w:hAnsi="Times New Roman"/>
                <w:sz w:val="24"/>
                <w:szCs w:val="24"/>
              </w:rPr>
              <w:t>Україні</w:t>
            </w:r>
            <w:proofErr w:type="spellEnd"/>
            <w:r w:rsidRPr="008B2AB3">
              <w:rPr>
                <w:rFonts w:ascii="Times New Roman" w:hAnsi="Times New Roman"/>
                <w:sz w:val="24"/>
                <w:szCs w:val="24"/>
              </w:rPr>
              <w:t xml:space="preserve"> та </w:t>
            </w:r>
            <w:proofErr w:type="spellStart"/>
            <w:r w:rsidRPr="008B2AB3">
              <w:rPr>
                <w:rFonts w:ascii="Times New Roman" w:hAnsi="Times New Roman"/>
                <w:sz w:val="24"/>
                <w:szCs w:val="24"/>
              </w:rPr>
              <w:t>Європі</w:t>
            </w:r>
            <w:proofErr w:type="spellEnd"/>
            <w:r w:rsidRPr="008B2AB3">
              <w:rPr>
                <w:rFonts w:ascii="Times New Roman" w:hAnsi="Times New Roman"/>
                <w:sz w:val="24"/>
                <w:szCs w:val="24"/>
              </w:rPr>
              <w:t>: за результатами “</w:t>
            </w:r>
            <w:proofErr w:type="spellStart"/>
            <w:r w:rsidRPr="008B2AB3">
              <w:rPr>
                <w:rFonts w:ascii="Times New Roman" w:hAnsi="Times New Roman"/>
                <w:sz w:val="24"/>
                <w:szCs w:val="24"/>
              </w:rPr>
              <w:t>Європейського</w:t>
            </w:r>
            <w:proofErr w:type="spellEnd"/>
            <w:r w:rsidRPr="008B2AB3">
              <w:rPr>
                <w:rFonts w:ascii="Times New Roman" w:hAnsi="Times New Roman"/>
                <w:sz w:val="24"/>
                <w:szCs w:val="24"/>
              </w:rPr>
              <w:t xml:space="preserve"> </w:t>
            </w:r>
            <w:proofErr w:type="spellStart"/>
            <w:r w:rsidRPr="008B2AB3">
              <w:rPr>
                <w:rFonts w:ascii="Times New Roman" w:hAnsi="Times New Roman"/>
                <w:sz w:val="24"/>
                <w:szCs w:val="24"/>
              </w:rPr>
              <w:t>соціального</w:t>
            </w:r>
            <w:proofErr w:type="spellEnd"/>
            <w:r w:rsidRPr="008B2AB3">
              <w:rPr>
                <w:rFonts w:ascii="Times New Roman" w:hAnsi="Times New Roman"/>
                <w:sz w:val="24"/>
                <w:szCs w:val="24"/>
              </w:rPr>
              <w:t xml:space="preserve"> </w:t>
            </w:r>
            <w:proofErr w:type="spellStart"/>
            <w:r w:rsidRPr="008B2AB3">
              <w:rPr>
                <w:rFonts w:ascii="Times New Roman" w:hAnsi="Times New Roman"/>
                <w:sz w:val="24"/>
                <w:szCs w:val="24"/>
              </w:rPr>
              <w:t>дослідження</w:t>
            </w:r>
            <w:proofErr w:type="spellEnd"/>
            <w:r w:rsidRPr="008B2AB3">
              <w:rPr>
                <w:rFonts w:ascii="Times New Roman" w:hAnsi="Times New Roman"/>
                <w:sz w:val="24"/>
                <w:szCs w:val="24"/>
              </w:rPr>
              <w:t xml:space="preserve">” 2005–2007 роки. – К.: </w:t>
            </w:r>
            <w:proofErr w:type="spellStart"/>
            <w:r w:rsidRPr="008B2AB3">
              <w:rPr>
                <w:rFonts w:ascii="Times New Roman" w:hAnsi="Times New Roman"/>
                <w:sz w:val="24"/>
                <w:szCs w:val="24"/>
              </w:rPr>
              <w:t>Інститут</w:t>
            </w:r>
            <w:proofErr w:type="spellEnd"/>
            <w:r w:rsidRPr="008B2AB3">
              <w:rPr>
                <w:rFonts w:ascii="Times New Roman" w:hAnsi="Times New Roman"/>
                <w:sz w:val="24"/>
                <w:szCs w:val="24"/>
              </w:rPr>
              <w:t xml:space="preserve"> </w:t>
            </w:r>
            <w:proofErr w:type="spellStart"/>
            <w:proofErr w:type="gramStart"/>
            <w:r w:rsidRPr="008B2AB3">
              <w:rPr>
                <w:rFonts w:ascii="Times New Roman" w:hAnsi="Times New Roman"/>
                <w:sz w:val="24"/>
                <w:szCs w:val="24"/>
              </w:rPr>
              <w:t>соц</w:t>
            </w:r>
            <w:proofErr w:type="gramEnd"/>
            <w:r w:rsidRPr="008B2AB3">
              <w:rPr>
                <w:rFonts w:ascii="Times New Roman" w:hAnsi="Times New Roman"/>
                <w:sz w:val="24"/>
                <w:szCs w:val="24"/>
              </w:rPr>
              <w:t>іології</w:t>
            </w:r>
            <w:proofErr w:type="spellEnd"/>
            <w:r w:rsidRPr="008B2AB3">
              <w:rPr>
                <w:rFonts w:ascii="Times New Roman" w:hAnsi="Times New Roman"/>
                <w:sz w:val="24"/>
                <w:szCs w:val="24"/>
              </w:rPr>
              <w:t xml:space="preserve"> НАН </w:t>
            </w:r>
            <w:proofErr w:type="spellStart"/>
            <w:r w:rsidRPr="008B2AB3">
              <w:rPr>
                <w:rFonts w:ascii="Times New Roman" w:hAnsi="Times New Roman"/>
                <w:sz w:val="24"/>
                <w:szCs w:val="24"/>
              </w:rPr>
              <w:t>України</w:t>
            </w:r>
            <w:proofErr w:type="spellEnd"/>
            <w:r w:rsidRPr="008B2AB3">
              <w:rPr>
                <w:rFonts w:ascii="Times New Roman" w:hAnsi="Times New Roman"/>
                <w:sz w:val="24"/>
                <w:szCs w:val="24"/>
              </w:rPr>
              <w:t>, 2008.</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11</w:t>
            </w:r>
          </w:p>
        </w:tc>
        <w:tc>
          <w:tcPr>
            <w:tcW w:w="8930" w:type="dxa"/>
            <w:shd w:val="clear" w:color="auto" w:fill="auto"/>
          </w:tcPr>
          <w:p w:rsidR="000967C3" w:rsidRPr="00D35E65" w:rsidRDefault="000967C3" w:rsidP="00AB5656">
            <w:pPr>
              <w:spacing w:after="0"/>
              <w:jc w:val="both"/>
              <w:rPr>
                <w:rFonts w:ascii="Times New Roman" w:hAnsi="Times New Roman"/>
              </w:rPr>
            </w:pPr>
            <w:proofErr w:type="spellStart"/>
            <w:r w:rsidRPr="008B2AB3">
              <w:rPr>
                <w:rFonts w:ascii="Times New Roman" w:hAnsi="Times New Roman"/>
                <w:sz w:val="24"/>
                <w:szCs w:val="24"/>
                <w:lang w:val="uk-UA"/>
              </w:rPr>
              <w:t>Захарченко</w:t>
            </w:r>
            <w:proofErr w:type="spellEnd"/>
            <w:r w:rsidRPr="008B2AB3">
              <w:rPr>
                <w:rFonts w:ascii="Times New Roman" w:hAnsi="Times New Roman"/>
                <w:sz w:val="24"/>
                <w:szCs w:val="24"/>
                <w:lang w:val="uk-UA"/>
              </w:rPr>
              <w:t xml:space="preserve"> М. В., Погорілий О. І. Історія соціології / Від античності до початку ХХ ст.  – К., 1993.</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12</w:t>
            </w:r>
          </w:p>
        </w:tc>
        <w:tc>
          <w:tcPr>
            <w:tcW w:w="8930" w:type="dxa"/>
            <w:shd w:val="clear" w:color="auto" w:fill="auto"/>
          </w:tcPr>
          <w:p w:rsidR="000967C3" w:rsidRPr="00D35E65" w:rsidRDefault="000967C3" w:rsidP="00AB5656">
            <w:pPr>
              <w:spacing w:after="0"/>
              <w:jc w:val="both"/>
              <w:rPr>
                <w:rFonts w:ascii="Times New Roman" w:hAnsi="Times New Roman"/>
              </w:rPr>
            </w:pPr>
            <w:proofErr w:type="spellStart"/>
            <w:proofErr w:type="gramStart"/>
            <w:r w:rsidRPr="008B2AB3">
              <w:rPr>
                <w:rFonts w:ascii="Times New Roman" w:hAnsi="Times New Roman"/>
                <w:sz w:val="24"/>
                <w:szCs w:val="24"/>
              </w:rPr>
              <w:t>З</w:t>
            </w:r>
            <w:proofErr w:type="gramEnd"/>
            <w:r w:rsidRPr="008B2AB3">
              <w:rPr>
                <w:rFonts w:ascii="Times New Roman" w:hAnsi="Times New Roman"/>
                <w:sz w:val="24"/>
                <w:szCs w:val="24"/>
              </w:rPr>
              <w:t>ігмунд</w:t>
            </w:r>
            <w:proofErr w:type="spellEnd"/>
            <w:r w:rsidRPr="008B2AB3">
              <w:rPr>
                <w:rFonts w:ascii="Times New Roman" w:hAnsi="Times New Roman"/>
                <w:sz w:val="24"/>
                <w:szCs w:val="24"/>
              </w:rPr>
              <w:t xml:space="preserve"> Бауман</w:t>
            </w:r>
            <w:r w:rsidRPr="008B2AB3">
              <w:rPr>
                <w:rFonts w:ascii="Times New Roman" w:hAnsi="Times New Roman"/>
                <w:sz w:val="24"/>
                <w:szCs w:val="24"/>
                <w:lang w:val="uk-UA"/>
              </w:rPr>
              <w:t>.</w:t>
            </w:r>
            <w:r w:rsidRPr="008B2AB3">
              <w:rPr>
                <w:rFonts w:ascii="Times New Roman" w:hAnsi="Times New Roman"/>
                <w:sz w:val="24"/>
                <w:szCs w:val="24"/>
              </w:rPr>
              <w:t xml:space="preserve"> </w:t>
            </w:r>
            <w:proofErr w:type="spellStart"/>
            <w:r w:rsidRPr="008B2AB3">
              <w:rPr>
                <w:rFonts w:ascii="Times New Roman" w:hAnsi="Times New Roman"/>
                <w:sz w:val="24"/>
                <w:szCs w:val="24"/>
              </w:rPr>
              <w:t>Зміни</w:t>
            </w:r>
            <w:proofErr w:type="spellEnd"/>
            <w:r w:rsidRPr="008B2AB3">
              <w:rPr>
                <w:rFonts w:ascii="Times New Roman" w:hAnsi="Times New Roman"/>
                <w:sz w:val="24"/>
                <w:szCs w:val="24"/>
              </w:rPr>
              <w:t xml:space="preserve"> треба </w:t>
            </w:r>
            <w:proofErr w:type="spellStart"/>
            <w:r w:rsidRPr="008B2AB3">
              <w:rPr>
                <w:rFonts w:ascii="Times New Roman" w:hAnsi="Times New Roman"/>
                <w:sz w:val="24"/>
                <w:szCs w:val="24"/>
              </w:rPr>
              <w:t>прийняти</w:t>
            </w:r>
            <w:proofErr w:type="spellEnd"/>
            <w:r w:rsidRPr="008B2AB3">
              <w:rPr>
                <w:rFonts w:ascii="Times New Roman" w:hAnsi="Times New Roman"/>
                <w:sz w:val="24"/>
                <w:szCs w:val="24"/>
              </w:rPr>
              <w:t xml:space="preserve"> http://zbruc.eu/node/12643</w:t>
            </w:r>
          </w:p>
        </w:tc>
      </w:tr>
      <w:tr w:rsidR="000967C3" w:rsidRPr="001C0EBE"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13</w:t>
            </w:r>
          </w:p>
        </w:tc>
        <w:tc>
          <w:tcPr>
            <w:tcW w:w="8930" w:type="dxa"/>
            <w:shd w:val="clear" w:color="auto" w:fill="auto"/>
          </w:tcPr>
          <w:p w:rsidR="000967C3" w:rsidRPr="00D35E65" w:rsidRDefault="000967C3" w:rsidP="00AB5656">
            <w:pPr>
              <w:spacing w:after="0"/>
              <w:jc w:val="both"/>
              <w:rPr>
                <w:rFonts w:ascii="Times New Roman" w:hAnsi="Times New Roman"/>
                <w:lang w:val="uk-UA"/>
              </w:rPr>
            </w:pPr>
            <w:r w:rsidRPr="004E47CD">
              <w:rPr>
                <w:rFonts w:ascii="Times New Roman" w:hAnsi="Times New Roman"/>
                <w:sz w:val="24"/>
                <w:szCs w:val="24"/>
                <w:lang w:val="uk-UA"/>
              </w:rPr>
              <w:t>Ісакова Т</w:t>
            </w:r>
            <w:r w:rsidRPr="008B2AB3">
              <w:rPr>
                <w:rFonts w:ascii="Times New Roman" w:hAnsi="Times New Roman"/>
                <w:sz w:val="24"/>
                <w:szCs w:val="24"/>
                <w:lang w:val="uk-UA"/>
              </w:rPr>
              <w:t>.</w:t>
            </w:r>
            <w:r w:rsidRPr="004E47CD">
              <w:rPr>
                <w:rFonts w:ascii="Times New Roman" w:hAnsi="Times New Roman"/>
                <w:sz w:val="24"/>
                <w:szCs w:val="24"/>
                <w:lang w:val="uk-UA"/>
              </w:rPr>
              <w:t xml:space="preserve"> О</w:t>
            </w:r>
            <w:r w:rsidRPr="008B2AB3">
              <w:rPr>
                <w:rFonts w:ascii="Times New Roman" w:hAnsi="Times New Roman"/>
                <w:sz w:val="24"/>
                <w:szCs w:val="24"/>
                <w:lang w:val="uk-UA"/>
              </w:rPr>
              <w:t>.</w:t>
            </w:r>
            <w:r w:rsidRPr="004E47CD">
              <w:rPr>
                <w:rFonts w:ascii="Times New Roman" w:hAnsi="Times New Roman"/>
                <w:sz w:val="24"/>
                <w:szCs w:val="24"/>
                <w:lang w:val="uk-UA"/>
              </w:rPr>
              <w:t xml:space="preserve"> </w:t>
            </w:r>
            <w:r w:rsidRPr="008B2AB3">
              <w:rPr>
                <w:rFonts w:ascii="Times New Roman" w:hAnsi="Times New Roman"/>
                <w:sz w:val="24"/>
                <w:szCs w:val="24"/>
                <w:lang w:val="uk-UA"/>
              </w:rPr>
              <w:t>К</w:t>
            </w:r>
            <w:r w:rsidRPr="004E47CD">
              <w:rPr>
                <w:rFonts w:ascii="Times New Roman" w:hAnsi="Times New Roman"/>
                <w:sz w:val="24"/>
                <w:szCs w:val="24"/>
                <w:lang w:val="uk-UA"/>
              </w:rPr>
              <w:t>олективні ідентичності та соціальні рухи в інформаційному суспільстві</w:t>
            </w:r>
            <w:r w:rsidRPr="008B2AB3">
              <w:rPr>
                <w:rFonts w:ascii="Times New Roman" w:hAnsi="Times New Roman"/>
                <w:sz w:val="24"/>
                <w:szCs w:val="24"/>
                <w:lang w:val="uk-UA"/>
              </w:rPr>
              <w:t xml:space="preserve"> // </w:t>
            </w:r>
            <w:r w:rsidRPr="004E47CD">
              <w:rPr>
                <w:rFonts w:ascii="Times New Roman" w:hAnsi="Times New Roman"/>
                <w:sz w:val="24"/>
                <w:szCs w:val="24"/>
                <w:lang w:val="uk-UA"/>
              </w:rPr>
              <w:t>Стратегічні пріоритети, №4 (25), 2012 р.</w:t>
            </w:r>
            <w:r w:rsidRPr="008B2AB3">
              <w:rPr>
                <w:rFonts w:ascii="Times New Roman" w:hAnsi="Times New Roman"/>
                <w:sz w:val="24"/>
                <w:szCs w:val="24"/>
                <w:lang w:val="uk-UA"/>
              </w:rPr>
              <w:t xml:space="preserve"> – С. 82-88.</w:t>
            </w:r>
            <w:r w:rsidRPr="004E47CD">
              <w:rPr>
                <w:rFonts w:ascii="Times New Roman" w:hAnsi="Times New Roman"/>
                <w:sz w:val="24"/>
                <w:szCs w:val="24"/>
                <w:lang w:val="uk-UA"/>
              </w:rPr>
              <w:t xml:space="preserve"> </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14</w:t>
            </w:r>
          </w:p>
        </w:tc>
        <w:tc>
          <w:tcPr>
            <w:tcW w:w="8930" w:type="dxa"/>
            <w:shd w:val="clear" w:color="auto" w:fill="auto"/>
          </w:tcPr>
          <w:p w:rsidR="000967C3" w:rsidRPr="00D35E65" w:rsidRDefault="000967C3" w:rsidP="00AB5656">
            <w:pPr>
              <w:spacing w:after="0"/>
              <w:jc w:val="both"/>
              <w:rPr>
                <w:rFonts w:ascii="Times New Roman" w:hAnsi="Times New Roman"/>
              </w:rPr>
            </w:pPr>
            <w:r w:rsidRPr="004E47CD">
              <w:rPr>
                <w:rFonts w:ascii="Times New Roman" w:hAnsi="Times New Roman"/>
                <w:sz w:val="24"/>
                <w:szCs w:val="24"/>
                <w:lang w:val="uk-UA"/>
              </w:rPr>
              <w:t xml:space="preserve">Іщенко В.О. Сучасні дослідження суспільних рухів: головні </w:t>
            </w:r>
            <w:proofErr w:type="spellStart"/>
            <w:r w:rsidRPr="004E47CD">
              <w:rPr>
                <w:rFonts w:ascii="Times New Roman" w:hAnsi="Times New Roman"/>
                <w:sz w:val="24"/>
                <w:szCs w:val="24"/>
                <w:lang w:val="uk-UA"/>
              </w:rPr>
              <w:t>теоре-</w:t>
            </w:r>
            <w:proofErr w:type="spellEnd"/>
            <w:r w:rsidRPr="004E47CD">
              <w:rPr>
                <w:rFonts w:ascii="Times New Roman" w:hAnsi="Times New Roman"/>
                <w:sz w:val="24"/>
                <w:szCs w:val="24"/>
                <w:lang w:val="uk-UA"/>
              </w:rPr>
              <w:t xml:space="preserve"> </w:t>
            </w:r>
            <w:proofErr w:type="spellStart"/>
            <w:r w:rsidRPr="004E47CD">
              <w:rPr>
                <w:rFonts w:ascii="Times New Roman" w:hAnsi="Times New Roman"/>
                <w:sz w:val="24"/>
                <w:szCs w:val="24"/>
                <w:lang w:val="uk-UA"/>
              </w:rPr>
              <w:t>тико-методологічні</w:t>
            </w:r>
            <w:proofErr w:type="spellEnd"/>
            <w:r w:rsidRPr="004E47CD">
              <w:rPr>
                <w:rFonts w:ascii="Times New Roman" w:hAnsi="Times New Roman"/>
                <w:sz w:val="24"/>
                <w:szCs w:val="24"/>
                <w:lang w:val="uk-UA"/>
              </w:rPr>
              <w:t xml:space="preserve"> підходи / В.О. Іщенко // Соціальні виміри </w:t>
            </w:r>
            <w:proofErr w:type="spellStart"/>
            <w:r w:rsidRPr="004E47CD">
              <w:rPr>
                <w:rFonts w:ascii="Times New Roman" w:hAnsi="Times New Roman"/>
                <w:sz w:val="24"/>
                <w:szCs w:val="24"/>
                <w:lang w:val="uk-UA"/>
              </w:rPr>
              <w:t>суспільст-</w:t>
            </w:r>
            <w:proofErr w:type="spellEnd"/>
            <w:r w:rsidRPr="004E47CD">
              <w:rPr>
                <w:rFonts w:ascii="Times New Roman" w:hAnsi="Times New Roman"/>
                <w:sz w:val="24"/>
                <w:szCs w:val="24"/>
                <w:lang w:val="uk-UA"/>
              </w:rPr>
              <w:t xml:space="preserve"> </w:t>
            </w:r>
            <w:proofErr w:type="spellStart"/>
            <w:r w:rsidRPr="004E47CD">
              <w:rPr>
                <w:rFonts w:ascii="Times New Roman" w:hAnsi="Times New Roman"/>
                <w:sz w:val="24"/>
                <w:szCs w:val="24"/>
                <w:lang w:val="uk-UA"/>
              </w:rPr>
              <w:t>ва.–</w:t>
            </w:r>
            <w:proofErr w:type="spellEnd"/>
            <w:r w:rsidRPr="004E47CD">
              <w:rPr>
                <w:rFonts w:ascii="Times New Roman" w:hAnsi="Times New Roman"/>
                <w:sz w:val="24"/>
                <w:szCs w:val="24"/>
                <w:lang w:val="uk-UA"/>
              </w:rPr>
              <w:t xml:space="preserve"> </w:t>
            </w:r>
            <w:r w:rsidRPr="008B2AB3">
              <w:rPr>
                <w:rFonts w:ascii="Times New Roman" w:hAnsi="Times New Roman"/>
                <w:sz w:val="24"/>
                <w:szCs w:val="24"/>
              </w:rPr>
              <w:t xml:space="preserve">К.: </w:t>
            </w:r>
            <w:proofErr w:type="spellStart"/>
            <w:r w:rsidRPr="008B2AB3">
              <w:rPr>
                <w:rFonts w:ascii="Times New Roman" w:hAnsi="Times New Roman"/>
                <w:sz w:val="24"/>
                <w:szCs w:val="24"/>
              </w:rPr>
              <w:t>Інститут</w:t>
            </w:r>
            <w:proofErr w:type="spellEnd"/>
            <w:r w:rsidRPr="008B2AB3">
              <w:rPr>
                <w:rFonts w:ascii="Times New Roman" w:hAnsi="Times New Roman"/>
                <w:sz w:val="24"/>
                <w:szCs w:val="24"/>
              </w:rPr>
              <w:t xml:space="preserve"> </w:t>
            </w:r>
            <w:proofErr w:type="spellStart"/>
            <w:proofErr w:type="gramStart"/>
            <w:r w:rsidRPr="008B2AB3">
              <w:rPr>
                <w:rFonts w:ascii="Times New Roman" w:hAnsi="Times New Roman"/>
                <w:sz w:val="24"/>
                <w:szCs w:val="24"/>
              </w:rPr>
              <w:t>соц</w:t>
            </w:r>
            <w:proofErr w:type="gramEnd"/>
            <w:r w:rsidRPr="008B2AB3">
              <w:rPr>
                <w:rFonts w:ascii="Times New Roman" w:hAnsi="Times New Roman"/>
                <w:sz w:val="24"/>
                <w:szCs w:val="24"/>
              </w:rPr>
              <w:t>іології</w:t>
            </w:r>
            <w:proofErr w:type="spellEnd"/>
            <w:r w:rsidRPr="008B2AB3">
              <w:rPr>
                <w:rFonts w:ascii="Times New Roman" w:hAnsi="Times New Roman"/>
                <w:sz w:val="24"/>
                <w:szCs w:val="24"/>
              </w:rPr>
              <w:t xml:space="preserve"> НАНУ, 2006</w:t>
            </w:r>
            <w:r w:rsidRPr="008B2AB3">
              <w:rPr>
                <w:rFonts w:ascii="Times New Roman" w:hAnsi="Times New Roman"/>
                <w:sz w:val="24"/>
                <w:szCs w:val="24"/>
                <w:lang w:val="uk-UA"/>
              </w:rPr>
              <w:t>.</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15</w:t>
            </w:r>
          </w:p>
        </w:tc>
        <w:tc>
          <w:tcPr>
            <w:tcW w:w="8930" w:type="dxa"/>
            <w:shd w:val="clear" w:color="auto" w:fill="auto"/>
          </w:tcPr>
          <w:p w:rsidR="000967C3" w:rsidRPr="00D35E65" w:rsidRDefault="000967C3" w:rsidP="00AB5656">
            <w:pPr>
              <w:spacing w:after="0"/>
              <w:jc w:val="both"/>
              <w:rPr>
                <w:rFonts w:ascii="Times New Roman" w:hAnsi="Times New Roman"/>
              </w:rPr>
            </w:pPr>
            <w:proofErr w:type="spellStart"/>
            <w:r w:rsidRPr="008B2AB3">
              <w:rPr>
                <w:rFonts w:ascii="Times New Roman" w:hAnsi="Times New Roman"/>
                <w:sz w:val="24"/>
                <w:szCs w:val="24"/>
                <w:lang w:val="uk-UA"/>
              </w:rPr>
              <w:t>Камінська</w:t>
            </w:r>
            <w:proofErr w:type="spellEnd"/>
            <w:r w:rsidRPr="008B2AB3">
              <w:rPr>
                <w:rFonts w:ascii="Times New Roman" w:hAnsi="Times New Roman"/>
                <w:sz w:val="24"/>
                <w:szCs w:val="24"/>
                <w:lang w:val="uk-UA"/>
              </w:rPr>
              <w:t xml:space="preserve"> Л.Ф. Т</w:t>
            </w:r>
            <w:r w:rsidRPr="004E47CD">
              <w:rPr>
                <w:rFonts w:ascii="Times New Roman" w:hAnsi="Times New Roman"/>
                <w:sz w:val="24"/>
                <w:szCs w:val="24"/>
                <w:lang w:val="uk-UA"/>
              </w:rPr>
              <w:t>еоретичні підходи до дослідження суспільних рухів</w:t>
            </w:r>
            <w:r w:rsidRPr="008B2AB3">
              <w:rPr>
                <w:rFonts w:ascii="Times New Roman" w:hAnsi="Times New Roman"/>
                <w:sz w:val="24"/>
                <w:szCs w:val="24"/>
                <w:lang w:val="uk-UA"/>
              </w:rPr>
              <w:t xml:space="preserve"> // Вісник КНУ ім. Т.Шевченка. / С</w:t>
            </w:r>
            <w:proofErr w:type="spellStart"/>
            <w:r w:rsidRPr="008B2AB3">
              <w:rPr>
                <w:rFonts w:ascii="Times New Roman" w:hAnsi="Times New Roman"/>
                <w:sz w:val="24"/>
                <w:szCs w:val="24"/>
              </w:rPr>
              <w:t>оціологія</w:t>
            </w:r>
            <w:proofErr w:type="spellEnd"/>
            <w:r w:rsidRPr="008B2AB3">
              <w:rPr>
                <w:rFonts w:ascii="Times New Roman" w:hAnsi="Times New Roman"/>
                <w:sz w:val="24"/>
                <w:szCs w:val="24"/>
              </w:rPr>
              <w:t>. 1-2/2010</w:t>
            </w:r>
            <w:r w:rsidRPr="008B2AB3">
              <w:rPr>
                <w:rFonts w:ascii="Times New Roman" w:hAnsi="Times New Roman"/>
                <w:sz w:val="24"/>
                <w:szCs w:val="24"/>
                <w:lang w:val="uk-UA"/>
              </w:rPr>
              <w:t>. – С.91-93.</w:t>
            </w:r>
          </w:p>
        </w:tc>
      </w:tr>
      <w:tr w:rsidR="000967C3" w:rsidRPr="00D35E65" w:rsidTr="00AB5656">
        <w:trPr>
          <w:trHeight w:val="457"/>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16</w:t>
            </w:r>
          </w:p>
        </w:tc>
        <w:tc>
          <w:tcPr>
            <w:tcW w:w="8930" w:type="dxa"/>
            <w:shd w:val="clear" w:color="auto" w:fill="auto"/>
          </w:tcPr>
          <w:p w:rsidR="000967C3" w:rsidRPr="00D35E65" w:rsidRDefault="000967C3" w:rsidP="00AB5656">
            <w:pPr>
              <w:spacing w:after="0"/>
              <w:jc w:val="both"/>
              <w:rPr>
                <w:rFonts w:ascii="Times New Roman" w:hAnsi="Times New Roman"/>
                <w:lang w:val="uk-UA"/>
              </w:rPr>
            </w:pPr>
            <w:r w:rsidRPr="004E47CD">
              <w:rPr>
                <w:rFonts w:ascii="Times New Roman" w:hAnsi="Times New Roman"/>
                <w:sz w:val="24"/>
                <w:szCs w:val="24"/>
                <w:lang w:val="uk-UA"/>
              </w:rPr>
              <w:t xml:space="preserve">Ковтуненко Е.С. Соціальні зміни: поняття та види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w:t>
            </w:r>
            <w:proofErr w:type="spellStart"/>
            <w:r w:rsidRPr="008B2AB3">
              <w:rPr>
                <w:rFonts w:ascii="Times New Roman" w:hAnsi="Times New Roman"/>
                <w:sz w:val="24"/>
                <w:szCs w:val="24"/>
              </w:rPr>
              <w:t>В.Н.Каразіна</w:t>
            </w:r>
            <w:proofErr w:type="spellEnd"/>
            <w:r w:rsidRPr="008B2AB3">
              <w:rPr>
                <w:rFonts w:ascii="Times New Roman" w:hAnsi="Times New Roman"/>
                <w:sz w:val="24"/>
                <w:szCs w:val="24"/>
              </w:rPr>
              <w:t>, 2002.</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17</w:t>
            </w:r>
          </w:p>
        </w:tc>
        <w:tc>
          <w:tcPr>
            <w:tcW w:w="8930" w:type="dxa"/>
            <w:shd w:val="clear" w:color="auto" w:fill="auto"/>
          </w:tcPr>
          <w:p w:rsidR="000967C3" w:rsidRPr="004E47CD" w:rsidRDefault="000967C3" w:rsidP="00AB5656">
            <w:pPr>
              <w:spacing w:after="0"/>
              <w:jc w:val="both"/>
              <w:rPr>
                <w:rFonts w:ascii="Times New Roman" w:hAnsi="Times New Roman"/>
                <w:lang w:val="uk-UA"/>
              </w:rPr>
            </w:pPr>
            <w:r w:rsidRPr="004E47CD">
              <w:rPr>
                <w:rFonts w:ascii="Times New Roman" w:hAnsi="Times New Roman"/>
                <w:sz w:val="24"/>
                <w:szCs w:val="24"/>
                <w:lang w:val="uk-UA"/>
              </w:rPr>
              <w:t>Колодій А.. Про феномен революції в контексті сучасності // Вісник Львівського університету. Філософсько-політологічні студії. – 2014. – № 5.</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18</w:t>
            </w:r>
          </w:p>
        </w:tc>
        <w:tc>
          <w:tcPr>
            <w:tcW w:w="8930" w:type="dxa"/>
            <w:shd w:val="clear" w:color="auto" w:fill="auto"/>
          </w:tcPr>
          <w:p w:rsidR="000967C3" w:rsidRPr="00D35E65" w:rsidRDefault="000967C3" w:rsidP="00AB5656">
            <w:pPr>
              <w:spacing w:after="0"/>
              <w:jc w:val="both"/>
              <w:rPr>
                <w:rFonts w:ascii="Times New Roman" w:hAnsi="Times New Roman"/>
              </w:rPr>
            </w:pPr>
            <w:r w:rsidRPr="008B2AB3">
              <w:rPr>
                <w:rFonts w:ascii="Times New Roman" w:hAnsi="Times New Roman"/>
                <w:sz w:val="24"/>
                <w:szCs w:val="24"/>
                <w:lang w:val="uk-UA"/>
              </w:rPr>
              <w:t>Кононов І.Ф. Теоретична соціологія / підручник. – Луганськ, 2013. – Т.2: Сучасні суспільства: структури та процеси. – С.166-220.</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lastRenderedPageBreak/>
              <w:t>19</w:t>
            </w:r>
          </w:p>
        </w:tc>
        <w:tc>
          <w:tcPr>
            <w:tcW w:w="8930" w:type="dxa"/>
            <w:shd w:val="clear" w:color="auto" w:fill="auto"/>
          </w:tcPr>
          <w:p w:rsidR="000967C3" w:rsidRPr="00D35E65" w:rsidRDefault="000967C3" w:rsidP="00AB5656">
            <w:pPr>
              <w:spacing w:after="0"/>
              <w:jc w:val="both"/>
              <w:rPr>
                <w:rFonts w:ascii="Times New Roman" w:hAnsi="Times New Roman"/>
              </w:rPr>
            </w:pPr>
            <w:r w:rsidRPr="008B2AB3">
              <w:rPr>
                <w:rFonts w:ascii="Times New Roman" w:hAnsi="Times New Roman"/>
                <w:sz w:val="24"/>
                <w:szCs w:val="24"/>
              </w:rPr>
              <w:t xml:space="preserve">Костин В. А., Костина Н. Б. Социальные изменения в концепциях исторического процесса // </w:t>
            </w:r>
            <w:r>
              <w:rPr>
                <w:rFonts w:ascii="Times New Roman" w:hAnsi="Times New Roman"/>
                <w:sz w:val="24"/>
                <w:szCs w:val="24"/>
              </w:rPr>
              <w:t xml:space="preserve">Социологические исследования. </w:t>
            </w:r>
            <w:r>
              <w:rPr>
                <w:rFonts w:ascii="Times New Roman" w:hAnsi="Times New Roman"/>
                <w:sz w:val="24"/>
                <w:szCs w:val="24"/>
                <w:lang w:val="uk-UA"/>
              </w:rPr>
              <w:t xml:space="preserve">- </w:t>
            </w:r>
            <w:r w:rsidRPr="008B2AB3">
              <w:rPr>
                <w:rFonts w:ascii="Times New Roman" w:hAnsi="Times New Roman"/>
                <w:sz w:val="24"/>
                <w:szCs w:val="24"/>
              </w:rPr>
              <w:t>2000</w:t>
            </w:r>
            <w:r>
              <w:rPr>
                <w:rFonts w:ascii="Times New Roman" w:hAnsi="Times New Roman"/>
                <w:sz w:val="24"/>
                <w:szCs w:val="24"/>
                <w:lang w:val="uk-UA"/>
              </w:rPr>
              <w:t>. - №3.</w:t>
            </w:r>
          </w:p>
        </w:tc>
      </w:tr>
      <w:tr w:rsidR="000967C3" w:rsidRPr="001C0EBE"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20</w:t>
            </w:r>
          </w:p>
        </w:tc>
        <w:tc>
          <w:tcPr>
            <w:tcW w:w="8930" w:type="dxa"/>
            <w:shd w:val="clear" w:color="auto" w:fill="auto"/>
          </w:tcPr>
          <w:p w:rsidR="000967C3" w:rsidRPr="004E47CD" w:rsidRDefault="001C0EBE" w:rsidP="00AB5656">
            <w:pPr>
              <w:spacing w:after="0"/>
              <w:jc w:val="both"/>
              <w:rPr>
                <w:rFonts w:ascii="Times New Roman" w:hAnsi="Times New Roman"/>
                <w:lang w:val="uk-UA"/>
              </w:rPr>
            </w:pPr>
            <w:hyperlink r:id="rId5" w:history="1">
              <w:r w:rsidR="000967C3" w:rsidRPr="004E47CD">
                <w:rPr>
                  <w:rStyle w:val="a3"/>
                  <w:rFonts w:ascii="Times New Roman" w:hAnsi="Times New Roman"/>
                  <w:bCs/>
                  <w:sz w:val="24"/>
                  <w:szCs w:val="24"/>
                  <w:lang w:val="uk-UA"/>
                </w:rPr>
                <w:t>Кравченко</w:t>
              </w:r>
              <w:r w:rsidR="000967C3" w:rsidRPr="008B2AB3">
                <w:rPr>
                  <w:rStyle w:val="a3"/>
                  <w:rFonts w:ascii="Times New Roman" w:hAnsi="Times New Roman"/>
                  <w:bCs/>
                  <w:sz w:val="24"/>
                  <w:szCs w:val="24"/>
                  <w:lang w:val="uk-UA"/>
                </w:rPr>
                <w:t xml:space="preserve"> Б</w:t>
              </w:r>
              <w:r w:rsidR="000967C3" w:rsidRPr="004E47CD">
                <w:rPr>
                  <w:rStyle w:val="a3"/>
                  <w:rFonts w:ascii="Times New Roman" w:hAnsi="Times New Roman"/>
                  <w:bCs/>
                  <w:sz w:val="24"/>
                  <w:szCs w:val="24"/>
                  <w:lang w:val="uk-UA"/>
                </w:rPr>
                <w:t>.</w:t>
              </w:r>
            </w:hyperlink>
            <w:r w:rsidR="000967C3" w:rsidRPr="008B2AB3">
              <w:rPr>
                <w:rFonts w:ascii="Times New Roman" w:hAnsi="Times New Roman"/>
                <w:sz w:val="24"/>
                <w:szCs w:val="24"/>
                <w:lang w:val="uk-UA"/>
              </w:rPr>
              <w:t xml:space="preserve"> </w:t>
            </w:r>
            <w:r w:rsidR="000967C3" w:rsidRPr="004E47CD">
              <w:rPr>
                <w:rFonts w:ascii="Times New Roman" w:hAnsi="Times New Roman"/>
                <w:sz w:val="24"/>
                <w:szCs w:val="24"/>
                <w:lang w:val="uk-UA"/>
              </w:rPr>
              <w:t>Соціальні зміни і національна свідомість в Україні ХХ ст. / Б. Кравченко . – Київ, 1997</w:t>
            </w:r>
            <w:r w:rsidR="000967C3" w:rsidRPr="008B2AB3">
              <w:rPr>
                <w:rFonts w:ascii="Times New Roman" w:hAnsi="Times New Roman"/>
                <w:sz w:val="24"/>
                <w:szCs w:val="24"/>
                <w:lang w:val="uk-UA"/>
              </w:rPr>
              <w:t>.</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21</w:t>
            </w:r>
          </w:p>
        </w:tc>
        <w:tc>
          <w:tcPr>
            <w:tcW w:w="8930" w:type="dxa"/>
            <w:shd w:val="clear" w:color="auto" w:fill="auto"/>
          </w:tcPr>
          <w:p w:rsidR="000967C3" w:rsidRPr="00D35E65" w:rsidRDefault="000967C3" w:rsidP="00AB5656">
            <w:pPr>
              <w:spacing w:after="0"/>
              <w:jc w:val="both"/>
              <w:rPr>
                <w:rFonts w:ascii="Times New Roman" w:hAnsi="Times New Roman"/>
              </w:rPr>
            </w:pPr>
            <w:r w:rsidRPr="008B2AB3">
              <w:rPr>
                <w:rFonts w:ascii="Times New Roman" w:hAnsi="Times New Roman"/>
                <w:sz w:val="24"/>
                <w:szCs w:val="24"/>
              </w:rPr>
              <w:t xml:space="preserve">Лукас </w:t>
            </w:r>
            <w:r w:rsidRPr="008B2AB3">
              <w:rPr>
                <w:rFonts w:ascii="Times New Roman" w:hAnsi="Times New Roman"/>
                <w:sz w:val="24"/>
                <w:szCs w:val="24"/>
                <w:lang w:val="uk-UA"/>
              </w:rPr>
              <w:t>Є</w:t>
            </w:r>
            <w:r w:rsidRPr="008B2AB3">
              <w:rPr>
                <w:rFonts w:ascii="Times New Roman" w:hAnsi="Times New Roman"/>
                <w:sz w:val="24"/>
                <w:szCs w:val="24"/>
              </w:rPr>
              <w:t>. Нова холодная в</w:t>
            </w:r>
            <w:r w:rsidRPr="008B2AB3">
              <w:rPr>
                <w:rFonts w:ascii="Times New Roman" w:hAnsi="Times New Roman"/>
                <w:sz w:val="24"/>
                <w:szCs w:val="24"/>
                <w:lang w:val="uk-UA"/>
              </w:rPr>
              <w:t>і</w:t>
            </w:r>
            <w:proofErr w:type="spellStart"/>
            <w:r w:rsidRPr="008B2AB3">
              <w:rPr>
                <w:rFonts w:ascii="Times New Roman" w:hAnsi="Times New Roman"/>
                <w:sz w:val="24"/>
                <w:szCs w:val="24"/>
              </w:rPr>
              <w:t>йна</w:t>
            </w:r>
            <w:proofErr w:type="spellEnd"/>
            <w:r w:rsidRPr="008B2AB3">
              <w:rPr>
                <w:rFonts w:ascii="Times New Roman" w:hAnsi="Times New Roman"/>
                <w:sz w:val="24"/>
                <w:szCs w:val="24"/>
              </w:rPr>
              <w:t>.</w:t>
            </w:r>
            <w:r>
              <w:rPr>
                <w:rFonts w:ascii="Times New Roman" w:hAnsi="Times New Roman"/>
                <w:sz w:val="24"/>
                <w:szCs w:val="24"/>
                <w:lang w:val="uk-UA"/>
              </w:rPr>
              <w:t xml:space="preserve"> Як К</w:t>
            </w:r>
            <w:r w:rsidRPr="008B2AB3">
              <w:rPr>
                <w:rFonts w:ascii="Times New Roman" w:hAnsi="Times New Roman"/>
                <w:sz w:val="24"/>
                <w:szCs w:val="24"/>
                <w:lang w:val="uk-UA"/>
              </w:rPr>
              <w:t>ремль загрожує і Росії, і Заходу.</w:t>
            </w:r>
            <w:r w:rsidRPr="008B2AB3">
              <w:rPr>
                <w:rFonts w:ascii="Times New Roman" w:hAnsi="Times New Roman"/>
                <w:sz w:val="24"/>
                <w:szCs w:val="24"/>
              </w:rPr>
              <w:t xml:space="preserve"> Пер. </w:t>
            </w:r>
            <w:r w:rsidRPr="008B2AB3">
              <w:rPr>
                <w:rFonts w:ascii="Times New Roman" w:hAnsi="Times New Roman"/>
                <w:sz w:val="24"/>
                <w:szCs w:val="24"/>
                <w:lang w:val="uk-UA"/>
              </w:rPr>
              <w:t>з</w:t>
            </w:r>
            <w:r w:rsidRPr="008B2AB3">
              <w:rPr>
                <w:rFonts w:ascii="Times New Roman" w:hAnsi="Times New Roman"/>
                <w:sz w:val="24"/>
                <w:szCs w:val="24"/>
              </w:rPr>
              <w:t xml:space="preserve"> англ.</w:t>
            </w:r>
            <w:r w:rsidRPr="008B2AB3">
              <w:rPr>
                <w:rFonts w:ascii="Times New Roman" w:hAnsi="Times New Roman"/>
                <w:sz w:val="24"/>
                <w:szCs w:val="24"/>
                <w:lang w:val="uk-UA"/>
              </w:rPr>
              <w:t xml:space="preserve"> – К., 2009.</w:t>
            </w:r>
            <w:r w:rsidRPr="008B2AB3">
              <w:rPr>
                <w:rFonts w:ascii="Times New Roman" w:hAnsi="Times New Roman"/>
                <w:sz w:val="24"/>
                <w:szCs w:val="24"/>
              </w:rPr>
              <w:t xml:space="preserve"> </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22</w:t>
            </w:r>
          </w:p>
        </w:tc>
        <w:tc>
          <w:tcPr>
            <w:tcW w:w="8930" w:type="dxa"/>
            <w:shd w:val="clear" w:color="auto" w:fill="auto"/>
          </w:tcPr>
          <w:p w:rsidR="000967C3" w:rsidRPr="00D35E65" w:rsidRDefault="000967C3" w:rsidP="00AB5656">
            <w:pPr>
              <w:spacing w:after="0"/>
              <w:jc w:val="both"/>
              <w:rPr>
                <w:rFonts w:ascii="Times New Roman" w:hAnsi="Times New Roman"/>
                <w:iCs/>
              </w:rPr>
            </w:pPr>
            <w:r w:rsidRPr="008B2AB3">
              <w:rPr>
                <w:rFonts w:ascii="Times New Roman" w:hAnsi="Times New Roman"/>
                <w:sz w:val="24"/>
                <w:szCs w:val="24"/>
                <w:lang w:val="uk-UA"/>
              </w:rPr>
              <w:t xml:space="preserve">Магда </w:t>
            </w:r>
            <w:r w:rsidRPr="008B2AB3">
              <w:rPr>
                <w:rFonts w:ascii="Times New Roman" w:hAnsi="Times New Roman"/>
                <w:sz w:val="24"/>
                <w:szCs w:val="24"/>
              </w:rPr>
              <w:t>Е. Гибридная война: выжить и победить. – Харьков, 2015.</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23</w:t>
            </w:r>
          </w:p>
        </w:tc>
        <w:tc>
          <w:tcPr>
            <w:tcW w:w="8930" w:type="dxa"/>
            <w:shd w:val="clear" w:color="auto" w:fill="auto"/>
          </w:tcPr>
          <w:p w:rsidR="000967C3" w:rsidRPr="00D35E65" w:rsidRDefault="000967C3" w:rsidP="00AB5656">
            <w:pPr>
              <w:spacing w:after="0"/>
              <w:jc w:val="both"/>
              <w:rPr>
                <w:rFonts w:ascii="Times New Roman" w:hAnsi="Times New Roman"/>
                <w:iCs/>
                <w:lang w:val="uk-UA"/>
              </w:rPr>
            </w:pPr>
            <w:proofErr w:type="spellStart"/>
            <w:r w:rsidRPr="008B2AB3">
              <w:rPr>
                <w:rFonts w:ascii="Times New Roman" w:hAnsi="Times New Roman"/>
                <w:sz w:val="24"/>
                <w:szCs w:val="24"/>
              </w:rPr>
              <w:t>Парсонс</w:t>
            </w:r>
            <w:proofErr w:type="spellEnd"/>
            <w:r w:rsidRPr="008B2AB3">
              <w:rPr>
                <w:rFonts w:ascii="Times New Roman" w:hAnsi="Times New Roman"/>
                <w:sz w:val="24"/>
                <w:szCs w:val="24"/>
              </w:rPr>
              <w:t xml:space="preserve"> Т. Функциональная теория изменений // Американская </w:t>
            </w:r>
            <w:proofErr w:type="spellStart"/>
            <w:r w:rsidRPr="008B2AB3">
              <w:rPr>
                <w:rFonts w:ascii="Times New Roman" w:hAnsi="Times New Roman"/>
                <w:sz w:val="24"/>
                <w:szCs w:val="24"/>
              </w:rPr>
              <w:t>соц</w:t>
            </w:r>
            <w:proofErr w:type="gramStart"/>
            <w:r w:rsidRPr="008B2AB3">
              <w:rPr>
                <w:rFonts w:ascii="Times New Roman" w:hAnsi="Times New Roman"/>
                <w:sz w:val="24"/>
                <w:szCs w:val="24"/>
              </w:rPr>
              <w:t>и</w:t>
            </w:r>
            <w:proofErr w:type="spellEnd"/>
            <w:r w:rsidRPr="008B2AB3">
              <w:rPr>
                <w:rFonts w:ascii="Times New Roman" w:hAnsi="Times New Roman"/>
                <w:sz w:val="24"/>
                <w:szCs w:val="24"/>
              </w:rPr>
              <w:t>-</w:t>
            </w:r>
            <w:proofErr w:type="gramEnd"/>
            <w:r w:rsidRPr="008B2AB3">
              <w:rPr>
                <w:rFonts w:ascii="Times New Roman" w:hAnsi="Times New Roman"/>
                <w:sz w:val="24"/>
                <w:szCs w:val="24"/>
              </w:rPr>
              <w:t xml:space="preserve"> </w:t>
            </w:r>
            <w:proofErr w:type="spellStart"/>
            <w:r w:rsidRPr="008B2AB3">
              <w:rPr>
                <w:rFonts w:ascii="Times New Roman" w:hAnsi="Times New Roman"/>
                <w:sz w:val="24"/>
                <w:szCs w:val="24"/>
              </w:rPr>
              <w:t>ологическая</w:t>
            </w:r>
            <w:proofErr w:type="spellEnd"/>
            <w:r w:rsidRPr="008B2AB3">
              <w:rPr>
                <w:rFonts w:ascii="Times New Roman" w:hAnsi="Times New Roman"/>
                <w:sz w:val="24"/>
                <w:szCs w:val="24"/>
              </w:rPr>
              <w:t xml:space="preserve"> мысль. Тексты</w:t>
            </w:r>
            <w:proofErr w:type="gramStart"/>
            <w:r w:rsidRPr="008B2AB3">
              <w:rPr>
                <w:rFonts w:ascii="Times New Roman" w:hAnsi="Times New Roman"/>
                <w:sz w:val="24"/>
                <w:szCs w:val="24"/>
              </w:rPr>
              <w:t xml:space="preserve"> / П</w:t>
            </w:r>
            <w:proofErr w:type="gramEnd"/>
            <w:r w:rsidRPr="008B2AB3">
              <w:rPr>
                <w:rFonts w:ascii="Times New Roman" w:hAnsi="Times New Roman"/>
                <w:sz w:val="24"/>
                <w:szCs w:val="24"/>
              </w:rPr>
              <w:t xml:space="preserve">од ред. В. И. </w:t>
            </w:r>
            <w:proofErr w:type="spellStart"/>
            <w:r w:rsidRPr="008B2AB3">
              <w:rPr>
                <w:rFonts w:ascii="Times New Roman" w:hAnsi="Times New Roman"/>
                <w:sz w:val="24"/>
                <w:szCs w:val="24"/>
              </w:rPr>
              <w:t>Добренькова</w:t>
            </w:r>
            <w:proofErr w:type="spellEnd"/>
            <w:r w:rsidRPr="008B2AB3">
              <w:rPr>
                <w:rFonts w:ascii="Times New Roman" w:hAnsi="Times New Roman"/>
                <w:sz w:val="24"/>
                <w:szCs w:val="24"/>
              </w:rPr>
              <w:t>. — М., 1994</w:t>
            </w:r>
            <w:r>
              <w:rPr>
                <w:rFonts w:ascii="Times New Roman" w:hAnsi="Times New Roman"/>
                <w:sz w:val="24"/>
                <w:szCs w:val="24"/>
                <w:lang w:val="uk-UA"/>
              </w:rPr>
              <w:t>.</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24</w:t>
            </w:r>
          </w:p>
        </w:tc>
        <w:tc>
          <w:tcPr>
            <w:tcW w:w="8930" w:type="dxa"/>
            <w:shd w:val="clear" w:color="auto" w:fill="auto"/>
          </w:tcPr>
          <w:p w:rsidR="000967C3" w:rsidRPr="00D35E65" w:rsidRDefault="000967C3" w:rsidP="00AB5656">
            <w:pPr>
              <w:spacing w:after="0"/>
              <w:jc w:val="both"/>
              <w:rPr>
                <w:rFonts w:ascii="Times New Roman" w:hAnsi="Times New Roman"/>
                <w:iCs/>
                <w:lang w:val="uk-UA"/>
              </w:rPr>
            </w:pPr>
            <w:r w:rsidRPr="008B2AB3">
              <w:rPr>
                <w:rFonts w:ascii="Times New Roman" w:hAnsi="Times New Roman"/>
                <w:sz w:val="24"/>
                <w:szCs w:val="24"/>
                <w:lang w:val="uk-UA"/>
              </w:rPr>
              <w:t xml:space="preserve">Петренко О.С. </w:t>
            </w:r>
            <w:proofErr w:type="spellStart"/>
            <w:r w:rsidRPr="008B2AB3">
              <w:rPr>
                <w:rFonts w:ascii="Times New Roman" w:hAnsi="Times New Roman"/>
                <w:sz w:val="24"/>
                <w:szCs w:val="24"/>
                <w:lang w:val="uk-UA"/>
              </w:rPr>
              <w:t>Інтернет-комунікації</w:t>
            </w:r>
            <w:proofErr w:type="spellEnd"/>
            <w:r w:rsidRPr="008B2AB3">
              <w:rPr>
                <w:rFonts w:ascii="Times New Roman" w:hAnsi="Times New Roman"/>
                <w:sz w:val="24"/>
                <w:szCs w:val="24"/>
                <w:lang w:val="uk-UA"/>
              </w:rPr>
              <w:t xml:space="preserve"> як чинник трансформації суспільної свідомості в умовах гібридної війни в Україні // Вісник ХНУ ім. В.Н. </w:t>
            </w:r>
            <w:proofErr w:type="spellStart"/>
            <w:r w:rsidRPr="008B2AB3">
              <w:rPr>
                <w:rFonts w:ascii="Times New Roman" w:hAnsi="Times New Roman"/>
                <w:sz w:val="24"/>
                <w:szCs w:val="24"/>
                <w:lang w:val="uk-UA"/>
              </w:rPr>
              <w:t>Каразіна</w:t>
            </w:r>
            <w:proofErr w:type="spellEnd"/>
            <w:r w:rsidRPr="008B2AB3">
              <w:rPr>
                <w:rFonts w:ascii="Times New Roman" w:hAnsi="Times New Roman"/>
                <w:sz w:val="24"/>
                <w:szCs w:val="24"/>
                <w:lang w:val="uk-UA"/>
              </w:rPr>
              <w:t>. – 1916. – Вип. 37. – С.194-203.</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25</w:t>
            </w:r>
          </w:p>
        </w:tc>
        <w:tc>
          <w:tcPr>
            <w:tcW w:w="8930" w:type="dxa"/>
            <w:shd w:val="clear" w:color="auto" w:fill="auto"/>
          </w:tcPr>
          <w:p w:rsidR="000967C3" w:rsidRPr="00D35E65" w:rsidRDefault="000967C3" w:rsidP="00AB5656">
            <w:pPr>
              <w:spacing w:after="0"/>
              <w:jc w:val="both"/>
              <w:rPr>
                <w:rFonts w:ascii="Times New Roman" w:hAnsi="Times New Roman"/>
                <w:iCs/>
                <w:lang w:val="uk-UA"/>
              </w:rPr>
            </w:pPr>
            <w:proofErr w:type="spellStart"/>
            <w:r w:rsidRPr="008B2AB3">
              <w:rPr>
                <w:rFonts w:ascii="Times New Roman" w:hAnsi="Times New Roman"/>
                <w:sz w:val="24"/>
                <w:szCs w:val="24"/>
              </w:rPr>
              <w:t>Почепцов</w:t>
            </w:r>
            <w:proofErr w:type="spellEnd"/>
            <w:r w:rsidRPr="008B2AB3">
              <w:rPr>
                <w:rFonts w:ascii="Times New Roman" w:hAnsi="Times New Roman"/>
                <w:sz w:val="24"/>
                <w:szCs w:val="24"/>
              </w:rPr>
              <w:t xml:space="preserve">, Г. Г. Революция.com. Основы протестной инженерии / Г. Г. </w:t>
            </w:r>
            <w:proofErr w:type="spellStart"/>
            <w:r w:rsidRPr="008B2AB3">
              <w:rPr>
                <w:rFonts w:ascii="Times New Roman" w:hAnsi="Times New Roman"/>
                <w:sz w:val="24"/>
                <w:szCs w:val="24"/>
              </w:rPr>
              <w:t>Поцепцов</w:t>
            </w:r>
            <w:proofErr w:type="spellEnd"/>
            <w:r w:rsidRPr="008B2AB3">
              <w:rPr>
                <w:rFonts w:ascii="Times New Roman" w:hAnsi="Times New Roman"/>
                <w:sz w:val="24"/>
                <w:szCs w:val="24"/>
              </w:rPr>
              <w:t>. – 2005.</w:t>
            </w:r>
          </w:p>
        </w:tc>
      </w:tr>
      <w:tr w:rsidR="000967C3" w:rsidRPr="001C0EBE"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26</w:t>
            </w:r>
          </w:p>
        </w:tc>
        <w:tc>
          <w:tcPr>
            <w:tcW w:w="8930" w:type="dxa"/>
            <w:shd w:val="clear" w:color="auto" w:fill="auto"/>
          </w:tcPr>
          <w:p w:rsidR="000967C3" w:rsidRPr="00D35E65" w:rsidRDefault="000967C3" w:rsidP="00AB5656">
            <w:pPr>
              <w:spacing w:after="0"/>
              <w:jc w:val="both"/>
              <w:rPr>
                <w:rFonts w:ascii="Times New Roman" w:hAnsi="Times New Roman"/>
                <w:bCs/>
                <w:iCs/>
                <w:lang w:val="uk-UA"/>
              </w:rPr>
            </w:pPr>
            <w:proofErr w:type="spellStart"/>
            <w:r w:rsidRPr="008B2AB3">
              <w:rPr>
                <w:rFonts w:ascii="Times New Roman" w:hAnsi="Times New Roman"/>
                <w:sz w:val="24"/>
                <w:szCs w:val="24"/>
                <w:lang w:val="uk-UA"/>
              </w:rPr>
              <w:t>Рущенко</w:t>
            </w:r>
            <w:proofErr w:type="spellEnd"/>
            <w:r w:rsidRPr="008B2AB3">
              <w:rPr>
                <w:rFonts w:ascii="Times New Roman" w:hAnsi="Times New Roman"/>
                <w:sz w:val="24"/>
                <w:szCs w:val="24"/>
                <w:lang w:val="uk-UA"/>
              </w:rPr>
              <w:t xml:space="preserve"> І.П. Російсько-українська гібридна війна: погляд соціолога. – Харків, 2015.</w:t>
            </w:r>
          </w:p>
        </w:tc>
      </w:tr>
      <w:tr w:rsidR="000967C3" w:rsidRPr="001C0EBE"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27</w:t>
            </w:r>
          </w:p>
        </w:tc>
        <w:tc>
          <w:tcPr>
            <w:tcW w:w="8930" w:type="dxa"/>
            <w:shd w:val="clear" w:color="auto" w:fill="auto"/>
          </w:tcPr>
          <w:p w:rsidR="000967C3" w:rsidRPr="004E47CD" w:rsidRDefault="000967C3" w:rsidP="00AB5656">
            <w:pPr>
              <w:spacing w:after="0"/>
              <w:jc w:val="both"/>
              <w:rPr>
                <w:rFonts w:ascii="Times New Roman" w:hAnsi="Times New Roman"/>
                <w:bCs/>
                <w:iCs/>
                <w:lang w:val="uk-UA"/>
              </w:rPr>
            </w:pPr>
            <w:proofErr w:type="spellStart"/>
            <w:r w:rsidRPr="008B2AB3">
              <w:rPr>
                <w:rFonts w:ascii="Times New Roman" w:hAnsi="Times New Roman"/>
                <w:sz w:val="24"/>
                <w:szCs w:val="24"/>
                <w:lang w:val="uk-UA"/>
              </w:rPr>
              <w:t>Симончук</w:t>
            </w:r>
            <w:proofErr w:type="spellEnd"/>
            <w:r w:rsidRPr="008B2AB3">
              <w:rPr>
                <w:rFonts w:ascii="Times New Roman" w:hAnsi="Times New Roman"/>
                <w:sz w:val="24"/>
                <w:szCs w:val="24"/>
                <w:lang w:val="uk-UA"/>
              </w:rPr>
              <w:t xml:space="preserve"> О.В. Соціальні рухи як механізм створення нових соціальних інститутів // http://simonchuk.kiev.ua/</w:t>
            </w:r>
            <w:r>
              <w:rPr>
                <w:rFonts w:ascii="Times New Roman" w:hAnsi="Times New Roman"/>
                <w:sz w:val="24"/>
                <w:szCs w:val="24"/>
                <w:lang w:val="uk-UA"/>
              </w:rPr>
              <w:t>wp-content/uploads/2014/11/2004</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28</w:t>
            </w:r>
          </w:p>
        </w:tc>
        <w:tc>
          <w:tcPr>
            <w:tcW w:w="8930" w:type="dxa"/>
            <w:shd w:val="clear" w:color="auto" w:fill="auto"/>
          </w:tcPr>
          <w:p w:rsidR="000967C3" w:rsidRPr="00D35E65" w:rsidRDefault="000967C3" w:rsidP="00AB5656">
            <w:pPr>
              <w:spacing w:after="0"/>
              <w:jc w:val="both"/>
              <w:rPr>
                <w:rFonts w:ascii="Times New Roman" w:hAnsi="Times New Roman"/>
                <w:bCs/>
                <w:iCs/>
              </w:rPr>
            </w:pPr>
            <w:r w:rsidRPr="008B2AB3">
              <w:rPr>
                <w:rFonts w:ascii="Times New Roman" w:hAnsi="Times New Roman"/>
                <w:sz w:val="24"/>
                <w:szCs w:val="24"/>
              </w:rPr>
              <w:t>Сорокин П. Социокультурная динамика // Сорокин П. Человек. Цивилизация. Общество. – М., 1992. – С.427-504.</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29</w:t>
            </w:r>
          </w:p>
        </w:tc>
        <w:tc>
          <w:tcPr>
            <w:tcW w:w="8930" w:type="dxa"/>
            <w:shd w:val="clear" w:color="auto" w:fill="auto"/>
          </w:tcPr>
          <w:p w:rsidR="000967C3" w:rsidRPr="00D35E65" w:rsidRDefault="000967C3" w:rsidP="00AB5656">
            <w:pPr>
              <w:spacing w:after="0"/>
              <w:jc w:val="both"/>
              <w:rPr>
                <w:rFonts w:ascii="Times New Roman" w:hAnsi="Times New Roman"/>
                <w:bCs/>
                <w:iCs/>
              </w:rPr>
            </w:pPr>
            <w:proofErr w:type="spellStart"/>
            <w:r w:rsidRPr="008B2AB3">
              <w:rPr>
                <w:rFonts w:ascii="Times New Roman" w:hAnsi="Times New Roman"/>
                <w:sz w:val="24"/>
                <w:szCs w:val="24"/>
                <w:lang w:val="uk-UA"/>
              </w:rPr>
              <w:t>Тойнбі</w:t>
            </w:r>
            <w:proofErr w:type="spellEnd"/>
            <w:r w:rsidRPr="008B2AB3">
              <w:rPr>
                <w:rFonts w:ascii="Times New Roman" w:hAnsi="Times New Roman"/>
                <w:sz w:val="24"/>
                <w:szCs w:val="24"/>
                <w:lang w:val="uk-UA"/>
              </w:rPr>
              <w:t xml:space="preserve"> Дж. Дослідження історії: у 2-х т. – К., 1995.</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30</w:t>
            </w:r>
          </w:p>
        </w:tc>
        <w:tc>
          <w:tcPr>
            <w:tcW w:w="8930" w:type="dxa"/>
            <w:shd w:val="clear" w:color="auto" w:fill="auto"/>
          </w:tcPr>
          <w:p w:rsidR="000967C3" w:rsidRPr="008B2AB3" w:rsidRDefault="000967C3" w:rsidP="00AB5656">
            <w:pPr>
              <w:spacing w:after="0"/>
              <w:jc w:val="both"/>
              <w:rPr>
                <w:rFonts w:ascii="Times New Roman" w:hAnsi="Times New Roman"/>
                <w:sz w:val="24"/>
                <w:szCs w:val="24"/>
              </w:rPr>
            </w:pPr>
            <w:proofErr w:type="spellStart"/>
            <w:proofErr w:type="gramStart"/>
            <w:r w:rsidRPr="008B2AB3">
              <w:rPr>
                <w:rFonts w:ascii="Times New Roman" w:hAnsi="Times New Roman"/>
                <w:sz w:val="24"/>
                <w:szCs w:val="24"/>
              </w:rPr>
              <w:t>Турен</w:t>
            </w:r>
            <w:proofErr w:type="spellEnd"/>
            <w:proofErr w:type="gramEnd"/>
            <w:r w:rsidRPr="008B2AB3">
              <w:rPr>
                <w:rFonts w:ascii="Times New Roman" w:hAnsi="Times New Roman"/>
                <w:sz w:val="24"/>
                <w:szCs w:val="24"/>
              </w:rPr>
              <w:t xml:space="preserve"> А. Возвращение человека действующего.</w:t>
            </w:r>
            <w:r w:rsidRPr="008B2AB3">
              <w:rPr>
                <w:rFonts w:ascii="Times New Roman" w:hAnsi="Times New Roman"/>
                <w:sz w:val="24"/>
                <w:szCs w:val="24"/>
                <w:lang w:val="uk-UA"/>
              </w:rPr>
              <w:t xml:space="preserve"> </w:t>
            </w:r>
            <w:r w:rsidRPr="008B2AB3">
              <w:rPr>
                <w:rFonts w:ascii="Times New Roman" w:hAnsi="Times New Roman"/>
                <w:sz w:val="24"/>
                <w:szCs w:val="24"/>
              </w:rPr>
              <w:t xml:space="preserve">Очерк социологии. / </w:t>
            </w:r>
            <w:proofErr w:type="spellStart"/>
            <w:r w:rsidRPr="008B2AB3">
              <w:rPr>
                <w:rFonts w:ascii="Times New Roman" w:hAnsi="Times New Roman"/>
                <w:sz w:val="24"/>
                <w:szCs w:val="24"/>
              </w:rPr>
              <w:t>А.Турен</w:t>
            </w:r>
            <w:proofErr w:type="spellEnd"/>
            <w:r w:rsidRPr="008B2AB3">
              <w:rPr>
                <w:rFonts w:ascii="Times New Roman" w:hAnsi="Times New Roman"/>
                <w:sz w:val="24"/>
                <w:szCs w:val="24"/>
              </w:rPr>
              <w:t xml:space="preserve"> – </w:t>
            </w:r>
            <w:proofErr w:type="spellStart"/>
            <w:r w:rsidRPr="008B2AB3">
              <w:rPr>
                <w:rFonts w:ascii="Times New Roman" w:hAnsi="Times New Roman"/>
                <w:sz w:val="24"/>
                <w:szCs w:val="24"/>
              </w:rPr>
              <w:t>М.:Научный</w:t>
            </w:r>
            <w:proofErr w:type="spellEnd"/>
            <w:r w:rsidRPr="008B2AB3">
              <w:rPr>
                <w:rFonts w:ascii="Times New Roman" w:hAnsi="Times New Roman"/>
                <w:sz w:val="24"/>
                <w:szCs w:val="24"/>
              </w:rPr>
              <w:t xml:space="preserve"> мир, 1998.</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31</w:t>
            </w:r>
          </w:p>
        </w:tc>
        <w:tc>
          <w:tcPr>
            <w:tcW w:w="8930" w:type="dxa"/>
            <w:shd w:val="clear" w:color="auto" w:fill="auto"/>
          </w:tcPr>
          <w:p w:rsidR="000967C3" w:rsidRPr="008B2AB3" w:rsidRDefault="000967C3" w:rsidP="00AB5656">
            <w:pPr>
              <w:spacing w:after="0"/>
              <w:jc w:val="both"/>
              <w:rPr>
                <w:rFonts w:ascii="Times New Roman" w:hAnsi="Times New Roman"/>
                <w:sz w:val="24"/>
                <w:szCs w:val="24"/>
              </w:rPr>
            </w:pPr>
            <w:proofErr w:type="spellStart"/>
            <w:r w:rsidRPr="008B2AB3">
              <w:rPr>
                <w:rFonts w:ascii="Times New Roman" w:hAnsi="Times New Roman"/>
                <w:sz w:val="24"/>
                <w:szCs w:val="24"/>
              </w:rPr>
              <w:t>Тысячнюк</w:t>
            </w:r>
            <w:proofErr w:type="spellEnd"/>
            <w:r w:rsidRPr="008B2AB3">
              <w:rPr>
                <w:rFonts w:ascii="Times New Roman" w:hAnsi="Times New Roman"/>
                <w:sz w:val="24"/>
                <w:szCs w:val="24"/>
              </w:rPr>
              <w:t xml:space="preserve"> М.С. Новые подходы к анализу трансграничных общественных движений в условиях глобализации / М.С. </w:t>
            </w:r>
            <w:proofErr w:type="spellStart"/>
            <w:r w:rsidRPr="008B2AB3">
              <w:rPr>
                <w:rFonts w:ascii="Times New Roman" w:hAnsi="Times New Roman"/>
                <w:sz w:val="24"/>
                <w:szCs w:val="24"/>
              </w:rPr>
              <w:t>Тысячнюк</w:t>
            </w:r>
            <w:proofErr w:type="spellEnd"/>
            <w:r w:rsidRPr="008B2AB3">
              <w:rPr>
                <w:rFonts w:ascii="Times New Roman" w:hAnsi="Times New Roman"/>
                <w:sz w:val="24"/>
                <w:szCs w:val="24"/>
              </w:rPr>
              <w:t xml:space="preserve"> // Журнал социологии и социальной антропологии. – 2010. – № 3.</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32</w:t>
            </w:r>
          </w:p>
        </w:tc>
        <w:tc>
          <w:tcPr>
            <w:tcW w:w="8930" w:type="dxa"/>
            <w:shd w:val="clear" w:color="auto" w:fill="auto"/>
          </w:tcPr>
          <w:p w:rsidR="000967C3" w:rsidRPr="008B2AB3" w:rsidRDefault="000967C3" w:rsidP="00AB5656">
            <w:pPr>
              <w:spacing w:after="0"/>
              <w:jc w:val="both"/>
              <w:rPr>
                <w:rFonts w:ascii="Times New Roman" w:hAnsi="Times New Roman"/>
                <w:sz w:val="24"/>
                <w:szCs w:val="24"/>
              </w:rPr>
            </w:pPr>
            <w:proofErr w:type="spellStart"/>
            <w:r w:rsidRPr="008B2AB3">
              <w:rPr>
                <w:rFonts w:ascii="Times New Roman" w:hAnsi="Times New Roman"/>
                <w:sz w:val="24"/>
                <w:szCs w:val="24"/>
              </w:rPr>
              <w:t>Хантингтон</w:t>
            </w:r>
            <w:proofErr w:type="spellEnd"/>
            <w:r w:rsidRPr="008B2AB3">
              <w:rPr>
                <w:rFonts w:ascii="Times New Roman" w:hAnsi="Times New Roman"/>
                <w:sz w:val="24"/>
                <w:szCs w:val="24"/>
              </w:rPr>
              <w:t xml:space="preserve"> С. Столкновение цивилизаций? // Политические исследования. — 1994. — № 1.</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33</w:t>
            </w:r>
          </w:p>
        </w:tc>
        <w:tc>
          <w:tcPr>
            <w:tcW w:w="8930" w:type="dxa"/>
            <w:shd w:val="clear" w:color="auto" w:fill="auto"/>
          </w:tcPr>
          <w:p w:rsidR="000967C3" w:rsidRPr="008B2AB3" w:rsidRDefault="000967C3" w:rsidP="00AB5656">
            <w:pPr>
              <w:spacing w:after="0"/>
              <w:jc w:val="both"/>
              <w:rPr>
                <w:rFonts w:ascii="Times New Roman" w:hAnsi="Times New Roman"/>
                <w:sz w:val="24"/>
                <w:szCs w:val="24"/>
              </w:rPr>
            </w:pPr>
            <w:r w:rsidRPr="008B2AB3">
              <w:rPr>
                <w:rFonts w:ascii="Times New Roman" w:hAnsi="Times New Roman"/>
                <w:sz w:val="24"/>
                <w:szCs w:val="24"/>
                <w:lang w:val="uk-UA"/>
              </w:rPr>
              <w:t>Шпенглер</w:t>
            </w:r>
            <w:r w:rsidRPr="008B2AB3">
              <w:rPr>
                <w:rFonts w:ascii="Times New Roman" w:hAnsi="Times New Roman"/>
                <w:sz w:val="24"/>
                <w:szCs w:val="24"/>
              </w:rPr>
              <w:t xml:space="preserve"> О. Закат Европы. – М., 1993.</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34</w:t>
            </w:r>
          </w:p>
        </w:tc>
        <w:tc>
          <w:tcPr>
            <w:tcW w:w="8930" w:type="dxa"/>
            <w:shd w:val="clear" w:color="auto" w:fill="auto"/>
          </w:tcPr>
          <w:p w:rsidR="000967C3" w:rsidRPr="008B2AB3" w:rsidRDefault="000967C3" w:rsidP="00AB5656">
            <w:pPr>
              <w:spacing w:after="0"/>
              <w:jc w:val="both"/>
              <w:rPr>
                <w:rFonts w:ascii="Times New Roman" w:hAnsi="Times New Roman"/>
                <w:sz w:val="24"/>
                <w:szCs w:val="24"/>
              </w:rPr>
            </w:pPr>
            <w:proofErr w:type="spellStart"/>
            <w:r w:rsidRPr="008B2AB3">
              <w:rPr>
                <w:rFonts w:ascii="Times New Roman" w:hAnsi="Times New Roman"/>
                <w:sz w:val="24"/>
                <w:szCs w:val="24"/>
              </w:rPr>
              <w:t>Штомпка</w:t>
            </w:r>
            <w:proofErr w:type="spellEnd"/>
            <w:r w:rsidRPr="008B2AB3">
              <w:rPr>
                <w:rFonts w:ascii="Times New Roman" w:hAnsi="Times New Roman"/>
                <w:sz w:val="24"/>
                <w:szCs w:val="24"/>
              </w:rPr>
              <w:t xml:space="preserve"> П. Социальное изменение как травма // Социологические исследования. — 2001. — № 1.</w:t>
            </w:r>
          </w:p>
        </w:tc>
      </w:tr>
      <w:tr w:rsidR="000967C3" w:rsidRPr="00D35E65" w:rsidTr="00AB5656">
        <w:trPr>
          <w:jc w:val="center"/>
        </w:trPr>
        <w:tc>
          <w:tcPr>
            <w:tcW w:w="709" w:type="dxa"/>
            <w:shd w:val="clear" w:color="auto" w:fill="auto"/>
          </w:tcPr>
          <w:p w:rsidR="000967C3" w:rsidRPr="00D35E65" w:rsidRDefault="000967C3" w:rsidP="00AB5656">
            <w:pPr>
              <w:spacing w:after="0"/>
              <w:jc w:val="center"/>
              <w:rPr>
                <w:rFonts w:ascii="Times New Roman" w:hAnsi="Times New Roman"/>
                <w:lang w:val="uk-UA"/>
              </w:rPr>
            </w:pPr>
            <w:r>
              <w:rPr>
                <w:rFonts w:ascii="Times New Roman" w:hAnsi="Times New Roman"/>
                <w:lang w:val="uk-UA"/>
              </w:rPr>
              <w:t>35</w:t>
            </w:r>
          </w:p>
        </w:tc>
        <w:tc>
          <w:tcPr>
            <w:tcW w:w="8930" w:type="dxa"/>
            <w:shd w:val="clear" w:color="auto" w:fill="auto"/>
          </w:tcPr>
          <w:p w:rsidR="000967C3" w:rsidRPr="00D35E65" w:rsidRDefault="000967C3" w:rsidP="00AB5656">
            <w:pPr>
              <w:spacing w:after="0"/>
              <w:jc w:val="both"/>
              <w:rPr>
                <w:rFonts w:ascii="Times New Roman" w:hAnsi="Times New Roman"/>
                <w:bCs/>
                <w:iCs/>
                <w:lang w:val="uk-UA"/>
              </w:rPr>
            </w:pPr>
            <w:proofErr w:type="spellStart"/>
            <w:r w:rsidRPr="008B2AB3">
              <w:rPr>
                <w:rFonts w:ascii="Times New Roman" w:hAnsi="Times New Roman"/>
                <w:sz w:val="24"/>
                <w:szCs w:val="24"/>
              </w:rPr>
              <w:t>Эйзенштадт</w:t>
            </w:r>
            <w:proofErr w:type="spellEnd"/>
            <w:r w:rsidRPr="008B2AB3">
              <w:rPr>
                <w:rFonts w:ascii="Times New Roman" w:hAnsi="Times New Roman"/>
                <w:sz w:val="24"/>
                <w:szCs w:val="24"/>
              </w:rPr>
              <w:t xml:space="preserve"> Ш. Революция и преобразование в обществе. Сравнительное изучение цивилизаций. — М., 1999.</w:t>
            </w:r>
          </w:p>
        </w:tc>
      </w:tr>
    </w:tbl>
    <w:p w:rsidR="000967C3" w:rsidRPr="00D35E65" w:rsidRDefault="000967C3" w:rsidP="000967C3">
      <w:pPr>
        <w:spacing w:after="0"/>
        <w:jc w:val="center"/>
        <w:rPr>
          <w:rFonts w:ascii="Times New Roman" w:hAnsi="Times New Roman"/>
          <w:b/>
          <w:lang w:val="uk-UA"/>
        </w:rPr>
      </w:pPr>
    </w:p>
    <w:p w:rsidR="000967C3" w:rsidRPr="00D35E65" w:rsidRDefault="000967C3" w:rsidP="000967C3">
      <w:pPr>
        <w:spacing w:after="0"/>
        <w:jc w:val="center"/>
        <w:rPr>
          <w:rFonts w:ascii="Times New Roman" w:hAnsi="Times New Roman"/>
          <w:b/>
          <w:lang w:val="uk-UA"/>
        </w:rPr>
      </w:pPr>
      <w:r w:rsidRPr="00D35E65">
        <w:rPr>
          <w:rFonts w:ascii="Times New Roman" w:hAnsi="Times New Roman"/>
          <w:b/>
          <w:lang w:val="uk-UA"/>
        </w:rPr>
        <w:t>ІНФОРМАЦІЙНІ РЕСУРСИ В ІНТЕРНЕТІ</w:t>
      </w:r>
    </w:p>
    <w:p w:rsidR="000967C3" w:rsidRDefault="000967C3" w:rsidP="000967C3">
      <w:pPr>
        <w:spacing w:after="0"/>
        <w:jc w:val="both"/>
        <w:rPr>
          <w:rFonts w:ascii="Times New Roman" w:hAnsi="Times New Roman"/>
          <w:lang w:val="uk-UA"/>
        </w:rPr>
      </w:pPr>
      <w:r>
        <w:rPr>
          <w:rFonts w:ascii="Times New Roman" w:hAnsi="Times New Roman"/>
          <w:lang w:val="uk-UA"/>
        </w:rPr>
        <w:t>1)</w:t>
      </w:r>
      <w:proofErr w:type="spellStart"/>
      <w:r>
        <w:rPr>
          <w:rFonts w:ascii="Times New Roman" w:hAnsi="Times New Roman"/>
          <w:lang w:val="uk-UA"/>
        </w:rPr>
        <w:t>.Навчальні</w:t>
      </w:r>
      <w:proofErr w:type="spellEnd"/>
      <w:r>
        <w:rPr>
          <w:rFonts w:ascii="Times New Roman" w:hAnsi="Times New Roman"/>
          <w:lang w:val="uk-UA"/>
        </w:rPr>
        <w:t xml:space="preserve"> матеріали </w:t>
      </w:r>
      <w:proofErr w:type="spellStart"/>
      <w:r>
        <w:rPr>
          <w:rFonts w:ascii="Times New Roman" w:hAnsi="Times New Roman"/>
          <w:lang w:val="uk-UA"/>
        </w:rPr>
        <w:t>онлайн</w:t>
      </w:r>
      <w:proofErr w:type="spellEnd"/>
      <w:r>
        <w:rPr>
          <w:rFonts w:ascii="Times New Roman" w:hAnsi="Times New Roman"/>
          <w:lang w:val="uk-UA"/>
        </w:rPr>
        <w:t>.</w:t>
      </w:r>
    </w:p>
    <w:p w:rsidR="000967C3" w:rsidRPr="003804DA" w:rsidRDefault="001C0EBE" w:rsidP="000967C3">
      <w:pPr>
        <w:spacing w:after="0"/>
        <w:jc w:val="both"/>
        <w:rPr>
          <w:rFonts w:ascii="Times New Roman" w:hAnsi="Times New Roman"/>
          <w:lang w:val="uk-UA"/>
        </w:rPr>
      </w:pPr>
      <w:hyperlink r:id="rId6" w:history="1">
        <w:r w:rsidR="000967C3" w:rsidRPr="003804DA">
          <w:rPr>
            <w:rStyle w:val="a3"/>
            <w:rFonts w:ascii="Times New Roman" w:hAnsi="Times New Roman"/>
            <w:lang w:val="uk-UA"/>
          </w:rPr>
          <w:t>http://pidruchniki.com/17910211/sotsiologiya/sotsialni_zmini_sotsialni_protsesi</w:t>
        </w:r>
      </w:hyperlink>
    </w:p>
    <w:p w:rsidR="000967C3" w:rsidRPr="003804DA" w:rsidRDefault="001C0EBE" w:rsidP="000967C3">
      <w:pPr>
        <w:spacing w:after="0"/>
        <w:jc w:val="both"/>
        <w:rPr>
          <w:rFonts w:ascii="Times New Roman" w:hAnsi="Times New Roman"/>
          <w:lang w:val="uk-UA"/>
        </w:rPr>
      </w:pPr>
      <w:hyperlink r:id="rId7" w:history="1">
        <w:r w:rsidR="000967C3" w:rsidRPr="003804DA">
          <w:rPr>
            <w:rStyle w:val="a3"/>
            <w:rFonts w:ascii="Times New Roman" w:hAnsi="Times New Roman"/>
            <w:lang w:val="uk-UA"/>
          </w:rPr>
          <w:t>http://pidruchniki.com/12991010/sotsiologiya/teoriyi_sotsialnih_zmin</w:t>
        </w:r>
      </w:hyperlink>
    </w:p>
    <w:p w:rsidR="000967C3" w:rsidRPr="003804DA" w:rsidRDefault="000967C3" w:rsidP="000967C3">
      <w:pPr>
        <w:spacing w:after="0"/>
        <w:jc w:val="both"/>
        <w:rPr>
          <w:rFonts w:ascii="Times New Roman" w:hAnsi="Times New Roman"/>
          <w:lang w:val="uk-UA"/>
        </w:rPr>
      </w:pPr>
      <w:r w:rsidRPr="003804DA">
        <w:rPr>
          <w:rFonts w:ascii="Times New Roman" w:hAnsi="Times New Roman"/>
          <w:lang w:val="uk-UA"/>
        </w:rPr>
        <w:t xml:space="preserve">2) </w:t>
      </w:r>
      <w:proofErr w:type="spellStart"/>
      <w:r w:rsidRPr="003804DA">
        <w:rPr>
          <w:rFonts w:ascii="Times New Roman" w:hAnsi="Times New Roman"/>
          <w:lang w:val="uk-UA"/>
        </w:rPr>
        <w:t>Онлайн</w:t>
      </w:r>
      <w:proofErr w:type="spellEnd"/>
      <w:r w:rsidRPr="003804DA">
        <w:rPr>
          <w:rFonts w:ascii="Times New Roman" w:hAnsi="Times New Roman"/>
          <w:lang w:val="uk-UA"/>
        </w:rPr>
        <w:t xml:space="preserve"> бібліотека</w:t>
      </w:r>
    </w:p>
    <w:p w:rsidR="000967C3" w:rsidRPr="003804DA" w:rsidRDefault="001C0EBE" w:rsidP="000967C3">
      <w:pPr>
        <w:spacing w:after="0"/>
        <w:jc w:val="both"/>
        <w:rPr>
          <w:rFonts w:ascii="Times New Roman" w:hAnsi="Times New Roman"/>
          <w:lang w:val="uk-UA"/>
        </w:rPr>
      </w:pPr>
      <w:hyperlink r:id="rId8" w:history="1">
        <w:r w:rsidR="000967C3" w:rsidRPr="003804DA">
          <w:rPr>
            <w:rStyle w:val="a3"/>
            <w:rFonts w:ascii="Times New Roman" w:hAnsi="Times New Roman"/>
            <w:lang w:val="uk-UA"/>
          </w:rPr>
          <w:t>http://readbookz.com/book/195/7398.html</w:t>
        </w:r>
      </w:hyperlink>
    </w:p>
    <w:p w:rsidR="000967C3" w:rsidRPr="004E47CD" w:rsidRDefault="000967C3" w:rsidP="000967C3">
      <w:pPr>
        <w:spacing w:after="0"/>
        <w:jc w:val="both"/>
        <w:rPr>
          <w:rFonts w:ascii="Times New Roman" w:hAnsi="Times New Roman"/>
          <w:lang w:val="uk-UA"/>
        </w:rPr>
      </w:pPr>
      <w:r w:rsidRPr="003804DA">
        <w:rPr>
          <w:rFonts w:ascii="Times New Roman" w:hAnsi="Times New Roman"/>
          <w:lang w:val="uk-UA"/>
        </w:rPr>
        <w:t xml:space="preserve">3) </w:t>
      </w:r>
      <w:proofErr w:type="spellStart"/>
      <w:r w:rsidRPr="003804DA">
        <w:rPr>
          <w:rFonts w:ascii="Times New Roman" w:hAnsi="Times New Roman"/>
          <w:lang w:val="en-US"/>
        </w:rPr>
        <w:t>Westudents</w:t>
      </w:r>
      <w:proofErr w:type="spellEnd"/>
    </w:p>
    <w:p w:rsidR="000967C3" w:rsidRPr="004E47CD" w:rsidRDefault="001C0EBE" w:rsidP="000967C3">
      <w:pPr>
        <w:spacing w:after="0"/>
        <w:jc w:val="both"/>
        <w:rPr>
          <w:rFonts w:ascii="Times New Roman" w:hAnsi="Times New Roman"/>
          <w:lang w:val="uk-UA"/>
        </w:rPr>
      </w:pPr>
      <w:hyperlink r:id="rId9" w:history="1">
        <w:r w:rsidR="000967C3" w:rsidRPr="003804DA">
          <w:rPr>
            <w:rStyle w:val="a3"/>
            <w:rFonts w:ascii="Times New Roman" w:hAnsi="Times New Roman"/>
            <w:lang w:val="en-US"/>
          </w:rPr>
          <w:t>http</w:t>
        </w:r>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westudents</w:t>
        </w:r>
        <w:proofErr w:type="spellEnd"/>
        <w:r w:rsidR="000967C3" w:rsidRPr="004E47CD">
          <w:rPr>
            <w:rStyle w:val="a3"/>
            <w:rFonts w:ascii="Times New Roman" w:hAnsi="Times New Roman"/>
            <w:lang w:val="uk-UA"/>
          </w:rPr>
          <w:t>.</w:t>
        </w:r>
        <w:r w:rsidR="000967C3" w:rsidRPr="003804DA">
          <w:rPr>
            <w:rStyle w:val="a3"/>
            <w:rFonts w:ascii="Times New Roman" w:hAnsi="Times New Roman"/>
            <w:lang w:val="en-US"/>
          </w:rPr>
          <w:t>com</w:t>
        </w:r>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ua</w:t>
        </w:r>
        <w:proofErr w:type="spellEnd"/>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glavy</w:t>
        </w:r>
        <w:proofErr w:type="spellEnd"/>
        <w:r w:rsidR="000967C3" w:rsidRPr="004E47CD">
          <w:rPr>
            <w:rStyle w:val="a3"/>
            <w:rFonts w:ascii="Times New Roman" w:hAnsi="Times New Roman"/>
            <w:lang w:val="uk-UA"/>
          </w:rPr>
          <w:t>/86348-</w:t>
        </w:r>
        <w:proofErr w:type="spellStart"/>
        <w:r w:rsidR="000967C3" w:rsidRPr="003804DA">
          <w:rPr>
            <w:rStyle w:val="a3"/>
            <w:rFonts w:ascii="Times New Roman" w:hAnsi="Times New Roman"/>
            <w:lang w:val="en-US"/>
          </w:rPr>
          <w:t>lektsya</w:t>
        </w:r>
        <w:proofErr w:type="spellEnd"/>
        <w:r w:rsidR="000967C3" w:rsidRPr="004E47CD">
          <w:rPr>
            <w:rStyle w:val="a3"/>
            <w:rFonts w:ascii="Times New Roman" w:hAnsi="Times New Roman"/>
            <w:lang w:val="uk-UA"/>
          </w:rPr>
          <w:t>-10-</w:t>
        </w:r>
        <w:proofErr w:type="spellStart"/>
        <w:r w:rsidR="000967C3" w:rsidRPr="003804DA">
          <w:rPr>
            <w:rStyle w:val="a3"/>
            <w:rFonts w:ascii="Times New Roman" w:hAnsi="Times New Roman"/>
            <w:lang w:val="en-US"/>
          </w:rPr>
          <w:t>sotsaln</w:t>
        </w:r>
        <w:proofErr w:type="spellEnd"/>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zmni</w:t>
        </w:r>
        <w:proofErr w:type="spellEnd"/>
        <w:r w:rsidR="000967C3" w:rsidRPr="004E47CD">
          <w:rPr>
            <w:rStyle w:val="a3"/>
            <w:rFonts w:ascii="Times New Roman" w:hAnsi="Times New Roman"/>
            <w:lang w:val="uk-UA"/>
          </w:rPr>
          <w:t>-</w:t>
        </w:r>
        <w:r w:rsidR="000967C3" w:rsidRPr="003804DA">
          <w:rPr>
            <w:rStyle w:val="a3"/>
            <w:rFonts w:ascii="Times New Roman" w:hAnsi="Times New Roman"/>
            <w:lang w:val="en-US"/>
          </w:rPr>
          <w:t>ta</w:t>
        </w:r>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sotsaln</w:t>
        </w:r>
        <w:proofErr w:type="spellEnd"/>
        <w:r w:rsidR="000967C3" w:rsidRPr="004E47CD">
          <w:rPr>
            <w:rStyle w:val="a3"/>
            <w:rFonts w:ascii="Times New Roman" w:hAnsi="Times New Roman"/>
            <w:lang w:val="uk-UA"/>
          </w:rPr>
          <w:t>-</w:t>
        </w:r>
        <w:proofErr w:type="spellStart"/>
        <w:r w:rsidR="000967C3" w:rsidRPr="003804DA">
          <w:rPr>
            <w:rStyle w:val="a3"/>
            <w:rFonts w:ascii="Times New Roman" w:hAnsi="Times New Roman"/>
            <w:lang w:val="en-US"/>
          </w:rPr>
          <w:t>protsesi</w:t>
        </w:r>
        <w:proofErr w:type="spellEnd"/>
        <w:r w:rsidR="000967C3" w:rsidRPr="004E47CD">
          <w:rPr>
            <w:rStyle w:val="a3"/>
            <w:rFonts w:ascii="Times New Roman" w:hAnsi="Times New Roman"/>
            <w:lang w:val="uk-UA"/>
          </w:rPr>
          <w:t>.</w:t>
        </w:r>
        <w:r w:rsidR="000967C3" w:rsidRPr="003804DA">
          <w:rPr>
            <w:rStyle w:val="a3"/>
            <w:rFonts w:ascii="Times New Roman" w:hAnsi="Times New Roman"/>
            <w:lang w:val="en-US"/>
          </w:rPr>
          <w:t>html</w:t>
        </w:r>
      </w:hyperlink>
    </w:p>
    <w:p w:rsidR="000967C3" w:rsidRPr="003804DA" w:rsidRDefault="000967C3" w:rsidP="000967C3">
      <w:pPr>
        <w:spacing w:after="0"/>
        <w:jc w:val="both"/>
        <w:rPr>
          <w:rFonts w:ascii="Times New Roman" w:hAnsi="Times New Roman"/>
          <w:lang w:val="uk-UA"/>
        </w:rPr>
      </w:pPr>
      <w:r w:rsidRPr="004E47CD">
        <w:rPr>
          <w:rFonts w:ascii="Times New Roman" w:hAnsi="Times New Roman"/>
        </w:rPr>
        <w:t xml:space="preserve">4) </w:t>
      </w:r>
      <w:proofErr w:type="gramStart"/>
      <w:r>
        <w:rPr>
          <w:rFonts w:ascii="Times New Roman" w:hAnsi="Times New Roman"/>
          <w:lang w:val="uk-UA"/>
        </w:rPr>
        <w:t>П</w:t>
      </w:r>
      <w:proofErr w:type="gramEnd"/>
      <w:r>
        <w:rPr>
          <w:rFonts w:ascii="Times New Roman" w:hAnsi="Times New Roman"/>
          <w:lang w:val="uk-UA"/>
        </w:rPr>
        <w:t xml:space="preserve">ідручники </w:t>
      </w:r>
      <w:proofErr w:type="spellStart"/>
      <w:r>
        <w:rPr>
          <w:rFonts w:ascii="Times New Roman" w:hAnsi="Times New Roman"/>
          <w:lang w:val="uk-UA"/>
        </w:rPr>
        <w:t>он</w:t>
      </w:r>
      <w:r w:rsidRPr="003804DA">
        <w:rPr>
          <w:rFonts w:ascii="Times New Roman" w:hAnsi="Times New Roman"/>
          <w:lang w:val="uk-UA"/>
        </w:rPr>
        <w:t>лайн</w:t>
      </w:r>
      <w:proofErr w:type="spellEnd"/>
    </w:p>
    <w:p w:rsidR="000967C3" w:rsidRPr="003804DA" w:rsidRDefault="001C0EBE" w:rsidP="000967C3">
      <w:pPr>
        <w:spacing w:after="0"/>
        <w:jc w:val="both"/>
        <w:rPr>
          <w:rFonts w:ascii="Times New Roman" w:hAnsi="Times New Roman"/>
          <w:lang w:val="uk-UA"/>
        </w:rPr>
      </w:pPr>
      <w:hyperlink r:id="rId10" w:history="1">
        <w:r w:rsidR="000967C3" w:rsidRPr="003804DA">
          <w:rPr>
            <w:rStyle w:val="a3"/>
            <w:rFonts w:ascii="Times New Roman" w:hAnsi="Times New Roman"/>
            <w:lang w:val="uk-UA"/>
          </w:rPr>
          <w:t>http://textbooks.net.ua/content/view/5281/46/</w:t>
        </w:r>
      </w:hyperlink>
    </w:p>
    <w:p w:rsidR="000967C3" w:rsidRPr="003804DA" w:rsidRDefault="000967C3" w:rsidP="000967C3">
      <w:pPr>
        <w:spacing w:after="0"/>
        <w:jc w:val="both"/>
        <w:rPr>
          <w:rFonts w:ascii="Times New Roman" w:hAnsi="Times New Roman"/>
          <w:lang w:val="uk-UA"/>
        </w:rPr>
      </w:pPr>
      <w:r w:rsidRPr="003804DA">
        <w:rPr>
          <w:rFonts w:ascii="Times New Roman" w:hAnsi="Times New Roman"/>
          <w:lang w:val="uk-UA"/>
        </w:rPr>
        <w:t xml:space="preserve">5) </w:t>
      </w:r>
      <w:proofErr w:type="spellStart"/>
      <w:r w:rsidRPr="003804DA">
        <w:rPr>
          <w:rFonts w:ascii="Times New Roman" w:hAnsi="Times New Roman"/>
          <w:lang w:val="uk-UA"/>
        </w:rPr>
        <w:t>Студопедия</w:t>
      </w:r>
      <w:proofErr w:type="spellEnd"/>
    </w:p>
    <w:p w:rsidR="000967C3" w:rsidRPr="003804DA" w:rsidRDefault="001C0EBE" w:rsidP="000967C3">
      <w:pPr>
        <w:spacing w:after="0"/>
        <w:jc w:val="both"/>
        <w:rPr>
          <w:rFonts w:ascii="Times New Roman" w:hAnsi="Times New Roman"/>
          <w:lang w:val="uk-UA"/>
        </w:rPr>
      </w:pPr>
      <w:hyperlink r:id="rId11" w:history="1">
        <w:r w:rsidR="000967C3" w:rsidRPr="003804DA">
          <w:rPr>
            <w:rStyle w:val="a3"/>
            <w:rFonts w:ascii="Times New Roman" w:hAnsi="Times New Roman"/>
            <w:lang w:val="uk-UA"/>
          </w:rPr>
          <w:t>http://studopedia.org/1-21997.html</w:t>
        </w:r>
      </w:hyperlink>
    </w:p>
    <w:p w:rsidR="000967C3" w:rsidRPr="003804DA" w:rsidRDefault="000967C3" w:rsidP="000967C3">
      <w:pPr>
        <w:spacing w:after="0"/>
        <w:jc w:val="both"/>
        <w:rPr>
          <w:bCs/>
          <w:lang w:val="uk-UA"/>
        </w:rPr>
      </w:pPr>
      <w:r w:rsidRPr="003804DA">
        <w:rPr>
          <w:rFonts w:ascii="Times New Roman" w:hAnsi="Times New Roman"/>
          <w:lang w:val="uk-UA"/>
        </w:rPr>
        <w:t>6)</w:t>
      </w:r>
      <w:r w:rsidRPr="003804DA">
        <w:rPr>
          <w:bCs/>
        </w:rPr>
        <w:t xml:space="preserve">Петр </w:t>
      </w:r>
      <w:proofErr w:type="spellStart"/>
      <w:r w:rsidRPr="003804DA">
        <w:rPr>
          <w:bCs/>
        </w:rPr>
        <w:t>Штомпка</w:t>
      </w:r>
      <w:proofErr w:type="spellEnd"/>
      <w:r w:rsidRPr="003804DA">
        <w:rPr>
          <w:bCs/>
        </w:rPr>
        <w:t>. Социология социальных изменений</w:t>
      </w:r>
    </w:p>
    <w:p w:rsidR="00750197" w:rsidRPr="000967C3" w:rsidRDefault="001C0EBE" w:rsidP="000967C3">
      <w:pPr>
        <w:rPr>
          <w:lang w:val="uk-UA"/>
        </w:rPr>
      </w:pPr>
      <w:hyperlink r:id="rId12" w:history="1">
        <w:r w:rsidR="000967C3" w:rsidRPr="003804DA">
          <w:rPr>
            <w:rStyle w:val="a3"/>
            <w:bCs/>
            <w:lang w:val="uk-UA"/>
          </w:rPr>
          <w:t>http://socioline.ru/pages/petr-shtompka-sotsiologiya-sotsialnyh-izmenenij</w:t>
        </w:r>
      </w:hyperlink>
      <w:r w:rsidR="005768BA" w:rsidRPr="0028651A">
        <w:rPr>
          <w:rFonts w:ascii="Times New Roman" w:hAnsi="Times New Roman"/>
          <w:b/>
          <w:sz w:val="24"/>
          <w:szCs w:val="24"/>
          <w:lang w:val="uk-UA"/>
        </w:rPr>
        <w:br w:type="page"/>
      </w:r>
    </w:p>
    <w:sectPr w:rsidR="00750197" w:rsidRPr="00096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BA"/>
    <w:rsid w:val="000967C3"/>
    <w:rsid w:val="001C0EBE"/>
    <w:rsid w:val="001E23B3"/>
    <w:rsid w:val="005768BA"/>
    <w:rsid w:val="00617124"/>
    <w:rsid w:val="00AC5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BA"/>
    <w:rPr>
      <w:rFonts w:ascii="Calibri" w:eastAsia="Calibri" w:hAnsi="Calibri" w:cs="Times New Roman"/>
      <w:lang w:val="ru-RU"/>
    </w:rPr>
  </w:style>
  <w:style w:type="paragraph" w:styleId="1">
    <w:name w:val="heading 1"/>
    <w:basedOn w:val="a"/>
    <w:next w:val="a"/>
    <w:link w:val="10"/>
    <w:qFormat/>
    <w:rsid w:val="001C0EBE"/>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67C3"/>
    <w:rPr>
      <w:color w:val="0000FF"/>
      <w:u w:val="single"/>
    </w:rPr>
  </w:style>
  <w:style w:type="character" w:customStyle="1" w:styleId="10">
    <w:name w:val="Заголовок 1 Знак"/>
    <w:basedOn w:val="a0"/>
    <w:link w:val="1"/>
    <w:rsid w:val="001C0EBE"/>
    <w:rPr>
      <w:rFonts w:ascii="Arial" w:eastAsia="Calibri" w:hAnsi="Arial" w:cs="Arial"/>
      <w:b/>
      <w:bCs/>
      <w:kern w:val="32"/>
      <w:sz w:val="32"/>
      <w:szCs w:val="32"/>
      <w:lang w:val="ru-RU" w:eastAsia="ru-RU"/>
    </w:rPr>
  </w:style>
  <w:style w:type="paragraph" w:styleId="a4">
    <w:name w:val="Title"/>
    <w:basedOn w:val="a"/>
    <w:link w:val="a5"/>
    <w:qFormat/>
    <w:rsid w:val="001C0EBE"/>
    <w:pPr>
      <w:widowControl w:val="0"/>
      <w:spacing w:after="0" w:line="260" w:lineRule="exact"/>
      <w:jc w:val="center"/>
    </w:pPr>
    <w:rPr>
      <w:rFonts w:ascii="Symbol" w:eastAsia="Symbol" w:hAnsi="Symbol"/>
      <w:b/>
      <w:sz w:val="24"/>
      <w:szCs w:val="20"/>
      <w:lang w:val="uk-UA" w:eastAsia="ru-RU"/>
    </w:rPr>
  </w:style>
  <w:style w:type="character" w:customStyle="1" w:styleId="a5">
    <w:name w:val="Название Знак"/>
    <w:basedOn w:val="a0"/>
    <w:link w:val="a4"/>
    <w:rsid w:val="001C0EBE"/>
    <w:rPr>
      <w:rFonts w:ascii="Symbol" w:eastAsia="Symbol" w:hAnsi="Symbol" w:cs="Times New Roman"/>
      <w:b/>
      <w:sz w:val="24"/>
      <w:szCs w:val="20"/>
      <w:lang w:eastAsia="ru-RU"/>
    </w:rPr>
  </w:style>
  <w:style w:type="paragraph" w:styleId="a6">
    <w:name w:val="Subtitle"/>
    <w:basedOn w:val="a"/>
    <w:link w:val="a7"/>
    <w:qFormat/>
    <w:rsid w:val="001C0EBE"/>
    <w:pPr>
      <w:widowControl w:val="0"/>
      <w:spacing w:after="0" w:line="320" w:lineRule="exact"/>
      <w:jc w:val="center"/>
    </w:pPr>
    <w:rPr>
      <w:rFonts w:ascii="Symbol" w:eastAsia="Symbol" w:hAnsi="Symbol"/>
      <w:b/>
      <w:sz w:val="24"/>
      <w:szCs w:val="20"/>
      <w:lang w:val="uk-UA" w:eastAsia="ru-RU"/>
    </w:rPr>
  </w:style>
  <w:style w:type="character" w:customStyle="1" w:styleId="a7">
    <w:name w:val="Подзаголовок Знак"/>
    <w:basedOn w:val="a0"/>
    <w:link w:val="a6"/>
    <w:rsid w:val="001C0EBE"/>
    <w:rPr>
      <w:rFonts w:ascii="Symbol" w:eastAsia="Symbol" w:hAnsi="Symbol" w:cs="Times New Roman"/>
      <w:b/>
      <w:sz w:val="24"/>
      <w:szCs w:val="20"/>
      <w:lang w:eastAsia="ru-RU"/>
    </w:rPr>
  </w:style>
  <w:style w:type="paragraph" w:customStyle="1" w:styleId="3">
    <w:name w:val="çàãîëîâîê 3"/>
    <w:basedOn w:val="a"/>
    <w:next w:val="a"/>
    <w:rsid w:val="001C0EBE"/>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1C0EBE"/>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BA"/>
    <w:rPr>
      <w:rFonts w:ascii="Calibri" w:eastAsia="Calibri" w:hAnsi="Calibri" w:cs="Times New Roman"/>
      <w:lang w:val="ru-RU"/>
    </w:rPr>
  </w:style>
  <w:style w:type="paragraph" w:styleId="1">
    <w:name w:val="heading 1"/>
    <w:basedOn w:val="a"/>
    <w:next w:val="a"/>
    <w:link w:val="10"/>
    <w:qFormat/>
    <w:rsid w:val="001C0EBE"/>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67C3"/>
    <w:rPr>
      <w:color w:val="0000FF"/>
      <w:u w:val="single"/>
    </w:rPr>
  </w:style>
  <w:style w:type="character" w:customStyle="1" w:styleId="10">
    <w:name w:val="Заголовок 1 Знак"/>
    <w:basedOn w:val="a0"/>
    <w:link w:val="1"/>
    <w:rsid w:val="001C0EBE"/>
    <w:rPr>
      <w:rFonts w:ascii="Arial" w:eastAsia="Calibri" w:hAnsi="Arial" w:cs="Arial"/>
      <w:b/>
      <w:bCs/>
      <w:kern w:val="32"/>
      <w:sz w:val="32"/>
      <w:szCs w:val="32"/>
      <w:lang w:val="ru-RU" w:eastAsia="ru-RU"/>
    </w:rPr>
  </w:style>
  <w:style w:type="paragraph" w:styleId="a4">
    <w:name w:val="Title"/>
    <w:basedOn w:val="a"/>
    <w:link w:val="a5"/>
    <w:qFormat/>
    <w:rsid w:val="001C0EBE"/>
    <w:pPr>
      <w:widowControl w:val="0"/>
      <w:spacing w:after="0" w:line="260" w:lineRule="exact"/>
      <w:jc w:val="center"/>
    </w:pPr>
    <w:rPr>
      <w:rFonts w:ascii="Symbol" w:eastAsia="Symbol" w:hAnsi="Symbol"/>
      <w:b/>
      <w:sz w:val="24"/>
      <w:szCs w:val="20"/>
      <w:lang w:val="uk-UA" w:eastAsia="ru-RU"/>
    </w:rPr>
  </w:style>
  <w:style w:type="character" w:customStyle="1" w:styleId="a5">
    <w:name w:val="Название Знак"/>
    <w:basedOn w:val="a0"/>
    <w:link w:val="a4"/>
    <w:rsid w:val="001C0EBE"/>
    <w:rPr>
      <w:rFonts w:ascii="Symbol" w:eastAsia="Symbol" w:hAnsi="Symbol" w:cs="Times New Roman"/>
      <w:b/>
      <w:sz w:val="24"/>
      <w:szCs w:val="20"/>
      <w:lang w:eastAsia="ru-RU"/>
    </w:rPr>
  </w:style>
  <w:style w:type="paragraph" w:styleId="a6">
    <w:name w:val="Subtitle"/>
    <w:basedOn w:val="a"/>
    <w:link w:val="a7"/>
    <w:qFormat/>
    <w:rsid w:val="001C0EBE"/>
    <w:pPr>
      <w:widowControl w:val="0"/>
      <w:spacing w:after="0" w:line="320" w:lineRule="exact"/>
      <w:jc w:val="center"/>
    </w:pPr>
    <w:rPr>
      <w:rFonts w:ascii="Symbol" w:eastAsia="Symbol" w:hAnsi="Symbol"/>
      <w:b/>
      <w:sz w:val="24"/>
      <w:szCs w:val="20"/>
      <w:lang w:val="uk-UA" w:eastAsia="ru-RU"/>
    </w:rPr>
  </w:style>
  <w:style w:type="character" w:customStyle="1" w:styleId="a7">
    <w:name w:val="Подзаголовок Знак"/>
    <w:basedOn w:val="a0"/>
    <w:link w:val="a6"/>
    <w:rsid w:val="001C0EBE"/>
    <w:rPr>
      <w:rFonts w:ascii="Symbol" w:eastAsia="Symbol" w:hAnsi="Symbol" w:cs="Times New Roman"/>
      <w:b/>
      <w:sz w:val="24"/>
      <w:szCs w:val="20"/>
      <w:lang w:eastAsia="ru-RU"/>
    </w:rPr>
  </w:style>
  <w:style w:type="paragraph" w:customStyle="1" w:styleId="3">
    <w:name w:val="çàãîëîâîê 3"/>
    <w:basedOn w:val="a"/>
    <w:next w:val="a"/>
    <w:rsid w:val="001C0EBE"/>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1C0EBE"/>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bookz.com/book/195/739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druchniki.com/12991010/sotsiologiya/teoriyi_sotsialnih_zmin" TargetMode="External"/><Relationship Id="rId12" Type="http://schemas.openxmlformats.org/officeDocument/2006/relationships/hyperlink" Target="http://socioline.ru/pages/petr-shtompka-sotsiologiya-sotsialnyh-izmeneni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druchniki.com/17910211/sotsiologiya/sotsialni_zmini_sotsialni_protsesi" TargetMode="External"/><Relationship Id="rId11" Type="http://schemas.openxmlformats.org/officeDocument/2006/relationships/hyperlink" Target="http://studopedia.org/1-21997.html" TargetMode="External"/><Relationship Id="rId5" Type="http://schemas.openxmlformats.org/officeDocument/2006/relationships/hyperlink" Target="http://liber.onu.edu.ua/opacunicode/index.php?url=/auteurs/view/99133/source:default" TargetMode="External"/><Relationship Id="rId10" Type="http://schemas.openxmlformats.org/officeDocument/2006/relationships/hyperlink" Target="http://textbooks.net.ua/content/view/5281/46/" TargetMode="External"/><Relationship Id="rId4" Type="http://schemas.openxmlformats.org/officeDocument/2006/relationships/webSettings" Target="webSettings.xml"/><Relationship Id="rId9" Type="http://schemas.openxmlformats.org/officeDocument/2006/relationships/hyperlink" Target="http://westudents.com.ua/glavy/86348-lektsya-10-sotsaln-zmni-ta-sotsaln-protses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PK</cp:lastModifiedBy>
  <cp:revision>3</cp:revision>
  <dcterms:created xsi:type="dcterms:W3CDTF">2017-11-03T11:38:00Z</dcterms:created>
  <dcterms:modified xsi:type="dcterms:W3CDTF">2017-11-27T09:07:00Z</dcterms:modified>
</cp:coreProperties>
</file>