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E9" w:rsidRDefault="004D21E9" w:rsidP="004D21E9">
      <w:pPr>
        <w:tabs>
          <w:tab w:val="left" w:pos="5082"/>
        </w:tabs>
        <w:jc w:val="center"/>
        <w:rPr>
          <w:rStyle w:val="fontstyle01"/>
          <w:lang w:val="uk-UA"/>
        </w:rPr>
      </w:pPr>
      <w:r w:rsidRPr="008903CF">
        <w:rPr>
          <w:rStyle w:val="fontstyle01"/>
          <w:lang w:val="uk-UA"/>
        </w:rPr>
        <w:t>МІНІСТЕРСТВО ОСВІТИ І НАУКИ УКРАЇНИ</w:t>
      </w:r>
    </w:p>
    <w:p w:rsidR="004D21E9" w:rsidRPr="008903CF" w:rsidRDefault="004D21E9" w:rsidP="004D21E9">
      <w:pPr>
        <w:tabs>
          <w:tab w:val="left" w:pos="5082"/>
        </w:tabs>
        <w:jc w:val="center"/>
        <w:rPr>
          <w:rStyle w:val="fontstyle01"/>
          <w:lang w:val="uk-UA"/>
        </w:rPr>
      </w:pPr>
    </w:p>
    <w:p w:rsidR="004D21E9" w:rsidRPr="00A67162" w:rsidRDefault="004D21E9" w:rsidP="004D21E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aps/>
          <w:color w:val="000000"/>
          <w:sz w:val="28"/>
          <w:szCs w:val="28"/>
        </w:rPr>
      </w:pPr>
      <w:r w:rsidRPr="00A67162">
        <w:rPr>
          <w:b/>
          <w:caps/>
          <w:sz w:val="28"/>
          <w:szCs w:val="28"/>
        </w:rPr>
        <w:t>Національний технічний університет</w:t>
      </w:r>
    </w:p>
    <w:p w:rsidR="004D21E9" w:rsidRPr="00A67162" w:rsidRDefault="004D21E9" w:rsidP="004D21E9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3544"/>
        </w:tabs>
        <w:jc w:val="center"/>
        <w:rPr>
          <w:b/>
          <w:caps/>
          <w:sz w:val="28"/>
          <w:szCs w:val="28"/>
        </w:rPr>
      </w:pPr>
      <w:r w:rsidRPr="00A67162">
        <w:rPr>
          <w:b/>
          <w:caps/>
          <w:sz w:val="28"/>
          <w:szCs w:val="28"/>
        </w:rPr>
        <w:t>«Харківський політехнічний інститут»</w:t>
      </w:r>
    </w:p>
    <w:p w:rsidR="004D21E9" w:rsidRDefault="004D21E9" w:rsidP="004D21E9">
      <w:pPr>
        <w:tabs>
          <w:tab w:val="left" w:pos="5082"/>
        </w:tabs>
        <w:jc w:val="center"/>
        <w:rPr>
          <w:rStyle w:val="fontstyle01"/>
          <w:lang w:val="uk-UA"/>
        </w:rPr>
      </w:pPr>
    </w:p>
    <w:p w:rsidR="004D21E9" w:rsidRDefault="004D21E9" w:rsidP="004D21E9">
      <w:pPr>
        <w:tabs>
          <w:tab w:val="left" w:pos="5082"/>
        </w:tabs>
        <w:jc w:val="center"/>
        <w:rPr>
          <w:rStyle w:val="fontstyle01"/>
          <w:lang w:val="uk-UA"/>
        </w:rPr>
      </w:pPr>
    </w:p>
    <w:p w:rsidR="004D21E9" w:rsidRPr="00A67162" w:rsidRDefault="004D21E9" w:rsidP="004D21E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b/>
          <w:color w:val="000000"/>
          <w:sz w:val="28"/>
          <w:szCs w:val="28"/>
        </w:rPr>
      </w:pPr>
      <w:r w:rsidRPr="00A67162">
        <w:rPr>
          <w:b/>
          <w:color w:val="000000"/>
          <w:sz w:val="28"/>
          <w:szCs w:val="28"/>
        </w:rPr>
        <w:t>ЗАТВЕРДЖУЮ</w:t>
      </w:r>
    </w:p>
    <w:p w:rsidR="004D21E9" w:rsidRPr="00042D44" w:rsidRDefault="004D21E9" w:rsidP="004D21E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color w:val="000000"/>
          <w:sz w:val="28"/>
          <w:szCs w:val="28"/>
        </w:rPr>
      </w:pPr>
      <w:r w:rsidRPr="00042D44">
        <w:rPr>
          <w:color w:val="000000"/>
          <w:sz w:val="28"/>
          <w:szCs w:val="28"/>
        </w:rPr>
        <w:t>Ректор НТУ «ХПІ»</w:t>
      </w:r>
    </w:p>
    <w:p w:rsidR="004D21E9" w:rsidRPr="00042D44" w:rsidRDefault="004D21E9" w:rsidP="004D21E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color w:val="000000"/>
          <w:sz w:val="28"/>
          <w:szCs w:val="28"/>
        </w:rPr>
      </w:pPr>
      <w:r w:rsidRPr="00042D44">
        <w:rPr>
          <w:color w:val="000000"/>
          <w:sz w:val="28"/>
          <w:szCs w:val="28"/>
        </w:rPr>
        <w:t>____________________Є.І. Сокол</w:t>
      </w:r>
    </w:p>
    <w:p w:rsidR="004D21E9" w:rsidRPr="00042D44" w:rsidRDefault="004D21E9" w:rsidP="004D21E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color w:val="000000"/>
          <w:sz w:val="28"/>
          <w:szCs w:val="28"/>
        </w:rPr>
      </w:pPr>
      <w:r w:rsidRPr="00042D44">
        <w:rPr>
          <w:color w:val="000000"/>
          <w:sz w:val="28"/>
          <w:szCs w:val="28"/>
        </w:rPr>
        <w:t>«____»______________201</w:t>
      </w:r>
      <w:r>
        <w:rPr>
          <w:color w:val="000000"/>
          <w:sz w:val="28"/>
          <w:szCs w:val="28"/>
          <w:lang w:val="uk-UA"/>
        </w:rPr>
        <w:t>9</w:t>
      </w:r>
      <w:r w:rsidRPr="00042D44">
        <w:rPr>
          <w:color w:val="000000"/>
          <w:sz w:val="28"/>
          <w:szCs w:val="28"/>
        </w:rPr>
        <w:t xml:space="preserve"> р.</w:t>
      </w:r>
    </w:p>
    <w:p w:rsidR="004D21E9" w:rsidRDefault="004D21E9" w:rsidP="004D21E9">
      <w:pPr>
        <w:tabs>
          <w:tab w:val="left" w:pos="5082"/>
        </w:tabs>
        <w:jc w:val="center"/>
        <w:rPr>
          <w:rStyle w:val="fontstyle01"/>
          <w:lang w:val="uk-UA"/>
        </w:rPr>
      </w:pPr>
    </w:p>
    <w:p w:rsidR="004D21E9" w:rsidRPr="008903CF" w:rsidRDefault="004D21E9" w:rsidP="004D21E9">
      <w:pPr>
        <w:tabs>
          <w:tab w:val="left" w:pos="5082"/>
        </w:tabs>
        <w:jc w:val="center"/>
        <w:rPr>
          <w:rStyle w:val="fontstyle01"/>
          <w:lang w:val="uk-UA"/>
        </w:rPr>
      </w:pPr>
    </w:p>
    <w:p w:rsidR="004D21E9" w:rsidRPr="00946D68" w:rsidRDefault="004D21E9" w:rsidP="004D21E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6"/>
          <w:szCs w:val="36"/>
        </w:rPr>
      </w:pPr>
      <w:r w:rsidRPr="00946D68">
        <w:rPr>
          <w:b/>
          <w:color w:val="000000"/>
          <w:sz w:val="36"/>
          <w:szCs w:val="36"/>
        </w:rPr>
        <w:t>ОСВІТНЬО-ПРОФЕСІЙНА ПРОГРАМА</w:t>
      </w:r>
    </w:p>
    <w:p w:rsidR="004D21E9" w:rsidRPr="00803DF4" w:rsidRDefault="004D21E9" w:rsidP="004D21E9">
      <w:pPr>
        <w:tabs>
          <w:tab w:val="left" w:pos="5082"/>
        </w:tabs>
        <w:jc w:val="center"/>
        <w:rPr>
          <w:rStyle w:val="fontstyle01"/>
          <w:sz w:val="36"/>
          <w:szCs w:val="36"/>
          <w:lang w:val="uk-UA"/>
        </w:rPr>
      </w:pPr>
      <w:r w:rsidRPr="00803DF4">
        <w:rPr>
          <w:rStyle w:val="fontstyle01"/>
          <w:sz w:val="36"/>
          <w:szCs w:val="36"/>
          <w:lang w:val="uk-UA"/>
        </w:rPr>
        <w:t>«СОЦІОЛОГІЯ УПРАВЛІННЯ»</w:t>
      </w:r>
    </w:p>
    <w:p w:rsidR="004D21E9" w:rsidRPr="008903CF" w:rsidRDefault="004D21E9" w:rsidP="004D21E9">
      <w:pPr>
        <w:tabs>
          <w:tab w:val="left" w:pos="5082"/>
        </w:tabs>
        <w:jc w:val="center"/>
        <w:rPr>
          <w:rStyle w:val="fontstyle01"/>
          <w:b w:val="0"/>
          <w:lang w:val="uk-UA"/>
        </w:rPr>
      </w:pPr>
    </w:p>
    <w:p w:rsidR="004D21E9" w:rsidRPr="00E663F8" w:rsidRDefault="004D21E9" w:rsidP="004D21E9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E663F8">
        <w:rPr>
          <w:b/>
          <w:color w:val="000000"/>
          <w:sz w:val="28"/>
          <w:szCs w:val="28"/>
        </w:rPr>
        <w:t>Першого</w:t>
      </w:r>
      <w:proofErr w:type="spellEnd"/>
      <w:r w:rsidRPr="00E663F8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E663F8">
        <w:rPr>
          <w:b/>
          <w:color w:val="000000"/>
          <w:sz w:val="28"/>
          <w:szCs w:val="28"/>
        </w:rPr>
        <w:t>р</w:t>
      </w:r>
      <w:proofErr w:type="gramEnd"/>
      <w:r w:rsidRPr="00E663F8">
        <w:rPr>
          <w:b/>
          <w:color w:val="000000"/>
          <w:sz w:val="28"/>
          <w:szCs w:val="28"/>
        </w:rPr>
        <w:t>івня</w:t>
      </w:r>
      <w:proofErr w:type="spellEnd"/>
      <w:r w:rsidRPr="00E663F8">
        <w:rPr>
          <w:b/>
          <w:color w:val="000000"/>
          <w:sz w:val="28"/>
          <w:szCs w:val="28"/>
        </w:rPr>
        <w:t xml:space="preserve"> </w:t>
      </w:r>
      <w:proofErr w:type="spellStart"/>
      <w:r w:rsidRPr="00E663F8">
        <w:rPr>
          <w:b/>
          <w:color w:val="000000"/>
          <w:sz w:val="28"/>
          <w:szCs w:val="28"/>
        </w:rPr>
        <w:t>вищої</w:t>
      </w:r>
      <w:proofErr w:type="spellEnd"/>
      <w:r w:rsidRPr="00E663F8">
        <w:rPr>
          <w:b/>
          <w:color w:val="000000"/>
          <w:sz w:val="28"/>
          <w:szCs w:val="28"/>
        </w:rPr>
        <w:t xml:space="preserve"> </w:t>
      </w:r>
      <w:proofErr w:type="spellStart"/>
      <w:r w:rsidRPr="00E663F8">
        <w:rPr>
          <w:b/>
          <w:color w:val="000000"/>
          <w:sz w:val="28"/>
          <w:szCs w:val="28"/>
        </w:rPr>
        <w:t>освіти</w:t>
      </w:r>
      <w:proofErr w:type="spellEnd"/>
    </w:p>
    <w:p w:rsidR="004D21E9" w:rsidRPr="00E663F8" w:rsidRDefault="004D21E9" w:rsidP="004D21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E663F8">
        <w:rPr>
          <w:b/>
          <w:color w:val="000000"/>
          <w:sz w:val="28"/>
          <w:szCs w:val="28"/>
        </w:rPr>
        <w:t xml:space="preserve">за спеціальністю </w:t>
      </w:r>
      <w:r>
        <w:rPr>
          <w:b/>
          <w:color w:val="000000"/>
          <w:sz w:val="28"/>
          <w:szCs w:val="28"/>
          <w:lang w:val="uk-UA"/>
        </w:rPr>
        <w:t xml:space="preserve">054 </w:t>
      </w:r>
      <w:proofErr w:type="gramStart"/>
      <w:r>
        <w:rPr>
          <w:b/>
          <w:color w:val="000000"/>
          <w:sz w:val="28"/>
          <w:szCs w:val="28"/>
          <w:lang w:val="uk-UA"/>
        </w:rPr>
        <w:t>Соц</w:t>
      </w:r>
      <w:proofErr w:type="gramEnd"/>
      <w:r>
        <w:rPr>
          <w:b/>
          <w:color w:val="000000"/>
          <w:sz w:val="28"/>
          <w:szCs w:val="28"/>
          <w:lang w:val="uk-UA"/>
        </w:rPr>
        <w:t>іологія</w:t>
      </w:r>
    </w:p>
    <w:p w:rsidR="004D21E9" w:rsidRPr="00E663F8" w:rsidRDefault="004D21E9" w:rsidP="004D21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галузі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знань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05 </w:t>
      </w:r>
      <w:proofErr w:type="gramStart"/>
      <w:r>
        <w:rPr>
          <w:b/>
          <w:color w:val="000000"/>
          <w:sz w:val="28"/>
          <w:szCs w:val="28"/>
          <w:lang w:val="uk-UA"/>
        </w:rPr>
        <w:t>Соц</w:t>
      </w:r>
      <w:proofErr w:type="gramEnd"/>
      <w:r>
        <w:rPr>
          <w:b/>
          <w:color w:val="000000"/>
          <w:sz w:val="28"/>
          <w:szCs w:val="28"/>
          <w:lang w:val="uk-UA"/>
        </w:rPr>
        <w:t>іальні та поведінкові науки</w:t>
      </w:r>
    </w:p>
    <w:p w:rsidR="004D21E9" w:rsidRPr="00E663F8" w:rsidRDefault="004D21E9" w:rsidP="004D21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E663F8">
        <w:rPr>
          <w:b/>
          <w:color w:val="000000"/>
          <w:sz w:val="28"/>
          <w:szCs w:val="28"/>
        </w:rPr>
        <w:t>Кваліфікація</w:t>
      </w:r>
      <w:proofErr w:type="spellEnd"/>
      <w:r w:rsidRPr="00E663F8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Бакалавр з </w:t>
      </w:r>
      <w:proofErr w:type="gramStart"/>
      <w:r>
        <w:rPr>
          <w:b/>
          <w:color w:val="000000"/>
          <w:sz w:val="28"/>
          <w:szCs w:val="28"/>
          <w:lang w:val="uk-UA"/>
        </w:rPr>
        <w:t>соц</w:t>
      </w:r>
      <w:proofErr w:type="gramEnd"/>
      <w:r>
        <w:rPr>
          <w:b/>
          <w:color w:val="000000"/>
          <w:sz w:val="28"/>
          <w:szCs w:val="28"/>
          <w:lang w:val="uk-UA"/>
        </w:rPr>
        <w:t>іології</w:t>
      </w:r>
    </w:p>
    <w:p w:rsidR="004D21E9" w:rsidRPr="008903CF" w:rsidRDefault="004D21E9" w:rsidP="004D21E9">
      <w:pPr>
        <w:tabs>
          <w:tab w:val="left" w:pos="5082"/>
        </w:tabs>
        <w:rPr>
          <w:rStyle w:val="fontstyle01"/>
          <w:lang w:val="uk-UA"/>
        </w:rPr>
      </w:pPr>
    </w:p>
    <w:p w:rsidR="004D21E9" w:rsidRPr="008903CF" w:rsidRDefault="004D21E9" w:rsidP="004D21E9">
      <w:pPr>
        <w:tabs>
          <w:tab w:val="left" w:pos="5082"/>
        </w:tabs>
        <w:rPr>
          <w:rStyle w:val="fontstyle01"/>
          <w:lang w:val="uk-UA"/>
        </w:rPr>
      </w:pPr>
    </w:p>
    <w:p w:rsidR="004D21E9" w:rsidRPr="00A67162" w:rsidRDefault="004D21E9" w:rsidP="004D21E9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ind w:right="142" w:firstLine="5103"/>
        <w:rPr>
          <w:b/>
          <w:color w:val="000000"/>
          <w:sz w:val="28"/>
          <w:szCs w:val="28"/>
        </w:rPr>
      </w:pPr>
      <w:r w:rsidRPr="00A67162">
        <w:rPr>
          <w:b/>
          <w:color w:val="000000"/>
          <w:sz w:val="28"/>
          <w:szCs w:val="28"/>
        </w:rPr>
        <w:t xml:space="preserve">ЗАТВЕРДЖЕНО </w:t>
      </w:r>
      <w:r w:rsidRPr="00A67162">
        <w:rPr>
          <w:b/>
          <w:color w:val="000000"/>
          <w:sz w:val="28"/>
          <w:szCs w:val="28"/>
        </w:rPr>
        <w:tab/>
      </w:r>
    </w:p>
    <w:p w:rsidR="004D21E9" w:rsidRPr="00A67162" w:rsidRDefault="004D21E9" w:rsidP="004D21E9">
      <w:pPr>
        <w:pBdr>
          <w:top w:val="nil"/>
          <w:left w:val="nil"/>
          <w:bottom w:val="nil"/>
          <w:right w:val="nil"/>
          <w:between w:val="nil"/>
        </w:pBdr>
        <w:ind w:right="142" w:firstLine="5103"/>
        <w:rPr>
          <w:color w:val="000000"/>
          <w:sz w:val="28"/>
          <w:szCs w:val="28"/>
        </w:rPr>
      </w:pPr>
      <w:r w:rsidRPr="00A67162">
        <w:rPr>
          <w:b/>
          <w:color w:val="000000"/>
          <w:sz w:val="28"/>
          <w:szCs w:val="28"/>
        </w:rPr>
        <w:t>ВЧЕНОЮ РАДОЮ НТУ «ХПІ»</w:t>
      </w:r>
    </w:p>
    <w:p w:rsidR="004D21E9" w:rsidRPr="00042D44" w:rsidRDefault="004D21E9" w:rsidP="004D21E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42" w:firstLine="5103"/>
        <w:rPr>
          <w:color w:val="000000"/>
          <w:sz w:val="28"/>
          <w:szCs w:val="28"/>
        </w:rPr>
      </w:pPr>
      <w:r w:rsidRPr="00042D44">
        <w:rPr>
          <w:color w:val="000000"/>
          <w:sz w:val="28"/>
          <w:szCs w:val="28"/>
        </w:rPr>
        <w:t xml:space="preserve">Голова </w:t>
      </w:r>
      <w:proofErr w:type="spellStart"/>
      <w:r w:rsidRPr="00042D44">
        <w:rPr>
          <w:color w:val="000000"/>
          <w:sz w:val="28"/>
          <w:szCs w:val="28"/>
        </w:rPr>
        <w:t>вченої</w:t>
      </w:r>
      <w:proofErr w:type="spellEnd"/>
      <w:r w:rsidRPr="00042D44">
        <w:rPr>
          <w:color w:val="000000"/>
          <w:sz w:val="28"/>
          <w:szCs w:val="28"/>
        </w:rPr>
        <w:t xml:space="preserve"> </w:t>
      </w:r>
      <w:proofErr w:type="gramStart"/>
      <w:r w:rsidRPr="00042D44">
        <w:rPr>
          <w:color w:val="000000"/>
          <w:sz w:val="28"/>
          <w:szCs w:val="28"/>
        </w:rPr>
        <w:t>ради</w:t>
      </w:r>
      <w:proofErr w:type="gramEnd"/>
      <w:r w:rsidRPr="00042D44">
        <w:rPr>
          <w:color w:val="000000"/>
          <w:sz w:val="28"/>
          <w:szCs w:val="28"/>
        </w:rPr>
        <w:t xml:space="preserve"> </w:t>
      </w:r>
    </w:p>
    <w:p w:rsidR="004D21E9" w:rsidRPr="00042D44" w:rsidRDefault="004D21E9" w:rsidP="004D21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Pr="00042D44">
        <w:rPr>
          <w:color w:val="000000"/>
          <w:sz w:val="28"/>
          <w:szCs w:val="28"/>
        </w:rPr>
        <w:t xml:space="preserve">Л.Л. </w:t>
      </w:r>
      <w:proofErr w:type="spellStart"/>
      <w:r w:rsidRPr="00042D44">
        <w:rPr>
          <w:color w:val="000000"/>
          <w:sz w:val="28"/>
          <w:szCs w:val="28"/>
        </w:rPr>
        <w:t>Товажнянський</w:t>
      </w:r>
      <w:proofErr w:type="spellEnd"/>
    </w:p>
    <w:p w:rsidR="004D21E9" w:rsidRDefault="004D21E9" w:rsidP="004D21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5103"/>
        <w:rPr>
          <w:color w:val="000000"/>
          <w:sz w:val="28"/>
          <w:szCs w:val="28"/>
        </w:rPr>
      </w:pPr>
      <w:r w:rsidRPr="00042D44">
        <w:rPr>
          <w:color w:val="000000"/>
          <w:sz w:val="28"/>
          <w:szCs w:val="28"/>
        </w:rPr>
        <w:t>Протокол №__</w:t>
      </w:r>
      <w:r>
        <w:rPr>
          <w:color w:val="000000"/>
          <w:sz w:val="28"/>
          <w:szCs w:val="28"/>
        </w:rPr>
        <w:t xml:space="preserve">____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 w:rsidRPr="00042D44">
        <w:rPr>
          <w:color w:val="000000"/>
          <w:sz w:val="28"/>
          <w:szCs w:val="28"/>
        </w:rPr>
        <w:t xml:space="preserve"> </w:t>
      </w:r>
    </w:p>
    <w:p w:rsidR="004D21E9" w:rsidRPr="00042D44" w:rsidRDefault="004D21E9" w:rsidP="004D21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5103"/>
        <w:rPr>
          <w:color w:val="000000"/>
          <w:sz w:val="28"/>
          <w:szCs w:val="28"/>
        </w:rPr>
      </w:pPr>
      <w:r w:rsidRPr="00042D44">
        <w:rPr>
          <w:color w:val="000000"/>
          <w:sz w:val="28"/>
          <w:szCs w:val="28"/>
        </w:rPr>
        <w:t>«___</w:t>
      </w:r>
      <w:r>
        <w:rPr>
          <w:color w:val="000000"/>
          <w:sz w:val="28"/>
          <w:szCs w:val="28"/>
        </w:rPr>
        <w:t>_</w:t>
      </w:r>
      <w:r w:rsidRPr="00042D44">
        <w:rPr>
          <w:color w:val="000000"/>
          <w:sz w:val="28"/>
          <w:szCs w:val="28"/>
        </w:rPr>
        <w:t>» ________</w:t>
      </w:r>
      <w:r>
        <w:rPr>
          <w:color w:val="000000"/>
          <w:sz w:val="28"/>
          <w:szCs w:val="28"/>
        </w:rPr>
        <w:t>______</w:t>
      </w:r>
      <w:r w:rsidRPr="00042D4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9</w:t>
      </w:r>
      <w:r w:rsidRPr="00042D44">
        <w:rPr>
          <w:color w:val="000000"/>
          <w:sz w:val="28"/>
          <w:szCs w:val="28"/>
        </w:rPr>
        <w:t xml:space="preserve"> р.</w:t>
      </w:r>
    </w:p>
    <w:p w:rsidR="004D21E9" w:rsidRPr="00A67162" w:rsidRDefault="004D21E9" w:rsidP="004D21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 w:right="141" w:firstLine="4536"/>
        <w:rPr>
          <w:color w:val="000000"/>
          <w:sz w:val="28"/>
          <w:szCs w:val="28"/>
        </w:rPr>
      </w:pPr>
    </w:p>
    <w:p w:rsidR="004D21E9" w:rsidRDefault="004D21E9" w:rsidP="004D21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4D21E9" w:rsidRDefault="004D21E9" w:rsidP="004D21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4D21E9" w:rsidRPr="00CF6F02" w:rsidRDefault="004D21E9" w:rsidP="004D21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4D21E9" w:rsidRDefault="004D21E9" w:rsidP="004D21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D21E9" w:rsidRDefault="004D21E9" w:rsidP="004D21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D21E9" w:rsidRDefault="004D21E9" w:rsidP="004D21E9">
      <w:pPr>
        <w:tabs>
          <w:tab w:val="left" w:pos="5082"/>
        </w:tabs>
        <w:jc w:val="center"/>
        <w:rPr>
          <w:b/>
          <w:color w:val="000000"/>
          <w:sz w:val="28"/>
          <w:szCs w:val="28"/>
        </w:rPr>
      </w:pPr>
      <w:proofErr w:type="spellStart"/>
      <w:r w:rsidRPr="00A67162">
        <w:rPr>
          <w:b/>
          <w:color w:val="000000"/>
          <w:sz w:val="28"/>
          <w:szCs w:val="28"/>
        </w:rPr>
        <w:t>Харків</w:t>
      </w:r>
      <w:proofErr w:type="spellEnd"/>
      <w:r w:rsidRPr="00A67162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  <w:lang w:val="uk-UA"/>
        </w:rPr>
        <w:t>9</w:t>
      </w:r>
      <w:r w:rsidRPr="00A67162">
        <w:rPr>
          <w:b/>
          <w:color w:val="000000"/>
          <w:sz w:val="28"/>
          <w:szCs w:val="28"/>
        </w:rPr>
        <w:t xml:space="preserve"> р.</w:t>
      </w:r>
    </w:p>
    <w:p w:rsidR="004D21E9" w:rsidRDefault="004D21E9" w:rsidP="004D21E9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D21E9" w:rsidRPr="00E6309E" w:rsidRDefault="004D21E9" w:rsidP="004D21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6309E">
        <w:rPr>
          <w:b/>
          <w:color w:val="000000"/>
        </w:rPr>
        <w:lastRenderedPageBreak/>
        <w:t>ЛИСТ ПОГОДЖЕННЯ</w:t>
      </w:r>
    </w:p>
    <w:p w:rsidR="004D21E9" w:rsidRPr="00E6309E" w:rsidRDefault="004D21E9" w:rsidP="004D21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afterAutospacing="1"/>
        <w:jc w:val="center"/>
        <w:rPr>
          <w:b/>
          <w:color w:val="000000"/>
        </w:rPr>
      </w:pPr>
      <w:proofErr w:type="spellStart"/>
      <w:r w:rsidRPr="00E6309E">
        <w:rPr>
          <w:b/>
          <w:color w:val="000000"/>
        </w:rPr>
        <w:t>освітньо-професійної</w:t>
      </w:r>
      <w:proofErr w:type="spellEnd"/>
      <w:r w:rsidRPr="00E6309E">
        <w:rPr>
          <w:b/>
          <w:color w:val="000000"/>
        </w:rPr>
        <w:t xml:space="preserve"> </w:t>
      </w:r>
      <w:proofErr w:type="spellStart"/>
      <w:r w:rsidRPr="00E6309E">
        <w:rPr>
          <w:b/>
          <w:color w:val="000000"/>
        </w:rPr>
        <w:t>програми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4D21E9" w:rsidRPr="00EF5B21" w:rsidTr="00627439">
        <w:tc>
          <w:tcPr>
            <w:tcW w:w="4219" w:type="dxa"/>
          </w:tcPr>
          <w:p w:rsidR="004D21E9" w:rsidRPr="00EF5B21" w:rsidRDefault="004D21E9" w:rsidP="00627439">
            <w:pPr>
              <w:pStyle w:val="af2"/>
              <w:snapToGrid w:val="0"/>
              <w:spacing w:before="120"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1">
              <w:rPr>
                <w:rFonts w:ascii="Times New Roman" w:hAnsi="Times New Roman" w:cs="Times New Roman"/>
                <w:sz w:val="24"/>
                <w:szCs w:val="24"/>
              </w:rPr>
              <w:t>Рівень вищої освіти</w:t>
            </w:r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:rsidR="004D21E9" w:rsidRPr="00EF5B21" w:rsidRDefault="004D21E9" w:rsidP="00627439">
            <w:pPr>
              <w:pStyle w:val="af2"/>
              <w:snapToGrid w:val="0"/>
              <w:spacing w:before="120"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1">
              <w:rPr>
                <w:rFonts w:ascii="Times New Roman" w:hAnsi="Times New Roman" w:cs="Times New Roman"/>
                <w:sz w:val="24"/>
                <w:szCs w:val="24"/>
              </w:rPr>
              <w:t>Перший (бакалаврський)</w:t>
            </w:r>
          </w:p>
        </w:tc>
      </w:tr>
      <w:tr w:rsidR="004D21E9" w:rsidRPr="00EF5B21" w:rsidTr="00627439">
        <w:trPr>
          <w:trHeight w:val="433"/>
        </w:trPr>
        <w:tc>
          <w:tcPr>
            <w:tcW w:w="4219" w:type="dxa"/>
          </w:tcPr>
          <w:p w:rsidR="004D21E9" w:rsidRPr="00EF5B21" w:rsidRDefault="004D21E9" w:rsidP="00627439">
            <w:pPr>
              <w:pStyle w:val="af2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1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:rsidR="004D21E9" w:rsidRPr="00EF5B21" w:rsidRDefault="004D21E9" w:rsidP="00627439">
            <w:pPr>
              <w:pStyle w:val="af2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Соціальні та поведінкові науки</w:t>
            </w:r>
          </w:p>
        </w:tc>
      </w:tr>
      <w:tr w:rsidR="004D21E9" w:rsidRPr="00EF5B21" w:rsidTr="00627439">
        <w:tc>
          <w:tcPr>
            <w:tcW w:w="4219" w:type="dxa"/>
          </w:tcPr>
          <w:p w:rsidR="004D21E9" w:rsidRPr="00EF5B21" w:rsidRDefault="004D21E9" w:rsidP="00627439">
            <w:pPr>
              <w:pStyle w:val="af2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1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4D21E9" w:rsidRPr="00EF5B21" w:rsidRDefault="004D21E9" w:rsidP="00627439">
            <w:pPr>
              <w:pStyle w:val="af2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Pr="00EF5B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  <w:r w:rsidRPr="00EF5B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D21E9" w:rsidRPr="00EF5B21" w:rsidTr="00627439">
        <w:tc>
          <w:tcPr>
            <w:tcW w:w="4219" w:type="dxa"/>
          </w:tcPr>
          <w:p w:rsidR="004D21E9" w:rsidRPr="00EF5B21" w:rsidRDefault="004D21E9" w:rsidP="00627439">
            <w:pPr>
              <w:pStyle w:val="af2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1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4D21E9" w:rsidRPr="00EF5B21" w:rsidRDefault="004D21E9" w:rsidP="00627439">
            <w:pPr>
              <w:pStyle w:val="af2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E9" w:rsidRPr="00EF5B21" w:rsidTr="00627439">
        <w:tc>
          <w:tcPr>
            <w:tcW w:w="4219" w:type="dxa"/>
          </w:tcPr>
          <w:p w:rsidR="004D21E9" w:rsidRPr="00EF5B21" w:rsidRDefault="004D21E9" w:rsidP="00627439">
            <w:pPr>
              <w:pStyle w:val="af2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1">
              <w:rPr>
                <w:rFonts w:ascii="Times New Roman" w:hAnsi="Times New Roman" w:cs="Times New Roman"/>
                <w:sz w:val="24"/>
                <w:szCs w:val="24"/>
              </w:rPr>
              <w:t>Кваліфікація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4D21E9" w:rsidRPr="00EF5B21" w:rsidRDefault="004D21E9" w:rsidP="00627439">
            <w:pPr>
              <w:pStyle w:val="af2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1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  <w:r w:rsidRPr="00EF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21E9" w:rsidRDefault="004D21E9" w:rsidP="004D21E9">
      <w:pPr>
        <w:pStyle w:val="af2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21E9" w:rsidRDefault="004D21E9" w:rsidP="004D21E9">
      <w:pPr>
        <w:pStyle w:val="af2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21E9" w:rsidRPr="00EF5B21" w:rsidRDefault="004D21E9" w:rsidP="004D21E9">
      <w:pPr>
        <w:pStyle w:val="af2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102"/>
        <w:gridCol w:w="4927"/>
      </w:tblGrid>
      <w:tr w:rsidR="004D21E9" w:rsidRPr="00EF5B21" w:rsidTr="006274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D21E9" w:rsidRPr="00EF5B21" w:rsidRDefault="004D21E9" w:rsidP="00627439">
            <w:pPr>
              <w:jc w:val="right"/>
              <w:rPr>
                <w:b/>
                <w:color w:val="000000"/>
              </w:rPr>
            </w:pPr>
            <w:r w:rsidRPr="00EF5B21">
              <w:rPr>
                <w:b/>
                <w:color w:val="000000"/>
              </w:rPr>
              <w:t>СХВАЛЕНО</w:t>
            </w:r>
          </w:p>
          <w:p w:rsidR="004D21E9" w:rsidRPr="00093080" w:rsidRDefault="004D21E9" w:rsidP="00627439">
            <w:pPr>
              <w:ind w:firstLine="720"/>
              <w:jc w:val="right"/>
              <w:rPr>
                <w:color w:val="000000"/>
              </w:rPr>
            </w:pPr>
            <w:proofErr w:type="spellStart"/>
            <w:r w:rsidRPr="00EF5B21">
              <w:rPr>
                <w:color w:val="000000"/>
              </w:rPr>
              <w:t>Науково</w:t>
            </w:r>
            <w:proofErr w:type="spellEnd"/>
            <w:r w:rsidRPr="00EF5B21">
              <w:rPr>
                <w:color w:val="000000"/>
              </w:rPr>
              <w:t xml:space="preserve">-методичною </w:t>
            </w:r>
            <w:proofErr w:type="spellStart"/>
            <w:r w:rsidRPr="00EF5B21">
              <w:rPr>
                <w:color w:val="000000"/>
              </w:rPr>
              <w:t>комісією</w:t>
            </w:r>
            <w:proofErr w:type="spellEnd"/>
            <w:r w:rsidRPr="00EF5B21">
              <w:rPr>
                <w:color w:val="000000"/>
              </w:rPr>
              <w:t xml:space="preserve"> </w:t>
            </w:r>
            <w:proofErr w:type="spellStart"/>
            <w:r w:rsidRPr="00EF5B21">
              <w:rPr>
                <w:color w:val="000000"/>
              </w:rPr>
              <w:t>зі</w:t>
            </w:r>
            <w:proofErr w:type="spellEnd"/>
            <w:r w:rsidRPr="00EF5B21">
              <w:rPr>
                <w:color w:val="000000"/>
              </w:rPr>
              <w:t xml:space="preserve"> </w:t>
            </w:r>
            <w:proofErr w:type="spellStart"/>
            <w:r w:rsidRPr="00EF5B21">
              <w:rPr>
                <w:color w:val="000000"/>
              </w:rPr>
              <w:t>спеціальності</w:t>
            </w:r>
            <w:proofErr w:type="spellEnd"/>
            <w:r w:rsidRPr="00EF5B21">
              <w:rPr>
                <w:color w:val="000000"/>
              </w:rPr>
              <w:t xml:space="preserve"> </w:t>
            </w:r>
            <w:r w:rsidRPr="00093080">
              <w:rPr>
                <w:color w:val="000000"/>
              </w:rPr>
              <w:t>«</w:t>
            </w:r>
            <w:proofErr w:type="gramStart"/>
            <w:r w:rsidRPr="00093080">
              <w:rPr>
                <w:color w:val="000000"/>
                <w:lang w:val="uk-UA"/>
              </w:rPr>
              <w:t>Соц</w:t>
            </w:r>
            <w:proofErr w:type="gramEnd"/>
            <w:r w:rsidRPr="00093080">
              <w:rPr>
                <w:color w:val="000000"/>
                <w:lang w:val="uk-UA"/>
              </w:rPr>
              <w:t>іологія</w:t>
            </w:r>
            <w:r w:rsidRPr="00093080">
              <w:rPr>
                <w:color w:val="000000"/>
              </w:rPr>
              <w:t>»</w:t>
            </w:r>
          </w:p>
          <w:p w:rsidR="004D21E9" w:rsidRPr="00093080" w:rsidRDefault="004D21E9" w:rsidP="00627439">
            <w:pPr>
              <w:ind w:firstLine="720"/>
              <w:jc w:val="right"/>
              <w:rPr>
                <w:color w:val="000000"/>
              </w:rPr>
            </w:pPr>
            <w:r w:rsidRPr="00093080">
              <w:rPr>
                <w:color w:val="000000"/>
              </w:rPr>
              <w:t>Голова комі</w:t>
            </w:r>
            <w:proofErr w:type="gramStart"/>
            <w:r w:rsidRPr="00093080">
              <w:rPr>
                <w:color w:val="000000"/>
              </w:rPr>
              <w:t>с</w:t>
            </w:r>
            <w:proofErr w:type="gramEnd"/>
            <w:r w:rsidRPr="00093080">
              <w:rPr>
                <w:color w:val="000000"/>
              </w:rPr>
              <w:t>ії</w:t>
            </w:r>
          </w:p>
          <w:p w:rsidR="004D21E9" w:rsidRPr="00093080" w:rsidRDefault="004D21E9" w:rsidP="00627439">
            <w:pPr>
              <w:jc w:val="right"/>
              <w:rPr>
                <w:color w:val="000000"/>
              </w:rPr>
            </w:pPr>
          </w:p>
          <w:p w:rsidR="004D21E9" w:rsidRPr="00093080" w:rsidRDefault="004D21E9" w:rsidP="00627439">
            <w:pPr>
              <w:jc w:val="right"/>
              <w:rPr>
                <w:color w:val="000000"/>
              </w:rPr>
            </w:pPr>
            <w:r w:rsidRPr="00093080">
              <w:rPr>
                <w:color w:val="000000"/>
              </w:rPr>
              <w:t xml:space="preserve">_________________ </w:t>
            </w:r>
            <w:r w:rsidRPr="00093080">
              <w:rPr>
                <w:color w:val="000000"/>
                <w:lang w:val="uk-UA"/>
              </w:rPr>
              <w:t>В.В.Бурега</w:t>
            </w:r>
          </w:p>
          <w:p w:rsidR="004D21E9" w:rsidRPr="00093080" w:rsidRDefault="004D21E9" w:rsidP="00627439">
            <w:pPr>
              <w:jc w:val="right"/>
              <w:rPr>
                <w:color w:val="000000"/>
              </w:rPr>
            </w:pPr>
          </w:p>
          <w:p w:rsidR="004D21E9" w:rsidRPr="00EF5B21" w:rsidRDefault="004D21E9" w:rsidP="00627439">
            <w:pPr>
              <w:jc w:val="right"/>
              <w:rPr>
                <w:color w:val="000000"/>
              </w:rPr>
            </w:pPr>
            <w:r w:rsidRPr="00093080">
              <w:rPr>
                <w:color w:val="000000"/>
              </w:rPr>
              <w:t>«____»_________________201</w:t>
            </w:r>
            <w:r w:rsidRPr="00093080">
              <w:rPr>
                <w:color w:val="000000"/>
                <w:lang w:val="uk-UA"/>
              </w:rPr>
              <w:t>9</w:t>
            </w:r>
            <w:r w:rsidRPr="00093080">
              <w:rPr>
                <w:color w:val="000000"/>
              </w:rPr>
              <w:t xml:space="preserve"> р.</w:t>
            </w:r>
          </w:p>
          <w:p w:rsidR="004D21E9" w:rsidRPr="00EF5B21" w:rsidRDefault="004D21E9" w:rsidP="00627439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21E9" w:rsidRPr="00EF5B21" w:rsidRDefault="004D21E9" w:rsidP="00627439">
            <w:pPr>
              <w:jc w:val="right"/>
              <w:rPr>
                <w:b/>
                <w:color w:val="000000"/>
              </w:rPr>
            </w:pPr>
            <w:r w:rsidRPr="00EF5B21">
              <w:rPr>
                <w:b/>
                <w:color w:val="000000"/>
              </w:rPr>
              <w:t>РЕКОМЕНДОВАНО</w:t>
            </w:r>
          </w:p>
          <w:p w:rsidR="004D21E9" w:rsidRPr="00EF5B21" w:rsidRDefault="004D21E9" w:rsidP="00627439">
            <w:pPr>
              <w:ind w:firstLine="720"/>
              <w:jc w:val="right"/>
              <w:rPr>
                <w:color w:val="000000"/>
              </w:rPr>
            </w:pPr>
            <w:r w:rsidRPr="00EF5B21">
              <w:rPr>
                <w:color w:val="000000"/>
              </w:rPr>
              <w:t>Методичною радою НТУ «ХПІ»</w:t>
            </w:r>
          </w:p>
          <w:p w:rsidR="004D21E9" w:rsidRDefault="004D21E9" w:rsidP="00627439">
            <w:pPr>
              <w:ind w:firstLine="720"/>
              <w:jc w:val="right"/>
              <w:rPr>
                <w:color w:val="000000"/>
              </w:rPr>
            </w:pPr>
            <w:r w:rsidRPr="00EF5B21">
              <w:rPr>
                <w:color w:val="000000"/>
              </w:rPr>
              <w:t xml:space="preserve">Заступник </w:t>
            </w:r>
            <w:proofErr w:type="spellStart"/>
            <w:r>
              <w:rPr>
                <w:color w:val="000000"/>
              </w:rPr>
              <w:t>голови</w:t>
            </w:r>
            <w:proofErr w:type="spellEnd"/>
            <w:r w:rsidRPr="00EF5B21">
              <w:rPr>
                <w:color w:val="000000"/>
              </w:rPr>
              <w:t xml:space="preserve"> </w:t>
            </w:r>
            <w:proofErr w:type="spellStart"/>
            <w:r w:rsidRPr="00EF5B21">
              <w:rPr>
                <w:color w:val="000000"/>
              </w:rPr>
              <w:t>методичної</w:t>
            </w:r>
            <w:proofErr w:type="spellEnd"/>
            <w:r w:rsidRPr="00EF5B21">
              <w:rPr>
                <w:color w:val="000000"/>
              </w:rPr>
              <w:t xml:space="preserve"> </w:t>
            </w:r>
            <w:proofErr w:type="gramStart"/>
            <w:r w:rsidRPr="00EF5B21">
              <w:rPr>
                <w:color w:val="000000"/>
              </w:rPr>
              <w:t>ради</w:t>
            </w:r>
            <w:proofErr w:type="gramEnd"/>
          </w:p>
          <w:p w:rsidR="004D21E9" w:rsidRPr="00AA782B" w:rsidRDefault="004D21E9" w:rsidP="00627439">
            <w:pPr>
              <w:ind w:firstLine="720"/>
              <w:jc w:val="right"/>
              <w:rPr>
                <w:color w:val="000000"/>
              </w:rPr>
            </w:pPr>
          </w:p>
          <w:p w:rsidR="004D21E9" w:rsidRPr="00EF5B21" w:rsidRDefault="004D21E9" w:rsidP="00627439">
            <w:pPr>
              <w:jc w:val="right"/>
              <w:rPr>
                <w:color w:val="000000"/>
              </w:rPr>
            </w:pPr>
          </w:p>
          <w:p w:rsidR="004D21E9" w:rsidRPr="00EF5B21" w:rsidRDefault="004D21E9" w:rsidP="00627439">
            <w:pPr>
              <w:ind w:firstLine="319"/>
              <w:jc w:val="right"/>
              <w:rPr>
                <w:color w:val="000000"/>
              </w:rPr>
            </w:pPr>
            <w:r w:rsidRPr="004529CF">
              <w:rPr>
                <w:color w:val="000000"/>
              </w:rPr>
              <w:t>_</w:t>
            </w:r>
            <w:r>
              <w:rPr>
                <w:color w:val="000000"/>
              </w:rPr>
              <w:t>____________Р.П. М</w:t>
            </w:r>
            <w:r>
              <w:rPr>
                <w:color w:val="000000"/>
                <w:lang w:val="uk-UA"/>
              </w:rPr>
              <w:t>и</w:t>
            </w:r>
            <w:proofErr w:type="spellStart"/>
            <w:r w:rsidRPr="00EF5B21">
              <w:rPr>
                <w:color w:val="000000"/>
              </w:rPr>
              <w:t>гущенко</w:t>
            </w:r>
            <w:proofErr w:type="spellEnd"/>
          </w:p>
          <w:p w:rsidR="004D21E9" w:rsidRPr="00EF5B21" w:rsidRDefault="004D21E9" w:rsidP="00627439">
            <w:pPr>
              <w:jc w:val="right"/>
              <w:rPr>
                <w:color w:val="000000"/>
              </w:rPr>
            </w:pPr>
          </w:p>
          <w:p w:rsidR="004D21E9" w:rsidRPr="00EF5B21" w:rsidRDefault="004D21E9" w:rsidP="00627439">
            <w:pPr>
              <w:ind w:left="319"/>
              <w:jc w:val="right"/>
              <w:rPr>
                <w:color w:val="000000"/>
              </w:rPr>
            </w:pPr>
            <w:r w:rsidRPr="00EF5B21">
              <w:rPr>
                <w:color w:val="000000"/>
              </w:rPr>
              <w:t>«____»_______________201</w:t>
            </w:r>
            <w:r>
              <w:rPr>
                <w:color w:val="000000"/>
                <w:lang w:val="uk-UA"/>
              </w:rPr>
              <w:t>9</w:t>
            </w:r>
            <w:r w:rsidRPr="00EF5B21">
              <w:rPr>
                <w:color w:val="000000"/>
              </w:rPr>
              <w:t xml:space="preserve"> р.</w:t>
            </w:r>
          </w:p>
          <w:p w:rsidR="004D21E9" w:rsidRPr="00EF5B21" w:rsidRDefault="004D21E9" w:rsidP="00627439">
            <w:pPr>
              <w:jc w:val="right"/>
              <w:rPr>
                <w:color w:val="000000"/>
              </w:rPr>
            </w:pPr>
          </w:p>
        </w:tc>
      </w:tr>
      <w:tr w:rsidR="004D21E9" w:rsidRPr="00EF5B21" w:rsidTr="006274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D21E9" w:rsidRPr="00EF5B21" w:rsidRDefault="004D21E9" w:rsidP="00627439">
            <w:pPr>
              <w:rPr>
                <w:b/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21E9" w:rsidRDefault="004D21E9" w:rsidP="00627439">
            <w:pPr>
              <w:rPr>
                <w:b/>
                <w:color w:val="000000"/>
              </w:rPr>
            </w:pPr>
          </w:p>
          <w:p w:rsidR="004D21E9" w:rsidRDefault="004D21E9" w:rsidP="00627439">
            <w:pPr>
              <w:rPr>
                <w:b/>
                <w:color w:val="000000"/>
              </w:rPr>
            </w:pPr>
          </w:p>
          <w:p w:rsidR="004D21E9" w:rsidRPr="00EF5B21" w:rsidRDefault="004D21E9" w:rsidP="00627439">
            <w:pPr>
              <w:rPr>
                <w:b/>
                <w:color w:val="000000"/>
              </w:rPr>
            </w:pPr>
          </w:p>
        </w:tc>
      </w:tr>
      <w:tr w:rsidR="004D21E9" w:rsidRPr="00EF5B21" w:rsidTr="006274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D21E9" w:rsidRDefault="004D21E9" w:rsidP="00627439">
            <w:pPr>
              <w:ind w:right="-110"/>
              <w:jc w:val="right"/>
              <w:rPr>
                <w:b/>
                <w:color w:val="000000"/>
              </w:rPr>
            </w:pPr>
            <w:r w:rsidRPr="00AA782B">
              <w:rPr>
                <w:b/>
                <w:color w:val="000000"/>
              </w:rPr>
              <w:t>ПОГОДЖЕНО</w:t>
            </w:r>
          </w:p>
          <w:p w:rsidR="004D21E9" w:rsidRPr="00EF5B21" w:rsidRDefault="004D21E9" w:rsidP="00627439">
            <w:pPr>
              <w:ind w:right="-110"/>
              <w:jc w:val="right"/>
              <w:rPr>
                <w:color w:val="000000"/>
              </w:rPr>
            </w:pPr>
            <w:proofErr w:type="spellStart"/>
            <w:r w:rsidRPr="00EF5B21">
              <w:rPr>
                <w:color w:val="000000"/>
              </w:rPr>
              <w:t>Завідувач</w:t>
            </w:r>
            <w:proofErr w:type="spellEnd"/>
            <w:r w:rsidRPr="00EF5B21">
              <w:rPr>
                <w:color w:val="000000"/>
              </w:rPr>
              <w:t xml:space="preserve"> </w:t>
            </w:r>
            <w:proofErr w:type="spellStart"/>
            <w:r w:rsidRPr="00EF5B21">
              <w:rPr>
                <w:color w:val="000000"/>
              </w:rPr>
              <w:t>кафедри</w:t>
            </w:r>
            <w:proofErr w:type="spellEnd"/>
            <w:r w:rsidRPr="00EF5B21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  <w:lang w:val="uk-UA"/>
              </w:rPr>
              <w:t>соц</w:t>
            </w:r>
            <w:proofErr w:type="gramEnd"/>
            <w:r>
              <w:rPr>
                <w:color w:val="000000"/>
                <w:lang w:val="uk-UA"/>
              </w:rPr>
              <w:t>іології та політології</w:t>
            </w:r>
            <w:r w:rsidRPr="00EF5B21">
              <w:rPr>
                <w:color w:val="000000"/>
              </w:rPr>
              <w:t xml:space="preserve"> </w:t>
            </w:r>
          </w:p>
          <w:p w:rsidR="004D21E9" w:rsidRPr="00EF5B21" w:rsidRDefault="004D21E9" w:rsidP="00627439">
            <w:pPr>
              <w:jc w:val="right"/>
              <w:rPr>
                <w:color w:val="000000"/>
              </w:rPr>
            </w:pPr>
          </w:p>
          <w:p w:rsidR="004D21E9" w:rsidRPr="00EF5B21" w:rsidRDefault="004D21E9" w:rsidP="00627439">
            <w:pPr>
              <w:ind w:right="-110"/>
              <w:jc w:val="right"/>
              <w:rPr>
                <w:color w:val="000000"/>
              </w:rPr>
            </w:pPr>
            <w:r w:rsidRPr="00EF5B21">
              <w:rPr>
                <w:color w:val="000000"/>
              </w:rPr>
              <w:t>_______________</w:t>
            </w:r>
            <w:r>
              <w:rPr>
                <w:color w:val="000000"/>
                <w:lang w:val="uk-UA"/>
              </w:rPr>
              <w:t>В.В.Бурега</w:t>
            </w:r>
          </w:p>
          <w:p w:rsidR="004D21E9" w:rsidRPr="00EF5B21" w:rsidRDefault="004D21E9" w:rsidP="00627439">
            <w:pPr>
              <w:ind w:right="601"/>
              <w:jc w:val="right"/>
              <w:rPr>
                <w:color w:val="000000"/>
              </w:rPr>
            </w:pPr>
          </w:p>
          <w:p w:rsidR="004D21E9" w:rsidRPr="00EF5B21" w:rsidRDefault="004D21E9" w:rsidP="00627439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</w:rPr>
            </w:pPr>
            <w:r w:rsidRPr="00EF5B21">
              <w:rPr>
                <w:color w:val="000000"/>
              </w:rPr>
              <w:t>«____»_______</w:t>
            </w:r>
            <w:r>
              <w:rPr>
                <w:color w:val="000000"/>
              </w:rPr>
              <w:t>_________</w:t>
            </w:r>
            <w:r w:rsidRPr="00EF5B21">
              <w:rPr>
                <w:color w:val="000000"/>
              </w:rPr>
              <w:t>201</w:t>
            </w:r>
            <w:r>
              <w:rPr>
                <w:color w:val="000000"/>
                <w:lang w:val="uk-UA"/>
              </w:rPr>
              <w:t>9</w:t>
            </w:r>
            <w:r w:rsidRPr="00EF5B21">
              <w:rPr>
                <w:color w:val="000000"/>
              </w:rPr>
              <w:t xml:space="preserve"> р.</w:t>
            </w:r>
          </w:p>
          <w:p w:rsidR="004D21E9" w:rsidRPr="00EF5B21" w:rsidRDefault="004D21E9" w:rsidP="00627439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21E9" w:rsidRPr="00EF5B21" w:rsidRDefault="004D21E9" w:rsidP="00627439">
            <w:pPr>
              <w:jc w:val="right"/>
              <w:rPr>
                <w:b/>
                <w:color w:val="000000"/>
              </w:rPr>
            </w:pPr>
            <w:r w:rsidRPr="00EF5B21">
              <w:rPr>
                <w:b/>
                <w:color w:val="000000"/>
              </w:rPr>
              <w:t>ПОГОДЖЕНО</w:t>
            </w:r>
          </w:p>
          <w:p w:rsidR="004D21E9" w:rsidRPr="00EF5B21" w:rsidRDefault="004D21E9" w:rsidP="00627439">
            <w:pPr>
              <w:jc w:val="right"/>
              <w:rPr>
                <w:color w:val="000000"/>
              </w:rPr>
            </w:pPr>
            <w:r w:rsidRPr="00EF5B21">
              <w:rPr>
                <w:color w:val="000000"/>
              </w:rPr>
              <w:t xml:space="preserve">  Декан факультету </w:t>
            </w:r>
            <w:proofErr w:type="gramStart"/>
            <w:r>
              <w:rPr>
                <w:color w:val="000000"/>
                <w:lang w:val="uk-UA"/>
              </w:rPr>
              <w:t>соц</w:t>
            </w:r>
            <w:proofErr w:type="gramEnd"/>
            <w:r>
              <w:rPr>
                <w:color w:val="000000"/>
                <w:lang w:val="uk-UA"/>
              </w:rPr>
              <w:t>іально-гуманітарних технологій</w:t>
            </w:r>
          </w:p>
          <w:p w:rsidR="004D21E9" w:rsidRPr="00EF5B21" w:rsidRDefault="004D21E9" w:rsidP="00627439">
            <w:pPr>
              <w:jc w:val="right"/>
              <w:rPr>
                <w:color w:val="000000"/>
              </w:rPr>
            </w:pPr>
          </w:p>
          <w:p w:rsidR="004D21E9" w:rsidRPr="00EF5B21" w:rsidRDefault="004D21E9" w:rsidP="00627439">
            <w:pPr>
              <w:jc w:val="right"/>
              <w:rPr>
                <w:color w:val="000000"/>
              </w:rPr>
            </w:pPr>
            <w:r w:rsidRPr="00EF5B21">
              <w:rPr>
                <w:color w:val="000000"/>
              </w:rPr>
              <w:t xml:space="preserve"> </w:t>
            </w:r>
            <w:r w:rsidRPr="00CF6F02">
              <w:rPr>
                <w:color w:val="000000"/>
              </w:rPr>
              <w:t>__</w:t>
            </w:r>
            <w:r w:rsidRPr="00EF5B21">
              <w:rPr>
                <w:color w:val="000000"/>
              </w:rPr>
              <w:t>_____________</w:t>
            </w:r>
            <w:r>
              <w:rPr>
                <w:color w:val="000000"/>
                <w:lang w:val="uk-UA"/>
              </w:rPr>
              <w:t>А.В.</w:t>
            </w:r>
            <w:r w:rsidRPr="00EF5B21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Кіпенський </w:t>
            </w:r>
          </w:p>
          <w:p w:rsidR="004D21E9" w:rsidRPr="00EF5B21" w:rsidRDefault="004D21E9" w:rsidP="00627439">
            <w:pPr>
              <w:jc w:val="right"/>
              <w:rPr>
                <w:color w:val="000000"/>
              </w:rPr>
            </w:pPr>
          </w:p>
          <w:p w:rsidR="004D21E9" w:rsidRPr="00EF5B21" w:rsidRDefault="004D21E9" w:rsidP="00627439">
            <w:pPr>
              <w:jc w:val="right"/>
              <w:rPr>
                <w:color w:val="000000"/>
              </w:rPr>
            </w:pPr>
            <w:r w:rsidRPr="00EF5B21">
              <w:rPr>
                <w:color w:val="000000"/>
              </w:rPr>
              <w:t>«____»_______________201</w:t>
            </w:r>
            <w:r>
              <w:rPr>
                <w:color w:val="000000"/>
                <w:lang w:val="uk-UA"/>
              </w:rPr>
              <w:t>9</w:t>
            </w:r>
            <w:r w:rsidRPr="00EF5B21">
              <w:rPr>
                <w:color w:val="000000"/>
              </w:rPr>
              <w:t xml:space="preserve"> р.</w:t>
            </w:r>
          </w:p>
          <w:p w:rsidR="004D21E9" w:rsidRPr="00EF5B21" w:rsidRDefault="004D21E9" w:rsidP="00627439">
            <w:pPr>
              <w:jc w:val="right"/>
              <w:rPr>
                <w:color w:val="000000"/>
              </w:rPr>
            </w:pPr>
          </w:p>
        </w:tc>
      </w:tr>
      <w:tr w:rsidR="004D21E9" w:rsidRPr="00EF5B21" w:rsidTr="006274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D21E9" w:rsidRPr="00EF5B21" w:rsidRDefault="004D21E9" w:rsidP="00627439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21E9" w:rsidRPr="00EF5B21" w:rsidRDefault="004D21E9" w:rsidP="00627439">
            <w:pPr>
              <w:rPr>
                <w:color w:val="000000"/>
              </w:rPr>
            </w:pPr>
          </w:p>
        </w:tc>
      </w:tr>
      <w:tr w:rsidR="004D21E9" w:rsidRPr="00EF5B21" w:rsidTr="006274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D21E9" w:rsidRPr="00EF5B21" w:rsidRDefault="004D21E9" w:rsidP="00627439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21E9" w:rsidRPr="00EF5B21" w:rsidRDefault="004D21E9" w:rsidP="00627439">
            <w:pPr>
              <w:rPr>
                <w:color w:val="000000"/>
              </w:rPr>
            </w:pPr>
          </w:p>
        </w:tc>
      </w:tr>
    </w:tbl>
    <w:p w:rsidR="004D21E9" w:rsidRPr="00EF5B21" w:rsidRDefault="004D21E9" w:rsidP="004D21E9">
      <w:pPr>
        <w:pStyle w:val="af2"/>
        <w:spacing w:before="240" w:after="0"/>
        <w:ind w:left="0" w:firstLine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F5B21">
        <w:rPr>
          <w:rFonts w:ascii="Times New Roman" w:hAnsi="Times New Roman" w:cs="Times New Roman"/>
          <w:b/>
          <w:caps/>
          <w:sz w:val="24"/>
          <w:szCs w:val="24"/>
        </w:rPr>
        <w:t>Затверджено та надано чинності</w:t>
      </w:r>
    </w:p>
    <w:p w:rsidR="004D21E9" w:rsidRPr="00EF5B21" w:rsidRDefault="004D21E9" w:rsidP="004D21E9">
      <w:pPr>
        <w:pStyle w:val="af2"/>
        <w:spacing w:before="240"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B21">
        <w:rPr>
          <w:rFonts w:ascii="Times New Roman" w:hAnsi="Times New Roman" w:cs="Times New Roman"/>
          <w:sz w:val="24"/>
          <w:szCs w:val="24"/>
        </w:rPr>
        <w:t>Наказом ректора Національного технічного університету «</w:t>
      </w:r>
      <w:r w:rsidRPr="00EF5B21">
        <w:rPr>
          <w:rFonts w:ascii="Times New Roman" w:eastAsia="Times New Roman" w:hAnsi="Times New Roman" w:cs="Times New Roman"/>
          <w:color w:val="000000"/>
          <w:sz w:val="24"/>
          <w:szCs w:val="24"/>
        </w:rPr>
        <w:t>Харківський політехнічний інститут</w:t>
      </w:r>
      <w:r w:rsidRPr="00EF5B21">
        <w:rPr>
          <w:rFonts w:ascii="Times New Roman" w:hAnsi="Times New Roman" w:cs="Times New Roman"/>
          <w:sz w:val="24"/>
          <w:szCs w:val="24"/>
        </w:rPr>
        <w:t>» від «_____»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5B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5B21">
        <w:rPr>
          <w:rFonts w:ascii="Times New Roman" w:hAnsi="Times New Roman" w:cs="Times New Roman"/>
          <w:sz w:val="24"/>
          <w:szCs w:val="24"/>
        </w:rPr>
        <w:t xml:space="preserve"> р. № ______.</w:t>
      </w:r>
    </w:p>
    <w:p w:rsidR="004D21E9" w:rsidRPr="00EF5B21" w:rsidRDefault="004D21E9" w:rsidP="004D21E9">
      <w:pPr>
        <w:tabs>
          <w:tab w:val="left" w:pos="1174"/>
          <w:tab w:val="left" w:pos="9106"/>
        </w:tabs>
        <w:overflowPunct w:val="0"/>
        <w:autoSpaceDE w:val="0"/>
        <w:spacing w:line="360" w:lineRule="auto"/>
        <w:ind w:firstLine="680"/>
        <w:jc w:val="both"/>
        <w:textAlignment w:val="baseline"/>
      </w:pPr>
    </w:p>
    <w:p w:rsidR="004D21E9" w:rsidRDefault="004D21E9" w:rsidP="004D21E9">
      <w:pPr>
        <w:pStyle w:val="af2"/>
        <w:spacing w:line="264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D21E9" w:rsidRPr="00EF5B21" w:rsidRDefault="004D21E9" w:rsidP="004D21E9">
      <w:pPr>
        <w:pStyle w:val="af2"/>
        <w:spacing w:line="264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B21">
        <w:rPr>
          <w:rFonts w:ascii="Times New Roman" w:hAnsi="Times New Roman" w:cs="Times New Roman"/>
          <w:b/>
          <w:i/>
          <w:sz w:val="24"/>
          <w:szCs w:val="24"/>
        </w:rPr>
        <w:t>Ця освітньо-професійна програма не може бути повністю або частково відтворена, тиражована та розповсюджена без дозволу Національного технічного університету «</w:t>
      </w:r>
      <w:r w:rsidRPr="00EF5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Харківський політехнічний інститут</w:t>
      </w:r>
      <w:r w:rsidRPr="00EF5B21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D21E9" w:rsidRDefault="004D21E9" w:rsidP="004D21E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D21E9" w:rsidRPr="008903CF" w:rsidRDefault="004D21E9" w:rsidP="004D21E9">
      <w:pPr>
        <w:jc w:val="center"/>
        <w:rPr>
          <w:rStyle w:val="fontstyle01"/>
          <w:lang w:val="uk-UA"/>
        </w:rPr>
      </w:pPr>
      <w:r w:rsidRPr="008903CF">
        <w:rPr>
          <w:rStyle w:val="fontstyle01"/>
          <w:lang w:val="uk-UA"/>
        </w:rPr>
        <w:lastRenderedPageBreak/>
        <w:t>ПЕРЕДМОВА</w:t>
      </w:r>
    </w:p>
    <w:p w:rsidR="00C848A0" w:rsidRPr="00C848A0" w:rsidRDefault="00C848A0" w:rsidP="00C848A0">
      <w:pPr>
        <w:spacing w:after="120" w:line="360" w:lineRule="auto"/>
        <w:ind w:left="284" w:right="851" w:firstLine="709"/>
        <w:jc w:val="both"/>
        <w:rPr>
          <w:color w:val="000000"/>
          <w:lang w:val="uk-UA"/>
        </w:rPr>
      </w:pPr>
      <w:proofErr w:type="spellStart"/>
      <w:r w:rsidRPr="00C848A0">
        <w:rPr>
          <w:color w:val="000000"/>
        </w:rPr>
        <w:t>Розроблено</w:t>
      </w:r>
      <w:proofErr w:type="spellEnd"/>
      <w:r w:rsidRPr="00C848A0">
        <w:rPr>
          <w:color w:val="000000"/>
        </w:rPr>
        <w:t xml:space="preserve"> </w:t>
      </w:r>
      <w:r w:rsidRPr="00C848A0">
        <w:rPr>
          <w:color w:val="000000"/>
          <w:lang w:val="uk-UA"/>
        </w:rPr>
        <w:t xml:space="preserve">на </w:t>
      </w:r>
      <w:proofErr w:type="gramStart"/>
      <w:r w:rsidRPr="00C848A0">
        <w:rPr>
          <w:color w:val="000000"/>
          <w:lang w:val="uk-UA"/>
        </w:rPr>
        <w:t>п</w:t>
      </w:r>
      <w:proofErr w:type="gramEnd"/>
      <w:r w:rsidRPr="00C848A0">
        <w:rPr>
          <w:color w:val="000000"/>
          <w:lang w:val="uk-UA"/>
        </w:rPr>
        <w:t xml:space="preserve">ідставі проекту Стандарту вищої освіти України ( для магістрів за спеціальністю 054 Соціологія) проектною групою кафедри соціології та політології факультету соціально-гуманітарних технологій </w:t>
      </w:r>
      <w:r w:rsidRPr="00C848A0">
        <w:rPr>
          <w:lang w:val="uk-UA"/>
        </w:rPr>
        <w:t>Національного технічного університету «</w:t>
      </w:r>
      <w:r w:rsidRPr="00C848A0">
        <w:rPr>
          <w:color w:val="000000"/>
          <w:lang w:val="uk-UA"/>
        </w:rPr>
        <w:t>Харківський політехнічний інститут</w:t>
      </w:r>
      <w:r w:rsidRPr="00C848A0">
        <w:rPr>
          <w:lang w:val="uk-UA"/>
        </w:rPr>
        <w:t xml:space="preserve">» </w:t>
      </w:r>
      <w:r w:rsidRPr="00C848A0">
        <w:rPr>
          <w:color w:val="000000"/>
          <w:lang w:val="uk-UA"/>
        </w:rPr>
        <w:t>у складі:</w:t>
      </w:r>
    </w:p>
    <w:p w:rsidR="00C848A0" w:rsidRPr="00C848A0" w:rsidRDefault="00C848A0" w:rsidP="00C848A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685" w:firstLine="720"/>
        <w:jc w:val="both"/>
        <w:rPr>
          <w:rFonts w:eastAsia="Calibri"/>
          <w:color w:val="000000"/>
          <w:lang w:val="uk-UA"/>
        </w:rPr>
      </w:pPr>
      <w:r w:rsidRPr="00C848A0">
        <w:rPr>
          <w:rFonts w:ascii="TimesNewRomanPSMT" w:eastAsia="Calibri" w:hAnsi="TimesNewRomanPSMT"/>
          <w:color w:val="000000"/>
          <w:lang w:val="uk-UA"/>
        </w:rPr>
        <w:t xml:space="preserve">Доктор соціологічних наук, професор Бурега Валерій Васильович – завідувач кафедри соціології та політології, </w:t>
      </w:r>
      <w:r w:rsidRPr="00C848A0">
        <w:rPr>
          <w:rFonts w:eastAsia="Calibri"/>
          <w:lang w:val="uk-UA"/>
        </w:rPr>
        <w:t>керівник проектної групи (гарант освітньої програми).</w:t>
      </w:r>
    </w:p>
    <w:p w:rsidR="00C848A0" w:rsidRPr="00C848A0" w:rsidRDefault="00C848A0" w:rsidP="00C848A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685" w:firstLine="720"/>
        <w:jc w:val="both"/>
        <w:rPr>
          <w:rFonts w:ascii="TimesNewRomanPSMT" w:eastAsia="Calibri" w:hAnsi="TimesNewRomanPSMT"/>
          <w:color w:val="000000"/>
          <w:lang w:val="uk-UA"/>
        </w:rPr>
      </w:pPr>
      <w:r w:rsidRPr="00C848A0">
        <w:rPr>
          <w:rFonts w:ascii="TimesNewRomanPSMT" w:eastAsia="Calibri" w:hAnsi="TimesNewRomanPSMT"/>
          <w:color w:val="000000"/>
          <w:lang w:val="uk-UA"/>
        </w:rPr>
        <w:t xml:space="preserve">Доктор соціологічних наук, професор </w:t>
      </w:r>
      <w:proofErr w:type="spellStart"/>
      <w:r w:rsidRPr="00C848A0">
        <w:rPr>
          <w:rFonts w:ascii="TimesNewRomanPSMT" w:eastAsia="Calibri" w:hAnsi="TimesNewRomanPSMT"/>
          <w:color w:val="000000"/>
          <w:lang w:val="uk-UA"/>
        </w:rPr>
        <w:t>Рущенко</w:t>
      </w:r>
      <w:proofErr w:type="spellEnd"/>
      <w:r w:rsidRPr="00C848A0">
        <w:rPr>
          <w:rFonts w:ascii="TimesNewRomanPSMT" w:eastAsia="Calibri" w:hAnsi="TimesNewRomanPSMT"/>
          <w:color w:val="000000"/>
          <w:lang w:val="uk-UA"/>
        </w:rPr>
        <w:t xml:space="preserve"> Ігор Петрович – </w:t>
      </w:r>
      <w:r w:rsidRPr="00C848A0">
        <w:rPr>
          <w:rFonts w:eastAsia="Calibri"/>
          <w:color w:val="000000"/>
          <w:lang w:val="uk-UA"/>
        </w:rPr>
        <w:t xml:space="preserve"> професор кафедри </w:t>
      </w:r>
      <w:r w:rsidRPr="00C848A0">
        <w:rPr>
          <w:rFonts w:ascii="TimesNewRomanPSMT" w:eastAsia="Calibri" w:hAnsi="TimesNewRomanPSMT"/>
          <w:color w:val="000000"/>
          <w:lang w:val="uk-UA"/>
        </w:rPr>
        <w:t>соціології та політології.</w:t>
      </w:r>
    </w:p>
    <w:p w:rsidR="00C848A0" w:rsidRPr="00C848A0" w:rsidRDefault="00C848A0" w:rsidP="00C848A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685" w:firstLine="720"/>
        <w:jc w:val="both"/>
        <w:rPr>
          <w:rFonts w:eastAsia="Calibri"/>
          <w:lang w:val="uk-UA"/>
        </w:rPr>
      </w:pPr>
      <w:r w:rsidRPr="00C848A0">
        <w:rPr>
          <w:rFonts w:ascii="TimesNewRomanPSMT" w:eastAsia="Calibri" w:hAnsi="TimesNewRomanPSMT"/>
          <w:color w:val="000000"/>
          <w:lang w:val="uk-UA"/>
        </w:rPr>
        <w:t xml:space="preserve">Кандидат соціологічних наук, доцент, </w:t>
      </w:r>
      <w:proofErr w:type="spellStart"/>
      <w:r w:rsidRPr="00C848A0">
        <w:rPr>
          <w:rFonts w:ascii="TimesNewRomanPSMT" w:eastAsia="Calibri" w:hAnsi="TimesNewRomanPSMT"/>
          <w:color w:val="000000"/>
          <w:lang w:val="uk-UA"/>
        </w:rPr>
        <w:t>доцент</w:t>
      </w:r>
      <w:proofErr w:type="spellEnd"/>
      <w:r w:rsidRPr="00C848A0">
        <w:rPr>
          <w:rFonts w:ascii="TimesNewRomanPSMT" w:eastAsia="Calibri" w:hAnsi="TimesNewRomanPSMT"/>
          <w:color w:val="000000"/>
          <w:lang w:val="uk-UA"/>
        </w:rPr>
        <w:t xml:space="preserve"> </w:t>
      </w:r>
      <w:proofErr w:type="spellStart"/>
      <w:r w:rsidRPr="00C848A0">
        <w:rPr>
          <w:rFonts w:ascii="TimesNewRomanPSMT" w:eastAsia="Calibri" w:hAnsi="TimesNewRomanPSMT"/>
          <w:color w:val="000000"/>
          <w:lang w:val="uk-UA"/>
        </w:rPr>
        <w:t>Болотова</w:t>
      </w:r>
      <w:proofErr w:type="spellEnd"/>
      <w:r w:rsidRPr="00C848A0">
        <w:rPr>
          <w:rFonts w:ascii="TimesNewRomanPSMT" w:eastAsia="Calibri" w:hAnsi="TimesNewRomanPSMT"/>
          <w:color w:val="000000"/>
          <w:lang w:val="uk-UA"/>
        </w:rPr>
        <w:t xml:space="preserve"> Вікторія Олександрівна – доцент кафедри соціології та політології.</w:t>
      </w:r>
    </w:p>
    <w:p w:rsidR="00C848A0" w:rsidRPr="00C848A0" w:rsidRDefault="00C848A0" w:rsidP="00C848A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685" w:firstLine="720"/>
        <w:jc w:val="both"/>
        <w:rPr>
          <w:rFonts w:eastAsia="Calibri"/>
          <w:color w:val="000000"/>
          <w:lang w:val="uk-UA"/>
        </w:rPr>
      </w:pPr>
      <w:r w:rsidRPr="00C848A0">
        <w:rPr>
          <w:rFonts w:ascii="TimesNewRomanPSMT" w:eastAsia="Calibri" w:hAnsi="TimesNewRomanPSMT"/>
          <w:color w:val="000000"/>
          <w:lang w:val="uk-UA"/>
        </w:rPr>
        <w:t xml:space="preserve">Кандидат соціологічних наук, доцент, </w:t>
      </w:r>
      <w:proofErr w:type="spellStart"/>
      <w:r w:rsidRPr="00C848A0">
        <w:rPr>
          <w:rFonts w:ascii="TimesNewRomanPSMT" w:eastAsia="Calibri" w:hAnsi="TimesNewRomanPSMT"/>
          <w:color w:val="000000"/>
          <w:lang w:val="uk-UA"/>
        </w:rPr>
        <w:t>доцент</w:t>
      </w:r>
      <w:proofErr w:type="spellEnd"/>
      <w:r w:rsidRPr="00C848A0">
        <w:rPr>
          <w:rFonts w:eastAsia="Calibri"/>
          <w:color w:val="000000"/>
          <w:lang w:val="uk-UA"/>
        </w:rPr>
        <w:t xml:space="preserve"> </w:t>
      </w:r>
      <w:r w:rsidRPr="00C848A0">
        <w:rPr>
          <w:rFonts w:ascii="TimesNewRomanPSMT" w:eastAsia="Calibri" w:hAnsi="TimesNewRomanPSMT"/>
          <w:color w:val="000000"/>
          <w:lang w:val="uk-UA"/>
        </w:rPr>
        <w:t>Ляшенко Наталія Олександрівна – доцент кафедри соціології та політології.</w:t>
      </w:r>
    </w:p>
    <w:p w:rsidR="00C848A0" w:rsidRPr="00C848A0" w:rsidRDefault="00C848A0" w:rsidP="00C848A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86"/>
        <w:contextualSpacing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C848A0">
        <w:rPr>
          <w:rFonts w:eastAsia="Calibri"/>
          <w:b/>
          <w:color w:val="000000"/>
          <w:sz w:val="28"/>
          <w:szCs w:val="28"/>
          <w:lang w:val="uk-UA" w:eastAsia="en-US"/>
        </w:rPr>
        <w:t>Рецензенти:</w:t>
      </w:r>
    </w:p>
    <w:p w:rsidR="00C848A0" w:rsidRPr="00C848A0" w:rsidRDefault="00C848A0" w:rsidP="00C848A0">
      <w:pPr>
        <w:widowControl w:val="0"/>
        <w:tabs>
          <w:tab w:val="left" w:pos="686"/>
        </w:tabs>
        <w:spacing w:line="286" w:lineRule="exact"/>
        <w:ind w:right="848"/>
        <w:rPr>
          <w:rFonts w:eastAsiaTheme="minorHAnsi"/>
          <w:sz w:val="28"/>
          <w:szCs w:val="28"/>
          <w:lang w:val="uk-UA" w:eastAsia="en-US"/>
        </w:rPr>
      </w:pPr>
      <w:r w:rsidRPr="00C848A0">
        <w:rPr>
          <w:rFonts w:eastAsiaTheme="minorHAnsi"/>
          <w:sz w:val="28"/>
          <w:szCs w:val="28"/>
          <w:lang w:val="uk-UA" w:eastAsia="en-US"/>
        </w:rPr>
        <w:t>1.</w:t>
      </w:r>
      <w:r w:rsidRPr="00C848A0">
        <w:rPr>
          <w:rFonts w:eastAsiaTheme="minorHAnsi"/>
          <w:color w:val="000000"/>
          <w:lang w:val="uk-UA" w:eastAsia="en-US"/>
        </w:rPr>
        <w:t xml:space="preserve">Доктор соціологічних наук, професор </w:t>
      </w:r>
      <w:proofErr w:type="spellStart"/>
      <w:r w:rsidRPr="00C848A0">
        <w:rPr>
          <w:rFonts w:eastAsiaTheme="minorHAnsi"/>
          <w:color w:val="000000"/>
          <w:lang w:val="uk-UA" w:eastAsia="en-US"/>
        </w:rPr>
        <w:t>Слющинский</w:t>
      </w:r>
      <w:proofErr w:type="spellEnd"/>
      <w:r w:rsidRPr="00C848A0">
        <w:rPr>
          <w:rFonts w:eastAsiaTheme="minorHAnsi"/>
          <w:color w:val="000000"/>
          <w:lang w:val="uk-UA" w:eastAsia="en-US"/>
        </w:rPr>
        <w:t xml:space="preserve"> Б. В.</w:t>
      </w:r>
      <w:r w:rsidRPr="00C848A0">
        <w:rPr>
          <w:rFonts w:eastAsiaTheme="minorHAnsi"/>
          <w:lang w:val="uk-UA" w:eastAsia="en-US"/>
        </w:rPr>
        <w:t xml:space="preserve"> </w:t>
      </w:r>
      <w:r w:rsidRPr="00C848A0">
        <w:rPr>
          <w:rFonts w:eastAsiaTheme="minorHAnsi"/>
          <w:sz w:val="23"/>
          <w:szCs w:val="23"/>
          <w:lang w:val="uk-UA" w:eastAsia="en-US"/>
        </w:rPr>
        <w:t>–</w:t>
      </w:r>
      <w:r w:rsidRPr="00C848A0">
        <w:rPr>
          <w:rFonts w:eastAsiaTheme="minorHAnsi"/>
          <w:color w:val="000000"/>
          <w:lang w:val="uk-UA" w:eastAsia="en-US"/>
        </w:rPr>
        <w:t xml:space="preserve"> завідувач кафедри філософії та соціології Маріупольського державного університету</w:t>
      </w:r>
    </w:p>
    <w:p w:rsidR="00C848A0" w:rsidRPr="00C848A0" w:rsidRDefault="00C848A0" w:rsidP="00C848A0">
      <w:pPr>
        <w:widowControl w:val="0"/>
        <w:tabs>
          <w:tab w:val="left" w:pos="686"/>
        </w:tabs>
        <w:spacing w:line="286" w:lineRule="exact"/>
        <w:ind w:right="848"/>
        <w:rPr>
          <w:rFonts w:eastAsiaTheme="minorHAnsi"/>
          <w:sz w:val="28"/>
          <w:szCs w:val="28"/>
          <w:lang w:val="uk-UA" w:eastAsia="en-US"/>
        </w:rPr>
      </w:pPr>
    </w:p>
    <w:p w:rsidR="00C848A0" w:rsidRPr="00C848A0" w:rsidRDefault="00C848A0" w:rsidP="00C848A0">
      <w:pPr>
        <w:widowControl w:val="0"/>
        <w:tabs>
          <w:tab w:val="left" w:pos="686"/>
        </w:tabs>
        <w:spacing w:line="286" w:lineRule="exact"/>
        <w:ind w:right="848"/>
        <w:rPr>
          <w:rFonts w:eastAsiaTheme="minorHAnsi"/>
          <w:color w:val="000000"/>
          <w:lang w:val="uk-UA" w:eastAsia="en-US"/>
        </w:rPr>
      </w:pPr>
      <w:r w:rsidRPr="00C848A0">
        <w:rPr>
          <w:rFonts w:eastAsiaTheme="minorHAnsi"/>
          <w:lang w:val="uk-UA" w:eastAsia="en-US"/>
        </w:rPr>
        <w:t>2.</w:t>
      </w:r>
      <w:r w:rsidRPr="00C848A0">
        <w:rPr>
          <w:rFonts w:eastAsiaTheme="minorHAnsi"/>
          <w:color w:val="000000"/>
          <w:lang w:val="uk-UA" w:eastAsia="en-US"/>
        </w:rPr>
        <w:t xml:space="preserve">Доктор соціологічних наук, професор Лисиця Н.М. </w:t>
      </w:r>
      <w:r w:rsidRPr="00C848A0">
        <w:rPr>
          <w:rFonts w:eastAsiaTheme="minorHAnsi"/>
          <w:color w:val="000000"/>
          <w:sz w:val="23"/>
          <w:szCs w:val="23"/>
          <w:lang w:val="uk-UA" w:eastAsia="en-US"/>
        </w:rPr>
        <w:t xml:space="preserve">– </w:t>
      </w:r>
      <w:r w:rsidRPr="00C848A0">
        <w:rPr>
          <w:rFonts w:eastAsiaTheme="minorHAnsi"/>
          <w:color w:val="000000"/>
          <w:lang w:val="uk-UA" w:eastAsia="en-US"/>
        </w:rPr>
        <w:t>професор кафедри економіки та маркетингу Харківського національного економічного університету ім. С.</w:t>
      </w:r>
      <w:r w:rsidRPr="00C848A0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C848A0">
        <w:rPr>
          <w:rFonts w:eastAsiaTheme="minorHAnsi"/>
          <w:color w:val="000000"/>
          <w:lang w:val="uk-UA" w:eastAsia="en-US"/>
        </w:rPr>
        <w:t>Кузнеця</w:t>
      </w:r>
      <w:proofErr w:type="spellEnd"/>
      <w:r w:rsidRPr="00C848A0">
        <w:rPr>
          <w:rFonts w:eastAsiaTheme="minorHAnsi"/>
          <w:color w:val="000000"/>
          <w:lang w:val="uk-UA" w:eastAsia="en-US"/>
        </w:rPr>
        <w:t>.</w:t>
      </w:r>
    </w:p>
    <w:p w:rsidR="00C848A0" w:rsidRPr="00C848A0" w:rsidRDefault="00C848A0" w:rsidP="00C848A0">
      <w:pPr>
        <w:spacing w:after="200" w:line="276" w:lineRule="auto"/>
        <w:rPr>
          <w:rFonts w:eastAsia="Calibri"/>
          <w:sz w:val="28"/>
          <w:szCs w:val="28"/>
          <w:lang w:val="uk-UA"/>
        </w:rPr>
      </w:pPr>
    </w:p>
    <w:p w:rsidR="00C848A0" w:rsidRPr="00C848A0" w:rsidRDefault="00C848A0" w:rsidP="00C848A0">
      <w:pPr>
        <w:rPr>
          <w:rFonts w:eastAsia="Calibri"/>
          <w:lang w:val="uk-UA"/>
        </w:rPr>
      </w:pPr>
      <w:r w:rsidRPr="00C848A0">
        <w:rPr>
          <w:rFonts w:eastAsia="Calibri"/>
          <w:lang w:val="uk-UA"/>
        </w:rPr>
        <w:br w:type="page"/>
      </w:r>
    </w:p>
    <w:p w:rsidR="004D21E9" w:rsidRDefault="004D21E9" w:rsidP="004D21E9">
      <w:pPr>
        <w:jc w:val="center"/>
        <w:rPr>
          <w:b/>
          <w:sz w:val="28"/>
          <w:szCs w:val="28"/>
          <w:lang w:val="uk-UA"/>
        </w:rPr>
      </w:pPr>
      <w:r w:rsidRPr="008903CF">
        <w:rPr>
          <w:b/>
          <w:sz w:val="28"/>
          <w:szCs w:val="28"/>
          <w:lang w:val="uk-UA"/>
        </w:rPr>
        <w:lastRenderedPageBreak/>
        <w:t xml:space="preserve">1. ПРОФІЛЬ ОСВІТНЬО-ПРОФЕСІЙНОЇ ПРОГРАМИ </w:t>
      </w:r>
    </w:p>
    <w:p w:rsidR="004D21E9" w:rsidRDefault="004D21E9" w:rsidP="004D21E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aps/>
          <w:color w:val="000000"/>
        </w:rPr>
      </w:pPr>
      <w:r w:rsidRPr="004E592A">
        <w:rPr>
          <w:b/>
          <w:caps/>
          <w:color w:val="000000"/>
        </w:rPr>
        <w:t xml:space="preserve">за спеціальністю </w:t>
      </w:r>
      <w:r>
        <w:rPr>
          <w:b/>
          <w:caps/>
          <w:color w:val="000000"/>
          <w:lang w:val="uk-UA"/>
        </w:rPr>
        <w:t>054</w:t>
      </w:r>
      <w:r w:rsidRPr="004E592A">
        <w:rPr>
          <w:b/>
          <w:caps/>
          <w:color w:val="000000"/>
        </w:rPr>
        <w:t xml:space="preserve"> «</w:t>
      </w:r>
      <w:proofErr w:type="gramStart"/>
      <w:r>
        <w:rPr>
          <w:b/>
          <w:caps/>
          <w:color w:val="000000"/>
          <w:lang w:val="uk-UA"/>
        </w:rPr>
        <w:t>СОЦ</w:t>
      </w:r>
      <w:proofErr w:type="gramEnd"/>
      <w:r>
        <w:rPr>
          <w:b/>
          <w:caps/>
          <w:color w:val="000000"/>
          <w:lang w:val="uk-UA"/>
        </w:rPr>
        <w:t>ІОЛОГІЯ</w:t>
      </w:r>
      <w:r w:rsidRPr="004E592A">
        <w:rPr>
          <w:b/>
          <w:caps/>
          <w:color w:val="000000"/>
        </w:rPr>
        <w:t xml:space="preserve">» </w:t>
      </w:r>
    </w:p>
    <w:p w:rsidR="004D21E9" w:rsidRPr="00114A52" w:rsidRDefault="004D21E9" w:rsidP="004D21E9">
      <w:pPr>
        <w:jc w:val="center"/>
        <w:rPr>
          <w:b/>
          <w:lang w:val="uk-UA"/>
        </w:rPr>
      </w:pPr>
    </w:p>
    <w:p w:rsidR="004D21E9" w:rsidRPr="00AE46D5" w:rsidRDefault="004D21E9" w:rsidP="004D21E9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3544"/>
        </w:tabs>
        <w:ind w:hanging="720"/>
        <w:jc w:val="both"/>
        <w:rPr>
          <w:color w:val="000000"/>
          <w:sz w:val="16"/>
          <w:szCs w:val="16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527"/>
      </w:tblGrid>
      <w:tr w:rsidR="004D21E9" w:rsidTr="00627439">
        <w:tc>
          <w:tcPr>
            <w:tcW w:w="10206" w:type="dxa"/>
            <w:gridSpan w:val="2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CE1" w:themeFill="background2"/>
              <w:tabs>
                <w:tab w:val="left" w:pos="2268"/>
                <w:tab w:val="left" w:pos="3544"/>
              </w:tabs>
              <w:ind w:hanging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 – </w:t>
            </w:r>
            <w:proofErr w:type="spellStart"/>
            <w:r>
              <w:rPr>
                <w:b/>
                <w:color w:val="000000"/>
              </w:rPr>
              <w:t>Загальна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інформація</w:t>
            </w:r>
            <w:proofErr w:type="spellEnd"/>
          </w:p>
        </w:tc>
      </w:tr>
      <w:tr w:rsidR="004D21E9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Повна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назва</w:t>
            </w:r>
            <w:proofErr w:type="spellEnd"/>
            <w:r>
              <w:rPr>
                <w:b/>
                <w:color w:val="000000"/>
              </w:rPr>
              <w:t xml:space="preserve"> закладу </w:t>
            </w:r>
            <w:proofErr w:type="spellStart"/>
            <w:r>
              <w:rPr>
                <w:b/>
                <w:color w:val="000000"/>
              </w:rPr>
              <w:t>вищої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освіти</w:t>
            </w:r>
            <w:proofErr w:type="spellEnd"/>
          </w:p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та структурного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ідрозділу</w:t>
            </w:r>
            <w:proofErr w:type="spellEnd"/>
          </w:p>
        </w:tc>
        <w:tc>
          <w:tcPr>
            <w:tcW w:w="5527" w:type="dxa"/>
          </w:tcPr>
          <w:p w:rsidR="004D21E9" w:rsidRPr="002633D1" w:rsidRDefault="004D21E9" w:rsidP="00627439">
            <w:pPr>
              <w:jc w:val="both"/>
            </w:pPr>
            <w:proofErr w:type="spellStart"/>
            <w:r w:rsidRPr="002633D1">
              <w:t>Національний</w:t>
            </w:r>
            <w:proofErr w:type="spellEnd"/>
            <w:r w:rsidRPr="002633D1">
              <w:t xml:space="preserve"> </w:t>
            </w:r>
            <w:proofErr w:type="spellStart"/>
            <w:r w:rsidRPr="002633D1">
              <w:t>технічний</w:t>
            </w:r>
            <w:proofErr w:type="spellEnd"/>
            <w:r w:rsidRPr="002633D1">
              <w:t xml:space="preserve"> </w:t>
            </w:r>
            <w:proofErr w:type="spellStart"/>
            <w:r w:rsidRPr="002633D1">
              <w:t>університет</w:t>
            </w:r>
            <w:proofErr w:type="spellEnd"/>
          </w:p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jc w:val="both"/>
              <w:rPr>
                <w:lang w:val="uk-UA"/>
              </w:rPr>
            </w:pPr>
            <w:r w:rsidRPr="002633D1">
              <w:t>«</w:t>
            </w:r>
            <w:proofErr w:type="spellStart"/>
            <w:r w:rsidRPr="002633D1">
              <w:t>Харківський</w:t>
            </w:r>
            <w:proofErr w:type="spellEnd"/>
            <w:r w:rsidRPr="002633D1">
              <w:t xml:space="preserve"> </w:t>
            </w:r>
            <w:proofErr w:type="spellStart"/>
            <w:r w:rsidRPr="002633D1">
              <w:t>політехнічний</w:t>
            </w:r>
            <w:proofErr w:type="spellEnd"/>
            <w:r w:rsidRPr="002633D1">
              <w:t xml:space="preserve"> </w:t>
            </w:r>
            <w:proofErr w:type="spellStart"/>
            <w:r w:rsidRPr="002633D1">
              <w:t>інститут</w:t>
            </w:r>
            <w:proofErr w:type="spellEnd"/>
            <w:r w:rsidRPr="002633D1">
              <w:t>»</w:t>
            </w:r>
          </w:p>
          <w:p w:rsidR="004D21E9" w:rsidRPr="006D73F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jc w:val="both"/>
              <w:rPr>
                <w:lang w:val="uk-UA"/>
              </w:rPr>
            </w:pPr>
            <w:r w:rsidRPr="00037B35">
              <w:t xml:space="preserve">факультет </w:t>
            </w:r>
            <w:proofErr w:type="spellStart"/>
            <w:proofErr w:type="gramStart"/>
            <w:r w:rsidRPr="00037B35">
              <w:t>соц</w:t>
            </w:r>
            <w:proofErr w:type="gramEnd"/>
            <w:r w:rsidRPr="00037B35">
              <w:t>іально-гуманітарних</w:t>
            </w:r>
            <w:proofErr w:type="spellEnd"/>
            <w:r w:rsidRPr="00037B35">
              <w:t xml:space="preserve"> </w:t>
            </w:r>
            <w:proofErr w:type="spellStart"/>
            <w:r w:rsidRPr="00037B35">
              <w:t>технологій</w:t>
            </w:r>
            <w:proofErr w:type="spellEnd"/>
          </w:p>
          <w:p w:rsidR="004D21E9" w:rsidRPr="00B212F1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 соціології та політології</w:t>
            </w:r>
          </w:p>
        </w:tc>
      </w:tr>
      <w:tr w:rsidR="004D21E9" w:rsidTr="00627439">
        <w:tc>
          <w:tcPr>
            <w:tcW w:w="4679" w:type="dxa"/>
          </w:tcPr>
          <w:p w:rsidR="004D21E9" w:rsidRPr="004529CF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Ступінь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вищої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освіти</w:t>
            </w:r>
            <w:proofErr w:type="spellEnd"/>
          </w:p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та </w:t>
            </w:r>
            <w:proofErr w:type="spellStart"/>
            <w:r>
              <w:rPr>
                <w:b/>
                <w:color w:val="000000"/>
              </w:rPr>
              <w:t>назва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кваліфікації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 w:rsidRPr="009D054E">
              <w:rPr>
                <w:b/>
                <w:color w:val="000000"/>
              </w:rPr>
              <w:t>мовою</w:t>
            </w:r>
            <w:proofErr w:type="spellEnd"/>
            <w:r w:rsidRPr="009D054E">
              <w:rPr>
                <w:b/>
                <w:color w:val="000000"/>
              </w:rPr>
              <w:t xml:space="preserve"> </w:t>
            </w:r>
            <w:proofErr w:type="spellStart"/>
            <w:r w:rsidRPr="009D054E">
              <w:rPr>
                <w:b/>
                <w:color w:val="000000"/>
              </w:rPr>
              <w:t>оригіналу</w:t>
            </w:r>
            <w:proofErr w:type="spellEnd"/>
          </w:p>
        </w:tc>
        <w:tc>
          <w:tcPr>
            <w:tcW w:w="5527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Бакалавр з </w:t>
            </w:r>
            <w:proofErr w:type="gramStart"/>
            <w:r>
              <w:rPr>
                <w:color w:val="000000"/>
                <w:lang w:val="uk-UA"/>
              </w:rPr>
              <w:t>соц</w:t>
            </w:r>
            <w:proofErr w:type="gramEnd"/>
            <w:r>
              <w:rPr>
                <w:color w:val="000000"/>
                <w:lang w:val="uk-UA"/>
              </w:rPr>
              <w:t>іології</w:t>
            </w:r>
          </w:p>
        </w:tc>
      </w:tr>
      <w:tr w:rsidR="004D21E9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Офіційна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назва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освітньої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програми</w:t>
            </w:r>
            <w:proofErr w:type="spellEnd"/>
          </w:p>
        </w:tc>
        <w:tc>
          <w:tcPr>
            <w:tcW w:w="5527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Освітньо-професійна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D21E9" w:rsidRPr="005D62D3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  <w:lang w:val="uk-UA"/>
              </w:rPr>
              <w:t>Соц</w:t>
            </w:r>
            <w:proofErr w:type="gramEnd"/>
            <w:r>
              <w:rPr>
                <w:color w:val="000000"/>
                <w:lang w:val="uk-UA"/>
              </w:rPr>
              <w:t>іологія управління</w:t>
            </w:r>
            <w:r>
              <w:rPr>
                <w:color w:val="000000"/>
              </w:rPr>
              <w:t>»</w:t>
            </w:r>
          </w:p>
        </w:tc>
      </w:tr>
      <w:tr w:rsidR="004D21E9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Тип диплому та </w:t>
            </w:r>
            <w:proofErr w:type="spellStart"/>
            <w:r>
              <w:rPr>
                <w:b/>
                <w:color w:val="000000"/>
              </w:rPr>
              <w:t>обсяг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освітньої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програми</w:t>
            </w:r>
            <w:proofErr w:type="spellEnd"/>
          </w:p>
        </w:tc>
        <w:tc>
          <w:tcPr>
            <w:tcW w:w="5527" w:type="dxa"/>
          </w:tcPr>
          <w:p w:rsidR="004D21E9" w:rsidRDefault="004D21E9" w:rsidP="00627439">
            <w:pPr>
              <w:jc w:val="both"/>
            </w:pPr>
            <w:r>
              <w:t xml:space="preserve">Диплом бакалавра, </w:t>
            </w:r>
            <w:proofErr w:type="spellStart"/>
            <w:r>
              <w:t>одиничний</w:t>
            </w:r>
            <w:proofErr w:type="spellEnd"/>
            <w:r>
              <w:t xml:space="preserve">, </w:t>
            </w:r>
          </w:p>
          <w:p w:rsidR="004D21E9" w:rsidRPr="009D054E" w:rsidRDefault="004D21E9" w:rsidP="00627439">
            <w:pPr>
              <w:jc w:val="both"/>
            </w:pPr>
            <w:r>
              <w:t xml:space="preserve">240 </w:t>
            </w:r>
            <w:proofErr w:type="spellStart"/>
            <w:r>
              <w:t>кредитів</w:t>
            </w:r>
            <w:proofErr w:type="spellEnd"/>
            <w:r>
              <w:t xml:space="preserve"> ЄКТС, </w:t>
            </w:r>
            <w:r w:rsidRPr="00093080">
              <w:t>4 роки</w:t>
            </w:r>
            <w:r>
              <w:t xml:space="preserve"> </w:t>
            </w:r>
          </w:p>
        </w:tc>
      </w:tr>
      <w:tr w:rsidR="004D21E9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Наявність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акредитації</w:t>
            </w:r>
            <w:proofErr w:type="spellEnd"/>
          </w:p>
        </w:tc>
        <w:tc>
          <w:tcPr>
            <w:tcW w:w="5527" w:type="dxa"/>
          </w:tcPr>
          <w:p w:rsidR="00D36973" w:rsidRPr="00D36973" w:rsidRDefault="004D21E9" w:rsidP="00D3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jc w:val="both"/>
            </w:pPr>
            <w:proofErr w:type="spellStart"/>
            <w:r>
              <w:rPr>
                <w:lang w:eastAsia="uk-UA"/>
              </w:rPr>
              <w:t>Сертифікат</w:t>
            </w:r>
            <w:proofErr w:type="spellEnd"/>
            <w:r>
              <w:rPr>
                <w:lang w:eastAsia="uk-UA"/>
              </w:rPr>
              <w:t xml:space="preserve"> про </w:t>
            </w:r>
            <w:proofErr w:type="spellStart"/>
            <w:r>
              <w:rPr>
                <w:lang w:eastAsia="uk-UA"/>
              </w:rPr>
              <w:t>акредитацію</w:t>
            </w:r>
            <w:proofErr w:type="spellEnd"/>
            <w:r>
              <w:rPr>
                <w:lang w:eastAsia="uk-UA"/>
              </w:rPr>
              <w:t xml:space="preserve">: </w:t>
            </w:r>
            <w:proofErr w:type="spellStart"/>
            <w:r>
              <w:rPr>
                <w:lang w:eastAsia="uk-UA"/>
              </w:rPr>
              <w:t>серія</w:t>
            </w:r>
            <w:proofErr w:type="spellEnd"/>
            <w:r>
              <w:rPr>
                <w:lang w:eastAsia="uk-UA"/>
              </w:rPr>
              <w:t xml:space="preserve"> </w:t>
            </w:r>
            <w:r w:rsidR="00D36973">
              <w:rPr>
                <w:lang w:eastAsia="uk-UA"/>
              </w:rPr>
              <w:t>НД-</w:t>
            </w:r>
            <w:proofErr w:type="gramStart"/>
            <w:r w:rsidR="00D36973">
              <w:rPr>
                <w:lang w:val="en-US" w:eastAsia="uk-UA"/>
              </w:rPr>
              <w:t>II</w:t>
            </w:r>
            <w:proofErr w:type="gramEnd"/>
            <w:r w:rsidR="00D36973" w:rsidRPr="00D36973">
              <w:rPr>
                <w:lang w:eastAsia="uk-UA"/>
              </w:rPr>
              <w:t xml:space="preserve"> </w:t>
            </w:r>
            <w:r w:rsidRPr="00B212F1">
              <w:rPr>
                <w:color w:val="FF0000"/>
                <w:lang w:eastAsia="uk-UA"/>
              </w:rPr>
              <w:t xml:space="preserve"> </w:t>
            </w:r>
            <w:r w:rsidRPr="00D36973">
              <w:rPr>
                <w:lang w:eastAsia="uk-UA"/>
              </w:rPr>
              <w:t>№ 21</w:t>
            </w:r>
            <w:r w:rsidR="00D36973" w:rsidRPr="00D36973">
              <w:rPr>
                <w:lang w:eastAsia="uk-UA"/>
              </w:rPr>
              <w:t>54969</w:t>
            </w:r>
            <w:r w:rsidRPr="00D36973">
              <w:rPr>
                <w:lang w:eastAsia="uk-UA"/>
              </w:rPr>
              <w:t xml:space="preserve"> </w:t>
            </w:r>
            <w:proofErr w:type="spellStart"/>
            <w:r w:rsidRPr="00D36973">
              <w:rPr>
                <w:lang w:eastAsia="uk-UA"/>
              </w:rPr>
              <w:t>від</w:t>
            </w:r>
            <w:proofErr w:type="spellEnd"/>
            <w:r w:rsidRPr="00D36973">
              <w:rPr>
                <w:lang w:eastAsia="uk-UA"/>
              </w:rPr>
              <w:t xml:space="preserve"> 1</w:t>
            </w:r>
            <w:r w:rsidR="00D36973" w:rsidRPr="00D36973">
              <w:rPr>
                <w:lang w:eastAsia="uk-UA"/>
              </w:rPr>
              <w:t>3</w:t>
            </w:r>
            <w:r w:rsidRPr="00D36973">
              <w:rPr>
                <w:lang w:eastAsia="uk-UA"/>
              </w:rPr>
              <w:t xml:space="preserve"> </w:t>
            </w:r>
            <w:proofErr w:type="spellStart"/>
            <w:r w:rsidR="00D36973" w:rsidRPr="00D36973">
              <w:rPr>
                <w:lang w:eastAsia="uk-UA"/>
              </w:rPr>
              <w:t>липня</w:t>
            </w:r>
            <w:proofErr w:type="spellEnd"/>
            <w:r w:rsidRPr="00D36973">
              <w:rPr>
                <w:lang w:eastAsia="uk-UA"/>
              </w:rPr>
              <w:t xml:space="preserve"> 201</w:t>
            </w:r>
            <w:r w:rsidRPr="00D36973">
              <w:rPr>
                <w:lang w:val="uk-UA" w:eastAsia="uk-UA"/>
              </w:rPr>
              <w:t>2</w:t>
            </w:r>
            <w:r w:rsidRPr="00D36973">
              <w:rPr>
                <w:lang w:eastAsia="uk-UA"/>
              </w:rPr>
              <w:t xml:space="preserve"> р.</w:t>
            </w:r>
            <w:r w:rsidRPr="00D36973">
              <w:rPr>
                <w:lang w:val="uk-UA"/>
              </w:rPr>
              <w:t xml:space="preserve"> </w:t>
            </w:r>
          </w:p>
          <w:p w:rsidR="004D21E9" w:rsidRDefault="004D21E9" w:rsidP="00EB215A">
            <w:pPr>
              <w:spacing w:line="360" w:lineRule="auto"/>
              <w:rPr>
                <w:color w:val="000000"/>
              </w:rPr>
            </w:pPr>
          </w:p>
        </w:tc>
      </w:tr>
      <w:tr w:rsidR="004D21E9" w:rsidTr="00627439">
        <w:tc>
          <w:tcPr>
            <w:tcW w:w="4679" w:type="dxa"/>
          </w:tcPr>
          <w:p w:rsidR="004D21E9" w:rsidRPr="00F74582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Цикл / </w:t>
            </w:r>
            <w:proofErr w:type="spellStart"/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івень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 w:rsidRPr="009D054E">
              <w:rPr>
                <w:b/>
                <w:color w:val="000000"/>
              </w:rPr>
              <w:t>програми</w:t>
            </w:r>
            <w:proofErr w:type="spellEnd"/>
          </w:p>
        </w:tc>
        <w:tc>
          <w:tcPr>
            <w:tcW w:w="5527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jc w:val="both"/>
              <w:rPr>
                <w:color w:val="000000"/>
              </w:rPr>
            </w:pPr>
            <w:r w:rsidRPr="008903CF">
              <w:t xml:space="preserve">НРК </w:t>
            </w:r>
            <w:proofErr w:type="spellStart"/>
            <w:r w:rsidRPr="008903CF">
              <w:t>України</w:t>
            </w:r>
            <w:proofErr w:type="spellEnd"/>
            <w:r w:rsidRPr="008903CF">
              <w:t xml:space="preserve"> - 7 </w:t>
            </w:r>
            <w:proofErr w:type="spellStart"/>
            <w:proofErr w:type="gramStart"/>
            <w:r w:rsidRPr="008903CF">
              <w:t>р</w:t>
            </w:r>
            <w:proofErr w:type="gramEnd"/>
            <w:r w:rsidRPr="008903CF">
              <w:t>івень</w:t>
            </w:r>
            <w:proofErr w:type="spellEnd"/>
            <w:r w:rsidRPr="008903CF">
              <w:t xml:space="preserve">, FQ-ЕНЕА - перший цикл, ЕQF-LL - 6 </w:t>
            </w:r>
            <w:proofErr w:type="spellStart"/>
            <w:r w:rsidRPr="008903CF">
              <w:t>рівень</w:t>
            </w:r>
            <w:proofErr w:type="spellEnd"/>
            <w:r w:rsidRPr="002633D1">
              <w:t xml:space="preserve"> </w:t>
            </w:r>
          </w:p>
        </w:tc>
      </w:tr>
      <w:tr w:rsidR="004D21E9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Передумови</w:t>
            </w:r>
            <w:proofErr w:type="spellEnd"/>
          </w:p>
        </w:tc>
        <w:tc>
          <w:tcPr>
            <w:tcW w:w="5527" w:type="dxa"/>
          </w:tcPr>
          <w:p w:rsidR="004D21E9" w:rsidRPr="00A63652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Повна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загальна </w:t>
            </w:r>
            <w:proofErr w:type="spellStart"/>
            <w:r>
              <w:rPr>
                <w:color w:val="000000"/>
              </w:rPr>
              <w:t>середня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освіта</w:t>
            </w:r>
            <w:proofErr w:type="spellEnd"/>
          </w:p>
        </w:tc>
      </w:tr>
      <w:tr w:rsidR="004D21E9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Мов</w:t>
            </w:r>
            <w:proofErr w:type="gramStart"/>
            <w:r>
              <w:rPr>
                <w:b/>
                <w:color w:val="000000"/>
              </w:rPr>
              <w:t>а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 xml:space="preserve">и) </w:t>
            </w:r>
            <w:proofErr w:type="spellStart"/>
            <w:r>
              <w:rPr>
                <w:b/>
                <w:color w:val="000000"/>
              </w:rPr>
              <w:t>викладання</w:t>
            </w:r>
            <w:proofErr w:type="spellEnd"/>
          </w:p>
        </w:tc>
        <w:tc>
          <w:tcPr>
            <w:tcW w:w="5527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Українська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4D21E9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Термін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дії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освітньої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програми</w:t>
            </w:r>
            <w:proofErr w:type="spellEnd"/>
          </w:p>
        </w:tc>
        <w:tc>
          <w:tcPr>
            <w:tcW w:w="5527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терміну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сертифікату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акредитацію</w:t>
            </w:r>
            <w:proofErr w:type="spellEnd"/>
          </w:p>
        </w:tc>
      </w:tr>
      <w:tr w:rsidR="004D21E9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Інтернет</w:t>
            </w:r>
            <w:proofErr w:type="spellEnd"/>
            <w:r>
              <w:rPr>
                <w:b/>
                <w:color w:val="000000"/>
              </w:rPr>
              <w:t xml:space="preserve">-адреса </w:t>
            </w:r>
            <w:proofErr w:type="spellStart"/>
            <w:r>
              <w:rPr>
                <w:b/>
                <w:color w:val="000000"/>
              </w:rPr>
              <w:t>постійного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розміщення</w:t>
            </w:r>
            <w:proofErr w:type="spellEnd"/>
          </w:p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опису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освітньої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програми</w:t>
            </w:r>
            <w:proofErr w:type="spellEnd"/>
          </w:p>
        </w:tc>
        <w:tc>
          <w:tcPr>
            <w:tcW w:w="5527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r>
              <w:rPr>
                <w:bCs/>
              </w:rPr>
              <w:t>http://web.kpi.kharkov.ua/sp/054-sotsiologiya</w:t>
            </w:r>
            <w:r w:rsidRPr="005D4768">
              <w:rPr>
                <w:bCs/>
              </w:rPr>
              <w:t>-</w:t>
            </w:r>
            <w:proofErr w:type="spellStart"/>
            <w:r w:rsidRPr="005D4768">
              <w:rPr>
                <w:bCs/>
                <w:lang w:val="en-US"/>
              </w:rPr>
              <w:t>bakalavr</w:t>
            </w:r>
            <w:proofErr w:type="spellEnd"/>
            <w:r w:rsidRPr="005D4768">
              <w:rPr>
                <w:bCs/>
              </w:rPr>
              <w:t>-2/</w:t>
            </w:r>
          </w:p>
        </w:tc>
      </w:tr>
      <w:tr w:rsidR="004D21E9" w:rsidTr="00627439">
        <w:tc>
          <w:tcPr>
            <w:tcW w:w="10206" w:type="dxa"/>
            <w:gridSpan w:val="2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CE1" w:themeFill="background2"/>
              <w:tabs>
                <w:tab w:val="left" w:pos="2268"/>
                <w:tab w:val="left" w:pos="3544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 – Мета </w:t>
            </w:r>
            <w:proofErr w:type="spellStart"/>
            <w:r>
              <w:rPr>
                <w:b/>
                <w:color w:val="000000"/>
              </w:rPr>
              <w:t>освітньої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програми</w:t>
            </w:r>
            <w:proofErr w:type="spellEnd"/>
          </w:p>
        </w:tc>
      </w:tr>
      <w:tr w:rsidR="004D21E9" w:rsidRPr="004607D4" w:rsidTr="00627439">
        <w:tc>
          <w:tcPr>
            <w:tcW w:w="10206" w:type="dxa"/>
            <w:gridSpan w:val="2"/>
          </w:tcPr>
          <w:p w:rsidR="004D21E9" w:rsidRDefault="004D21E9" w:rsidP="00627439">
            <w:pPr>
              <w:pStyle w:val="af4"/>
              <w:tabs>
                <w:tab w:val="left" w:pos="222"/>
              </w:tabs>
              <w:ind w:firstLine="221"/>
              <w:rPr>
                <w:rFonts w:eastAsia="Times New Roman"/>
                <w:color w:val="000000"/>
              </w:rPr>
            </w:pPr>
            <w:r w:rsidRPr="00093080">
              <w:rPr>
                <w:rFonts w:eastAsiaTheme="minorHAnsi"/>
              </w:rPr>
              <w:t xml:space="preserve">Забезпечити підготовку </w:t>
            </w:r>
            <w:r w:rsidRPr="008903CF">
              <w:t xml:space="preserve">бакалаврів з соціології, які володіють належними </w:t>
            </w:r>
            <w:proofErr w:type="spellStart"/>
            <w:r w:rsidRPr="008903CF">
              <w:t>компетентностями</w:t>
            </w:r>
            <w:proofErr w:type="spellEnd"/>
            <w:r w:rsidRPr="008903CF">
              <w:t>, необхідними для здійснення с</w:t>
            </w:r>
            <w:r w:rsidRPr="008903CF">
              <w:rPr>
                <w:bCs/>
                <w:lang w:eastAsia="uk-UA"/>
              </w:rPr>
              <w:t xml:space="preserve">оціологічного супроводу управління соціальними процесами </w:t>
            </w:r>
          </w:p>
        </w:tc>
      </w:tr>
      <w:tr w:rsidR="004D21E9" w:rsidTr="00627439">
        <w:tc>
          <w:tcPr>
            <w:tcW w:w="10206" w:type="dxa"/>
            <w:gridSpan w:val="2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CE1" w:themeFill="background2"/>
              <w:tabs>
                <w:tab w:val="left" w:pos="2268"/>
                <w:tab w:val="left" w:pos="3544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 – Характеристика </w:t>
            </w:r>
            <w:proofErr w:type="spellStart"/>
            <w:r>
              <w:rPr>
                <w:b/>
                <w:color w:val="000000"/>
              </w:rPr>
              <w:t>освітньої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програми</w:t>
            </w:r>
            <w:proofErr w:type="spellEnd"/>
          </w:p>
        </w:tc>
      </w:tr>
      <w:tr w:rsidR="004D21E9" w:rsidRPr="002771D2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Предметна область (</w:t>
            </w:r>
            <w:proofErr w:type="spellStart"/>
            <w:r>
              <w:rPr>
                <w:b/>
                <w:color w:val="000000"/>
              </w:rPr>
              <w:t>галузь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знань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b/>
                <w:color w:val="000000"/>
              </w:rPr>
              <w:t>спец</w:t>
            </w:r>
            <w:proofErr w:type="gramEnd"/>
            <w:r>
              <w:rPr>
                <w:b/>
                <w:color w:val="000000"/>
              </w:rPr>
              <w:t>іальність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спеціалізація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527" w:type="dxa"/>
          </w:tcPr>
          <w:p w:rsidR="004D21E9" w:rsidRPr="00A63652" w:rsidRDefault="004D21E9" w:rsidP="00627439">
            <w:pPr>
              <w:pStyle w:val="3"/>
              <w:shd w:val="clear" w:color="auto" w:fill="auto"/>
              <w:spacing w:before="0" w:line="240" w:lineRule="auto"/>
              <w:ind w:right="60" w:firstLine="0"/>
              <w:rPr>
                <w:spacing w:val="0"/>
                <w:sz w:val="24"/>
                <w:szCs w:val="24"/>
              </w:rPr>
            </w:pPr>
            <w:r w:rsidRPr="00A63652">
              <w:rPr>
                <w:spacing w:val="0"/>
                <w:sz w:val="24"/>
                <w:szCs w:val="24"/>
              </w:rPr>
              <w:t xml:space="preserve">Галузь знань - 05 </w:t>
            </w:r>
            <w:r w:rsidRPr="00A63652">
              <w:rPr>
                <w:sz w:val="24"/>
                <w:szCs w:val="24"/>
              </w:rPr>
              <w:t>Соціальні та поведінкові науки</w:t>
            </w:r>
            <w:r w:rsidRPr="00A63652">
              <w:rPr>
                <w:spacing w:val="0"/>
                <w:sz w:val="24"/>
                <w:szCs w:val="24"/>
              </w:rPr>
              <w:t xml:space="preserve"> </w:t>
            </w:r>
          </w:p>
          <w:p w:rsidR="004D21E9" w:rsidRDefault="004D21E9" w:rsidP="00627439">
            <w:pPr>
              <w:pStyle w:val="3"/>
              <w:shd w:val="clear" w:color="auto" w:fill="auto"/>
              <w:spacing w:before="0" w:line="240" w:lineRule="auto"/>
              <w:ind w:right="60" w:firstLine="0"/>
              <w:rPr>
                <w:sz w:val="24"/>
                <w:szCs w:val="24"/>
              </w:rPr>
            </w:pPr>
            <w:r w:rsidRPr="00A63652">
              <w:rPr>
                <w:spacing w:val="0"/>
                <w:sz w:val="24"/>
                <w:szCs w:val="24"/>
              </w:rPr>
              <w:t xml:space="preserve">Спеціальність - </w:t>
            </w:r>
            <w:r w:rsidRPr="00A63652">
              <w:rPr>
                <w:sz w:val="24"/>
                <w:szCs w:val="24"/>
              </w:rPr>
              <w:t>054</w:t>
            </w:r>
            <w:r w:rsidRPr="008903CF">
              <w:rPr>
                <w:sz w:val="24"/>
                <w:szCs w:val="24"/>
              </w:rPr>
              <w:t xml:space="preserve"> Соціологія</w:t>
            </w:r>
          </w:p>
          <w:p w:rsidR="004D21E9" w:rsidRPr="00714F1D" w:rsidRDefault="004D21E9" w:rsidP="00627439">
            <w:pPr>
              <w:pStyle w:val="3"/>
              <w:shd w:val="clear" w:color="auto" w:fill="auto"/>
              <w:spacing w:before="0" w:line="240" w:lineRule="auto"/>
              <w:ind w:right="60" w:firstLine="0"/>
              <w:rPr>
                <w:sz w:val="24"/>
                <w:szCs w:val="24"/>
              </w:rPr>
            </w:pPr>
            <w:r w:rsidRPr="00714F1D">
              <w:rPr>
                <w:rStyle w:val="30"/>
                <w:spacing w:val="0"/>
                <w:sz w:val="24"/>
                <w:szCs w:val="24"/>
              </w:rPr>
              <w:t xml:space="preserve">Об’єкти вивчення: </w:t>
            </w:r>
            <w:r w:rsidRPr="00714F1D">
              <w:rPr>
                <w:sz w:val="24"/>
                <w:szCs w:val="24"/>
              </w:rPr>
              <w:t xml:space="preserve">соціальна взаємодія на </w:t>
            </w:r>
            <w:proofErr w:type="spellStart"/>
            <w:r w:rsidRPr="00714F1D">
              <w:rPr>
                <w:sz w:val="24"/>
                <w:szCs w:val="24"/>
              </w:rPr>
              <w:t>мега-</w:t>
            </w:r>
            <w:proofErr w:type="spellEnd"/>
            <w:r w:rsidRPr="00714F1D">
              <w:rPr>
                <w:sz w:val="24"/>
                <w:szCs w:val="24"/>
              </w:rPr>
              <w:t xml:space="preserve">, </w:t>
            </w:r>
            <w:proofErr w:type="spellStart"/>
            <w:r w:rsidRPr="00714F1D">
              <w:rPr>
                <w:sz w:val="24"/>
                <w:szCs w:val="24"/>
              </w:rPr>
              <w:t>макро-</w:t>
            </w:r>
            <w:proofErr w:type="spellEnd"/>
            <w:r w:rsidRPr="00714F1D">
              <w:rPr>
                <w:sz w:val="24"/>
                <w:szCs w:val="24"/>
              </w:rPr>
              <w:t xml:space="preserve">, </w:t>
            </w:r>
            <w:proofErr w:type="spellStart"/>
            <w:r w:rsidRPr="00714F1D">
              <w:rPr>
                <w:sz w:val="24"/>
                <w:szCs w:val="24"/>
              </w:rPr>
              <w:t>мезо-</w:t>
            </w:r>
            <w:proofErr w:type="spellEnd"/>
            <w:r w:rsidRPr="00714F1D">
              <w:rPr>
                <w:sz w:val="24"/>
                <w:szCs w:val="24"/>
              </w:rPr>
              <w:t xml:space="preserve"> та мікросоціальному рівні, зокрема соціальна диференціація та інтеграція, </w:t>
            </w:r>
            <w:proofErr w:type="spellStart"/>
            <w:r w:rsidRPr="00714F1D">
              <w:rPr>
                <w:sz w:val="24"/>
                <w:szCs w:val="24"/>
              </w:rPr>
              <w:t>інституціоналізація</w:t>
            </w:r>
            <w:proofErr w:type="spellEnd"/>
            <w:r w:rsidRPr="00714F1D">
              <w:rPr>
                <w:sz w:val="24"/>
                <w:szCs w:val="24"/>
              </w:rPr>
              <w:t>, відтворення й трансформація соціальної структури та культури, конструювання соціальної дійсності, соціальний вплив на формування особистості, соціальні проблеми та конфлікти.</w:t>
            </w:r>
          </w:p>
          <w:p w:rsidR="004D21E9" w:rsidRPr="00714F1D" w:rsidRDefault="004D21E9" w:rsidP="00627439">
            <w:pPr>
              <w:pStyle w:val="3"/>
              <w:shd w:val="clear" w:color="auto" w:fill="auto"/>
              <w:spacing w:before="0" w:line="240" w:lineRule="auto"/>
              <w:ind w:right="60" w:firstLine="0"/>
              <w:rPr>
                <w:color w:val="auto"/>
                <w:sz w:val="24"/>
                <w:szCs w:val="24"/>
              </w:rPr>
            </w:pPr>
            <w:r w:rsidRPr="00714F1D">
              <w:rPr>
                <w:rStyle w:val="9"/>
                <w:spacing w:val="0"/>
                <w:sz w:val="24"/>
                <w:szCs w:val="24"/>
              </w:rPr>
              <w:t xml:space="preserve">Цілі </w:t>
            </w:r>
            <w:r w:rsidRPr="00714F1D">
              <w:rPr>
                <w:rStyle w:val="30"/>
                <w:spacing w:val="0"/>
                <w:sz w:val="24"/>
                <w:szCs w:val="24"/>
              </w:rPr>
              <w:t>навчання</w:t>
            </w:r>
            <w:r w:rsidRPr="00714F1D">
              <w:rPr>
                <w:b/>
                <w:spacing w:val="0"/>
                <w:sz w:val="24"/>
                <w:szCs w:val="24"/>
              </w:rPr>
              <w:t>:</w:t>
            </w:r>
            <w:r w:rsidRPr="00714F1D">
              <w:rPr>
                <w:spacing w:val="0"/>
                <w:sz w:val="24"/>
                <w:szCs w:val="24"/>
              </w:rPr>
              <w:t xml:space="preserve"> </w:t>
            </w:r>
            <w:r w:rsidRPr="00714F1D">
              <w:rPr>
                <w:sz w:val="24"/>
                <w:szCs w:val="24"/>
              </w:rPr>
              <w:t>розвинути соціологічний спосіб мислення, опису та пояснення соціальної дійсності, сформувати розуміння закономірностей людської взаємодії та неоднозначності інтерпретацій соціальних явищ, навички аналітичної роботи із соціальною інформацією. Набуті компетентності можуть бути застосовані в дослідницькій, управлінській, освітній, медійно-комунікативній, бізнесовій та інших дисциплінарно-професійних полях.</w:t>
            </w:r>
          </w:p>
          <w:p w:rsidR="004D21E9" w:rsidRPr="00714F1D" w:rsidRDefault="004D21E9" w:rsidP="00627439">
            <w:pPr>
              <w:pStyle w:val="3"/>
              <w:shd w:val="clear" w:color="auto" w:fill="auto"/>
              <w:spacing w:before="0" w:line="240" w:lineRule="auto"/>
              <w:ind w:right="60" w:firstLine="0"/>
              <w:rPr>
                <w:color w:val="auto"/>
                <w:sz w:val="24"/>
                <w:szCs w:val="24"/>
              </w:rPr>
            </w:pPr>
            <w:r w:rsidRPr="00714F1D">
              <w:rPr>
                <w:rStyle w:val="30"/>
                <w:spacing w:val="0"/>
                <w:sz w:val="24"/>
                <w:szCs w:val="24"/>
              </w:rPr>
              <w:lastRenderedPageBreak/>
              <w:t>Теоретичний зміст предметної області</w:t>
            </w:r>
            <w:r w:rsidRPr="00714F1D">
              <w:rPr>
                <w:b/>
                <w:spacing w:val="0"/>
                <w:sz w:val="24"/>
                <w:szCs w:val="24"/>
              </w:rPr>
              <w:t xml:space="preserve">: </w:t>
            </w:r>
            <w:r w:rsidRPr="00714F1D">
              <w:rPr>
                <w:sz w:val="24"/>
                <w:szCs w:val="24"/>
              </w:rPr>
              <w:t>знання про особистість, соціальні групи, суспільство і людство в їхньому взаємозв’язку та змінах.</w:t>
            </w:r>
          </w:p>
          <w:p w:rsidR="004D21E9" w:rsidRPr="00714F1D" w:rsidRDefault="004D21E9" w:rsidP="00627439">
            <w:pPr>
              <w:pStyle w:val="3"/>
              <w:shd w:val="clear" w:color="auto" w:fill="auto"/>
              <w:spacing w:before="0" w:line="240" w:lineRule="auto"/>
              <w:ind w:right="60" w:firstLine="0"/>
              <w:rPr>
                <w:sz w:val="24"/>
                <w:szCs w:val="24"/>
              </w:rPr>
            </w:pPr>
            <w:r w:rsidRPr="00714F1D">
              <w:rPr>
                <w:rStyle w:val="30"/>
                <w:spacing w:val="0"/>
                <w:sz w:val="24"/>
                <w:szCs w:val="24"/>
              </w:rPr>
              <w:t xml:space="preserve">Методи, методики та технології: </w:t>
            </w:r>
          </w:p>
          <w:p w:rsidR="004D21E9" w:rsidRPr="00714F1D" w:rsidRDefault="004D21E9" w:rsidP="00627439">
            <w:pPr>
              <w:pStyle w:val="14"/>
              <w:shd w:val="clear" w:color="auto" w:fill="FFFFFF"/>
              <w:tabs>
                <w:tab w:val="left" w:pos="32"/>
              </w:tabs>
              <w:spacing w:after="12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F1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Методи</w:t>
            </w:r>
            <w:r w:rsidRPr="00714F1D">
              <w:rPr>
                <w:rFonts w:ascii="Times New Roman" w:hAnsi="Times New Roman"/>
                <w:sz w:val="24"/>
                <w:szCs w:val="24"/>
                <w:lang w:val="uk-UA"/>
              </w:rPr>
              <w:t>: широкий спектр методів збору й аналізу соціологічної інформації, зокрема з використанням математико-статистичних методів та спеціалізованого програмного забезпечення, а також сучасних інформаційно-комунікативних технологій для вирішення завдань професійної діяльності.</w:t>
            </w:r>
          </w:p>
          <w:p w:rsidR="004D21E9" w:rsidRPr="00714F1D" w:rsidRDefault="004D21E9" w:rsidP="00627439">
            <w:pPr>
              <w:tabs>
                <w:tab w:val="left" w:pos="32"/>
              </w:tabs>
              <w:spacing w:after="120"/>
              <w:ind w:left="32"/>
              <w:jc w:val="both"/>
              <w:rPr>
                <w:lang w:val="uk-UA"/>
              </w:rPr>
            </w:pPr>
            <w:r w:rsidRPr="00714F1D">
              <w:rPr>
                <w:i/>
                <w:lang w:val="uk-UA"/>
              </w:rPr>
              <w:t>Методики та технології</w:t>
            </w:r>
            <w:r w:rsidRPr="00714F1D">
              <w:rPr>
                <w:lang w:val="uk-UA"/>
              </w:rPr>
              <w:t xml:space="preserve"> соціологічного дослідження, діагностики, експертизи, прогнозування.</w:t>
            </w:r>
          </w:p>
          <w:p w:rsidR="004D21E9" w:rsidRPr="0069716E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2268"/>
                <w:tab w:val="left" w:pos="3544"/>
              </w:tabs>
              <w:ind w:left="32" w:firstLine="170"/>
              <w:jc w:val="both"/>
              <w:rPr>
                <w:color w:val="000000"/>
                <w:lang w:val="uk-UA"/>
              </w:rPr>
            </w:pPr>
            <w:r w:rsidRPr="00714F1D">
              <w:rPr>
                <w:rStyle w:val="30"/>
                <w:spacing w:val="0"/>
                <w:sz w:val="24"/>
                <w:szCs w:val="24"/>
              </w:rPr>
              <w:t xml:space="preserve">Інструменти та обладнання: </w:t>
            </w:r>
            <w:r w:rsidRPr="00714F1D">
              <w:rPr>
                <w:lang w:val="uk-UA"/>
              </w:rPr>
              <w:t>сучасні інформаційні системи (комунікативні, пошукові, аналітичні), інші програмні продукти, застосовувані в соціологічній діяльності.</w:t>
            </w:r>
          </w:p>
        </w:tc>
      </w:tr>
      <w:tr w:rsidR="004D21E9" w:rsidTr="00627439">
        <w:tc>
          <w:tcPr>
            <w:tcW w:w="4679" w:type="dxa"/>
          </w:tcPr>
          <w:p w:rsidR="004D21E9" w:rsidRDefault="004D21E9" w:rsidP="00D3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Орієнтація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освітньо</w:t>
            </w:r>
            <w:proofErr w:type="spellEnd"/>
            <w:r w:rsidR="00D36973">
              <w:rPr>
                <w:b/>
                <w:color w:val="000000"/>
                <w:lang w:val="uk-UA"/>
              </w:rPr>
              <w:t xml:space="preserve">ї 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програми</w:t>
            </w:r>
            <w:proofErr w:type="spellEnd"/>
          </w:p>
        </w:tc>
        <w:tc>
          <w:tcPr>
            <w:tcW w:w="5527" w:type="dxa"/>
          </w:tcPr>
          <w:p w:rsidR="00EB215A" w:rsidRPr="00714F1D" w:rsidRDefault="00EB215A" w:rsidP="00627439">
            <w:pPr>
              <w:pStyle w:val="3"/>
              <w:shd w:val="clear" w:color="auto" w:fill="auto"/>
              <w:spacing w:before="0" w:line="240" w:lineRule="auto"/>
              <w:ind w:left="40" w:firstLine="0"/>
              <w:rPr>
                <w:rStyle w:val="a7"/>
                <w:i w:val="0"/>
                <w:color w:val="auto"/>
                <w:spacing w:val="0"/>
                <w:sz w:val="24"/>
                <w:szCs w:val="24"/>
              </w:rPr>
            </w:pPr>
            <w:r w:rsidRPr="00714F1D">
              <w:rPr>
                <w:rStyle w:val="a7"/>
                <w:i w:val="0"/>
                <w:color w:val="auto"/>
                <w:spacing w:val="0"/>
                <w:sz w:val="24"/>
                <w:szCs w:val="24"/>
              </w:rPr>
              <w:t>Освітньо-професійна</w:t>
            </w:r>
          </w:p>
          <w:p w:rsidR="004D21E9" w:rsidRPr="00EB215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FF0000"/>
              </w:rPr>
            </w:pPr>
          </w:p>
        </w:tc>
      </w:tr>
      <w:tr w:rsidR="004D21E9" w:rsidRPr="002771D2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Основний</w:t>
            </w:r>
            <w:proofErr w:type="spellEnd"/>
            <w:r>
              <w:rPr>
                <w:b/>
                <w:color w:val="000000"/>
              </w:rPr>
              <w:t xml:space="preserve"> фокус </w:t>
            </w:r>
            <w:proofErr w:type="spellStart"/>
            <w:r>
              <w:rPr>
                <w:b/>
                <w:color w:val="000000"/>
              </w:rPr>
              <w:t>освітньої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програми</w:t>
            </w:r>
            <w:proofErr w:type="spellEnd"/>
            <w:r>
              <w:rPr>
                <w:b/>
                <w:color w:val="000000"/>
              </w:rPr>
              <w:t xml:space="preserve"> та </w:t>
            </w:r>
            <w:proofErr w:type="spellStart"/>
            <w:proofErr w:type="gramStart"/>
            <w:r>
              <w:rPr>
                <w:b/>
                <w:color w:val="000000"/>
              </w:rPr>
              <w:t>спец</w:t>
            </w:r>
            <w:proofErr w:type="gramEnd"/>
            <w:r>
              <w:rPr>
                <w:b/>
                <w:color w:val="000000"/>
              </w:rPr>
              <w:t>іалізації</w:t>
            </w:r>
            <w:proofErr w:type="spellEnd"/>
          </w:p>
        </w:tc>
        <w:tc>
          <w:tcPr>
            <w:tcW w:w="5527" w:type="dxa"/>
          </w:tcPr>
          <w:p w:rsidR="00EB215A" w:rsidRPr="00304919" w:rsidRDefault="00EB215A" w:rsidP="00EB215A">
            <w:pPr>
              <w:pStyle w:val="af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04919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Спеціальна освіта в галузі поведінкових наук зі спеціальності </w:t>
            </w:r>
            <w:r w:rsidR="003049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4919"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  <w:r w:rsidR="00304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4919">
              <w:rPr>
                <w:rFonts w:ascii="Times New Roman" w:hAnsi="Times New Roman" w:cs="Times New Roman"/>
                <w:sz w:val="24"/>
                <w:szCs w:val="24"/>
              </w:rPr>
              <w:t xml:space="preserve"> за програмою</w:t>
            </w:r>
            <w:r w:rsidR="0030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919">
              <w:rPr>
                <w:rFonts w:ascii="Times New Roman" w:hAnsi="Times New Roman" w:cs="Times New Roman"/>
                <w:sz w:val="24"/>
                <w:szCs w:val="24"/>
              </w:rPr>
              <w:t>Соціологія управління</w:t>
            </w:r>
          </w:p>
          <w:p w:rsidR="004D21E9" w:rsidRPr="00EB215A" w:rsidRDefault="004D21E9" w:rsidP="00627439">
            <w:pPr>
              <w:ind w:firstLine="170"/>
              <w:jc w:val="both"/>
              <w:rPr>
                <w:lang w:val="uk-UA"/>
              </w:rPr>
            </w:pPr>
            <w:r w:rsidRPr="00EB215A">
              <w:rPr>
                <w:lang w:val="uk-UA"/>
              </w:rPr>
              <w:t>Ключові слова: соціальні відносини, соціальна взаємодія, соціальні інститути, соціальні організації, соціальні групи, соціальна поведінка, соціальна діяльність, особистість, соціальне управління, політичні відносини , політична діяльність.</w:t>
            </w:r>
          </w:p>
        </w:tc>
      </w:tr>
      <w:tr w:rsidR="004D21E9" w:rsidRPr="002771D2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Особливості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програми</w:t>
            </w:r>
            <w:proofErr w:type="spellEnd"/>
          </w:p>
        </w:tc>
        <w:tc>
          <w:tcPr>
            <w:tcW w:w="5527" w:type="dxa"/>
          </w:tcPr>
          <w:p w:rsidR="004D21E9" w:rsidRPr="00D36973" w:rsidRDefault="004D21E9" w:rsidP="00627439">
            <w:pPr>
              <w:jc w:val="both"/>
              <w:rPr>
                <w:lang w:val="uk-UA"/>
              </w:rPr>
            </w:pPr>
            <w:r w:rsidRPr="00D36973">
              <w:rPr>
                <w:lang w:val="uk-UA"/>
              </w:rPr>
              <w:t>Освітня програма направлена на отримання знань та практичних навичок виявлення проблем в сфері управлінні людською діяльністю, аналізу генезису цих проблем та пошуку оптимальних методів їх розв’язання.</w:t>
            </w:r>
          </w:p>
          <w:p w:rsidR="004D21E9" w:rsidRPr="00EB215A" w:rsidRDefault="004D21E9" w:rsidP="00627439">
            <w:pPr>
              <w:ind w:firstLine="170"/>
              <w:jc w:val="both"/>
              <w:rPr>
                <w:color w:val="FF0000"/>
                <w:lang w:val="uk-UA"/>
              </w:rPr>
            </w:pPr>
            <w:r w:rsidRPr="00D36973">
              <w:rPr>
                <w:lang w:val="uk-UA"/>
              </w:rPr>
              <w:t>Програма націлена на оволодіння практичним інструментарієм в сфері соціологічних досліджень. Вона орієнтує на співробітництво із державними установами, органами місцевого самоврядування та бізнес-сектором. Програма інтегрує соціологічні, психологічні та економічні знання щодо вирішення практичних завдань дослідницького, соціально-інженерного та управлінського характеру.</w:t>
            </w:r>
          </w:p>
        </w:tc>
      </w:tr>
      <w:tr w:rsidR="004D21E9" w:rsidTr="00627439">
        <w:tc>
          <w:tcPr>
            <w:tcW w:w="10206" w:type="dxa"/>
            <w:gridSpan w:val="2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CE1" w:themeFill="background2"/>
              <w:tabs>
                <w:tab w:val="left" w:pos="2268"/>
                <w:tab w:val="left" w:pos="3544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 – </w:t>
            </w:r>
            <w:proofErr w:type="spellStart"/>
            <w:r>
              <w:rPr>
                <w:b/>
                <w:color w:val="000000"/>
              </w:rPr>
              <w:t>Придатність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випускників</w:t>
            </w:r>
            <w:proofErr w:type="spellEnd"/>
          </w:p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CE1" w:themeFill="background2"/>
              <w:tabs>
                <w:tab w:val="left" w:pos="2268"/>
                <w:tab w:val="left" w:pos="3544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до </w:t>
            </w:r>
            <w:proofErr w:type="spellStart"/>
            <w:r>
              <w:rPr>
                <w:b/>
                <w:color w:val="000000"/>
              </w:rPr>
              <w:t>працевлаштування</w:t>
            </w:r>
            <w:proofErr w:type="spellEnd"/>
            <w:r>
              <w:rPr>
                <w:b/>
                <w:color w:val="000000"/>
              </w:rPr>
              <w:t xml:space="preserve"> та </w:t>
            </w:r>
            <w:proofErr w:type="spellStart"/>
            <w:r>
              <w:rPr>
                <w:b/>
                <w:color w:val="000000"/>
              </w:rPr>
              <w:t>подальшого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навчання</w:t>
            </w:r>
            <w:proofErr w:type="spellEnd"/>
          </w:p>
        </w:tc>
      </w:tr>
      <w:tr w:rsidR="004D21E9" w:rsidRPr="002771D2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Придатність</w:t>
            </w:r>
            <w:proofErr w:type="spellEnd"/>
            <w:r>
              <w:rPr>
                <w:b/>
                <w:color w:val="000000"/>
              </w:rPr>
              <w:t xml:space="preserve"> до </w:t>
            </w:r>
            <w:proofErr w:type="spellStart"/>
            <w:r>
              <w:rPr>
                <w:b/>
                <w:color w:val="000000"/>
              </w:rPr>
              <w:t>працевлаштування</w:t>
            </w:r>
            <w:proofErr w:type="spellEnd"/>
          </w:p>
        </w:tc>
        <w:tc>
          <w:tcPr>
            <w:tcW w:w="5527" w:type="dxa"/>
          </w:tcPr>
          <w:p w:rsidR="004D21E9" w:rsidRPr="008903CF" w:rsidRDefault="004D21E9" w:rsidP="00627439">
            <w:pPr>
              <w:spacing w:after="120"/>
              <w:ind w:left="227"/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Будь-які види зайнятості, що вимагають аналітичної роботи на основі соціальної інформації, ефективної комунікації, управління соціальними відносинами та процесами.</w:t>
            </w:r>
          </w:p>
          <w:p w:rsidR="004D21E9" w:rsidRDefault="004D21E9" w:rsidP="00627439">
            <w:pPr>
              <w:pStyle w:val="af4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8903CF">
              <w:t xml:space="preserve">Основна сфера зайнятості відповідає кодам 263, 243 та 242 ISCO-08 Міжнародного стандарту </w:t>
            </w:r>
            <w:r w:rsidRPr="008903CF">
              <w:lastRenderedPageBreak/>
              <w:t>класифікації зайнятості Міжнародної організації праці</w:t>
            </w:r>
            <w:r w:rsidRPr="008903CF">
              <w:rPr>
                <w:rStyle w:val="af"/>
              </w:rPr>
              <w:footnoteReference w:id="1"/>
            </w:r>
            <w:r w:rsidRPr="008903CF">
              <w:t>.</w:t>
            </w:r>
            <w:r w:rsidRPr="008903CF">
              <w:rPr>
                <w:lang w:eastAsia="uk-UA"/>
              </w:rPr>
              <w:t xml:space="preserve"> </w:t>
            </w:r>
          </w:p>
          <w:p w:rsidR="00714F1D" w:rsidRPr="00714F1D" w:rsidRDefault="00714F1D" w:rsidP="00627439">
            <w:pPr>
              <w:pStyle w:val="af4"/>
              <w:tabs>
                <w:tab w:val="left" w:pos="222"/>
              </w:tabs>
              <w:ind w:firstLine="170"/>
              <w:rPr>
                <w:sz w:val="28"/>
                <w:szCs w:val="28"/>
                <w:highlight w:val="yellow"/>
              </w:rPr>
            </w:pPr>
            <w:r w:rsidRPr="00E27186">
              <w:rPr>
                <w:sz w:val="28"/>
                <w:szCs w:val="28"/>
              </w:rPr>
              <w:t>2442.1</w:t>
            </w:r>
            <w:r w:rsidRPr="00714F1D">
              <w:rPr>
                <w:sz w:val="28"/>
                <w:szCs w:val="28"/>
              </w:rPr>
              <w:t xml:space="preserve"> </w:t>
            </w:r>
            <w:r w:rsidRPr="00E27186">
              <w:rPr>
                <w:sz w:val="28"/>
                <w:szCs w:val="28"/>
              </w:rPr>
              <w:t>Науковий співробітник (археографія, археологія, географія, кримінологія, палеографія, соціологія)</w:t>
            </w:r>
          </w:p>
          <w:p w:rsidR="00627439" w:rsidRPr="00714F1D" w:rsidRDefault="00627439" w:rsidP="00627439">
            <w:pPr>
              <w:pStyle w:val="af4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714F1D">
              <w:rPr>
                <w:sz w:val="28"/>
                <w:szCs w:val="28"/>
              </w:rPr>
              <w:t>2442.2</w:t>
            </w:r>
            <w:r w:rsidR="00714F1D" w:rsidRPr="00714F1D">
              <w:rPr>
                <w:sz w:val="28"/>
                <w:szCs w:val="28"/>
              </w:rPr>
              <w:t xml:space="preserve"> </w:t>
            </w:r>
            <w:r w:rsidRPr="00714F1D">
              <w:rPr>
                <w:sz w:val="28"/>
                <w:szCs w:val="28"/>
              </w:rPr>
              <w:t>Соціолог</w:t>
            </w:r>
          </w:p>
          <w:p w:rsidR="00627439" w:rsidRPr="00714F1D" w:rsidRDefault="00714F1D" w:rsidP="00627439">
            <w:pPr>
              <w:pStyle w:val="af4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714F1D">
              <w:rPr>
                <w:sz w:val="28"/>
                <w:szCs w:val="28"/>
              </w:rPr>
              <w:t xml:space="preserve">           </w:t>
            </w:r>
            <w:r w:rsidR="00627439" w:rsidRPr="00714F1D">
              <w:rPr>
                <w:sz w:val="28"/>
                <w:szCs w:val="28"/>
              </w:rPr>
              <w:t>Соціолог промисловий</w:t>
            </w:r>
          </w:p>
          <w:p w:rsidR="00627439" w:rsidRPr="00714F1D" w:rsidRDefault="00714F1D" w:rsidP="00627439">
            <w:pPr>
              <w:pStyle w:val="af4"/>
              <w:tabs>
                <w:tab w:val="left" w:pos="222"/>
              </w:tabs>
              <w:ind w:firstLine="170"/>
              <w:rPr>
                <w:sz w:val="28"/>
                <w:szCs w:val="28"/>
              </w:rPr>
            </w:pPr>
            <w:r w:rsidRPr="00714F1D">
              <w:rPr>
                <w:sz w:val="28"/>
                <w:szCs w:val="28"/>
                <w:lang w:val="ru-RU"/>
              </w:rPr>
              <w:t xml:space="preserve">           </w:t>
            </w:r>
            <w:r w:rsidR="00627439" w:rsidRPr="00714F1D">
              <w:rPr>
                <w:sz w:val="28"/>
                <w:szCs w:val="28"/>
              </w:rPr>
              <w:t>Фахівець з питань вирішення колективних трудових спорів (конфліктів)</w:t>
            </w:r>
          </w:p>
          <w:p w:rsidR="00627439" w:rsidRPr="00C848A0" w:rsidRDefault="00714F1D" w:rsidP="00627439">
            <w:pPr>
              <w:pStyle w:val="af4"/>
              <w:tabs>
                <w:tab w:val="left" w:pos="222"/>
              </w:tabs>
              <w:ind w:firstLine="170"/>
              <w:rPr>
                <w:sz w:val="28"/>
                <w:szCs w:val="28"/>
                <w:lang w:val="ru-RU"/>
              </w:rPr>
            </w:pPr>
            <w:r w:rsidRPr="00714F1D">
              <w:rPr>
                <w:sz w:val="28"/>
                <w:szCs w:val="28"/>
                <w:lang w:val="ru-RU"/>
              </w:rPr>
              <w:t xml:space="preserve">          </w:t>
            </w:r>
            <w:r w:rsidR="00627439" w:rsidRPr="00714F1D">
              <w:rPr>
                <w:sz w:val="28"/>
                <w:szCs w:val="28"/>
              </w:rPr>
              <w:t>Фахівець з розміщення продуктивних сил та регіональної економіки</w:t>
            </w:r>
          </w:p>
          <w:p w:rsidR="00714F1D" w:rsidRPr="00C848A0" w:rsidRDefault="00714F1D" w:rsidP="00627439">
            <w:pPr>
              <w:pStyle w:val="af4"/>
              <w:tabs>
                <w:tab w:val="left" w:pos="222"/>
              </w:tabs>
              <w:ind w:firstLine="170"/>
              <w:rPr>
                <w:sz w:val="28"/>
                <w:szCs w:val="28"/>
                <w:lang w:val="ru-RU"/>
              </w:rPr>
            </w:pPr>
          </w:p>
          <w:p w:rsidR="00627439" w:rsidRPr="00714F1D" w:rsidRDefault="00EC029F" w:rsidP="00627439">
            <w:pPr>
              <w:pStyle w:val="af4"/>
              <w:tabs>
                <w:tab w:val="left" w:pos="222"/>
              </w:tabs>
              <w:ind w:firstLine="170"/>
              <w:rPr>
                <w:sz w:val="28"/>
                <w:szCs w:val="28"/>
              </w:rPr>
            </w:pPr>
            <w:r w:rsidRPr="00714F1D">
              <w:rPr>
                <w:sz w:val="28"/>
                <w:szCs w:val="28"/>
              </w:rPr>
              <w:t>2412.2 Професіонал з розвитку персоналу</w:t>
            </w:r>
          </w:p>
          <w:p w:rsidR="00627439" w:rsidRPr="00714F1D" w:rsidRDefault="00714F1D" w:rsidP="00627439">
            <w:pPr>
              <w:pStyle w:val="af4"/>
              <w:tabs>
                <w:tab w:val="left" w:pos="222"/>
              </w:tabs>
              <w:ind w:firstLine="170"/>
              <w:rPr>
                <w:sz w:val="28"/>
                <w:szCs w:val="28"/>
              </w:rPr>
            </w:pPr>
            <w:r w:rsidRPr="00714F1D">
              <w:rPr>
                <w:sz w:val="28"/>
                <w:szCs w:val="28"/>
              </w:rPr>
              <w:t xml:space="preserve">           </w:t>
            </w:r>
            <w:proofErr w:type="spellStart"/>
            <w:r w:rsidR="00EC029F" w:rsidRPr="00714F1D">
              <w:rPr>
                <w:sz w:val="28"/>
                <w:szCs w:val="28"/>
              </w:rPr>
              <w:t>Профконсультант</w:t>
            </w:r>
            <w:proofErr w:type="spellEnd"/>
          </w:p>
          <w:p w:rsidR="00EC029F" w:rsidRPr="00714F1D" w:rsidRDefault="00714F1D" w:rsidP="00627439">
            <w:pPr>
              <w:pStyle w:val="af4"/>
              <w:tabs>
                <w:tab w:val="left" w:pos="222"/>
              </w:tabs>
              <w:ind w:firstLine="170"/>
              <w:rPr>
                <w:sz w:val="28"/>
                <w:szCs w:val="28"/>
              </w:rPr>
            </w:pPr>
            <w:r w:rsidRPr="00714F1D">
              <w:rPr>
                <w:sz w:val="28"/>
                <w:szCs w:val="28"/>
                <w:lang w:val="ru-RU"/>
              </w:rPr>
              <w:t xml:space="preserve">          </w:t>
            </w:r>
            <w:r w:rsidR="00EC029F" w:rsidRPr="00714F1D">
              <w:rPr>
                <w:sz w:val="28"/>
                <w:szCs w:val="28"/>
              </w:rPr>
              <w:t xml:space="preserve"> Фахівець з аналізу ринку праці</w:t>
            </w:r>
          </w:p>
          <w:p w:rsidR="00EC029F" w:rsidRPr="00C848A0" w:rsidRDefault="00714F1D" w:rsidP="00627439">
            <w:pPr>
              <w:pStyle w:val="af4"/>
              <w:tabs>
                <w:tab w:val="left" w:pos="222"/>
              </w:tabs>
              <w:ind w:firstLine="170"/>
              <w:rPr>
                <w:sz w:val="28"/>
                <w:szCs w:val="28"/>
                <w:lang w:val="ru-RU"/>
              </w:rPr>
            </w:pPr>
            <w:r w:rsidRPr="00714F1D">
              <w:rPr>
                <w:sz w:val="28"/>
                <w:szCs w:val="28"/>
                <w:lang w:val="ru-RU"/>
              </w:rPr>
              <w:t xml:space="preserve">          </w:t>
            </w:r>
            <w:r w:rsidR="00EC029F" w:rsidRPr="00714F1D">
              <w:rPr>
                <w:sz w:val="28"/>
                <w:szCs w:val="28"/>
              </w:rPr>
              <w:t xml:space="preserve"> Фахівець з питань зайнятості (</w:t>
            </w:r>
            <w:proofErr w:type="spellStart"/>
            <w:r w:rsidR="00EC029F" w:rsidRPr="00714F1D">
              <w:rPr>
                <w:sz w:val="28"/>
                <w:szCs w:val="28"/>
              </w:rPr>
              <w:t>хедхантер</w:t>
            </w:r>
            <w:proofErr w:type="spellEnd"/>
            <w:r w:rsidR="00EC029F" w:rsidRPr="00714F1D">
              <w:rPr>
                <w:sz w:val="28"/>
                <w:szCs w:val="28"/>
              </w:rPr>
              <w:t>)</w:t>
            </w:r>
          </w:p>
          <w:p w:rsidR="00714F1D" w:rsidRPr="00C848A0" w:rsidRDefault="00714F1D" w:rsidP="00627439">
            <w:pPr>
              <w:pStyle w:val="af4"/>
              <w:tabs>
                <w:tab w:val="left" w:pos="222"/>
              </w:tabs>
              <w:ind w:firstLine="170"/>
              <w:rPr>
                <w:sz w:val="28"/>
                <w:szCs w:val="28"/>
                <w:lang w:val="ru-RU"/>
              </w:rPr>
            </w:pPr>
          </w:p>
          <w:p w:rsidR="00EC029F" w:rsidRPr="00714F1D" w:rsidRDefault="00EC029F" w:rsidP="00627439">
            <w:pPr>
              <w:pStyle w:val="af4"/>
              <w:tabs>
                <w:tab w:val="left" w:pos="222"/>
              </w:tabs>
              <w:ind w:firstLine="170"/>
              <w:rPr>
                <w:sz w:val="28"/>
                <w:szCs w:val="28"/>
              </w:rPr>
            </w:pPr>
            <w:r w:rsidRPr="00714F1D">
              <w:rPr>
                <w:sz w:val="28"/>
                <w:szCs w:val="28"/>
              </w:rPr>
              <w:t>2412.2 Фахівець з профорієнтації</w:t>
            </w:r>
          </w:p>
          <w:p w:rsidR="00EC029F" w:rsidRPr="00714F1D" w:rsidRDefault="00EC029F" w:rsidP="00627439">
            <w:pPr>
              <w:pStyle w:val="af4"/>
              <w:tabs>
                <w:tab w:val="left" w:pos="222"/>
              </w:tabs>
              <w:ind w:firstLine="170"/>
              <w:rPr>
                <w:sz w:val="28"/>
                <w:szCs w:val="28"/>
              </w:rPr>
            </w:pPr>
            <w:r w:rsidRPr="00714F1D">
              <w:rPr>
                <w:sz w:val="28"/>
                <w:szCs w:val="28"/>
              </w:rPr>
              <w:t xml:space="preserve">2419.2 Консультант </w:t>
            </w:r>
          </w:p>
          <w:p w:rsidR="00EC029F" w:rsidRPr="00714F1D" w:rsidRDefault="00714F1D" w:rsidP="00627439">
            <w:pPr>
              <w:pStyle w:val="af4"/>
              <w:tabs>
                <w:tab w:val="left" w:pos="222"/>
              </w:tabs>
              <w:ind w:firstLine="170"/>
              <w:rPr>
                <w:sz w:val="28"/>
                <w:szCs w:val="28"/>
              </w:rPr>
            </w:pPr>
            <w:r w:rsidRPr="00714F1D">
              <w:rPr>
                <w:sz w:val="28"/>
                <w:szCs w:val="28"/>
                <w:lang w:val="ru-RU"/>
              </w:rPr>
              <w:t xml:space="preserve">           </w:t>
            </w:r>
            <w:r w:rsidR="00EC029F" w:rsidRPr="00714F1D">
              <w:rPr>
                <w:sz w:val="28"/>
                <w:szCs w:val="28"/>
              </w:rPr>
              <w:t>Консультант з маркетингу</w:t>
            </w:r>
          </w:p>
          <w:p w:rsidR="00EC029F" w:rsidRPr="00714F1D" w:rsidRDefault="00714F1D" w:rsidP="00627439">
            <w:pPr>
              <w:pStyle w:val="af4"/>
              <w:tabs>
                <w:tab w:val="left" w:pos="222"/>
              </w:tabs>
              <w:ind w:firstLine="170"/>
              <w:rPr>
                <w:sz w:val="28"/>
                <w:szCs w:val="28"/>
              </w:rPr>
            </w:pPr>
            <w:r w:rsidRPr="00714F1D">
              <w:rPr>
                <w:sz w:val="28"/>
                <w:szCs w:val="28"/>
                <w:lang w:val="ru-RU"/>
              </w:rPr>
              <w:t xml:space="preserve">           </w:t>
            </w:r>
            <w:r w:rsidR="00EC029F" w:rsidRPr="00714F1D">
              <w:rPr>
                <w:sz w:val="28"/>
                <w:szCs w:val="28"/>
              </w:rPr>
              <w:t xml:space="preserve">Рекламіст </w:t>
            </w:r>
          </w:p>
          <w:p w:rsidR="00EC029F" w:rsidRPr="00714F1D" w:rsidRDefault="00714F1D" w:rsidP="00627439">
            <w:pPr>
              <w:pStyle w:val="af4"/>
              <w:tabs>
                <w:tab w:val="left" w:pos="222"/>
              </w:tabs>
              <w:ind w:firstLine="170"/>
              <w:rPr>
                <w:sz w:val="28"/>
                <w:szCs w:val="28"/>
              </w:rPr>
            </w:pPr>
            <w:r w:rsidRPr="00714F1D">
              <w:rPr>
                <w:sz w:val="28"/>
                <w:szCs w:val="28"/>
                <w:lang w:val="ru-RU"/>
              </w:rPr>
              <w:t xml:space="preserve">           </w:t>
            </w:r>
            <w:r w:rsidR="00EC029F" w:rsidRPr="00714F1D">
              <w:rPr>
                <w:sz w:val="28"/>
                <w:szCs w:val="28"/>
              </w:rPr>
              <w:t>Фахівець з методів розширення ринку збуту (маркетолог)</w:t>
            </w:r>
          </w:p>
          <w:p w:rsidR="00EC029F" w:rsidRDefault="00714F1D" w:rsidP="00627439">
            <w:pPr>
              <w:pStyle w:val="af4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714F1D">
              <w:rPr>
                <w:sz w:val="28"/>
                <w:szCs w:val="28"/>
              </w:rPr>
              <w:t xml:space="preserve">           </w:t>
            </w:r>
            <w:r w:rsidR="00EC029F" w:rsidRPr="00714F1D">
              <w:rPr>
                <w:sz w:val="28"/>
                <w:szCs w:val="28"/>
              </w:rPr>
              <w:t>Фахівець із зв'язків з громадськістю та пресою</w:t>
            </w:r>
          </w:p>
          <w:p w:rsidR="00627439" w:rsidRDefault="00627439" w:rsidP="00627439">
            <w:pPr>
              <w:pStyle w:val="af4"/>
              <w:tabs>
                <w:tab w:val="left" w:pos="222"/>
              </w:tabs>
              <w:ind w:firstLine="170"/>
              <w:rPr>
                <w:rFonts w:eastAsia="Times New Roman"/>
                <w:color w:val="000000"/>
              </w:rPr>
            </w:pPr>
          </w:p>
        </w:tc>
      </w:tr>
      <w:tr w:rsidR="004D21E9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Подальше </w:t>
            </w:r>
            <w:proofErr w:type="spellStart"/>
            <w:r>
              <w:rPr>
                <w:b/>
                <w:color w:val="000000"/>
              </w:rPr>
              <w:t>навчання</w:t>
            </w:r>
            <w:proofErr w:type="spellEnd"/>
          </w:p>
        </w:tc>
        <w:tc>
          <w:tcPr>
            <w:tcW w:w="5527" w:type="dxa"/>
          </w:tcPr>
          <w:p w:rsidR="004D21E9" w:rsidRDefault="004D21E9" w:rsidP="00627439">
            <w:pPr>
              <w:pStyle w:val="af4"/>
              <w:tabs>
                <w:tab w:val="left" w:pos="222"/>
              </w:tabs>
              <w:ind w:firstLine="170"/>
              <w:rPr>
                <w:color w:val="000000"/>
              </w:rPr>
            </w:pPr>
            <w:r>
              <w:rPr>
                <w:szCs w:val="26"/>
              </w:rPr>
              <w:t xml:space="preserve">Можливість продовження освіти на </w:t>
            </w:r>
            <w:r w:rsidRPr="008903CF">
              <w:t>7-ому</w:t>
            </w:r>
            <w:r>
              <w:t xml:space="preserve"> </w:t>
            </w:r>
            <w:r>
              <w:rPr>
                <w:szCs w:val="26"/>
              </w:rPr>
              <w:t xml:space="preserve">(магістерському) </w:t>
            </w:r>
            <w:r w:rsidRPr="008903CF">
              <w:t>кваліфікаційному рівні Національної рамки кваліфікацій у Національному технічному університеті «Харківський політехнічний інститут» в межах отриманої спеціальності, в інших ЗВО, а також в межах споріднених спеціальностей</w:t>
            </w:r>
            <w:r>
              <w:t>.</w:t>
            </w:r>
          </w:p>
        </w:tc>
      </w:tr>
      <w:tr w:rsidR="004D21E9" w:rsidTr="00627439">
        <w:tc>
          <w:tcPr>
            <w:tcW w:w="10206" w:type="dxa"/>
            <w:gridSpan w:val="2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CE1" w:themeFill="background2"/>
              <w:tabs>
                <w:tab w:val="left" w:pos="2268"/>
                <w:tab w:val="left" w:pos="3544"/>
              </w:tabs>
              <w:ind w:firstLine="17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 – </w:t>
            </w:r>
            <w:proofErr w:type="spellStart"/>
            <w:r>
              <w:rPr>
                <w:b/>
                <w:color w:val="000000"/>
              </w:rPr>
              <w:t>Викладання</w:t>
            </w:r>
            <w:proofErr w:type="spellEnd"/>
            <w:r>
              <w:rPr>
                <w:b/>
                <w:color w:val="000000"/>
              </w:rPr>
              <w:t xml:space="preserve"> та </w:t>
            </w:r>
            <w:proofErr w:type="spellStart"/>
            <w:r>
              <w:rPr>
                <w:b/>
                <w:color w:val="000000"/>
              </w:rPr>
              <w:t>оцінювання</w:t>
            </w:r>
            <w:proofErr w:type="spellEnd"/>
          </w:p>
        </w:tc>
      </w:tr>
      <w:tr w:rsidR="004D21E9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Викладання</w:t>
            </w:r>
            <w:proofErr w:type="spellEnd"/>
            <w:r>
              <w:rPr>
                <w:b/>
                <w:color w:val="000000"/>
              </w:rPr>
              <w:t xml:space="preserve"> та </w:t>
            </w:r>
            <w:proofErr w:type="spellStart"/>
            <w:r>
              <w:rPr>
                <w:b/>
                <w:color w:val="000000"/>
              </w:rPr>
              <w:t>навчання</w:t>
            </w:r>
            <w:proofErr w:type="spellEnd"/>
          </w:p>
        </w:tc>
        <w:tc>
          <w:tcPr>
            <w:tcW w:w="5527" w:type="dxa"/>
          </w:tcPr>
          <w:p w:rsidR="004D21E9" w:rsidRDefault="004D21E9" w:rsidP="0062743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firstLine="170"/>
              <w:rPr>
                <w:rFonts w:eastAsia="Times New Roman"/>
                <w:color w:val="000000"/>
              </w:rPr>
            </w:pPr>
            <w:r w:rsidRPr="005C6C58">
              <w:rPr>
                <w:szCs w:val="26"/>
              </w:rPr>
              <w:t xml:space="preserve">Лекції, </w:t>
            </w:r>
            <w:r>
              <w:rPr>
                <w:szCs w:val="26"/>
              </w:rPr>
              <w:t xml:space="preserve">семінарські </w:t>
            </w:r>
            <w:r w:rsidRPr="005C6C58">
              <w:rPr>
                <w:szCs w:val="26"/>
              </w:rPr>
              <w:t xml:space="preserve">та практичні заняття, науково-практичні семінари, виконання </w:t>
            </w:r>
            <w:r>
              <w:rPr>
                <w:szCs w:val="26"/>
              </w:rPr>
              <w:t xml:space="preserve">навчальних </w:t>
            </w:r>
            <w:r w:rsidRPr="005C6C58">
              <w:rPr>
                <w:szCs w:val="26"/>
              </w:rPr>
              <w:t xml:space="preserve">проектів (навчання на проектах), </w:t>
            </w:r>
            <w:r>
              <w:rPr>
                <w:szCs w:val="26"/>
              </w:rPr>
              <w:t>проблемно-орієнтоване навчання та навчання за запитами</w:t>
            </w:r>
            <w:r w:rsidRPr="005C6C58">
              <w:rPr>
                <w:szCs w:val="26"/>
              </w:rPr>
              <w:t xml:space="preserve">, </w:t>
            </w:r>
            <w:r>
              <w:rPr>
                <w:szCs w:val="26"/>
              </w:rPr>
              <w:t xml:space="preserve">студентсько-центроване навчання, </w:t>
            </w:r>
            <w:r w:rsidRPr="005C6C58">
              <w:rPr>
                <w:szCs w:val="26"/>
              </w:rPr>
              <w:t xml:space="preserve"> самостійна робота</w:t>
            </w:r>
            <w:r w:rsidRPr="004529CF">
              <w:rPr>
                <w:szCs w:val="26"/>
                <w:lang w:val="ru-RU"/>
              </w:rPr>
              <w:t xml:space="preserve"> </w:t>
            </w:r>
            <w:r>
              <w:rPr>
                <w:szCs w:val="26"/>
              </w:rPr>
              <w:t>та самонавчання</w:t>
            </w:r>
            <w:r w:rsidRPr="005C6C58">
              <w:rPr>
                <w:szCs w:val="26"/>
              </w:rPr>
              <w:t xml:space="preserve">, </w:t>
            </w:r>
            <w:r>
              <w:rPr>
                <w:szCs w:val="26"/>
              </w:rPr>
              <w:t xml:space="preserve">практика, </w:t>
            </w:r>
            <w:r w:rsidRPr="005C6C58">
              <w:rPr>
                <w:szCs w:val="26"/>
              </w:rPr>
              <w:t>підготовка кваліфікаційної роботи.</w:t>
            </w:r>
          </w:p>
        </w:tc>
      </w:tr>
      <w:tr w:rsidR="004D21E9" w:rsidTr="00627439">
        <w:tc>
          <w:tcPr>
            <w:tcW w:w="4679" w:type="dxa"/>
          </w:tcPr>
          <w:p w:rsidR="004D21E9" w:rsidRPr="005F3AEE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b/>
                <w:szCs w:val="26"/>
              </w:rPr>
            </w:pPr>
            <w:proofErr w:type="spellStart"/>
            <w:r w:rsidRPr="005F3AEE">
              <w:rPr>
                <w:b/>
                <w:szCs w:val="26"/>
              </w:rPr>
              <w:t>Оцінювання</w:t>
            </w:r>
            <w:proofErr w:type="spellEnd"/>
          </w:p>
        </w:tc>
        <w:tc>
          <w:tcPr>
            <w:tcW w:w="5527" w:type="dxa"/>
          </w:tcPr>
          <w:p w:rsidR="004D21E9" w:rsidRPr="005C6C58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ind w:firstLine="170"/>
              <w:jc w:val="both"/>
              <w:rPr>
                <w:szCs w:val="26"/>
              </w:rPr>
            </w:pPr>
            <w:proofErr w:type="spellStart"/>
            <w:r w:rsidRPr="005C6C58">
              <w:rPr>
                <w:szCs w:val="26"/>
              </w:rPr>
              <w:t>Поточний</w:t>
            </w:r>
            <w:proofErr w:type="spellEnd"/>
            <w:r w:rsidRPr="005C6C58">
              <w:rPr>
                <w:szCs w:val="26"/>
              </w:rPr>
              <w:t xml:space="preserve"> та </w:t>
            </w:r>
            <w:proofErr w:type="spellStart"/>
            <w:proofErr w:type="gramStart"/>
            <w:r w:rsidRPr="005C6C58">
              <w:rPr>
                <w:szCs w:val="26"/>
              </w:rPr>
              <w:t>п</w:t>
            </w:r>
            <w:proofErr w:type="gramEnd"/>
            <w:r w:rsidRPr="005C6C58">
              <w:rPr>
                <w:szCs w:val="26"/>
              </w:rPr>
              <w:t>ідсумковий</w:t>
            </w:r>
            <w:proofErr w:type="spellEnd"/>
            <w:r w:rsidRPr="005C6C58">
              <w:rPr>
                <w:szCs w:val="26"/>
              </w:rPr>
              <w:t xml:space="preserve"> контроль </w:t>
            </w:r>
            <w:proofErr w:type="spellStart"/>
            <w:r w:rsidRPr="005C6C58">
              <w:rPr>
                <w:szCs w:val="26"/>
              </w:rPr>
              <w:t>знань</w:t>
            </w:r>
            <w:proofErr w:type="spellEnd"/>
            <w:r w:rsidRPr="005C6C58">
              <w:rPr>
                <w:szCs w:val="26"/>
              </w:rPr>
              <w:t xml:space="preserve"> (</w:t>
            </w:r>
            <w:proofErr w:type="spellStart"/>
            <w:r w:rsidRPr="005C6C58">
              <w:rPr>
                <w:szCs w:val="26"/>
              </w:rPr>
              <w:t>опитування</w:t>
            </w:r>
            <w:proofErr w:type="spellEnd"/>
            <w:r w:rsidRPr="005C6C58">
              <w:rPr>
                <w:szCs w:val="26"/>
              </w:rPr>
              <w:t xml:space="preserve">, </w:t>
            </w:r>
            <w:proofErr w:type="spellStart"/>
            <w:r w:rsidRPr="005C6C58">
              <w:rPr>
                <w:szCs w:val="26"/>
              </w:rPr>
              <w:t>контрольні</w:t>
            </w:r>
            <w:proofErr w:type="spellEnd"/>
            <w:r w:rsidRPr="005C6C58">
              <w:rPr>
                <w:szCs w:val="26"/>
              </w:rPr>
              <w:t xml:space="preserve"> та </w:t>
            </w:r>
            <w:proofErr w:type="spellStart"/>
            <w:r w:rsidRPr="005C6C58">
              <w:rPr>
                <w:szCs w:val="26"/>
              </w:rPr>
              <w:t>індивідуальні</w:t>
            </w:r>
            <w:proofErr w:type="spellEnd"/>
            <w:r w:rsidRPr="005C6C58">
              <w:rPr>
                <w:szCs w:val="26"/>
              </w:rPr>
              <w:t xml:space="preserve"> </w:t>
            </w:r>
            <w:proofErr w:type="spellStart"/>
            <w:r w:rsidRPr="005C6C58">
              <w:rPr>
                <w:szCs w:val="26"/>
              </w:rPr>
              <w:t>завдання</w:t>
            </w:r>
            <w:proofErr w:type="spellEnd"/>
            <w:r w:rsidRPr="005C6C58">
              <w:rPr>
                <w:szCs w:val="26"/>
              </w:rPr>
              <w:t xml:space="preserve">, </w:t>
            </w:r>
            <w:proofErr w:type="spellStart"/>
            <w:r w:rsidRPr="005C6C58">
              <w:rPr>
                <w:szCs w:val="26"/>
              </w:rPr>
              <w:t>тестування</w:t>
            </w:r>
            <w:proofErr w:type="spellEnd"/>
            <w:r w:rsidRPr="005C6C58">
              <w:rPr>
                <w:szCs w:val="26"/>
              </w:rPr>
              <w:t xml:space="preserve"> </w:t>
            </w:r>
            <w:proofErr w:type="spellStart"/>
            <w:r w:rsidRPr="005C6C58">
              <w:rPr>
                <w:szCs w:val="26"/>
              </w:rPr>
              <w:t>тощо</w:t>
            </w:r>
            <w:proofErr w:type="spellEnd"/>
            <w:r w:rsidRPr="005C6C58">
              <w:rPr>
                <w:szCs w:val="26"/>
              </w:rPr>
              <w:t xml:space="preserve">), </w:t>
            </w:r>
            <w:proofErr w:type="spellStart"/>
            <w:r w:rsidRPr="005C6C58">
              <w:rPr>
                <w:szCs w:val="26"/>
              </w:rPr>
              <w:t>заліки</w:t>
            </w:r>
            <w:proofErr w:type="spellEnd"/>
            <w:r w:rsidRPr="005C6C58">
              <w:rPr>
                <w:szCs w:val="26"/>
              </w:rPr>
              <w:t xml:space="preserve"> та </w:t>
            </w:r>
            <w:proofErr w:type="spellStart"/>
            <w:r w:rsidRPr="005C6C58">
              <w:rPr>
                <w:szCs w:val="26"/>
              </w:rPr>
              <w:t>іспити</w:t>
            </w:r>
            <w:proofErr w:type="spellEnd"/>
            <w:r w:rsidRPr="005C6C58">
              <w:rPr>
                <w:szCs w:val="26"/>
              </w:rPr>
              <w:t xml:space="preserve"> (</w:t>
            </w:r>
            <w:proofErr w:type="spellStart"/>
            <w:r w:rsidRPr="005C6C58">
              <w:rPr>
                <w:szCs w:val="26"/>
              </w:rPr>
              <w:t>усні</w:t>
            </w:r>
            <w:proofErr w:type="spellEnd"/>
            <w:r w:rsidRPr="005C6C58">
              <w:rPr>
                <w:szCs w:val="26"/>
              </w:rPr>
              <w:t xml:space="preserve"> та </w:t>
            </w:r>
            <w:proofErr w:type="spellStart"/>
            <w:r w:rsidRPr="005C6C58">
              <w:rPr>
                <w:szCs w:val="26"/>
              </w:rPr>
              <w:lastRenderedPageBreak/>
              <w:t>письмові</w:t>
            </w:r>
            <w:proofErr w:type="spellEnd"/>
            <w:r w:rsidRPr="005C6C58">
              <w:rPr>
                <w:szCs w:val="26"/>
              </w:rPr>
              <w:t xml:space="preserve">), </w:t>
            </w:r>
            <w:proofErr w:type="spellStart"/>
            <w:r w:rsidRPr="005C6C58">
              <w:rPr>
                <w:szCs w:val="26"/>
              </w:rPr>
              <w:t>захист</w:t>
            </w:r>
            <w:proofErr w:type="spellEnd"/>
            <w:r w:rsidRPr="005C6C58">
              <w:rPr>
                <w:szCs w:val="26"/>
              </w:rPr>
              <w:t xml:space="preserve"> </w:t>
            </w:r>
            <w:proofErr w:type="spellStart"/>
            <w:r w:rsidRPr="005C6C58">
              <w:rPr>
                <w:szCs w:val="26"/>
              </w:rPr>
              <w:t>навчальних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проектів</w:t>
            </w:r>
            <w:proofErr w:type="spellEnd"/>
            <w:r>
              <w:rPr>
                <w:szCs w:val="26"/>
              </w:rPr>
              <w:t xml:space="preserve"> з </w:t>
            </w:r>
            <w:proofErr w:type="spellStart"/>
            <w:r>
              <w:rPr>
                <w:szCs w:val="26"/>
              </w:rPr>
              <w:t>презентацією</w:t>
            </w:r>
            <w:proofErr w:type="spellEnd"/>
            <w:r w:rsidRPr="005C6C58">
              <w:rPr>
                <w:szCs w:val="26"/>
              </w:rPr>
              <w:t xml:space="preserve">, </w:t>
            </w:r>
            <w:r>
              <w:rPr>
                <w:szCs w:val="26"/>
                <w:lang w:val="uk-UA"/>
              </w:rPr>
              <w:t xml:space="preserve">комплексний державний екзамен та </w:t>
            </w:r>
            <w:proofErr w:type="spellStart"/>
            <w:r w:rsidRPr="005C6C58">
              <w:rPr>
                <w:szCs w:val="26"/>
              </w:rPr>
              <w:t>публічний</w:t>
            </w:r>
            <w:proofErr w:type="spellEnd"/>
            <w:r w:rsidRPr="005C6C58">
              <w:rPr>
                <w:szCs w:val="26"/>
              </w:rPr>
              <w:t xml:space="preserve"> </w:t>
            </w:r>
            <w:proofErr w:type="spellStart"/>
            <w:r w:rsidRPr="005C6C58">
              <w:rPr>
                <w:szCs w:val="26"/>
              </w:rPr>
              <w:t>захист</w:t>
            </w:r>
            <w:proofErr w:type="spellEnd"/>
            <w:r w:rsidRPr="005C6C58">
              <w:rPr>
                <w:szCs w:val="26"/>
              </w:rPr>
              <w:t xml:space="preserve"> </w:t>
            </w:r>
            <w:proofErr w:type="spellStart"/>
            <w:r w:rsidRPr="005C6C58">
              <w:rPr>
                <w:szCs w:val="26"/>
              </w:rPr>
              <w:t>кваліфікаційної</w:t>
            </w:r>
            <w:proofErr w:type="spellEnd"/>
            <w:r w:rsidRPr="005C6C58">
              <w:rPr>
                <w:szCs w:val="26"/>
              </w:rPr>
              <w:t xml:space="preserve"> </w:t>
            </w:r>
            <w:proofErr w:type="spellStart"/>
            <w:r w:rsidRPr="005C6C58">
              <w:rPr>
                <w:szCs w:val="26"/>
              </w:rPr>
              <w:t>роботи</w:t>
            </w:r>
            <w:proofErr w:type="spellEnd"/>
            <w:r w:rsidRPr="005C6C58">
              <w:rPr>
                <w:szCs w:val="26"/>
              </w:rPr>
              <w:t>.</w:t>
            </w:r>
          </w:p>
        </w:tc>
      </w:tr>
      <w:tr w:rsidR="004D21E9" w:rsidTr="00627439">
        <w:tc>
          <w:tcPr>
            <w:tcW w:w="10206" w:type="dxa"/>
            <w:gridSpan w:val="2"/>
          </w:tcPr>
          <w:p w:rsidR="004D21E9" w:rsidRPr="005C6C58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CE1" w:themeFill="background2"/>
              <w:tabs>
                <w:tab w:val="left" w:pos="2268"/>
                <w:tab w:val="left" w:pos="3544"/>
              </w:tabs>
              <w:ind w:firstLine="170"/>
              <w:jc w:val="center"/>
              <w:rPr>
                <w:szCs w:val="26"/>
              </w:rPr>
            </w:pPr>
            <w:r w:rsidRPr="007C33EE">
              <w:rPr>
                <w:b/>
                <w:szCs w:val="26"/>
              </w:rPr>
              <w:lastRenderedPageBreak/>
              <w:t xml:space="preserve">6 </w:t>
            </w:r>
            <w:r w:rsidRPr="005C6C58">
              <w:rPr>
                <w:szCs w:val="26"/>
              </w:rPr>
              <w:t xml:space="preserve">– </w:t>
            </w:r>
            <w:proofErr w:type="spellStart"/>
            <w:r w:rsidRPr="005C6C58">
              <w:rPr>
                <w:b/>
                <w:szCs w:val="26"/>
              </w:rPr>
              <w:t>Програмні</w:t>
            </w:r>
            <w:proofErr w:type="spellEnd"/>
            <w:r w:rsidRPr="005C6C58">
              <w:rPr>
                <w:b/>
                <w:szCs w:val="26"/>
              </w:rPr>
              <w:t xml:space="preserve"> </w:t>
            </w:r>
            <w:proofErr w:type="spellStart"/>
            <w:r w:rsidRPr="005C6C58">
              <w:rPr>
                <w:b/>
                <w:szCs w:val="26"/>
              </w:rPr>
              <w:t>компетентності</w:t>
            </w:r>
            <w:proofErr w:type="spellEnd"/>
          </w:p>
        </w:tc>
      </w:tr>
      <w:tr w:rsidR="004D21E9" w:rsidTr="00627439">
        <w:tc>
          <w:tcPr>
            <w:tcW w:w="4679" w:type="dxa"/>
          </w:tcPr>
          <w:p w:rsidR="004D21E9" w:rsidRPr="00B17C5E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Інтегральна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компетентність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527" w:type="dxa"/>
          </w:tcPr>
          <w:p w:rsidR="004D21E9" w:rsidRPr="005C6C58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both"/>
              <w:rPr>
                <w:color w:val="000000"/>
              </w:rPr>
            </w:pPr>
            <w:r w:rsidRPr="008903CF">
              <w:rPr>
                <w:rStyle w:val="rvts0"/>
                <w:lang w:val="uk-UA"/>
              </w:rPr>
              <w:t>Здатність розв’язувати спеціалізовані завдання в галузі соціології та прикладних соціальних досліджень, розробляти й обґрунтовувати базові рекомендації щодо подолання соціальних проблем і регулювання соціальних конфліктів.</w:t>
            </w:r>
          </w:p>
        </w:tc>
      </w:tr>
      <w:tr w:rsidR="004D21E9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Загальні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компетентності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527" w:type="dxa"/>
          </w:tcPr>
          <w:p w:rsidR="004D21E9" w:rsidRPr="000A4308" w:rsidRDefault="004D21E9" w:rsidP="00627439">
            <w:pPr>
              <w:pStyle w:val="14"/>
              <w:shd w:val="clear" w:color="auto" w:fill="FFFFFF"/>
              <w:spacing w:after="0" w:line="240" w:lineRule="auto"/>
              <w:ind w:left="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абстрактного та конкретного мислення, аналізу та синтезу, здатність вчитися та набувати сучасних знань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D21E9" w:rsidRPr="000A4308" w:rsidRDefault="004D21E9" w:rsidP="00627439">
            <w:pPr>
              <w:pStyle w:val="14"/>
              <w:shd w:val="clear" w:color="auto" w:fill="FFFFFF"/>
              <w:spacing w:after="0" w:line="240" w:lineRule="auto"/>
              <w:ind w:left="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застосовувати знання в практичних ситуаціях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D21E9" w:rsidRPr="000A4308" w:rsidRDefault="004D21E9" w:rsidP="00627439">
            <w:pPr>
              <w:pStyle w:val="14"/>
              <w:shd w:val="clear" w:color="auto" w:fill="FFFFFF"/>
              <w:spacing w:after="0" w:line="240" w:lineRule="auto"/>
              <w:ind w:left="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українською мовою (письмово й усно)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</w:p>
          <w:p w:rsidR="004D21E9" w:rsidRPr="000A4308" w:rsidRDefault="004D21E9" w:rsidP="00627439">
            <w:pPr>
              <w:pStyle w:val="14"/>
              <w:shd w:val="clear" w:color="auto" w:fill="FFFFFF"/>
              <w:spacing w:after="0" w:line="240" w:lineRule="auto"/>
              <w:ind w:left="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спілкуватися англійською або іншою іноземною мовою (письмово й усно, здатність читати професійну літературу англійською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4308">
              <w:rPr>
                <w:rStyle w:val="af"/>
                <w:rFonts w:ascii="Times New Roman" w:hAnsi="Times New Roman"/>
                <w:sz w:val="24"/>
                <w:szCs w:val="24"/>
                <w:lang w:val="uk-UA"/>
              </w:rPr>
              <w:footnoteReference w:id="2"/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D21E9" w:rsidRPr="000A4308" w:rsidRDefault="004D21E9" w:rsidP="00627439">
            <w:pPr>
              <w:pStyle w:val="14"/>
              <w:shd w:val="clear" w:color="auto" w:fill="FFFFFF"/>
              <w:spacing w:after="0" w:line="240" w:lineRule="auto"/>
              <w:ind w:left="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Навички міжособистісної взаємодії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D21E9" w:rsidRPr="000A4308" w:rsidRDefault="004D21E9" w:rsidP="00627439">
            <w:pPr>
              <w:pStyle w:val="14"/>
              <w:shd w:val="clear" w:color="auto" w:fill="FFFFFF"/>
              <w:spacing w:after="0" w:line="240" w:lineRule="auto"/>
              <w:ind w:left="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конструктивної критики та самокритики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D21E9" w:rsidRPr="000A4308" w:rsidRDefault="004D21E9" w:rsidP="00627439">
            <w:pPr>
              <w:pStyle w:val="14"/>
              <w:shd w:val="clear" w:color="auto" w:fill="FFFFFF"/>
              <w:spacing w:after="0" w:line="240" w:lineRule="auto"/>
              <w:ind w:left="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аргументованого представлення власної думки, компетентної та толерантної дискусії з її опонентами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D21E9" w:rsidRPr="000A4308" w:rsidRDefault="004D21E9" w:rsidP="00627439">
            <w:pPr>
              <w:pStyle w:val="14"/>
              <w:shd w:val="clear" w:color="auto" w:fill="FFFFFF"/>
              <w:spacing w:after="0" w:line="240" w:lineRule="auto"/>
              <w:ind w:left="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діяти соціально відповідально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D21E9" w:rsidRPr="000A4308" w:rsidRDefault="004D21E9" w:rsidP="00627439">
            <w:pPr>
              <w:pStyle w:val="14"/>
              <w:shd w:val="clear" w:color="auto" w:fill="FFFFFF"/>
              <w:spacing w:after="0" w:line="240" w:lineRule="auto"/>
              <w:ind w:left="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Усвідомлення проблематики рівних можливостей у суспільстві, зокрема її гендерних, расових, вікових аспектів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D21E9" w:rsidRPr="000A4308" w:rsidRDefault="004D21E9" w:rsidP="00627439">
            <w:pPr>
              <w:pStyle w:val="14"/>
              <w:shd w:val="clear" w:color="auto" w:fill="FFFFFF"/>
              <w:spacing w:after="0" w:line="240" w:lineRule="auto"/>
              <w:ind w:left="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Усвідомлення культурного розмаїття суспільств та викликів взаємодії в міжкультурному контексті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D21E9" w:rsidRPr="000A4308" w:rsidRDefault="004D21E9" w:rsidP="00627439">
            <w:pPr>
              <w:pStyle w:val="14"/>
              <w:shd w:val="clear" w:color="auto" w:fill="FFFFFF"/>
              <w:spacing w:after="0" w:line="240" w:lineRule="auto"/>
              <w:ind w:left="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Навички використання інформаційних і комунікаційних технологій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43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D21E9" w:rsidRPr="00C26DE1" w:rsidRDefault="004D21E9" w:rsidP="00627439">
            <w:pPr>
              <w:ind w:left="32"/>
              <w:jc w:val="both"/>
              <w:rPr>
                <w:szCs w:val="26"/>
              </w:rPr>
            </w:pPr>
            <w:r w:rsidRPr="000A4308">
              <w:rPr>
                <w:lang w:val="uk-UA"/>
              </w:rPr>
              <w:t xml:space="preserve">Здатність до пошуку, обробки й аналізу інформації з різних джерел </w:t>
            </w:r>
            <w:r>
              <w:rPr>
                <w:lang w:val="uk-UA"/>
              </w:rPr>
              <w:t>(</w:t>
            </w:r>
            <w:r w:rsidRPr="000A4308">
              <w:rPr>
                <w:lang w:val="uk-UA"/>
              </w:rPr>
              <w:t>ЗК</w:t>
            </w:r>
            <w:r>
              <w:rPr>
                <w:lang w:val="uk-UA"/>
              </w:rPr>
              <w:t>-</w:t>
            </w:r>
            <w:r w:rsidRPr="000A4308">
              <w:rPr>
                <w:lang w:val="uk-UA"/>
              </w:rPr>
              <w:t>12</w:t>
            </w:r>
            <w:r>
              <w:rPr>
                <w:lang w:val="uk-UA"/>
              </w:rPr>
              <w:t>)</w:t>
            </w:r>
            <w:r w:rsidRPr="000A4308">
              <w:rPr>
                <w:lang w:val="uk-UA"/>
              </w:rPr>
              <w:t>.</w:t>
            </w:r>
          </w:p>
        </w:tc>
      </w:tr>
      <w:tr w:rsidR="004D21E9" w:rsidRPr="002771D2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Фахові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компетентності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спец</w:t>
            </w:r>
            <w:proofErr w:type="gramEnd"/>
            <w:r>
              <w:rPr>
                <w:b/>
                <w:color w:val="000000"/>
              </w:rPr>
              <w:t>іальності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визначені</w:t>
            </w:r>
            <w:proofErr w:type="spellEnd"/>
            <w:r>
              <w:rPr>
                <w:b/>
                <w:color w:val="000000"/>
              </w:rPr>
              <w:t xml:space="preserve"> стандартом </w:t>
            </w:r>
            <w:proofErr w:type="spellStart"/>
            <w:r>
              <w:rPr>
                <w:b/>
                <w:color w:val="000000"/>
              </w:rPr>
              <w:t>вищої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спеціальності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</w:tc>
        <w:tc>
          <w:tcPr>
            <w:tcW w:w="5527" w:type="dxa"/>
          </w:tcPr>
          <w:p w:rsidR="004D21E9" w:rsidRPr="009E4348" w:rsidRDefault="004D21E9" w:rsidP="00627439">
            <w:pPr>
              <w:jc w:val="both"/>
              <w:rPr>
                <w:lang w:val="uk-UA" w:eastAsia="uk-UA"/>
              </w:rPr>
            </w:pPr>
            <w:r w:rsidRPr="000A4308">
              <w:rPr>
                <w:lang w:val="uk-UA" w:eastAsia="uk-UA"/>
              </w:rPr>
              <w:t xml:space="preserve">Здатність застосовувати соціологічні поняття, концепції та теорії для інтерпретації соціальних явищ і процесів </w:t>
            </w:r>
            <w:r>
              <w:rPr>
                <w:lang w:val="uk-UA" w:eastAsia="uk-UA"/>
              </w:rPr>
              <w:t>(Ф</w:t>
            </w:r>
            <w:r w:rsidRPr="000A4308">
              <w:rPr>
                <w:lang w:val="uk-UA" w:eastAsia="uk-UA"/>
              </w:rPr>
              <w:t>К</w:t>
            </w:r>
            <w:r>
              <w:rPr>
                <w:lang w:val="uk-UA" w:eastAsia="uk-UA"/>
              </w:rPr>
              <w:t>-</w:t>
            </w:r>
            <w:r w:rsidRPr="000A4308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)</w:t>
            </w:r>
            <w:r w:rsidRPr="000A4308">
              <w:rPr>
                <w:lang w:val="uk-UA" w:eastAsia="uk-UA"/>
              </w:rPr>
              <w:t>.</w:t>
            </w:r>
          </w:p>
          <w:p w:rsidR="004D21E9" w:rsidRPr="000A4308" w:rsidRDefault="004D21E9" w:rsidP="00627439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</w:t>
            </w:r>
            <w:r w:rsidRPr="000A4308">
              <w:rPr>
                <w:lang w:val="uk-UA"/>
              </w:rPr>
              <w:t>датність оперувати спеціальними галузевими теоріями, ідентифікувати та пропонувати способи розв’язання соціально значущих проблем</w:t>
            </w:r>
            <w:r>
              <w:rPr>
                <w:lang w:val="uk-UA" w:eastAsia="uk-UA"/>
              </w:rPr>
              <w:t xml:space="preserve"> (ФК-2)</w:t>
            </w:r>
            <w:r w:rsidRPr="000A4308">
              <w:rPr>
                <w:lang w:val="uk-UA" w:eastAsia="uk-UA"/>
              </w:rPr>
              <w:t>.</w:t>
            </w:r>
          </w:p>
          <w:p w:rsidR="004D21E9" w:rsidRPr="000A4308" w:rsidRDefault="004D21E9" w:rsidP="00627439">
            <w:pPr>
              <w:jc w:val="both"/>
              <w:rPr>
                <w:lang w:val="uk-UA" w:eastAsia="uk-UA"/>
              </w:rPr>
            </w:pPr>
            <w:r w:rsidRPr="000A4308">
              <w:rPr>
                <w:lang w:val="uk-UA" w:eastAsia="uk-UA"/>
              </w:rPr>
              <w:t xml:space="preserve">Розуміння базових закономірностей взаємодії індивідів, соціальних груп, спільнот та суспільств </w:t>
            </w:r>
            <w:r>
              <w:rPr>
                <w:lang w:val="uk-UA" w:eastAsia="uk-UA"/>
              </w:rPr>
              <w:t>(Ф</w:t>
            </w:r>
            <w:r w:rsidRPr="000A4308">
              <w:rPr>
                <w:lang w:val="uk-UA" w:eastAsia="uk-UA"/>
              </w:rPr>
              <w:t>К</w:t>
            </w:r>
            <w:r>
              <w:rPr>
                <w:lang w:val="uk-UA" w:eastAsia="uk-UA"/>
              </w:rPr>
              <w:t>-3)</w:t>
            </w:r>
            <w:r w:rsidRPr="000A4308">
              <w:rPr>
                <w:lang w:val="uk-UA" w:eastAsia="uk-UA"/>
              </w:rPr>
              <w:t>.</w:t>
            </w:r>
          </w:p>
          <w:p w:rsidR="004D21E9" w:rsidRPr="000A4308" w:rsidRDefault="004D21E9" w:rsidP="00627439">
            <w:pPr>
              <w:jc w:val="both"/>
              <w:rPr>
                <w:lang w:val="uk-UA" w:eastAsia="uk-UA"/>
              </w:rPr>
            </w:pPr>
            <w:r w:rsidRPr="000A4308">
              <w:rPr>
                <w:lang w:val="uk-UA" w:eastAsia="uk-UA"/>
              </w:rPr>
              <w:t xml:space="preserve">Розуміння соціальної обумовленості особистості та життєвого шляху індивіда, а також ролі індивіда в життєдіяльності соціальних організацій, спільнот і суспільств </w:t>
            </w:r>
            <w:r>
              <w:rPr>
                <w:lang w:val="uk-UA" w:eastAsia="uk-UA"/>
              </w:rPr>
              <w:t>(Ф</w:t>
            </w:r>
            <w:r w:rsidRPr="000A4308">
              <w:rPr>
                <w:lang w:val="uk-UA" w:eastAsia="uk-UA"/>
              </w:rPr>
              <w:t>К</w:t>
            </w:r>
            <w:r>
              <w:rPr>
                <w:lang w:val="uk-UA" w:eastAsia="uk-UA"/>
              </w:rPr>
              <w:t>-4)</w:t>
            </w:r>
            <w:r w:rsidRPr="000A4308">
              <w:rPr>
                <w:lang w:val="uk-UA" w:eastAsia="uk-UA"/>
              </w:rPr>
              <w:t>.</w:t>
            </w:r>
          </w:p>
          <w:p w:rsidR="004D21E9" w:rsidRPr="000A4308" w:rsidRDefault="004D21E9" w:rsidP="00627439">
            <w:pPr>
              <w:jc w:val="both"/>
              <w:rPr>
                <w:lang w:val="uk-UA" w:eastAsia="uk-UA"/>
              </w:rPr>
            </w:pPr>
            <w:r w:rsidRPr="000A4308">
              <w:rPr>
                <w:lang w:val="uk-UA" w:eastAsia="uk-UA"/>
              </w:rPr>
              <w:t xml:space="preserve">Розуміння соціальних процесів, трендів, </w:t>
            </w:r>
            <w:r w:rsidRPr="000A4308">
              <w:rPr>
                <w:lang w:val="uk-UA" w:eastAsia="uk-UA"/>
              </w:rPr>
              <w:lastRenderedPageBreak/>
              <w:t xml:space="preserve">можливостей і викликів соціальних змін в Україні та світі </w:t>
            </w:r>
            <w:r>
              <w:rPr>
                <w:lang w:val="uk-UA" w:eastAsia="uk-UA"/>
              </w:rPr>
              <w:t>(Ф</w:t>
            </w:r>
            <w:r w:rsidRPr="000A4308">
              <w:rPr>
                <w:lang w:val="uk-UA" w:eastAsia="uk-UA"/>
              </w:rPr>
              <w:t>К</w:t>
            </w:r>
            <w:r>
              <w:rPr>
                <w:lang w:val="uk-UA" w:eastAsia="uk-UA"/>
              </w:rPr>
              <w:t>-5)</w:t>
            </w:r>
            <w:r w:rsidRPr="000A4308">
              <w:rPr>
                <w:lang w:val="uk-UA" w:eastAsia="uk-UA"/>
              </w:rPr>
              <w:t>.</w:t>
            </w:r>
          </w:p>
          <w:p w:rsidR="004D21E9" w:rsidRPr="000A4308" w:rsidRDefault="004D21E9" w:rsidP="00627439">
            <w:pPr>
              <w:jc w:val="both"/>
              <w:rPr>
                <w:lang w:val="uk-UA" w:eastAsia="uk-UA"/>
              </w:rPr>
            </w:pPr>
            <w:r w:rsidRPr="000A4308">
              <w:rPr>
                <w:lang w:val="uk-UA" w:eastAsia="uk-UA"/>
              </w:rPr>
              <w:t>Здатність зіставити результати різних соціологічних досліджень</w:t>
            </w:r>
            <w:r>
              <w:rPr>
                <w:lang w:val="uk-UA" w:eastAsia="uk-UA"/>
              </w:rPr>
              <w:t xml:space="preserve"> (ФК-6)</w:t>
            </w:r>
            <w:r w:rsidRPr="000A4308">
              <w:rPr>
                <w:lang w:val="uk-UA" w:eastAsia="uk-UA"/>
              </w:rPr>
              <w:t>.</w:t>
            </w:r>
          </w:p>
          <w:p w:rsidR="004D21E9" w:rsidRPr="000A4308" w:rsidRDefault="004D21E9" w:rsidP="00627439">
            <w:pPr>
              <w:jc w:val="both"/>
              <w:rPr>
                <w:lang w:val="uk-UA" w:eastAsia="uk-UA"/>
              </w:rPr>
            </w:pPr>
            <w:r w:rsidRPr="000A4308">
              <w:rPr>
                <w:lang w:val="uk-UA" w:eastAsia="uk-UA"/>
              </w:rPr>
              <w:t>Здатність розробити програму соціологічного дослідження</w:t>
            </w:r>
            <w:r>
              <w:rPr>
                <w:lang w:val="uk-UA" w:eastAsia="uk-UA"/>
              </w:rPr>
              <w:t xml:space="preserve"> (ФК-7)</w:t>
            </w:r>
            <w:r w:rsidRPr="000A4308">
              <w:rPr>
                <w:lang w:val="uk-UA" w:eastAsia="uk-UA"/>
              </w:rPr>
              <w:t>.</w:t>
            </w:r>
          </w:p>
          <w:p w:rsidR="004D21E9" w:rsidRPr="000A4308" w:rsidRDefault="004D21E9" w:rsidP="00627439">
            <w:pPr>
              <w:jc w:val="both"/>
              <w:rPr>
                <w:lang w:val="uk-UA" w:eastAsia="uk-UA"/>
              </w:rPr>
            </w:pPr>
            <w:r w:rsidRPr="000A4308">
              <w:rPr>
                <w:lang w:val="uk-UA" w:eastAsia="uk-UA"/>
              </w:rPr>
              <w:t>Здатність застосувати соціологічний дослідницький інструментарій</w:t>
            </w:r>
            <w:r>
              <w:rPr>
                <w:lang w:val="uk-UA" w:eastAsia="uk-UA"/>
              </w:rPr>
              <w:t xml:space="preserve"> (ФК-8)</w:t>
            </w:r>
            <w:r w:rsidRPr="000A4308">
              <w:rPr>
                <w:lang w:val="uk-UA" w:eastAsia="uk-UA"/>
              </w:rPr>
              <w:t>.</w:t>
            </w:r>
          </w:p>
          <w:p w:rsidR="004D21E9" w:rsidRPr="000A4308" w:rsidRDefault="004D21E9" w:rsidP="00627439">
            <w:pPr>
              <w:jc w:val="both"/>
              <w:rPr>
                <w:lang w:val="uk-UA" w:eastAsia="uk-UA"/>
              </w:rPr>
            </w:pPr>
            <w:r w:rsidRPr="000A4308">
              <w:rPr>
                <w:lang w:val="uk-UA" w:eastAsia="uk-UA"/>
              </w:rPr>
              <w:t>Здатність знайти соціальні дані</w:t>
            </w:r>
            <w:r w:rsidRPr="000A4308">
              <w:rPr>
                <w:rStyle w:val="af"/>
                <w:rFonts w:eastAsia="Calibri"/>
                <w:lang w:val="uk-UA" w:eastAsia="uk-UA"/>
              </w:rPr>
              <w:footnoteReference w:id="3"/>
            </w:r>
            <w:r w:rsidRPr="000A4308">
              <w:rPr>
                <w:lang w:val="uk-UA" w:eastAsia="uk-UA"/>
              </w:rPr>
              <w:t xml:space="preserve"> у відкритому доступі, здійснити їх змістовне структурування й узагальнення</w:t>
            </w:r>
            <w:r>
              <w:rPr>
                <w:lang w:val="uk-UA" w:eastAsia="uk-UA"/>
              </w:rPr>
              <w:t xml:space="preserve"> (ФК-9)</w:t>
            </w:r>
            <w:r w:rsidRPr="000A4308">
              <w:rPr>
                <w:lang w:val="uk-UA" w:eastAsia="uk-UA"/>
              </w:rPr>
              <w:t>.</w:t>
            </w:r>
          </w:p>
          <w:p w:rsidR="004D21E9" w:rsidRPr="000A4308" w:rsidRDefault="004D21E9" w:rsidP="00627439">
            <w:pPr>
              <w:jc w:val="both"/>
              <w:rPr>
                <w:lang w:val="uk-UA" w:eastAsia="uk-UA"/>
              </w:rPr>
            </w:pPr>
            <w:r w:rsidRPr="000A4308">
              <w:rPr>
                <w:lang w:val="uk-UA" w:eastAsia="uk-UA"/>
              </w:rPr>
              <w:t>Здатність проаналізувати, представити та проінтерпретувати числові й нечислові соціальні дані</w:t>
            </w:r>
            <w:r>
              <w:rPr>
                <w:lang w:val="uk-UA" w:eastAsia="uk-UA"/>
              </w:rPr>
              <w:t xml:space="preserve"> (ФК-10)</w:t>
            </w:r>
            <w:r w:rsidRPr="000A4308">
              <w:rPr>
                <w:lang w:val="uk-UA" w:eastAsia="uk-UA"/>
              </w:rPr>
              <w:t>.</w:t>
            </w:r>
          </w:p>
          <w:p w:rsidR="004D21E9" w:rsidRPr="000A4308" w:rsidRDefault="004D21E9" w:rsidP="00627439">
            <w:pPr>
              <w:jc w:val="both"/>
              <w:rPr>
                <w:lang w:val="uk-UA" w:eastAsia="uk-UA"/>
              </w:rPr>
            </w:pPr>
            <w:r w:rsidRPr="000A4308">
              <w:rPr>
                <w:lang w:val="uk-UA" w:eastAsia="uk-UA"/>
              </w:rPr>
              <w:t xml:space="preserve">Усвідомлення відмінностей поміж ключовими соціологічними парадигмами </w:t>
            </w:r>
            <w:r>
              <w:rPr>
                <w:lang w:val="uk-UA" w:eastAsia="uk-UA"/>
              </w:rPr>
              <w:t>(Ф</w:t>
            </w:r>
            <w:r w:rsidRPr="000A4308">
              <w:rPr>
                <w:lang w:val="uk-UA" w:eastAsia="uk-UA"/>
              </w:rPr>
              <w:t>К</w:t>
            </w:r>
            <w:r>
              <w:rPr>
                <w:lang w:val="uk-UA" w:eastAsia="uk-UA"/>
              </w:rPr>
              <w:t>-</w:t>
            </w:r>
            <w:r w:rsidRPr="000A4308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1)</w:t>
            </w:r>
            <w:r w:rsidRPr="000A4308">
              <w:rPr>
                <w:lang w:val="uk-UA" w:eastAsia="uk-UA"/>
              </w:rPr>
              <w:t>.</w:t>
            </w:r>
          </w:p>
          <w:p w:rsidR="004D21E9" w:rsidRPr="005F3780" w:rsidRDefault="004D21E9" w:rsidP="00627439">
            <w:pPr>
              <w:pStyle w:val="1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7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ідентифікувати соціально-небезпечні явища та процеси і вміти розробляти соціальні технології, спрямовані на підтримку соціальної безпеки</w:t>
            </w:r>
            <w:r w:rsidRPr="005F37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(ФК-12)</w:t>
            </w:r>
            <w:r w:rsidRPr="005F37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4D21E9" w:rsidRPr="005F3780" w:rsidRDefault="004D21E9" w:rsidP="00627439">
            <w:pPr>
              <w:jc w:val="both"/>
              <w:rPr>
                <w:lang w:val="uk-UA" w:eastAsia="uk-UA"/>
              </w:rPr>
            </w:pPr>
            <w:r w:rsidRPr="005F3780">
              <w:rPr>
                <w:lang w:val="uk-UA"/>
              </w:rPr>
              <w:t>Здатність здійснювати соціологічне забезпечення управління в організаціях на основі знань їх структури, властивостей, принципів оптимізації, методологічних основ соціального управління та соціального аудиту</w:t>
            </w:r>
            <w:r w:rsidRPr="005F3780">
              <w:rPr>
                <w:lang w:val="uk-UA" w:eastAsia="uk-UA"/>
              </w:rPr>
              <w:t xml:space="preserve"> (ФК-13)</w:t>
            </w:r>
            <w:r w:rsidRPr="005F3780">
              <w:rPr>
                <w:lang w:val="uk-UA"/>
              </w:rPr>
              <w:t>.</w:t>
            </w:r>
          </w:p>
          <w:p w:rsidR="004D21E9" w:rsidRPr="00BD7B9E" w:rsidRDefault="004D21E9" w:rsidP="00627439">
            <w:pPr>
              <w:pStyle w:val="af4"/>
              <w:tabs>
                <w:tab w:val="left" w:pos="222"/>
              </w:tabs>
              <w:ind w:firstLine="284"/>
              <w:rPr>
                <w:color w:val="000000"/>
              </w:rPr>
            </w:pPr>
            <w:r w:rsidRPr="000A4308">
              <w:t>Здатність аналізувати політичні явища, інституції, здійснювати соціологічне забезпечення управління в політичної сфері на основі знань її структури, властивостей, принципів оптимізації</w:t>
            </w:r>
            <w:r>
              <w:t xml:space="preserve"> (ФК-14)</w:t>
            </w:r>
            <w:r w:rsidRPr="000A4308">
              <w:t>.</w:t>
            </w:r>
          </w:p>
        </w:tc>
      </w:tr>
      <w:tr w:rsidR="00125612" w:rsidRPr="00714F1D" w:rsidTr="00B85EE8">
        <w:tc>
          <w:tcPr>
            <w:tcW w:w="10206" w:type="dxa"/>
            <w:gridSpan w:val="2"/>
          </w:tcPr>
          <w:p w:rsidR="00125612" w:rsidRPr="000A4308" w:rsidRDefault="00125612" w:rsidP="00125612">
            <w:pPr>
              <w:jc w:val="center"/>
              <w:rPr>
                <w:lang w:val="uk-UA" w:eastAsia="uk-UA"/>
              </w:rPr>
            </w:pPr>
            <w:r w:rsidRPr="001B751A">
              <w:rPr>
                <w:b/>
                <w:color w:val="000000"/>
              </w:rPr>
              <w:lastRenderedPageBreak/>
              <w:t xml:space="preserve">7 </w:t>
            </w: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Програмні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результати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навчання</w:t>
            </w:r>
            <w:proofErr w:type="spellEnd"/>
          </w:p>
        </w:tc>
      </w:tr>
      <w:tr w:rsidR="00125612" w:rsidRPr="002771D2" w:rsidTr="00627439">
        <w:tc>
          <w:tcPr>
            <w:tcW w:w="4679" w:type="dxa"/>
          </w:tcPr>
          <w:p w:rsidR="00125612" w:rsidRDefault="00125612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b/>
                <w:color w:val="000000"/>
              </w:rPr>
            </w:pPr>
            <w:proofErr w:type="spellStart"/>
            <w:r w:rsidRPr="004B1BF3">
              <w:rPr>
                <w:b/>
                <w:color w:val="000000"/>
              </w:rPr>
              <w:t>Програмні</w:t>
            </w:r>
            <w:proofErr w:type="spellEnd"/>
            <w:r w:rsidRPr="004B1BF3">
              <w:rPr>
                <w:b/>
                <w:color w:val="000000"/>
              </w:rPr>
              <w:t xml:space="preserve"> </w:t>
            </w:r>
            <w:proofErr w:type="spellStart"/>
            <w:r w:rsidRPr="004B1BF3">
              <w:rPr>
                <w:b/>
                <w:color w:val="000000"/>
              </w:rPr>
              <w:t>результати</w:t>
            </w:r>
            <w:proofErr w:type="spellEnd"/>
            <w:r w:rsidRPr="004B1BF3">
              <w:rPr>
                <w:b/>
                <w:color w:val="000000"/>
              </w:rPr>
              <w:t xml:space="preserve"> </w:t>
            </w:r>
            <w:proofErr w:type="spellStart"/>
            <w:r w:rsidRPr="004B1BF3">
              <w:rPr>
                <w:b/>
                <w:color w:val="000000"/>
              </w:rPr>
              <w:t>навчання</w:t>
            </w:r>
            <w:proofErr w:type="spellEnd"/>
            <w:r w:rsidRPr="004B1BF3">
              <w:rPr>
                <w:b/>
                <w:color w:val="000000"/>
              </w:rPr>
              <w:t xml:space="preserve"> </w:t>
            </w:r>
            <w:proofErr w:type="gramStart"/>
            <w:r w:rsidRPr="004B1BF3">
              <w:rPr>
                <w:b/>
                <w:color w:val="000000"/>
              </w:rPr>
              <w:t>за</w:t>
            </w:r>
            <w:proofErr w:type="gramEnd"/>
            <w:r w:rsidRPr="004B1BF3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4B1BF3">
              <w:rPr>
                <w:b/>
                <w:color w:val="000000"/>
              </w:rPr>
              <w:t>спец</w:t>
            </w:r>
            <w:proofErr w:type="gramEnd"/>
            <w:r w:rsidRPr="004B1BF3">
              <w:rPr>
                <w:b/>
                <w:color w:val="000000"/>
              </w:rPr>
              <w:t>іальністю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визначені</w:t>
            </w:r>
            <w:proofErr w:type="spellEnd"/>
            <w:r>
              <w:rPr>
                <w:b/>
                <w:color w:val="000000"/>
              </w:rPr>
              <w:t xml:space="preserve"> стандартом </w:t>
            </w:r>
            <w:proofErr w:type="spellStart"/>
            <w:r>
              <w:rPr>
                <w:b/>
                <w:color w:val="000000"/>
              </w:rPr>
              <w:t>вищої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спеціальності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527" w:type="dxa"/>
          </w:tcPr>
          <w:p w:rsidR="00125612" w:rsidRPr="008903CF" w:rsidRDefault="00125612" w:rsidP="00125612">
            <w:pPr>
              <w:ind w:firstLine="316"/>
              <w:jc w:val="both"/>
              <w:rPr>
                <w:lang w:val="uk-UA"/>
              </w:rPr>
            </w:pPr>
            <w:r w:rsidRPr="001673F4">
              <w:rPr>
                <w:lang w:val="uk-UA" w:eastAsia="uk-UA"/>
              </w:rPr>
              <w:t>Давати визначення соціологічних понять і застосовувати соціологічні поняття, концепції та теорії для пояснення практичних ситуацій</w:t>
            </w:r>
            <w:r w:rsidRPr="008903CF">
              <w:rPr>
                <w:b/>
                <w:spacing w:val="-4"/>
                <w:lang w:val="uk-UA"/>
              </w:rPr>
              <w:t xml:space="preserve"> </w:t>
            </w:r>
            <w:r w:rsidRPr="003C57C1">
              <w:rPr>
                <w:b/>
                <w:spacing w:val="-4"/>
              </w:rPr>
              <w:t>(</w:t>
            </w:r>
            <w:r w:rsidRPr="003C57C1">
              <w:rPr>
                <w:spacing w:val="-4"/>
                <w:lang w:val="uk-UA"/>
              </w:rPr>
              <w:t>РН</w:t>
            </w:r>
            <w:r w:rsidRPr="003C57C1">
              <w:rPr>
                <w:spacing w:val="-4"/>
              </w:rPr>
              <w:t>-</w:t>
            </w:r>
            <w:r w:rsidRPr="003C57C1">
              <w:rPr>
                <w:spacing w:val="-4"/>
                <w:lang w:val="uk-UA"/>
              </w:rPr>
              <w:t>1</w:t>
            </w:r>
            <w:r w:rsidRPr="003C57C1">
              <w:rPr>
                <w:spacing w:val="-4"/>
              </w:rPr>
              <w:t>)</w:t>
            </w:r>
            <w:r w:rsidRPr="001673F4">
              <w:rPr>
                <w:lang w:val="uk-UA" w:eastAsia="uk-UA"/>
              </w:rPr>
              <w:t>.</w:t>
            </w:r>
          </w:p>
          <w:p w:rsidR="00125612" w:rsidRPr="001673F4" w:rsidRDefault="00125612" w:rsidP="00125612">
            <w:pPr>
              <w:ind w:firstLine="316"/>
              <w:jc w:val="both"/>
              <w:rPr>
                <w:lang w:val="uk-UA" w:eastAsia="uk-UA"/>
              </w:rPr>
            </w:pPr>
            <w:r w:rsidRPr="001673F4">
              <w:rPr>
                <w:lang w:val="uk-UA" w:eastAsia="uk-UA"/>
              </w:rPr>
              <w:t>Описувати та застосовувати базові критерії науковості та об</w:t>
            </w:r>
            <w:r w:rsidRPr="001673F4">
              <w:rPr>
                <w:lang w:val="uk-UA" w:eastAsia="uk-UA"/>
              </w:rPr>
              <w:sym w:font="Symbol" w:char="F0A2"/>
            </w:r>
            <w:proofErr w:type="spellStart"/>
            <w:r w:rsidRPr="001673F4">
              <w:rPr>
                <w:lang w:val="uk-UA" w:eastAsia="uk-UA"/>
              </w:rPr>
              <w:t>єктивності</w:t>
            </w:r>
            <w:proofErr w:type="spellEnd"/>
            <w:r w:rsidRPr="001673F4">
              <w:rPr>
                <w:lang w:val="uk-UA" w:eastAsia="uk-UA"/>
              </w:rPr>
              <w:t xml:space="preserve"> досліджень; формулювати дослідницькі запитання та </w:t>
            </w:r>
            <w:proofErr w:type="spellStart"/>
            <w:r w:rsidRPr="001673F4">
              <w:rPr>
                <w:lang w:val="uk-UA" w:eastAsia="uk-UA"/>
              </w:rPr>
              <w:t>конкретизовувати</w:t>
            </w:r>
            <w:proofErr w:type="spellEnd"/>
            <w:r w:rsidRPr="001673F4">
              <w:rPr>
                <w:lang w:val="uk-UA" w:eastAsia="uk-UA"/>
              </w:rPr>
              <w:t xml:space="preserve"> мету дослідження; узагальнювати та зіставляти результати різних досліджень</w:t>
            </w:r>
            <w:r w:rsidRPr="008903CF">
              <w:rPr>
                <w:b/>
                <w:lang w:val="uk-UA"/>
              </w:rPr>
              <w:t xml:space="preserve"> </w:t>
            </w:r>
            <w:r w:rsidRPr="003C57C1">
              <w:rPr>
                <w:lang w:val="uk-UA"/>
              </w:rPr>
              <w:t>(РН-2)</w:t>
            </w:r>
            <w:r w:rsidRPr="003C57C1">
              <w:rPr>
                <w:lang w:val="uk-UA" w:eastAsia="uk-UA"/>
              </w:rPr>
              <w:t>.</w:t>
            </w:r>
          </w:p>
          <w:p w:rsidR="00125612" w:rsidRPr="008903CF" w:rsidRDefault="00125612" w:rsidP="00125612">
            <w:pPr>
              <w:ind w:firstLine="316"/>
              <w:jc w:val="both"/>
              <w:rPr>
                <w:highlight w:val="green"/>
                <w:lang w:val="uk-UA" w:eastAsia="uk-UA"/>
              </w:rPr>
            </w:pPr>
            <w:r w:rsidRPr="001673F4">
              <w:rPr>
                <w:lang w:val="uk-UA"/>
              </w:rPr>
              <w:t>О</w:t>
            </w:r>
            <w:r w:rsidRPr="001673F4">
              <w:rPr>
                <w:lang w:val="uk-UA" w:eastAsia="uk-UA"/>
              </w:rPr>
              <w:t>бґрунтовувати методологію та висновки власного дослідження; розуміти переваги й обмеження принципу «свободи від оцінок» у соціології; здійснювати аналіз і синтез, представлення й інтерпретацію числової і нечислової соціологічної інформації</w:t>
            </w:r>
            <w:r w:rsidRPr="00BB76D3">
              <w:rPr>
                <w:b/>
                <w:lang w:val="uk-UA"/>
              </w:rPr>
              <w:t xml:space="preserve"> </w:t>
            </w:r>
            <w:r w:rsidRPr="003C57C1">
              <w:rPr>
                <w:lang w:val="uk-UA"/>
              </w:rPr>
              <w:t>(РН-3). </w:t>
            </w:r>
            <w:r w:rsidRPr="001673F4">
              <w:rPr>
                <w:lang w:val="uk-UA" w:eastAsia="uk-UA"/>
              </w:rPr>
              <w:t>.</w:t>
            </w:r>
          </w:p>
          <w:p w:rsidR="00125612" w:rsidRPr="008903CF" w:rsidRDefault="00125612" w:rsidP="00125612">
            <w:pPr>
              <w:ind w:firstLine="316"/>
              <w:jc w:val="both"/>
              <w:rPr>
                <w:highlight w:val="green"/>
                <w:lang w:val="uk-UA" w:eastAsia="uk-UA"/>
              </w:rPr>
            </w:pPr>
            <w:r w:rsidRPr="001673F4">
              <w:rPr>
                <w:lang w:val="uk-UA" w:eastAsia="uk-UA"/>
              </w:rPr>
              <w:t xml:space="preserve">Формувати репрезентативну вибіркову сукупність у дослідженнях базового рівня складності та розраховувати її обсяг; формувати </w:t>
            </w:r>
            <w:proofErr w:type="spellStart"/>
            <w:r w:rsidRPr="001673F4">
              <w:rPr>
                <w:lang w:val="uk-UA" w:eastAsia="uk-UA"/>
              </w:rPr>
              <w:t>нестохастичну</w:t>
            </w:r>
            <w:proofErr w:type="spellEnd"/>
            <w:r w:rsidRPr="001673F4">
              <w:rPr>
                <w:lang w:val="uk-UA" w:eastAsia="uk-UA"/>
              </w:rPr>
              <w:t xml:space="preserve"> вибіркову сукупність відповідно до мети дослідження та дослідницьких запитань</w:t>
            </w:r>
            <w:r w:rsidRPr="007D66B8">
              <w:rPr>
                <w:b/>
                <w:lang w:val="uk-UA"/>
              </w:rPr>
              <w:t xml:space="preserve"> </w:t>
            </w:r>
            <w:r w:rsidRPr="003C57C1">
              <w:rPr>
                <w:lang w:val="uk-UA"/>
              </w:rPr>
              <w:t>(РН</w:t>
            </w:r>
            <w:r>
              <w:rPr>
                <w:lang w:val="en-US"/>
              </w:rPr>
              <w:t> </w:t>
            </w:r>
            <w:r w:rsidRPr="003C57C1">
              <w:rPr>
                <w:lang w:val="uk-UA"/>
              </w:rPr>
              <w:t>-</w:t>
            </w:r>
            <w:r>
              <w:rPr>
                <w:lang w:val="en-US"/>
              </w:rPr>
              <w:lastRenderedPageBreak/>
              <w:t> </w:t>
            </w:r>
            <w:r w:rsidRPr="003C57C1">
              <w:rPr>
                <w:lang w:val="uk-UA"/>
              </w:rPr>
              <w:t>4).</w:t>
            </w:r>
          </w:p>
          <w:p w:rsidR="00125612" w:rsidRPr="001673F4" w:rsidRDefault="00125612" w:rsidP="00125612">
            <w:pPr>
              <w:ind w:firstLine="316"/>
              <w:jc w:val="both"/>
              <w:rPr>
                <w:lang w:val="uk-UA" w:eastAsia="uk-UA"/>
              </w:rPr>
            </w:pPr>
            <w:r w:rsidRPr="001673F4">
              <w:rPr>
                <w:lang w:val="uk-UA" w:eastAsia="uk-UA"/>
              </w:rPr>
              <w:t>Порівнювати переваги й обмеження різних методів збору соціологічної інформації</w:t>
            </w:r>
            <w:r w:rsidRPr="008903CF">
              <w:rPr>
                <w:b/>
                <w:lang w:val="uk-UA" w:eastAsia="uk-UA"/>
              </w:rPr>
              <w:t xml:space="preserve"> </w:t>
            </w:r>
            <w:r w:rsidRPr="0090023E">
              <w:rPr>
                <w:b/>
                <w:lang w:val="uk-UA" w:eastAsia="uk-UA"/>
              </w:rPr>
              <w:t>(</w:t>
            </w:r>
            <w:r w:rsidRPr="0090023E">
              <w:rPr>
                <w:lang w:val="uk-UA" w:eastAsia="uk-UA"/>
              </w:rPr>
              <w:t>РН-5).</w:t>
            </w:r>
          </w:p>
          <w:p w:rsidR="00125612" w:rsidRPr="00C848A0" w:rsidRDefault="00125612" w:rsidP="00125612">
            <w:pPr>
              <w:ind w:firstLine="316"/>
              <w:jc w:val="both"/>
              <w:rPr>
                <w:b/>
              </w:rPr>
            </w:pPr>
            <w:r w:rsidRPr="001673F4">
              <w:rPr>
                <w:lang w:val="uk-UA" w:eastAsia="uk-UA"/>
              </w:rPr>
              <w:t xml:space="preserve">Проводити індивідуальні та групові </w:t>
            </w:r>
            <w:proofErr w:type="spellStart"/>
            <w:r w:rsidRPr="001673F4">
              <w:rPr>
                <w:lang w:val="uk-UA" w:eastAsia="uk-UA"/>
              </w:rPr>
              <w:t>інтерв</w:t>
            </w:r>
            <w:proofErr w:type="spellEnd"/>
            <w:r w:rsidRPr="001673F4">
              <w:rPr>
                <w:lang w:val="uk-UA" w:eastAsia="uk-UA"/>
              </w:rPr>
              <w:sym w:font="Symbol" w:char="F0A2"/>
            </w:r>
            <w:r w:rsidRPr="001673F4">
              <w:rPr>
                <w:lang w:val="uk-UA" w:eastAsia="uk-UA"/>
              </w:rPr>
              <w:t>ю, спостереження, здійснювати контент-аналіз базового рівня складності</w:t>
            </w:r>
            <w:r w:rsidRPr="001673F4">
              <w:rPr>
                <w:rStyle w:val="af"/>
                <w:rFonts w:eastAsia="Calibri"/>
                <w:lang w:val="uk-UA" w:eastAsia="uk-UA"/>
              </w:rPr>
              <w:footnoteReference w:id="4"/>
            </w:r>
            <w:r w:rsidRPr="001673F4">
              <w:rPr>
                <w:lang w:val="uk-UA" w:eastAsia="uk-UA"/>
              </w:rPr>
              <w:t>.</w:t>
            </w:r>
            <w:r w:rsidRPr="001673F4">
              <w:rPr>
                <w:b/>
                <w:lang w:val="uk-UA"/>
              </w:rPr>
              <w:t xml:space="preserve"> </w:t>
            </w:r>
            <w:r w:rsidRPr="006D73F9">
              <w:t>(</w:t>
            </w:r>
            <w:r w:rsidRPr="00B32D3B">
              <w:rPr>
                <w:lang w:val="uk-UA"/>
              </w:rPr>
              <w:t>РН</w:t>
            </w:r>
            <w:r w:rsidRPr="006D73F9">
              <w:t>-</w:t>
            </w:r>
            <w:r w:rsidRPr="00B32D3B">
              <w:rPr>
                <w:lang w:val="uk-UA"/>
              </w:rPr>
              <w:t>6</w:t>
            </w:r>
            <w:r w:rsidRPr="006D73F9">
              <w:rPr>
                <w:b/>
              </w:rPr>
              <w:t>)</w:t>
            </w:r>
            <w:r w:rsidRPr="007E1080">
              <w:rPr>
                <w:b/>
                <w:lang w:val="uk-UA"/>
              </w:rPr>
              <w:t>.</w:t>
            </w:r>
          </w:p>
          <w:p w:rsidR="00125612" w:rsidRPr="001673F4" w:rsidRDefault="00125612" w:rsidP="00125612">
            <w:pPr>
              <w:ind w:firstLine="316"/>
              <w:jc w:val="both"/>
              <w:rPr>
                <w:lang w:val="uk-UA" w:eastAsia="uk-UA"/>
              </w:rPr>
            </w:pPr>
            <w:r w:rsidRPr="001673F4">
              <w:rPr>
                <w:lang w:val="uk-UA" w:eastAsia="uk-UA"/>
              </w:rPr>
              <w:t>Пояснювати етичні аспекти досліджень і застосовувати принципи дослідницької етики</w:t>
            </w:r>
            <w:r w:rsidRPr="007E1080">
              <w:rPr>
                <w:b/>
                <w:lang w:val="uk-UA"/>
              </w:rPr>
              <w:t xml:space="preserve"> </w:t>
            </w:r>
            <w:r w:rsidRPr="00B32D3B">
              <w:rPr>
                <w:b/>
              </w:rPr>
              <w:t xml:space="preserve"> </w:t>
            </w:r>
            <w:r w:rsidRPr="00B32D3B">
              <w:t>(</w:t>
            </w:r>
            <w:r w:rsidRPr="00B32D3B">
              <w:rPr>
                <w:lang w:val="uk-UA"/>
              </w:rPr>
              <w:t>РН</w:t>
            </w:r>
            <w:r>
              <w:rPr>
                <w:lang w:val="en-US"/>
              </w:rPr>
              <w:t> </w:t>
            </w:r>
            <w:r w:rsidRPr="00B32D3B">
              <w:t>-</w:t>
            </w:r>
            <w:r>
              <w:rPr>
                <w:lang w:val="en-US"/>
              </w:rPr>
              <w:t> </w:t>
            </w:r>
            <w:r w:rsidRPr="00B32D3B">
              <w:t>7)</w:t>
            </w:r>
            <w:r w:rsidRPr="001673F4">
              <w:rPr>
                <w:lang w:val="uk-UA" w:eastAsia="uk-UA"/>
              </w:rPr>
              <w:t>.</w:t>
            </w:r>
          </w:p>
          <w:p w:rsidR="00125612" w:rsidRPr="001673F4" w:rsidRDefault="00125612" w:rsidP="00125612">
            <w:pPr>
              <w:ind w:firstLine="316"/>
              <w:jc w:val="both"/>
              <w:rPr>
                <w:lang w:val="uk-UA" w:eastAsia="uk-UA"/>
              </w:rPr>
            </w:pPr>
            <w:r w:rsidRPr="001673F4">
              <w:rPr>
                <w:lang w:val="uk-UA" w:eastAsia="uk-UA"/>
              </w:rPr>
              <w:t>Користуватися ключовими відкритими базами/банками соціальних даних</w:t>
            </w:r>
            <w:r w:rsidRPr="001673F4">
              <w:rPr>
                <w:rStyle w:val="af"/>
                <w:rFonts w:eastAsia="Calibri"/>
                <w:lang w:val="uk-UA" w:eastAsia="uk-UA"/>
              </w:rPr>
              <w:footnoteReference w:id="5"/>
            </w:r>
            <w:r w:rsidRPr="001673F4">
              <w:rPr>
                <w:lang w:val="uk-UA" w:eastAsia="uk-UA"/>
              </w:rPr>
              <w:t>.</w:t>
            </w:r>
            <w:r w:rsidRPr="007E1080">
              <w:rPr>
                <w:b/>
                <w:lang w:val="uk-UA"/>
              </w:rPr>
              <w:t xml:space="preserve"> </w:t>
            </w:r>
            <w:r w:rsidRPr="006D73F9">
              <w:rPr>
                <w:b/>
              </w:rPr>
              <w:t>(</w:t>
            </w:r>
            <w:r w:rsidRPr="00B32D3B">
              <w:rPr>
                <w:lang w:val="uk-UA"/>
              </w:rPr>
              <w:t>РН</w:t>
            </w:r>
            <w:r w:rsidRPr="006D73F9">
              <w:t>-</w:t>
            </w:r>
            <w:r w:rsidRPr="00B32D3B">
              <w:rPr>
                <w:lang w:val="uk-UA"/>
              </w:rPr>
              <w:t>8</w:t>
            </w:r>
            <w:r w:rsidRPr="006D73F9">
              <w:t>)</w:t>
            </w:r>
            <w:r w:rsidRPr="00B32D3B">
              <w:rPr>
                <w:lang w:val="uk-UA"/>
              </w:rPr>
              <w:t>. </w:t>
            </w:r>
          </w:p>
          <w:p w:rsidR="00125612" w:rsidRPr="001673F4" w:rsidRDefault="00125612" w:rsidP="00125612">
            <w:pPr>
              <w:ind w:firstLine="316"/>
              <w:jc w:val="both"/>
              <w:rPr>
                <w:lang w:val="uk-UA" w:eastAsia="uk-UA"/>
              </w:rPr>
            </w:pPr>
            <w:r w:rsidRPr="001673F4">
              <w:rPr>
                <w:lang w:val="uk-UA" w:eastAsia="uk-UA"/>
              </w:rPr>
              <w:t>Розробляти дизайн</w:t>
            </w:r>
            <w:r w:rsidRPr="001673F4">
              <w:rPr>
                <w:rStyle w:val="af"/>
                <w:rFonts w:eastAsia="Calibri"/>
                <w:lang w:val="uk-UA" w:eastAsia="uk-UA"/>
              </w:rPr>
              <w:footnoteReference w:id="6"/>
            </w:r>
            <w:r w:rsidRPr="001673F4">
              <w:rPr>
                <w:lang w:val="uk-UA" w:eastAsia="uk-UA"/>
              </w:rPr>
              <w:t xml:space="preserve"> та інструментарій для досліджень базового рівня складності</w:t>
            </w:r>
            <w:r w:rsidRPr="001673F4">
              <w:rPr>
                <w:rStyle w:val="af"/>
                <w:rFonts w:eastAsia="Calibri"/>
                <w:lang w:val="uk-UA" w:eastAsia="uk-UA"/>
              </w:rPr>
              <w:footnoteReference w:id="7"/>
            </w:r>
            <w:r w:rsidRPr="00CF6452">
              <w:rPr>
                <w:lang w:eastAsia="uk-UA"/>
              </w:rPr>
              <w:t xml:space="preserve"> </w:t>
            </w:r>
            <w:r w:rsidRPr="00B32D3B">
              <w:rPr>
                <w:lang w:eastAsia="uk-UA"/>
              </w:rPr>
              <w:t>(</w:t>
            </w:r>
            <w:r w:rsidRPr="00B32D3B">
              <w:rPr>
                <w:lang w:val="uk-UA"/>
              </w:rPr>
              <w:t>РН</w:t>
            </w:r>
            <w:r w:rsidRPr="00B32D3B">
              <w:t>-</w:t>
            </w:r>
            <w:r w:rsidRPr="00B32D3B">
              <w:rPr>
                <w:lang w:val="uk-UA"/>
              </w:rPr>
              <w:t>9</w:t>
            </w:r>
            <w:r w:rsidRPr="00B32D3B">
              <w:t>)</w:t>
            </w:r>
            <w:r w:rsidRPr="00B32D3B">
              <w:rPr>
                <w:lang w:val="uk-UA"/>
              </w:rPr>
              <w:t>.</w:t>
            </w:r>
            <w:r w:rsidRPr="007E1080">
              <w:rPr>
                <w:lang w:val="uk-UA"/>
              </w:rPr>
              <w:t> </w:t>
            </w:r>
          </w:p>
          <w:p w:rsidR="00125612" w:rsidRPr="001673F4" w:rsidRDefault="00125612" w:rsidP="00125612">
            <w:pPr>
              <w:jc w:val="both"/>
              <w:rPr>
                <w:lang w:val="uk-UA" w:eastAsia="uk-UA"/>
              </w:rPr>
            </w:pPr>
            <w:r w:rsidRPr="001673F4">
              <w:rPr>
                <w:lang w:val="uk-UA" w:eastAsia="uk-UA"/>
              </w:rPr>
              <w:t>Розрізняти основні соціологічні підходи та парадигми в історичній і сучасній перспективах</w:t>
            </w:r>
            <w:r w:rsidRPr="001673F4">
              <w:rPr>
                <w:b/>
                <w:lang w:val="uk-UA"/>
              </w:rPr>
              <w:t xml:space="preserve"> </w:t>
            </w:r>
            <w:r w:rsidRPr="00CF6452">
              <w:rPr>
                <w:b/>
                <w:lang w:val="uk-UA"/>
              </w:rPr>
              <w:t>(</w:t>
            </w:r>
            <w:r w:rsidRPr="00CF6452">
              <w:rPr>
                <w:lang w:val="uk-UA"/>
              </w:rPr>
              <w:t>РН-10)</w:t>
            </w:r>
            <w:r w:rsidRPr="001673F4">
              <w:rPr>
                <w:lang w:val="uk-UA" w:eastAsia="uk-UA"/>
              </w:rPr>
              <w:t>.</w:t>
            </w:r>
          </w:p>
          <w:p w:rsidR="00125612" w:rsidRPr="008903CF" w:rsidRDefault="00125612" w:rsidP="00125612">
            <w:pPr>
              <w:ind w:firstLine="316"/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Зна</w:t>
            </w:r>
            <w:r>
              <w:rPr>
                <w:lang w:val="uk-UA"/>
              </w:rPr>
              <w:t>ти</w:t>
            </w:r>
            <w:r w:rsidRPr="008903CF">
              <w:rPr>
                <w:lang w:val="uk-UA"/>
              </w:rPr>
              <w:t xml:space="preserve"> сутн</w:t>
            </w:r>
            <w:r>
              <w:rPr>
                <w:lang w:val="uk-UA"/>
              </w:rPr>
              <w:t>ість</w:t>
            </w:r>
            <w:r w:rsidRPr="008903CF">
              <w:rPr>
                <w:lang w:val="uk-UA"/>
              </w:rPr>
              <w:t xml:space="preserve"> та науков</w:t>
            </w:r>
            <w:r>
              <w:rPr>
                <w:lang w:val="uk-UA"/>
              </w:rPr>
              <w:t>і</w:t>
            </w:r>
            <w:r w:rsidRPr="008903CF">
              <w:rPr>
                <w:lang w:val="uk-UA"/>
              </w:rPr>
              <w:t xml:space="preserve"> пояснен</w:t>
            </w:r>
            <w:r>
              <w:rPr>
                <w:lang w:val="uk-UA"/>
              </w:rPr>
              <w:t>ня</w:t>
            </w:r>
            <w:r w:rsidRPr="008903CF">
              <w:rPr>
                <w:lang w:val="uk-UA"/>
              </w:rPr>
              <w:t xml:space="preserve"> девіантної поведінки; вмі</w:t>
            </w:r>
            <w:r>
              <w:rPr>
                <w:lang w:val="uk-UA"/>
              </w:rPr>
              <w:t>ти</w:t>
            </w:r>
            <w:r w:rsidRPr="008903CF">
              <w:rPr>
                <w:lang w:val="uk-UA"/>
              </w:rPr>
              <w:t xml:space="preserve"> вимірювати рівні </w:t>
            </w:r>
            <w:proofErr w:type="spellStart"/>
            <w:r w:rsidRPr="008903CF">
              <w:rPr>
                <w:lang w:val="uk-UA"/>
              </w:rPr>
              <w:t>девіантності</w:t>
            </w:r>
            <w:proofErr w:type="spellEnd"/>
            <w:r w:rsidRPr="008903CF">
              <w:rPr>
                <w:lang w:val="uk-UA"/>
              </w:rPr>
              <w:t xml:space="preserve"> та оперувати відповідною соціальною статистикою; </w:t>
            </w:r>
            <w:r>
              <w:rPr>
                <w:lang w:val="uk-UA"/>
              </w:rPr>
              <w:t xml:space="preserve">мати </w:t>
            </w:r>
            <w:r w:rsidRPr="008903CF">
              <w:rPr>
                <w:lang w:val="uk-UA"/>
              </w:rPr>
              <w:t>навички ідентифікації, опису та складання соціальних портретів різних категорій девіантів</w:t>
            </w:r>
            <w:r w:rsidRPr="008903CF">
              <w:rPr>
                <w:b/>
                <w:lang w:val="uk-UA"/>
              </w:rPr>
              <w:t xml:space="preserve"> </w:t>
            </w:r>
            <w:r w:rsidRPr="00CF6452">
              <w:rPr>
                <w:lang w:val="uk-UA"/>
              </w:rPr>
              <w:t>(РН-11).</w:t>
            </w:r>
          </w:p>
          <w:p w:rsidR="00125612" w:rsidRPr="00CF6452" w:rsidRDefault="00125612" w:rsidP="00125612">
            <w:pPr>
              <w:tabs>
                <w:tab w:val="left" w:pos="5"/>
              </w:tabs>
              <w:ind w:firstLine="316"/>
              <w:jc w:val="both"/>
              <w:rPr>
                <w:lang w:val="uk-UA"/>
              </w:rPr>
            </w:pPr>
            <w:r w:rsidRPr="001673F4">
              <w:rPr>
                <w:lang w:val="uk-UA"/>
              </w:rPr>
              <w:t>Знати основні категорії  соціального управління, основні типи організаційно-управлінських структур та шляхи оптимізації діяльності організації, потенціал соціологічного забезпечення управлінського процесу в організаціях; вміти будувати дерево цілей для діагностики діяльності та формувати стратегії розвитку організації</w:t>
            </w:r>
            <w:r w:rsidRPr="007E1080">
              <w:rPr>
                <w:b/>
                <w:lang w:val="uk-UA"/>
              </w:rPr>
              <w:t xml:space="preserve"> </w:t>
            </w:r>
            <w:r w:rsidRPr="00CF6452">
              <w:rPr>
                <w:lang w:val="uk-UA"/>
              </w:rPr>
              <w:t>(РН-12). </w:t>
            </w:r>
          </w:p>
          <w:p w:rsidR="00125612" w:rsidRDefault="00125612" w:rsidP="00125612">
            <w:pPr>
              <w:pStyle w:val="af4"/>
              <w:tabs>
                <w:tab w:val="left" w:pos="222"/>
              </w:tabs>
              <w:ind w:firstLine="284"/>
            </w:pPr>
            <w:r w:rsidRPr="001673F4">
              <w:t>Знати основні категорії теорії  політичного управління, основні типи організаційно-управлінських структур в сфері політики, потенціал соціологічного забезпечення управлінського процесу для розвитку політичної діяльності</w:t>
            </w:r>
            <w:r w:rsidRPr="001673F4">
              <w:rPr>
                <w:b/>
              </w:rPr>
              <w:t xml:space="preserve"> </w:t>
            </w:r>
            <w:r w:rsidRPr="00CF6452">
              <w:t>(РН-13).</w:t>
            </w:r>
            <w:r w:rsidRPr="001673F4">
              <w:rPr>
                <w:b/>
              </w:rPr>
              <w:t> </w:t>
            </w:r>
          </w:p>
          <w:p w:rsidR="00125612" w:rsidRDefault="00125612" w:rsidP="00125612">
            <w:pPr>
              <w:pStyle w:val="af4"/>
              <w:tabs>
                <w:tab w:val="left" w:pos="222"/>
              </w:tabs>
              <w:ind w:firstLine="284"/>
            </w:pPr>
            <w:r w:rsidRPr="008903CF">
              <w:t>Зна</w:t>
            </w:r>
            <w:r>
              <w:t>ти</w:t>
            </w:r>
            <w:r w:rsidRPr="008903CF">
              <w:t xml:space="preserve"> вплив небезпечних чинників на організм людини, засобі колективного та індивідуального захисту від їх дії; зна</w:t>
            </w:r>
            <w:r>
              <w:t>ти</w:t>
            </w:r>
            <w:r w:rsidRPr="008903CF">
              <w:t xml:space="preserve"> законодавч</w:t>
            </w:r>
            <w:r>
              <w:t>у</w:t>
            </w:r>
            <w:r w:rsidRPr="008903CF">
              <w:t xml:space="preserve"> та нормативн</w:t>
            </w:r>
            <w:r>
              <w:t>у</w:t>
            </w:r>
            <w:r w:rsidRPr="008903CF">
              <w:t xml:space="preserve"> баз</w:t>
            </w:r>
            <w:r>
              <w:t>у</w:t>
            </w:r>
            <w:r w:rsidRPr="008903CF">
              <w:t xml:space="preserve"> держави щодо основ професійної безпеки та здоров’я, а також міжнародних стандартів за даним напрямком; вмі</w:t>
            </w:r>
            <w:r>
              <w:t>ти</w:t>
            </w:r>
            <w:r w:rsidRPr="008903CF">
              <w:t xml:space="preserve"> ідентифікувати небезпечні фактори, які впливають на людину, якісно та кількісно оцінювати рівень їх впливу</w:t>
            </w:r>
            <w:r>
              <w:t xml:space="preserve">; </w:t>
            </w:r>
            <w:r w:rsidRPr="008903CF">
              <w:t xml:space="preserve">застосовувати засоби індивідуального та </w:t>
            </w:r>
            <w:r w:rsidRPr="008903CF">
              <w:lastRenderedPageBreak/>
              <w:t>кол</w:t>
            </w:r>
            <w:r>
              <w:t>ективного захисту працівників</w:t>
            </w:r>
            <w:r w:rsidRPr="008903CF">
              <w:rPr>
                <w:b/>
              </w:rPr>
              <w:t xml:space="preserve"> </w:t>
            </w:r>
            <w:r w:rsidRPr="00CF6452">
              <w:t>(РН-14).</w:t>
            </w:r>
          </w:p>
          <w:p w:rsidR="00125612" w:rsidRDefault="00125612" w:rsidP="00125612">
            <w:pPr>
              <w:ind w:firstLine="31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Вміти використовувати </w:t>
            </w:r>
            <w:r w:rsidRPr="00CB4B9F">
              <w:rPr>
                <w:lang w:val="uk-UA"/>
              </w:rPr>
              <w:t>державн</w:t>
            </w:r>
            <w:r>
              <w:rPr>
                <w:lang w:val="uk-UA"/>
              </w:rPr>
              <w:t>у</w:t>
            </w:r>
            <w:r w:rsidRPr="00CB4B9F">
              <w:rPr>
                <w:lang w:val="uk-UA"/>
              </w:rPr>
              <w:t xml:space="preserve"> мов</w:t>
            </w:r>
            <w:r>
              <w:rPr>
                <w:lang w:val="uk-UA"/>
              </w:rPr>
              <w:t>у</w:t>
            </w:r>
            <w:r w:rsidRPr="00CB4B9F">
              <w:rPr>
                <w:lang w:val="uk-UA"/>
              </w:rPr>
              <w:t xml:space="preserve"> у сферах професійної комунікації та суспільно-політично</w:t>
            </w:r>
            <w:r>
              <w:rPr>
                <w:lang w:val="uk-UA"/>
              </w:rPr>
              <w:t>му</w:t>
            </w:r>
            <w:r w:rsidRPr="00CB4B9F">
              <w:rPr>
                <w:lang w:val="uk-UA"/>
              </w:rPr>
              <w:t xml:space="preserve"> житт</w:t>
            </w:r>
            <w:r>
              <w:rPr>
                <w:lang w:val="uk-UA"/>
              </w:rPr>
              <w:t>і</w:t>
            </w:r>
            <w:r w:rsidRPr="00CB4B9F">
              <w:rPr>
                <w:lang w:val="uk-UA"/>
              </w:rPr>
              <w:t>; вмі</w:t>
            </w:r>
            <w:r>
              <w:rPr>
                <w:lang w:val="uk-UA"/>
              </w:rPr>
              <w:t>ти</w:t>
            </w:r>
            <w:r w:rsidRPr="00CB4B9F">
              <w:rPr>
                <w:lang w:val="uk-UA"/>
              </w:rPr>
              <w:t xml:space="preserve"> логічно вірно, аргументовано і ясно будувати усну та письмову мову</w:t>
            </w:r>
            <w:r w:rsidRPr="00CB4B9F">
              <w:rPr>
                <w:b/>
                <w:lang w:val="uk-UA"/>
              </w:rPr>
              <w:t xml:space="preserve"> </w:t>
            </w:r>
            <w:r w:rsidRPr="00CF6452">
              <w:t>(</w:t>
            </w:r>
            <w:r w:rsidRPr="00CF6452">
              <w:rPr>
                <w:lang w:val="uk-UA"/>
              </w:rPr>
              <w:t>РН</w:t>
            </w:r>
            <w:r w:rsidRPr="00CF6452">
              <w:t>-</w:t>
            </w:r>
            <w:r w:rsidRPr="00CF6452">
              <w:rPr>
                <w:lang w:val="uk-UA"/>
              </w:rPr>
              <w:t>15</w:t>
            </w:r>
            <w:r w:rsidRPr="00CF6452">
              <w:t>)</w:t>
            </w:r>
            <w:r w:rsidRPr="00CF6452">
              <w:rPr>
                <w:lang w:val="uk-UA"/>
              </w:rPr>
              <w:t>.</w:t>
            </w:r>
          </w:p>
          <w:p w:rsidR="00125612" w:rsidRPr="008903CF" w:rsidRDefault="00125612" w:rsidP="00125612">
            <w:pPr>
              <w:ind w:firstLine="316"/>
              <w:jc w:val="both"/>
              <w:rPr>
                <w:spacing w:val="-4"/>
                <w:lang w:val="uk-UA"/>
              </w:rPr>
            </w:pPr>
            <w:r w:rsidRPr="008903CF">
              <w:rPr>
                <w:lang w:val="uk-UA"/>
              </w:rPr>
              <w:t>Зна</w:t>
            </w:r>
            <w:r>
              <w:rPr>
                <w:lang w:val="uk-UA"/>
              </w:rPr>
              <w:t>ти</w:t>
            </w:r>
            <w:r w:rsidRPr="008903CF">
              <w:rPr>
                <w:lang w:val="uk-UA"/>
              </w:rPr>
              <w:t xml:space="preserve"> основ</w:t>
            </w:r>
            <w:r>
              <w:rPr>
                <w:lang w:val="uk-UA"/>
              </w:rPr>
              <w:t>и</w:t>
            </w:r>
            <w:r w:rsidRPr="008903CF">
              <w:rPr>
                <w:lang w:val="uk-UA"/>
              </w:rPr>
              <w:t xml:space="preserve"> математичного апарату необхідного для вирішення соціальних та соціологічних теоретичних і практичних завдань; </w:t>
            </w:r>
            <w:r>
              <w:rPr>
                <w:lang w:val="uk-UA"/>
              </w:rPr>
              <w:t xml:space="preserve">мати </w:t>
            </w:r>
            <w:r w:rsidRPr="008903CF">
              <w:rPr>
                <w:lang w:val="uk-UA"/>
              </w:rPr>
              <w:t>навички математичного дослідження прикладних питань і вміння перевести соціологічну задачу на математичну мову</w:t>
            </w:r>
            <w:r>
              <w:rPr>
                <w:lang w:val="uk-UA"/>
              </w:rPr>
              <w:t>; з</w:t>
            </w:r>
            <w:r w:rsidRPr="008903CF">
              <w:rPr>
                <w:lang w:val="uk-UA"/>
              </w:rPr>
              <w:t>на</w:t>
            </w:r>
            <w:r>
              <w:rPr>
                <w:lang w:val="uk-UA"/>
              </w:rPr>
              <w:t>ти</w:t>
            </w:r>
            <w:r w:rsidRPr="008903CF">
              <w:rPr>
                <w:lang w:val="uk-UA"/>
              </w:rPr>
              <w:t xml:space="preserve"> математико-статистичн</w:t>
            </w:r>
            <w:r>
              <w:rPr>
                <w:lang w:val="uk-UA"/>
              </w:rPr>
              <w:t>і</w:t>
            </w:r>
            <w:r w:rsidRPr="008903CF">
              <w:rPr>
                <w:lang w:val="uk-UA"/>
              </w:rPr>
              <w:t xml:space="preserve"> показник</w:t>
            </w:r>
            <w:r>
              <w:rPr>
                <w:lang w:val="uk-UA"/>
              </w:rPr>
              <w:t>и</w:t>
            </w:r>
            <w:r w:rsidRPr="008903CF">
              <w:rPr>
                <w:lang w:val="uk-UA"/>
              </w:rPr>
              <w:t xml:space="preserve"> і особливості їх застосування при аналізі соціальних даних; вмі</w:t>
            </w:r>
            <w:r>
              <w:rPr>
                <w:lang w:val="uk-UA"/>
              </w:rPr>
              <w:t>ти</w:t>
            </w:r>
            <w:r w:rsidRPr="008903CF">
              <w:rPr>
                <w:lang w:val="uk-UA"/>
              </w:rPr>
              <w:t xml:space="preserve"> застосовувати математичний апарат для обробки соціологічних даних різної природи та інтерпретації результатів досліджень</w:t>
            </w:r>
            <w:r w:rsidRPr="008903CF">
              <w:rPr>
                <w:b/>
                <w:lang w:val="uk-UA"/>
              </w:rPr>
              <w:t xml:space="preserve"> </w:t>
            </w:r>
            <w:r w:rsidRPr="00CF6452">
              <w:t>(</w:t>
            </w:r>
            <w:r w:rsidRPr="00CF6452">
              <w:rPr>
                <w:lang w:val="uk-UA"/>
              </w:rPr>
              <w:t>РН</w:t>
            </w:r>
            <w:r w:rsidRPr="00CF6452">
              <w:t>-</w:t>
            </w:r>
            <w:r w:rsidRPr="00CF6452">
              <w:rPr>
                <w:lang w:val="uk-UA"/>
              </w:rPr>
              <w:t>16</w:t>
            </w:r>
            <w:r w:rsidRPr="00CF6452">
              <w:t>)</w:t>
            </w:r>
            <w:r w:rsidRPr="00CF6452">
              <w:rPr>
                <w:lang w:val="uk-UA"/>
              </w:rPr>
              <w:t>.</w:t>
            </w:r>
          </w:p>
          <w:p w:rsidR="00125612" w:rsidRDefault="00125612" w:rsidP="00125612">
            <w:pPr>
              <w:ind w:firstLine="316"/>
              <w:jc w:val="both"/>
              <w:rPr>
                <w:lang w:val="uk-UA" w:eastAsia="uk-UA"/>
              </w:rPr>
            </w:pPr>
            <w:r w:rsidRPr="00240CFF">
              <w:rPr>
                <w:lang w:val="uk-UA"/>
              </w:rPr>
              <w:t>Вмі</w:t>
            </w:r>
            <w:r>
              <w:rPr>
                <w:lang w:val="uk-UA"/>
              </w:rPr>
              <w:t>ти</w:t>
            </w:r>
            <w:r w:rsidRPr="00240CFF">
              <w:rPr>
                <w:b/>
                <w:lang w:val="uk-UA"/>
              </w:rPr>
              <w:t xml:space="preserve"> с</w:t>
            </w:r>
            <w:r w:rsidRPr="00240CFF">
              <w:rPr>
                <w:lang w:val="uk-UA" w:eastAsia="uk-UA"/>
              </w:rPr>
              <w:t>пілкуватися іноземною мовою (письмово та усно), прочитавши англійською академічний текст у галузі соціології</w:t>
            </w:r>
            <w:r w:rsidRPr="00240CFF">
              <w:rPr>
                <w:rStyle w:val="af"/>
                <w:lang w:val="uk-UA" w:eastAsia="uk-UA"/>
              </w:rPr>
              <w:footnoteReference w:id="8"/>
            </w:r>
            <w:r w:rsidRPr="00240CFF">
              <w:rPr>
                <w:lang w:val="uk-UA" w:eastAsia="uk-UA"/>
              </w:rPr>
              <w:t>, представити українською його ключові тези</w:t>
            </w:r>
            <w:r w:rsidRPr="008903CF">
              <w:rPr>
                <w:b/>
                <w:lang w:val="uk-UA"/>
              </w:rPr>
              <w:t xml:space="preserve"> </w:t>
            </w:r>
            <w:r w:rsidRPr="00CF6452">
              <w:rPr>
                <w:b/>
                <w:lang w:val="uk-UA"/>
              </w:rPr>
              <w:t>(</w:t>
            </w:r>
            <w:r w:rsidRPr="00CF6452">
              <w:rPr>
                <w:lang w:val="uk-UA"/>
              </w:rPr>
              <w:t>РН-17)</w:t>
            </w:r>
            <w:r w:rsidRPr="00CF6452">
              <w:rPr>
                <w:lang w:val="uk-UA" w:eastAsia="uk-UA"/>
              </w:rPr>
              <w:t>.</w:t>
            </w:r>
          </w:p>
          <w:p w:rsidR="00125612" w:rsidRPr="00CF6452" w:rsidRDefault="00125612" w:rsidP="00125612">
            <w:pPr>
              <w:pStyle w:val="af4"/>
              <w:tabs>
                <w:tab w:val="left" w:pos="222"/>
              </w:tabs>
              <w:ind w:firstLine="284"/>
            </w:pPr>
            <w:r w:rsidRPr="008903CF">
              <w:rPr>
                <w:rStyle w:val="fontstyle50"/>
              </w:rPr>
              <w:t>Зна</w:t>
            </w:r>
            <w:r>
              <w:rPr>
                <w:rStyle w:val="fontstyle50"/>
              </w:rPr>
              <w:t>ти</w:t>
            </w:r>
            <w:r w:rsidRPr="008903CF">
              <w:rPr>
                <w:rStyle w:val="fontstyle50"/>
              </w:rPr>
              <w:t xml:space="preserve"> базов</w:t>
            </w:r>
            <w:r>
              <w:rPr>
                <w:rStyle w:val="fontstyle50"/>
              </w:rPr>
              <w:t>і</w:t>
            </w:r>
            <w:r w:rsidRPr="008903CF">
              <w:t xml:space="preserve"> психологічн</w:t>
            </w:r>
            <w:r>
              <w:t>і</w:t>
            </w:r>
            <w:r w:rsidRPr="008903CF">
              <w:t xml:space="preserve"> понят</w:t>
            </w:r>
            <w:r>
              <w:t>тя</w:t>
            </w:r>
            <w:r w:rsidRPr="008903CF">
              <w:t>, основн</w:t>
            </w:r>
            <w:r>
              <w:t>і</w:t>
            </w:r>
            <w:r w:rsidRPr="008903CF">
              <w:t xml:space="preserve"> психічн</w:t>
            </w:r>
            <w:r>
              <w:t>і</w:t>
            </w:r>
            <w:r w:rsidRPr="008903CF">
              <w:t xml:space="preserve"> процес</w:t>
            </w:r>
            <w:r>
              <w:t>и</w:t>
            </w:r>
            <w:r w:rsidRPr="008903CF">
              <w:t xml:space="preserve"> та структури особистості, тип</w:t>
            </w:r>
            <w:r>
              <w:t>и</w:t>
            </w:r>
            <w:r w:rsidRPr="008903CF">
              <w:t xml:space="preserve"> темпераменту та вид</w:t>
            </w:r>
            <w:r>
              <w:t>и</w:t>
            </w:r>
            <w:r w:rsidRPr="008903CF">
              <w:t xml:space="preserve"> акцентуації; способ</w:t>
            </w:r>
            <w:r>
              <w:t>и</w:t>
            </w:r>
            <w:r w:rsidRPr="008903CF">
              <w:t xml:space="preserve"> управління емоційними станами; </w:t>
            </w:r>
            <w:r>
              <w:t xml:space="preserve">володіти </w:t>
            </w:r>
            <w:r w:rsidRPr="001673F4">
              <w:t>навичками взаємодії з іншими людьми, ефективного спілкування, уміти працювати в групах та командах, діагностувати конфлікти та стресові ситуації</w:t>
            </w:r>
            <w:r w:rsidRPr="00240CFF">
              <w:rPr>
                <w:b/>
              </w:rPr>
              <w:t xml:space="preserve"> </w:t>
            </w:r>
            <w:r w:rsidRPr="00CF6452">
              <w:t>(РН-18).</w:t>
            </w:r>
          </w:p>
          <w:p w:rsidR="00125612" w:rsidRPr="00CB4B9F" w:rsidRDefault="00125612" w:rsidP="00125612">
            <w:pPr>
              <w:ind w:firstLine="316"/>
              <w:jc w:val="both"/>
              <w:rPr>
                <w:b/>
                <w:lang w:val="uk-UA"/>
              </w:rPr>
            </w:pPr>
            <w:r w:rsidRPr="008903CF">
              <w:rPr>
                <w:lang w:val="uk-UA"/>
              </w:rPr>
              <w:t>Вмі</w:t>
            </w:r>
            <w:r>
              <w:rPr>
                <w:lang w:val="uk-UA"/>
              </w:rPr>
              <w:t>ти</w:t>
            </w:r>
            <w:r w:rsidRPr="008903CF">
              <w:rPr>
                <w:lang w:val="uk-UA"/>
              </w:rPr>
              <w:t xml:space="preserve"> протидіяти дискримінаційним практикам релігійного, расового, вікового, етнічного, гендерного класового змісту</w:t>
            </w:r>
            <w:r w:rsidRPr="00CB4B9F">
              <w:rPr>
                <w:b/>
                <w:lang w:val="uk-UA"/>
              </w:rPr>
              <w:t xml:space="preserve"> </w:t>
            </w:r>
            <w:r w:rsidRPr="00CF6452">
              <w:t>(</w:t>
            </w:r>
            <w:r w:rsidRPr="00CF6452">
              <w:rPr>
                <w:lang w:val="uk-UA"/>
              </w:rPr>
              <w:t>РН</w:t>
            </w:r>
            <w:r w:rsidRPr="00CF6452">
              <w:t>-</w:t>
            </w:r>
            <w:r w:rsidRPr="00CF6452">
              <w:rPr>
                <w:lang w:val="uk-UA"/>
              </w:rPr>
              <w:t>19</w:t>
            </w:r>
            <w:r w:rsidRPr="00CF6452">
              <w:t>)</w:t>
            </w:r>
            <w:r w:rsidRPr="00CF6452">
              <w:rPr>
                <w:lang w:val="uk-UA"/>
              </w:rPr>
              <w:t>.</w:t>
            </w:r>
          </w:p>
          <w:p w:rsidR="00125612" w:rsidRDefault="00125612" w:rsidP="00125612">
            <w:pPr>
              <w:pStyle w:val="af4"/>
              <w:tabs>
                <w:tab w:val="left" w:pos="222"/>
              </w:tabs>
              <w:ind w:firstLine="284"/>
            </w:pPr>
            <w:r w:rsidRPr="008903CF">
              <w:t>Вмі</w:t>
            </w:r>
            <w:r>
              <w:t>ти</w:t>
            </w:r>
            <w:r w:rsidRPr="008903CF">
              <w:t xml:space="preserve"> прогнозувати наслідки людської діяльності, </w:t>
            </w:r>
            <w:r>
              <w:t xml:space="preserve">мати </w:t>
            </w:r>
            <w:r w:rsidRPr="008903CF">
              <w:t>навички розуміння суспільних очікувань</w:t>
            </w:r>
            <w:r>
              <w:t xml:space="preserve"> та</w:t>
            </w:r>
            <w:r w:rsidRPr="008903CF">
              <w:t xml:space="preserve"> власних обов’я</w:t>
            </w:r>
            <w:r>
              <w:t xml:space="preserve">зків в різних сферах діяльності; </w:t>
            </w:r>
            <w:r w:rsidRPr="001673F4">
              <w:t xml:space="preserve">знати правові норми, що регулюють економічну, політичну, трудову, природоохоронну діяльність, знати про </w:t>
            </w:r>
            <w:r>
              <w:t xml:space="preserve">наслідки </w:t>
            </w:r>
            <w:r w:rsidRPr="008903CF">
              <w:t>вплив</w:t>
            </w:r>
            <w:r>
              <w:t>у</w:t>
            </w:r>
            <w:r w:rsidRPr="008903CF">
              <w:t xml:space="preserve"> небезпечних чинників на організм людини, засоб</w:t>
            </w:r>
            <w:r>
              <w:t>и</w:t>
            </w:r>
            <w:r w:rsidRPr="008903CF">
              <w:t xml:space="preserve"> колективного та інди</w:t>
            </w:r>
            <w:r>
              <w:t>відуального захисту від їх дії</w:t>
            </w:r>
            <w:r w:rsidRPr="008903CF">
              <w:rPr>
                <w:b/>
              </w:rPr>
              <w:t xml:space="preserve"> </w:t>
            </w:r>
            <w:r w:rsidRPr="00CF6452">
              <w:t>(РН-20).</w:t>
            </w:r>
          </w:p>
          <w:p w:rsidR="00125612" w:rsidRDefault="00125612" w:rsidP="00125612">
            <w:pPr>
              <w:ind w:firstLine="316"/>
              <w:jc w:val="both"/>
              <w:rPr>
                <w:lang w:val="uk-UA"/>
              </w:rPr>
            </w:pPr>
            <w:r w:rsidRPr="008903CF">
              <w:rPr>
                <w:spacing w:val="-4"/>
                <w:lang w:val="uk-UA"/>
              </w:rPr>
              <w:t>Зна</w:t>
            </w:r>
            <w:r>
              <w:rPr>
                <w:spacing w:val="-4"/>
                <w:lang w:val="uk-UA"/>
              </w:rPr>
              <w:t>ти</w:t>
            </w:r>
            <w:r w:rsidRPr="008903CF">
              <w:rPr>
                <w:spacing w:val="-4"/>
                <w:lang w:val="uk-UA"/>
              </w:rPr>
              <w:t xml:space="preserve"> сут</w:t>
            </w:r>
            <w:r>
              <w:rPr>
                <w:spacing w:val="-4"/>
                <w:lang w:val="uk-UA"/>
              </w:rPr>
              <w:t xml:space="preserve">ь </w:t>
            </w:r>
            <w:r w:rsidRPr="008903CF">
              <w:rPr>
                <w:spacing w:val="-4"/>
                <w:lang w:val="uk-UA"/>
              </w:rPr>
              <w:t>основних економічних категорій</w:t>
            </w:r>
            <w:r w:rsidRPr="00106C36">
              <w:rPr>
                <w:color w:val="FF0000"/>
                <w:spacing w:val="-4"/>
                <w:lang w:val="uk-UA"/>
              </w:rPr>
              <w:t xml:space="preserve">; </w:t>
            </w:r>
            <w:r w:rsidRPr="008903CF">
              <w:rPr>
                <w:spacing w:val="-4"/>
                <w:lang w:val="uk-UA"/>
              </w:rPr>
              <w:t>в</w:t>
            </w:r>
            <w:r w:rsidRPr="008903CF">
              <w:rPr>
                <w:lang w:val="uk-UA"/>
              </w:rPr>
              <w:t>мі</w:t>
            </w:r>
            <w:r>
              <w:rPr>
                <w:lang w:val="uk-UA"/>
              </w:rPr>
              <w:t>ти</w:t>
            </w:r>
            <w:r w:rsidRPr="008903CF">
              <w:rPr>
                <w:lang w:val="uk-UA"/>
              </w:rPr>
              <w:t xml:space="preserve"> надавати наукову інтерпретацію економічним явищам та процесам, що відбуваються в Україні та світі</w:t>
            </w:r>
            <w:r>
              <w:rPr>
                <w:lang w:val="uk-UA"/>
              </w:rPr>
              <w:t>;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8903CF">
              <w:rPr>
                <w:lang w:val="uk-UA"/>
              </w:rPr>
              <w:t>на</w:t>
            </w:r>
            <w:r>
              <w:rPr>
                <w:lang w:val="uk-UA"/>
              </w:rPr>
              <w:t>ти</w:t>
            </w:r>
            <w:r w:rsidRPr="008903CF">
              <w:rPr>
                <w:lang w:val="uk-UA"/>
              </w:rPr>
              <w:t xml:space="preserve"> </w:t>
            </w:r>
            <w:r w:rsidRPr="00CB4B9F">
              <w:rPr>
                <w:lang w:val="uk-UA"/>
              </w:rPr>
              <w:t>теоретичн</w:t>
            </w:r>
            <w:r>
              <w:rPr>
                <w:lang w:val="uk-UA"/>
              </w:rPr>
              <w:t>і</w:t>
            </w:r>
            <w:r w:rsidRPr="00CB4B9F">
              <w:rPr>
                <w:lang w:val="uk-UA"/>
              </w:rPr>
              <w:t xml:space="preserve"> основ</w:t>
            </w:r>
            <w:r>
              <w:rPr>
                <w:lang w:val="uk-UA"/>
              </w:rPr>
              <w:t>и</w:t>
            </w:r>
            <w:r w:rsidRPr="00CB4B9F">
              <w:rPr>
                <w:lang w:val="uk-UA"/>
              </w:rPr>
              <w:t xml:space="preserve"> економіки праці</w:t>
            </w:r>
            <w:r w:rsidRPr="008903CF">
              <w:rPr>
                <w:lang w:val="uk-UA"/>
              </w:rPr>
              <w:t>, оплати праці, організації праці, розвитку та організації персоналу</w:t>
            </w:r>
            <w:r w:rsidRPr="008903CF">
              <w:rPr>
                <w:b/>
                <w:lang w:val="uk-UA"/>
              </w:rPr>
              <w:t xml:space="preserve"> </w:t>
            </w:r>
            <w:r w:rsidRPr="00CF6452">
              <w:rPr>
                <w:lang w:val="uk-UA"/>
              </w:rPr>
              <w:t>(РН-21) .</w:t>
            </w:r>
          </w:p>
          <w:p w:rsidR="00125612" w:rsidRPr="00125612" w:rsidRDefault="00125612" w:rsidP="00125612">
            <w:pPr>
              <w:ind w:firstLine="316"/>
              <w:jc w:val="both"/>
              <w:rPr>
                <w:lang w:val="uk-UA" w:eastAsia="uk-UA"/>
              </w:rPr>
            </w:pPr>
            <w:r w:rsidRPr="008903CF">
              <w:rPr>
                <w:rStyle w:val="fontstyle50"/>
                <w:lang w:val="uk-UA"/>
              </w:rPr>
              <w:t>Зна</w:t>
            </w:r>
            <w:r>
              <w:rPr>
                <w:rStyle w:val="fontstyle50"/>
                <w:lang w:val="uk-UA"/>
              </w:rPr>
              <w:t>ти</w:t>
            </w:r>
            <w:r w:rsidRPr="008903CF">
              <w:rPr>
                <w:rStyle w:val="fontstyle50"/>
                <w:lang w:val="uk-UA"/>
              </w:rPr>
              <w:t xml:space="preserve"> специфік</w:t>
            </w:r>
            <w:r>
              <w:rPr>
                <w:rStyle w:val="fontstyle50"/>
                <w:lang w:val="uk-UA"/>
              </w:rPr>
              <w:t>у</w:t>
            </w:r>
            <w:r w:rsidRPr="008903CF">
              <w:rPr>
                <w:rStyle w:val="fontstyle50"/>
                <w:lang w:val="uk-UA"/>
              </w:rPr>
              <w:t xml:space="preserve"> та етап</w:t>
            </w:r>
            <w:r>
              <w:rPr>
                <w:rStyle w:val="fontstyle50"/>
                <w:lang w:val="uk-UA"/>
              </w:rPr>
              <w:t>и</w:t>
            </w:r>
            <w:r w:rsidRPr="008903CF">
              <w:rPr>
                <w:rStyle w:val="fontstyle50"/>
                <w:lang w:val="uk-UA"/>
              </w:rPr>
              <w:t xml:space="preserve"> розвитку української культурної традиції, її зв’яз</w:t>
            </w:r>
            <w:r>
              <w:rPr>
                <w:rStyle w:val="fontstyle50"/>
                <w:lang w:val="uk-UA"/>
              </w:rPr>
              <w:t>о</w:t>
            </w:r>
            <w:r w:rsidRPr="008903CF">
              <w:rPr>
                <w:rStyle w:val="fontstyle50"/>
                <w:lang w:val="uk-UA"/>
              </w:rPr>
              <w:t>к з європейською та світовою культурою; з</w:t>
            </w:r>
            <w:r w:rsidRPr="008903CF">
              <w:rPr>
                <w:spacing w:val="-4"/>
                <w:lang w:val="uk-UA"/>
              </w:rPr>
              <w:t>на</w:t>
            </w:r>
            <w:r>
              <w:rPr>
                <w:spacing w:val="-4"/>
                <w:lang w:val="uk-UA"/>
              </w:rPr>
              <w:t>ти</w:t>
            </w:r>
            <w:r w:rsidRPr="008903CF">
              <w:rPr>
                <w:spacing w:val="-4"/>
                <w:lang w:val="uk-UA"/>
              </w:rPr>
              <w:t xml:space="preserve"> основн</w:t>
            </w:r>
            <w:r>
              <w:rPr>
                <w:spacing w:val="-4"/>
                <w:lang w:val="uk-UA"/>
              </w:rPr>
              <w:t>і</w:t>
            </w:r>
            <w:r w:rsidRPr="008903CF">
              <w:rPr>
                <w:spacing w:val="-4"/>
                <w:lang w:val="uk-UA"/>
              </w:rPr>
              <w:t xml:space="preserve"> форм</w:t>
            </w:r>
            <w:r>
              <w:rPr>
                <w:spacing w:val="-4"/>
                <w:lang w:val="uk-UA"/>
              </w:rPr>
              <w:t>и</w:t>
            </w:r>
            <w:r w:rsidRPr="008903CF">
              <w:rPr>
                <w:spacing w:val="-4"/>
                <w:lang w:val="uk-UA"/>
              </w:rPr>
              <w:t xml:space="preserve"> та напрям</w:t>
            </w:r>
            <w:r>
              <w:rPr>
                <w:spacing w:val="-4"/>
                <w:lang w:val="uk-UA"/>
              </w:rPr>
              <w:t>ки</w:t>
            </w:r>
            <w:r w:rsidRPr="008903CF">
              <w:rPr>
                <w:spacing w:val="-4"/>
                <w:lang w:val="uk-UA"/>
              </w:rPr>
              <w:t xml:space="preserve"> розвитку  сучасної української культури,</w:t>
            </w:r>
          </w:p>
        </w:tc>
      </w:tr>
      <w:tr w:rsidR="004D21E9" w:rsidTr="00125612">
        <w:trPr>
          <w:trHeight w:val="5661"/>
        </w:trPr>
        <w:tc>
          <w:tcPr>
            <w:tcW w:w="4679" w:type="dxa"/>
            <w:tcBorders>
              <w:bottom w:val="single" w:sz="8" w:space="0" w:color="auto"/>
              <w:right w:val="single" w:sz="4" w:space="0" w:color="auto"/>
            </w:tcBorders>
          </w:tcPr>
          <w:p w:rsidR="004D21E9" w:rsidRPr="00125612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  <w:lang w:val="uk-UA"/>
              </w:rPr>
            </w:pPr>
          </w:p>
        </w:tc>
        <w:tc>
          <w:tcPr>
            <w:tcW w:w="5527" w:type="dxa"/>
            <w:tcBorders>
              <w:left w:val="single" w:sz="4" w:space="0" w:color="auto"/>
              <w:bottom w:val="single" w:sz="8" w:space="0" w:color="auto"/>
            </w:tcBorders>
          </w:tcPr>
          <w:p w:rsidR="004D21E9" w:rsidRPr="008903CF" w:rsidRDefault="004D21E9" w:rsidP="00627439">
            <w:pPr>
              <w:ind w:firstLine="316"/>
              <w:jc w:val="both"/>
              <w:rPr>
                <w:b/>
                <w:lang w:val="uk-UA"/>
              </w:rPr>
            </w:pPr>
            <w:r w:rsidRPr="008903CF">
              <w:rPr>
                <w:spacing w:val="-4"/>
                <w:lang w:val="uk-UA"/>
              </w:rPr>
              <w:t>внес</w:t>
            </w:r>
            <w:r>
              <w:rPr>
                <w:spacing w:val="-4"/>
                <w:lang w:val="uk-UA"/>
              </w:rPr>
              <w:t>о</w:t>
            </w:r>
            <w:r w:rsidRPr="008903CF">
              <w:rPr>
                <w:spacing w:val="-4"/>
                <w:lang w:val="uk-UA"/>
              </w:rPr>
              <w:t xml:space="preserve">к в творення культури видатних постатей, митців, культурних діячів 19-21 </w:t>
            </w:r>
            <w:r w:rsidRPr="001673F4">
              <w:rPr>
                <w:spacing w:val="-4"/>
                <w:lang w:val="uk-UA"/>
              </w:rPr>
              <w:t xml:space="preserve">століть; </w:t>
            </w:r>
            <w:r w:rsidRPr="001673F4">
              <w:rPr>
                <w:lang w:val="uk-UA"/>
              </w:rPr>
              <w:t>мати навички вести ідеологічний дискурс на захист української державності, ідентичності, суверенітету в умовах інформаційної та психологічної війни проти України</w:t>
            </w:r>
            <w:r w:rsidRPr="008903CF">
              <w:rPr>
                <w:b/>
                <w:lang w:val="uk-UA"/>
              </w:rPr>
              <w:t xml:space="preserve"> </w:t>
            </w:r>
            <w:r w:rsidRPr="00CF6452">
              <w:rPr>
                <w:lang w:val="uk-UA"/>
              </w:rPr>
              <w:t>(РН- 22)</w:t>
            </w:r>
            <w:r w:rsidRPr="008903CF">
              <w:rPr>
                <w:b/>
                <w:lang w:val="uk-UA"/>
              </w:rPr>
              <w:t> </w:t>
            </w:r>
            <w:r w:rsidRPr="001673F4">
              <w:rPr>
                <w:lang w:val="uk-UA"/>
              </w:rPr>
              <w:t>.</w:t>
            </w:r>
          </w:p>
          <w:p w:rsidR="004D21E9" w:rsidRPr="00D2052B" w:rsidRDefault="004D21E9" w:rsidP="00627439">
            <w:pPr>
              <w:pStyle w:val="af4"/>
              <w:tabs>
                <w:tab w:val="left" w:pos="222"/>
              </w:tabs>
              <w:ind w:firstLine="316"/>
              <w:rPr>
                <w:highlight w:val="yellow"/>
              </w:rPr>
            </w:pPr>
            <w:r w:rsidRPr="001673F4">
              <w:t xml:space="preserve">Знати і формулювати філософські,  загальнолюдські соціальні та особистісні проблеми; вміти використовувати науковий дискурс, </w:t>
            </w:r>
            <w:proofErr w:type="spellStart"/>
            <w:r w:rsidRPr="001673F4">
              <w:t>вербалізувати</w:t>
            </w:r>
            <w:proofErr w:type="spellEnd"/>
            <w:r w:rsidRPr="001673F4">
              <w:t xml:space="preserve"> власну думку та вести дискусію з опонентом</w:t>
            </w:r>
            <w:r w:rsidRPr="008903CF">
              <w:rPr>
                <w:b/>
              </w:rPr>
              <w:t xml:space="preserve"> </w:t>
            </w:r>
            <w:r w:rsidRPr="00CF6452">
              <w:rPr>
                <w:b/>
              </w:rPr>
              <w:t>(</w:t>
            </w:r>
            <w:r w:rsidRPr="00CF6452">
              <w:t>РН- 23).</w:t>
            </w:r>
            <w:r w:rsidRPr="00CF6452">
              <w:rPr>
                <w:highlight w:val="yellow"/>
              </w:rPr>
              <w:t xml:space="preserve"> </w:t>
            </w:r>
          </w:p>
          <w:p w:rsidR="004D21E9" w:rsidRPr="0056511E" w:rsidRDefault="004D21E9" w:rsidP="00627439">
            <w:pPr>
              <w:tabs>
                <w:tab w:val="left" w:pos="5"/>
              </w:tabs>
              <w:ind w:firstLine="316"/>
              <w:jc w:val="both"/>
            </w:pPr>
            <w:r w:rsidRPr="008903CF">
              <w:rPr>
                <w:lang w:val="uk-UA"/>
              </w:rPr>
              <w:t>Зна</w:t>
            </w:r>
            <w:r>
              <w:rPr>
                <w:lang w:val="uk-UA"/>
              </w:rPr>
              <w:t>ти</w:t>
            </w:r>
            <w:r w:rsidRPr="008903CF">
              <w:rPr>
                <w:lang w:val="uk-UA"/>
              </w:rPr>
              <w:t xml:space="preserve"> х</w:t>
            </w:r>
            <w:r w:rsidRPr="008903CF">
              <w:rPr>
                <w:bCs/>
                <w:lang w:val="uk-UA"/>
              </w:rPr>
              <w:t>арактеристик</w:t>
            </w:r>
            <w:r>
              <w:rPr>
                <w:bCs/>
                <w:lang w:val="uk-UA"/>
              </w:rPr>
              <w:t>и</w:t>
            </w:r>
            <w:r w:rsidRPr="008903CF">
              <w:rPr>
                <w:bCs/>
                <w:lang w:val="uk-UA"/>
              </w:rPr>
              <w:t xml:space="preserve"> інформації, її одиниц</w:t>
            </w:r>
            <w:r>
              <w:rPr>
                <w:bCs/>
                <w:lang w:val="uk-UA"/>
              </w:rPr>
              <w:t>і</w:t>
            </w:r>
            <w:r w:rsidRPr="008903CF">
              <w:rPr>
                <w:bCs/>
                <w:lang w:val="uk-UA"/>
              </w:rPr>
              <w:t xml:space="preserve"> виміру; вимог</w:t>
            </w:r>
            <w:r>
              <w:rPr>
                <w:bCs/>
                <w:lang w:val="uk-UA"/>
              </w:rPr>
              <w:t>и</w:t>
            </w:r>
            <w:r w:rsidRPr="008903CF">
              <w:rPr>
                <w:bCs/>
                <w:lang w:val="uk-UA"/>
              </w:rPr>
              <w:t xml:space="preserve"> до інформаційної безпеки; в</w:t>
            </w:r>
            <w:r w:rsidRPr="008903CF">
              <w:rPr>
                <w:lang w:val="uk-UA"/>
              </w:rPr>
              <w:t>мі</w:t>
            </w:r>
            <w:r>
              <w:rPr>
                <w:lang w:val="uk-UA"/>
              </w:rPr>
              <w:t>ти</w:t>
            </w:r>
            <w:r w:rsidRPr="008903CF">
              <w:rPr>
                <w:lang w:val="uk-UA"/>
              </w:rPr>
              <w:t xml:space="preserve"> </w:t>
            </w:r>
            <w:r w:rsidRPr="008903CF">
              <w:rPr>
                <w:bCs/>
                <w:lang w:val="uk-UA"/>
              </w:rPr>
              <w:t xml:space="preserve">впевнено працювати з програмними засобами загального призначення, з текстовими документами; виконувати розрахунки в середовищі електронних таблиць; </w:t>
            </w:r>
            <w:r>
              <w:rPr>
                <w:bCs/>
                <w:lang w:val="uk-UA"/>
              </w:rPr>
              <w:t>мати навички створювати графічні ілюстрації,</w:t>
            </w:r>
            <w:r w:rsidRPr="008903CF">
              <w:rPr>
                <w:bCs/>
                <w:lang w:val="uk-UA"/>
              </w:rPr>
              <w:t xml:space="preserve"> працювати в мережі Інтернет</w:t>
            </w:r>
            <w:r>
              <w:rPr>
                <w:bCs/>
                <w:lang w:val="uk-UA"/>
              </w:rPr>
              <w:t>,</w:t>
            </w:r>
            <w:r w:rsidRPr="008903CF">
              <w:rPr>
                <w:bCs/>
                <w:lang w:val="uk-UA"/>
              </w:rPr>
              <w:t xml:space="preserve"> </w:t>
            </w:r>
            <w:r w:rsidRPr="008903CF">
              <w:rPr>
                <w:lang w:val="uk-UA"/>
              </w:rPr>
              <w:t>застос</w:t>
            </w:r>
            <w:r>
              <w:rPr>
                <w:lang w:val="uk-UA"/>
              </w:rPr>
              <w:t>овувати</w:t>
            </w:r>
            <w:r w:rsidRPr="008903CF">
              <w:rPr>
                <w:lang w:val="uk-UA"/>
              </w:rPr>
              <w:t xml:space="preserve"> комп'ютерн</w:t>
            </w:r>
            <w:r>
              <w:rPr>
                <w:lang w:val="uk-UA"/>
              </w:rPr>
              <w:t>і</w:t>
            </w:r>
            <w:r w:rsidRPr="008903CF">
              <w:rPr>
                <w:lang w:val="uk-UA"/>
              </w:rPr>
              <w:t xml:space="preserve"> технологі</w:t>
            </w:r>
            <w:r>
              <w:rPr>
                <w:lang w:val="uk-UA"/>
              </w:rPr>
              <w:t>ї</w:t>
            </w:r>
            <w:r w:rsidRPr="008903CF">
              <w:rPr>
                <w:lang w:val="uk-UA"/>
              </w:rPr>
              <w:t xml:space="preserve"> для вирішен</w:t>
            </w:r>
            <w:r>
              <w:rPr>
                <w:lang w:val="uk-UA"/>
              </w:rPr>
              <w:t>ня прикладних завдань за фахом</w:t>
            </w:r>
            <w:r w:rsidRPr="008903CF">
              <w:rPr>
                <w:b/>
                <w:lang w:val="uk-UA"/>
              </w:rPr>
              <w:t xml:space="preserve"> </w:t>
            </w:r>
            <w:r w:rsidRPr="00CF6452">
              <w:t>(</w:t>
            </w:r>
            <w:r w:rsidRPr="00CF6452">
              <w:rPr>
                <w:lang w:val="uk-UA"/>
              </w:rPr>
              <w:t>РН</w:t>
            </w:r>
            <w:r w:rsidRPr="00CF6452">
              <w:t>-</w:t>
            </w:r>
            <w:r w:rsidRPr="00CF6452">
              <w:rPr>
                <w:lang w:val="uk-UA"/>
              </w:rPr>
              <w:t> 24</w:t>
            </w:r>
            <w:r w:rsidRPr="00CF6452">
              <w:t>)</w:t>
            </w:r>
            <w:r w:rsidRPr="00CF6452">
              <w:rPr>
                <w:lang w:val="uk-UA"/>
              </w:rPr>
              <w:t>.</w:t>
            </w:r>
          </w:p>
        </w:tc>
      </w:tr>
      <w:tr w:rsidR="004D21E9" w:rsidTr="00627439">
        <w:tc>
          <w:tcPr>
            <w:tcW w:w="10206" w:type="dxa"/>
            <w:gridSpan w:val="2"/>
          </w:tcPr>
          <w:p w:rsidR="004D21E9" w:rsidRPr="006D73F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CE1" w:themeFill="background2"/>
              <w:tabs>
                <w:tab w:val="left" w:pos="2268"/>
                <w:tab w:val="left" w:pos="3544"/>
              </w:tabs>
              <w:jc w:val="center"/>
              <w:rPr>
                <w:color w:val="000000"/>
              </w:rPr>
            </w:pPr>
          </w:p>
        </w:tc>
      </w:tr>
      <w:tr w:rsidR="004D21E9" w:rsidTr="00627439">
        <w:trPr>
          <w:trHeight w:val="163"/>
        </w:trPr>
        <w:tc>
          <w:tcPr>
            <w:tcW w:w="4679" w:type="dxa"/>
          </w:tcPr>
          <w:p w:rsidR="004D21E9" w:rsidRPr="00A14586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b/>
                <w:color w:val="000000"/>
              </w:rPr>
            </w:pPr>
            <w:proofErr w:type="spellStart"/>
            <w:r w:rsidRPr="00A14586">
              <w:rPr>
                <w:b/>
                <w:color w:val="000000"/>
              </w:rPr>
              <w:t>Кадрове</w:t>
            </w:r>
            <w:proofErr w:type="spellEnd"/>
            <w:r w:rsidRPr="00A14586">
              <w:rPr>
                <w:b/>
                <w:color w:val="000000"/>
              </w:rPr>
              <w:t xml:space="preserve"> </w:t>
            </w:r>
            <w:proofErr w:type="spellStart"/>
            <w:r w:rsidRPr="00A14586">
              <w:rPr>
                <w:b/>
                <w:color w:val="000000"/>
              </w:rPr>
              <w:t>забезпечення</w:t>
            </w:r>
            <w:proofErr w:type="spellEnd"/>
          </w:p>
        </w:tc>
        <w:tc>
          <w:tcPr>
            <w:tcW w:w="5527" w:type="dxa"/>
          </w:tcPr>
          <w:p w:rsidR="004D21E9" w:rsidRPr="0003492D" w:rsidRDefault="004D21E9" w:rsidP="00627439">
            <w:pPr>
              <w:pStyle w:val="af4"/>
              <w:tabs>
                <w:tab w:val="left" w:pos="222"/>
              </w:tabs>
              <w:ind w:firstLine="284"/>
            </w:pPr>
            <w:r w:rsidRPr="0003492D">
              <w:t xml:space="preserve">Відповідає кадровим вимогам щодо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</w:t>
            </w:r>
            <w:r w:rsidRPr="00F40BAF">
              <w:t>від 30 грудня 2015 р. № 1187, додаток 12).</w:t>
            </w:r>
            <w:r w:rsidRPr="0003492D">
              <w:t xml:space="preserve"> </w:t>
            </w:r>
          </w:p>
        </w:tc>
      </w:tr>
      <w:tr w:rsidR="004D21E9" w:rsidTr="00627439">
        <w:tc>
          <w:tcPr>
            <w:tcW w:w="4679" w:type="dxa"/>
          </w:tcPr>
          <w:p w:rsidR="004D21E9" w:rsidRPr="00A14586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b/>
                <w:color w:val="000000"/>
              </w:rPr>
            </w:pPr>
            <w:proofErr w:type="spellStart"/>
            <w:r w:rsidRPr="00A14586">
              <w:rPr>
                <w:b/>
                <w:color w:val="000000"/>
              </w:rPr>
              <w:t>Матеріально-технічне</w:t>
            </w:r>
            <w:proofErr w:type="spellEnd"/>
            <w:r w:rsidRPr="00A14586">
              <w:rPr>
                <w:b/>
                <w:color w:val="000000"/>
              </w:rPr>
              <w:t xml:space="preserve"> </w:t>
            </w:r>
            <w:proofErr w:type="spellStart"/>
            <w:r w:rsidRPr="00A14586">
              <w:rPr>
                <w:b/>
                <w:color w:val="000000"/>
              </w:rPr>
              <w:t>забезпечення</w:t>
            </w:r>
            <w:proofErr w:type="spellEnd"/>
          </w:p>
        </w:tc>
        <w:tc>
          <w:tcPr>
            <w:tcW w:w="5527" w:type="dxa"/>
          </w:tcPr>
          <w:p w:rsidR="004D21E9" w:rsidRPr="00F40BAF" w:rsidRDefault="004D21E9" w:rsidP="0062743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firstLine="284"/>
              <w:rPr>
                <w:rFonts w:eastAsia="Times New Roman"/>
                <w:color w:val="000000"/>
              </w:rPr>
            </w:pPr>
            <w:r w:rsidRPr="00F40BAF">
              <w:t xml:space="preserve">Відповідає </w:t>
            </w:r>
            <w:r>
              <w:t xml:space="preserve">вимогам </w:t>
            </w:r>
            <w:r w:rsidRPr="00F40BAF">
              <w:t>щодо матеріально-технічного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</w:t>
            </w:r>
          </w:p>
        </w:tc>
      </w:tr>
      <w:tr w:rsidR="004D21E9" w:rsidTr="00627439">
        <w:tc>
          <w:tcPr>
            <w:tcW w:w="4679" w:type="dxa"/>
          </w:tcPr>
          <w:p w:rsidR="004D21E9" w:rsidRPr="00A14586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b/>
                <w:color w:val="000000"/>
              </w:rPr>
            </w:pPr>
            <w:proofErr w:type="spellStart"/>
            <w:r w:rsidRPr="00A14586">
              <w:rPr>
                <w:b/>
                <w:color w:val="000000"/>
              </w:rPr>
              <w:t>Інформаційне</w:t>
            </w:r>
            <w:proofErr w:type="spellEnd"/>
            <w:r w:rsidRPr="00A14586">
              <w:rPr>
                <w:b/>
                <w:color w:val="000000"/>
              </w:rPr>
              <w:t xml:space="preserve"> та </w:t>
            </w:r>
            <w:proofErr w:type="spellStart"/>
            <w:r w:rsidRPr="00A14586">
              <w:rPr>
                <w:b/>
                <w:color w:val="000000"/>
              </w:rPr>
              <w:t>навчально-методичне</w:t>
            </w:r>
            <w:proofErr w:type="spellEnd"/>
            <w:r w:rsidRPr="00A14586">
              <w:rPr>
                <w:b/>
                <w:color w:val="000000"/>
              </w:rPr>
              <w:t xml:space="preserve"> </w:t>
            </w:r>
            <w:proofErr w:type="spellStart"/>
            <w:r w:rsidRPr="00A14586">
              <w:rPr>
                <w:b/>
                <w:color w:val="000000"/>
              </w:rPr>
              <w:t>забезпечення</w:t>
            </w:r>
            <w:proofErr w:type="spellEnd"/>
          </w:p>
        </w:tc>
        <w:tc>
          <w:tcPr>
            <w:tcW w:w="5527" w:type="dxa"/>
          </w:tcPr>
          <w:p w:rsidR="004D21E9" w:rsidRPr="00F40BAF" w:rsidRDefault="004D21E9" w:rsidP="0062743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firstLine="284"/>
              <w:rPr>
                <w:rFonts w:eastAsia="Times New Roman"/>
                <w:color w:val="000000"/>
              </w:rPr>
            </w:pPr>
            <w:r w:rsidRPr="00F40BAF">
              <w:t>Відповідає вимогам щодо інформаційного та навчально-методичного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</w:t>
            </w:r>
          </w:p>
        </w:tc>
      </w:tr>
      <w:tr w:rsidR="004D21E9" w:rsidTr="00627439">
        <w:tc>
          <w:tcPr>
            <w:tcW w:w="10206" w:type="dxa"/>
            <w:gridSpan w:val="2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CE1" w:themeFill="background2"/>
              <w:tabs>
                <w:tab w:val="left" w:pos="2268"/>
                <w:tab w:val="left" w:pos="3544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9 – </w:t>
            </w:r>
            <w:proofErr w:type="spellStart"/>
            <w:r>
              <w:rPr>
                <w:b/>
                <w:color w:val="000000"/>
              </w:rPr>
              <w:t>Академічна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мобільність</w:t>
            </w:r>
            <w:proofErr w:type="spellEnd"/>
          </w:p>
        </w:tc>
      </w:tr>
      <w:tr w:rsidR="004D21E9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Національна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кредитна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мобільність</w:t>
            </w:r>
            <w:proofErr w:type="spellEnd"/>
          </w:p>
        </w:tc>
        <w:tc>
          <w:tcPr>
            <w:tcW w:w="5527" w:type="dxa"/>
          </w:tcPr>
          <w:p w:rsidR="004D21E9" w:rsidRPr="001B7438" w:rsidRDefault="004D21E9" w:rsidP="00627439">
            <w:pPr>
              <w:pStyle w:val="af4"/>
              <w:tabs>
                <w:tab w:val="left" w:pos="222"/>
              </w:tabs>
              <w:ind w:firstLine="284"/>
            </w:pPr>
            <w:r w:rsidRPr="001B7438">
              <w:t xml:space="preserve">Можливість укладання угод про академічну мобільність та подвійне </w:t>
            </w:r>
            <w:proofErr w:type="spellStart"/>
            <w:r w:rsidRPr="001B7438">
              <w:t>дипломування</w:t>
            </w:r>
            <w:proofErr w:type="spellEnd"/>
            <w:r w:rsidRPr="001B7438">
              <w:t xml:space="preserve"> </w:t>
            </w:r>
          </w:p>
        </w:tc>
      </w:tr>
      <w:tr w:rsidR="004D21E9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Міжнародна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кредитна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мобільність</w:t>
            </w:r>
            <w:proofErr w:type="spellEnd"/>
          </w:p>
        </w:tc>
        <w:tc>
          <w:tcPr>
            <w:tcW w:w="5527" w:type="dxa"/>
          </w:tcPr>
          <w:p w:rsidR="004D21E9" w:rsidRPr="00155553" w:rsidRDefault="004D21E9" w:rsidP="0062743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firstLine="284"/>
            </w:pPr>
            <w:r>
              <w:t>Не існує</w:t>
            </w:r>
          </w:p>
        </w:tc>
      </w:tr>
      <w:tr w:rsidR="004D21E9" w:rsidTr="00627439">
        <w:tc>
          <w:tcPr>
            <w:tcW w:w="4679" w:type="dxa"/>
          </w:tcPr>
          <w:p w:rsidR="004D21E9" w:rsidRDefault="004D21E9" w:rsidP="006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354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Навчання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іноземних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здобувачів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вищої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освіти</w:t>
            </w:r>
            <w:proofErr w:type="spellEnd"/>
          </w:p>
        </w:tc>
        <w:tc>
          <w:tcPr>
            <w:tcW w:w="5527" w:type="dxa"/>
          </w:tcPr>
          <w:p w:rsidR="004D21E9" w:rsidRPr="00155553" w:rsidRDefault="004D21E9" w:rsidP="0062743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firstLine="284"/>
            </w:pPr>
            <w:r w:rsidRPr="00155553">
              <w:t>Можливе, після вивчення курсу української мови.</w:t>
            </w:r>
          </w:p>
        </w:tc>
      </w:tr>
    </w:tbl>
    <w:p w:rsidR="004D21E9" w:rsidRDefault="004D21E9" w:rsidP="004D21E9">
      <w:pPr>
        <w:rPr>
          <w:color w:val="000000"/>
          <w:sz w:val="28"/>
          <w:szCs w:val="28"/>
        </w:rPr>
      </w:pPr>
    </w:p>
    <w:p w:rsidR="004D21E9" w:rsidRDefault="004D21E9" w:rsidP="004D21E9">
      <w:pPr>
        <w:spacing w:after="200" w:line="276" w:lineRule="auto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br w:type="page"/>
      </w:r>
    </w:p>
    <w:p w:rsidR="004D21E9" w:rsidRPr="008903CF" w:rsidRDefault="004D21E9" w:rsidP="004D21E9">
      <w:pPr>
        <w:jc w:val="center"/>
        <w:rPr>
          <w:b/>
          <w:sz w:val="16"/>
          <w:szCs w:val="16"/>
          <w:lang w:val="uk-UA"/>
        </w:rPr>
      </w:pPr>
      <w:r w:rsidRPr="00125612">
        <w:rPr>
          <w:b/>
          <w:sz w:val="28"/>
          <w:szCs w:val="28"/>
          <w:lang w:val="uk-UA"/>
        </w:rPr>
        <w:lastRenderedPageBreak/>
        <w:t>2.</w:t>
      </w:r>
      <w:r>
        <w:rPr>
          <w:b/>
          <w:sz w:val="16"/>
          <w:szCs w:val="16"/>
          <w:lang w:val="uk-UA"/>
        </w:rPr>
        <w:t xml:space="preserve"> </w:t>
      </w:r>
      <w:r w:rsidR="0098023B">
        <w:rPr>
          <w:b/>
          <w:sz w:val="28"/>
          <w:szCs w:val="28"/>
          <w:lang w:val="uk-UA"/>
        </w:rPr>
        <w:t>Перелік компонент</w:t>
      </w:r>
      <w:r w:rsidRPr="006C066F">
        <w:rPr>
          <w:b/>
          <w:sz w:val="28"/>
          <w:szCs w:val="28"/>
          <w:lang w:val="uk-UA"/>
        </w:rPr>
        <w:t xml:space="preserve"> освітньо-професійної програми та їх логічна послідовність</w:t>
      </w:r>
    </w:p>
    <w:p w:rsidR="004D21E9" w:rsidRPr="00A9033C" w:rsidRDefault="004D21E9" w:rsidP="004D21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Pr="008903C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</w:t>
      </w:r>
      <w:r w:rsidRPr="008903CF">
        <w:rPr>
          <w:b/>
          <w:sz w:val="28"/>
          <w:szCs w:val="28"/>
          <w:lang w:val="uk-UA"/>
        </w:rPr>
        <w:t xml:space="preserve"> </w:t>
      </w:r>
      <w:r w:rsidRPr="008406AF">
        <w:rPr>
          <w:b/>
        </w:rPr>
        <w:t>ПЕРЕЛІК КОМПОНЕНТ ОСВІТНЬОЇ ПРОГРАМИ</w:t>
      </w:r>
      <w:r w:rsidRPr="00A9033C">
        <w:rPr>
          <w:b/>
          <w:sz w:val="28"/>
          <w:szCs w:val="28"/>
        </w:rPr>
        <w:t xml:space="preserve"> </w:t>
      </w:r>
    </w:p>
    <w:p w:rsidR="004D21E9" w:rsidRPr="008903CF" w:rsidRDefault="004D21E9" w:rsidP="004D21E9">
      <w:pPr>
        <w:tabs>
          <w:tab w:val="left" w:pos="5772"/>
        </w:tabs>
        <w:jc w:val="center"/>
        <w:rPr>
          <w:b/>
          <w:lang w:val="uk-UA"/>
        </w:rPr>
      </w:pPr>
    </w:p>
    <w:tbl>
      <w:tblPr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4318"/>
        <w:gridCol w:w="1275"/>
        <w:gridCol w:w="3018"/>
      </w:tblGrid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r w:rsidRPr="00E6309E">
              <w:rPr>
                <w:b/>
              </w:rPr>
              <w:t>Код</w:t>
            </w:r>
          </w:p>
          <w:p w:rsidR="004D21E9" w:rsidRPr="00E6309E" w:rsidRDefault="004D21E9" w:rsidP="00627439">
            <w:pPr>
              <w:jc w:val="center"/>
              <w:rPr>
                <w:b/>
              </w:rPr>
            </w:pPr>
            <w:r w:rsidRPr="00E6309E"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proofErr w:type="spellStart"/>
            <w:r w:rsidRPr="00E6309E">
              <w:rPr>
                <w:b/>
              </w:rPr>
              <w:t>Компоненти</w:t>
            </w:r>
            <w:proofErr w:type="spellEnd"/>
            <w:r w:rsidRPr="00E6309E">
              <w:rPr>
                <w:b/>
              </w:rPr>
              <w:t xml:space="preserve"> </w:t>
            </w:r>
            <w:proofErr w:type="spellStart"/>
            <w:r w:rsidRPr="00E6309E">
              <w:rPr>
                <w:b/>
              </w:rPr>
              <w:t>освітньої</w:t>
            </w:r>
            <w:proofErr w:type="spellEnd"/>
            <w:r w:rsidRPr="00E6309E">
              <w:rPr>
                <w:b/>
              </w:rPr>
              <w:t xml:space="preserve"> </w:t>
            </w:r>
            <w:proofErr w:type="spellStart"/>
            <w:r w:rsidRPr="00E6309E">
              <w:rPr>
                <w:b/>
              </w:rPr>
              <w:t>програми</w:t>
            </w:r>
            <w:proofErr w:type="spellEnd"/>
          </w:p>
          <w:p w:rsidR="004D21E9" w:rsidRPr="00E6309E" w:rsidRDefault="004D21E9" w:rsidP="00627439">
            <w:pPr>
              <w:jc w:val="center"/>
              <w:rPr>
                <w:b/>
              </w:rPr>
            </w:pPr>
            <w:r w:rsidRPr="00E6309E">
              <w:rPr>
                <w:b/>
              </w:rPr>
              <w:t xml:space="preserve"> (</w:t>
            </w:r>
            <w:proofErr w:type="spellStart"/>
            <w:r w:rsidRPr="00E6309E">
              <w:rPr>
                <w:b/>
              </w:rPr>
              <w:t>дисципліни</w:t>
            </w:r>
            <w:proofErr w:type="spellEnd"/>
            <w:r w:rsidRPr="00E6309E">
              <w:rPr>
                <w:b/>
              </w:rPr>
              <w:t xml:space="preserve">, </w:t>
            </w:r>
            <w:proofErr w:type="spellStart"/>
            <w:r w:rsidRPr="00E6309E">
              <w:rPr>
                <w:b/>
              </w:rPr>
              <w:t>проекти</w:t>
            </w:r>
            <w:proofErr w:type="spellEnd"/>
            <w:r w:rsidRPr="00E6309E">
              <w:rPr>
                <w:b/>
              </w:rPr>
              <w:t xml:space="preserve"> / </w:t>
            </w:r>
            <w:proofErr w:type="spellStart"/>
            <w:r w:rsidRPr="00E6309E">
              <w:rPr>
                <w:b/>
              </w:rPr>
              <w:t>роботи</w:t>
            </w:r>
            <w:proofErr w:type="spellEnd"/>
            <w:r w:rsidRPr="00E6309E">
              <w:rPr>
                <w:b/>
              </w:rPr>
              <w:t xml:space="preserve">, практика, </w:t>
            </w:r>
            <w:proofErr w:type="spellStart"/>
            <w:r w:rsidRPr="00E6309E">
              <w:rPr>
                <w:b/>
              </w:rPr>
              <w:t>кваліфікаційна</w:t>
            </w:r>
            <w:proofErr w:type="spellEnd"/>
            <w:r w:rsidRPr="00E6309E">
              <w:rPr>
                <w:b/>
              </w:rPr>
              <w:t xml:space="preserve"> робота)</w:t>
            </w:r>
          </w:p>
        </w:tc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proofErr w:type="spellStart"/>
            <w:r w:rsidRPr="00E6309E">
              <w:rPr>
                <w:b/>
              </w:rPr>
              <w:t>Кількість</w:t>
            </w:r>
            <w:proofErr w:type="spellEnd"/>
            <w:r w:rsidRPr="00E6309E">
              <w:rPr>
                <w:b/>
              </w:rPr>
              <w:t xml:space="preserve"> </w:t>
            </w:r>
          </w:p>
          <w:p w:rsidR="004D21E9" w:rsidRPr="00E6309E" w:rsidRDefault="004D21E9" w:rsidP="00627439">
            <w:pPr>
              <w:jc w:val="center"/>
              <w:rPr>
                <w:b/>
              </w:rPr>
            </w:pPr>
            <w:proofErr w:type="spellStart"/>
            <w:r w:rsidRPr="00E6309E">
              <w:rPr>
                <w:b/>
              </w:rPr>
              <w:t>кредиті</w:t>
            </w:r>
            <w:proofErr w:type="gramStart"/>
            <w:r w:rsidRPr="00E6309E">
              <w:rPr>
                <w:b/>
              </w:rPr>
              <w:t>в</w:t>
            </w:r>
            <w:proofErr w:type="spellEnd"/>
            <w:proofErr w:type="gramEnd"/>
          </w:p>
          <w:p w:rsidR="004D21E9" w:rsidRPr="00E6309E" w:rsidRDefault="004D21E9" w:rsidP="00627439">
            <w:pPr>
              <w:jc w:val="center"/>
              <w:rPr>
                <w:b/>
              </w:rPr>
            </w:pPr>
            <w:r w:rsidRPr="00E6309E">
              <w:rPr>
                <w:b/>
              </w:rPr>
              <w:t>ЄКТС</w:t>
            </w:r>
          </w:p>
        </w:tc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r w:rsidRPr="00E6309E">
              <w:rPr>
                <w:b/>
              </w:rPr>
              <w:t xml:space="preserve">Форма </w:t>
            </w:r>
            <w:proofErr w:type="spellStart"/>
            <w:proofErr w:type="gramStart"/>
            <w:r w:rsidRPr="00E6309E">
              <w:rPr>
                <w:b/>
              </w:rPr>
              <w:t>п</w:t>
            </w:r>
            <w:proofErr w:type="gramEnd"/>
            <w:r w:rsidRPr="00E6309E">
              <w:rPr>
                <w:b/>
              </w:rPr>
              <w:t>ідсумкового</w:t>
            </w:r>
            <w:proofErr w:type="spellEnd"/>
            <w:r w:rsidRPr="00E6309E">
              <w:rPr>
                <w:b/>
              </w:rPr>
              <w:t xml:space="preserve"> контролю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21E9" w:rsidRPr="008903CF" w:rsidTr="00627439">
        <w:tc>
          <w:tcPr>
            <w:tcW w:w="0" w:type="auto"/>
            <w:gridSpan w:val="4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b/>
                <w:lang w:val="uk-UA"/>
              </w:rPr>
            </w:pPr>
            <w:r w:rsidRPr="00BA1705">
              <w:rPr>
                <w:b/>
                <w:caps/>
              </w:rPr>
              <w:t>Обов’язкові компоненти освітньої програми</w:t>
            </w:r>
          </w:p>
        </w:tc>
      </w:tr>
      <w:tr w:rsidR="004D21E9" w:rsidRPr="008903CF" w:rsidTr="00627439">
        <w:tc>
          <w:tcPr>
            <w:tcW w:w="0" w:type="auto"/>
            <w:gridSpan w:val="4"/>
            <w:shd w:val="clear" w:color="auto" w:fill="auto"/>
          </w:tcPr>
          <w:p w:rsidR="004D21E9" w:rsidRPr="009F4698" w:rsidRDefault="004D21E9" w:rsidP="00627439">
            <w:pPr>
              <w:pStyle w:val="ac"/>
              <w:numPr>
                <w:ilvl w:val="3"/>
                <w:numId w:val="20"/>
              </w:numPr>
              <w:tabs>
                <w:tab w:val="left" w:pos="1134"/>
              </w:tabs>
              <w:ind w:left="1134" w:firstLine="0"/>
              <w:jc w:val="center"/>
              <w:rPr>
                <w:b/>
              </w:rPr>
            </w:pPr>
            <w:r w:rsidRPr="003D3B20"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З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1</w:t>
            </w:r>
            <w:r>
              <w:rPr>
                <w:lang w:val="uk-UA"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rPr>
                <w:lang w:val="uk-UA"/>
              </w:rPr>
            </w:pPr>
            <w:r w:rsidRPr="008903CF">
              <w:rPr>
                <w:lang w:val="uk-UA"/>
              </w:rPr>
              <w:t>Історія та культура України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9E189D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9E189D">
              <w:rPr>
                <w:lang w:val="uk-UA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З</w:t>
            </w:r>
            <w:r>
              <w:rPr>
                <w:lang w:val="uk-UA"/>
              </w:rPr>
              <w:t>О 1.</w:t>
            </w:r>
            <w:r w:rsidRPr="008903CF">
              <w:rPr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rPr>
                <w:b/>
                <w:lang w:val="uk-UA"/>
              </w:rPr>
            </w:pPr>
            <w:r w:rsidRPr="008903CF">
              <w:rPr>
                <w:lang w:val="uk-UA"/>
              </w:rPr>
              <w:t>Українська мова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9E189D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9E189D">
              <w:rPr>
                <w:lang w:val="uk-UA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З</w:t>
            </w:r>
            <w:r>
              <w:rPr>
                <w:lang w:val="uk-UA"/>
              </w:rPr>
              <w:t>О 1.</w:t>
            </w:r>
            <w:r w:rsidRPr="008903C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rPr>
                <w:lang w:val="uk-UA"/>
              </w:rPr>
            </w:pPr>
            <w:r w:rsidRPr="008903CF">
              <w:rPr>
                <w:lang w:val="uk-UA"/>
              </w:rPr>
              <w:t>Правознавство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9E189D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E189D">
              <w:rPr>
                <w:spacing w:val="0"/>
                <w:sz w:val="24"/>
                <w:szCs w:val="24"/>
                <w:lang w:val="ru-RU"/>
              </w:rPr>
              <w:t>З</w:t>
            </w:r>
            <w:proofErr w:type="spellStart"/>
            <w:r w:rsidRPr="009E189D">
              <w:rPr>
                <w:spacing w:val="0"/>
                <w:sz w:val="24"/>
                <w:szCs w:val="24"/>
              </w:rPr>
              <w:t>алі</w:t>
            </w:r>
            <w:proofErr w:type="gramStart"/>
            <w:r w:rsidRPr="009E189D">
              <w:rPr>
                <w:spacing w:val="0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З</w:t>
            </w:r>
            <w:r>
              <w:rPr>
                <w:lang w:val="uk-UA"/>
              </w:rPr>
              <w:t>О 1.</w:t>
            </w:r>
            <w:r w:rsidRPr="008903CF">
              <w:rPr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Філософія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9E189D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E189D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З</w:t>
            </w:r>
            <w:r>
              <w:rPr>
                <w:lang w:val="uk-UA"/>
              </w:rPr>
              <w:t>О 1.</w:t>
            </w:r>
            <w:r w:rsidRPr="008903CF">
              <w:rPr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Іноземна мова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D21E9" w:rsidRPr="009E189D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  <w:lang w:val="ru-RU"/>
              </w:rPr>
            </w:pPr>
            <w:r w:rsidRPr="009E189D">
              <w:rPr>
                <w:sz w:val="24"/>
                <w:szCs w:val="24"/>
              </w:rPr>
              <w:t>Екзамен</w:t>
            </w:r>
            <w:r w:rsidRPr="009E189D">
              <w:rPr>
                <w:sz w:val="24"/>
                <w:szCs w:val="24"/>
                <w:lang w:val="ru-RU"/>
              </w:rPr>
              <w:t xml:space="preserve"> (3)</w:t>
            </w:r>
            <w:r w:rsidRPr="009E189D">
              <w:rPr>
                <w:spacing w:val="0"/>
                <w:sz w:val="24"/>
                <w:szCs w:val="24"/>
              </w:rPr>
              <w:t>, заліки</w:t>
            </w:r>
            <w:r w:rsidRPr="009E189D">
              <w:rPr>
                <w:spacing w:val="0"/>
                <w:sz w:val="24"/>
                <w:szCs w:val="24"/>
                <w:lang w:val="ru-RU"/>
              </w:rPr>
              <w:t xml:space="preserve"> (1,2,7,8)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З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8903CF">
              <w:rPr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Основи економічної теорії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9E189D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E189D">
              <w:rPr>
                <w:spacing w:val="0"/>
                <w:sz w:val="24"/>
                <w:szCs w:val="24"/>
                <w:lang w:val="ru-RU"/>
              </w:rPr>
              <w:t>З</w:t>
            </w:r>
            <w:proofErr w:type="spellStart"/>
            <w:r w:rsidRPr="009E189D">
              <w:rPr>
                <w:spacing w:val="0"/>
                <w:sz w:val="24"/>
                <w:szCs w:val="24"/>
              </w:rPr>
              <w:t>алі</w:t>
            </w:r>
            <w:proofErr w:type="gramStart"/>
            <w:r w:rsidRPr="009E189D">
              <w:rPr>
                <w:spacing w:val="0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З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8903CF">
              <w:rPr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Економіка праці та соціально-трудові відносини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9E189D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E189D">
              <w:rPr>
                <w:spacing w:val="0"/>
                <w:sz w:val="24"/>
                <w:szCs w:val="24"/>
                <w:lang w:val="ru-RU"/>
              </w:rPr>
              <w:t>З</w:t>
            </w:r>
            <w:proofErr w:type="spellStart"/>
            <w:r w:rsidRPr="009E189D">
              <w:rPr>
                <w:spacing w:val="0"/>
                <w:sz w:val="24"/>
                <w:szCs w:val="24"/>
              </w:rPr>
              <w:t>алі</w:t>
            </w:r>
            <w:proofErr w:type="gramStart"/>
            <w:r w:rsidRPr="009E189D">
              <w:rPr>
                <w:spacing w:val="0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З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8903CF">
              <w:rPr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Вища математика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9E189D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E189D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З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8903CF">
              <w:rPr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Основи демографії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9E189D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E189D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З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8903CF">
              <w:rPr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Загальна психологія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9E189D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E189D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З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8903CF">
              <w:rPr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Інформатика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21E9" w:rsidRPr="009E189D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E189D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З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8903CF">
              <w:rPr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Соціальна статистика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9E189D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E189D">
              <w:rPr>
                <w:spacing w:val="0"/>
                <w:sz w:val="24"/>
                <w:szCs w:val="24"/>
                <w:lang w:val="ru-RU"/>
              </w:rPr>
              <w:t>З</w:t>
            </w:r>
            <w:proofErr w:type="spellStart"/>
            <w:r w:rsidRPr="009E189D">
              <w:rPr>
                <w:spacing w:val="0"/>
                <w:sz w:val="24"/>
                <w:szCs w:val="24"/>
              </w:rPr>
              <w:t>алі</w:t>
            </w:r>
            <w:proofErr w:type="gramStart"/>
            <w:r w:rsidRPr="009E189D">
              <w:rPr>
                <w:spacing w:val="0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З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8903CF">
              <w:rPr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Екологія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9E189D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E189D">
              <w:rPr>
                <w:spacing w:val="0"/>
                <w:sz w:val="24"/>
                <w:szCs w:val="24"/>
                <w:lang w:val="ru-RU"/>
              </w:rPr>
              <w:t>З</w:t>
            </w:r>
            <w:proofErr w:type="spellStart"/>
            <w:r w:rsidRPr="009E189D">
              <w:rPr>
                <w:spacing w:val="0"/>
                <w:sz w:val="24"/>
                <w:szCs w:val="24"/>
              </w:rPr>
              <w:t>алі</w:t>
            </w:r>
            <w:proofErr w:type="gramStart"/>
            <w:r w:rsidRPr="009E189D">
              <w:rPr>
                <w:spacing w:val="0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tabs>
                <w:tab w:val="left" w:pos="5772"/>
              </w:tabs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З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8903CF">
              <w:rPr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Фізичне виховання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D21E9" w:rsidRPr="009E189D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  <w:lang w:val="ru-RU"/>
              </w:rPr>
            </w:pPr>
            <w:r w:rsidRPr="009E189D">
              <w:rPr>
                <w:spacing w:val="0"/>
                <w:sz w:val="24"/>
                <w:szCs w:val="24"/>
                <w:lang w:val="ru-RU"/>
              </w:rPr>
              <w:t>З</w:t>
            </w:r>
            <w:proofErr w:type="spellStart"/>
            <w:r w:rsidRPr="009E189D">
              <w:rPr>
                <w:spacing w:val="0"/>
                <w:sz w:val="24"/>
                <w:szCs w:val="24"/>
              </w:rPr>
              <w:t>алік</w:t>
            </w:r>
            <w:proofErr w:type="spellEnd"/>
            <w:r w:rsidRPr="009E189D">
              <w:rPr>
                <w:spacing w:val="0"/>
                <w:sz w:val="24"/>
                <w:szCs w:val="24"/>
                <w:lang w:val="ru-RU"/>
              </w:rPr>
              <w:t xml:space="preserve"> (1-6)</w:t>
            </w:r>
          </w:p>
        </w:tc>
      </w:tr>
      <w:tr w:rsidR="004D21E9" w:rsidRPr="008903CF" w:rsidTr="00627439">
        <w:tc>
          <w:tcPr>
            <w:tcW w:w="0" w:type="auto"/>
            <w:gridSpan w:val="4"/>
            <w:shd w:val="clear" w:color="auto" w:fill="auto"/>
          </w:tcPr>
          <w:p w:rsidR="004D21E9" w:rsidRPr="008903CF" w:rsidRDefault="004D21E9" w:rsidP="00627439">
            <w:pPr>
              <w:pStyle w:val="3"/>
              <w:numPr>
                <w:ilvl w:val="3"/>
                <w:numId w:val="20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b/>
                <w:spacing w:val="0"/>
                <w:sz w:val="24"/>
                <w:szCs w:val="24"/>
              </w:rPr>
            </w:pPr>
            <w:r w:rsidRPr="003D3B20">
              <w:rPr>
                <w:b/>
                <w:sz w:val="24"/>
                <w:szCs w:val="24"/>
              </w:rPr>
              <w:t xml:space="preserve">Цикл професійної </w:t>
            </w:r>
            <w:r>
              <w:rPr>
                <w:b/>
                <w:sz w:val="24"/>
                <w:szCs w:val="24"/>
              </w:rPr>
              <w:t>та практичної підготовки</w:t>
            </w:r>
          </w:p>
        </w:tc>
      </w:tr>
      <w:tr w:rsidR="004D21E9" w:rsidRPr="008903CF" w:rsidTr="00627439">
        <w:tc>
          <w:tcPr>
            <w:tcW w:w="0" w:type="auto"/>
            <w:gridSpan w:val="4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  <w:lang w:val="ru-RU"/>
              </w:rPr>
            </w:pPr>
            <w:r>
              <w:rPr>
                <w:b/>
                <w:spacing w:val="0"/>
                <w:sz w:val="24"/>
                <w:szCs w:val="24"/>
                <w:lang w:val="ru-RU"/>
              </w:rPr>
              <w:t xml:space="preserve">2.1 </w:t>
            </w:r>
            <w:r w:rsidRPr="008903CF">
              <w:rPr>
                <w:b/>
                <w:spacing w:val="0"/>
                <w:sz w:val="24"/>
                <w:szCs w:val="24"/>
              </w:rPr>
              <w:t xml:space="preserve">Професійна </w:t>
            </w:r>
            <w:proofErr w:type="gramStart"/>
            <w:r w:rsidRPr="008903CF">
              <w:rPr>
                <w:b/>
                <w:spacing w:val="0"/>
                <w:sz w:val="24"/>
                <w:szCs w:val="24"/>
              </w:rPr>
              <w:t>п</w:t>
            </w:r>
            <w:proofErr w:type="gramEnd"/>
            <w:r w:rsidRPr="008903CF">
              <w:rPr>
                <w:b/>
                <w:spacing w:val="0"/>
                <w:sz w:val="24"/>
                <w:szCs w:val="24"/>
              </w:rPr>
              <w:t>ідготовка</w:t>
            </w:r>
            <w:r>
              <w:rPr>
                <w:b/>
                <w:spacing w:val="0"/>
                <w:sz w:val="24"/>
                <w:szCs w:val="24"/>
                <w:lang w:val="ru-RU"/>
              </w:rPr>
              <w:t xml:space="preserve"> за </w:t>
            </w:r>
            <w:r w:rsidRPr="00E54745">
              <w:rPr>
                <w:b/>
                <w:spacing w:val="0"/>
                <w:sz w:val="24"/>
                <w:szCs w:val="24"/>
              </w:rPr>
              <w:t>спеціальністю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>Основи професійної безпеки та здоров’я людини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 xml:space="preserve">Загальна соціологія 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 xml:space="preserve">Історія соціології 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 xml:space="preserve">Методологія та методи соціологічних досліджень 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 2.</w:t>
            </w:r>
            <w:r w:rsidRPr="008903CF">
              <w:rPr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>Сучасні соціологічні теорії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>Соціологія особистості та девіантної поведінки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  <w:r>
              <w:rPr>
                <w:sz w:val="24"/>
                <w:szCs w:val="24"/>
              </w:rPr>
              <w:t xml:space="preserve"> </w:t>
            </w:r>
            <w:r w:rsidRPr="00E54745">
              <w:rPr>
                <w:sz w:val="24"/>
                <w:szCs w:val="24"/>
                <w:lang w:val="ru-RU"/>
              </w:rPr>
              <w:t>(4)</w:t>
            </w:r>
            <w:r w:rsidRPr="00E54745">
              <w:rPr>
                <w:spacing w:val="0"/>
                <w:sz w:val="24"/>
                <w:szCs w:val="24"/>
              </w:rPr>
              <w:t>, залік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E54745">
              <w:rPr>
                <w:spacing w:val="0"/>
                <w:sz w:val="24"/>
                <w:szCs w:val="24"/>
                <w:lang w:val="ru-RU"/>
              </w:rPr>
              <w:t>(3)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>Соціологія споживчої поведінки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pacing w:val="0"/>
                <w:sz w:val="24"/>
                <w:szCs w:val="24"/>
                <w:lang w:val="ru-RU"/>
              </w:rPr>
              <w:t>З</w:t>
            </w:r>
            <w:proofErr w:type="spellStart"/>
            <w:r w:rsidRPr="00E54745">
              <w:rPr>
                <w:spacing w:val="0"/>
                <w:sz w:val="24"/>
                <w:szCs w:val="24"/>
              </w:rPr>
              <w:t>алі</w:t>
            </w:r>
            <w:proofErr w:type="gramStart"/>
            <w:r w:rsidRPr="00E54745">
              <w:rPr>
                <w:spacing w:val="0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 2.</w:t>
            </w:r>
            <w:r w:rsidRPr="008903CF">
              <w:rPr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 xml:space="preserve">Технології соціологічних досліджень 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>Соціологія маркетингу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Cs/>
                <w:lang w:val="uk-UA"/>
              </w:rPr>
              <w:t>Соціологія реклами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Cs/>
                <w:lang w:val="uk-UA"/>
              </w:rPr>
              <w:t>Практикум з комп’ютерної обробки соціологічних даних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pacing w:val="0"/>
                <w:sz w:val="24"/>
                <w:szCs w:val="24"/>
                <w:lang w:val="ru-RU"/>
              </w:rPr>
              <w:t>З</w:t>
            </w:r>
            <w:proofErr w:type="spellStart"/>
            <w:r w:rsidRPr="00E54745">
              <w:rPr>
                <w:spacing w:val="0"/>
                <w:sz w:val="24"/>
                <w:szCs w:val="24"/>
              </w:rPr>
              <w:t>алі</w:t>
            </w:r>
            <w:proofErr w:type="gramStart"/>
            <w:r w:rsidRPr="00E54745">
              <w:rPr>
                <w:spacing w:val="0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Cs/>
                <w:lang w:val="uk-UA"/>
              </w:rPr>
              <w:t>Соціологія культури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Cs/>
                <w:lang w:val="uk-UA"/>
              </w:rPr>
              <w:t xml:space="preserve">Соціологія сім’ї 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Cs/>
                <w:lang w:val="uk-UA"/>
              </w:rPr>
              <w:t xml:space="preserve">Політологія 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Cs/>
                <w:lang w:val="uk-UA"/>
              </w:rPr>
              <w:t>Вступ до спеціальності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pacing w:val="0"/>
                <w:sz w:val="24"/>
                <w:szCs w:val="24"/>
                <w:lang w:val="ru-RU"/>
              </w:rPr>
              <w:t>З</w:t>
            </w:r>
            <w:proofErr w:type="spellStart"/>
            <w:r w:rsidRPr="00E54745">
              <w:rPr>
                <w:spacing w:val="0"/>
                <w:sz w:val="24"/>
                <w:szCs w:val="24"/>
              </w:rPr>
              <w:t>алі</w:t>
            </w:r>
            <w:proofErr w:type="gramStart"/>
            <w:r w:rsidRPr="00E54745">
              <w:rPr>
                <w:spacing w:val="0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Cs/>
                <w:lang w:val="uk-UA"/>
              </w:rPr>
              <w:t xml:space="preserve">Соціологія </w:t>
            </w:r>
            <w:proofErr w:type="spellStart"/>
            <w:r w:rsidRPr="008903CF">
              <w:rPr>
                <w:bCs/>
                <w:lang w:val="uk-UA"/>
              </w:rPr>
              <w:t>гендеру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Cs/>
                <w:lang w:val="uk-UA"/>
              </w:rPr>
              <w:t>Соціологія релігії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pacing w:val="0"/>
                <w:sz w:val="24"/>
                <w:szCs w:val="24"/>
                <w:lang w:val="ru-RU"/>
              </w:rPr>
              <w:t>З</w:t>
            </w:r>
            <w:proofErr w:type="spellStart"/>
            <w:r w:rsidRPr="00E54745">
              <w:rPr>
                <w:spacing w:val="0"/>
                <w:sz w:val="24"/>
                <w:szCs w:val="24"/>
              </w:rPr>
              <w:t>алі</w:t>
            </w:r>
            <w:proofErr w:type="gramStart"/>
            <w:r w:rsidRPr="00E54745">
              <w:rPr>
                <w:spacing w:val="0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Cs/>
                <w:lang w:val="uk-UA"/>
              </w:rPr>
              <w:t>Математичні методи в соціології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Cs/>
                <w:lang w:val="uk-UA"/>
              </w:rPr>
              <w:t>Соціальна психологія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Pr="008903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8903CF">
              <w:rPr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Cs/>
                <w:lang w:val="uk-UA"/>
              </w:rPr>
              <w:t>Соціологія політики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lang w:val="uk-UA"/>
              </w:rPr>
            </w:pPr>
            <w:r w:rsidRPr="008903CF">
              <w:rPr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E5474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54745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Default="004D21E9" w:rsidP="00627439">
            <w:pPr>
              <w:jc w:val="center"/>
              <w:rPr>
                <w:b/>
                <w:lang w:val="uk-UA"/>
              </w:rPr>
            </w:pPr>
          </w:p>
          <w:p w:rsidR="004D21E9" w:rsidRPr="0019631D" w:rsidRDefault="004D21E9" w:rsidP="00627439">
            <w:pPr>
              <w:jc w:val="center"/>
              <w:rPr>
                <w:b/>
                <w:lang w:val="uk-UA"/>
              </w:rPr>
            </w:pPr>
            <w:r w:rsidRPr="00E6309E">
              <w:rPr>
                <w:b/>
              </w:rPr>
              <w:t>Код</w:t>
            </w:r>
          </w:p>
        </w:tc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proofErr w:type="spellStart"/>
            <w:r w:rsidRPr="00E6309E">
              <w:rPr>
                <w:b/>
              </w:rPr>
              <w:t>Компоненти</w:t>
            </w:r>
            <w:proofErr w:type="spellEnd"/>
            <w:r w:rsidRPr="00E6309E">
              <w:rPr>
                <w:b/>
              </w:rPr>
              <w:t xml:space="preserve"> </w:t>
            </w:r>
            <w:proofErr w:type="spellStart"/>
            <w:r w:rsidRPr="00E6309E">
              <w:rPr>
                <w:b/>
              </w:rPr>
              <w:t>освітньої</w:t>
            </w:r>
            <w:proofErr w:type="spellEnd"/>
            <w:r w:rsidRPr="00E6309E">
              <w:rPr>
                <w:b/>
              </w:rPr>
              <w:t xml:space="preserve"> </w:t>
            </w:r>
            <w:proofErr w:type="spellStart"/>
            <w:r w:rsidRPr="00E6309E">
              <w:rPr>
                <w:b/>
              </w:rPr>
              <w:t>програми</w:t>
            </w:r>
            <w:proofErr w:type="spellEnd"/>
          </w:p>
          <w:p w:rsidR="004D21E9" w:rsidRPr="00E6309E" w:rsidRDefault="004D21E9" w:rsidP="00627439">
            <w:pPr>
              <w:jc w:val="center"/>
              <w:rPr>
                <w:b/>
              </w:rPr>
            </w:pPr>
            <w:r w:rsidRPr="00E6309E">
              <w:rPr>
                <w:b/>
              </w:rPr>
              <w:t xml:space="preserve"> (</w:t>
            </w:r>
            <w:proofErr w:type="spellStart"/>
            <w:r w:rsidRPr="00E6309E">
              <w:rPr>
                <w:b/>
              </w:rPr>
              <w:t>дисципліни</w:t>
            </w:r>
            <w:proofErr w:type="spellEnd"/>
            <w:r w:rsidRPr="00E6309E">
              <w:rPr>
                <w:b/>
              </w:rPr>
              <w:t xml:space="preserve">, </w:t>
            </w:r>
            <w:proofErr w:type="spellStart"/>
            <w:r w:rsidRPr="00E6309E">
              <w:rPr>
                <w:b/>
              </w:rPr>
              <w:t>проекти</w:t>
            </w:r>
            <w:proofErr w:type="spellEnd"/>
            <w:r w:rsidRPr="00E6309E">
              <w:rPr>
                <w:b/>
              </w:rPr>
              <w:t xml:space="preserve"> / </w:t>
            </w:r>
            <w:proofErr w:type="spellStart"/>
            <w:r w:rsidRPr="00E6309E">
              <w:rPr>
                <w:b/>
              </w:rPr>
              <w:t>роботи</w:t>
            </w:r>
            <w:proofErr w:type="spellEnd"/>
            <w:r w:rsidRPr="00E6309E">
              <w:rPr>
                <w:b/>
              </w:rPr>
              <w:t xml:space="preserve">, практика, </w:t>
            </w:r>
            <w:proofErr w:type="spellStart"/>
            <w:r w:rsidRPr="00E6309E">
              <w:rPr>
                <w:b/>
              </w:rPr>
              <w:t>кваліфікаційна</w:t>
            </w:r>
            <w:proofErr w:type="spellEnd"/>
            <w:r w:rsidRPr="00E6309E">
              <w:rPr>
                <w:b/>
              </w:rPr>
              <w:t xml:space="preserve"> робота)</w:t>
            </w:r>
          </w:p>
        </w:tc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proofErr w:type="spellStart"/>
            <w:r w:rsidRPr="00E6309E">
              <w:rPr>
                <w:b/>
              </w:rPr>
              <w:t>Кількість</w:t>
            </w:r>
            <w:proofErr w:type="spellEnd"/>
            <w:r w:rsidRPr="00E6309E">
              <w:rPr>
                <w:b/>
              </w:rPr>
              <w:t xml:space="preserve"> </w:t>
            </w:r>
          </w:p>
          <w:p w:rsidR="004D21E9" w:rsidRPr="00E6309E" w:rsidRDefault="004D21E9" w:rsidP="00627439">
            <w:pPr>
              <w:jc w:val="center"/>
              <w:rPr>
                <w:b/>
              </w:rPr>
            </w:pPr>
            <w:proofErr w:type="spellStart"/>
            <w:r w:rsidRPr="00E6309E">
              <w:rPr>
                <w:b/>
              </w:rPr>
              <w:t>кредиті</w:t>
            </w:r>
            <w:proofErr w:type="gramStart"/>
            <w:r w:rsidRPr="00E6309E">
              <w:rPr>
                <w:b/>
              </w:rPr>
              <w:t>в</w:t>
            </w:r>
            <w:proofErr w:type="spellEnd"/>
            <w:proofErr w:type="gramEnd"/>
          </w:p>
          <w:p w:rsidR="004D21E9" w:rsidRPr="00E6309E" w:rsidRDefault="004D21E9" w:rsidP="00627439">
            <w:pPr>
              <w:jc w:val="center"/>
              <w:rPr>
                <w:b/>
              </w:rPr>
            </w:pPr>
            <w:r w:rsidRPr="00E6309E">
              <w:rPr>
                <w:b/>
              </w:rPr>
              <w:t>ЄКТС</w:t>
            </w:r>
          </w:p>
        </w:tc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r w:rsidRPr="00E6309E">
              <w:rPr>
                <w:b/>
              </w:rPr>
              <w:t xml:space="preserve">Форма </w:t>
            </w:r>
            <w:proofErr w:type="spellStart"/>
            <w:proofErr w:type="gramStart"/>
            <w:r w:rsidRPr="00E6309E">
              <w:rPr>
                <w:b/>
              </w:rPr>
              <w:t>п</w:t>
            </w:r>
            <w:proofErr w:type="gramEnd"/>
            <w:r w:rsidRPr="00E6309E">
              <w:rPr>
                <w:b/>
              </w:rPr>
              <w:t>ідсумкового</w:t>
            </w:r>
            <w:proofErr w:type="spellEnd"/>
            <w:r w:rsidRPr="00E6309E">
              <w:rPr>
                <w:b/>
              </w:rPr>
              <w:t xml:space="preserve"> контролю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E6309E" w:rsidRDefault="004D21E9" w:rsidP="006274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21E9" w:rsidRPr="008903CF" w:rsidTr="00627439">
        <w:tc>
          <w:tcPr>
            <w:tcW w:w="0" w:type="auto"/>
            <w:gridSpan w:val="2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/>
                <w:lang w:val="uk-UA"/>
              </w:rPr>
              <w:t xml:space="preserve">Загальний обсяг </w:t>
            </w:r>
            <w:r>
              <w:rPr>
                <w:b/>
                <w:lang w:val="uk-UA"/>
              </w:rPr>
              <w:t>обов’язкових</w:t>
            </w:r>
            <w:r w:rsidRPr="008903CF">
              <w:rPr>
                <w:b/>
                <w:lang w:val="uk-UA"/>
              </w:rPr>
              <w:t xml:space="preserve"> компонент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D21E9" w:rsidRPr="001338F5" w:rsidRDefault="004D21E9" w:rsidP="00627439">
            <w:pPr>
              <w:jc w:val="center"/>
              <w:rPr>
                <w:b/>
              </w:rPr>
            </w:pPr>
            <w:r w:rsidRPr="001338F5">
              <w:rPr>
                <w:b/>
                <w:lang w:val="uk-UA"/>
              </w:rPr>
              <w:t>176</w:t>
            </w:r>
          </w:p>
        </w:tc>
      </w:tr>
      <w:tr w:rsidR="004D21E9" w:rsidRPr="008903CF" w:rsidTr="00627439">
        <w:tc>
          <w:tcPr>
            <w:tcW w:w="0" w:type="auto"/>
            <w:gridSpan w:val="4"/>
            <w:shd w:val="clear" w:color="auto" w:fill="auto"/>
          </w:tcPr>
          <w:p w:rsidR="004D21E9" w:rsidRPr="008903CF" w:rsidRDefault="004D21E9" w:rsidP="00627439">
            <w:pPr>
              <w:jc w:val="center"/>
              <w:rPr>
                <w:b/>
                <w:bCs/>
                <w:lang w:val="uk-UA"/>
              </w:rPr>
            </w:pPr>
            <w:r w:rsidRPr="008727C3">
              <w:rPr>
                <w:b/>
                <w:caps/>
              </w:rPr>
              <w:t xml:space="preserve">Вибіркові компоненти освітньої програми </w:t>
            </w:r>
          </w:p>
        </w:tc>
      </w:tr>
      <w:tr w:rsidR="004D21E9" w:rsidRPr="008903CF" w:rsidTr="00627439">
        <w:tc>
          <w:tcPr>
            <w:tcW w:w="0" w:type="auto"/>
            <w:gridSpan w:val="4"/>
            <w:shd w:val="clear" w:color="auto" w:fill="auto"/>
          </w:tcPr>
          <w:p w:rsidR="004D21E9" w:rsidRPr="00D305CE" w:rsidRDefault="004D21E9" w:rsidP="00627439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</w:rPr>
            </w:pPr>
            <w:r w:rsidRPr="00D305CE">
              <w:rPr>
                <w:rFonts w:ascii="Times New Roman" w:hAnsi="Times New Roman"/>
                <w:b/>
                <w:bCs/>
              </w:rPr>
              <w:t xml:space="preserve">Дисципліни вільного вибору </w:t>
            </w:r>
            <w:r>
              <w:rPr>
                <w:rFonts w:ascii="Times New Roman" w:hAnsi="Times New Roman"/>
                <w:b/>
                <w:bCs/>
              </w:rPr>
              <w:t xml:space="preserve">загальної підготовки </w:t>
            </w:r>
            <w:r w:rsidRPr="003D3B2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90E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Minor</w:t>
            </w:r>
            <w:r w:rsidRPr="003D3B2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rPr>
                <w:lang w:val="uk-UA"/>
              </w:rPr>
            </w:pPr>
            <w:r>
              <w:rPr>
                <w:lang w:val="uk-UA"/>
              </w:rPr>
              <w:t>ЗВ 3.1</w:t>
            </w:r>
          </w:p>
        </w:tc>
        <w:tc>
          <w:tcPr>
            <w:tcW w:w="0" w:type="auto"/>
            <w:shd w:val="clear" w:color="auto" w:fill="auto"/>
          </w:tcPr>
          <w:p w:rsidR="004D21E9" w:rsidRPr="000A4308" w:rsidRDefault="004D21E9" w:rsidP="00627439">
            <w:pPr>
              <w:jc w:val="both"/>
              <w:rPr>
                <w:bCs/>
                <w:lang w:val="uk-UA"/>
              </w:rPr>
            </w:pPr>
            <w:r w:rsidRPr="000A4308">
              <w:rPr>
                <w:bCs/>
                <w:lang w:val="uk-UA"/>
              </w:rPr>
              <w:t>Дисципліна 1</w:t>
            </w:r>
          </w:p>
        </w:tc>
        <w:tc>
          <w:tcPr>
            <w:tcW w:w="0" w:type="auto"/>
            <w:shd w:val="clear" w:color="auto" w:fill="auto"/>
          </w:tcPr>
          <w:p w:rsidR="004D21E9" w:rsidRPr="000A4308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A4308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A4308">
              <w:rPr>
                <w:spacing w:val="0"/>
                <w:sz w:val="24"/>
                <w:szCs w:val="24"/>
              </w:rPr>
              <w:t>Залік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rPr>
                <w:lang w:val="uk-UA"/>
              </w:rPr>
            </w:pPr>
            <w:r>
              <w:rPr>
                <w:lang w:val="uk-UA"/>
              </w:rPr>
              <w:t>ЗВ 3.2</w:t>
            </w:r>
          </w:p>
        </w:tc>
        <w:tc>
          <w:tcPr>
            <w:tcW w:w="0" w:type="auto"/>
            <w:shd w:val="clear" w:color="auto" w:fill="auto"/>
          </w:tcPr>
          <w:p w:rsidR="004D21E9" w:rsidRPr="000A4308" w:rsidRDefault="004D21E9" w:rsidP="00627439">
            <w:pPr>
              <w:jc w:val="both"/>
              <w:rPr>
                <w:bCs/>
                <w:lang w:val="uk-UA"/>
              </w:rPr>
            </w:pPr>
            <w:r w:rsidRPr="000A4308">
              <w:rPr>
                <w:bCs/>
                <w:lang w:val="uk-UA"/>
              </w:rPr>
              <w:t>Дисципліна 2</w:t>
            </w:r>
          </w:p>
        </w:tc>
        <w:tc>
          <w:tcPr>
            <w:tcW w:w="0" w:type="auto"/>
            <w:shd w:val="clear" w:color="auto" w:fill="auto"/>
          </w:tcPr>
          <w:p w:rsidR="004D21E9" w:rsidRPr="000A4308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A4308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A4308">
              <w:rPr>
                <w:spacing w:val="0"/>
                <w:sz w:val="24"/>
                <w:szCs w:val="24"/>
              </w:rPr>
              <w:t>Залік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rPr>
                <w:lang w:val="uk-UA"/>
              </w:rPr>
            </w:pPr>
            <w:r>
              <w:rPr>
                <w:lang w:val="uk-UA"/>
              </w:rPr>
              <w:t>ЗВ 3.3</w:t>
            </w:r>
          </w:p>
        </w:tc>
        <w:tc>
          <w:tcPr>
            <w:tcW w:w="0" w:type="auto"/>
            <w:shd w:val="clear" w:color="auto" w:fill="auto"/>
          </w:tcPr>
          <w:p w:rsidR="004D21E9" w:rsidRPr="000A4308" w:rsidRDefault="004D21E9" w:rsidP="00627439">
            <w:pPr>
              <w:jc w:val="both"/>
              <w:rPr>
                <w:bCs/>
                <w:lang w:val="uk-UA"/>
              </w:rPr>
            </w:pPr>
            <w:r w:rsidRPr="000A4308">
              <w:rPr>
                <w:bCs/>
                <w:lang w:val="uk-UA"/>
              </w:rPr>
              <w:t>Дисципліна 3</w:t>
            </w:r>
          </w:p>
        </w:tc>
        <w:tc>
          <w:tcPr>
            <w:tcW w:w="0" w:type="auto"/>
            <w:shd w:val="clear" w:color="auto" w:fill="auto"/>
          </w:tcPr>
          <w:p w:rsidR="004D21E9" w:rsidRPr="000A4308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A4308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A4308">
              <w:rPr>
                <w:spacing w:val="0"/>
                <w:sz w:val="24"/>
                <w:szCs w:val="24"/>
              </w:rPr>
              <w:t>Залік</w:t>
            </w:r>
          </w:p>
        </w:tc>
      </w:tr>
      <w:tr w:rsidR="004D21E9" w:rsidRPr="008903CF" w:rsidTr="00627439">
        <w:tc>
          <w:tcPr>
            <w:tcW w:w="0" w:type="auto"/>
            <w:gridSpan w:val="4"/>
            <w:shd w:val="clear" w:color="auto" w:fill="auto"/>
          </w:tcPr>
          <w:p w:rsidR="004D21E9" w:rsidRPr="008903CF" w:rsidRDefault="004D21E9" w:rsidP="00627439">
            <w:pPr>
              <w:pStyle w:val="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Блоки </w:t>
            </w:r>
            <w:r w:rsidRPr="003D3B20">
              <w:rPr>
                <w:b/>
                <w:sz w:val="24"/>
                <w:szCs w:val="24"/>
              </w:rPr>
              <w:t>вибору професійної підготовки (</w:t>
            </w:r>
            <w:r w:rsidRPr="00D90E18">
              <w:rPr>
                <w:b/>
                <w:sz w:val="24"/>
                <w:szCs w:val="24"/>
                <w:lang w:val="en-US"/>
              </w:rPr>
              <w:t>Major</w:t>
            </w:r>
            <w:r w:rsidRPr="003D3B20">
              <w:rPr>
                <w:b/>
                <w:sz w:val="24"/>
                <w:szCs w:val="24"/>
              </w:rPr>
              <w:t>)</w:t>
            </w:r>
          </w:p>
        </w:tc>
      </w:tr>
      <w:tr w:rsidR="004D21E9" w:rsidRPr="008903CF" w:rsidTr="00627439">
        <w:tc>
          <w:tcPr>
            <w:tcW w:w="0" w:type="auto"/>
            <w:gridSpan w:val="4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903CF">
              <w:rPr>
                <w:b/>
                <w:spacing w:val="0"/>
                <w:sz w:val="24"/>
                <w:szCs w:val="24"/>
              </w:rPr>
              <w:t>Блок </w:t>
            </w:r>
            <w:r>
              <w:rPr>
                <w:b/>
                <w:spacing w:val="0"/>
                <w:sz w:val="24"/>
                <w:szCs w:val="24"/>
              </w:rPr>
              <w:t>4.</w:t>
            </w:r>
            <w:r w:rsidRPr="008903CF">
              <w:rPr>
                <w:b/>
                <w:spacing w:val="0"/>
                <w:sz w:val="24"/>
                <w:szCs w:val="24"/>
              </w:rPr>
              <w:t>1 «Управління соціальними організаціями»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903CF">
              <w:rPr>
                <w:lang w:val="uk-UA"/>
              </w:rPr>
              <w:t>В</w:t>
            </w:r>
            <w:r>
              <w:rPr>
                <w:lang w:val="uk-UA"/>
              </w:rPr>
              <w:t xml:space="preserve"> 4.</w:t>
            </w:r>
            <w:r w:rsidRPr="008903CF">
              <w:rPr>
                <w:lang w:val="uk-UA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>Соціологія організації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903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4.</w:t>
            </w:r>
            <w:r w:rsidRPr="008903CF">
              <w:rPr>
                <w:lang w:val="uk-UA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>Соціологія управління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903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4.</w:t>
            </w:r>
            <w:r w:rsidRPr="008903CF">
              <w:rPr>
                <w:lang w:val="uk-UA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>Соціологія праці</w:t>
            </w:r>
          </w:p>
        </w:tc>
        <w:tc>
          <w:tcPr>
            <w:tcW w:w="0" w:type="auto"/>
            <w:shd w:val="clear" w:color="auto" w:fill="auto"/>
          </w:tcPr>
          <w:p w:rsidR="004D21E9" w:rsidRPr="001338F5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338F5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8903CF">
              <w:rPr>
                <w:spacing w:val="0"/>
                <w:sz w:val="24"/>
                <w:szCs w:val="24"/>
              </w:rPr>
              <w:t xml:space="preserve">В </w:t>
            </w:r>
            <w:r>
              <w:rPr>
                <w:spacing w:val="0"/>
                <w:sz w:val="24"/>
                <w:szCs w:val="24"/>
              </w:rPr>
              <w:t>4.</w:t>
            </w:r>
            <w:r w:rsidRPr="008903CF">
              <w:rPr>
                <w:spacing w:val="0"/>
                <w:sz w:val="24"/>
                <w:szCs w:val="24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>Соціологія економіки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8903CF">
              <w:rPr>
                <w:spacing w:val="0"/>
                <w:sz w:val="24"/>
                <w:szCs w:val="24"/>
              </w:rPr>
              <w:t xml:space="preserve">В </w:t>
            </w:r>
            <w:r>
              <w:rPr>
                <w:spacing w:val="0"/>
                <w:sz w:val="24"/>
                <w:szCs w:val="24"/>
              </w:rPr>
              <w:t>4.</w:t>
            </w:r>
            <w:r w:rsidRPr="008903CF">
              <w:rPr>
                <w:spacing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>Соціологія конфлікту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8903CF">
              <w:rPr>
                <w:spacing w:val="0"/>
                <w:sz w:val="24"/>
                <w:szCs w:val="24"/>
              </w:rPr>
              <w:t xml:space="preserve">В </w:t>
            </w:r>
            <w:r>
              <w:rPr>
                <w:spacing w:val="0"/>
                <w:sz w:val="24"/>
                <w:szCs w:val="24"/>
              </w:rPr>
              <w:t>4.</w:t>
            </w:r>
            <w:r w:rsidRPr="008903CF">
              <w:rPr>
                <w:spacing w:val="0"/>
                <w:sz w:val="24"/>
                <w:szCs w:val="24"/>
              </w:rPr>
              <w:t>1.6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>Соціологія професій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pacing w:val="0"/>
                <w:sz w:val="24"/>
                <w:szCs w:val="24"/>
              </w:rPr>
              <w:t>Залік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8903CF">
              <w:rPr>
                <w:spacing w:val="0"/>
                <w:sz w:val="24"/>
                <w:szCs w:val="24"/>
              </w:rPr>
              <w:t xml:space="preserve">В </w:t>
            </w:r>
            <w:r>
              <w:rPr>
                <w:spacing w:val="0"/>
                <w:sz w:val="24"/>
                <w:szCs w:val="24"/>
              </w:rPr>
              <w:t>4.</w:t>
            </w:r>
            <w:r w:rsidRPr="008903CF">
              <w:rPr>
                <w:spacing w:val="0"/>
                <w:sz w:val="24"/>
                <w:szCs w:val="24"/>
              </w:rPr>
              <w:t>1.7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lang w:val="uk-UA"/>
              </w:rPr>
            </w:pPr>
            <w:r w:rsidRPr="008903CF">
              <w:rPr>
                <w:bCs/>
                <w:lang w:val="uk-UA"/>
              </w:rPr>
              <w:t>Соціологія державного управління та місцевого самоврядування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903CF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4.</w:t>
            </w:r>
            <w:r w:rsidRPr="008903CF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Cs/>
                <w:lang w:val="uk-UA"/>
              </w:rPr>
              <w:t>Соціальний аудит в організаціях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8903CF">
              <w:rPr>
                <w:spacing w:val="0"/>
                <w:sz w:val="24"/>
                <w:szCs w:val="24"/>
              </w:rPr>
              <w:t xml:space="preserve">В </w:t>
            </w:r>
            <w:r>
              <w:rPr>
                <w:spacing w:val="0"/>
                <w:sz w:val="24"/>
                <w:szCs w:val="24"/>
              </w:rPr>
              <w:t>4.</w:t>
            </w:r>
            <w:r w:rsidRPr="008903CF">
              <w:rPr>
                <w:spacing w:val="0"/>
                <w:sz w:val="24"/>
                <w:szCs w:val="24"/>
              </w:rPr>
              <w:t>1.9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Cs/>
                <w:lang w:val="uk-UA"/>
              </w:rPr>
              <w:t>Соціальна робота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8903CF">
              <w:rPr>
                <w:spacing w:val="0"/>
                <w:sz w:val="24"/>
                <w:szCs w:val="24"/>
              </w:rPr>
              <w:t xml:space="preserve">В </w:t>
            </w:r>
            <w:r>
              <w:rPr>
                <w:spacing w:val="0"/>
                <w:sz w:val="24"/>
                <w:szCs w:val="24"/>
              </w:rPr>
              <w:t>4.</w:t>
            </w:r>
            <w:r w:rsidRPr="008903CF">
              <w:rPr>
                <w:spacing w:val="0"/>
                <w:sz w:val="24"/>
                <w:szCs w:val="24"/>
              </w:rPr>
              <w:t>1.10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jc w:val="both"/>
              <w:rPr>
                <w:bCs/>
                <w:lang w:val="uk-UA"/>
              </w:rPr>
            </w:pPr>
            <w:r w:rsidRPr="008903CF">
              <w:rPr>
                <w:bCs/>
                <w:lang w:val="uk-UA"/>
              </w:rPr>
              <w:t>Соціологія комунікацій</w:t>
            </w:r>
          </w:p>
        </w:tc>
        <w:tc>
          <w:tcPr>
            <w:tcW w:w="0" w:type="auto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21E9" w:rsidRPr="00952185" w:rsidRDefault="004D21E9" w:rsidP="00627439">
            <w:r w:rsidRPr="00952185">
              <w:t>Практика</w:t>
            </w:r>
          </w:p>
        </w:tc>
        <w:tc>
          <w:tcPr>
            <w:tcW w:w="0" w:type="auto"/>
            <w:shd w:val="clear" w:color="auto" w:fill="auto"/>
          </w:tcPr>
          <w:p w:rsidR="004D21E9" w:rsidRPr="00952185" w:rsidRDefault="004D21E9" w:rsidP="00627439">
            <w:pPr>
              <w:jc w:val="center"/>
            </w:pPr>
            <w:r w:rsidRPr="00952185">
              <w:t>6</w:t>
            </w:r>
          </w:p>
        </w:tc>
        <w:tc>
          <w:tcPr>
            <w:tcW w:w="0" w:type="auto"/>
            <w:shd w:val="clear" w:color="auto" w:fill="auto"/>
          </w:tcPr>
          <w:p w:rsidR="004D21E9" w:rsidRPr="008727C3" w:rsidRDefault="004D21E9" w:rsidP="00627439">
            <w:proofErr w:type="spellStart"/>
            <w:r w:rsidRPr="008727C3">
              <w:t>Залі</w:t>
            </w:r>
            <w:proofErr w:type="gramStart"/>
            <w:r w:rsidRPr="008727C3">
              <w:t>к</w:t>
            </w:r>
            <w:proofErr w:type="spellEnd"/>
            <w:proofErr w:type="gramEnd"/>
          </w:p>
        </w:tc>
      </w:tr>
      <w:tr w:rsidR="004D21E9" w:rsidRPr="008903CF" w:rsidTr="00627439">
        <w:tc>
          <w:tcPr>
            <w:tcW w:w="0" w:type="auto"/>
            <w:shd w:val="clear" w:color="auto" w:fill="auto"/>
          </w:tcPr>
          <w:p w:rsidR="004D21E9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21E9" w:rsidRPr="00952185" w:rsidRDefault="004D21E9" w:rsidP="00627439">
            <w:proofErr w:type="spellStart"/>
            <w:proofErr w:type="gramStart"/>
            <w:r w:rsidRPr="00952185">
              <w:t>П</w:t>
            </w:r>
            <w:proofErr w:type="gramEnd"/>
            <w:r w:rsidRPr="00952185">
              <w:t>ідготовка</w:t>
            </w:r>
            <w:proofErr w:type="spellEnd"/>
            <w:r>
              <w:t xml:space="preserve"> </w:t>
            </w:r>
            <w:proofErr w:type="spellStart"/>
            <w:r w:rsidRPr="00952185">
              <w:t>кваліфікаційної</w:t>
            </w:r>
            <w:proofErr w:type="spellEnd"/>
            <w:r w:rsidRPr="00952185">
              <w:t xml:space="preserve"> </w:t>
            </w:r>
            <w:proofErr w:type="spellStart"/>
            <w:r w:rsidRPr="00952185">
              <w:t>роботи</w:t>
            </w:r>
            <w:proofErr w:type="spellEnd"/>
            <w:r>
              <w:t xml:space="preserve"> (КР)</w:t>
            </w:r>
          </w:p>
        </w:tc>
        <w:tc>
          <w:tcPr>
            <w:tcW w:w="0" w:type="auto"/>
            <w:shd w:val="clear" w:color="auto" w:fill="auto"/>
          </w:tcPr>
          <w:p w:rsidR="004D21E9" w:rsidRPr="00952185" w:rsidRDefault="004D21E9" w:rsidP="00627439">
            <w:pPr>
              <w:jc w:val="center"/>
            </w:pPr>
            <w:r w:rsidRPr="00952185">
              <w:t>6</w:t>
            </w:r>
          </w:p>
        </w:tc>
        <w:tc>
          <w:tcPr>
            <w:tcW w:w="0" w:type="auto"/>
            <w:shd w:val="clear" w:color="auto" w:fill="auto"/>
          </w:tcPr>
          <w:p w:rsidR="004D21E9" w:rsidRPr="008727C3" w:rsidRDefault="004D21E9" w:rsidP="00627439">
            <w:proofErr w:type="spellStart"/>
            <w:r w:rsidRPr="008727C3">
              <w:t>Захист</w:t>
            </w:r>
            <w:proofErr w:type="spellEnd"/>
            <w:r w:rsidRPr="008727C3">
              <w:t xml:space="preserve"> </w:t>
            </w:r>
            <w:r>
              <w:t>КР</w:t>
            </w:r>
          </w:p>
        </w:tc>
      </w:tr>
      <w:tr w:rsidR="004D21E9" w:rsidRPr="008903CF" w:rsidTr="00627439">
        <w:tc>
          <w:tcPr>
            <w:tcW w:w="10958" w:type="dxa"/>
            <w:gridSpan w:val="4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8903CF">
              <w:rPr>
                <w:b/>
                <w:spacing w:val="0"/>
                <w:sz w:val="24"/>
                <w:szCs w:val="24"/>
              </w:rPr>
              <w:t>Бло</w:t>
            </w:r>
            <w:proofErr w:type="spellEnd"/>
            <w:r w:rsidRPr="008903CF">
              <w:rPr>
                <w:b/>
                <w:spacing w:val="0"/>
                <w:sz w:val="24"/>
                <w:szCs w:val="24"/>
              </w:rPr>
              <w:t>к </w:t>
            </w:r>
            <w:r>
              <w:rPr>
                <w:b/>
                <w:spacing w:val="0"/>
                <w:sz w:val="24"/>
                <w:szCs w:val="24"/>
              </w:rPr>
              <w:t>4.</w:t>
            </w:r>
            <w:r w:rsidRPr="008903CF">
              <w:rPr>
                <w:b/>
                <w:spacing w:val="0"/>
                <w:sz w:val="24"/>
                <w:szCs w:val="24"/>
              </w:rPr>
              <w:t>2</w:t>
            </w:r>
            <w:r>
              <w:rPr>
                <w:b/>
                <w:spacing w:val="0"/>
                <w:sz w:val="24"/>
                <w:szCs w:val="24"/>
              </w:rPr>
              <w:t xml:space="preserve"> </w:t>
            </w:r>
            <w:r w:rsidRPr="008903CF">
              <w:rPr>
                <w:b/>
                <w:bCs/>
                <w:sz w:val="24"/>
                <w:szCs w:val="24"/>
              </w:rPr>
              <w:t>"</w:t>
            </w:r>
            <w:proofErr w:type="spellStart"/>
            <w:r w:rsidRPr="008903CF">
              <w:rPr>
                <w:b/>
                <w:bCs/>
                <w:sz w:val="24"/>
                <w:szCs w:val="24"/>
              </w:rPr>
              <w:t>Соцілогія</w:t>
            </w:r>
            <w:proofErr w:type="spellEnd"/>
            <w:r w:rsidRPr="008903CF">
              <w:rPr>
                <w:b/>
                <w:bCs/>
                <w:sz w:val="24"/>
                <w:szCs w:val="24"/>
              </w:rPr>
              <w:t xml:space="preserve"> управління в політичній сфері"</w:t>
            </w:r>
          </w:p>
        </w:tc>
      </w:tr>
      <w:tr w:rsidR="004D21E9" w:rsidRPr="008903CF" w:rsidTr="00627439">
        <w:tc>
          <w:tcPr>
            <w:tcW w:w="2347" w:type="dxa"/>
            <w:shd w:val="clear" w:color="auto" w:fill="auto"/>
          </w:tcPr>
          <w:p w:rsidR="004D21E9" w:rsidRPr="008903CF" w:rsidRDefault="004D21E9" w:rsidP="0062743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903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4.</w:t>
            </w:r>
            <w:r w:rsidRPr="008903CF">
              <w:rPr>
                <w:lang w:val="uk-UA"/>
              </w:rPr>
              <w:t>2.1</w:t>
            </w:r>
          </w:p>
        </w:tc>
        <w:tc>
          <w:tcPr>
            <w:tcW w:w="4318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bCs/>
                <w:sz w:val="24"/>
                <w:szCs w:val="24"/>
              </w:rPr>
              <w:t>Організаційна соціологія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2347" w:type="dxa"/>
            <w:shd w:val="clear" w:color="auto" w:fill="auto"/>
          </w:tcPr>
          <w:p w:rsidR="004D21E9" w:rsidRPr="008903CF" w:rsidRDefault="004D21E9" w:rsidP="0062743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903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4.</w:t>
            </w:r>
            <w:r w:rsidRPr="008903CF">
              <w:rPr>
                <w:lang w:val="uk-UA"/>
              </w:rPr>
              <w:t>2.2</w:t>
            </w:r>
          </w:p>
        </w:tc>
        <w:tc>
          <w:tcPr>
            <w:tcW w:w="4318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bCs/>
                <w:sz w:val="24"/>
                <w:szCs w:val="24"/>
              </w:rPr>
              <w:t>Соціологія управління в політичній сфері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2347" w:type="dxa"/>
            <w:shd w:val="clear" w:color="auto" w:fill="auto"/>
          </w:tcPr>
          <w:p w:rsidR="004D21E9" w:rsidRPr="008903CF" w:rsidRDefault="004D21E9" w:rsidP="0062743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903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4.</w:t>
            </w:r>
            <w:r w:rsidRPr="008903CF">
              <w:rPr>
                <w:lang w:val="uk-UA"/>
              </w:rPr>
              <w:t>2.3</w:t>
            </w:r>
          </w:p>
        </w:tc>
        <w:tc>
          <w:tcPr>
            <w:tcW w:w="4318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bCs/>
                <w:sz w:val="24"/>
                <w:szCs w:val="24"/>
              </w:rPr>
              <w:t>Соціологія управління трудовими відносинами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2347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8903CF">
              <w:rPr>
                <w:spacing w:val="0"/>
                <w:sz w:val="24"/>
                <w:szCs w:val="24"/>
              </w:rPr>
              <w:t xml:space="preserve">В </w:t>
            </w:r>
            <w:r>
              <w:rPr>
                <w:spacing w:val="0"/>
                <w:sz w:val="24"/>
                <w:szCs w:val="24"/>
              </w:rPr>
              <w:t>4.</w:t>
            </w:r>
            <w:r w:rsidRPr="008903CF">
              <w:rPr>
                <w:spacing w:val="0"/>
                <w:sz w:val="24"/>
                <w:szCs w:val="24"/>
              </w:rPr>
              <w:t>2.4</w:t>
            </w:r>
          </w:p>
        </w:tc>
        <w:tc>
          <w:tcPr>
            <w:tcW w:w="4318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bCs/>
                <w:sz w:val="24"/>
                <w:szCs w:val="24"/>
              </w:rPr>
              <w:t>Економічна соціологія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2347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8903CF">
              <w:rPr>
                <w:spacing w:val="0"/>
                <w:sz w:val="24"/>
                <w:szCs w:val="24"/>
              </w:rPr>
              <w:t xml:space="preserve">В </w:t>
            </w:r>
            <w:r>
              <w:rPr>
                <w:spacing w:val="0"/>
                <w:sz w:val="24"/>
                <w:szCs w:val="24"/>
              </w:rPr>
              <w:t>4.</w:t>
            </w:r>
            <w:r w:rsidRPr="008903CF">
              <w:rPr>
                <w:spacing w:val="0"/>
                <w:sz w:val="24"/>
                <w:szCs w:val="24"/>
              </w:rPr>
              <w:t>2.5</w:t>
            </w:r>
          </w:p>
        </w:tc>
        <w:tc>
          <w:tcPr>
            <w:tcW w:w="4318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spellStart"/>
            <w:r w:rsidRPr="008903CF">
              <w:rPr>
                <w:bCs/>
                <w:sz w:val="24"/>
                <w:szCs w:val="24"/>
              </w:rPr>
              <w:t>Конфліктологія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2347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8903CF">
              <w:rPr>
                <w:spacing w:val="0"/>
                <w:sz w:val="24"/>
                <w:szCs w:val="24"/>
              </w:rPr>
              <w:t xml:space="preserve">В </w:t>
            </w:r>
            <w:r>
              <w:rPr>
                <w:spacing w:val="0"/>
                <w:sz w:val="24"/>
                <w:szCs w:val="24"/>
              </w:rPr>
              <w:t>4.</w:t>
            </w:r>
            <w:r w:rsidRPr="008903CF">
              <w:rPr>
                <w:spacing w:val="0"/>
                <w:sz w:val="24"/>
                <w:szCs w:val="24"/>
              </w:rPr>
              <w:t>2.6</w:t>
            </w:r>
          </w:p>
        </w:tc>
        <w:tc>
          <w:tcPr>
            <w:tcW w:w="4318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903CF">
              <w:rPr>
                <w:bCs/>
                <w:sz w:val="24"/>
                <w:szCs w:val="24"/>
              </w:rPr>
              <w:t>Соціологія професійної діяльності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pacing w:val="0"/>
                <w:sz w:val="24"/>
                <w:szCs w:val="24"/>
              </w:rPr>
              <w:t>Залік</w:t>
            </w:r>
          </w:p>
        </w:tc>
      </w:tr>
      <w:tr w:rsidR="004D21E9" w:rsidRPr="008903CF" w:rsidTr="00627439">
        <w:tc>
          <w:tcPr>
            <w:tcW w:w="2347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8903CF">
              <w:rPr>
                <w:spacing w:val="0"/>
                <w:sz w:val="24"/>
                <w:szCs w:val="24"/>
              </w:rPr>
              <w:t xml:space="preserve">В </w:t>
            </w:r>
            <w:r>
              <w:rPr>
                <w:spacing w:val="0"/>
                <w:sz w:val="24"/>
                <w:szCs w:val="24"/>
              </w:rPr>
              <w:t>4.</w:t>
            </w:r>
            <w:r w:rsidRPr="008903CF">
              <w:rPr>
                <w:spacing w:val="0"/>
                <w:sz w:val="24"/>
                <w:szCs w:val="24"/>
              </w:rPr>
              <w:t>2.7</w:t>
            </w:r>
          </w:p>
        </w:tc>
        <w:tc>
          <w:tcPr>
            <w:tcW w:w="4318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8903CF">
              <w:rPr>
                <w:bCs/>
                <w:sz w:val="24"/>
                <w:szCs w:val="24"/>
              </w:rPr>
              <w:t>Соціологія держави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2347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903CF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4.</w:t>
            </w:r>
            <w:r w:rsidRPr="008903CF"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4318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8903CF">
              <w:rPr>
                <w:bCs/>
                <w:sz w:val="24"/>
                <w:szCs w:val="24"/>
              </w:rPr>
              <w:t>Соціальний аудит в політичних організаціях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2347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8903CF">
              <w:rPr>
                <w:spacing w:val="0"/>
                <w:sz w:val="24"/>
                <w:szCs w:val="24"/>
              </w:rPr>
              <w:t xml:space="preserve">В </w:t>
            </w:r>
            <w:r>
              <w:rPr>
                <w:spacing w:val="0"/>
                <w:sz w:val="24"/>
                <w:szCs w:val="24"/>
              </w:rPr>
              <w:t>4.</w:t>
            </w:r>
            <w:r w:rsidRPr="008903CF">
              <w:rPr>
                <w:spacing w:val="0"/>
                <w:sz w:val="24"/>
                <w:szCs w:val="24"/>
              </w:rPr>
              <w:t>2.9</w:t>
            </w:r>
          </w:p>
        </w:tc>
        <w:tc>
          <w:tcPr>
            <w:tcW w:w="4318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8903CF">
              <w:rPr>
                <w:bCs/>
                <w:sz w:val="24"/>
                <w:szCs w:val="24"/>
              </w:rPr>
              <w:t>Соціальна політика та соціальна робота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2347" w:type="dxa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8903CF">
              <w:rPr>
                <w:spacing w:val="0"/>
                <w:sz w:val="24"/>
                <w:szCs w:val="24"/>
              </w:rPr>
              <w:t xml:space="preserve">В </w:t>
            </w:r>
            <w:r>
              <w:rPr>
                <w:spacing w:val="0"/>
                <w:sz w:val="24"/>
                <w:szCs w:val="24"/>
              </w:rPr>
              <w:t>4.</w:t>
            </w:r>
            <w:r w:rsidRPr="008903CF">
              <w:rPr>
                <w:spacing w:val="0"/>
                <w:sz w:val="24"/>
                <w:szCs w:val="24"/>
              </w:rPr>
              <w:t>2.10</w:t>
            </w:r>
          </w:p>
        </w:tc>
        <w:tc>
          <w:tcPr>
            <w:tcW w:w="4318" w:type="dxa"/>
            <w:shd w:val="clear" w:color="auto" w:fill="auto"/>
          </w:tcPr>
          <w:p w:rsidR="004D21E9" w:rsidRPr="000A4308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0A4308">
              <w:rPr>
                <w:bCs/>
                <w:sz w:val="24"/>
                <w:szCs w:val="24"/>
              </w:rPr>
              <w:t>Масові комунікації в політиці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21E9" w:rsidRPr="00D2159A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2159A">
              <w:rPr>
                <w:sz w:val="24"/>
                <w:szCs w:val="24"/>
              </w:rPr>
              <w:t>Екзамен</w:t>
            </w:r>
          </w:p>
        </w:tc>
      </w:tr>
      <w:tr w:rsidR="004D21E9" w:rsidRPr="008903CF" w:rsidTr="00627439">
        <w:tc>
          <w:tcPr>
            <w:tcW w:w="2347" w:type="dxa"/>
            <w:shd w:val="clear" w:color="auto" w:fill="auto"/>
          </w:tcPr>
          <w:p w:rsidR="004D21E9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:rsidR="004D21E9" w:rsidRPr="00952185" w:rsidRDefault="004D21E9" w:rsidP="00627439">
            <w:r w:rsidRPr="00952185">
              <w:t>Практика</w:t>
            </w:r>
          </w:p>
        </w:tc>
        <w:tc>
          <w:tcPr>
            <w:tcW w:w="0" w:type="auto"/>
            <w:shd w:val="clear" w:color="auto" w:fill="auto"/>
          </w:tcPr>
          <w:p w:rsidR="004D21E9" w:rsidRPr="00952185" w:rsidRDefault="004D21E9" w:rsidP="00627439">
            <w:pPr>
              <w:jc w:val="center"/>
            </w:pPr>
            <w:r w:rsidRPr="00952185">
              <w:t>6</w:t>
            </w:r>
          </w:p>
        </w:tc>
        <w:tc>
          <w:tcPr>
            <w:tcW w:w="0" w:type="auto"/>
            <w:shd w:val="clear" w:color="auto" w:fill="auto"/>
          </w:tcPr>
          <w:p w:rsidR="004D21E9" w:rsidRPr="008727C3" w:rsidRDefault="004D21E9" w:rsidP="00627439">
            <w:proofErr w:type="spellStart"/>
            <w:r w:rsidRPr="008727C3">
              <w:t>Залі</w:t>
            </w:r>
            <w:proofErr w:type="gramStart"/>
            <w:r w:rsidRPr="008727C3">
              <w:t>к</w:t>
            </w:r>
            <w:proofErr w:type="spellEnd"/>
            <w:proofErr w:type="gramEnd"/>
          </w:p>
        </w:tc>
      </w:tr>
      <w:tr w:rsidR="004D21E9" w:rsidRPr="008903CF" w:rsidTr="00627439">
        <w:tc>
          <w:tcPr>
            <w:tcW w:w="2347" w:type="dxa"/>
            <w:shd w:val="clear" w:color="auto" w:fill="auto"/>
          </w:tcPr>
          <w:p w:rsidR="004D21E9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:rsidR="004D21E9" w:rsidRPr="00952185" w:rsidRDefault="004D21E9" w:rsidP="00627439">
            <w:proofErr w:type="spellStart"/>
            <w:proofErr w:type="gramStart"/>
            <w:r w:rsidRPr="00952185">
              <w:t>П</w:t>
            </w:r>
            <w:proofErr w:type="gramEnd"/>
            <w:r w:rsidRPr="00952185">
              <w:t>ідготовка</w:t>
            </w:r>
            <w:proofErr w:type="spellEnd"/>
            <w:r>
              <w:t xml:space="preserve"> </w:t>
            </w:r>
            <w:proofErr w:type="spellStart"/>
            <w:r w:rsidRPr="00952185">
              <w:t>кваліфікаційної</w:t>
            </w:r>
            <w:proofErr w:type="spellEnd"/>
            <w:r w:rsidRPr="00952185">
              <w:t xml:space="preserve"> </w:t>
            </w:r>
            <w:proofErr w:type="spellStart"/>
            <w:r w:rsidRPr="00952185">
              <w:t>роботи</w:t>
            </w:r>
            <w:proofErr w:type="spellEnd"/>
            <w:r>
              <w:t xml:space="preserve"> (КР)</w:t>
            </w:r>
          </w:p>
        </w:tc>
        <w:tc>
          <w:tcPr>
            <w:tcW w:w="0" w:type="auto"/>
            <w:shd w:val="clear" w:color="auto" w:fill="auto"/>
          </w:tcPr>
          <w:p w:rsidR="004D21E9" w:rsidRPr="00952185" w:rsidRDefault="004D21E9" w:rsidP="00627439">
            <w:pPr>
              <w:jc w:val="center"/>
            </w:pPr>
            <w:r w:rsidRPr="00952185">
              <w:t>6</w:t>
            </w:r>
          </w:p>
        </w:tc>
        <w:tc>
          <w:tcPr>
            <w:tcW w:w="0" w:type="auto"/>
            <w:shd w:val="clear" w:color="auto" w:fill="auto"/>
          </w:tcPr>
          <w:p w:rsidR="004D21E9" w:rsidRPr="008727C3" w:rsidRDefault="004D21E9" w:rsidP="00627439">
            <w:proofErr w:type="spellStart"/>
            <w:r w:rsidRPr="008727C3">
              <w:t>Захист</w:t>
            </w:r>
            <w:proofErr w:type="spellEnd"/>
            <w:r w:rsidRPr="008727C3">
              <w:t xml:space="preserve"> </w:t>
            </w:r>
            <w:r>
              <w:t>КР</w:t>
            </w:r>
          </w:p>
        </w:tc>
      </w:tr>
      <w:tr w:rsidR="004D21E9" w:rsidRPr="008903CF" w:rsidTr="00627439">
        <w:tc>
          <w:tcPr>
            <w:tcW w:w="6665" w:type="dxa"/>
            <w:gridSpan w:val="2"/>
            <w:shd w:val="clear" w:color="auto" w:fill="auto"/>
          </w:tcPr>
          <w:p w:rsidR="004D21E9" w:rsidRPr="000A4308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0A4308">
              <w:rPr>
                <w:b/>
                <w:bCs/>
                <w:spacing w:val="0"/>
                <w:sz w:val="24"/>
                <w:szCs w:val="24"/>
              </w:rPr>
              <w:t xml:space="preserve">Загальний обсяг </w:t>
            </w:r>
            <w:r w:rsidRPr="008727C3">
              <w:rPr>
                <w:b/>
                <w:sz w:val="24"/>
                <w:szCs w:val="24"/>
              </w:rPr>
              <w:t>вибіркових компонент</w:t>
            </w:r>
            <w:r w:rsidRPr="000A4308">
              <w:rPr>
                <w:b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D21E9" w:rsidRPr="000A4308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64</w:t>
            </w:r>
          </w:p>
        </w:tc>
      </w:tr>
      <w:tr w:rsidR="004D21E9" w:rsidRPr="008903CF" w:rsidTr="00627439">
        <w:tc>
          <w:tcPr>
            <w:tcW w:w="6665" w:type="dxa"/>
            <w:gridSpan w:val="2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8903CF">
              <w:rPr>
                <w:b/>
                <w:bCs/>
                <w:spacing w:val="0"/>
                <w:sz w:val="24"/>
                <w:szCs w:val="24"/>
              </w:rPr>
              <w:t>Загальний обсяг</w:t>
            </w:r>
          </w:p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b/>
                <w:bCs/>
                <w:spacing w:val="0"/>
                <w:sz w:val="24"/>
                <w:szCs w:val="24"/>
              </w:rPr>
              <w:t>освітньо-професійної програми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D21E9" w:rsidRPr="008903CF" w:rsidRDefault="004D21E9" w:rsidP="0062743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903CF">
              <w:rPr>
                <w:b/>
                <w:spacing w:val="0"/>
                <w:sz w:val="24"/>
                <w:szCs w:val="24"/>
              </w:rPr>
              <w:t>240</w:t>
            </w:r>
          </w:p>
        </w:tc>
      </w:tr>
    </w:tbl>
    <w:p w:rsidR="004D21E9" w:rsidRDefault="004D21E9" w:rsidP="004D21E9">
      <w:pPr>
        <w:tabs>
          <w:tab w:val="left" w:pos="5772"/>
        </w:tabs>
        <w:jc w:val="both"/>
        <w:rPr>
          <w:i/>
          <w:sz w:val="28"/>
          <w:szCs w:val="28"/>
          <w:lang w:val="uk-UA"/>
        </w:rPr>
      </w:pPr>
    </w:p>
    <w:p w:rsidR="004D21E9" w:rsidRDefault="004D21E9" w:rsidP="004D21E9">
      <w:pPr>
        <w:spacing w:after="200"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br w:type="page"/>
      </w:r>
    </w:p>
    <w:p w:rsidR="004D21E9" w:rsidRPr="006C066F" w:rsidRDefault="004D21E9" w:rsidP="004D21E9">
      <w:pPr>
        <w:pStyle w:val="ac"/>
        <w:spacing w:after="120"/>
        <w:ind w:left="357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6C066F">
        <w:rPr>
          <w:rFonts w:ascii="Times New Roman" w:hAnsi="Times New Roman"/>
          <w:b/>
          <w:caps/>
          <w:color w:val="000000"/>
        </w:rPr>
        <w:lastRenderedPageBreak/>
        <w:t xml:space="preserve">Розподіл змісту освітньоЇ програми </w:t>
      </w:r>
      <w:r w:rsidRPr="006C066F">
        <w:rPr>
          <w:rFonts w:ascii="Times New Roman" w:hAnsi="Times New Roman"/>
          <w:b/>
          <w:caps/>
          <w:color w:val="000000"/>
          <w:sz w:val="24"/>
          <w:szCs w:val="24"/>
        </w:rPr>
        <w:t>за групами компонентів та циклами підготовки</w:t>
      </w:r>
    </w:p>
    <w:tbl>
      <w:tblPr>
        <w:tblW w:w="9973" w:type="dxa"/>
        <w:jc w:val="center"/>
        <w:tblInd w:w="-279" w:type="dxa"/>
        <w:tblLayout w:type="fixed"/>
        <w:tblLook w:val="0000" w:firstRow="0" w:lastRow="0" w:firstColumn="0" w:lastColumn="0" w:noHBand="0" w:noVBand="0"/>
      </w:tblPr>
      <w:tblGrid>
        <w:gridCol w:w="759"/>
        <w:gridCol w:w="2204"/>
        <w:gridCol w:w="2587"/>
        <w:gridCol w:w="2728"/>
        <w:gridCol w:w="1695"/>
      </w:tblGrid>
      <w:tr w:rsidR="004D21E9" w:rsidRPr="00606C9B" w:rsidTr="00627439">
        <w:trPr>
          <w:jc w:val="center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D21E9" w:rsidRPr="00606C9B" w:rsidRDefault="004D21E9" w:rsidP="00627439">
            <w:pPr>
              <w:snapToGrid w:val="0"/>
              <w:jc w:val="center"/>
            </w:pPr>
            <w:r w:rsidRPr="00606C9B">
              <w:t xml:space="preserve">№ </w:t>
            </w:r>
          </w:p>
          <w:p w:rsidR="004D21E9" w:rsidRPr="00606C9B" w:rsidRDefault="004D21E9" w:rsidP="00627439">
            <w:pPr>
              <w:jc w:val="center"/>
            </w:pPr>
            <w:proofErr w:type="gramStart"/>
            <w:r w:rsidRPr="00606C9B">
              <w:t>п</w:t>
            </w:r>
            <w:proofErr w:type="gramEnd"/>
            <w:r w:rsidRPr="00606C9B">
              <w:t>/п</w:t>
            </w:r>
          </w:p>
        </w:tc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D21E9" w:rsidRPr="00606C9B" w:rsidRDefault="004D21E9" w:rsidP="00627439">
            <w:pPr>
              <w:snapToGrid w:val="0"/>
              <w:jc w:val="center"/>
            </w:pPr>
            <w:r w:rsidRPr="00606C9B">
              <w:t xml:space="preserve">Цикл </w:t>
            </w:r>
            <w:proofErr w:type="spellStart"/>
            <w:proofErr w:type="gramStart"/>
            <w:r w:rsidRPr="00606C9B">
              <w:t>п</w:t>
            </w:r>
            <w:proofErr w:type="gramEnd"/>
            <w:r w:rsidRPr="00606C9B">
              <w:t>ідготовки</w:t>
            </w:r>
            <w:proofErr w:type="spellEnd"/>
          </w:p>
        </w:tc>
        <w:tc>
          <w:tcPr>
            <w:tcW w:w="7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21E9" w:rsidRPr="00606C9B" w:rsidRDefault="004D21E9" w:rsidP="00627439">
            <w:pPr>
              <w:snapToGrid w:val="0"/>
              <w:jc w:val="center"/>
            </w:pPr>
            <w:proofErr w:type="spellStart"/>
            <w:r w:rsidRPr="00606C9B">
              <w:t>Обсяг</w:t>
            </w:r>
            <w:proofErr w:type="spellEnd"/>
            <w:r w:rsidRPr="00606C9B">
              <w:t xml:space="preserve"> </w:t>
            </w:r>
            <w:proofErr w:type="spellStart"/>
            <w:r w:rsidRPr="00606C9B">
              <w:t>навчального</w:t>
            </w:r>
            <w:proofErr w:type="spellEnd"/>
            <w:r w:rsidRPr="00606C9B">
              <w:t xml:space="preserve"> </w:t>
            </w:r>
            <w:proofErr w:type="spellStart"/>
            <w:r w:rsidRPr="00606C9B">
              <w:t>навантаження</w:t>
            </w:r>
            <w:proofErr w:type="spellEnd"/>
            <w:r w:rsidRPr="00606C9B">
              <w:t xml:space="preserve"> </w:t>
            </w:r>
            <w:proofErr w:type="spellStart"/>
            <w:r w:rsidRPr="00606C9B">
              <w:t>здобувача</w:t>
            </w:r>
            <w:proofErr w:type="spellEnd"/>
            <w:r w:rsidRPr="00606C9B">
              <w:t xml:space="preserve"> </w:t>
            </w:r>
            <w:proofErr w:type="spellStart"/>
            <w:r w:rsidRPr="00606C9B">
              <w:t>вищої</w:t>
            </w:r>
            <w:proofErr w:type="spellEnd"/>
            <w:r w:rsidRPr="00606C9B">
              <w:t xml:space="preserve"> </w:t>
            </w:r>
            <w:proofErr w:type="spellStart"/>
            <w:r w:rsidRPr="00606C9B">
              <w:t>освіти</w:t>
            </w:r>
            <w:proofErr w:type="spellEnd"/>
            <w:r w:rsidRPr="00606C9B">
              <w:t xml:space="preserve"> </w:t>
            </w:r>
            <w:r w:rsidRPr="00606C9B">
              <w:br/>
              <w:t>(</w:t>
            </w:r>
            <w:proofErr w:type="spellStart"/>
            <w:r w:rsidRPr="00606C9B">
              <w:t>кредиті</w:t>
            </w:r>
            <w:proofErr w:type="gramStart"/>
            <w:r w:rsidRPr="00606C9B">
              <w:t>в</w:t>
            </w:r>
            <w:proofErr w:type="spellEnd"/>
            <w:proofErr w:type="gramEnd"/>
            <w:r w:rsidRPr="00606C9B">
              <w:t xml:space="preserve"> / %)</w:t>
            </w:r>
          </w:p>
        </w:tc>
      </w:tr>
      <w:tr w:rsidR="004D21E9" w:rsidRPr="00606C9B" w:rsidTr="00627439">
        <w:trPr>
          <w:jc w:val="center"/>
        </w:trPr>
        <w:tc>
          <w:tcPr>
            <w:tcW w:w="7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D21E9" w:rsidRPr="00606C9B" w:rsidRDefault="004D21E9" w:rsidP="00627439"/>
        </w:tc>
        <w:tc>
          <w:tcPr>
            <w:tcW w:w="22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D21E9" w:rsidRPr="00606C9B" w:rsidRDefault="004D21E9" w:rsidP="00627439"/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D21E9" w:rsidRPr="00606C9B" w:rsidRDefault="004D21E9" w:rsidP="00627439">
            <w:pPr>
              <w:snapToGrid w:val="0"/>
              <w:jc w:val="center"/>
            </w:pPr>
            <w:proofErr w:type="spellStart"/>
            <w:r w:rsidRPr="00606C9B">
              <w:t>Обов’язкові</w:t>
            </w:r>
            <w:proofErr w:type="spellEnd"/>
            <w:r w:rsidRPr="00606C9B">
              <w:t xml:space="preserve"> </w:t>
            </w:r>
            <w:proofErr w:type="spellStart"/>
            <w:r w:rsidRPr="00606C9B">
              <w:t>компоненти</w:t>
            </w:r>
            <w:proofErr w:type="spellEnd"/>
            <w:r w:rsidRPr="00606C9B">
              <w:t xml:space="preserve"> </w:t>
            </w:r>
            <w:proofErr w:type="spellStart"/>
            <w:r w:rsidRPr="00606C9B">
              <w:t>освітньо-професійної</w:t>
            </w:r>
            <w:proofErr w:type="spellEnd"/>
            <w:r w:rsidRPr="00606C9B">
              <w:t xml:space="preserve"> </w:t>
            </w:r>
            <w:proofErr w:type="spellStart"/>
            <w:r w:rsidRPr="00606C9B">
              <w:t>програми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D21E9" w:rsidRPr="00606C9B" w:rsidRDefault="004D21E9" w:rsidP="00627439">
            <w:pPr>
              <w:snapToGrid w:val="0"/>
              <w:jc w:val="center"/>
            </w:pPr>
            <w:proofErr w:type="spellStart"/>
            <w:r w:rsidRPr="00606C9B">
              <w:t>Вибіркові</w:t>
            </w:r>
            <w:proofErr w:type="spellEnd"/>
            <w:r w:rsidRPr="00606C9B">
              <w:t xml:space="preserve"> </w:t>
            </w:r>
            <w:proofErr w:type="spellStart"/>
            <w:r w:rsidRPr="00606C9B">
              <w:t>компоненти</w:t>
            </w:r>
            <w:proofErr w:type="spellEnd"/>
            <w:r w:rsidRPr="00606C9B">
              <w:t xml:space="preserve"> </w:t>
            </w:r>
            <w:proofErr w:type="spellStart"/>
            <w:r w:rsidRPr="00606C9B">
              <w:t>освітньо-професійної</w:t>
            </w:r>
            <w:proofErr w:type="spellEnd"/>
            <w:r w:rsidRPr="00606C9B">
              <w:t xml:space="preserve"> </w:t>
            </w:r>
            <w:proofErr w:type="spellStart"/>
            <w:r w:rsidRPr="00606C9B">
              <w:t>програми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21E9" w:rsidRPr="007F7BE4" w:rsidRDefault="004D21E9" w:rsidP="00627439">
            <w:pPr>
              <w:snapToGrid w:val="0"/>
              <w:jc w:val="center"/>
            </w:pPr>
            <w:proofErr w:type="spellStart"/>
            <w:r w:rsidRPr="007F7BE4">
              <w:t>Всього</w:t>
            </w:r>
            <w:proofErr w:type="spellEnd"/>
            <w:r w:rsidRPr="007F7BE4">
              <w:t xml:space="preserve"> за весь </w:t>
            </w:r>
            <w:proofErr w:type="spellStart"/>
            <w:r w:rsidRPr="007F7BE4">
              <w:t>термін</w:t>
            </w:r>
            <w:proofErr w:type="spellEnd"/>
            <w:r w:rsidRPr="007F7BE4">
              <w:t xml:space="preserve"> навчання </w:t>
            </w:r>
          </w:p>
        </w:tc>
      </w:tr>
      <w:tr w:rsidR="004D21E9" w:rsidRPr="00606C9B" w:rsidTr="00627439">
        <w:trPr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21E9" w:rsidRPr="00606C9B" w:rsidRDefault="004D21E9" w:rsidP="00627439">
            <w:pPr>
              <w:snapToGrid w:val="0"/>
              <w:jc w:val="center"/>
            </w:pPr>
            <w:r w:rsidRPr="00606C9B"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21E9" w:rsidRPr="00606C9B" w:rsidRDefault="004D21E9" w:rsidP="00627439">
            <w:pPr>
              <w:snapToGrid w:val="0"/>
              <w:jc w:val="center"/>
            </w:pPr>
            <w:r w:rsidRPr="00606C9B">
              <w:t>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21E9" w:rsidRPr="00606C9B" w:rsidRDefault="004D21E9" w:rsidP="00627439">
            <w:pPr>
              <w:snapToGrid w:val="0"/>
              <w:jc w:val="center"/>
            </w:pPr>
            <w:r w:rsidRPr="00606C9B">
              <w:t>3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D21E9" w:rsidRPr="00606C9B" w:rsidRDefault="004D21E9" w:rsidP="00627439">
            <w:pPr>
              <w:snapToGrid w:val="0"/>
              <w:jc w:val="center"/>
            </w:pPr>
            <w:r w:rsidRPr="00606C9B"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21E9" w:rsidRPr="00606C9B" w:rsidRDefault="004D21E9" w:rsidP="00627439">
            <w:pPr>
              <w:snapToGrid w:val="0"/>
              <w:jc w:val="center"/>
            </w:pPr>
            <w:r w:rsidRPr="00606C9B">
              <w:t>5</w:t>
            </w:r>
          </w:p>
        </w:tc>
      </w:tr>
      <w:tr w:rsidR="004D21E9" w:rsidRPr="00606C9B" w:rsidTr="00627439">
        <w:trPr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D21E9" w:rsidRPr="00606C9B" w:rsidRDefault="004D21E9" w:rsidP="00627439">
            <w:pPr>
              <w:snapToGrid w:val="0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D21E9" w:rsidRPr="00606C9B" w:rsidRDefault="004D21E9" w:rsidP="00627439">
            <w:pPr>
              <w:snapToGrid w:val="0"/>
            </w:pPr>
            <w:r w:rsidRPr="00606C9B">
              <w:t xml:space="preserve">Цикл </w:t>
            </w:r>
            <w:proofErr w:type="spellStart"/>
            <w:r w:rsidRPr="00606C9B">
              <w:t>загальної</w:t>
            </w:r>
            <w:proofErr w:type="spellEnd"/>
            <w:r w:rsidRPr="00606C9B">
              <w:t xml:space="preserve"> </w:t>
            </w:r>
            <w:proofErr w:type="spellStart"/>
            <w:proofErr w:type="gramStart"/>
            <w:r w:rsidRPr="00606C9B">
              <w:t>п</w:t>
            </w:r>
            <w:proofErr w:type="gramEnd"/>
            <w:r w:rsidRPr="00606C9B">
              <w:t>ідготовки</w:t>
            </w:r>
            <w:proofErr w:type="spellEnd"/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D21E9" w:rsidRPr="00D02ED2" w:rsidRDefault="004D21E9" w:rsidP="00627439">
            <w:pPr>
              <w:snapToGrid w:val="0"/>
              <w:jc w:val="center"/>
              <w:rPr>
                <w:b/>
                <w:bCs/>
              </w:rPr>
            </w:pPr>
            <w:r w:rsidRPr="00D02ED2">
              <w:rPr>
                <w:b/>
                <w:bCs/>
              </w:rPr>
              <w:t>6</w:t>
            </w:r>
            <w:r>
              <w:rPr>
                <w:b/>
                <w:bCs/>
                <w:lang w:val="uk-UA"/>
              </w:rPr>
              <w:t>9</w:t>
            </w:r>
            <w:r w:rsidRPr="00D02ED2">
              <w:rPr>
                <w:b/>
                <w:bCs/>
              </w:rPr>
              <w:t xml:space="preserve"> / </w:t>
            </w:r>
            <w:r w:rsidRPr="00E21974">
              <w:rPr>
                <w:b/>
                <w:bCs/>
              </w:rPr>
              <w:t>2</w:t>
            </w: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1E9" w:rsidRPr="00D02ED2" w:rsidRDefault="004D21E9" w:rsidP="006274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12</w:t>
            </w:r>
            <w:r w:rsidRPr="00D02ED2">
              <w:rPr>
                <w:b/>
                <w:bCs/>
              </w:rPr>
              <w:t xml:space="preserve"> / </w:t>
            </w: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21E9" w:rsidRPr="00D02ED2" w:rsidRDefault="004D21E9" w:rsidP="00627439">
            <w:pPr>
              <w:tabs>
                <w:tab w:val="left" w:pos="630"/>
                <w:tab w:val="left" w:pos="132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81</w:t>
            </w:r>
            <w:r w:rsidRPr="00D02ED2">
              <w:rPr>
                <w:b/>
                <w:bCs/>
              </w:rPr>
              <w:t xml:space="preserve"> / 3</w:t>
            </w:r>
            <w:r>
              <w:rPr>
                <w:b/>
                <w:bCs/>
                <w:lang w:val="uk-UA"/>
              </w:rPr>
              <w:t>4</w:t>
            </w:r>
          </w:p>
        </w:tc>
      </w:tr>
      <w:tr w:rsidR="004D21E9" w:rsidRPr="00606C9B" w:rsidTr="00627439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D21E9" w:rsidRPr="00606C9B" w:rsidRDefault="004D21E9" w:rsidP="00627439">
            <w:pPr>
              <w:snapToGrid w:val="0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D21E9" w:rsidRDefault="004D21E9" w:rsidP="00627439">
            <w:pPr>
              <w:snapToGrid w:val="0"/>
            </w:pPr>
            <w:r w:rsidRPr="00606C9B">
              <w:t xml:space="preserve">Цикл </w:t>
            </w:r>
            <w:proofErr w:type="spellStart"/>
            <w:r w:rsidRPr="00606C9B">
              <w:t>професійної</w:t>
            </w:r>
            <w:proofErr w:type="spellEnd"/>
            <w:r w:rsidRPr="00606C9B">
              <w:t xml:space="preserve"> </w:t>
            </w:r>
          </w:p>
          <w:p w:rsidR="004D21E9" w:rsidRPr="00606C9B" w:rsidRDefault="004D21E9" w:rsidP="00627439">
            <w:pPr>
              <w:snapToGrid w:val="0"/>
            </w:pPr>
            <w:r>
              <w:t xml:space="preserve">та </w:t>
            </w:r>
            <w:proofErr w:type="spellStart"/>
            <w:r>
              <w:t>практичної</w:t>
            </w:r>
            <w:proofErr w:type="spellEnd"/>
            <w:r>
              <w:t xml:space="preserve"> </w:t>
            </w:r>
            <w:proofErr w:type="spellStart"/>
            <w:proofErr w:type="gramStart"/>
            <w:r w:rsidRPr="00606C9B">
              <w:t>п</w:t>
            </w:r>
            <w:proofErr w:type="gramEnd"/>
            <w:r w:rsidRPr="00606C9B">
              <w:t>ідготовки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D21E9" w:rsidRPr="00D02ED2" w:rsidRDefault="004D21E9" w:rsidP="00627439">
            <w:pPr>
              <w:snapToGrid w:val="0"/>
              <w:jc w:val="center"/>
              <w:rPr>
                <w:b/>
              </w:rPr>
            </w:pPr>
          </w:p>
          <w:p w:rsidR="004D21E9" w:rsidRPr="00D02ED2" w:rsidRDefault="004D21E9" w:rsidP="00627439">
            <w:pPr>
              <w:snapToGrid w:val="0"/>
              <w:jc w:val="center"/>
              <w:rPr>
                <w:b/>
                <w:bCs/>
              </w:rPr>
            </w:pPr>
            <w:r w:rsidRPr="00D02ED2">
              <w:rPr>
                <w:b/>
              </w:rPr>
              <w:t>1</w:t>
            </w:r>
            <w:r>
              <w:rPr>
                <w:b/>
                <w:lang w:val="uk-UA"/>
              </w:rPr>
              <w:t>07</w:t>
            </w:r>
            <w:r w:rsidRPr="00D02ED2">
              <w:rPr>
                <w:b/>
              </w:rPr>
              <w:t xml:space="preserve"> </w:t>
            </w:r>
            <w:r w:rsidRPr="00416136">
              <w:rPr>
                <w:b/>
              </w:rPr>
              <w:t>/ 4</w:t>
            </w:r>
            <w:r w:rsidRPr="00416136">
              <w:rPr>
                <w:b/>
                <w:lang w:val="uk-UA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1E9" w:rsidRPr="00416136" w:rsidRDefault="004D21E9" w:rsidP="00627439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52</w:t>
            </w:r>
            <w:r w:rsidRPr="00D02ED2">
              <w:rPr>
                <w:b/>
              </w:rPr>
              <w:t xml:space="preserve"> </w:t>
            </w:r>
            <w:r w:rsidRPr="00D02ED2">
              <w:rPr>
                <w:b/>
                <w:bCs/>
              </w:rPr>
              <w:t xml:space="preserve">/ </w:t>
            </w:r>
            <w:r>
              <w:rPr>
                <w:b/>
                <w:bCs/>
                <w:lang w:val="uk-UA"/>
              </w:rPr>
              <w:t>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21E9" w:rsidRPr="00D02ED2" w:rsidRDefault="004D21E9" w:rsidP="006274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159</w:t>
            </w:r>
            <w:r w:rsidRPr="00D02ED2">
              <w:rPr>
                <w:b/>
                <w:bCs/>
              </w:rPr>
              <w:t xml:space="preserve"> / 6</w:t>
            </w:r>
            <w:r>
              <w:rPr>
                <w:b/>
                <w:bCs/>
                <w:lang w:val="uk-UA"/>
              </w:rPr>
              <w:t>6</w:t>
            </w:r>
          </w:p>
        </w:tc>
      </w:tr>
      <w:tr w:rsidR="004D21E9" w:rsidRPr="00606C9B" w:rsidTr="00627439">
        <w:trPr>
          <w:jc w:val="center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D21E9" w:rsidRPr="007F7BE4" w:rsidRDefault="004D21E9" w:rsidP="00627439">
            <w:pPr>
              <w:snapToGrid w:val="0"/>
              <w:jc w:val="center"/>
            </w:pPr>
            <w:proofErr w:type="spellStart"/>
            <w:r w:rsidRPr="007F7BE4">
              <w:t>Всього</w:t>
            </w:r>
            <w:proofErr w:type="spellEnd"/>
            <w:r w:rsidRPr="007F7BE4">
              <w:t xml:space="preserve"> за весь </w:t>
            </w:r>
            <w:proofErr w:type="spellStart"/>
            <w:r w:rsidRPr="007F7BE4">
              <w:t>термін</w:t>
            </w:r>
            <w:proofErr w:type="spellEnd"/>
            <w:r w:rsidRPr="007F7BE4">
              <w:t xml:space="preserve"> навчання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D21E9" w:rsidRPr="00D02ED2" w:rsidRDefault="004D21E9" w:rsidP="00627439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4D21E9" w:rsidRPr="00D02ED2" w:rsidRDefault="004D21E9" w:rsidP="00627439">
            <w:pPr>
              <w:snapToGrid w:val="0"/>
              <w:jc w:val="center"/>
              <w:rPr>
                <w:b/>
                <w:bCs/>
              </w:rPr>
            </w:pPr>
            <w:r w:rsidRPr="00D02ED2">
              <w:rPr>
                <w:b/>
              </w:rPr>
              <w:t>1</w:t>
            </w:r>
            <w:r>
              <w:rPr>
                <w:b/>
                <w:lang w:val="uk-UA"/>
              </w:rPr>
              <w:t>76</w:t>
            </w:r>
            <w:r w:rsidRPr="00D02ED2">
              <w:rPr>
                <w:b/>
              </w:rPr>
              <w:t xml:space="preserve"> / </w:t>
            </w:r>
            <w:r w:rsidRPr="00E21974">
              <w:rPr>
                <w:b/>
              </w:rPr>
              <w:t>7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D21E9" w:rsidRPr="00416136" w:rsidRDefault="004D21E9" w:rsidP="00627439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64</w:t>
            </w:r>
            <w:r w:rsidRPr="00D02ED2">
              <w:rPr>
                <w:b/>
              </w:rPr>
              <w:t xml:space="preserve"> </w:t>
            </w:r>
            <w:r w:rsidRPr="00D02ED2">
              <w:rPr>
                <w:b/>
                <w:bCs/>
              </w:rPr>
              <w:t xml:space="preserve">/ </w:t>
            </w: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1E9" w:rsidRPr="00A4147F" w:rsidRDefault="004D21E9" w:rsidP="00627439">
            <w:pPr>
              <w:pStyle w:val="ac"/>
              <w:numPr>
                <w:ilvl w:val="0"/>
                <w:numId w:val="22"/>
              </w:num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02ED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4147F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4D21E9" w:rsidRDefault="004D21E9" w:rsidP="004D21E9"/>
    <w:p w:rsidR="004D21E9" w:rsidRDefault="004D21E9" w:rsidP="004D21E9">
      <w:pPr>
        <w:spacing w:after="200" w:line="276" w:lineRule="auto"/>
      </w:pPr>
      <w:r>
        <w:br w:type="page"/>
      </w:r>
    </w:p>
    <w:p w:rsidR="004D21E9" w:rsidRPr="008903CF" w:rsidRDefault="004D21E9" w:rsidP="004D21E9">
      <w:pPr>
        <w:tabs>
          <w:tab w:val="left" w:pos="5772"/>
        </w:tabs>
        <w:jc w:val="center"/>
        <w:rPr>
          <w:b/>
          <w:lang w:val="uk-UA"/>
        </w:rPr>
      </w:pPr>
      <w:r w:rsidRPr="006C066F">
        <w:rPr>
          <w:b/>
          <w:caps/>
          <w:color w:val="000000"/>
          <w:sz w:val="28"/>
          <w:szCs w:val="28"/>
        </w:rPr>
        <w:lastRenderedPageBreak/>
        <w:t>2.</w:t>
      </w:r>
      <w:r>
        <w:rPr>
          <w:b/>
          <w:caps/>
          <w:color w:val="000000"/>
          <w:sz w:val="28"/>
          <w:szCs w:val="28"/>
          <w:lang w:val="uk-UA"/>
        </w:rPr>
        <w:t>1</w:t>
      </w:r>
      <w:r w:rsidRPr="006C066F">
        <w:rPr>
          <w:b/>
          <w:caps/>
          <w:color w:val="000000"/>
          <w:sz w:val="28"/>
          <w:szCs w:val="28"/>
        </w:rPr>
        <w:t>.</w:t>
      </w:r>
      <w:r>
        <w:rPr>
          <w:caps/>
          <w:color w:val="000000"/>
        </w:rPr>
        <w:t xml:space="preserve"> </w:t>
      </w:r>
      <w:r w:rsidRPr="008903CF">
        <w:rPr>
          <w:b/>
          <w:sz w:val="28"/>
          <w:szCs w:val="28"/>
          <w:lang w:val="uk-UA"/>
        </w:rPr>
        <w:t>СТРУКТУРНО- ЛОГІЧНА СХЕМА ОСВІТНЬО-ПРОФЕСІЙНОЇ ПРОГРАМИ</w:t>
      </w:r>
    </w:p>
    <w:p w:rsidR="004D21E9" w:rsidRDefault="004D21E9" w:rsidP="004D21E9">
      <w:pPr>
        <w:tabs>
          <w:tab w:val="left" w:pos="5772"/>
        </w:tabs>
        <w:rPr>
          <w:lang w:val="uk-UA"/>
        </w:rPr>
      </w:pPr>
      <w:r>
        <w:object w:dxaOrig="16267" w:dyaOrig="1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15pt;height:547.65pt" o:ole="">
            <v:imagedata r:id="rId9" o:title=""/>
          </v:shape>
          <o:OLEObject Type="Embed" ProgID="Visio.Drawing.11" ShapeID="_x0000_i1025" DrawAspect="Content" ObjectID="_1623079931" r:id="rId10"/>
        </w:object>
      </w:r>
    </w:p>
    <w:p w:rsidR="004D21E9" w:rsidRPr="008903CF" w:rsidRDefault="004D21E9" w:rsidP="004D21E9">
      <w:pPr>
        <w:tabs>
          <w:tab w:val="left" w:pos="5772"/>
        </w:tabs>
        <w:rPr>
          <w:b/>
          <w:sz w:val="28"/>
          <w:szCs w:val="28"/>
          <w:lang w:val="uk-UA"/>
        </w:rPr>
      </w:pPr>
    </w:p>
    <w:p w:rsidR="004D21E9" w:rsidRDefault="004D21E9" w:rsidP="004D21E9">
      <w:pPr>
        <w:tabs>
          <w:tab w:val="left" w:pos="5772"/>
        </w:tabs>
        <w:rPr>
          <w:i/>
          <w:lang w:val="uk-UA"/>
        </w:rPr>
      </w:pPr>
    </w:p>
    <w:p w:rsidR="004D21E9" w:rsidRDefault="004D21E9" w:rsidP="004D21E9">
      <w:pPr>
        <w:tabs>
          <w:tab w:val="left" w:pos="5772"/>
        </w:tabs>
        <w:rPr>
          <w:i/>
          <w:lang w:val="uk-UA"/>
        </w:rPr>
      </w:pPr>
    </w:p>
    <w:p w:rsidR="004D21E9" w:rsidRDefault="004D21E9" w:rsidP="004D21E9">
      <w:pPr>
        <w:tabs>
          <w:tab w:val="left" w:pos="5772"/>
        </w:tabs>
        <w:rPr>
          <w:i/>
          <w:lang w:val="uk-UA"/>
        </w:rPr>
      </w:pPr>
    </w:p>
    <w:p w:rsidR="004D21E9" w:rsidRDefault="004D21E9" w:rsidP="004D21E9">
      <w:pPr>
        <w:tabs>
          <w:tab w:val="left" w:pos="5772"/>
        </w:tabs>
        <w:rPr>
          <w:i/>
          <w:lang w:val="uk-UA"/>
        </w:rPr>
      </w:pPr>
    </w:p>
    <w:p w:rsidR="004D21E9" w:rsidRPr="008903CF" w:rsidRDefault="004D21E9" w:rsidP="004D21E9">
      <w:pPr>
        <w:tabs>
          <w:tab w:val="left" w:pos="5772"/>
        </w:tabs>
        <w:rPr>
          <w:i/>
          <w:lang w:val="uk-UA"/>
        </w:rPr>
      </w:pPr>
      <w:r w:rsidRPr="008903CF">
        <w:rPr>
          <w:i/>
          <w:lang w:val="uk-UA"/>
        </w:rPr>
        <w:t>Примітка: (3) – кількість кредитів, які відведені на дисципліну</w:t>
      </w:r>
    </w:p>
    <w:p w:rsidR="004D21E9" w:rsidRDefault="004D21E9" w:rsidP="004D21E9">
      <w:pPr>
        <w:tabs>
          <w:tab w:val="left" w:pos="5772"/>
        </w:tabs>
        <w:rPr>
          <w:lang w:val="uk-UA"/>
        </w:rPr>
      </w:pPr>
      <w:r w:rsidRPr="008903CF">
        <w:rPr>
          <w:lang w:val="uk-UA"/>
        </w:rPr>
        <w:object w:dxaOrig="5809" w:dyaOrig="1045">
          <v:shape id="_x0000_i1026" type="#_x0000_t75" style="width:347.75pt;height:53.6pt" o:ole="">
            <v:imagedata r:id="rId11" o:title=""/>
          </v:shape>
          <o:OLEObject Type="Embed" ProgID="Visio.Drawing.11" ShapeID="_x0000_i1026" DrawAspect="Content" ObjectID="_1623079932" r:id="rId12"/>
        </w:object>
      </w:r>
    </w:p>
    <w:p w:rsidR="004D21E9" w:rsidRDefault="004D21E9" w:rsidP="004D21E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D21E9" w:rsidRPr="006C066F" w:rsidRDefault="004D21E9" w:rsidP="004D21E9">
      <w:pPr>
        <w:pStyle w:val="ac"/>
        <w:numPr>
          <w:ilvl w:val="0"/>
          <w:numId w:val="23"/>
        </w:numPr>
        <w:spacing w:after="0" w:line="240" w:lineRule="auto"/>
        <w:ind w:left="426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r w:rsidRPr="006C066F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lastRenderedPageBreak/>
        <w:t>Форма атестації здобувачів вищої освіти</w:t>
      </w:r>
    </w:p>
    <w:p w:rsidR="004D21E9" w:rsidRDefault="004D21E9" w:rsidP="004D21E9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3544"/>
        </w:tabs>
        <w:jc w:val="center"/>
        <w:rPr>
          <w:color w:val="000000"/>
        </w:rPr>
      </w:pPr>
    </w:p>
    <w:p w:rsidR="004D21E9" w:rsidRPr="002771D2" w:rsidRDefault="004D21E9" w:rsidP="002771D2">
      <w:pPr>
        <w:pStyle w:val="af8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71D2">
        <w:rPr>
          <w:rFonts w:ascii="Times New Roman" w:hAnsi="Times New Roman"/>
          <w:color w:val="000000"/>
          <w:sz w:val="28"/>
          <w:szCs w:val="28"/>
        </w:rPr>
        <w:t>Атестація</w:t>
      </w:r>
      <w:proofErr w:type="spellEnd"/>
      <w:r w:rsidRPr="002771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71D2">
        <w:rPr>
          <w:rFonts w:ascii="Times New Roman" w:hAnsi="Times New Roman"/>
          <w:color w:val="000000"/>
          <w:sz w:val="28"/>
          <w:szCs w:val="28"/>
        </w:rPr>
        <w:t>випускників</w:t>
      </w:r>
      <w:proofErr w:type="spellEnd"/>
      <w:r w:rsidRPr="002771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71D2">
        <w:rPr>
          <w:rFonts w:ascii="Times New Roman" w:hAnsi="Times New Roman"/>
          <w:color w:val="000000"/>
          <w:sz w:val="28"/>
          <w:szCs w:val="28"/>
        </w:rPr>
        <w:t>освітньої</w:t>
      </w:r>
      <w:proofErr w:type="spellEnd"/>
      <w:r w:rsidRPr="002771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71D2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2771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71D2">
        <w:rPr>
          <w:rFonts w:ascii="Times New Roman" w:hAnsi="Times New Roman"/>
          <w:color w:val="000000"/>
          <w:sz w:val="28"/>
          <w:szCs w:val="28"/>
        </w:rPr>
        <w:t>спеціальності</w:t>
      </w:r>
      <w:proofErr w:type="spellEnd"/>
      <w:r w:rsidRPr="002771D2">
        <w:rPr>
          <w:rFonts w:ascii="Times New Roman" w:hAnsi="Times New Roman"/>
          <w:color w:val="000000"/>
          <w:sz w:val="28"/>
          <w:szCs w:val="28"/>
        </w:rPr>
        <w:t xml:space="preserve"> 054 «Соціологія» проводиться у формі </w:t>
      </w:r>
      <w:r w:rsidR="002771D2" w:rsidRPr="002771D2">
        <w:rPr>
          <w:rFonts w:ascii="Times New Roman" w:hAnsi="Times New Roman"/>
          <w:sz w:val="28"/>
          <w:szCs w:val="28"/>
        </w:rPr>
        <w:t xml:space="preserve">комплексного державного екзамену та </w:t>
      </w:r>
      <w:bookmarkStart w:id="0" w:name="_GoBack"/>
      <w:bookmarkEnd w:id="0"/>
      <w:r w:rsidRPr="002771D2">
        <w:rPr>
          <w:rFonts w:ascii="Times New Roman" w:hAnsi="Times New Roman"/>
          <w:color w:val="000000"/>
          <w:sz w:val="28"/>
          <w:szCs w:val="28"/>
        </w:rPr>
        <w:t xml:space="preserve">захисту кваліфікаційної бакалаврської роботи та завершується </w:t>
      </w:r>
      <w:proofErr w:type="spellStart"/>
      <w:r w:rsidRPr="002771D2">
        <w:rPr>
          <w:rFonts w:ascii="Times New Roman" w:hAnsi="Times New Roman"/>
          <w:color w:val="000000"/>
          <w:sz w:val="28"/>
          <w:szCs w:val="28"/>
        </w:rPr>
        <w:t>видачою</w:t>
      </w:r>
      <w:proofErr w:type="spellEnd"/>
      <w:r w:rsidRPr="002771D2">
        <w:rPr>
          <w:rFonts w:ascii="Times New Roman" w:hAnsi="Times New Roman"/>
          <w:color w:val="000000"/>
          <w:sz w:val="28"/>
          <w:szCs w:val="28"/>
        </w:rPr>
        <w:t xml:space="preserve"> документу встановленого зразка про присудження ступеня бакалавра із присвоєнням кваліфікації: </w:t>
      </w:r>
      <w:r w:rsidRPr="002771D2">
        <w:rPr>
          <w:rFonts w:ascii="Times New Roman" w:hAnsi="Times New Roman"/>
          <w:b/>
          <w:color w:val="000000"/>
          <w:sz w:val="28"/>
          <w:szCs w:val="28"/>
        </w:rPr>
        <w:t xml:space="preserve">«Бакалавр з соціології». </w:t>
      </w:r>
      <w:proofErr w:type="spellStart"/>
      <w:r w:rsidRPr="002771D2">
        <w:rPr>
          <w:rFonts w:ascii="Times New Roman" w:hAnsi="Times New Roman"/>
          <w:color w:val="000000"/>
          <w:sz w:val="28"/>
          <w:szCs w:val="28"/>
        </w:rPr>
        <w:t>Атестація</w:t>
      </w:r>
      <w:proofErr w:type="spellEnd"/>
      <w:r w:rsidRPr="002771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71D2">
        <w:rPr>
          <w:rFonts w:ascii="Times New Roman" w:hAnsi="Times New Roman"/>
          <w:color w:val="000000"/>
          <w:sz w:val="28"/>
          <w:szCs w:val="28"/>
        </w:rPr>
        <w:t>здійснюється</w:t>
      </w:r>
      <w:proofErr w:type="spellEnd"/>
      <w:r w:rsidRPr="002771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71D2">
        <w:rPr>
          <w:rFonts w:ascii="Times New Roman" w:hAnsi="Times New Roman"/>
          <w:color w:val="000000"/>
          <w:sz w:val="28"/>
          <w:szCs w:val="28"/>
        </w:rPr>
        <w:t>відкрито</w:t>
      </w:r>
      <w:proofErr w:type="spellEnd"/>
      <w:r w:rsidRPr="002771D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2771D2">
        <w:rPr>
          <w:rFonts w:ascii="Times New Roman" w:hAnsi="Times New Roman"/>
          <w:color w:val="000000"/>
          <w:sz w:val="28"/>
          <w:szCs w:val="28"/>
        </w:rPr>
        <w:t>публічно</w:t>
      </w:r>
      <w:proofErr w:type="spellEnd"/>
      <w:r w:rsidRPr="002771D2">
        <w:rPr>
          <w:rFonts w:ascii="Times New Roman" w:hAnsi="Times New Roman"/>
          <w:color w:val="000000"/>
          <w:sz w:val="28"/>
          <w:szCs w:val="28"/>
        </w:rPr>
        <w:t>.</w:t>
      </w:r>
    </w:p>
    <w:p w:rsidR="004D21E9" w:rsidRDefault="004D21E9" w:rsidP="004D21E9">
      <w:pPr>
        <w:spacing w:after="200" w:line="276" w:lineRule="auto"/>
        <w:rPr>
          <w:color w:val="000000"/>
          <w:lang w:val="uk-UA"/>
        </w:rPr>
      </w:pPr>
    </w:p>
    <w:p w:rsidR="004D21E9" w:rsidRDefault="004D21E9" w:rsidP="006C066F">
      <w:pPr>
        <w:tabs>
          <w:tab w:val="left" w:pos="5772"/>
        </w:tabs>
        <w:jc w:val="center"/>
        <w:rPr>
          <w:b/>
          <w:lang w:val="uk-UA"/>
        </w:rPr>
      </w:pPr>
    </w:p>
    <w:p w:rsidR="00B56D71" w:rsidRPr="00DD55E0" w:rsidRDefault="00B56D71" w:rsidP="006C066F">
      <w:pPr>
        <w:tabs>
          <w:tab w:val="left" w:pos="5772"/>
        </w:tabs>
        <w:jc w:val="center"/>
        <w:rPr>
          <w:b/>
          <w:lang w:val="uk-UA"/>
        </w:rPr>
      </w:pPr>
    </w:p>
    <w:p w:rsidR="00DD55E0" w:rsidRDefault="00DD55E0" w:rsidP="00500F50">
      <w:pPr>
        <w:pStyle w:val="1"/>
        <w:rPr>
          <w:lang w:val="uk-UA"/>
        </w:rPr>
        <w:sectPr w:rsidR="00DD55E0" w:rsidSect="00DD55E0">
          <w:pgSz w:w="11900" w:h="16841"/>
          <w:pgMar w:top="1021" w:right="567" w:bottom="794" w:left="851" w:header="0" w:footer="0" w:gutter="0"/>
          <w:cols w:space="720" w:equalWidth="0">
            <w:col w:w="10742"/>
          </w:cols>
          <w:docGrid w:linePitch="326"/>
        </w:sectPr>
      </w:pPr>
      <w:bookmarkStart w:id="1" w:name="_Toc508023227"/>
      <w:bookmarkStart w:id="2" w:name="_Toc529970305"/>
    </w:p>
    <w:p w:rsidR="00505BC2" w:rsidRPr="00380E0D" w:rsidRDefault="00505BC2" w:rsidP="00505BC2">
      <w:pPr>
        <w:pStyle w:val="1"/>
        <w:rPr>
          <w:color w:val="auto"/>
          <w:lang w:val="uk-UA"/>
        </w:rPr>
      </w:pPr>
      <w:bookmarkStart w:id="3" w:name="_Toc505684212"/>
      <w:bookmarkStart w:id="4" w:name="_Toc505684257"/>
      <w:bookmarkStart w:id="5" w:name="_Toc507147787"/>
      <w:bookmarkStart w:id="6" w:name="_Toc507148001"/>
      <w:bookmarkStart w:id="7" w:name="_Toc508023226"/>
      <w:bookmarkStart w:id="8" w:name="_Toc529970304"/>
      <w:r w:rsidRPr="00090AE9">
        <w:rPr>
          <w:rFonts w:ascii="Times New Roman" w:hAnsi="Times New Roman" w:cs="Times New Roman"/>
          <w:color w:val="auto"/>
        </w:rPr>
        <w:lastRenderedPageBreak/>
        <w:t xml:space="preserve">5. </w:t>
      </w:r>
      <w:proofErr w:type="spellStart"/>
      <w:r w:rsidRPr="00090AE9">
        <w:rPr>
          <w:rFonts w:ascii="Times New Roman" w:hAnsi="Times New Roman" w:cs="Times New Roman"/>
          <w:color w:val="auto"/>
        </w:rPr>
        <w:t>Матриця</w:t>
      </w:r>
      <w:proofErr w:type="spellEnd"/>
      <w:r w:rsidRPr="00505BC2">
        <w:rPr>
          <w:color w:val="auto"/>
        </w:rPr>
        <w:t xml:space="preserve"> </w:t>
      </w:r>
      <w:proofErr w:type="spellStart"/>
      <w:r w:rsidRPr="00505BC2">
        <w:rPr>
          <w:color w:val="auto"/>
        </w:rPr>
        <w:t>відповідності</w:t>
      </w:r>
      <w:proofErr w:type="spellEnd"/>
      <w:r w:rsidRPr="00505BC2">
        <w:rPr>
          <w:color w:val="auto"/>
        </w:rPr>
        <w:t xml:space="preserve"> </w:t>
      </w:r>
      <w:proofErr w:type="spellStart"/>
      <w:r w:rsidRPr="00505BC2">
        <w:rPr>
          <w:color w:val="auto"/>
        </w:rPr>
        <w:t>програмних</w:t>
      </w:r>
      <w:proofErr w:type="spellEnd"/>
      <w:r w:rsidRPr="00505BC2">
        <w:rPr>
          <w:color w:val="auto"/>
        </w:rPr>
        <w:t xml:space="preserve"> компетентностей компонентам </w:t>
      </w:r>
      <w:proofErr w:type="spellStart"/>
      <w:r w:rsidRPr="00505BC2">
        <w:rPr>
          <w:color w:val="auto"/>
        </w:rPr>
        <w:t>освітньо-професійної</w:t>
      </w:r>
      <w:proofErr w:type="spellEnd"/>
      <w:r w:rsidRPr="00505BC2">
        <w:rPr>
          <w:color w:val="auto"/>
        </w:rPr>
        <w:t xml:space="preserve"> </w:t>
      </w:r>
      <w:proofErr w:type="spellStart"/>
      <w:r w:rsidRPr="00505BC2">
        <w:rPr>
          <w:color w:val="auto"/>
        </w:rPr>
        <w:t>програми</w:t>
      </w:r>
      <w:bookmarkEnd w:id="3"/>
      <w:bookmarkEnd w:id="4"/>
      <w:bookmarkEnd w:id="5"/>
      <w:bookmarkEnd w:id="6"/>
      <w:bookmarkEnd w:id="7"/>
      <w:bookmarkEnd w:id="8"/>
      <w:proofErr w:type="spellEnd"/>
    </w:p>
    <w:bookmarkEnd w:id="1"/>
    <w:bookmarkEnd w:id="2"/>
    <w:tbl>
      <w:tblPr>
        <w:tblW w:w="51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3"/>
      </w:tblGrid>
      <w:tr w:rsidR="00B706D1" w:rsidRPr="001D15E0" w:rsidTr="00BE3830">
        <w:trPr>
          <w:cantSplit/>
          <w:trHeight w:val="1024"/>
          <w:tblHeader/>
        </w:trPr>
        <w:tc>
          <w:tcPr>
            <w:tcW w:w="282" w:type="pct"/>
            <w:shd w:val="clear" w:color="auto" w:fill="auto"/>
          </w:tcPr>
          <w:p w:rsidR="00B706D1" w:rsidRPr="00E60F33" w:rsidRDefault="00B706D1" w:rsidP="001D15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ЗО 1</w:t>
            </w:r>
            <w:r w:rsidRPr="001D15E0">
              <w:rPr>
                <w:sz w:val="20"/>
                <w:szCs w:val="20"/>
                <w:lang w:val="uk-UA" w:eastAsia="en-US"/>
              </w:rPr>
              <w:t>.1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 xml:space="preserve">ЗО </w:t>
            </w:r>
            <w:r w:rsidRPr="001D15E0">
              <w:rPr>
                <w:sz w:val="20"/>
                <w:szCs w:val="20"/>
                <w:lang w:val="uk-UA" w:eastAsia="en-US"/>
              </w:rPr>
              <w:t>1.</w:t>
            </w:r>
            <w:r w:rsidRPr="001D15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 xml:space="preserve">ЗО </w:t>
            </w:r>
            <w:r w:rsidRPr="001D15E0">
              <w:rPr>
                <w:sz w:val="20"/>
                <w:szCs w:val="20"/>
                <w:lang w:val="uk-UA" w:eastAsia="en-US"/>
              </w:rPr>
              <w:t>1.</w:t>
            </w:r>
            <w:r w:rsidRPr="001D15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 xml:space="preserve">ЗО </w:t>
            </w:r>
            <w:r w:rsidRPr="001D15E0">
              <w:rPr>
                <w:sz w:val="20"/>
                <w:szCs w:val="20"/>
                <w:lang w:val="uk-UA" w:eastAsia="en-US"/>
              </w:rPr>
              <w:t>1.</w:t>
            </w:r>
            <w:r w:rsidRPr="001D15E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</w:t>
            </w:r>
            <w:r w:rsidRPr="001D15E0">
              <w:rPr>
                <w:sz w:val="20"/>
                <w:szCs w:val="20"/>
                <w:lang w:val="uk-UA" w:eastAsia="en-US"/>
              </w:rPr>
              <w:t>О 1.5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</w:t>
            </w:r>
            <w:r w:rsidRPr="001D15E0">
              <w:rPr>
                <w:sz w:val="20"/>
                <w:szCs w:val="20"/>
                <w:lang w:val="uk-UA" w:eastAsia="en-US"/>
              </w:rPr>
              <w:t>О 1.6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</w:t>
            </w:r>
            <w:r w:rsidRPr="001D15E0">
              <w:rPr>
                <w:sz w:val="20"/>
                <w:szCs w:val="20"/>
                <w:lang w:val="uk-UA" w:eastAsia="en-US"/>
              </w:rPr>
              <w:t>О 1.7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</w:t>
            </w:r>
            <w:r w:rsidRPr="001D15E0">
              <w:rPr>
                <w:sz w:val="20"/>
                <w:szCs w:val="20"/>
                <w:lang w:val="uk-UA" w:eastAsia="en-US"/>
              </w:rPr>
              <w:t>О 1.8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</w:t>
            </w:r>
            <w:r w:rsidRPr="001D15E0">
              <w:rPr>
                <w:sz w:val="20"/>
                <w:szCs w:val="20"/>
                <w:lang w:val="uk-UA" w:eastAsia="en-US"/>
              </w:rPr>
              <w:t>О 1.9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</w:t>
            </w:r>
            <w:r w:rsidRPr="001D15E0">
              <w:rPr>
                <w:sz w:val="20"/>
                <w:szCs w:val="20"/>
                <w:lang w:val="uk-UA" w:eastAsia="en-US"/>
              </w:rPr>
              <w:t>О 1.10</w:t>
            </w:r>
          </w:p>
        </w:tc>
        <w:tc>
          <w:tcPr>
            <w:tcW w:w="175" w:type="pct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ЗО 1.11</w:t>
            </w:r>
          </w:p>
        </w:tc>
        <w:tc>
          <w:tcPr>
            <w:tcW w:w="175" w:type="pct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ЗО 1.12</w:t>
            </w:r>
          </w:p>
        </w:tc>
        <w:tc>
          <w:tcPr>
            <w:tcW w:w="175" w:type="pct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ЗО 1.13</w:t>
            </w:r>
          </w:p>
        </w:tc>
        <w:tc>
          <w:tcPr>
            <w:tcW w:w="175" w:type="pct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ЗО 1.14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 xml:space="preserve">ПО </w:t>
            </w:r>
            <w:r w:rsidRPr="001D15E0">
              <w:rPr>
                <w:sz w:val="20"/>
                <w:szCs w:val="20"/>
                <w:lang w:val="uk-UA" w:eastAsia="en-US"/>
              </w:rPr>
              <w:t>2.</w:t>
            </w:r>
            <w:r w:rsidRPr="001D15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ПО 2</w:t>
            </w:r>
            <w:r w:rsidRPr="001D15E0">
              <w:rPr>
                <w:sz w:val="20"/>
                <w:szCs w:val="20"/>
                <w:lang w:val="uk-UA" w:eastAsia="en-US"/>
              </w:rPr>
              <w:t>.2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2.3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2.4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2.5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2.6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2.7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2.8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2.9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2.10</w:t>
            </w:r>
          </w:p>
        </w:tc>
        <w:tc>
          <w:tcPr>
            <w:tcW w:w="175" w:type="pct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2.11</w:t>
            </w:r>
          </w:p>
        </w:tc>
        <w:tc>
          <w:tcPr>
            <w:tcW w:w="175" w:type="pct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2.12</w:t>
            </w:r>
          </w:p>
        </w:tc>
        <w:tc>
          <w:tcPr>
            <w:tcW w:w="163" w:type="pct"/>
            <w:textDirection w:val="btLr"/>
          </w:tcPr>
          <w:p w:rsidR="00B706D1" w:rsidRPr="001D15E0" w:rsidRDefault="00B706D1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2.13</w:t>
            </w: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1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2C2E76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860DB0" w:rsidP="001D15E0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2C2E76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2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88223C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2C2E76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2C2E76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2C2E76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2C2E76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2C2E76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3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2C2E76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4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2C2E76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5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2C2E76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2C2E76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2C2E76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6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7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8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9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6D36EB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10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11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12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107E07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1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37776E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D979C7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D979C7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2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D979C7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D979C7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D979C7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3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4D2292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4D2292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4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4D2292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4D2292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4D2292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5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4D2292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6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107E07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107E07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7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107E07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107E07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107E07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107E07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8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500F50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500F50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9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500F50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500F50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15E0" w:rsidRPr="001D15E0" w:rsidTr="001D15E0">
        <w:tc>
          <w:tcPr>
            <w:tcW w:w="282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10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E3830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E3830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FFFFFF" w:themeFill="background1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706D1" w:rsidRPr="001D15E0" w:rsidTr="00B706D1">
        <w:tc>
          <w:tcPr>
            <w:tcW w:w="282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11</w:t>
            </w: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706D1" w:rsidRPr="001D15E0" w:rsidTr="00B706D1">
        <w:tc>
          <w:tcPr>
            <w:tcW w:w="282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12</w:t>
            </w: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</w:tcPr>
          <w:p w:rsidR="00B706D1" w:rsidRPr="001D15E0" w:rsidRDefault="00B706D1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4"/>
        <w:tblW w:w="4672" w:type="pct"/>
        <w:tblLayout w:type="fixed"/>
        <w:tblLook w:val="04A0" w:firstRow="1" w:lastRow="0" w:firstColumn="1" w:lastColumn="0" w:noHBand="0" w:noVBand="1"/>
      </w:tblPr>
      <w:tblGrid>
        <w:gridCol w:w="794"/>
        <w:gridCol w:w="479"/>
        <w:gridCol w:w="482"/>
        <w:gridCol w:w="4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4"/>
        <w:gridCol w:w="484"/>
        <w:gridCol w:w="428"/>
      </w:tblGrid>
      <w:tr w:rsidR="00090AE9" w:rsidRPr="001D15E0" w:rsidTr="00090AE9">
        <w:trPr>
          <w:trHeight w:val="1134"/>
        </w:trPr>
        <w:tc>
          <w:tcPr>
            <w:tcW w:w="286" w:type="pct"/>
          </w:tcPr>
          <w:p w:rsidR="00090AE9" w:rsidRPr="001D15E0" w:rsidRDefault="00090AE9" w:rsidP="001D15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2.14</w:t>
            </w:r>
          </w:p>
        </w:tc>
        <w:tc>
          <w:tcPr>
            <w:tcW w:w="174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2.15</w:t>
            </w:r>
          </w:p>
        </w:tc>
        <w:tc>
          <w:tcPr>
            <w:tcW w:w="174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2.16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2.17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2.18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2.19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2.20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4.1.1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4.1.2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4.1.3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4.1.4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4.1.5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4.1.6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4.1.7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4.1.8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4.1.9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4.1.10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4.2.1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4.2.2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4.2.3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4.2.4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4.2.5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4.2.6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4.2.7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4.2.8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4.2.9</w:t>
            </w:r>
          </w:p>
        </w:tc>
        <w:tc>
          <w:tcPr>
            <w:tcW w:w="155" w:type="pct"/>
            <w:textDirection w:val="btLr"/>
          </w:tcPr>
          <w:p w:rsidR="00090AE9" w:rsidRPr="001D15E0" w:rsidRDefault="00090AE9" w:rsidP="001D15E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4.2.10</w:t>
            </w: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1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2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3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4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5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6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7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8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9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10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11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ЗК 12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1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2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3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4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5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6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7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8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9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10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11</w:t>
            </w:r>
          </w:p>
        </w:tc>
        <w:tc>
          <w:tcPr>
            <w:tcW w:w="173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B838A3" w:rsidTr="00090AE9">
        <w:tc>
          <w:tcPr>
            <w:tcW w:w="286" w:type="pct"/>
          </w:tcPr>
          <w:p w:rsidR="00090AE9" w:rsidRPr="001D15E0" w:rsidRDefault="00090AE9" w:rsidP="001D15E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ФК 12</w:t>
            </w:r>
          </w:p>
        </w:tc>
        <w:tc>
          <w:tcPr>
            <w:tcW w:w="173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</w:tcPr>
          <w:p w:rsidR="00090AE9" w:rsidRPr="001D15E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55" w:type="pct"/>
          </w:tcPr>
          <w:p w:rsidR="00090AE9" w:rsidRPr="00BE3830" w:rsidRDefault="00090AE9" w:rsidP="001D15E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15E0"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</w:tr>
    </w:tbl>
    <w:p w:rsidR="00505BC2" w:rsidRDefault="00505BC2" w:rsidP="001D15E0">
      <w:pPr>
        <w:pStyle w:val="121"/>
        <w:shd w:val="clear" w:color="auto" w:fill="auto"/>
        <w:spacing w:line="264" w:lineRule="auto"/>
        <w:ind w:firstLine="567"/>
        <w:jc w:val="both"/>
        <w:rPr>
          <w:rStyle w:val="12TimesNewRoman135pt"/>
          <w:rFonts w:eastAsia="Courier New"/>
          <w:color w:val="000000"/>
          <w:sz w:val="24"/>
          <w:szCs w:val="24"/>
        </w:rPr>
      </w:pPr>
    </w:p>
    <w:p w:rsidR="00914CAF" w:rsidRDefault="00914CAF" w:rsidP="001D15E0">
      <w:pPr>
        <w:pStyle w:val="121"/>
        <w:shd w:val="clear" w:color="auto" w:fill="auto"/>
        <w:spacing w:line="264" w:lineRule="auto"/>
        <w:ind w:firstLine="567"/>
        <w:jc w:val="both"/>
        <w:rPr>
          <w:rStyle w:val="12TimesNewRoman135pt"/>
          <w:rFonts w:eastAsia="Courier New"/>
          <w:color w:val="000000"/>
          <w:sz w:val="24"/>
          <w:szCs w:val="24"/>
        </w:rPr>
      </w:pPr>
    </w:p>
    <w:p w:rsidR="00914CAF" w:rsidRPr="00914CAF" w:rsidRDefault="00914CAF" w:rsidP="00090AE9">
      <w:pPr>
        <w:pStyle w:val="1"/>
        <w:tabs>
          <w:tab w:val="left" w:pos="14601"/>
          <w:tab w:val="left" w:pos="14884"/>
        </w:tabs>
        <w:jc w:val="center"/>
        <w:rPr>
          <w:rStyle w:val="12TimesNewRoman135pt"/>
          <w:rFonts w:eastAsia="Courier New"/>
          <w:color w:val="000000"/>
          <w:sz w:val="24"/>
          <w:szCs w:val="24"/>
        </w:rPr>
      </w:pPr>
      <w:r w:rsidRPr="00DD55E0">
        <w:rPr>
          <w:rFonts w:ascii="Times New Roman" w:hAnsi="Times New Roman" w:cs="Times New Roman"/>
          <w:color w:val="auto"/>
        </w:rPr>
        <w:lastRenderedPageBreak/>
        <w:t xml:space="preserve">6. </w:t>
      </w:r>
      <w:proofErr w:type="spellStart"/>
      <w:r w:rsidRPr="00DD55E0">
        <w:rPr>
          <w:rFonts w:ascii="Times New Roman" w:hAnsi="Times New Roman" w:cs="Times New Roman"/>
          <w:color w:val="auto"/>
        </w:rPr>
        <w:t>Матриця</w:t>
      </w:r>
      <w:proofErr w:type="spellEnd"/>
      <w:r w:rsidRPr="00DD55E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55E0">
        <w:rPr>
          <w:rFonts w:ascii="Times New Roman" w:hAnsi="Times New Roman" w:cs="Times New Roman"/>
          <w:color w:val="auto"/>
        </w:rPr>
        <w:t>забезпечення</w:t>
      </w:r>
      <w:proofErr w:type="spellEnd"/>
      <w:r w:rsidRPr="00DD55E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55E0">
        <w:rPr>
          <w:rFonts w:ascii="Times New Roman" w:hAnsi="Times New Roman" w:cs="Times New Roman"/>
          <w:color w:val="auto"/>
        </w:rPr>
        <w:t>програмних</w:t>
      </w:r>
      <w:proofErr w:type="spellEnd"/>
      <w:r w:rsidRPr="00DD55E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55E0">
        <w:rPr>
          <w:rFonts w:ascii="Times New Roman" w:hAnsi="Times New Roman" w:cs="Times New Roman"/>
          <w:color w:val="auto"/>
        </w:rPr>
        <w:t>результатів</w:t>
      </w:r>
      <w:proofErr w:type="spellEnd"/>
      <w:r w:rsidRPr="00DD55E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55E0">
        <w:rPr>
          <w:rFonts w:ascii="Times New Roman" w:hAnsi="Times New Roman" w:cs="Times New Roman"/>
          <w:color w:val="auto"/>
        </w:rPr>
        <w:t>навчання</w:t>
      </w:r>
      <w:proofErr w:type="spellEnd"/>
      <w:r w:rsidRPr="00DD55E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55E0">
        <w:rPr>
          <w:rFonts w:ascii="Times New Roman" w:hAnsi="Times New Roman" w:cs="Times New Roman"/>
          <w:color w:val="auto"/>
        </w:rPr>
        <w:t>відповідними</w:t>
      </w:r>
      <w:proofErr w:type="spellEnd"/>
      <w:r w:rsidRPr="00DD55E0">
        <w:rPr>
          <w:rFonts w:ascii="Times New Roman" w:hAnsi="Times New Roman" w:cs="Times New Roman"/>
          <w:color w:val="auto"/>
        </w:rPr>
        <w:t xml:space="preserve"> компонентами </w:t>
      </w:r>
      <w:proofErr w:type="spellStart"/>
      <w:r w:rsidRPr="00DD55E0">
        <w:rPr>
          <w:rFonts w:ascii="Times New Roman" w:hAnsi="Times New Roman" w:cs="Times New Roman"/>
          <w:color w:val="auto"/>
        </w:rPr>
        <w:t>освітньо-професійної</w:t>
      </w:r>
      <w:proofErr w:type="spellEnd"/>
      <w:r w:rsidRPr="00DD55E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D55E0">
        <w:rPr>
          <w:rFonts w:ascii="Times New Roman" w:hAnsi="Times New Roman" w:cs="Times New Roman"/>
          <w:color w:val="auto"/>
        </w:rPr>
        <w:t>програми</w:t>
      </w:r>
      <w:proofErr w:type="spellEnd"/>
    </w:p>
    <w:tbl>
      <w:tblPr>
        <w:tblW w:w="51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3"/>
      </w:tblGrid>
      <w:tr w:rsidR="00633E90" w:rsidRPr="001D15E0" w:rsidTr="00090AE9">
        <w:trPr>
          <w:cantSplit/>
          <w:trHeight w:val="1053"/>
          <w:tblHeader/>
        </w:trPr>
        <w:tc>
          <w:tcPr>
            <w:tcW w:w="282" w:type="pct"/>
            <w:shd w:val="clear" w:color="auto" w:fill="auto"/>
          </w:tcPr>
          <w:p w:rsidR="00633E90" w:rsidRPr="00E60F33" w:rsidRDefault="00633E90" w:rsidP="00633E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ЗО 1</w:t>
            </w:r>
            <w:r w:rsidRPr="001D15E0">
              <w:rPr>
                <w:sz w:val="20"/>
                <w:szCs w:val="20"/>
                <w:lang w:val="uk-UA" w:eastAsia="en-US"/>
              </w:rPr>
              <w:t>.1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 xml:space="preserve">ЗО </w:t>
            </w:r>
            <w:r w:rsidRPr="001D15E0">
              <w:rPr>
                <w:sz w:val="20"/>
                <w:szCs w:val="20"/>
                <w:lang w:val="uk-UA" w:eastAsia="en-US"/>
              </w:rPr>
              <w:t>1.</w:t>
            </w:r>
            <w:r w:rsidRPr="001D15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 xml:space="preserve">ЗО </w:t>
            </w:r>
            <w:r w:rsidRPr="001D15E0">
              <w:rPr>
                <w:sz w:val="20"/>
                <w:szCs w:val="20"/>
                <w:lang w:val="uk-UA" w:eastAsia="en-US"/>
              </w:rPr>
              <w:t>1.</w:t>
            </w:r>
            <w:r w:rsidRPr="001D15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 xml:space="preserve">ЗО </w:t>
            </w:r>
            <w:r w:rsidRPr="001D15E0">
              <w:rPr>
                <w:sz w:val="20"/>
                <w:szCs w:val="20"/>
                <w:lang w:val="uk-UA" w:eastAsia="en-US"/>
              </w:rPr>
              <w:t>1.</w:t>
            </w:r>
            <w:r w:rsidRPr="001D15E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</w:t>
            </w:r>
            <w:r w:rsidRPr="001D15E0">
              <w:rPr>
                <w:sz w:val="20"/>
                <w:szCs w:val="20"/>
                <w:lang w:val="uk-UA" w:eastAsia="en-US"/>
              </w:rPr>
              <w:t>О 1.5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</w:t>
            </w:r>
            <w:r w:rsidRPr="001D15E0">
              <w:rPr>
                <w:sz w:val="20"/>
                <w:szCs w:val="20"/>
                <w:lang w:val="uk-UA" w:eastAsia="en-US"/>
              </w:rPr>
              <w:t>О 1.6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</w:t>
            </w:r>
            <w:r w:rsidRPr="001D15E0">
              <w:rPr>
                <w:sz w:val="20"/>
                <w:szCs w:val="20"/>
                <w:lang w:val="uk-UA" w:eastAsia="en-US"/>
              </w:rPr>
              <w:t>О 1.7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</w:t>
            </w:r>
            <w:r w:rsidRPr="001D15E0">
              <w:rPr>
                <w:sz w:val="20"/>
                <w:szCs w:val="20"/>
                <w:lang w:val="uk-UA" w:eastAsia="en-US"/>
              </w:rPr>
              <w:t>О 1.8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</w:t>
            </w:r>
            <w:r w:rsidRPr="001D15E0">
              <w:rPr>
                <w:sz w:val="20"/>
                <w:szCs w:val="20"/>
                <w:lang w:val="uk-UA" w:eastAsia="en-US"/>
              </w:rPr>
              <w:t>О 1.9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З</w:t>
            </w:r>
            <w:r w:rsidRPr="001D15E0">
              <w:rPr>
                <w:sz w:val="20"/>
                <w:szCs w:val="20"/>
                <w:lang w:val="uk-UA" w:eastAsia="en-US"/>
              </w:rPr>
              <w:t>О 1.10</w:t>
            </w:r>
          </w:p>
        </w:tc>
        <w:tc>
          <w:tcPr>
            <w:tcW w:w="175" w:type="pct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ЗО 1.11</w:t>
            </w:r>
          </w:p>
        </w:tc>
        <w:tc>
          <w:tcPr>
            <w:tcW w:w="175" w:type="pct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ЗО 1.12</w:t>
            </w:r>
          </w:p>
        </w:tc>
        <w:tc>
          <w:tcPr>
            <w:tcW w:w="175" w:type="pct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ЗО 1.13</w:t>
            </w:r>
          </w:p>
        </w:tc>
        <w:tc>
          <w:tcPr>
            <w:tcW w:w="175" w:type="pct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ЗО 1.14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 xml:space="preserve">ПО </w:t>
            </w:r>
            <w:r w:rsidRPr="001D15E0">
              <w:rPr>
                <w:sz w:val="20"/>
                <w:szCs w:val="20"/>
                <w:lang w:val="uk-UA" w:eastAsia="en-US"/>
              </w:rPr>
              <w:t>2.</w:t>
            </w:r>
            <w:r w:rsidRPr="001D15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ПО 2</w:t>
            </w:r>
            <w:r w:rsidRPr="001D15E0">
              <w:rPr>
                <w:sz w:val="20"/>
                <w:szCs w:val="20"/>
                <w:lang w:val="uk-UA" w:eastAsia="en-US"/>
              </w:rPr>
              <w:t>.2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2.3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2.4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2.5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2.6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2.7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2.8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2.9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1D15E0">
              <w:rPr>
                <w:sz w:val="20"/>
                <w:szCs w:val="20"/>
                <w:lang w:eastAsia="en-US"/>
              </w:rPr>
              <w:t>П</w:t>
            </w:r>
            <w:r w:rsidRPr="001D15E0">
              <w:rPr>
                <w:sz w:val="20"/>
                <w:szCs w:val="20"/>
                <w:lang w:val="uk-UA" w:eastAsia="en-US"/>
              </w:rPr>
              <w:t>О 2.10</w:t>
            </w:r>
          </w:p>
        </w:tc>
        <w:tc>
          <w:tcPr>
            <w:tcW w:w="175" w:type="pct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2.11</w:t>
            </w:r>
          </w:p>
        </w:tc>
        <w:tc>
          <w:tcPr>
            <w:tcW w:w="175" w:type="pct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2.12</w:t>
            </w:r>
          </w:p>
        </w:tc>
        <w:tc>
          <w:tcPr>
            <w:tcW w:w="163" w:type="pct"/>
            <w:textDirection w:val="btLr"/>
          </w:tcPr>
          <w:p w:rsidR="00633E90" w:rsidRPr="001D15E0" w:rsidRDefault="00633E90" w:rsidP="00633E90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2.13</w:t>
            </w:r>
          </w:p>
        </w:tc>
      </w:tr>
      <w:tr w:rsidR="00633E90" w:rsidRPr="001D15E0" w:rsidTr="00B56D71">
        <w:tc>
          <w:tcPr>
            <w:tcW w:w="282" w:type="pct"/>
            <w:shd w:val="clear" w:color="auto" w:fill="FFFFFF" w:themeFill="background1"/>
          </w:tcPr>
          <w:p w:rsidR="00633E90" w:rsidRPr="001D15E0" w:rsidRDefault="00633E90" w:rsidP="00633E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4964FA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4964FA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4964FA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4964FA" w:rsidRDefault="004964FA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4964FA" w:rsidRDefault="004964FA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4964FA" w:rsidRDefault="004964FA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4964FA" w:rsidRDefault="004964FA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4964FA" w:rsidRDefault="004964FA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633E90" w:rsidRPr="004964FA" w:rsidRDefault="004964FA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</w:tr>
      <w:tr w:rsidR="00B56D71" w:rsidRPr="001D15E0" w:rsidTr="00B56D71">
        <w:tc>
          <w:tcPr>
            <w:tcW w:w="282" w:type="pct"/>
            <w:shd w:val="clear" w:color="auto" w:fill="FFFFFF" w:themeFill="background1"/>
          </w:tcPr>
          <w:p w:rsidR="00633E90" w:rsidRPr="001D15E0" w:rsidRDefault="00633E90" w:rsidP="00633E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AD26CB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AD26CB" w:rsidRDefault="00AD26CB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AD26CB" w:rsidRDefault="00AD26CB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633E90" w:rsidRPr="00AD26CB" w:rsidRDefault="00AD26CB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</w:tr>
      <w:tr w:rsidR="00B56D71" w:rsidRPr="001D15E0" w:rsidTr="00B56D71">
        <w:tc>
          <w:tcPr>
            <w:tcW w:w="282" w:type="pct"/>
            <w:shd w:val="clear" w:color="auto" w:fill="FFFFFF" w:themeFill="background1"/>
          </w:tcPr>
          <w:p w:rsidR="00633E90" w:rsidRPr="001D15E0" w:rsidRDefault="00633E90" w:rsidP="00633E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961552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961552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961552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56D71" w:rsidRPr="001D15E0" w:rsidTr="00B56D71">
        <w:tc>
          <w:tcPr>
            <w:tcW w:w="282" w:type="pct"/>
            <w:shd w:val="clear" w:color="auto" w:fill="FFFFFF" w:themeFill="background1"/>
          </w:tcPr>
          <w:p w:rsidR="00633E90" w:rsidRPr="001D15E0" w:rsidRDefault="00633E90" w:rsidP="00633E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РН </w:t>
            </w:r>
            <w:r w:rsidRPr="001D15E0">
              <w:rPr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961552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961552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633E90" w:rsidRPr="002A08A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633E90" w:rsidRPr="001D15E0" w:rsidRDefault="00633E9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56D71" w:rsidRPr="001D15E0" w:rsidTr="00B56D71">
        <w:tc>
          <w:tcPr>
            <w:tcW w:w="282" w:type="pct"/>
            <w:shd w:val="clear" w:color="auto" w:fill="FFFFFF" w:themeFill="background1"/>
          </w:tcPr>
          <w:p w:rsidR="00961552" w:rsidRPr="001D15E0" w:rsidRDefault="00961552" w:rsidP="00633E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РН </w:t>
            </w:r>
            <w:r w:rsidRPr="001D15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B56D71" w:rsidRPr="001D15E0" w:rsidTr="00B56D71">
        <w:tc>
          <w:tcPr>
            <w:tcW w:w="282" w:type="pct"/>
            <w:shd w:val="clear" w:color="auto" w:fill="FFFFFF" w:themeFill="background1"/>
          </w:tcPr>
          <w:p w:rsidR="00961552" w:rsidRPr="001D15E0" w:rsidRDefault="00961552" w:rsidP="00633E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РН </w:t>
            </w:r>
            <w:r w:rsidRPr="001D15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56D71" w:rsidRPr="001D15E0" w:rsidTr="00B56D71">
        <w:tc>
          <w:tcPr>
            <w:tcW w:w="282" w:type="pct"/>
            <w:shd w:val="clear" w:color="auto" w:fill="FFFFFF" w:themeFill="background1"/>
          </w:tcPr>
          <w:p w:rsidR="00961552" w:rsidRPr="001D15E0" w:rsidRDefault="00961552" w:rsidP="00633E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РН </w:t>
            </w:r>
            <w:r w:rsidRPr="001D15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56D71" w:rsidRPr="001D15E0" w:rsidTr="00B56D71">
        <w:tc>
          <w:tcPr>
            <w:tcW w:w="282" w:type="pct"/>
            <w:shd w:val="clear" w:color="auto" w:fill="FFFFFF" w:themeFill="background1"/>
          </w:tcPr>
          <w:p w:rsidR="00961552" w:rsidRPr="001D15E0" w:rsidRDefault="00961552" w:rsidP="00633E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56D71" w:rsidRPr="001D15E0" w:rsidTr="00B56D71">
        <w:tc>
          <w:tcPr>
            <w:tcW w:w="282" w:type="pct"/>
            <w:shd w:val="clear" w:color="auto" w:fill="FFFFFF" w:themeFill="background1"/>
          </w:tcPr>
          <w:p w:rsidR="00961552" w:rsidRPr="001D15E0" w:rsidRDefault="00961552" w:rsidP="00633E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9</w:t>
            </w: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961552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961552" w:rsidRPr="001D15E0" w:rsidRDefault="00961552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B56D71" w:rsidRPr="001D15E0" w:rsidTr="00B56D71">
        <w:tc>
          <w:tcPr>
            <w:tcW w:w="282" w:type="pct"/>
            <w:shd w:val="clear" w:color="auto" w:fill="FFFFFF" w:themeFill="background1"/>
          </w:tcPr>
          <w:p w:rsidR="002A08A0" w:rsidRPr="001D15E0" w:rsidRDefault="002A08A0" w:rsidP="00633E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961552" w:rsidRDefault="002A08A0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961552" w:rsidRDefault="002A08A0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961552" w:rsidRDefault="002A08A0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961552" w:rsidRDefault="002A08A0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56D71" w:rsidRPr="001D15E0" w:rsidTr="00B56D71">
        <w:tc>
          <w:tcPr>
            <w:tcW w:w="282" w:type="pct"/>
            <w:shd w:val="clear" w:color="auto" w:fill="FFFFFF" w:themeFill="background1"/>
          </w:tcPr>
          <w:p w:rsidR="002A08A0" w:rsidRPr="001D15E0" w:rsidRDefault="002A08A0" w:rsidP="00633E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961552" w:rsidRDefault="002A08A0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2A08A0" w:rsidRDefault="002A08A0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2A08A0" w:rsidRDefault="002A08A0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961552" w:rsidRDefault="002A08A0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961552" w:rsidRDefault="002A08A0" w:rsidP="00124C4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56D71" w:rsidRPr="001D15E0" w:rsidTr="00B56D71">
        <w:tc>
          <w:tcPr>
            <w:tcW w:w="282" w:type="pct"/>
            <w:shd w:val="clear" w:color="auto" w:fill="FFFFFF" w:themeFill="background1"/>
          </w:tcPr>
          <w:p w:rsidR="002A08A0" w:rsidRPr="001D15E0" w:rsidRDefault="002A08A0" w:rsidP="00633E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12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2A08A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2A08A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2A08A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2A08A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08A0" w:rsidRPr="001D15E0" w:rsidTr="00B56D71">
        <w:tc>
          <w:tcPr>
            <w:tcW w:w="282" w:type="pct"/>
            <w:shd w:val="clear" w:color="auto" w:fill="FFFFFF" w:themeFill="background1"/>
          </w:tcPr>
          <w:p w:rsidR="002A08A0" w:rsidRPr="001D15E0" w:rsidRDefault="002A08A0" w:rsidP="00633E9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2A08A0" w:rsidRPr="001D15E0" w:rsidTr="00B56D71">
        <w:tc>
          <w:tcPr>
            <w:tcW w:w="282" w:type="pct"/>
            <w:shd w:val="clear" w:color="auto" w:fill="FFFFFF" w:themeFill="background1"/>
          </w:tcPr>
          <w:p w:rsidR="002A08A0" w:rsidRPr="00345ABE" w:rsidRDefault="002A08A0" w:rsidP="00633E90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14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2A08A0" w:rsidRPr="001D15E0" w:rsidTr="00B56D71">
        <w:tc>
          <w:tcPr>
            <w:tcW w:w="282" w:type="pct"/>
            <w:shd w:val="clear" w:color="auto" w:fill="FFFFFF" w:themeFill="background1"/>
          </w:tcPr>
          <w:p w:rsidR="002A08A0" w:rsidRPr="00345ABE" w:rsidRDefault="002A08A0" w:rsidP="00633E90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15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C5166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C5166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C5166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C5166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08A0" w:rsidRPr="001D15E0" w:rsidTr="00B56D71">
        <w:tc>
          <w:tcPr>
            <w:tcW w:w="282" w:type="pct"/>
            <w:shd w:val="clear" w:color="auto" w:fill="FFFFFF" w:themeFill="background1"/>
          </w:tcPr>
          <w:p w:rsidR="002A08A0" w:rsidRPr="00345ABE" w:rsidRDefault="002A08A0" w:rsidP="00633E90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16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45ABE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08A0" w:rsidRPr="001D15E0" w:rsidTr="00B56D71">
        <w:tc>
          <w:tcPr>
            <w:tcW w:w="282" w:type="pct"/>
            <w:shd w:val="clear" w:color="auto" w:fill="FFFFFF" w:themeFill="background1"/>
          </w:tcPr>
          <w:p w:rsidR="002A08A0" w:rsidRPr="00345ABE" w:rsidRDefault="002A08A0" w:rsidP="00633E90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17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4964FA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4964FA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4964FA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4964FA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4964FA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4964FA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08A0" w:rsidRPr="001D15E0" w:rsidTr="00B56D71">
        <w:tc>
          <w:tcPr>
            <w:tcW w:w="282" w:type="pct"/>
            <w:shd w:val="clear" w:color="auto" w:fill="FFFFFF" w:themeFill="background1"/>
          </w:tcPr>
          <w:p w:rsidR="002A08A0" w:rsidRPr="00345ABE" w:rsidRDefault="002A08A0" w:rsidP="00633E90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18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45ABE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08A0" w:rsidRPr="001D15E0" w:rsidTr="00B56D71">
        <w:tc>
          <w:tcPr>
            <w:tcW w:w="282" w:type="pct"/>
            <w:shd w:val="clear" w:color="auto" w:fill="FFFFFF" w:themeFill="background1"/>
          </w:tcPr>
          <w:p w:rsidR="002A08A0" w:rsidRPr="00345ABE" w:rsidRDefault="002A08A0" w:rsidP="00633E90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19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5A6E0F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5A6E0F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5A6E0F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5A6E0F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5A6E0F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5A6E0F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08A0" w:rsidRPr="001D15E0" w:rsidTr="00B56D71">
        <w:tc>
          <w:tcPr>
            <w:tcW w:w="282" w:type="pct"/>
            <w:shd w:val="clear" w:color="auto" w:fill="FFFFFF" w:themeFill="background1"/>
          </w:tcPr>
          <w:p w:rsidR="002A08A0" w:rsidRPr="00345ABE" w:rsidRDefault="002A08A0" w:rsidP="00633E90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20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C5166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C5166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C5166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C5166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A08A0" w:rsidRPr="003C5166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</w:tr>
      <w:tr w:rsidR="002A08A0" w:rsidRPr="001D15E0" w:rsidTr="00B56D71">
        <w:tc>
          <w:tcPr>
            <w:tcW w:w="282" w:type="pct"/>
            <w:shd w:val="clear" w:color="auto" w:fill="FFFFFF" w:themeFill="background1"/>
          </w:tcPr>
          <w:p w:rsidR="002A08A0" w:rsidRPr="00345ABE" w:rsidRDefault="002A08A0" w:rsidP="00633E90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21</w:t>
            </w:r>
          </w:p>
        </w:tc>
        <w:tc>
          <w:tcPr>
            <w:tcW w:w="175" w:type="pct"/>
            <w:shd w:val="clear" w:color="auto" w:fill="auto"/>
          </w:tcPr>
          <w:p w:rsidR="002A08A0" w:rsidRPr="00345ABE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45ABE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45ABE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45ABE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345ABE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345ABE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08A0" w:rsidRPr="001D15E0" w:rsidTr="00B56D71">
        <w:tc>
          <w:tcPr>
            <w:tcW w:w="282" w:type="pct"/>
            <w:shd w:val="clear" w:color="auto" w:fill="FFFFFF" w:themeFill="background1"/>
          </w:tcPr>
          <w:p w:rsidR="002A08A0" w:rsidRPr="00345ABE" w:rsidRDefault="002A08A0" w:rsidP="00633E90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22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5A6E0F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5A6E0F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5A6E0F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5A6E0F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5A6E0F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5A6E0F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08A0" w:rsidRPr="001D15E0" w:rsidTr="00B56D71">
        <w:tc>
          <w:tcPr>
            <w:tcW w:w="282" w:type="pct"/>
            <w:shd w:val="clear" w:color="auto" w:fill="auto"/>
          </w:tcPr>
          <w:p w:rsidR="002A08A0" w:rsidRPr="00345ABE" w:rsidRDefault="002A08A0" w:rsidP="00633E90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23</w:t>
            </w:r>
          </w:p>
        </w:tc>
        <w:tc>
          <w:tcPr>
            <w:tcW w:w="175" w:type="pct"/>
            <w:shd w:val="clear" w:color="auto" w:fill="auto"/>
          </w:tcPr>
          <w:p w:rsidR="002A08A0" w:rsidRPr="003C5166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C5166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633E90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08A0" w:rsidRPr="001D15E0" w:rsidTr="00B56D71">
        <w:tc>
          <w:tcPr>
            <w:tcW w:w="282" w:type="pct"/>
            <w:shd w:val="clear" w:color="auto" w:fill="auto"/>
          </w:tcPr>
          <w:p w:rsidR="002A08A0" w:rsidRPr="00345ABE" w:rsidRDefault="002A08A0" w:rsidP="00B56D71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24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45ABE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45ABE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08A0" w:rsidRPr="001D15E0" w:rsidTr="00B56D71">
        <w:tc>
          <w:tcPr>
            <w:tcW w:w="282" w:type="pct"/>
            <w:shd w:val="clear" w:color="auto" w:fill="auto"/>
          </w:tcPr>
          <w:p w:rsidR="002A08A0" w:rsidRDefault="002A08A0" w:rsidP="00B56D71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25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4964FA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3C5166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4964FA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2A08A0" w:rsidRPr="004964FA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shd w:val="clear" w:color="auto" w:fill="auto"/>
          </w:tcPr>
          <w:p w:rsidR="002A08A0" w:rsidRPr="001D15E0" w:rsidRDefault="002A08A0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33E90" w:rsidRDefault="00633E90" w:rsidP="00B56D71">
      <w:pPr>
        <w:pStyle w:val="121"/>
        <w:shd w:val="clear" w:color="auto" w:fill="auto"/>
        <w:spacing w:line="264" w:lineRule="auto"/>
        <w:ind w:firstLine="567"/>
        <w:jc w:val="both"/>
        <w:rPr>
          <w:rStyle w:val="12TimesNewRoman135pt"/>
          <w:rFonts w:eastAsia="Courier New"/>
          <w:color w:val="000000"/>
          <w:sz w:val="24"/>
          <w:szCs w:val="24"/>
        </w:rPr>
      </w:pPr>
    </w:p>
    <w:p w:rsidR="00914CAF" w:rsidRDefault="00914CAF" w:rsidP="00B56D71">
      <w:pPr>
        <w:pStyle w:val="121"/>
        <w:shd w:val="clear" w:color="auto" w:fill="auto"/>
        <w:spacing w:line="264" w:lineRule="auto"/>
        <w:ind w:firstLine="567"/>
        <w:jc w:val="both"/>
        <w:rPr>
          <w:rStyle w:val="12TimesNewRoman135pt"/>
          <w:rFonts w:eastAsia="Courier New"/>
          <w:color w:val="000000"/>
          <w:sz w:val="24"/>
          <w:szCs w:val="24"/>
        </w:rPr>
      </w:pPr>
    </w:p>
    <w:tbl>
      <w:tblPr>
        <w:tblStyle w:val="a4"/>
        <w:tblW w:w="4672" w:type="pct"/>
        <w:tblLayout w:type="fixed"/>
        <w:tblLook w:val="04A0" w:firstRow="1" w:lastRow="0" w:firstColumn="1" w:lastColumn="0" w:noHBand="0" w:noVBand="1"/>
      </w:tblPr>
      <w:tblGrid>
        <w:gridCol w:w="794"/>
        <w:gridCol w:w="479"/>
        <w:gridCol w:w="482"/>
        <w:gridCol w:w="4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4"/>
        <w:gridCol w:w="484"/>
        <w:gridCol w:w="428"/>
      </w:tblGrid>
      <w:tr w:rsidR="00090AE9" w:rsidRPr="001D15E0" w:rsidTr="00090AE9">
        <w:trPr>
          <w:trHeight w:val="1134"/>
        </w:trPr>
        <w:tc>
          <w:tcPr>
            <w:tcW w:w="286" w:type="pct"/>
          </w:tcPr>
          <w:p w:rsidR="00090AE9" w:rsidRPr="001D15E0" w:rsidRDefault="00090AE9" w:rsidP="00B56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2.14</w:t>
            </w:r>
          </w:p>
        </w:tc>
        <w:tc>
          <w:tcPr>
            <w:tcW w:w="174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2.15</w:t>
            </w:r>
          </w:p>
        </w:tc>
        <w:tc>
          <w:tcPr>
            <w:tcW w:w="174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2.16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2.17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2.18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2.19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ПО 2.20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4.1.1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4.1.2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4.1.3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4.1.4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4.1.5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4.1.6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4.1.7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4.1.8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4.1.9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4.1.10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4.2.1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4.2.2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4.2.3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4.2.4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4.2.5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4.2.6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4.2.7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4.2.8</w:t>
            </w:r>
          </w:p>
        </w:tc>
        <w:tc>
          <w:tcPr>
            <w:tcW w:w="17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4.2.9</w:t>
            </w:r>
          </w:p>
        </w:tc>
        <w:tc>
          <w:tcPr>
            <w:tcW w:w="155" w:type="pct"/>
            <w:textDirection w:val="btLr"/>
          </w:tcPr>
          <w:p w:rsidR="00090AE9" w:rsidRPr="001D15E0" w:rsidRDefault="00090AE9" w:rsidP="00B56D71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15E0">
              <w:rPr>
                <w:sz w:val="20"/>
                <w:szCs w:val="20"/>
                <w:lang w:val="uk-UA" w:eastAsia="en-US"/>
              </w:rPr>
              <w:t>ПВ 4.2.10</w:t>
            </w: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B56D7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73" w:type="pct"/>
            <w:shd w:val="clear" w:color="auto" w:fill="auto"/>
          </w:tcPr>
          <w:p w:rsidR="00090AE9" w:rsidRPr="004964FA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4964FA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4964FA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4964FA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B56D7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AD26CB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AD26CB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B56D7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961552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B56D7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РН </w:t>
            </w:r>
            <w:r w:rsidRPr="001D15E0">
              <w:rPr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961552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B56D7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РН </w:t>
            </w:r>
            <w:r w:rsidRPr="001D15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B56D7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РН </w:t>
            </w:r>
            <w:r w:rsidRPr="001D15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B56D7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РН </w:t>
            </w:r>
            <w:r w:rsidRPr="001D15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B56D7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B56D7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9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961552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B56D7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B56D7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B56D7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12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1D15E0" w:rsidRDefault="00090AE9" w:rsidP="00B56D7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</w:t>
            </w:r>
            <w:r w:rsidRPr="001D15E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2A08A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2A08A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2A08A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345ABE" w:rsidRDefault="00090AE9" w:rsidP="00B56D71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14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2A08A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2A08A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2A08A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2A08A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2A08A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2A08A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2A08A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2A08A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55" w:type="pct"/>
            <w:shd w:val="clear" w:color="auto" w:fill="auto"/>
          </w:tcPr>
          <w:p w:rsidR="00090AE9" w:rsidRPr="002A08A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345ABE" w:rsidRDefault="00090AE9" w:rsidP="00B56D71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15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345ABE" w:rsidRDefault="00090AE9" w:rsidP="00B56D71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16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345ABE" w:rsidRDefault="00090AE9" w:rsidP="00B56D71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17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345ABE" w:rsidRDefault="00090AE9" w:rsidP="00B56D71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18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345ABE" w:rsidRDefault="00090AE9" w:rsidP="00B56D71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19</w:t>
            </w:r>
          </w:p>
        </w:tc>
        <w:tc>
          <w:tcPr>
            <w:tcW w:w="173" w:type="pct"/>
            <w:shd w:val="clear" w:color="auto" w:fill="auto"/>
          </w:tcPr>
          <w:p w:rsidR="00090AE9" w:rsidRPr="005A6E0F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5A6E0F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5A6E0F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5A6E0F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5A6E0F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345ABE" w:rsidRDefault="00090AE9" w:rsidP="00B56D71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20</w:t>
            </w:r>
          </w:p>
        </w:tc>
        <w:tc>
          <w:tcPr>
            <w:tcW w:w="173" w:type="pct"/>
            <w:shd w:val="clear" w:color="auto" w:fill="auto"/>
          </w:tcPr>
          <w:p w:rsidR="00090AE9" w:rsidRPr="003C5166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3C5166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3C5166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345ABE" w:rsidRDefault="00090AE9" w:rsidP="00B56D71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21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345ABE" w:rsidRDefault="00090AE9" w:rsidP="00B56D71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22</w:t>
            </w:r>
          </w:p>
        </w:tc>
        <w:tc>
          <w:tcPr>
            <w:tcW w:w="173" w:type="pct"/>
            <w:shd w:val="clear" w:color="auto" w:fill="auto"/>
          </w:tcPr>
          <w:p w:rsidR="00090AE9" w:rsidRPr="003C5166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1D15E0" w:rsidTr="00090AE9">
        <w:tc>
          <w:tcPr>
            <w:tcW w:w="286" w:type="pct"/>
            <w:shd w:val="clear" w:color="auto" w:fill="FFFFFF" w:themeFill="background1"/>
          </w:tcPr>
          <w:p w:rsidR="00090AE9" w:rsidRPr="00345ABE" w:rsidRDefault="00090AE9" w:rsidP="00B56D71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23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3C5166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0AE9" w:rsidRPr="00B838A3" w:rsidTr="00090AE9">
        <w:tc>
          <w:tcPr>
            <w:tcW w:w="286" w:type="pct"/>
          </w:tcPr>
          <w:p w:rsidR="00090AE9" w:rsidRPr="00345ABE" w:rsidRDefault="00090AE9" w:rsidP="00B56D71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24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345ABE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BE383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090AE9" w:rsidRPr="00B838A3" w:rsidTr="00090AE9">
        <w:tc>
          <w:tcPr>
            <w:tcW w:w="286" w:type="pct"/>
          </w:tcPr>
          <w:p w:rsidR="00090AE9" w:rsidRDefault="00090AE9" w:rsidP="00B56D71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РН 25</w:t>
            </w:r>
          </w:p>
        </w:tc>
        <w:tc>
          <w:tcPr>
            <w:tcW w:w="173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5" w:type="pct"/>
            <w:shd w:val="clear" w:color="auto" w:fill="auto"/>
          </w:tcPr>
          <w:p w:rsidR="00090AE9" w:rsidRPr="001D15E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55" w:type="pct"/>
            <w:shd w:val="clear" w:color="auto" w:fill="auto"/>
          </w:tcPr>
          <w:p w:rsidR="00090AE9" w:rsidRPr="00BE3830" w:rsidRDefault="00090AE9" w:rsidP="00B56D71">
            <w:pPr>
              <w:spacing w:line="36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</w:tbl>
    <w:p w:rsidR="00B56D71" w:rsidRDefault="00B56D71" w:rsidP="00505BC2">
      <w:pPr>
        <w:pStyle w:val="121"/>
        <w:shd w:val="clear" w:color="auto" w:fill="auto"/>
        <w:spacing w:line="264" w:lineRule="auto"/>
        <w:ind w:firstLine="567"/>
        <w:jc w:val="both"/>
        <w:rPr>
          <w:rStyle w:val="12TimesNewRoman135pt"/>
          <w:rFonts w:eastAsia="Courier New"/>
          <w:color w:val="000000"/>
          <w:sz w:val="24"/>
          <w:szCs w:val="24"/>
        </w:rPr>
        <w:sectPr w:rsidR="00B56D71" w:rsidSect="00090AE9">
          <w:pgSz w:w="16840" w:h="11907" w:orient="landscape" w:code="9"/>
          <w:pgMar w:top="568" w:right="1134" w:bottom="567" w:left="1134" w:header="720" w:footer="720" w:gutter="0"/>
          <w:cols w:space="720"/>
          <w:docGrid w:linePitch="354"/>
        </w:sectPr>
      </w:pPr>
    </w:p>
    <w:p w:rsidR="00860DB0" w:rsidRPr="00860DB0" w:rsidRDefault="00860DB0" w:rsidP="000F398A">
      <w:pPr>
        <w:spacing w:after="200" w:line="276" w:lineRule="auto"/>
        <w:jc w:val="center"/>
        <w:rPr>
          <w:lang w:val="uk-UA"/>
        </w:rPr>
      </w:pPr>
    </w:p>
    <w:sectPr w:rsidR="00860DB0" w:rsidRPr="00860DB0" w:rsidSect="00DD55E0">
      <w:pgSz w:w="16841" w:h="11900" w:orient="landscape"/>
      <w:pgMar w:top="851" w:right="1021" w:bottom="567" w:left="794" w:header="0" w:footer="0" w:gutter="0"/>
      <w:cols w:space="720" w:equalWidth="0">
        <w:col w:w="10742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78" w:rsidRDefault="00030E78" w:rsidP="00C0350F">
      <w:r>
        <w:separator/>
      </w:r>
    </w:p>
  </w:endnote>
  <w:endnote w:type="continuationSeparator" w:id="0">
    <w:p w:rsidR="00030E78" w:rsidRDefault="00030E78" w:rsidP="00C0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78" w:rsidRDefault="00030E78" w:rsidP="00C0350F">
      <w:r>
        <w:separator/>
      </w:r>
    </w:p>
  </w:footnote>
  <w:footnote w:type="continuationSeparator" w:id="0">
    <w:p w:rsidR="00030E78" w:rsidRDefault="00030E78" w:rsidP="00C0350F">
      <w:r>
        <w:continuationSeparator/>
      </w:r>
    </w:p>
  </w:footnote>
  <w:footnote w:id="1">
    <w:p w:rsidR="00D36973" w:rsidRDefault="00D36973" w:rsidP="004D21E9">
      <w:pPr>
        <w:pStyle w:val="ad"/>
        <w:jc w:val="both"/>
        <w:rPr>
          <w:rFonts w:ascii="Cambria" w:hAnsi="Cambria"/>
          <w:lang w:val="en-US"/>
        </w:rPr>
      </w:pPr>
      <w:r>
        <w:rPr>
          <w:rStyle w:val="af"/>
          <w:rFonts w:ascii="Cambria" w:hAnsi="Cambria"/>
        </w:rPr>
        <w:footnoteRef/>
      </w:r>
      <w:r w:rsidRPr="00CF6452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International Standard Classification of Occupations: ISCO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 xml:space="preserve">08 / International </w:t>
      </w:r>
      <w:proofErr w:type="spellStart"/>
      <w:r>
        <w:rPr>
          <w:rFonts w:ascii="Cambria" w:hAnsi="Cambria"/>
          <w:lang w:val="en-US"/>
        </w:rPr>
        <w:t>Labour</w:t>
      </w:r>
      <w:proofErr w:type="spellEnd"/>
      <w:r>
        <w:rPr>
          <w:rFonts w:ascii="Cambria" w:hAnsi="Cambria"/>
          <w:lang w:val="en-US"/>
        </w:rPr>
        <w:t xml:space="preserve"> Office. 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 xml:space="preserve"> Geneva: ILO, 2012. 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 xml:space="preserve"> </w:t>
      </w:r>
      <w:proofErr w:type="gramStart"/>
      <w:r>
        <w:rPr>
          <w:rFonts w:ascii="Cambria" w:hAnsi="Cambria"/>
          <w:lang w:val="en-US"/>
        </w:rPr>
        <w:t>P. </w:t>
      </w:r>
      <w:r>
        <w:rPr>
          <w:rFonts w:ascii="Cambria" w:hAnsi="Cambria"/>
          <w:lang w:val="uk-UA"/>
        </w:rPr>
        <w:t>148</w:t>
      </w:r>
      <w:r>
        <w:rPr>
          <w:rFonts w:ascii="Cambria" w:hAnsi="Cambria"/>
          <w:lang w:val="uk-UA"/>
        </w:rPr>
        <w:sym w:font="Symbol" w:char="F02D"/>
      </w:r>
      <w:r>
        <w:rPr>
          <w:rFonts w:ascii="Cambria" w:hAnsi="Cambria"/>
          <w:lang w:val="uk-UA"/>
        </w:rPr>
        <w:t xml:space="preserve">152; </w:t>
      </w:r>
      <w:r>
        <w:rPr>
          <w:rFonts w:ascii="Cambria" w:hAnsi="Cambria"/>
          <w:lang w:val="en-US"/>
        </w:rPr>
        <w:t>160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>163.</w:t>
      </w:r>
      <w:proofErr w:type="gramEnd"/>
    </w:p>
  </w:footnote>
  <w:footnote w:id="2">
    <w:p w:rsidR="00D36973" w:rsidRDefault="00D36973" w:rsidP="004D21E9">
      <w:pPr>
        <w:pStyle w:val="ad"/>
        <w:jc w:val="both"/>
        <w:rPr>
          <w:rFonts w:ascii="Cambria" w:hAnsi="Cambria"/>
          <w:lang w:val="uk-UA"/>
        </w:rPr>
      </w:pPr>
      <w:r>
        <w:rPr>
          <w:rStyle w:val="af"/>
          <w:rFonts w:ascii="Cambria" w:hAnsi="Cambria"/>
        </w:rPr>
        <w:footnoteRef/>
      </w:r>
      <w:r w:rsidRPr="00CF6452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uk-UA"/>
        </w:rPr>
        <w:t>Англійська є найпоширенішою мовою міжнародної комунікації в суспільствознавстві загалом і соціології зокрема. Відповідно здатність читати професійну літературу англійською є складовою фахової компетентності.</w:t>
      </w:r>
    </w:p>
  </w:footnote>
  <w:footnote w:id="3">
    <w:p w:rsidR="00D36973" w:rsidRDefault="00D36973" w:rsidP="004D21E9">
      <w:pPr>
        <w:pStyle w:val="ad"/>
        <w:jc w:val="both"/>
        <w:rPr>
          <w:rFonts w:ascii="Cambria" w:hAnsi="Cambria"/>
          <w:lang w:val="uk-UA"/>
        </w:rPr>
      </w:pPr>
      <w:r>
        <w:rPr>
          <w:rStyle w:val="af"/>
          <w:rFonts w:ascii="Cambria" w:hAnsi="Cambria"/>
        </w:rPr>
        <w:footnoteRef/>
      </w:r>
      <w:r w:rsidRPr="00CF6452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>Дані державної статистики, опитувань громадської думки, інші дані за рішенням випускової кафедри.</w:t>
      </w:r>
    </w:p>
  </w:footnote>
  <w:footnote w:id="4">
    <w:p w:rsidR="00125612" w:rsidRDefault="00125612" w:rsidP="00125612">
      <w:pPr>
        <w:pStyle w:val="ad"/>
        <w:jc w:val="both"/>
        <w:rPr>
          <w:rFonts w:ascii="Cambria" w:hAnsi="Cambria"/>
          <w:lang w:val="uk-UA"/>
        </w:rPr>
      </w:pPr>
      <w:r>
        <w:rPr>
          <w:rStyle w:val="af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uk-UA"/>
        </w:rPr>
        <w:t>Які види контент-аналізу вважати базового рівня складності, які – підвищеного, визначає випускова кафедра.</w:t>
      </w:r>
    </w:p>
  </w:footnote>
  <w:footnote w:id="5">
    <w:p w:rsidR="00125612" w:rsidRDefault="00125612" w:rsidP="00125612">
      <w:pPr>
        <w:pStyle w:val="ad"/>
        <w:jc w:val="both"/>
        <w:rPr>
          <w:rFonts w:ascii="Cambria" w:hAnsi="Cambria"/>
          <w:lang w:val="uk-UA"/>
        </w:rPr>
      </w:pPr>
      <w:r>
        <w:rPr>
          <w:rStyle w:val="af"/>
          <w:rFonts w:ascii="Cambria" w:hAnsi="Cambria"/>
        </w:rPr>
        <w:footnoteRef/>
      </w:r>
      <w:r w:rsidRPr="00CF6452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>Дані державної статистики, опитувань громадської думки, інші дані за рішенням випускової кафедри.</w:t>
      </w:r>
    </w:p>
  </w:footnote>
  <w:footnote w:id="6">
    <w:p w:rsidR="00125612" w:rsidRDefault="00125612" w:rsidP="00125612">
      <w:pPr>
        <w:pStyle w:val="ad"/>
        <w:jc w:val="both"/>
        <w:rPr>
          <w:rFonts w:ascii="Cambria" w:hAnsi="Cambria"/>
          <w:lang w:val="uk-UA"/>
        </w:rPr>
      </w:pPr>
      <w:r>
        <w:rPr>
          <w:rStyle w:val="af"/>
          <w:rFonts w:ascii="Cambria" w:hAnsi="Cambria"/>
        </w:rPr>
        <w:footnoteRef/>
      </w:r>
      <w:r w:rsidRPr="00CF6452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 xml:space="preserve">Дизайн дослідження </w:t>
      </w:r>
      <w:r>
        <w:rPr>
          <w:rFonts w:ascii="Cambria" w:hAnsi="Cambria"/>
          <w:lang w:val="uk-UA"/>
        </w:rPr>
        <w:sym w:font="Symbol" w:char="F02D"/>
      </w:r>
      <w:r>
        <w:rPr>
          <w:rFonts w:ascii="Cambria" w:hAnsi="Cambria"/>
          <w:lang w:val="uk-UA"/>
        </w:rPr>
        <w:t xml:space="preserve"> комплекс ключових рішень щодо збирання й опрацювання даних, спрямований на успішну реалізацію мети дослідження (відповідник англійською </w:t>
      </w:r>
      <w:r>
        <w:rPr>
          <w:rFonts w:ascii="Cambria" w:hAnsi="Cambria"/>
          <w:lang w:val="uk-UA"/>
        </w:rPr>
        <w:sym w:font="Symbol" w:char="F02D"/>
      </w:r>
      <w:r>
        <w:rPr>
          <w:rFonts w:ascii="Cambria" w:hAnsi="Cambria"/>
          <w:lang w:val="uk-UA"/>
        </w:rPr>
        <w:t xml:space="preserve">  </w:t>
      </w:r>
      <w:r>
        <w:rPr>
          <w:rFonts w:ascii="Cambria" w:hAnsi="Cambria"/>
          <w:lang w:val="en-US"/>
        </w:rPr>
        <w:t>research</w:t>
      </w:r>
      <w:r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design</w:t>
      </w:r>
      <w:r>
        <w:rPr>
          <w:rFonts w:ascii="Cambria" w:hAnsi="Cambria"/>
          <w:lang w:val="uk-UA"/>
        </w:rPr>
        <w:t>).</w:t>
      </w:r>
    </w:p>
  </w:footnote>
  <w:footnote w:id="7">
    <w:p w:rsidR="00125612" w:rsidRDefault="00125612" w:rsidP="00125612">
      <w:pPr>
        <w:pStyle w:val="ad"/>
        <w:jc w:val="both"/>
        <w:rPr>
          <w:rFonts w:ascii="Cambria" w:hAnsi="Cambria"/>
          <w:lang w:val="uk-UA"/>
        </w:rPr>
      </w:pPr>
      <w:r>
        <w:rPr>
          <w:rStyle w:val="af"/>
          <w:rFonts w:ascii="Cambria" w:hAnsi="Cambria"/>
        </w:rPr>
        <w:footnoteRef/>
      </w:r>
      <w:r w:rsidRPr="00CF6452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>Тут і далі: які дослідження вваж ати базового рівня складності, які – підвищеного, визначає випускова кафедра.</w:t>
      </w:r>
    </w:p>
  </w:footnote>
  <w:footnote w:id="8">
    <w:p w:rsidR="00125612" w:rsidRDefault="00125612" w:rsidP="00125612">
      <w:pPr>
        <w:pStyle w:val="ad"/>
        <w:jc w:val="both"/>
        <w:rPr>
          <w:rFonts w:ascii="Cambria" w:hAnsi="Cambria"/>
          <w:lang w:val="uk-UA"/>
        </w:rPr>
      </w:pPr>
      <w:r>
        <w:rPr>
          <w:rStyle w:val="af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uk-UA"/>
        </w:rPr>
        <w:t>Рівень складності тексту визначає випускова кафедра. Таким текстом може бути розділ посібника, стаття, розділ книги.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563"/>
    <w:multiLevelType w:val="hybridMultilevel"/>
    <w:tmpl w:val="91C6E3DE"/>
    <w:lvl w:ilvl="0" w:tplc="719AC1CE">
      <w:start w:val="3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66" w:hanging="360"/>
      </w:pPr>
    </w:lvl>
    <w:lvl w:ilvl="2" w:tplc="0422001B" w:tentative="1">
      <w:start w:val="1"/>
      <w:numFmt w:val="lowerRoman"/>
      <w:lvlText w:val="%3."/>
      <w:lvlJc w:val="right"/>
      <w:pPr>
        <w:ind w:left="4386" w:hanging="180"/>
      </w:pPr>
    </w:lvl>
    <w:lvl w:ilvl="3" w:tplc="0422000F" w:tentative="1">
      <w:start w:val="1"/>
      <w:numFmt w:val="decimal"/>
      <w:lvlText w:val="%4."/>
      <w:lvlJc w:val="left"/>
      <w:pPr>
        <w:ind w:left="5106" w:hanging="360"/>
      </w:pPr>
    </w:lvl>
    <w:lvl w:ilvl="4" w:tplc="04220019" w:tentative="1">
      <w:start w:val="1"/>
      <w:numFmt w:val="lowerLetter"/>
      <w:lvlText w:val="%5."/>
      <w:lvlJc w:val="left"/>
      <w:pPr>
        <w:ind w:left="5826" w:hanging="360"/>
      </w:pPr>
    </w:lvl>
    <w:lvl w:ilvl="5" w:tplc="0422001B" w:tentative="1">
      <w:start w:val="1"/>
      <w:numFmt w:val="lowerRoman"/>
      <w:lvlText w:val="%6."/>
      <w:lvlJc w:val="right"/>
      <w:pPr>
        <w:ind w:left="6546" w:hanging="180"/>
      </w:pPr>
    </w:lvl>
    <w:lvl w:ilvl="6" w:tplc="0422000F" w:tentative="1">
      <w:start w:val="1"/>
      <w:numFmt w:val="decimal"/>
      <w:lvlText w:val="%7."/>
      <w:lvlJc w:val="left"/>
      <w:pPr>
        <w:ind w:left="7266" w:hanging="360"/>
      </w:pPr>
    </w:lvl>
    <w:lvl w:ilvl="7" w:tplc="04220019" w:tentative="1">
      <w:start w:val="1"/>
      <w:numFmt w:val="lowerLetter"/>
      <w:lvlText w:val="%8."/>
      <w:lvlJc w:val="left"/>
      <w:pPr>
        <w:ind w:left="7986" w:hanging="360"/>
      </w:pPr>
    </w:lvl>
    <w:lvl w:ilvl="8" w:tplc="0422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">
    <w:nsid w:val="0DE406D6"/>
    <w:multiLevelType w:val="hybridMultilevel"/>
    <w:tmpl w:val="CA80298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3CFC"/>
    <w:multiLevelType w:val="multilevel"/>
    <w:tmpl w:val="0576D2E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9D70558"/>
    <w:multiLevelType w:val="hybridMultilevel"/>
    <w:tmpl w:val="6D0CFDE8"/>
    <w:lvl w:ilvl="0" w:tplc="639E053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A35A0"/>
    <w:multiLevelType w:val="multilevel"/>
    <w:tmpl w:val="0576D2E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DDA7376"/>
    <w:multiLevelType w:val="hybridMultilevel"/>
    <w:tmpl w:val="96549830"/>
    <w:lvl w:ilvl="0" w:tplc="4BB60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C42FF"/>
    <w:multiLevelType w:val="hybridMultilevel"/>
    <w:tmpl w:val="0758F772"/>
    <w:lvl w:ilvl="0" w:tplc="A56E20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A17A3"/>
    <w:multiLevelType w:val="hybridMultilevel"/>
    <w:tmpl w:val="24DC5B98"/>
    <w:lvl w:ilvl="0" w:tplc="639E053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91AAB"/>
    <w:multiLevelType w:val="hybridMultilevel"/>
    <w:tmpl w:val="B94623DC"/>
    <w:lvl w:ilvl="0" w:tplc="7C765250">
      <w:numFmt w:val="bullet"/>
      <w:lvlText w:val="-"/>
      <w:lvlJc w:val="left"/>
      <w:pPr>
        <w:ind w:left="5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9">
    <w:nsid w:val="3C0137AE"/>
    <w:multiLevelType w:val="hybridMultilevel"/>
    <w:tmpl w:val="CD4EA8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B3CE6C24">
      <w:start w:val="1"/>
      <w:numFmt w:val="decimal"/>
      <w:lvlText w:val="%2)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21666"/>
    <w:multiLevelType w:val="multilevel"/>
    <w:tmpl w:val="EF86A4D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1">
    <w:nsid w:val="56E96908"/>
    <w:multiLevelType w:val="hybridMultilevel"/>
    <w:tmpl w:val="509C08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D3788"/>
    <w:multiLevelType w:val="hybridMultilevel"/>
    <w:tmpl w:val="3AB0D44A"/>
    <w:lvl w:ilvl="0" w:tplc="4BB60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667C79"/>
    <w:multiLevelType w:val="multilevel"/>
    <w:tmpl w:val="0A9A29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E90157C"/>
    <w:multiLevelType w:val="hybridMultilevel"/>
    <w:tmpl w:val="ED8CCCB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FB5A41"/>
    <w:multiLevelType w:val="hybridMultilevel"/>
    <w:tmpl w:val="682E0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D4A01"/>
    <w:multiLevelType w:val="multilevel"/>
    <w:tmpl w:val="879043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C7939AA"/>
    <w:multiLevelType w:val="multilevel"/>
    <w:tmpl w:val="D45EAE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8" w:hanging="1800"/>
      </w:pPr>
      <w:rPr>
        <w:rFonts w:hint="default"/>
      </w:rPr>
    </w:lvl>
  </w:abstractNum>
  <w:abstractNum w:abstractNumId="18">
    <w:nsid w:val="6CD15E12"/>
    <w:multiLevelType w:val="multilevel"/>
    <w:tmpl w:val="64AED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0CE4C35"/>
    <w:multiLevelType w:val="hybridMultilevel"/>
    <w:tmpl w:val="EFD8B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A4A70"/>
    <w:multiLevelType w:val="hybridMultilevel"/>
    <w:tmpl w:val="95881CE8"/>
    <w:lvl w:ilvl="0" w:tplc="407095EC">
      <w:start w:val="240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F4525"/>
    <w:multiLevelType w:val="multilevel"/>
    <w:tmpl w:val="B126B5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CC32ADA"/>
    <w:multiLevelType w:val="hybridMultilevel"/>
    <w:tmpl w:val="F0EE75B8"/>
    <w:lvl w:ilvl="0" w:tplc="ED7AE11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21"/>
  </w:num>
  <w:num w:numId="5">
    <w:abstractNumId w:val="22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12"/>
  </w:num>
  <w:num w:numId="17">
    <w:abstractNumId w:val="19"/>
  </w:num>
  <w:num w:numId="18">
    <w:abstractNumId w:val="15"/>
  </w:num>
  <w:num w:numId="19">
    <w:abstractNumId w:val="10"/>
  </w:num>
  <w:num w:numId="20">
    <w:abstractNumId w:val="4"/>
  </w:num>
  <w:num w:numId="21">
    <w:abstractNumId w:val="2"/>
  </w:num>
  <w:num w:numId="22">
    <w:abstractNumId w:val="20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50F"/>
    <w:rsid w:val="000269E9"/>
    <w:rsid w:val="00030E78"/>
    <w:rsid w:val="00055BBD"/>
    <w:rsid w:val="00066DAE"/>
    <w:rsid w:val="00066F51"/>
    <w:rsid w:val="00090AE9"/>
    <w:rsid w:val="00093080"/>
    <w:rsid w:val="000A4308"/>
    <w:rsid w:val="000E0A6F"/>
    <w:rsid w:val="000F398A"/>
    <w:rsid w:val="00103490"/>
    <w:rsid w:val="00106C36"/>
    <w:rsid w:val="00107E07"/>
    <w:rsid w:val="001142CF"/>
    <w:rsid w:val="00114A52"/>
    <w:rsid w:val="00117A61"/>
    <w:rsid w:val="00124C40"/>
    <w:rsid w:val="00125612"/>
    <w:rsid w:val="00145647"/>
    <w:rsid w:val="00147A6A"/>
    <w:rsid w:val="001673F4"/>
    <w:rsid w:val="00194CC3"/>
    <w:rsid w:val="0019631D"/>
    <w:rsid w:val="001B7438"/>
    <w:rsid w:val="001D15E0"/>
    <w:rsid w:val="001E23B3"/>
    <w:rsid w:val="002002B7"/>
    <w:rsid w:val="002027CA"/>
    <w:rsid w:val="00203CA2"/>
    <w:rsid w:val="00210CD4"/>
    <w:rsid w:val="00215C1A"/>
    <w:rsid w:val="00240CFF"/>
    <w:rsid w:val="00242DA3"/>
    <w:rsid w:val="002771D2"/>
    <w:rsid w:val="00297980"/>
    <w:rsid w:val="002A08A0"/>
    <w:rsid w:val="002B00B0"/>
    <w:rsid w:val="002B03F1"/>
    <w:rsid w:val="002C2E76"/>
    <w:rsid w:val="002C4D6A"/>
    <w:rsid w:val="002D1EA9"/>
    <w:rsid w:val="002D7D0C"/>
    <w:rsid w:val="002E7185"/>
    <w:rsid w:val="00304919"/>
    <w:rsid w:val="00307120"/>
    <w:rsid w:val="00331265"/>
    <w:rsid w:val="00335A0D"/>
    <w:rsid w:val="00345ABE"/>
    <w:rsid w:val="00352CD1"/>
    <w:rsid w:val="00352D4D"/>
    <w:rsid w:val="003760FF"/>
    <w:rsid w:val="0037776E"/>
    <w:rsid w:val="00380E0D"/>
    <w:rsid w:val="00396E15"/>
    <w:rsid w:val="003B1A8C"/>
    <w:rsid w:val="003B31EF"/>
    <w:rsid w:val="003C5166"/>
    <w:rsid w:val="003C57C1"/>
    <w:rsid w:val="003E0F1E"/>
    <w:rsid w:val="003E4213"/>
    <w:rsid w:val="0042032D"/>
    <w:rsid w:val="004410A0"/>
    <w:rsid w:val="004557C9"/>
    <w:rsid w:val="004607D4"/>
    <w:rsid w:val="00477095"/>
    <w:rsid w:val="004964FA"/>
    <w:rsid w:val="00496CD7"/>
    <w:rsid w:val="004A70E0"/>
    <w:rsid w:val="004C20C0"/>
    <w:rsid w:val="004D21E9"/>
    <w:rsid w:val="004D2292"/>
    <w:rsid w:val="004E3BE3"/>
    <w:rsid w:val="004E5DE7"/>
    <w:rsid w:val="00500F50"/>
    <w:rsid w:val="00505BC2"/>
    <w:rsid w:val="00512515"/>
    <w:rsid w:val="00516612"/>
    <w:rsid w:val="00536CE3"/>
    <w:rsid w:val="005567FC"/>
    <w:rsid w:val="00560B91"/>
    <w:rsid w:val="00564F3C"/>
    <w:rsid w:val="00577BE8"/>
    <w:rsid w:val="00597DB4"/>
    <w:rsid w:val="005A6E0F"/>
    <w:rsid w:val="005F3780"/>
    <w:rsid w:val="00617E26"/>
    <w:rsid w:val="0062429C"/>
    <w:rsid w:val="00627439"/>
    <w:rsid w:val="00633E90"/>
    <w:rsid w:val="006346E5"/>
    <w:rsid w:val="00642F2D"/>
    <w:rsid w:val="00671B06"/>
    <w:rsid w:val="0069716E"/>
    <w:rsid w:val="006B56A2"/>
    <w:rsid w:val="006C066F"/>
    <w:rsid w:val="006C2400"/>
    <w:rsid w:val="006D36EB"/>
    <w:rsid w:val="006D5EDF"/>
    <w:rsid w:val="006F2D2E"/>
    <w:rsid w:val="00714F1D"/>
    <w:rsid w:val="00730B9F"/>
    <w:rsid w:val="00765047"/>
    <w:rsid w:val="00770BD2"/>
    <w:rsid w:val="007744B7"/>
    <w:rsid w:val="007819FE"/>
    <w:rsid w:val="0078788F"/>
    <w:rsid w:val="007D5C8F"/>
    <w:rsid w:val="007D66B8"/>
    <w:rsid w:val="007E1080"/>
    <w:rsid w:val="00803DF4"/>
    <w:rsid w:val="008064CE"/>
    <w:rsid w:val="00806DC4"/>
    <w:rsid w:val="00826FCD"/>
    <w:rsid w:val="00860DB0"/>
    <w:rsid w:val="0086192F"/>
    <w:rsid w:val="008746CE"/>
    <w:rsid w:val="0088223C"/>
    <w:rsid w:val="0088428C"/>
    <w:rsid w:val="008851F2"/>
    <w:rsid w:val="008903CF"/>
    <w:rsid w:val="008D15EF"/>
    <w:rsid w:val="0090023E"/>
    <w:rsid w:val="009020D6"/>
    <w:rsid w:val="00914CAF"/>
    <w:rsid w:val="00921C07"/>
    <w:rsid w:val="009230D8"/>
    <w:rsid w:val="0094511F"/>
    <w:rsid w:val="00961552"/>
    <w:rsid w:val="0098023B"/>
    <w:rsid w:val="009D206D"/>
    <w:rsid w:val="009E189D"/>
    <w:rsid w:val="009E4348"/>
    <w:rsid w:val="009F4698"/>
    <w:rsid w:val="00A4147F"/>
    <w:rsid w:val="00A63652"/>
    <w:rsid w:val="00AA6C10"/>
    <w:rsid w:val="00AC55F2"/>
    <w:rsid w:val="00AD26CB"/>
    <w:rsid w:val="00AE3E5A"/>
    <w:rsid w:val="00AF3CBE"/>
    <w:rsid w:val="00B227AA"/>
    <w:rsid w:val="00B25B6B"/>
    <w:rsid w:val="00B31B3B"/>
    <w:rsid w:val="00B32D3B"/>
    <w:rsid w:val="00B5673E"/>
    <w:rsid w:val="00B56D71"/>
    <w:rsid w:val="00B706D1"/>
    <w:rsid w:val="00BB0CE8"/>
    <w:rsid w:val="00BB76D3"/>
    <w:rsid w:val="00BD29EE"/>
    <w:rsid w:val="00BE2A20"/>
    <w:rsid w:val="00BE2D08"/>
    <w:rsid w:val="00BE3830"/>
    <w:rsid w:val="00C0350F"/>
    <w:rsid w:val="00C122CD"/>
    <w:rsid w:val="00C848A0"/>
    <w:rsid w:val="00CB4B9F"/>
    <w:rsid w:val="00CD19F0"/>
    <w:rsid w:val="00CD3C11"/>
    <w:rsid w:val="00CE54C0"/>
    <w:rsid w:val="00CF35E6"/>
    <w:rsid w:val="00CF6452"/>
    <w:rsid w:val="00CF6F02"/>
    <w:rsid w:val="00D2052B"/>
    <w:rsid w:val="00D2159A"/>
    <w:rsid w:val="00D27263"/>
    <w:rsid w:val="00D301B0"/>
    <w:rsid w:val="00D305CE"/>
    <w:rsid w:val="00D33919"/>
    <w:rsid w:val="00D36973"/>
    <w:rsid w:val="00D979C7"/>
    <w:rsid w:val="00DD55E0"/>
    <w:rsid w:val="00DF3B39"/>
    <w:rsid w:val="00E21974"/>
    <w:rsid w:val="00E2571E"/>
    <w:rsid w:val="00E54745"/>
    <w:rsid w:val="00E949CE"/>
    <w:rsid w:val="00EB215A"/>
    <w:rsid w:val="00EC029F"/>
    <w:rsid w:val="00F11D7B"/>
    <w:rsid w:val="00F276C9"/>
    <w:rsid w:val="00FC3161"/>
    <w:rsid w:val="00FD16D3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B0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35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35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01">
    <w:name w:val="fontstyle01"/>
    <w:rsid w:val="00C0350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C0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1"/>
    <w:uiPriority w:val="99"/>
    <w:locked/>
    <w:rsid w:val="00C0350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C0350F"/>
    <w:pPr>
      <w:widowControl w:val="0"/>
      <w:shd w:val="clear" w:color="auto" w:fill="FFFFFF"/>
      <w:spacing w:before="120" w:after="120" w:line="240" w:lineRule="atLeast"/>
      <w:ind w:hanging="340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character" w:customStyle="1" w:styleId="fontstyle21">
    <w:name w:val="fontstyle21"/>
    <w:rsid w:val="00C035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Основной текст + Полужирный"/>
    <w:aliases w:val="Интервал 0 pt"/>
    <w:uiPriority w:val="99"/>
    <w:rsid w:val="00C0350F"/>
    <w:rPr>
      <w:rFonts w:ascii="Times New Roman" w:hAnsi="Times New Roman" w:cs="Times New Roman"/>
      <w:b/>
      <w:bCs/>
      <w:color w:val="000000"/>
      <w:spacing w:val="7"/>
      <w:w w:val="100"/>
      <w:position w:val="0"/>
      <w:sz w:val="18"/>
      <w:szCs w:val="18"/>
      <w:u w:val="none"/>
      <w:lang w:val="uk-UA" w:bidi="ar-SA"/>
    </w:rPr>
  </w:style>
  <w:style w:type="character" w:customStyle="1" w:styleId="ArialNarrow">
    <w:name w:val="Основной текст + Arial Narrow"/>
    <w:aliases w:val="4 pt,Интервал 0 pt25"/>
    <w:rsid w:val="00C0350F"/>
    <w:rPr>
      <w:rFonts w:ascii="Arial Narrow" w:hAnsi="Arial Narrow" w:cs="Arial Narrow"/>
      <w:color w:val="000000"/>
      <w:spacing w:val="0"/>
      <w:w w:val="100"/>
      <w:position w:val="0"/>
      <w:sz w:val="8"/>
      <w:szCs w:val="8"/>
      <w:u w:val="none"/>
      <w:lang w:val="uk-UA" w:bidi="ar-SA"/>
    </w:rPr>
  </w:style>
  <w:style w:type="character" w:customStyle="1" w:styleId="ArialNarrow2">
    <w:name w:val="Основной текст + Arial Narrow2"/>
    <w:aliases w:val="4 pt4,Интервал 0 pt24"/>
    <w:rsid w:val="00C0350F"/>
    <w:rPr>
      <w:rFonts w:ascii="Arial Narrow" w:hAnsi="Arial Narrow" w:cs="Arial Narrow"/>
      <w:color w:val="000000"/>
      <w:spacing w:val="0"/>
      <w:w w:val="100"/>
      <w:position w:val="0"/>
      <w:sz w:val="8"/>
      <w:szCs w:val="8"/>
      <w:u w:val="none"/>
      <w:lang w:bidi="ar-SA"/>
    </w:rPr>
  </w:style>
  <w:style w:type="paragraph" w:customStyle="1" w:styleId="3">
    <w:name w:val="Основной текст3"/>
    <w:basedOn w:val="a"/>
    <w:uiPriority w:val="99"/>
    <w:rsid w:val="00C0350F"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  <w:lang w:val="uk-UA"/>
    </w:rPr>
  </w:style>
  <w:style w:type="character" w:customStyle="1" w:styleId="0pt">
    <w:name w:val="Основной текст + Полужирный;Интервал 0 pt"/>
    <w:rsid w:val="00C0350F"/>
    <w:rPr>
      <w:rFonts w:ascii="Lucida Sans Unicode" w:eastAsia="Lucida Sans Unicode" w:hAnsi="Lucida Sans Unicode" w:cs="Lucida Sans Unicode"/>
      <w:b/>
      <w:bCs/>
      <w:color w:val="000000"/>
      <w:spacing w:val="-4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1">
    <w:name w:val="Основной текст (2)_"/>
    <w:link w:val="22"/>
    <w:rsid w:val="00C0350F"/>
    <w:rPr>
      <w:rFonts w:ascii="Lucida Sans Unicode" w:eastAsia="Lucida Sans Unicode" w:hAnsi="Lucida Sans Unicode"/>
      <w:b/>
      <w:bCs/>
      <w:spacing w:val="-4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rsid w:val="00C0350F"/>
    <w:rPr>
      <w:rFonts w:ascii="Lucida Sans Unicode" w:eastAsia="Lucida Sans Unicode" w:hAnsi="Lucida Sans Unicode" w:cs="Lucida Sans Unicode"/>
      <w:color w:val="000000"/>
      <w:spacing w:val="4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22">
    <w:name w:val="Основной текст (2)"/>
    <w:basedOn w:val="a"/>
    <w:link w:val="21"/>
    <w:rsid w:val="00C0350F"/>
    <w:pPr>
      <w:widowControl w:val="0"/>
      <w:shd w:val="clear" w:color="auto" w:fill="FFFFFF"/>
      <w:spacing w:line="238" w:lineRule="exact"/>
      <w:ind w:firstLine="660"/>
      <w:jc w:val="both"/>
    </w:pPr>
    <w:rPr>
      <w:rFonts w:ascii="Lucida Sans Unicode" w:eastAsia="Lucida Sans Unicode" w:hAnsi="Lucida Sans Unicode" w:cstheme="minorBidi"/>
      <w:b/>
      <w:bCs/>
      <w:spacing w:val="-4"/>
      <w:sz w:val="18"/>
      <w:szCs w:val="18"/>
      <w:shd w:val="clear" w:color="auto" w:fill="FFFFFF"/>
      <w:lang w:val="uk-UA" w:eastAsia="en-US"/>
    </w:rPr>
  </w:style>
  <w:style w:type="character" w:customStyle="1" w:styleId="12">
    <w:name w:val="Заголовок №1_"/>
    <w:link w:val="13"/>
    <w:uiPriority w:val="99"/>
    <w:locked/>
    <w:rsid w:val="00C0350F"/>
    <w:rPr>
      <w:b/>
      <w:bCs/>
      <w:spacing w:val="8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0350F"/>
    <w:pPr>
      <w:widowControl w:val="0"/>
      <w:shd w:val="clear" w:color="auto" w:fill="FFFFFF"/>
      <w:spacing w:before="240" w:after="240" w:line="240" w:lineRule="atLeast"/>
      <w:ind w:hanging="2760"/>
      <w:jc w:val="center"/>
      <w:outlineLvl w:val="0"/>
    </w:pPr>
    <w:rPr>
      <w:rFonts w:asciiTheme="minorHAnsi" w:eastAsiaTheme="minorHAnsi" w:hAnsiTheme="minorHAnsi" w:cstheme="minorBidi"/>
      <w:b/>
      <w:bCs/>
      <w:spacing w:val="8"/>
      <w:sz w:val="19"/>
      <w:szCs w:val="19"/>
      <w:lang w:val="uk-UA" w:eastAsia="en-US"/>
    </w:rPr>
  </w:style>
  <w:style w:type="character" w:customStyle="1" w:styleId="30">
    <w:name w:val="Основной текст + Полужирный3"/>
    <w:aliases w:val="Интервал 0 pt23"/>
    <w:rsid w:val="00C0350F"/>
    <w:rPr>
      <w:rFonts w:ascii="Times New Roman" w:hAnsi="Times New Roman" w:cs="Times New Roman"/>
      <w:b/>
      <w:bCs/>
      <w:color w:val="000000"/>
      <w:spacing w:val="7"/>
      <w:w w:val="100"/>
      <w:position w:val="0"/>
      <w:sz w:val="18"/>
      <w:szCs w:val="18"/>
      <w:u w:val="none"/>
      <w:lang w:val="uk-UA" w:bidi="ar-SA"/>
    </w:rPr>
  </w:style>
  <w:style w:type="character" w:customStyle="1" w:styleId="9">
    <w:name w:val="Основной текст + 9"/>
    <w:aliases w:val="5 pt,Полужирный,Интервал 0 pt22"/>
    <w:uiPriority w:val="99"/>
    <w:rsid w:val="00C0350F"/>
    <w:rPr>
      <w:rFonts w:ascii="Times New Roman" w:hAnsi="Times New Roman" w:cs="Times New Roman"/>
      <w:b/>
      <w:bCs/>
      <w:color w:val="000000"/>
      <w:spacing w:val="8"/>
      <w:w w:val="100"/>
      <w:position w:val="0"/>
      <w:sz w:val="19"/>
      <w:szCs w:val="19"/>
      <w:u w:val="none"/>
      <w:lang w:val="uk-UA" w:bidi="ar-SA"/>
    </w:rPr>
  </w:style>
  <w:style w:type="character" w:customStyle="1" w:styleId="ArialNarrow1">
    <w:name w:val="Основной текст + Arial Narrow1"/>
    <w:aliases w:val="9,5 pt8,Полужирный3,Интервал 0 pt21"/>
    <w:rsid w:val="00C0350F"/>
    <w:rPr>
      <w:rFonts w:ascii="Arial Narrow" w:hAnsi="Arial Narrow" w:cs="Arial Narrow"/>
      <w:b/>
      <w:bCs/>
      <w:color w:val="000000"/>
      <w:spacing w:val="7"/>
      <w:w w:val="100"/>
      <w:position w:val="0"/>
      <w:sz w:val="19"/>
      <w:szCs w:val="19"/>
      <w:u w:val="none"/>
      <w:lang w:val="uk-UA" w:bidi="ar-SA"/>
    </w:rPr>
  </w:style>
  <w:style w:type="character" w:customStyle="1" w:styleId="23">
    <w:name w:val="Основной текст2"/>
    <w:uiPriority w:val="99"/>
    <w:rsid w:val="00C0350F"/>
    <w:rPr>
      <w:rFonts w:ascii="Times New Roman" w:hAnsi="Times New Roman" w:cs="Times New Roman"/>
      <w:color w:val="000000"/>
      <w:spacing w:val="11"/>
      <w:w w:val="100"/>
      <w:position w:val="0"/>
      <w:sz w:val="18"/>
      <w:szCs w:val="18"/>
      <w:u w:val="single"/>
      <w:lang w:val="uk-UA" w:bidi="ar-SA"/>
    </w:rPr>
  </w:style>
  <w:style w:type="character" w:customStyle="1" w:styleId="a7">
    <w:name w:val="Основной текст + Курсив"/>
    <w:aliases w:val="Интервал 0 pt20"/>
    <w:rsid w:val="00C0350F"/>
    <w:rPr>
      <w:rFonts w:ascii="Times New Roman" w:hAnsi="Times New Roman" w:cs="Times New Roman"/>
      <w:i/>
      <w:iCs/>
      <w:color w:val="000000"/>
      <w:spacing w:val="3"/>
      <w:w w:val="100"/>
      <w:position w:val="0"/>
      <w:sz w:val="18"/>
      <w:szCs w:val="18"/>
      <w:u w:val="none"/>
      <w:lang w:val="uk-UA" w:bidi="ar-SA"/>
    </w:rPr>
  </w:style>
  <w:style w:type="character" w:customStyle="1" w:styleId="31">
    <w:name w:val="Основной текст + Курсив3"/>
    <w:aliases w:val="Интервал 0 pt19"/>
    <w:uiPriority w:val="99"/>
    <w:rsid w:val="00C0350F"/>
    <w:rPr>
      <w:rFonts w:ascii="Times New Roman" w:hAnsi="Times New Roman" w:cs="Times New Roman"/>
      <w:i/>
      <w:iCs/>
      <w:color w:val="000000"/>
      <w:spacing w:val="2"/>
      <w:w w:val="100"/>
      <w:position w:val="0"/>
      <w:sz w:val="18"/>
      <w:szCs w:val="18"/>
      <w:u w:val="none"/>
      <w:lang w:val="uk-UA" w:bidi="ar-SA"/>
    </w:rPr>
  </w:style>
  <w:style w:type="character" w:customStyle="1" w:styleId="32">
    <w:name w:val="Основной текст (3)_"/>
    <w:link w:val="33"/>
    <w:uiPriority w:val="99"/>
    <w:locked/>
    <w:rsid w:val="00C0350F"/>
    <w:rPr>
      <w:b/>
      <w:bCs/>
      <w:spacing w:val="7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C0350F"/>
    <w:pPr>
      <w:widowControl w:val="0"/>
      <w:shd w:val="clear" w:color="auto" w:fill="FFFFFF"/>
      <w:spacing w:line="242" w:lineRule="exact"/>
      <w:ind w:hanging="120"/>
    </w:pPr>
    <w:rPr>
      <w:rFonts w:asciiTheme="minorHAnsi" w:eastAsiaTheme="minorHAnsi" w:hAnsiTheme="minorHAnsi" w:cstheme="minorBidi"/>
      <w:b/>
      <w:bCs/>
      <w:spacing w:val="7"/>
      <w:sz w:val="18"/>
      <w:szCs w:val="18"/>
      <w:lang w:val="uk-UA" w:eastAsia="en-US"/>
    </w:rPr>
  </w:style>
  <w:style w:type="character" w:styleId="a8">
    <w:name w:val="Hyperlink"/>
    <w:rsid w:val="00C0350F"/>
    <w:rPr>
      <w:color w:val="0000FF"/>
      <w:u w:val="single"/>
    </w:rPr>
  </w:style>
  <w:style w:type="character" w:customStyle="1" w:styleId="24">
    <w:name w:val="Основной текст + Курсив2"/>
    <w:aliases w:val="Интервал 0 pt15"/>
    <w:uiPriority w:val="99"/>
    <w:rsid w:val="00C0350F"/>
    <w:rPr>
      <w:rFonts w:ascii="Times New Roman" w:hAnsi="Times New Roman" w:cs="Times New Roman"/>
      <w:i/>
      <w:iCs/>
      <w:color w:val="000000"/>
      <w:spacing w:val="3"/>
      <w:w w:val="100"/>
      <w:position w:val="0"/>
      <w:sz w:val="18"/>
      <w:szCs w:val="18"/>
      <w:u w:val="none"/>
      <w:lang w:val="uk-UA" w:bidi="ar-SA"/>
    </w:rPr>
  </w:style>
  <w:style w:type="paragraph" w:styleId="a9">
    <w:name w:val="Body Text"/>
    <w:basedOn w:val="a"/>
    <w:link w:val="aa"/>
    <w:rsid w:val="00C0350F"/>
    <w:pPr>
      <w:spacing w:before="180" w:after="180"/>
    </w:pPr>
    <w:rPr>
      <w:rFonts w:ascii="Cambria" w:hAnsi="Cambria"/>
      <w:lang w:val="en-US" w:eastAsia="en-US"/>
    </w:rPr>
  </w:style>
  <w:style w:type="character" w:customStyle="1" w:styleId="aa">
    <w:name w:val="Основной текст Знак"/>
    <w:basedOn w:val="a0"/>
    <w:link w:val="a9"/>
    <w:rsid w:val="00C0350F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9"/>
    <w:next w:val="a9"/>
    <w:rsid w:val="00C0350F"/>
  </w:style>
  <w:style w:type="paragraph" w:styleId="ab">
    <w:name w:val="Normal (Web)"/>
    <w:basedOn w:val="a"/>
    <w:uiPriority w:val="99"/>
    <w:unhideWhenUsed/>
    <w:rsid w:val="00C0350F"/>
    <w:pPr>
      <w:spacing w:before="100" w:beforeAutospacing="1" w:after="100" w:afterAutospacing="1"/>
    </w:pPr>
    <w:rPr>
      <w:lang w:val="uk-UA" w:eastAsia="uk-UA"/>
    </w:rPr>
  </w:style>
  <w:style w:type="paragraph" w:styleId="ac">
    <w:name w:val="List Paragraph"/>
    <w:basedOn w:val="a"/>
    <w:uiPriority w:val="34"/>
    <w:qFormat/>
    <w:rsid w:val="00C03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4">
    <w:name w:val="Абзац списка1"/>
    <w:basedOn w:val="a"/>
    <w:uiPriority w:val="99"/>
    <w:qFormat/>
    <w:rsid w:val="00C03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C0350F"/>
  </w:style>
  <w:style w:type="paragraph" w:styleId="ad">
    <w:name w:val="footnote text"/>
    <w:basedOn w:val="a"/>
    <w:link w:val="ae"/>
    <w:unhideWhenUsed/>
    <w:rsid w:val="00C0350F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C0350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nhideWhenUsed/>
    <w:rsid w:val="00C0350F"/>
    <w:rPr>
      <w:vertAlign w:val="superscript"/>
    </w:rPr>
  </w:style>
  <w:style w:type="character" w:customStyle="1" w:styleId="body0020text0020indentchar">
    <w:name w:val="body_0020text_0020indent__char"/>
    <w:rsid w:val="00C0350F"/>
  </w:style>
  <w:style w:type="character" w:customStyle="1" w:styleId="normalchar">
    <w:name w:val="normal__char"/>
    <w:rsid w:val="00C0350F"/>
  </w:style>
  <w:style w:type="character" w:customStyle="1" w:styleId="fontstyle50">
    <w:name w:val="fontstyle50"/>
    <w:rsid w:val="00C0350F"/>
  </w:style>
  <w:style w:type="paragraph" w:styleId="af0">
    <w:name w:val="Balloon Text"/>
    <w:basedOn w:val="a"/>
    <w:link w:val="af1"/>
    <w:uiPriority w:val="99"/>
    <w:semiHidden/>
    <w:unhideWhenUsed/>
    <w:rsid w:val="00C035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350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Body Text Indent"/>
    <w:basedOn w:val="a"/>
    <w:link w:val="af3"/>
    <w:uiPriority w:val="99"/>
    <w:unhideWhenUsed/>
    <w:rsid w:val="00CF6F02"/>
    <w:pPr>
      <w:spacing w:after="120"/>
      <w:ind w:left="283"/>
    </w:pPr>
    <w:rPr>
      <w:rFonts w:ascii="Calibri" w:eastAsia="Calibri" w:hAnsi="Calibri" w:cs="Calibri"/>
      <w:sz w:val="20"/>
      <w:szCs w:val="20"/>
      <w:lang w:val="uk-UA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F6F02"/>
    <w:rPr>
      <w:rFonts w:ascii="Calibri" w:eastAsia="Calibri" w:hAnsi="Calibri" w:cs="Calibri"/>
      <w:sz w:val="20"/>
      <w:szCs w:val="20"/>
    </w:rPr>
  </w:style>
  <w:style w:type="paragraph" w:customStyle="1" w:styleId="rvps2">
    <w:name w:val="rvps2"/>
    <w:basedOn w:val="a"/>
    <w:uiPriority w:val="99"/>
    <w:rsid w:val="00114A52"/>
    <w:pPr>
      <w:spacing w:before="100" w:beforeAutospacing="1" w:after="100" w:afterAutospacing="1"/>
    </w:pPr>
  </w:style>
  <w:style w:type="paragraph" w:customStyle="1" w:styleId="af4">
    <w:name w:val="Таблиця"/>
    <w:basedOn w:val="a"/>
    <w:link w:val="af5"/>
    <w:qFormat/>
    <w:rsid w:val="00114A52"/>
    <w:pPr>
      <w:jc w:val="both"/>
    </w:pPr>
    <w:rPr>
      <w:rFonts w:eastAsia="Calibri"/>
      <w:lang w:val="uk-UA" w:eastAsia="en-US"/>
    </w:rPr>
  </w:style>
  <w:style w:type="character" w:customStyle="1" w:styleId="af5">
    <w:name w:val="Таблиця Знак"/>
    <w:link w:val="af4"/>
    <w:rsid w:val="00114A52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0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120">
    <w:name w:val="Основний текст (12)_"/>
    <w:link w:val="121"/>
    <w:rsid w:val="00505BC2"/>
    <w:rPr>
      <w:rFonts w:ascii="Courier New" w:eastAsia="Courier New" w:hAnsi="Courier New"/>
      <w:sz w:val="32"/>
      <w:szCs w:val="32"/>
      <w:shd w:val="clear" w:color="auto" w:fill="FFFFFF"/>
    </w:rPr>
  </w:style>
  <w:style w:type="character" w:customStyle="1" w:styleId="12TimesNewRoman135pt">
    <w:name w:val="Основний текст (12) + Times New Roman;13;5 pt"/>
    <w:rsid w:val="00505BC2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21">
    <w:name w:val="Основний текст (12)"/>
    <w:basedOn w:val="a"/>
    <w:link w:val="120"/>
    <w:rsid w:val="00505BC2"/>
    <w:pPr>
      <w:shd w:val="clear" w:color="auto" w:fill="FFFFFF"/>
      <w:spacing w:line="0" w:lineRule="atLeast"/>
    </w:pPr>
    <w:rPr>
      <w:rFonts w:ascii="Courier New" w:eastAsia="Courier New" w:hAnsi="Courier New" w:cstheme="minorBidi"/>
      <w:sz w:val="32"/>
      <w:szCs w:val="32"/>
      <w:shd w:val="clear" w:color="auto" w:fill="FFFFFF"/>
      <w:lang w:val="uk-UA" w:eastAsia="en-US"/>
    </w:rPr>
  </w:style>
  <w:style w:type="character" w:customStyle="1" w:styleId="af6">
    <w:name w:val="Основний текст_"/>
    <w:link w:val="af7"/>
    <w:locked/>
    <w:rsid w:val="00EB215A"/>
    <w:rPr>
      <w:sz w:val="23"/>
      <w:szCs w:val="23"/>
      <w:shd w:val="clear" w:color="auto" w:fill="FFFFFF"/>
    </w:rPr>
  </w:style>
  <w:style w:type="paragraph" w:customStyle="1" w:styleId="af7">
    <w:name w:val="Основний текст"/>
    <w:basedOn w:val="a"/>
    <w:link w:val="af6"/>
    <w:rsid w:val="00EB215A"/>
    <w:pPr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customStyle="1" w:styleId="af8">
    <w:name w:val="Нормальний текст"/>
    <w:basedOn w:val="a"/>
    <w:rsid w:val="002771D2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0350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350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01">
    <w:name w:val="fontstyle01"/>
    <w:rsid w:val="00C0350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C0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1"/>
    <w:uiPriority w:val="99"/>
    <w:locked/>
    <w:rsid w:val="00C0350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C0350F"/>
    <w:pPr>
      <w:widowControl w:val="0"/>
      <w:shd w:val="clear" w:color="auto" w:fill="FFFFFF"/>
      <w:spacing w:before="120" w:after="120" w:line="240" w:lineRule="atLeast"/>
      <w:ind w:hanging="340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character" w:customStyle="1" w:styleId="fontstyle21">
    <w:name w:val="fontstyle21"/>
    <w:rsid w:val="00C035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Основной текст + Полужирный"/>
    <w:aliases w:val="Интервал 0 pt"/>
    <w:uiPriority w:val="99"/>
    <w:rsid w:val="00C0350F"/>
    <w:rPr>
      <w:rFonts w:ascii="Times New Roman" w:hAnsi="Times New Roman" w:cs="Times New Roman"/>
      <w:b/>
      <w:bCs/>
      <w:color w:val="000000"/>
      <w:spacing w:val="7"/>
      <w:w w:val="100"/>
      <w:position w:val="0"/>
      <w:sz w:val="18"/>
      <w:szCs w:val="18"/>
      <w:u w:val="none"/>
      <w:lang w:val="uk-UA" w:eastAsia="x-none" w:bidi="ar-SA"/>
    </w:rPr>
  </w:style>
  <w:style w:type="character" w:customStyle="1" w:styleId="ArialNarrow">
    <w:name w:val="Основной текст + Arial Narrow"/>
    <w:aliases w:val="4 pt,Интервал 0 pt25"/>
    <w:rsid w:val="00C0350F"/>
    <w:rPr>
      <w:rFonts w:ascii="Arial Narrow" w:hAnsi="Arial Narrow" w:cs="Arial Narrow"/>
      <w:color w:val="000000"/>
      <w:spacing w:val="0"/>
      <w:w w:val="100"/>
      <w:position w:val="0"/>
      <w:sz w:val="8"/>
      <w:szCs w:val="8"/>
      <w:u w:val="none"/>
      <w:lang w:val="uk-UA" w:eastAsia="x-none" w:bidi="ar-SA"/>
    </w:rPr>
  </w:style>
  <w:style w:type="character" w:customStyle="1" w:styleId="ArialNarrow2">
    <w:name w:val="Основной текст + Arial Narrow2"/>
    <w:aliases w:val="4 pt4,Интервал 0 pt24"/>
    <w:rsid w:val="00C0350F"/>
    <w:rPr>
      <w:rFonts w:ascii="Arial Narrow" w:hAnsi="Arial Narrow" w:cs="Arial Narrow"/>
      <w:color w:val="000000"/>
      <w:spacing w:val="0"/>
      <w:w w:val="100"/>
      <w:position w:val="0"/>
      <w:sz w:val="8"/>
      <w:szCs w:val="8"/>
      <w:u w:val="none"/>
      <w:lang w:bidi="ar-SA"/>
    </w:rPr>
  </w:style>
  <w:style w:type="paragraph" w:customStyle="1" w:styleId="3">
    <w:name w:val="Основной текст3"/>
    <w:basedOn w:val="a"/>
    <w:uiPriority w:val="99"/>
    <w:rsid w:val="00C0350F"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  <w:lang w:val="uk-UA"/>
    </w:rPr>
  </w:style>
  <w:style w:type="character" w:customStyle="1" w:styleId="0pt">
    <w:name w:val="Основной текст + Полужирный;Интервал 0 pt"/>
    <w:rsid w:val="00C0350F"/>
    <w:rPr>
      <w:rFonts w:ascii="Lucida Sans Unicode" w:eastAsia="Lucida Sans Unicode" w:hAnsi="Lucida Sans Unicode" w:cs="Lucida Sans Unicode"/>
      <w:b/>
      <w:bCs/>
      <w:color w:val="000000"/>
      <w:spacing w:val="-4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1">
    <w:name w:val="Основной текст (2)_"/>
    <w:link w:val="22"/>
    <w:rsid w:val="00C0350F"/>
    <w:rPr>
      <w:rFonts w:ascii="Lucida Sans Unicode" w:eastAsia="Lucida Sans Unicode" w:hAnsi="Lucida Sans Unicode"/>
      <w:b/>
      <w:bCs/>
      <w:spacing w:val="-4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rsid w:val="00C0350F"/>
    <w:rPr>
      <w:rFonts w:ascii="Lucida Sans Unicode" w:eastAsia="Lucida Sans Unicode" w:hAnsi="Lucida Sans Unicode" w:cs="Lucida Sans Unicode"/>
      <w:color w:val="000000"/>
      <w:spacing w:val="4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22">
    <w:name w:val="Основной текст (2)"/>
    <w:basedOn w:val="a"/>
    <w:link w:val="21"/>
    <w:rsid w:val="00C0350F"/>
    <w:pPr>
      <w:widowControl w:val="0"/>
      <w:shd w:val="clear" w:color="auto" w:fill="FFFFFF"/>
      <w:spacing w:line="238" w:lineRule="exact"/>
      <w:ind w:firstLine="660"/>
      <w:jc w:val="both"/>
    </w:pPr>
    <w:rPr>
      <w:rFonts w:ascii="Lucida Sans Unicode" w:eastAsia="Lucida Sans Unicode" w:hAnsi="Lucida Sans Unicode" w:cstheme="minorBidi"/>
      <w:b/>
      <w:bCs/>
      <w:spacing w:val="-4"/>
      <w:sz w:val="18"/>
      <w:szCs w:val="18"/>
      <w:shd w:val="clear" w:color="auto" w:fill="FFFFFF"/>
      <w:lang w:val="uk-UA" w:eastAsia="en-US"/>
    </w:rPr>
  </w:style>
  <w:style w:type="character" w:customStyle="1" w:styleId="12">
    <w:name w:val="Заголовок №1_"/>
    <w:link w:val="13"/>
    <w:uiPriority w:val="99"/>
    <w:locked/>
    <w:rsid w:val="00C0350F"/>
    <w:rPr>
      <w:b/>
      <w:bCs/>
      <w:spacing w:val="8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0350F"/>
    <w:pPr>
      <w:widowControl w:val="0"/>
      <w:shd w:val="clear" w:color="auto" w:fill="FFFFFF"/>
      <w:spacing w:before="240" w:after="240" w:line="240" w:lineRule="atLeast"/>
      <w:ind w:hanging="2760"/>
      <w:jc w:val="center"/>
      <w:outlineLvl w:val="0"/>
    </w:pPr>
    <w:rPr>
      <w:rFonts w:asciiTheme="minorHAnsi" w:eastAsiaTheme="minorHAnsi" w:hAnsiTheme="minorHAnsi" w:cstheme="minorBidi"/>
      <w:b/>
      <w:bCs/>
      <w:spacing w:val="8"/>
      <w:sz w:val="19"/>
      <w:szCs w:val="19"/>
      <w:lang w:val="uk-UA" w:eastAsia="en-US"/>
    </w:rPr>
  </w:style>
  <w:style w:type="character" w:customStyle="1" w:styleId="30">
    <w:name w:val="Основной текст + Полужирный3"/>
    <w:aliases w:val="Интервал 0 pt23"/>
    <w:rsid w:val="00C0350F"/>
    <w:rPr>
      <w:rFonts w:ascii="Times New Roman" w:hAnsi="Times New Roman" w:cs="Times New Roman"/>
      <w:b/>
      <w:bCs/>
      <w:color w:val="000000"/>
      <w:spacing w:val="7"/>
      <w:w w:val="100"/>
      <w:position w:val="0"/>
      <w:sz w:val="18"/>
      <w:szCs w:val="18"/>
      <w:u w:val="none"/>
      <w:lang w:val="uk-UA" w:eastAsia="x-none" w:bidi="ar-SA"/>
    </w:rPr>
  </w:style>
  <w:style w:type="character" w:customStyle="1" w:styleId="9">
    <w:name w:val="Основной текст + 9"/>
    <w:aliases w:val="5 pt,Полужирный,Интервал 0 pt22"/>
    <w:uiPriority w:val="99"/>
    <w:rsid w:val="00C0350F"/>
    <w:rPr>
      <w:rFonts w:ascii="Times New Roman" w:hAnsi="Times New Roman" w:cs="Times New Roman"/>
      <w:b/>
      <w:bCs/>
      <w:color w:val="000000"/>
      <w:spacing w:val="8"/>
      <w:w w:val="100"/>
      <w:position w:val="0"/>
      <w:sz w:val="19"/>
      <w:szCs w:val="19"/>
      <w:u w:val="none"/>
      <w:lang w:val="uk-UA" w:eastAsia="x-none" w:bidi="ar-SA"/>
    </w:rPr>
  </w:style>
  <w:style w:type="character" w:customStyle="1" w:styleId="ArialNarrow1">
    <w:name w:val="Основной текст + Arial Narrow1"/>
    <w:aliases w:val="9,5 pt8,Полужирный3,Интервал 0 pt21"/>
    <w:rsid w:val="00C0350F"/>
    <w:rPr>
      <w:rFonts w:ascii="Arial Narrow" w:hAnsi="Arial Narrow" w:cs="Arial Narrow"/>
      <w:b/>
      <w:bCs/>
      <w:color w:val="000000"/>
      <w:spacing w:val="7"/>
      <w:w w:val="100"/>
      <w:position w:val="0"/>
      <w:sz w:val="19"/>
      <w:szCs w:val="19"/>
      <w:u w:val="none"/>
      <w:lang w:val="uk-UA" w:eastAsia="x-none" w:bidi="ar-SA"/>
    </w:rPr>
  </w:style>
  <w:style w:type="character" w:customStyle="1" w:styleId="23">
    <w:name w:val="Основной текст2"/>
    <w:uiPriority w:val="99"/>
    <w:rsid w:val="00C0350F"/>
    <w:rPr>
      <w:rFonts w:ascii="Times New Roman" w:hAnsi="Times New Roman" w:cs="Times New Roman"/>
      <w:color w:val="000000"/>
      <w:spacing w:val="11"/>
      <w:w w:val="100"/>
      <w:position w:val="0"/>
      <w:sz w:val="18"/>
      <w:szCs w:val="18"/>
      <w:u w:val="single"/>
      <w:lang w:val="uk-UA" w:eastAsia="x-none" w:bidi="ar-SA"/>
    </w:rPr>
  </w:style>
  <w:style w:type="character" w:customStyle="1" w:styleId="a7">
    <w:name w:val="Основной текст + Курсив"/>
    <w:aliases w:val="Интервал 0 pt20"/>
    <w:rsid w:val="00C0350F"/>
    <w:rPr>
      <w:rFonts w:ascii="Times New Roman" w:hAnsi="Times New Roman" w:cs="Times New Roman"/>
      <w:i/>
      <w:iCs/>
      <w:color w:val="000000"/>
      <w:spacing w:val="3"/>
      <w:w w:val="100"/>
      <w:position w:val="0"/>
      <w:sz w:val="18"/>
      <w:szCs w:val="18"/>
      <w:u w:val="none"/>
      <w:lang w:val="uk-UA" w:eastAsia="x-none" w:bidi="ar-SA"/>
    </w:rPr>
  </w:style>
  <w:style w:type="character" w:customStyle="1" w:styleId="31">
    <w:name w:val="Основной текст + Курсив3"/>
    <w:aliases w:val="Интервал 0 pt19"/>
    <w:uiPriority w:val="99"/>
    <w:rsid w:val="00C0350F"/>
    <w:rPr>
      <w:rFonts w:ascii="Times New Roman" w:hAnsi="Times New Roman" w:cs="Times New Roman"/>
      <w:i/>
      <w:iCs/>
      <w:color w:val="000000"/>
      <w:spacing w:val="2"/>
      <w:w w:val="100"/>
      <w:position w:val="0"/>
      <w:sz w:val="18"/>
      <w:szCs w:val="18"/>
      <w:u w:val="none"/>
      <w:lang w:val="uk-UA" w:bidi="ar-SA"/>
    </w:rPr>
  </w:style>
  <w:style w:type="character" w:customStyle="1" w:styleId="32">
    <w:name w:val="Основной текст (3)_"/>
    <w:link w:val="33"/>
    <w:uiPriority w:val="99"/>
    <w:locked/>
    <w:rsid w:val="00C0350F"/>
    <w:rPr>
      <w:b/>
      <w:bCs/>
      <w:spacing w:val="7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C0350F"/>
    <w:pPr>
      <w:widowControl w:val="0"/>
      <w:shd w:val="clear" w:color="auto" w:fill="FFFFFF"/>
      <w:spacing w:line="242" w:lineRule="exact"/>
      <w:ind w:hanging="120"/>
    </w:pPr>
    <w:rPr>
      <w:rFonts w:asciiTheme="minorHAnsi" w:eastAsiaTheme="minorHAnsi" w:hAnsiTheme="minorHAnsi" w:cstheme="minorBidi"/>
      <w:b/>
      <w:bCs/>
      <w:spacing w:val="7"/>
      <w:sz w:val="18"/>
      <w:szCs w:val="18"/>
      <w:lang w:val="uk-UA" w:eastAsia="en-US"/>
    </w:rPr>
  </w:style>
  <w:style w:type="character" w:styleId="a8">
    <w:name w:val="Hyperlink"/>
    <w:rsid w:val="00C0350F"/>
    <w:rPr>
      <w:color w:val="0000FF"/>
      <w:u w:val="single"/>
    </w:rPr>
  </w:style>
  <w:style w:type="character" w:customStyle="1" w:styleId="24">
    <w:name w:val="Основной текст + Курсив2"/>
    <w:aliases w:val="Интервал 0 pt15"/>
    <w:uiPriority w:val="99"/>
    <w:rsid w:val="00C0350F"/>
    <w:rPr>
      <w:rFonts w:ascii="Times New Roman" w:hAnsi="Times New Roman" w:cs="Times New Roman"/>
      <w:i/>
      <w:iCs/>
      <w:color w:val="000000"/>
      <w:spacing w:val="3"/>
      <w:w w:val="100"/>
      <w:position w:val="0"/>
      <w:sz w:val="18"/>
      <w:szCs w:val="18"/>
      <w:u w:val="none"/>
      <w:lang w:val="uk-UA" w:bidi="ar-SA"/>
    </w:rPr>
  </w:style>
  <w:style w:type="paragraph" w:styleId="a9">
    <w:name w:val="Body Text"/>
    <w:basedOn w:val="a"/>
    <w:link w:val="aa"/>
    <w:rsid w:val="00C0350F"/>
    <w:pPr>
      <w:spacing w:before="180" w:after="180"/>
    </w:pPr>
    <w:rPr>
      <w:rFonts w:ascii="Cambria" w:hAnsi="Cambria"/>
      <w:lang w:val="en-US" w:eastAsia="en-US"/>
    </w:rPr>
  </w:style>
  <w:style w:type="character" w:customStyle="1" w:styleId="aa">
    <w:name w:val="Основной текст Знак"/>
    <w:basedOn w:val="a0"/>
    <w:link w:val="a9"/>
    <w:rsid w:val="00C0350F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9"/>
    <w:next w:val="a9"/>
    <w:rsid w:val="00C0350F"/>
  </w:style>
  <w:style w:type="paragraph" w:styleId="ab">
    <w:name w:val="Normal (Web)"/>
    <w:basedOn w:val="a"/>
    <w:uiPriority w:val="99"/>
    <w:unhideWhenUsed/>
    <w:rsid w:val="00C0350F"/>
    <w:pPr>
      <w:spacing w:before="100" w:beforeAutospacing="1" w:after="100" w:afterAutospacing="1"/>
    </w:pPr>
    <w:rPr>
      <w:lang w:val="uk-UA" w:eastAsia="uk-UA"/>
    </w:rPr>
  </w:style>
  <w:style w:type="paragraph" w:styleId="ac">
    <w:name w:val="List Paragraph"/>
    <w:basedOn w:val="a"/>
    <w:uiPriority w:val="34"/>
    <w:qFormat/>
    <w:rsid w:val="00C03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4">
    <w:name w:val="Абзац списка1"/>
    <w:basedOn w:val="a"/>
    <w:uiPriority w:val="99"/>
    <w:qFormat/>
    <w:rsid w:val="00C03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C0350F"/>
  </w:style>
  <w:style w:type="paragraph" w:styleId="ad">
    <w:name w:val="footnote text"/>
    <w:basedOn w:val="a"/>
    <w:link w:val="ae"/>
    <w:unhideWhenUsed/>
    <w:rsid w:val="00C0350F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rsid w:val="00C035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footnote reference"/>
    <w:unhideWhenUsed/>
    <w:rsid w:val="00C0350F"/>
    <w:rPr>
      <w:vertAlign w:val="superscript"/>
    </w:rPr>
  </w:style>
  <w:style w:type="character" w:customStyle="1" w:styleId="body0020text0020indentchar">
    <w:name w:val="body_0020text_0020indent__char"/>
    <w:rsid w:val="00C0350F"/>
  </w:style>
  <w:style w:type="character" w:customStyle="1" w:styleId="normalchar">
    <w:name w:val="normal__char"/>
    <w:rsid w:val="00C0350F"/>
  </w:style>
  <w:style w:type="character" w:customStyle="1" w:styleId="fontstyle50">
    <w:name w:val="fontstyle50"/>
    <w:rsid w:val="00C0350F"/>
  </w:style>
  <w:style w:type="paragraph" w:styleId="af0">
    <w:name w:val="Balloon Text"/>
    <w:basedOn w:val="a"/>
    <w:link w:val="af1"/>
    <w:uiPriority w:val="99"/>
    <w:semiHidden/>
    <w:unhideWhenUsed/>
    <w:rsid w:val="00C035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350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Body Text Indent"/>
    <w:basedOn w:val="a"/>
    <w:link w:val="af3"/>
    <w:uiPriority w:val="99"/>
    <w:unhideWhenUsed/>
    <w:rsid w:val="00CF6F02"/>
    <w:pPr>
      <w:spacing w:after="120"/>
      <w:ind w:left="283"/>
    </w:pPr>
    <w:rPr>
      <w:rFonts w:ascii="Calibri" w:eastAsia="Calibri" w:hAnsi="Calibri" w:cs="Calibri"/>
      <w:sz w:val="20"/>
      <w:szCs w:val="20"/>
      <w:lang w:val="uk-UA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F6F02"/>
    <w:rPr>
      <w:rFonts w:ascii="Calibri" w:eastAsia="Calibri" w:hAnsi="Calibri" w:cs="Calibri"/>
      <w:sz w:val="20"/>
      <w:szCs w:val="20"/>
    </w:rPr>
  </w:style>
  <w:style w:type="paragraph" w:customStyle="1" w:styleId="rvps2">
    <w:name w:val="rvps2"/>
    <w:basedOn w:val="a"/>
    <w:uiPriority w:val="99"/>
    <w:rsid w:val="00114A52"/>
    <w:pPr>
      <w:spacing w:before="100" w:beforeAutospacing="1" w:after="100" w:afterAutospacing="1"/>
    </w:pPr>
  </w:style>
  <w:style w:type="paragraph" w:customStyle="1" w:styleId="af4">
    <w:name w:val="Таблиця"/>
    <w:basedOn w:val="a"/>
    <w:link w:val="af5"/>
    <w:qFormat/>
    <w:rsid w:val="00114A52"/>
    <w:pPr>
      <w:jc w:val="both"/>
    </w:pPr>
    <w:rPr>
      <w:rFonts w:eastAsia="Calibri"/>
      <w:lang w:val="uk-UA" w:eastAsia="en-US"/>
    </w:rPr>
  </w:style>
  <w:style w:type="character" w:customStyle="1" w:styleId="af5">
    <w:name w:val="Таблиця Знак"/>
    <w:link w:val="af4"/>
    <w:rsid w:val="00114A5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1E36-9EF3-4C68-8A32-48C8B87B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21</Pages>
  <Words>18101</Words>
  <Characters>10318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74</cp:revision>
  <cp:lastPrinted>2019-04-08T09:23:00Z</cp:lastPrinted>
  <dcterms:created xsi:type="dcterms:W3CDTF">2019-02-04T09:27:00Z</dcterms:created>
  <dcterms:modified xsi:type="dcterms:W3CDTF">2019-06-26T15:46:00Z</dcterms:modified>
</cp:coreProperties>
</file>