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855CBC" w:rsidRPr="00855CBC" w:rsidRDefault="00855CBC" w:rsidP="00327901">
      <w:pPr>
        <w:spacing w:after="0" w:line="240" w:lineRule="auto"/>
        <w:ind w:firstLine="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327901">
      <w:pPr>
        <w:spacing w:after="0" w:line="240" w:lineRule="auto"/>
        <w:ind w:firstLine="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327901">
      <w:pPr>
        <w:spacing w:after="0" w:line="240" w:lineRule="auto"/>
        <w:ind w:firstLine="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327901">
      <w:pPr>
        <w:spacing w:after="0" w:line="240" w:lineRule="auto"/>
        <w:ind w:firstLine="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0178" w:rsidRDefault="00330178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0178" w:rsidRDefault="00330178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0178" w:rsidRDefault="00330178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0178" w:rsidRPr="00855CBC" w:rsidRDefault="00330178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Default="00841062" w:rsidP="008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ПИТАННЯ </w:t>
      </w:r>
      <w:r w:rsidR="001918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</w:t>
      </w:r>
      <w:r w:rsidRPr="00855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 </w:t>
      </w:r>
    </w:p>
    <w:p w:rsidR="00855CBC" w:rsidRPr="00855CBC" w:rsidRDefault="00841062" w:rsidP="008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5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ПОТОЧНОГО ТА ПІДСУМКОВОГО 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</w:p>
    <w:p w:rsidR="00330178" w:rsidRDefault="00330178" w:rsidP="008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0178" w:rsidRPr="00855CBC" w:rsidRDefault="00330178" w:rsidP="008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дисципліни</w:t>
      </w: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Українська мова</w:t>
      </w:r>
      <w:r w:rsidRPr="00855C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4551" w:rsidRDefault="002D4551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4551" w:rsidRDefault="002D4551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4551" w:rsidRDefault="002D4551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4551" w:rsidRDefault="002D4551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4551" w:rsidRPr="00855CBC" w:rsidRDefault="002D4551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A0485" w:rsidRPr="006D1265" w:rsidRDefault="000A0485" w:rsidP="000A0485">
      <w:pPr>
        <w:keepNext/>
        <w:spacing w:after="0" w:line="240" w:lineRule="auto"/>
        <w:ind w:firstLine="31"/>
        <w:outlineLvl w:val="1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6D1265">
        <w:rPr>
          <w:rFonts w:ascii="Times New Roman" w:hAnsi="Times New Roman" w:cs="Times New Roman"/>
          <w:sz w:val="28"/>
          <w:szCs w:val="28"/>
          <w:lang w:val="uk-UA" w:bidi="en-US"/>
        </w:rPr>
        <w:t xml:space="preserve">ЗАТВЕРДЖЕНО </w:t>
      </w:r>
    </w:p>
    <w:p w:rsidR="000A0485" w:rsidRDefault="000A0485" w:rsidP="000A0485">
      <w:pPr>
        <w:widowControl w:val="0"/>
        <w:tabs>
          <w:tab w:val="left" w:pos="9631"/>
        </w:tabs>
        <w:spacing w:after="0" w:line="240" w:lineRule="auto"/>
        <w:ind w:firstLine="31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6D1265">
        <w:rPr>
          <w:rFonts w:ascii="Times New Roman" w:hAnsi="Times New Roman" w:cs="Times New Roman"/>
          <w:sz w:val="28"/>
          <w:szCs w:val="28"/>
          <w:lang w:val="uk-UA" w:bidi="en-US"/>
        </w:rPr>
        <w:t xml:space="preserve">на засіданні кафедри української, російської мов </w:t>
      </w:r>
    </w:p>
    <w:p w:rsidR="000A0485" w:rsidRPr="006D1265" w:rsidRDefault="000A0485" w:rsidP="000A0485">
      <w:pPr>
        <w:widowControl w:val="0"/>
        <w:tabs>
          <w:tab w:val="left" w:pos="9631"/>
        </w:tabs>
        <w:spacing w:after="0" w:line="240" w:lineRule="auto"/>
        <w:ind w:firstLine="31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6D1265">
        <w:rPr>
          <w:rFonts w:ascii="Times New Roman" w:hAnsi="Times New Roman" w:cs="Times New Roman"/>
          <w:sz w:val="28"/>
          <w:szCs w:val="28"/>
          <w:lang w:val="uk-UA" w:bidi="en-US"/>
        </w:rPr>
        <w:t xml:space="preserve">і прикладної лінгвістики </w:t>
      </w:r>
    </w:p>
    <w:p w:rsidR="000A0485" w:rsidRDefault="000A0485" w:rsidP="000A0485">
      <w:pPr>
        <w:widowControl w:val="0"/>
        <w:tabs>
          <w:tab w:val="left" w:pos="9631"/>
        </w:tabs>
        <w:spacing w:after="0" w:line="240" w:lineRule="auto"/>
        <w:ind w:firstLine="31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6D1265">
        <w:rPr>
          <w:rFonts w:ascii="Times New Roman" w:hAnsi="Times New Roman" w:cs="Times New Roman"/>
          <w:sz w:val="28"/>
          <w:szCs w:val="28"/>
          <w:lang w:val="uk-UA" w:bidi="en-US"/>
        </w:rPr>
        <w:t xml:space="preserve">протокол № </w:t>
      </w:r>
      <w:r w:rsidRPr="00C376F6">
        <w:rPr>
          <w:rFonts w:ascii="Times New Roman" w:hAnsi="Times New Roman" w:cs="Times New Roman"/>
          <w:sz w:val="28"/>
          <w:szCs w:val="28"/>
          <w:lang w:bidi="en-US"/>
        </w:rPr>
        <w:t>1</w:t>
      </w:r>
      <w:r w:rsidRPr="000A048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від «</w:t>
      </w:r>
      <w:r w:rsidRPr="00C376F6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840309">
        <w:rPr>
          <w:rFonts w:ascii="Times New Roman" w:hAnsi="Times New Roman" w:cs="Times New Roman"/>
          <w:sz w:val="28"/>
          <w:szCs w:val="28"/>
          <w:lang w:val="uk-UA" w:bidi="en-US"/>
        </w:rPr>
        <w:t>7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»</w:t>
      </w:r>
      <w:r w:rsidRPr="006D1265">
        <w:rPr>
          <w:rFonts w:ascii="Times New Roman" w:hAnsi="Times New Roman" w:cs="Times New Roman"/>
          <w:sz w:val="28"/>
          <w:szCs w:val="28"/>
          <w:lang w:val="uk-UA" w:bidi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серпня</w:t>
      </w:r>
      <w:r w:rsidRPr="006D1265">
        <w:rPr>
          <w:rFonts w:ascii="Times New Roman" w:hAnsi="Times New Roman" w:cs="Times New Roman"/>
          <w:sz w:val="28"/>
          <w:szCs w:val="28"/>
          <w:lang w:val="uk-UA" w:bidi="en-US"/>
        </w:rPr>
        <w:t xml:space="preserve">  20</w:t>
      </w:r>
      <w:r w:rsidR="00840309">
        <w:rPr>
          <w:rFonts w:ascii="Times New Roman" w:hAnsi="Times New Roman" w:cs="Times New Roman"/>
          <w:sz w:val="28"/>
          <w:szCs w:val="28"/>
          <w:lang w:val="uk-UA" w:bidi="en-US"/>
        </w:rPr>
        <w:t>20</w:t>
      </w:r>
      <w:r w:rsidRPr="006D1265">
        <w:rPr>
          <w:rFonts w:ascii="Times New Roman" w:hAnsi="Times New Roman" w:cs="Times New Roman"/>
          <w:sz w:val="28"/>
          <w:szCs w:val="28"/>
          <w:lang w:val="uk-UA" w:bidi="en-US"/>
        </w:rPr>
        <w:t xml:space="preserve"> р. </w:t>
      </w:r>
    </w:p>
    <w:p w:rsidR="000A0485" w:rsidRDefault="000A0485" w:rsidP="000A0485">
      <w:pPr>
        <w:widowControl w:val="0"/>
        <w:tabs>
          <w:tab w:val="left" w:pos="9631"/>
        </w:tabs>
        <w:spacing w:after="0" w:line="240" w:lineRule="auto"/>
        <w:ind w:firstLine="31"/>
        <w:rPr>
          <w:rFonts w:ascii="Times New Roman" w:hAnsi="Times New Roman" w:cs="Times New Roman"/>
          <w:sz w:val="28"/>
          <w:szCs w:val="28"/>
          <w:lang w:val="uk-UA" w:bidi="en-US"/>
        </w:rPr>
      </w:pPr>
    </w:p>
    <w:p w:rsidR="00855CBC" w:rsidRPr="00855CBC" w:rsidRDefault="000A0485" w:rsidP="002518AE">
      <w:pPr>
        <w:widowControl w:val="0"/>
        <w:tabs>
          <w:tab w:val="left" w:pos="9631"/>
        </w:tabs>
        <w:spacing w:after="0" w:line="240" w:lineRule="auto"/>
        <w:ind w:firstLine="3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1265">
        <w:rPr>
          <w:rFonts w:ascii="Times New Roman" w:hAnsi="Times New Roman" w:cs="Times New Roman"/>
          <w:sz w:val="28"/>
          <w:szCs w:val="28"/>
          <w:lang w:val="uk-UA" w:bidi="en-US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, доцент</w:t>
      </w:r>
      <w:r w:rsidR="002518AE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Pr="006D1265">
        <w:rPr>
          <w:rFonts w:ascii="Times New Roman" w:hAnsi="Times New Roman" w:cs="Times New Roman"/>
          <w:sz w:val="28"/>
          <w:szCs w:val="28"/>
          <w:lang w:val="uk-UA" w:bidi="en-US"/>
        </w:rPr>
        <w:t>_________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___ </w:t>
      </w:r>
      <w:r w:rsidR="00840309">
        <w:rPr>
          <w:rFonts w:ascii="Times New Roman" w:hAnsi="Times New Roman" w:cs="Times New Roman"/>
          <w:sz w:val="28"/>
          <w:szCs w:val="28"/>
          <w:lang w:val="uk-UA" w:bidi="en-US"/>
        </w:rPr>
        <w:t>Світлана ЧЕРНЯВСЬКА</w:t>
      </w: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5CBC" w:rsidRPr="00855CBC" w:rsidRDefault="00855CBC" w:rsidP="00855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 – 20</w:t>
      </w:r>
      <w:r w:rsidR="001918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</w:p>
    <w:p w:rsidR="002518AE" w:rsidRDefault="002518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40309" w:rsidRPr="00840309" w:rsidRDefault="00840309" w:rsidP="0025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3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Модульна контрольна робота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«Українська мова»</w:t>
      </w:r>
    </w:p>
    <w:p w:rsidR="00026D73" w:rsidRDefault="00026D73" w:rsidP="00026D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D73" w:rsidRPr="00026D73" w:rsidRDefault="00026D73" w:rsidP="0002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73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виконанні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635F6F">
        <w:rPr>
          <w:rFonts w:ascii="Times New Roman" w:hAnsi="Times New Roman" w:cs="Times New Roman"/>
          <w:sz w:val="28"/>
          <w:szCs w:val="28"/>
          <w:lang w:val="uk-UA"/>
        </w:rPr>
        <w:t xml:space="preserve">під час аудиторного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завдань 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>за темами першого модулю.</w:t>
      </w:r>
    </w:p>
    <w:p w:rsidR="00026D73" w:rsidRPr="00026D73" w:rsidRDefault="00026D73" w:rsidP="0002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Перший модуль 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включає в себе питання, що стосуються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стилів сучасної української літературної мови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Зокрема, у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вага акцентується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поняттях української літературної мови та її різновидів, типів мовних норм, видів оброблення наукової інформації та порядку укладання документів офіційно-ділового стилю</w:t>
      </w:r>
      <w:r w:rsidR="00635F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hAnsi="Times New Roman" w:cs="Times New Roman"/>
          <w:sz w:val="28"/>
          <w:szCs w:val="28"/>
          <w:lang w:val="uk-UA"/>
        </w:rPr>
        <w:t>1. Поняття «національна мова». Українська літературна мова, її ознаки (</w:t>
      </w:r>
      <w:proofErr w:type="spellStart"/>
      <w:r w:rsidRPr="00855CBC">
        <w:rPr>
          <w:rFonts w:ascii="Times New Roman" w:hAnsi="Times New Roman" w:cs="Times New Roman"/>
          <w:sz w:val="28"/>
          <w:szCs w:val="28"/>
          <w:lang w:val="uk-UA"/>
        </w:rPr>
        <w:t>унормованість</w:t>
      </w:r>
      <w:proofErr w:type="spellEnd"/>
      <w:r w:rsidRPr="00855C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5C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наддіалектність</w:t>
      </w:r>
      <w:proofErr w:type="spellEnd"/>
      <w:r w:rsidRPr="00855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усна й письмова форми, стандартність, </w:t>
      </w:r>
      <w:proofErr w:type="spellStart"/>
      <w:r w:rsidRPr="00855C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поліфункціональність</w:t>
      </w:r>
      <w:proofErr w:type="spellEnd"/>
      <w:r w:rsidRPr="00855CB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стилістична диференціація).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2. Мовне законодавство в Україні. Особливості мовної політики в Україні.</w:t>
      </w:r>
    </w:p>
    <w:p w:rsidR="00026D73" w:rsidRPr="00855CBC" w:rsidRDefault="00026D73" w:rsidP="00635F6F">
      <w:pPr>
        <w:pStyle w:val="Pa8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55CBC">
        <w:rPr>
          <w:rFonts w:ascii="Times New Roman" w:hAnsi="Times New Roman"/>
          <w:sz w:val="28"/>
          <w:szCs w:val="28"/>
          <w:lang w:val="uk-UA"/>
        </w:rPr>
        <w:t>3. </w:t>
      </w:r>
      <w:r w:rsidRPr="00855CBC">
        <w:rPr>
          <w:rFonts w:ascii="Times New Roman" w:eastAsia="Calibri" w:hAnsi="Times New Roman"/>
          <w:sz w:val="28"/>
          <w:szCs w:val="28"/>
          <w:lang w:val="uk-UA"/>
        </w:rPr>
        <w:t>Система стилів української літературної мови.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 Науковий стиль мови (призначення, сфера застосування, ознаки, мовні засоби, 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підстилі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). Види наукових праць. Особливості наукового тексту. Стандартні звороти наукового стилю.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5. План як структурний елемент наукового дослідження. Види планів, правила їх складання.</w:t>
      </w:r>
    </w:p>
    <w:p w:rsidR="00026D73" w:rsidRPr="00855CBC" w:rsidRDefault="00026D73" w:rsidP="00635F6F">
      <w:pPr>
        <w:tabs>
          <w:tab w:val="left" w:pos="709"/>
          <w:tab w:val="left" w:pos="10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6. Реферування наукового джерела. Структура й види рефератів. Правила реферування наукової інформації.</w:t>
      </w:r>
    </w:p>
    <w:p w:rsidR="00026D73" w:rsidRPr="00855CBC" w:rsidRDefault="00026D73" w:rsidP="00635F6F">
      <w:pPr>
        <w:tabs>
          <w:tab w:val="left" w:pos="709"/>
          <w:tab w:val="left" w:pos="10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7. Оформлення інших видів наукових праць (стаття, тези, рецензія). Структура курсових і дипломних робіт.</w:t>
      </w:r>
    </w:p>
    <w:p w:rsidR="00026D73" w:rsidRPr="00855CBC" w:rsidRDefault="00026D73" w:rsidP="00635F6F">
      <w:pPr>
        <w:tabs>
          <w:tab w:val="left" w:pos="709"/>
          <w:tab w:val="left" w:pos="10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855C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 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Конспектування наукової інформації. Види конспектів. Правила конспектування лекцій і наукових праць. Вимоги до конспектів.</w:t>
      </w:r>
    </w:p>
    <w:p w:rsidR="00026D73" w:rsidRPr="00855CBC" w:rsidRDefault="00026D73" w:rsidP="00635F6F">
      <w:pPr>
        <w:tabs>
          <w:tab w:val="left" w:pos="709"/>
          <w:tab w:val="left" w:pos="10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9. Анотування наукового джерела. Види анотацій. Правила анотування.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10. Оформлення бібліографічного опису наукової праці.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11. Оформлення цитат і посилань (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покликань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). Розділові знаки в реченнях із цитатами.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 Офіційно-діловий стиль мови: призначення, сфера застосування, ознаки, мовні засоби, 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підстилі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13. Класифікація документів. Вимоги до укладання документів. Мовні кліше офіційно-ділового стилю.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14. </w:t>
      </w:r>
      <w:r w:rsidRPr="00855CB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Національний стандарт України (ДСТУ 4163–2003. Державна уніфікована система документації). Правила оформлення основних реквізитів.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15. Основні поняття діловодства (документ, реквізит, формуляр, бланк).</w:t>
      </w:r>
    </w:p>
    <w:p w:rsidR="00026D73" w:rsidRPr="00855CBC" w:rsidRDefault="00026D73" w:rsidP="00635F6F">
      <w:pPr>
        <w:tabs>
          <w:tab w:val="left" w:pos="709"/>
          <w:tab w:val="left" w:pos="10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16. Заява (визначення, реквізити, вимоги до оформлення).</w:t>
      </w:r>
    </w:p>
    <w:p w:rsidR="00026D73" w:rsidRPr="00855CBC" w:rsidRDefault="00026D73" w:rsidP="00635F6F">
      <w:pPr>
        <w:tabs>
          <w:tab w:val="left" w:pos="709"/>
          <w:tab w:val="left" w:pos="10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17. Резюме (визначення, реквізити, вимоги до оформлення).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18. Автобіографія (визначення, реквізити, вимоги до оформлення).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19. Пояснювальна записка (визначення, реквізити, вимоги до оформлення).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20. Правила звертання до посадових осіб (утворення імен по батькові, відмінювання прізвищ, правила відтворення запозичених прізвищ, кличний відмінок іменників).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21. Формування мовної особистості фахівця за умов білінгвізму. Причини мовної інтерференції. Суржик.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22. Культура мовлення як один із критеріїв професійної майстерності працівника. Ознаки культури мовлення. Причини недостатнього рівня культури мовлення фахівця, шляхи її підвищення.</w:t>
      </w:r>
    </w:p>
    <w:p w:rsidR="00026D73" w:rsidRPr="00855CBC" w:rsidRDefault="00026D73" w:rsidP="00635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23. Мовна норма. Типи норм (графічні,</w:t>
      </w:r>
      <w:r w:rsidRPr="00855CB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орфоепічні, акцентологічні, лексичні, орфографічні, словотвірні, морфологічні, синтаксичні, стилістичні, пунктуаційні).</w:t>
      </w:r>
    </w:p>
    <w:p w:rsidR="00026D73" w:rsidRPr="00635F6F" w:rsidRDefault="00635F6F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F6F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завдання:</w:t>
      </w:r>
    </w:p>
    <w:p w:rsidR="00635F6F" w:rsidRDefault="00635F6F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Оформити заяву на ім’я декана факультету.</w:t>
      </w:r>
    </w:p>
    <w:p w:rsidR="00635F6F" w:rsidRDefault="00635F6F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Оформити автобіографію.</w:t>
      </w:r>
    </w:p>
    <w:p w:rsidR="00635F6F" w:rsidRDefault="00635F6F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Оформити резюме.</w:t>
      </w:r>
    </w:p>
    <w:p w:rsidR="00635F6F" w:rsidRDefault="00635F6F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Оформити пояснювальну записку на ім’я декана.</w:t>
      </w:r>
    </w:p>
    <w:p w:rsidR="00635F6F" w:rsidRDefault="00635F6F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Скласти текст анотації до поданого тексту.</w:t>
      </w:r>
    </w:p>
    <w:p w:rsidR="00635F6F" w:rsidRDefault="00635F6F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 Оформити бібліографічний опис поданої статті. </w:t>
      </w:r>
    </w:p>
    <w:p w:rsidR="00635F6F" w:rsidRPr="009F0254" w:rsidRDefault="00635F6F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Скласти питальний, називний і тезовий види планів до поданих текстів.</w:t>
      </w:r>
    </w:p>
    <w:p w:rsidR="00635F6F" w:rsidRDefault="00635F6F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F6F" w:rsidRDefault="00635F6F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F6F" w:rsidRPr="00840309" w:rsidRDefault="00635F6F" w:rsidP="0025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 з дисципліни «Українська мова»</w:t>
      </w:r>
    </w:p>
    <w:p w:rsidR="002518AE" w:rsidRDefault="002518AE" w:rsidP="00635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F6F" w:rsidRPr="00026D73" w:rsidRDefault="00635F6F" w:rsidP="00635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D73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виконанні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під час аудиторного заняття завдань 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за темами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 модулю.</w:t>
      </w:r>
    </w:p>
    <w:p w:rsidR="00635F6F" w:rsidRPr="00026D73" w:rsidRDefault="00635F6F" w:rsidP="00635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Друг</w:t>
      </w:r>
      <w:r w:rsidRPr="00026D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ий модуль 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включає в себе питання, що стосуються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термінознавства </w:t>
      </w:r>
      <w:r w:rsidR="002518AE">
        <w:rPr>
          <w:rFonts w:ascii="Times New Roman" w:hAnsi="Times New Roman" w:cs="Times New Roman"/>
          <w:sz w:val="28"/>
          <w:szCs w:val="28"/>
          <w:lang w:val="uk-UA"/>
        </w:rPr>
        <w:t>та основ перекладання науково-технічних текстів з російської мови мовою українською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Зокрема, у</w:t>
      </w:r>
      <w:r w:rsidRPr="00026D73">
        <w:rPr>
          <w:rFonts w:ascii="Times New Roman" w:hAnsi="Times New Roman" w:cs="Times New Roman"/>
          <w:sz w:val="28"/>
          <w:szCs w:val="28"/>
          <w:lang w:val="uk-UA"/>
        </w:rPr>
        <w:t xml:space="preserve">вага акцентується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поняттях </w:t>
      </w:r>
      <w:r w:rsidR="002518AE">
        <w:rPr>
          <w:rFonts w:ascii="Times New Roman" w:hAnsi="Times New Roman" w:cs="Times New Roman"/>
          <w:sz w:val="28"/>
          <w:szCs w:val="28"/>
          <w:lang w:val="uk-UA"/>
        </w:rPr>
        <w:t>терміна, дефініції, способах творення та функціонуваннях термінів, їх структурі</w:t>
      </w:r>
      <w:r w:rsidR="001016F3">
        <w:rPr>
          <w:rFonts w:ascii="Times New Roman" w:hAnsi="Times New Roman" w:cs="Times New Roman"/>
          <w:sz w:val="28"/>
          <w:szCs w:val="28"/>
          <w:lang w:val="uk-UA"/>
        </w:rPr>
        <w:t>, видах перекладання, лексичних трансформаціях і типових труднощах російсько-українського перекладання: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BC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Термінознавство як наука. Зв’язки термінознавства з іншими науковими дисциплінами.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2. Термін, його ознаки та функції. Поняття «дефініція». Види термінів (загальнонаукові, міжгалузеві, вузькоспеціальні).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3. Поняття «терміноелемент». Структурні типи термінів (прості, складні, складені ін.).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4. Вимоги до терміна. Формування термінологічної бази фахівця (терміни обраного фаху).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5. Термін та інші мовні засоби вираження спеціальних понять: номенклатурні назви і 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професіоналізми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6. Способи творення термінів за рахунок використання внутрішніх ресурсів української мови. Поняття «термінологізація», «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транстермінологізація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 Запозичення: ставлення до них, види, доречне їх застосування. 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Інтернаціоналізми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Національне та інтернаціональне в 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термінотворчому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процесі. Значення найпоширеніших греко-латинських терміноелементів.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8. Правопис термінів іншомовного походження.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9. Скорочування складних і складених термінів у науковому тексті, вимоги до їх творення та правопису.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10. Поняття «термінологія» і «терміносистема», спільне й відмінне.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11. Стандартизація термінів. Державні стандарти України.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12. Мовна та наукова картини світу.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 Сучасна українська термінологія: історія, стан, проблеми, перспективи. Видатні 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термінознавці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14. Міжкультурна комунікація фахівця, її завдання. Поняття «перекладання» і «переклад».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 Види перекладання: за способом виконання (людське, машинне, комбіноване); за формою презентації (усне й письмове); за ступенем повноти передання інформації (повне, реферативне, 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анотаційне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); за жанрово-стилістичними особливостями (ділове, публіцистичне, розмовне та ін.); за метою перекладання (спеціальне, або технічне; художнє). Види усного перекладання: переваги й недоліки.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16. Комп’ютерне перекладання тексту: типи й причини помилок.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17. Типи еквівалентності. Перекладання різних типів лексичних одиниць. Лексичні (термінологічні) паралелі. Приклади «хибних друзів перекладача».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18. Способи перекладання (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транскодування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, калькування, описове перекладання).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 Перекладацькі </w:t>
      </w: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трансформації.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20. Лексикографія як наука про укладання словників. Типи лексикографічних праць. Структура словникової статті. Електронні словники.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21. 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Термінографія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 Види термінологічних словників. Принципи укладання термінологічних словників.</w:t>
      </w:r>
      <w:r w:rsidRPr="00855CB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Проблеми використання словників на сучасному етапі розвитку української мови.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Значення словників у професійній діяльності фахівця.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22. 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творення й уживання назв осіб за родом діяльності (професією, посадою, званням), назв знарядь праці, пристроїв, деталей.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23. 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Правила перекладання термінів. </w:t>
      </w:r>
      <w:r w:rsidRPr="00855CB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Основні помилки під час перекладання термінів. 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Редагування науково-технічних текстів.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24. 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Труднощі перекладання російських термінів із дієприкметниками українською мовою.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25. 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Перекладання назв </w:t>
      </w:r>
      <w:proofErr w:type="spellStart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процесових</w:t>
      </w:r>
      <w:proofErr w:type="spellEnd"/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понять і наслідків дій.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26. Труднощі вживання термінів-іменників (родовий відмінок іменників чоловічого роду однини).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27. Правила використання числівників у мовленні фахівця.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28. Помилки у змісті й будові висловлювань (порядок слів; активні й пасивні конструкції; особливості керування в українській мові; правила застосування українських прийменників).</w:t>
      </w:r>
    </w:p>
    <w:p w:rsidR="00635F6F" w:rsidRPr="00855CBC" w:rsidRDefault="00635F6F" w:rsidP="0025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29. Прикметники й займенники в наукових і ділових текстах. </w:t>
      </w:r>
    </w:p>
    <w:p w:rsidR="00635F6F" w:rsidRPr="00855CBC" w:rsidRDefault="00635F6F" w:rsidP="0025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30. Особливості використання дієслівних форм у мовленні фахівця. Способи вираження наказу.</w:t>
      </w:r>
    </w:p>
    <w:p w:rsidR="002518AE" w:rsidRPr="00635F6F" w:rsidRDefault="002518AE" w:rsidP="00251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F6F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завдання:</w:t>
      </w:r>
    </w:p>
    <w:p w:rsidR="002518AE" w:rsidRDefault="002518AE" w:rsidP="0025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Перекласти фаховий текст з російської українською мовою. </w:t>
      </w:r>
    </w:p>
    <w:p w:rsidR="002518AE" w:rsidRDefault="002518AE" w:rsidP="0025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Перекласти фахові терміни українською мовою.</w:t>
      </w:r>
    </w:p>
    <w:p w:rsidR="002518AE" w:rsidRDefault="002518AE" w:rsidP="0025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Пояснити значення грецьких і латинських терміноелементів: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мега-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хроно-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цикло-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синхро-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моно-</w:t>
      </w:r>
      <w:proofErr w:type="spellEnd"/>
    </w:p>
    <w:p w:rsidR="00635F6F" w:rsidRDefault="002518AE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5F6F">
        <w:rPr>
          <w:rFonts w:ascii="Times New Roman" w:hAnsi="Times New Roman" w:cs="Times New Roman"/>
          <w:sz w:val="28"/>
          <w:szCs w:val="28"/>
          <w:lang w:val="uk-UA"/>
        </w:rPr>
        <w:t xml:space="preserve">. Перекласти назви процесів і результатів дії з російської українською мовою. </w:t>
      </w:r>
    </w:p>
    <w:p w:rsidR="00635F6F" w:rsidRDefault="002518AE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35F6F">
        <w:rPr>
          <w:rFonts w:ascii="Times New Roman" w:hAnsi="Times New Roman" w:cs="Times New Roman"/>
          <w:sz w:val="28"/>
          <w:szCs w:val="28"/>
          <w:lang w:val="uk-UA"/>
        </w:rPr>
        <w:t>. Перекласти російські терміни з дієприкметниками українською мовою.</w:t>
      </w:r>
    </w:p>
    <w:p w:rsidR="00635F6F" w:rsidRDefault="002518AE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35F6F">
        <w:rPr>
          <w:rFonts w:ascii="Times New Roman" w:hAnsi="Times New Roman" w:cs="Times New Roman"/>
          <w:sz w:val="28"/>
          <w:szCs w:val="28"/>
          <w:lang w:val="uk-UA"/>
        </w:rPr>
        <w:t xml:space="preserve">. Відредагувати подані тексти. </w:t>
      </w:r>
    </w:p>
    <w:p w:rsidR="00635F6F" w:rsidRDefault="002518AE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35F6F">
        <w:rPr>
          <w:rFonts w:ascii="Times New Roman" w:hAnsi="Times New Roman" w:cs="Times New Roman"/>
          <w:sz w:val="28"/>
          <w:szCs w:val="28"/>
          <w:lang w:val="uk-UA"/>
        </w:rPr>
        <w:t xml:space="preserve">. Визначити структуру поданих фахових термінів. </w:t>
      </w:r>
    </w:p>
    <w:p w:rsidR="00635F6F" w:rsidRPr="009F0254" w:rsidRDefault="002518AE" w:rsidP="0063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35F6F">
        <w:rPr>
          <w:rFonts w:ascii="Times New Roman" w:hAnsi="Times New Roman" w:cs="Times New Roman"/>
          <w:sz w:val="28"/>
          <w:szCs w:val="28"/>
          <w:lang w:val="uk-UA"/>
        </w:rPr>
        <w:t xml:space="preserve">. Визначити походження фахових термінів. </w:t>
      </w:r>
    </w:p>
    <w:p w:rsidR="00026D73" w:rsidRDefault="00026D73" w:rsidP="0002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73" w:rsidRDefault="00026D73" w:rsidP="0002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D73" w:rsidRDefault="00026D73" w:rsidP="0002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  <w:r w:rsidR="00251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18AE" w:rsidRPr="00840309" w:rsidRDefault="002518AE" w:rsidP="0002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«УКРАЇНСЬКА МОВА»</w:t>
      </w:r>
    </w:p>
    <w:p w:rsidR="00F548C9" w:rsidRPr="0096495F" w:rsidRDefault="00F548C9" w:rsidP="0096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95F" w:rsidRPr="0096495F" w:rsidRDefault="0096495F" w:rsidP="0096495F">
      <w:pPr>
        <w:shd w:val="clear" w:color="auto" w:fill="FFFFFF"/>
        <w:tabs>
          <w:tab w:val="left" w:pos="358"/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color w:val="323232"/>
          <w:sz w:val="28"/>
          <w:szCs w:val="28"/>
          <w:lang w:val="uk-UA"/>
        </w:rPr>
        <w:t>1. </w:t>
      </w:r>
      <w:r w:rsidR="00536AF3" w:rsidRPr="0096495F">
        <w:rPr>
          <w:rFonts w:ascii="Times New Roman" w:hAnsi="Times New Roman" w:cs="Times New Roman"/>
          <w:b/>
          <w:color w:val="323232"/>
          <w:sz w:val="28"/>
          <w:szCs w:val="28"/>
          <w:lang w:val="uk-UA"/>
        </w:rPr>
        <w:t>Літературна мова має такі ознаки:</w:t>
      </w:r>
    </w:p>
    <w:p w:rsidR="0096495F" w:rsidRDefault="0096495F" w:rsidP="0096495F">
      <w:pPr>
        <w:shd w:val="clear" w:color="auto" w:fill="FFFFFF"/>
        <w:tabs>
          <w:tab w:val="left" w:pos="350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color w:val="323232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23232"/>
          <w:spacing w:val="-2"/>
          <w:sz w:val="28"/>
          <w:szCs w:val="28"/>
          <w:lang w:val="uk-UA"/>
        </w:rPr>
        <w:t>А.</w:t>
      </w:r>
      <w:r w:rsidR="00536AF3" w:rsidRPr="0096495F">
        <w:rPr>
          <w:rFonts w:ascii="Times New Roman" w:hAnsi="Times New Roman" w:cs="Times New Roman"/>
          <w:color w:val="323232"/>
          <w:spacing w:val="-2"/>
          <w:sz w:val="28"/>
          <w:szCs w:val="28"/>
          <w:lang w:val="uk-UA"/>
        </w:rPr>
        <w:t xml:space="preserve"> стандартність, узагальненість, </w:t>
      </w:r>
      <w:proofErr w:type="spellStart"/>
      <w:r w:rsidR="00536AF3" w:rsidRPr="0096495F">
        <w:rPr>
          <w:rFonts w:ascii="Times New Roman" w:hAnsi="Times New Roman" w:cs="Times New Roman"/>
          <w:color w:val="323232"/>
          <w:spacing w:val="-2"/>
          <w:sz w:val="28"/>
          <w:szCs w:val="28"/>
          <w:lang w:val="uk-UA"/>
        </w:rPr>
        <w:t>поліфункціональність</w:t>
      </w:r>
      <w:proofErr w:type="spellEnd"/>
      <w:r w:rsidR="00536AF3" w:rsidRPr="0096495F">
        <w:rPr>
          <w:rFonts w:ascii="Times New Roman" w:hAnsi="Times New Roman" w:cs="Times New Roman"/>
          <w:color w:val="323232"/>
          <w:spacing w:val="-2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323232"/>
          <w:spacing w:val="-2"/>
          <w:sz w:val="28"/>
          <w:szCs w:val="28"/>
          <w:lang w:val="uk-UA"/>
        </w:rPr>
        <w:t xml:space="preserve"> </w:t>
      </w:r>
    </w:p>
    <w:p w:rsidR="0096495F" w:rsidRDefault="0096495F" w:rsidP="0096495F">
      <w:pPr>
        <w:shd w:val="clear" w:color="auto" w:fill="FFFFFF"/>
        <w:tabs>
          <w:tab w:val="left" w:pos="350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color w:val="32323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23232"/>
          <w:sz w:val="28"/>
          <w:szCs w:val="28"/>
          <w:lang w:val="uk-UA"/>
        </w:rPr>
        <w:t>В.</w:t>
      </w:r>
      <w:r w:rsidR="00536AF3" w:rsidRPr="0096495F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 </w:t>
      </w:r>
      <w:proofErr w:type="spellStart"/>
      <w:r w:rsidR="00536AF3" w:rsidRPr="0096495F">
        <w:rPr>
          <w:rFonts w:ascii="Times New Roman" w:hAnsi="Times New Roman" w:cs="Times New Roman"/>
          <w:color w:val="323232"/>
          <w:sz w:val="28"/>
          <w:szCs w:val="28"/>
          <w:lang w:val="uk-UA"/>
        </w:rPr>
        <w:t>наддіалектність</w:t>
      </w:r>
      <w:proofErr w:type="spellEnd"/>
      <w:r w:rsidR="00536AF3" w:rsidRPr="0096495F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, логічність, </w:t>
      </w:r>
      <w:proofErr w:type="spellStart"/>
      <w:r w:rsidR="00536AF3" w:rsidRPr="0096495F">
        <w:rPr>
          <w:rFonts w:ascii="Times New Roman" w:hAnsi="Times New Roman" w:cs="Times New Roman"/>
          <w:color w:val="323232"/>
          <w:sz w:val="28"/>
          <w:szCs w:val="28"/>
          <w:lang w:val="uk-UA"/>
        </w:rPr>
        <w:t>унормованість</w:t>
      </w:r>
      <w:proofErr w:type="spellEnd"/>
      <w:r w:rsidR="00536AF3" w:rsidRPr="0096495F">
        <w:rPr>
          <w:rFonts w:ascii="Times New Roman" w:hAnsi="Times New Roman" w:cs="Times New Roman"/>
          <w:color w:val="323232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 </w:t>
      </w:r>
    </w:p>
    <w:p w:rsidR="0096495F" w:rsidRDefault="0096495F" w:rsidP="0096495F">
      <w:pPr>
        <w:shd w:val="clear" w:color="auto" w:fill="FFFFFF"/>
        <w:tabs>
          <w:tab w:val="left" w:pos="350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color w:val="32323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23232"/>
          <w:sz w:val="28"/>
          <w:szCs w:val="28"/>
          <w:lang w:val="uk-UA"/>
        </w:rPr>
        <w:t>С.</w:t>
      </w:r>
      <w:r w:rsidR="00536AF3" w:rsidRPr="0096495F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 </w:t>
      </w:r>
      <w:proofErr w:type="spellStart"/>
      <w:r w:rsidR="00536AF3" w:rsidRPr="0096495F">
        <w:rPr>
          <w:rFonts w:ascii="Times New Roman" w:hAnsi="Times New Roman" w:cs="Times New Roman"/>
          <w:color w:val="323232"/>
          <w:sz w:val="28"/>
          <w:szCs w:val="28"/>
          <w:lang w:val="uk-UA"/>
        </w:rPr>
        <w:t>унормованість</w:t>
      </w:r>
      <w:proofErr w:type="spellEnd"/>
      <w:r w:rsidR="00536AF3" w:rsidRPr="0096495F">
        <w:rPr>
          <w:rFonts w:ascii="Times New Roman" w:hAnsi="Times New Roman" w:cs="Times New Roman"/>
          <w:color w:val="323232"/>
          <w:sz w:val="28"/>
          <w:szCs w:val="28"/>
          <w:lang w:val="uk-UA"/>
        </w:rPr>
        <w:t>, точність, стандартність;</w:t>
      </w:r>
      <w:r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 </w:t>
      </w:r>
    </w:p>
    <w:p w:rsidR="0096495F" w:rsidRDefault="0096495F" w:rsidP="0096495F">
      <w:pPr>
        <w:shd w:val="clear" w:color="auto" w:fill="FFFFFF"/>
        <w:tabs>
          <w:tab w:val="left" w:pos="350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323232"/>
          <w:spacing w:val="-1"/>
          <w:sz w:val="28"/>
          <w:szCs w:val="28"/>
          <w:lang w:val="en-US"/>
        </w:rPr>
        <w:t>D</w:t>
      </w:r>
      <w:r w:rsidRPr="0096495F"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>.</w:t>
      </w:r>
      <w:r w:rsidR="00536AF3" w:rsidRPr="0096495F"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 xml:space="preserve"> </w:t>
      </w:r>
      <w:proofErr w:type="spellStart"/>
      <w:r w:rsidR="00536AF3" w:rsidRPr="0096495F"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>поліфункціональність</w:t>
      </w:r>
      <w:proofErr w:type="spellEnd"/>
      <w:r w:rsidR="00536AF3" w:rsidRPr="0096495F"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 xml:space="preserve">, </w:t>
      </w:r>
      <w:proofErr w:type="spellStart"/>
      <w:r w:rsidR="00536AF3" w:rsidRPr="0096495F"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>унормованість</w:t>
      </w:r>
      <w:proofErr w:type="spellEnd"/>
      <w:r w:rsidR="00536AF3" w:rsidRPr="0096495F"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>, стандартність.</w:t>
      </w:r>
      <w:proofErr w:type="gramEnd"/>
    </w:p>
    <w:p w:rsidR="0096495F" w:rsidRDefault="0096495F" w:rsidP="0096495F">
      <w:pPr>
        <w:shd w:val="clear" w:color="auto" w:fill="FFFFFF"/>
        <w:tabs>
          <w:tab w:val="left" w:pos="350"/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31313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13131"/>
          <w:sz w:val="28"/>
          <w:szCs w:val="28"/>
          <w:lang w:val="uk-UA"/>
        </w:rPr>
        <w:t>2</w:t>
      </w:r>
      <w:r w:rsidR="00536AF3" w:rsidRPr="0096495F">
        <w:rPr>
          <w:rFonts w:ascii="Times New Roman" w:hAnsi="Times New Roman" w:cs="Times New Roman"/>
          <w:b/>
          <w:color w:val="313131"/>
          <w:sz w:val="28"/>
          <w:szCs w:val="28"/>
          <w:lang w:val="uk-UA"/>
        </w:rPr>
        <w:t>. Мовні ознаки наукового стилю – це...</w:t>
      </w:r>
    </w:p>
    <w:p w:rsidR="0096495F" w:rsidRPr="0096495F" w:rsidRDefault="0096495F" w:rsidP="0096495F">
      <w:pPr>
        <w:shd w:val="clear" w:color="auto" w:fill="FFFFFF"/>
        <w:tabs>
          <w:tab w:val="left" w:pos="350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  <w:t>.</w:t>
      </w:r>
      <w:r w:rsidR="00536AF3" w:rsidRPr="0096495F"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  <w:t xml:space="preserve"> наявність термінів, епітетів, схем;</w:t>
      </w:r>
      <w:r w:rsidRPr="0096495F"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  <w:t xml:space="preserve"> </w:t>
      </w:r>
    </w:p>
    <w:p w:rsidR="0096495F" w:rsidRDefault="0096495F" w:rsidP="0096495F">
      <w:pPr>
        <w:shd w:val="clear" w:color="auto" w:fill="FFFFFF"/>
        <w:tabs>
          <w:tab w:val="left" w:pos="350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color w:val="313131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13131"/>
          <w:spacing w:val="-3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313131"/>
          <w:spacing w:val="-3"/>
          <w:sz w:val="28"/>
          <w:szCs w:val="28"/>
        </w:rPr>
        <w:t>.</w:t>
      </w:r>
      <w:r w:rsidR="00536AF3" w:rsidRPr="0096495F">
        <w:rPr>
          <w:rFonts w:ascii="Times New Roman" w:hAnsi="Times New Roman" w:cs="Times New Roman"/>
          <w:color w:val="313131"/>
          <w:spacing w:val="-3"/>
          <w:sz w:val="28"/>
          <w:szCs w:val="28"/>
          <w:lang w:val="uk-UA"/>
        </w:rPr>
        <w:t xml:space="preserve"> наявність символів, таблиць, метафор;</w:t>
      </w:r>
      <w:r w:rsidRPr="0096495F">
        <w:rPr>
          <w:rFonts w:ascii="Times New Roman" w:hAnsi="Times New Roman" w:cs="Times New Roman"/>
          <w:color w:val="313131"/>
          <w:spacing w:val="-3"/>
          <w:sz w:val="28"/>
          <w:szCs w:val="28"/>
          <w:lang w:val="uk-UA"/>
        </w:rPr>
        <w:t xml:space="preserve"> </w:t>
      </w:r>
    </w:p>
    <w:p w:rsidR="0096495F" w:rsidRDefault="0096495F" w:rsidP="0096495F">
      <w:pPr>
        <w:shd w:val="clear" w:color="auto" w:fill="FFFFFF"/>
        <w:tabs>
          <w:tab w:val="left" w:pos="350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  <w:t>.</w:t>
      </w:r>
      <w:r w:rsidR="00536AF3" w:rsidRPr="0096495F"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  <w:t xml:space="preserve"> наявність термінів, еліпсів, схем;</w:t>
      </w:r>
      <w:r w:rsidRPr="0096495F"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  <w:t xml:space="preserve"> </w:t>
      </w:r>
    </w:p>
    <w:p w:rsidR="00536AF3" w:rsidRPr="0096495F" w:rsidRDefault="0096495F" w:rsidP="0096495F">
      <w:pPr>
        <w:shd w:val="clear" w:color="auto" w:fill="FFFFFF"/>
        <w:tabs>
          <w:tab w:val="left" w:pos="350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313131"/>
          <w:spacing w:val="-3"/>
          <w:sz w:val="28"/>
          <w:szCs w:val="28"/>
          <w:lang w:val="en-US"/>
        </w:rPr>
        <w:t>D</w:t>
      </w:r>
      <w:r w:rsidRPr="0096495F">
        <w:rPr>
          <w:rFonts w:ascii="Times New Roman" w:hAnsi="Times New Roman" w:cs="Times New Roman"/>
          <w:color w:val="313131"/>
          <w:spacing w:val="-3"/>
          <w:sz w:val="28"/>
          <w:szCs w:val="28"/>
        </w:rPr>
        <w:t>.</w:t>
      </w:r>
      <w:r w:rsidR="00536AF3" w:rsidRPr="0096495F">
        <w:rPr>
          <w:rFonts w:ascii="Times New Roman" w:hAnsi="Times New Roman" w:cs="Times New Roman"/>
          <w:color w:val="313131"/>
          <w:spacing w:val="-3"/>
          <w:sz w:val="28"/>
          <w:szCs w:val="28"/>
          <w:lang w:val="uk-UA"/>
        </w:rPr>
        <w:t xml:space="preserve"> наявність символів, таблиць, термінів.</w:t>
      </w:r>
      <w:proofErr w:type="gramEnd"/>
    </w:p>
    <w:p w:rsidR="00536AF3" w:rsidRPr="0096495F" w:rsidRDefault="0096495F" w:rsidP="0096495F">
      <w:pPr>
        <w:shd w:val="clear" w:color="auto" w:fill="FFFFFF"/>
        <w:tabs>
          <w:tab w:val="left" w:pos="426"/>
        </w:tabs>
        <w:spacing w:after="0" w:line="240" w:lineRule="auto"/>
        <w:ind w:right="-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color w:val="313131"/>
          <w:sz w:val="28"/>
          <w:szCs w:val="28"/>
          <w:lang w:val="uk-UA"/>
        </w:rPr>
        <w:t>3</w:t>
      </w:r>
      <w:r w:rsidR="00536AF3" w:rsidRPr="0096495F">
        <w:rPr>
          <w:rFonts w:ascii="Times New Roman" w:hAnsi="Times New Roman" w:cs="Times New Roman"/>
          <w:b/>
          <w:color w:val="313131"/>
          <w:sz w:val="28"/>
          <w:szCs w:val="28"/>
          <w:lang w:val="uk-UA"/>
        </w:rPr>
        <w:t>. Загальні ознаки наукового стилю такі:</w:t>
      </w:r>
    </w:p>
    <w:p w:rsidR="00536AF3" w:rsidRPr="0096495F" w:rsidRDefault="0096495F" w:rsidP="0096495F">
      <w:pPr>
        <w:shd w:val="clear" w:color="auto" w:fill="FFFFFF"/>
        <w:spacing w:after="0" w:line="240" w:lineRule="auto"/>
        <w:ind w:left="284" w:right="-4" w:firstLine="142"/>
        <w:rPr>
          <w:rFonts w:ascii="Times New Roman" w:hAnsi="Times New Roman" w:cs="Times New Roman"/>
          <w:color w:val="31313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13131"/>
          <w:spacing w:val="-1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  <w:t xml:space="preserve">. </w:t>
      </w:r>
      <w:r w:rsidR="00536AF3" w:rsidRPr="0096495F"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  <w:t>предметність, комунікативність, узагальненість;</w:t>
      </w:r>
    </w:p>
    <w:p w:rsidR="00536AF3" w:rsidRPr="0096495F" w:rsidRDefault="0096495F" w:rsidP="0096495F">
      <w:pPr>
        <w:shd w:val="clear" w:color="auto" w:fill="FFFFFF"/>
        <w:spacing w:before="5" w:after="0" w:line="240" w:lineRule="auto"/>
        <w:ind w:left="284" w:right="-4" w:firstLine="142"/>
        <w:rPr>
          <w:rFonts w:ascii="Times New Roman" w:hAnsi="Times New Roman" w:cs="Times New Roman"/>
          <w:color w:val="31313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13131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313131"/>
          <w:sz w:val="28"/>
          <w:szCs w:val="28"/>
          <w:lang w:val="uk-UA"/>
        </w:rPr>
        <w:t xml:space="preserve">. </w:t>
      </w:r>
      <w:r w:rsidR="00536AF3" w:rsidRPr="0096495F">
        <w:rPr>
          <w:rFonts w:ascii="Times New Roman" w:hAnsi="Times New Roman" w:cs="Times New Roman"/>
          <w:color w:val="313131"/>
          <w:sz w:val="28"/>
          <w:szCs w:val="28"/>
          <w:lang w:val="uk-UA"/>
        </w:rPr>
        <w:t xml:space="preserve">об'єктивність, </w:t>
      </w:r>
      <w:proofErr w:type="spellStart"/>
      <w:r w:rsidR="00536AF3" w:rsidRPr="0096495F">
        <w:rPr>
          <w:rFonts w:ascii="Times New Roman" w:hAnsi="Times New Roman" w:cs="Times New Roman"/>
          <w:color w:val="313131"/>
          <w:sz w:val="28"/>
          <w:szCs w:val="28"/>
          <w:lang w:val="uk-UA"/>
        </w:rPr>
        <w:t>монологічність</w:t>
      </w:r>
      <w:proofErr w:type="spellEnd"/>
      <w:r w:rsidR="00536AF3" w:rsidRPr="0096495F">
        <w:rPr>
          <w:rFonts w:ascii="Times New Roman" w:hAnsi="Times New Roman" w:cs="Times New Roman"/>
          <w:color w:val="313131"/>
          <w:sz w:val="28"/>
          <w:szCs w:val="28"/>
          <w:lang w:val="uk-UA"/>
        </w:rPr>
        <w:t>, актуальність;</w:t>
      </w:r>
    </w:p>
    <w:p w:rsidR="00536AF3" w:rsidRPr="0096495F" w:rsidRDefault="0096495F" w:rsidP="0096495F">
      <w:pPr>
        <w:shd w:val="clear" w:color="auto" w:fill="FFFFFF"/>
        <w:spacing w:before="5" w:after="0" w:line="240" w:lineRule="auto"/>
        <w:ind w:left="284" w:right="-4" w:firstLine="142"/>
        <w:rPr>
          <w:rFonts w:ascii="Times New Roman" w:hAnsi="Times New Roman" w:cs="Times New Roman"/>
          <w:color w:val="31313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13131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313131"/>
          <w:sz w:val="28"/>
          <w:szCs w:val="28"/>
        </w:rPr>
        <w:t xml:space="preserve">. </w:t>
      </w:r>
      <w:r w:rsidR="00536AF3" w:rsidRPr="0096495F">
        <w:rPr>
          <w:rFonts w:ascii="Times New Roman" w:hAnsi="Times New Roman" w:cs="Times New Roman"/>
          <w:color w:val="313131"/>
          <w:sz w:val="28"/>
          <w:szCs w:val="28"/>
          <w:lang w:val="uk-UA"/>
        </w:rPr>
        <w:t>логічність, конструктивність, аргументованість;</w:t>
      </w:r>
    </w:p>
    <w:p w:rsidR="00BD28B1" w:rsidRDefault="0096495F" w:rsidP="00BD28B1">
      <w:pPr>
        <w:shd w:val="clear" w:color="auto" w:fill="FFFFFF"/>
        <w:spacing w:after="0" w:line="240" w:lineRule="auto"/>
        <w:ind w:left="284" w:right="-4" w:firstLine="142"/>
        <w:rPr>
          <w:rFonts w:ascii="Times New Roman" w:hAnsi="Times New Roman" w:cs="Times New Roman"/>
          <w:color w:val="313131"/>
          <w:sz w:val="28"/>
          <w:szCs w:val="28"/>
          <w:lang w:val="uk-UA"/>
        </w:rPr>
      </w:pPr>
      <w:proofErr w:type="gramStart"/>
      <w:r w:rsidRPr="00BD28B1">
        <w:rPr>
          <w:rFonts w:ascii="Times New Roman" w:hAnsi="Times New Roman" w:cs="Times New Roman"/>
          <w:color w:val="313131"/>
          <w:spacing w:val="-1"/>
          <w:sz w:val="28"/>
          <w:szCs w:val="28"/>
          <w:lang w:val="en-US"/>
        </w:rPr>
        <w:t>D</w:t>
      </w:r>
      <w:r w:rsidRPr="00BD28B1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. </w:t>
      </w:r>
      <w:r w:rsidR="00536AF3" w:rsidRPr="00BD28B1">
        <w:rPr>
          <w:rFonts w:ascii="Times New Roman" w:hAnsi="Times New Roman" w:cs="Times New Roman"/>
          <w:color w:val="313131"/>
          <w:spacing w:val="-1"/>
          <w:sz w:val="28"/>
          <w:szCs w:val="28"/>
          <w:lang w:val="uk-UA"/>
        </w:rPr>
        <w:t>узагальненість, предметність, точність.</w:t>
      </w:r>
      <w:proofErr w:type="gramEnd"/>
    </w:p>
    <w:p w:rsidR="00536AF3" w:rsidRPr="00BD28B1" w:rsidRDefault="0096495F" w:rsidP="00BD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36AF3" w:rsidRPr="00BD28B1">
        <w:rPr>
          <w:rFonts w:ascii="Times New Roman" w:hAnsi="Times New Roman" w:cs="Times New Roman"/>
          <w:b/>
          <w:sz w:val="28"/>
          <w:szCs w:val="28"/>
          <w:lang w:val="uk-UA"/>
        </w:rPr>
        <w:t>. Терміноелемент – це:</w:t>
      </w:r>
    </w:p>
    <w:p w:rsidR="00536AF3" w:rsidRPr="00BD28B1" w:rsidRDefault="0096495F" w:rsidP="00BD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="00536AF3"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дефініція;</w:t>
      </w:r>
    </w:p>
    <w:p w:rsidR="00536AF3" w:rsidRPr="0096495F" w:rsidRDefault="0096495F" w:rsidP="0096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sz w:val="28"/>
          <w:szCs w:val="28"/>
        </w:rPr>
        <w:t>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елементарна частинка;</w:t>
      </w:r>
    </w:p>
    <w:p w:rsidR="00536AF3" w:rsidRPr="0096495F" w:rsidRDefault="0096495F" w:rsidP="0096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sz w:val="28"/>
          <w:szCs w:val="28"/>
        </w:rPr>
        <w:t>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частина терміна;</w:t>
      </w:r>
    </w:p>
    <w:p w:rsidR="00536AF3" w:rsidRPr="0096495F" w:rsidRDefault="0096495F" w:rsidP="0096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96495F">
        <w:rPr>
          <w:rFonts w:ascii="Times New Roman" w:hAnsi="Times New Roman" w:cs="Times New Roman"/>
          <w:sz w:val="28"/>
          <w:szCs w:val="28"/>
        </w:rPr>
        <w:t>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терміносистема.</w:t>
      </w:r>
      <w:proofErr w:type="gramEnd"/>
    </w:p>
    <w:p w:rsidR="00536AF3" w:rsidRPr="0096495F" w:rsidRDefault="0096495F" w:rsidP="0096495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sz w:val="28"/>
          <w:szCs w:val="28"/>
        </w:rPr>
        <w:t>5</w:t>
      </w:r>
      <w:r w:rsidR="00536AF3" w:rsidRPr="0096495F">
        <w:rPr>
          <w:rFonts w:ascii="Times New Roman" w:hAnsi="Times New Roman" w:cs="Times New Roman"/>
          <w:b/>
          <w:sz w:val="28"/>
          <w:szCs w:val="28"/>
          <w:lang w:val="uk-UA"/>
        </w:rPr>
        <w:t>. Термін має позначати: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А. лише одне поняття;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В. кілька понять;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С. узагальнене поняття.</w:t>
      </w:r>
    </w:p>
    <w:p w:rsidR="00536AF3" w:rsidRPr="0096495F" w:rsidRDefault="0096495F" w:rsidP="0096495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sz w:val="28"/>
          <w:szCs w:val="28"/>
        </w:rPr>
        <w:t>6</w:t>
      </w:r>
      <w:r w:rsidR="00536AF3" w:rsidRPr="0096495F">
        <w:rPr>
          <w:rFonts w:ascii="Times New Roman" w:hAnsi="Times New Roman" w:cs="Times New Roman"/>
          <w:b/>
          <w:sz w:val="28"/>
          <w:szCs w:val="28"/>
          <w:lang w:val="uk-UA"/>
        </w:rPr>
        <w:t>. Головним поняттям у термінознавстві є: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А. термін;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В. терміноелемент;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С. термінологія.</w:t>
      </w:r>
    </w:p>
    <w:p w:rsidR="00536AF3" w:rsidRPr="0096495F" w:rsidRDefault="0096495F" w:rsidP="00964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sz w:val="28"/>
          <w:szCs w:val="28"/>
        </w:rPr>
        <w:t>7</w:t>
      </w:r>
      <w:r w:rsidR="00536AF3" w:rsidRPr="0096495F">
        <w:rPr>
          <w:rFonts w:ascii="Times New Roman" w:hAnsi="Times New Roman" w:cs="Times New Roman"/>
          <w:b/>
          <w:sz w:val="28"/>
          <w:szCs w:val="28"/>
          <w:lang w:val="uk-UA"/>
        </w:rPr>
        <w:t>. Термін має бути…</w:t>
      </w:r>
    </w:p>
    <w:p w:rsidR="00536AF3" w:rsidRPr="0096495F" w:rsidRDefault="0096495F" w:rsidP="009649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sz w:val="28"/>
          <w:szCs w:val="28"/>
        </w:rPr>
        <w:t>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науковим, однозначним і мати низку синонімів;</w:t>
      </w:r>
    </w:p>
    <w:p w:rsidR="00536AF3" w:rsidRPr="0096495F" w:rsidRDefault="0096495F" w:rsidP="009649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B</w:t>
      </w:r>
      <w:r w:rsidRPr="0096495F">
        <w:rPr>
          <w:rFonts w:ascii="Times New Roman" w:hAnsi="Times New Roman" w:cs="Times New Roman"/>
          <w:sz w:val="28"/>
          <w:szCs w:val="28"/>
        </w:rPr>
        <w:t>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точним, мотивованим і однозначним;</w:t>
      </w:r>
    </w:p>
    <w:p w:rsidR="00536AF3" w:rsidRPr="0096495F" w:rsidRDefault="0096495F" w:rsidP="009649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технічним, точним і багатозначним.</w:t>
      </w:r>
    </w:p>
    <w:p w:rsidR="00536AF3" w:rsidRPr="0096495F" w:rsidRDefault="0096495F" w:rsidP="009649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49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науковим, технічним і мотивованим.</w:t>
      </w:r>
      <w:proofErr w:type="gramEnd"/>
    </w:p>
    <w:p w:rsidR="00536AF3" w:rsidRPr="0096495F" w:rsidRDefault="0096495F" w:rsidP="0096495F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36AF3" w:rsidRPr="0096495F">
        <w:rPr>
          <w:rFonts w:ascii="Times New Roman" w:hAnsi="Times New Roman" w:cs="Times New Roman"/>
          <w:b/>
          <w:sz w:val="28"/>
          <w:szCs w:val="28"/>
          <w:lang w:val="uk-UA"/>
        </w:rPr>
        <w:t>. Своєрідна сфера існування терміна називається: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А. термінологія;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С. </w:t>
      </w:r>
      <w:proofErr w:type="spellStart"/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термінографія</w:t>
      </w:r>
      <w:proofErr w:type="spellEnd"/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;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В. термінологічне поле.</w:t>
      </w:r>
    </w:p>
    <w:p w:rsidR="00536AF3" w:rsidRPr="0096495F" w:rsidRDefault="0096495F" w:rsidP="0096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36AF3" w:rsidRPr="0096495F">
        <w:rPr>
          <w:rFonts w:ascii="Times New Roman" w:hAnsi="Times New Roman" w:cs="Times New Roman"/>
          <w:b/>
          <w:sz w:val="28"/>
          <w:szCs w:val="28"/>
          <w:lang w:val="uk-UA"/>
        </w:rPr>
        <w:t>. Запозичення терміноелементів з класичних мов – це запозичення з:</w:t>
      </w:r>
    </w:p>
    <w:p w:rsidR="00536AF3" w:rsidRPr="0096495F" w:rsidRDefault="0096495F" w:rsidP="0096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латинської та арабської;</w:t>
      </w:r>
    </w:p>
    <w:p w:rsidR="00536AF3" w:rsidRPr="0096495F" w:rsidRDefault="0096495F" w:rsidP="0096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грецької та української;</w:t>
      </w:r>
    </w:p>
    <w:p w:rsidR="00536AF3" w:rsidRPr="0096495F" w:rsidRDefault="0096495F" w:rsidP="0096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грецької та латинської;</w:t>
      </w:r>
    </w:p>
    <w:p w:rsidR="00536AF3" w:rsidRPr="0096495F" w:rsidRDefault="0096495F" w:rsidP="0096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6AF3"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та французької.</w:t>
      </w:r>
      <w:proofErr w:type="gramEnd"/>
    </w:p>
    <w:p w:rsidR="00536AF3" w:rsidRPr="0096495F" w:rsidRDefault="0096495F" w:rsidP="0096495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10</w:t>
      </w:r>
      <w:r w:rsidR="00536AF3"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. Сукупність термінів, що обслуговують певну сферу знань, називають: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А. термінологія; 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В. термінологічне поле;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С. </w:t>
      </w:r>
      <w:proofErr w:type="spellStart"/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термінографія</w:t>
      </w:r>
      <w:proofErr w:type="spellEnd"/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;</w:t>
      </w:r>
    </w:p>
    <w:p w:rsidR="00536AF3" w:rsidRPr="0096495F" w:rsidRDefault="00536AF3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Д. лінгвістика.</w:t>
      </w:r>
    </w:p>
    <w:p w:rsidR="00F548C9" w:rsidRPr="0096495F" w:rsidRDefault="0096495F" w:rsidP="0096495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485">
        <w:rPr>
          <w:rFonts w:ascii="Times New Roman" w:hAnsi="Times New Roman" w:cs="Times New Roman"/>
          <w:b/>
          <w:sz w:val="28"/>
          <w:szCs w:val="28"/>
        </w:rPr>
        <w:t>11</w:t>
      </w:r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>Гібродотермін</w:t>
      </w:r>
      <w:proofErr w:type="spellEnd"/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це слово, утворене: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А. за допомогою суфіксів і префіксів; 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В. з компонентів різного походження; 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С. поєднанням символів і слів.</w:t>
      </w:r>
    </w:p>
    <w:p w:rsidR="00F548C9" w:rsidRPr="0096495F" w:rsidRDefault="0096495F" w:rsidP="0096495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12</w:t>
      </w:r>
      <w:r w:rsidR="00F548C9"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. 30-ті роки ХХ століття – період, коли розпочинається:</w:t>
      </w:r>
    </w:p>
    <w:p w:rsidR="00F548C9" w:rsidRPr="0096495F" w:rsidRDefault="00F548C9" w:rsidP="0096495F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А. «золоте десятиріччя» розвитку української наукової термінології;</w:t>
      </w:r>
    </w:p>
    <w:p w:rsidR="00F548C9" w:rsidRPr="0096495F" w:rsidRDefault="00F548C9" w:rsidP="0096495F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В. становлення термінології як наукової дисципліни;</w:t>
      </w:r>
    </w:p>
    <w:p w:rsidR="00F548C9" w:rsidRPr="0096495F" w:rsidRDefault="00F548C9" w:rsidP="0096495F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С. створення Академії Наук України.</w:t>
      </w:r>
    </w:p>
    <w:p w:rsidR="00F548C9" w:rsidRPr="0096495F" w:rsidRDefault="0096495F" w:rsidP="0096495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13</w:t>
      </w:r>
      <w:r w:rsidR="00F548C9"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. Процес переходу терміна до стану загальновживаної лексики – це: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А. термінологізація;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В. детермінологізація;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С. стандартизація.</w:t>
      </w:r>
    </w:p>
    <w:p w:rsidR="00F548C9" w:rsidRPr="0096495F" w:rsidRDefault="0096495F" w:rsidP="0096495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 w:rsidRPr="000A048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14</w:t>
      </w:r>
      <w:r w:rsidR="00F548C9"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. Дефініція – це: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А. визначення поняття;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В. ознака поняття;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С. функція терміна.</w:t>
      </w:r>
    </w:p>
    <w:p w:rsidR="00F548C9" w:rsidRPr="0096495F" w:rsidRDefault="0096495F" w:rsidP="0096495F">
      <w:pPr>
        <w:pStyle w:val="20"/>
        <w:shd w:val="clear" w:color="auto" w:fill="auto"/>
        <w:spacing w:before="0" w:line="240" w:lineRule="auto"/>
        <w:ind w:right="113"/>
        <w:rPr>
          <w:b/>
          <w:sz w:val="28"/>
          <w:szCs w:val="28"/>
          <w:lang w:val="uk-UA"/>
        </w:rPr>
      </w:pPr>
      <w:r w:rsidRPr="0096495F">
        <w:rPr>
          <w:b/>
          <w:sz w:val="28"/>
          <w:szCs w:val="28"/>
        </w:rPr>
        <w:lastRenderedPageBreak/>
        <w:t>15</w:t>
      </w:r>
      <w:r w:rsidR="00F548C9" w:rsidRPr="0096495F">
        <w:rPr>
          <w:b/>
          <w:sz w:val="28"/>
          <w:szCs w:val="28"/>
          <w:lang w:val="uk-UA"/>
        </w:rPr>
        <w:t xml:space="preserve">. Процес переходу лексичної одиниці зі стану </w:t>
      </w:r>
      <w:proofErr w:type="spellStart"/>
      <w:r w:rsidR="00F548C9" w:rsidRPr="0096495F">
        <w:rPr>
          <w:b/>
          <w:sz w:val="28"/>
          <w:szCs w:val="28"/>
          <w:lang w:val="uk-UA"/>
        </w:rPr>
        <w:t>нетерміна</w:t>
      </w:r>
      <w:proofErr w:type="spellEnd"/>
      <w:r w:rsidR="00F548C9" w:rsidRPr="0096495F">
        <w:rPr>
          <w:b/>
          <w:sz w:val="28"/>
          <w:szCs w:val="28"/>
          <w:lang w:val="uk-UA"/>
        </w:rPr>
        <w:t xml:space="preserve"> до стану терміна називають:</w:t>
      </w:r>
    </w:p>
    <w:p w:rsidR="00F548C9" w:rsidRPr="0096495F" w:rsidRDefault="00F548C9" w:rsidP="0096495F">
      <w:pPr>
        <w:pStyle w:val="20"/>
        <w:shd w:val="clear" w:color="auto" w:fill="auto"/>
        <w:spacing w:before="0" w:line="240" w:lineRule="auto"/>
        <w:ind w:right="113" w:firstLine="567"/>
        <w:rPr>
          <w:sz w:val="28"/>
          <w:szCs w:val="28"/>
          <w:lang w:val="uk-UA"/>
        </w:rPr>
      </w:pPr>
      <w:r w:rsidRPr="0096495F">
        <w:rPr>
          <w:sz w:val="28"/>
          <w:szCs w:val="28"/>
          <w:lang w:val="uk-UA"/>
        </w:rPr>
        <w:t>А. термінологізація;</w:t>
      </w:r>
    </w:p>
    <w:p w:rsidR="00F548C9" w:rsidRPr="0096495F" w:rsidRDefault="00F548C9" w:rsidP="0096495F">
      <w:pPr>
        <w:pStyle w:val="20"/>
        <w:shd w:val="clear" w:color="auto" w:fill="auto"/>
        <w:spacing w:before="0" w:line="240" w:lineRule="auto"/>
        <w:ind w:right="113" w:firstLine="567"/>
        <w:rPr>
          <w:sz w:val="28"/>
          <w:szCs w:val="28"/>
          <w:lang w:val="uk-UA"/>
        </w:rPr>
      </w:pPr>
      <w:r w:rsidRPr="0096495F">
        <w:rPr>
          <w:sz w:val="28"/>
          <w:szCs w:val="28"/>
          <w:lang w:val="uk-UA"/>
        </w:rPr>
        <w:t>В. детермінологізація;</w:t>
      </w:r>
    </w:p>
    <w:p w:rsidR="00F548C9" w:rsidRPr="0096495F" w:rsidRDefault="00F548C9" w:rsidP="0096495F">
      <w:pPr>
        <w:pStyle w:val="20"/>
        <w:shd w:val="clear" w:color="auto" w:fill="auto"/>
        <w:spacing w:before="0" w:line="240" w:lineRule="auto"/>
        <w:ind w:right="113" w:firstLine="567"/>
        <w:rPr>
          <w:sz w:val="28"/>
          <w:szCs w:val="28"/>
          <w:lang w:val="uk-UA"/>
        </w:rPr>
      </w:pPr>
      <w:r w:rsidRPr="0096495F">
        <w:rPr>
          <w:sz w:val="28"/>
          <w:szCs w:val="28"/>
          <w:lang w:val="uk-UA"/>
        </w:rPr>
        <w:t>С. стандартизація;</w:t>
      </w:r>
    </w:p>
    <w:p w:rsidR="00F548C9" w:rsidRPr="0096495F" w:rsidRDefault="00F548C9" w:rsidP="0096495F">
      <w:pPr>
        <w:pStyle w:val="20"/>
        <w:shd w:val="clear" w:color="auto" w:fill="auto"/>
        <w:spacing w:before="0" w:line="240" w:lineRule="auto"/>
        <w:ind w:right="113" w:firstLine="567"/>
        <w:rPr>
          <w:sz w:val="28"/>
          <w:szCs w:val="28"/>
          <w:lang w:val="uk-UA"/>
        </w:rPr>
      </w:pPr>
      <w:r w:rsidRPr="0096495F">
        <w:rPr>
          <w:sz w:val="28"/>
          <w:szCs w:val="28"/>
          <w:lang w:val="uk-UA"/>
        </w:rPr>
        <w:t>Д. асиміляція.</w:t>
      </w:r>
    </w:p>
    <w:p w:rsidR="00F548C9" w:rsidRPr="0096495F" w:rsidRDefault="0096495F" w:rsidP="0096495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485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>. «Золотим десятиріччям» розвитку української термінології називають: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А. 20-ті роки ХХ ст.;</w:t>
      </w:r>
    </w:p>
    <w:p w:rsidR="00F548C9" w:rsidRPr="0096495F" w:rsidRDefault="00F548C9" w:rsidP="0096495F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В. 60-ті роки ХІХ ст.;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С. 90-ті роки ХХ ст.</w:t>
      </w:r>
    </w:p>
    <w:p w:rsidR="00F548C9" w:rsidRPr="0096495F" w:rsidRDefault="0096495F" w:rsidP="0096495F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485">
        <w:rPr>
          <w:rFonts w:ascii="Times New Roman" w:hAnsi="Times New Roman" w:cs="Times New Roman"/>
          <w:b/>
          <w:sz w:val="28"/>
          <w:szCs w:val="28"/>
        </w:rPr>
        <w:t>17</w:t>
      </w:r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>. Укажіть структуру терміна «макроекономіка»: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А. простий;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В. похідний;</w:t>
      </w:r>
    </w:p>
    <w:p w:rsidR="00F548C9" w:rsidRPr="0096495F" w:rsidRDefault="00F548C9" w:rsidP="0096495F">
      <w:pPr>
        <w:pStyle w:val="20"/>
        <w:shd w:val="clear" w:color="auto" w:fill="auto"/>
        <w:spacing w:before="0" w:line="240" w:lineRule="auto"/>
        <w:ind w:right="113" w:firstLine="567"/>
        <w:rPr>
          <w:sz w:val="28"/>
          <w:szCs w:val="28"/>
          <w:lang w:val="uk-UA"/>
        </w:rPr>
      </w:pPr>
      <w:r w:rsidRPr="0096495F">
        <w:rPr>
          <w:sz w:val="28"/>
          <w:szCs w:val="28"/>
          <w:lang w:val="uk-UA"/>
        </w:rPr>
        <w:t>С. складний.</w:t>
      </w:r>
    </w:p>
    <w:p w:rsidR="00F548C9" w:rsidRPr="0096495F" w:rsidRDefault="0096495F" w:rsidP="0096495F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r w:rsidR="00F548C9"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8. Укажіть за структурою термін «суспільно-економічна формація»: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А. простий;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В. складний;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С. словосполучення.</w:t>
      </w:r>
    </w:p>
    <w:p w:rsidR="00F548C9" w:rsidRPr="0096495F" w:rsidRDefault="0096495F" w:rsidP="0096495F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485">
        <w:rPr>
          <w:rFonts w:ascii="Times New Roman" w:hAnsi="Times New Roman" w:cs="Times New Roman"/>
          <w:b/>
          <w:sz w:val="28"/>
          <w:szCs w:val="28"/>
        </w:rPr>
        <w:t>1</w:t>
      </w:r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>9. Терміноелемент «</w:t>
      </w:r>
      <w:proofErr w:type="spellStart"/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>синхро</w:t>
      </w:r>
      <w:proofErr w:type="spellEnd"/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>» має значення: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А. одночасний;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В. послідовний;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С. часовий.</w:t>
      </w:r>
    </w:p>
    <w:p w:rsidR="00F548C9" w:rsidRPr="0096495F" w:rsidRDefault="0096495F" w:rsidP="0096495F">
      <w:pPr>
        <w:pStyle w:val="20"/>
        <w:shd w:val="clear" w:color="auto" w:fill="auto"/>
        <w:spacing w:before="0" w:line="240" w:lineRule="auto"/>
        <w:ind w:right="113"/>
        <w:rPr>
          <w:rStyle w:val="21"/>
          <w:b w:val="0"/>
          <w:sz w:val="28"/>
          <w:szCs w:val="28"/>
          <w:u w:val="none"/>
          <w:lang w:val="uk-UA"/>
        </w:rPr>
      </w:pPr>
      <w:r w:rsidRPr="000A0485">
        <w:rPr>
          <w:rStyle w:val="21"/>
          <w:sz w:val="28"/>
          <w:szCs w:val="28"/>
          <w:u w:val="none"/>
        </w:rPr>
        <w:t>20</w:t>
      </w:r>
      <w:r w:rsidR="00F548C9" w:rsidRPr="0096495F">
        <w:rPr>
          <w:rStyle w:val="21"/>
          <w:sz w:val="28"/>
          <w:szCs w:val="28"/>
          <w:u w:val="none"/>
          <w:lang w:val="uk-UA"/>
        </w:rPr>
        <w:t>. Терміноелемент «</w:t>
      </w:r>
      <w:proofErr w:type="spellStart"/>
      <w:r w:rsidR="00F548C9" w:rsidRPr="0096495F">
        <w:rPr>
          <w:rStyle w:val="21"/>
          <w:sz w:val="28"/>
          <w:szCs w:val="28"/>
          <w:u w:val="none"/>
          <w:lang w:val="uk-UA"/>
        </w:rPr>
        <w:t>кінема</w:t>
      </w:r>
      <w:proofErr w:type="spellEnd"/>
      <w:r w:rsidR="00F548C9" w:rsidRPr="0096495F">
        <w:rPr>
          <w:rStyle w:val="21"/>
          <w:sz w:val="28"/>
          <w:szCs w:val="28"/>
          <w:u w:val="none"/>
          <w:lang w:val="uk-UA"/>
        </w:rPr>
        <w:t>» має значення:</w:t>
      </w:r>
    </w:p>
    <w:p w:rsidR="00F548C9" w:rsidRPr="0096495F" w:rsidRDefault="00F548C9" w:rsidP="0096495F">
      <w:pPr>
        <w:pStyle w:val="20"/>
        <w:shd w:val="clear" w:color="auto" w:fill="auto"/>
        <w:spacing w:before="0" w:line="240" w:lineRule="auto"/>
        <w:ind w:right="113" w:firstLine="567"/>
        <w:rPr>
          <w:rStyle w:val="21"/>
          <w:b w:val="0"/>
          <w:sz w:val="28"/>
          <w:szCs w:val="28"/>
          <w:u w:val="none"/>
          <w:lang w:val="uk-UA"/>
        </w:rPr>
      </w:pPr>
      <w:r w:rsidRPr="0096495F">
        <w:rPr>
          <w:rStyle w:val="21"/>
          <w:b w:val="0"/>
          <w:sz w:val="28"/>
          <w:szCs w:val="28"/>
          <w:u w:val="none"/>
          <w:lang w:val="uk-UA"/>
        </w:rPr>
        <w:t>А. спокій</w:t>
      </w:r>
      <w:r w:rsidRPr="0096495F">
        <w:rPr>
          <w:b/>
          <w:sz w:val="28"/>
          <w:szCs w:val="28"/>
          <w:lang w:val="uk-UA"/>
        </w:rPr>
        <w:t>;</w:t>
      </w:r>
    </w:p>
    <w:p w:rsidR="00F548C9" w:rsidRPr="0096495F" w:rsidRDefault="00F548C9" w:rsidP="0096495F">
      <w:pPr>
        <w:pStyle w:val="20"/>
        <w:shd w:val="clear" w:color="auto" w:fill="auto"/>
        <w:spacing w:before="0" w:line="240" w:lineRule="auto"/>
        <w:ind w:right="113" w:firstLine="567"/>
        <w:rPr>
          <w:rStyle w:val="21"/>
          <w:b w:val="0"/>
          <w:sz w:val="28"/>
          <w:szCs w:val="28"/>
          <w:u w:val="none"/>
          <w:lang w:val="uk-UA"/>
        </w:rPr>
      </w:pPr>
      <w:r w:rsidRPr="0096495F">
        <w:rPr>
          <w:rStyle w:val="21"/>
          <w:b w:val="0"/>
          <w:sz w:val="28"/>
          <w:szCs w:val="28"/>
          <w:u w:val="none"/>
          <w:lang w:val="uk-UA"/>
        </w:rPr>
        <w:t>В. рух</w:t>
      </w:r>
      <w:r w:rsidRPr="0096495F">
        <w:rPr>
          <w:b/>
          <w:sz w:val="28"/>
          <w:szCs w:val="28"/>
          <w:lang w:val="uk-UA"/>
        </w:rPr>
        <w:t>;</w:t>
      </w:r>
    </w:p>
    <w:p w:rsidR="00F548C9" w:rsidRPr="0096495F" w:rsidRDefault="00F548C9" w:rsidP="0096495F">
      <w:pPr>
        <w:pStyle w:val="20"/>
        <w:shd w:val="clear" w:color="auto" w:fill="auto"/>
        <w:spacing w:before="0" w:line="240" w:lineRule="auto"/>
        <w:ind w:right="113" w:firstLine="567"/>
        <w:rPr>
          <w:rStyle w:val="21"/>
          <w:b w:val="0"/>
          <w:sz w:val="28"/>
          <w:szCs w:val="28"/>
          <w:u w:val="none"/>
          <w:lang w:val="uk-UA"/>
        </w:rPr>
      </w:pPr>
      <w:r w:rsidRPr="0096495F">
        <w:rPr>
          <w:rStyle w:val="21"/>
          <w:b w:val="0"/>
          <w:sz w:val="28"/>
          <w:szCs w:val="28"/>
          <w:u w:val="none"/>
          <w:lang w:val="uk-UA"/>
        </w:rPr>
        <w:t>С. далеко.</w:t>
      </w:r>
    </w:p>
    <w:p w:rsidR="00F548C9" w:rsidRPr="0096495F" w:rsidRDefault="0096495F" w:rsidP="0096495F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485">
        <w:rPr>
          <w:rFonts w:ascii="Times New Roman" w:hAnsi="Times New Roman" w:cs="Times New Roman"/>
          <w:b/>
          <w:sz w:val="28"/>
          <w:szCs w:val="28"/>
        </w:rPr>
        <w:t>21</w:t>
      </w:r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>. Укажіть структуру терміна «розрахунок»: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А. простий;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В. похідний;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С. складний.</w:t>
      </w:r>
    </w:p>
    <w:p w:rsidR="00F548C9" w:rsidRPr="0096495F" w:rsidRDefault="0096495F" w:rsidP="0096495F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sz w:val="28"/>
          <w:szCs w:val="28"/>
        </w:rPr>
        <w:t>22.</w:t>
      </w:r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Терміноелемент «</w:t>
      </w:r>
      <w:proofErr w:type="spellStart"/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>геліо</w:t>
      </w:r>
      <w:proofErr w:type="spellEnd"/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>» має значення: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 xml:space="preserve">А. земний; 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В. космічний;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С. сонячний;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Д. повітряний.</w:t>
      </w:r>
    </w:p>
    <w:p w:rsidR="00F548C9" w:rsidRPr="0096495F" w:rsidRDefault="0096495F" w:rsidP="0096495F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sz w:val="28"/>
          <w:szCs w:val="28"/>
        </w:rPr>
        <w:t>23</w:t>
      </w:r>
      <w:r w:rsidR="00F548C9" w:rsidRPr="0096495F">
        <w:rPr>
          <w:rFonts w:ascii="Times New Roman" w:hAnsi="Times New Roman" w:cs="Times New Roman"/>
          <w:b/>
          <w:sz w:val="28"/>
          <w:szCs w:val="28"/>
          <w:lang w:val="uk-UA"/>
        </w:rPr>
        <w:t>. Наука про теорію та практику укладання словників називається: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А. лексикологія;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В. лексикографія;</w:t>
      </w:r>
    </w:p>
    <w:p w:rsidR="00F548C9" w:rsidRPr="0096495F" w:rsidRDefault="00F548C9" w:rsidP="0096495F">
      <w:pPr>
        <w:spacing w:after="0" w:line="240" w:lineRule="auto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sz w:val="28"/>
          <w:szCs w:val="28"/>
          <w:lang w:val="uk-UA"/>
        </w:rPr>
        <w:t>С. лінгвістика.</w:t>
      </w:r>
    </w:p>
    <w:p w:rsidR="0096495F" w:rsidRPr="0096495F" w:rsidRDefault="0096495F" w:rsidP="0096495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6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24. </w:t>
      </w: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Відповідники неоднозначного слова називаються:</w:t>
      </w:r>
    </w:p>
    <w:p w:rsidR="0096495F" w:rsidRPr="0096495F" w:rsidRDefault="0096495F" w:rsidP="0096495F">
      <w:pPr>
        <w:shd w:val="clear" w:color="auto" w:fill="FFFFFF"/>
        <w:tabs>
          <w:tab w:val="left" w:pos="102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варіантними;</w:t>
      </w:r>
    </w:p>
    <w:p w:rsidR="0096495F" w:rsidRPr="0096495F" w:rsidRDefault="0096495F" w:rsidP="0096495F">
      <w:pPr>
        <w:shd w:val="clear" w:color="auto" w:fill="FFFFFF"/>
        <w:tabs>
          <w:tab w:val="left" w:pos="102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абсолютними еквівалентами;</w:t>
      </w:r>
    </w:p>
    <w:p w:rsidR="0096495F" w:rsidRPr="0096495F" w:rsidRDefault="0096495F" w:rsidP="0096495F">
      <w:pPr>
        <w:shd w:val="clear" w:color="auto" w:fill="FFFFFF"/>
        <w:tabs>
          <w:tab w:val="left" w:pos="102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безеквівалентними</w:t>
      </w:r>
      <w:proofErr w:type="spellEnd"/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6495F" w:rsidRDefault="0096495F" w:rsidP="0096495F">
      <w:pPr>
        <w:shd w:val="clear" w:color="auto" w:fill="FFFFFF"/>
        <w:tabs>
          <w:tab w:val="left" w:pos="1022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діалектними.</w:t>
      </w:r>
      <w:proofErr w:type="gramEnd"/>
    </w:p>
    <w:p w:rsidR="0096495F" w:rsidRPr="0096495F" w:rsidRDefault="0096495F" w:rsidP="0096495F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9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25. </w:t>
      </w: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Словники, які пояснюють усі типи слів, їх граматичні та стилістичні ознаки,</w:t>
      </w:r>
      <w:r w:rsidRPr="00964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називаються:</w:t>
      </w:r>
    </w:p>
    <w:p w:rsidR="0096495F" w:rsidRPr="0096495F" w:rsidRDefault="0096495F" w:rsidP="0096495F">
      <w:pPr>
        <w:shd w:val="clear" w:color="auto" w:fill="FFFFFF"/>
        <w:tabs>
          <w:tab w:val="left" w:pos="10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перекладні;</w:t>
      </w:r>
    </w:p>
    <w:p w:rsidR="0096495F" w:rsidRPr="0096495F" w:rsidRDefault="0096495F" w:rsidP="0096495F">
      <w:pPr>
        <w:shd w:val="clear" w:color="auto" w:fill="FFFFFF"/>
        <w:tabs>
          <w:tab w:val="left" w:pos="10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лінгвістичні;</w:t>
      </w:r>
    </w:p>
    <w:p w:rsidR="0096495F" w:rsidRPr="0096495F" w:rsidRDefault="0096495F" w:rsidP="0096495F">
      <w:pPr>
        <w:shd w:val="clear" w:color="auto" w:fill="FFFFFF"/>
        <w:tabs>
          <w:tab w:val="left" w:pos="1013"/>
        </w:tabs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енциклопедичні;</w:t>
      </w:r>
    </w:p>
    <w:p w:rsidR="0096495F" w:rsidRDefault="0096495F" w:rsidP="0096495F">
      <w:pPr>
        <w:shd w:val="clear" w:color="auto" w:fill="FFFFFF"/>
        <w:tabs>
          <w:tab w:val="left" w:pos="101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термінологічні.</w:t>
      </w:r>
      <w:proofErr w:type="gramEnd"/>
    </w:p>
    <w:p w:rsidR="0096495F" w:rsidRPr="0096495F" w:rsidRDefault="0096495F" w:rsidP="0096495F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95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26. </w:t>
      </w:r>
      <w:r w:rsidRPr="0096495F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  <w:t>Лексикографія - це:</w:t>
      </w:r>
    </w:p>
    <w:p w:rsidR="0096495F" w:rsidRPr="0096495F" w:rsidRDefault="0096495F" w:rsidP="0096495F">
      <w:pPr>
        <w:shd w:val="clear" w:color="auto" w:fill="FFFFFF"/>
        <w:tabs>
          <w:tab w:val="left" w:pos="10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наука про мову;</w:t>
      </w:r>
    </w:p>
    <w:p w:rsidR="0096495F" w:rsidRPr="0096495F" w:rsidRDefault="0096495F" w:rsidP="0096495F">
      <w:pPr>
        <w:shd w:val="clear" w:color="auto" w:fill="FFFFFF"/>
        <w:tabs>
          <w:tab w:val="left" w:pos="10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теорія і практика укладання словників;</w:t>
      </w:r>
    </w:p>
    <w:p w:rsidR="0096495F" w:rsidRPr="0096495F" w:rsidRDefault="0096495F" w:rsidP="0096495F">
      <w:pPr>
        <w:shd w:val="clear" w:color="auto" w:fill="FFFFFF"/>
        <w:tabs>
          <w:tab w:val="left" w:pos="100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розділ граматики, що вивчає будову слова;</w:t>
      </w:r>
    </w:p>
    <w:p w:rsidR="0096495F" w:rsidRDefault="0096495F" w:rsidP="0096495F">
      <w:pPr>
        <w:shd w:val="clear" w:color="auto" w:fill="FFFFFF"/>
        <w:tabs>
          <w:tab w:val="left" w:pos="100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наука, що вивчає терміни.</w:t>
      </w:r>
      <w:proofErr w:type="gramEnd"/>
    </w:p>
    <w:p w:rsidR="0096495F" w:rsidRPr="0096495F" w:rsidRDefault="0096495F" w:rsidP="0096495F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27. </w:t>
      </w: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Слово або мовний зворот, утворені для позначення нового поняття, </w:t>
      </w:r>
      <w:r w:rsidRPr="00964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це</w:t>
      </w: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96495F" w:rsidRPr="0096495F" w:rsidRDefault="0096495F" w:rsidP="0096495F">
      <w:pPr>
        <w:shd w:val="clear" w:color="auto" w:fill="FFFFFF"/>
        <w:tabs>
          <w:tab w:val="left" w:pos="98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неологізм;</w:t>
      </w:r>
    </w:p>
    <w:p w:rsidR="0096495F" w:rsidRDefault="0096495F" w:rsidP="0096495F">
      <w:pPr>
        <w:shd w:val="clear" w:color="auto" w:fill="FFFFFF"/>
        <w:tabs>
          <w:tab w:val="left" w:pos="98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архаїзм;</w:t>
      </w:r>
    </w:p>
    <w:p w:rsidR="0096495F" w:rsidRPr="0096495F" w:rsidRDefault="0096495F" w:rsidP="0096495F">
      <w:pPr>
        <w:shd w:val="clear" w:color="auto" w:fill="FFFFFF"/>
        <w:tabs>
          <w:tab w:val="left" w:pos="98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інтернаціоналізм;</w:t>
      </w:r>
    </w:p>
    <w:p w:rsidR="0096495F" w:rsidRDefault="0096495F" w:rsidP="0096495F">
      <w:pPr>
        <w:shd w:val="clear" w:color="auto" w:fill="FFFFFF"/>
        <w:tabs>
          <w:tab w:val="left" w:pos="989"/>
        </w:tabs>
        <w:spacing w:after="0" w:line="240" w:lineRule="auto"/>
        <w:ind w:left="567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регіоналізм</w:t>
      </w:r>
      <w:proofErr w:type="spellEnd"/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proofErr w:type="gramEnd"/>
    </w:p>
    <w:p w:rsidR="0096495F" w:rsidRPr="0096495F" w:rsidRDefault="0096495F" w:rsidP="0096495F">
      <w:pPr>
        <w:shd w:val="clear" w:color="auto" w:fill="FFFFFF"/>
        <w:tabs>
          <w:tab w:val="left" w:pos="9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9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28. </w:t>
      </w:r>
      <w:r w:rsidRPr="0096495F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Додавання слова - лексична трансформація, внаслідок якої:</w:t>
      </w:r>
    </w:p>
    <w:p w:rsidR="0096495F" w:rsidRPr="0096495F" w:rsidRDefault="0096495F" w:rsidP="0096495F">
      <w:pPr>
        <w:shd w:val="clear" w:color="auto" w:fill="FFFFFF"/>
        <w:tabs>
          <w:tab w:val="left" w:pos="97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лексичні елементи міняють місцями;</w:t>
      </w:r>
    </w:p>
    <w:p w:rsidR="0096495F" w:rsidRPr="0096495F" w:rsidRDefault="0096495F" w:rsidP="0096495F">
      <w:pPr>
        <w:shd w:val="clear" w:color="auto" w:fill="FFFFFF"/>
        <w:tabs>
          <w:tab w:val="left" w:pos="97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слово з більш вузьким значенням у мові оригіналу замінюють на слово з більш</w:t>
      </w:r>
      <w:r w:rsidRPr="009649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широким значенням у мові перекладу;</w:t>
      </w:r>
    </w:p>
    <w:p w:rsidR="0096495F" w:rsidRPr="0096495F" w:rsidRDefault="0096495F" w:rsidP="0096495F">
      <w:pPr>
        <w:shd w:val="clear" w:color="auto" w:fill="FFFFFF"/>
        <w:tabs>
          <w:tab w:val="left" w:pos="979"/>
        </w:tabs>
        <w:spacing w:before="5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слово однієї частини мови замінюють на слово іншої частини мови;</w:t>
      </w:r>
    </w:p>
    <w:p w:rsidR="0096495F" w:rsidRDefault="0096495F" w:rsidP="0096495F">
      <w:pPr>
        <w:shd w:val="clear" w:color="auto" w:fill="FFFFFF"/>
        <w:tabs>
          <w:tab w:val="left" w:pos="979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вводять в переклад лексичні елементи, що відсутні в мові оригіналу.</w:t>
      </w:r>
    </w:p>
    <w:p w:rsidR="0096495F" w:rsidRPr="0096495F" w:rsidRDefault="0096495F" w:rsidP="0096495F">
      <w:pPr>
        <w:shd w:val="clear" w:color="auto" w:fill="FFFFFF"/>
        <w:tabs>
          <w:tab w:val="left" w:pos="979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29. </w:t>
      </w:r>
      <w:r w:rsidRPr="0096495F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uk-UA"/>
        </w:rPr>
        <w:t>Слова в різних мовах, схожі за звучанням і зовнішньою формою, але різні за</w:t>
      </w:r>
      <w:r w:rsidRPr="0096495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значенням, називають:</w:t>
      </w:r>
    </w:p>
    <w:p w:rsidR="0096495F" w:rsidRPr="0096495F" w:rsidRDefault="0096495F" w:rsidP="0096495F">
      <w:pPr>
        <w:shd w:val="clear" w:color="auto" w:fill="FFFFFF"/>
        <w:tabs>
          <w:tab w:val="left" w:pos="65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 пароніми;</w:t>
      </w:r>
    </w:p>
    <w:p w:rsidR="0096495F" w:rsidRPr="0096495F" w:rsidRDefault="0096495F" w:rsidP="0096495F">
      <w:pPr>
        <w:shd w:val="clear" w:color="auto" w:fill="FFFFFF"/>
        <w:tabs>
          <w:tab w:val="left" w:pos="653"/>
        </w:tabs>
        <w:spacing w:before="5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 «хибні друзі» перекладача;</w:t>
      </w:r>
    </w:p>
    <w:p w:rsidR="0096495F" w:rsidRPr="0096495F" w:rsidRDefault="0096495F" w:rsidP="0096495F">
      <w:pPr>
        <w:shd w:val="clear" w:color="auto" w:fill="FFFFFF"/>
        <w:tabs>
          <w:tab w:val="left" w:pos="65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безеквівалентні</w:t>
      </w:r>
      <w:proofErr w:type="spellEnd"/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лексичні одиниці;</w:t>
      </w:r>
    </w:p>
    <w:p w:rsidR="0096495F" w:rsidRDefault="0096495F" w:rsidP="0096495F">
      <w:pPr>
        <w:shd w:val="clear" w:color="auto" w:fill="FFFFFF"/>
        <w:tabs>
          <w:tab w:val="left" w:pos="65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26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перекладні відповідники.</w:t>
      </w:r>
      <w:proofErr w:type="gramEnd"/>
    </w:p>
    <w:p w:rsidR="0096495F" w:rsidRPr="00026D73" w:rsidRDefault="0096495F" w:rsidP="0096495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 xml:space="preserve">30. Словники, які описують світ, пояснюють явища, поняття, дають біографічні </w:t>
      </w: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довідки про видатних людей тощо, називаються:</w:t>
      </w:r>
    </w:p>
    <w:p w:rsidR="0096495F" w:rsidRPr="00026D73" w:rsidRDefault="0096495F" w:rsidP="0096495F">
      <w:pPr>
        <w:shd w:val="clear" w:color="auto" w:fill="FFFFFF"/>
        <w:tabs>
          <w:tab w:val="left" w:pos="63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026D7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етимологічні;</w:t>
      </w:r>
    </w:p>
    <w:p w:rsidR="0096495F" w:rsidRPr="00026D73" w:rsidRDefault="0096495F" w:rsidP="0096495F">
      <w:pPr>
        <w:shd w:val="clear" w:color="auto" w:fill="FFFFFF"/>
        <w:tabs>
          <w:tab w:val="left" w:pos="63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26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енциклопедичні;</w:t>
      </w:r>
    </w:p>
    <w:p w:rsidR="0096495F" w:rsidRPr="00026D73" w:rsidRDefault="0096495F" w:rsidP="0096495F">
      <w:pPr>
        <w:shd w:val="clear" w:color="auto" w:fill="FFFFFF"/>
        <w:tabs>
          <w:tab w:val="left" w:pos="63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026D7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тлумачні;</w:t>
      </w:r>
    </w:p>
    <w:p w:rsidR="0096495F" w:rsidRDefault="0096495F" w:rsidP="0096495F">
      <w:pPr>
        <w:shd w:val="clear" w:color="auto" w:fill="FFFFFF"/>
        <w:tabs>
          <w:tab w:val="left" w:pos="63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лінгвістичні.</w:t>
      </w:r>
      <w:proofErr w:type="gramEnd"/>
    </w:p>
    <w:p w:rsidR="0096495F" w:rsidRPr="0096495F" w:rsidRDefault="0096495F" w:rsidP="0096495F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95F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31. </w:t>
      </w:r>
      <w:r w:rsidRPr="0096495F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uk-UA"/>
        </w:rPr>
        <w:t xml:space="preserve">Практика володіння двома мовами у рамках однієї державної або соціальної </w:t>
      </w: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спільноти називається:</w:t>
      </w:r>
    </w:p>
    <w:p w:rsidR="0096495F" w:rsidRPr="0096495F" w:rsidRDefault="0096495F" w:rsidP="0096495F">
      <w:pPr>
        <w:shd w:val="clear" w:color="auto" w:fill="FFFFFF"/>
        <w:spacing w:after="0" w:line="240" w:lineRule="auto"/>
        <w:ind w:left="709" w:right="397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мовна інтерференція; </w:t>
      </w:r>
    </w:p>
    <w:p w:rsidR="0096495F" w:rsidRPr="0096495F" w:rsidRDefault="0096495F" w:rsidP="0096495F">
      <w:pPr>
        <w:shd w:val="clear" w:color="auto" w:fill="FFFFFF"/>
        <w:spacing w:after="0" w:line="240" w:lineRule="auto"/>
        <w:ind w:left="709" w:right="3974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мовний пуризм; </w:t>
      </w:r>
    </w:p>
    <w:p w:rsidR="0096495F" w:rsidRPr="0096495F" w:rsidRDefault="0096495F" w:rsidP="0096495F">
      <w:pPr>
        <w:shd w:val="clear" w:color="auto" w:fill="FFFFFF"/>
        <w:spacing w:after="0" w:line="240" w:lineRule="auto"/>
        <w:ind w:left="709" w:right="397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білінгвізм; </w:t>
      </w:r>
    </w:p>
    <w:p w:rsidR="0096495F" w:rsidRPr="0096495F" w:rsidRDefault="0096495F" w:rsidP="0096495F">
      <w:pPr>
        <w:shd w:val="clear" w:color="auto" w:fill="FFFFFF"/>
        <w:spacing w:after="0" w:line="240" w:lineRule="auto"/>
        <w:ind w:left="709" w:right="3974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регіоналізм</w:t>
      </w:r>
      <w:proofErr w:type="spellEnd"/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</w:p>
    <w:p w:rsidR="0096495F" w:rsidRPr="0096495F" w:rsidRDefault="0096495F" w:rsidP="0096495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240" w:lineRule="auto"/>
        <w:ind w:left="77"/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32. Одиниці, що не мають відповідників у мові перекладу, називають:</w:t>
      </w:r>
    </w:p>
    <w:p w:rsidR="0096495F" w:rsidRPr="0096495F" w:rsidRDefault="0096495F" w:rsidP="0096495F">
      <w:pPr>
        <w:shd w:val="clear" w:color="auto" w:fill="FFFFFF"/>
        <w:tabs>
          <w:tab w:val="left" w:pos="648"/>
        </w:tabs>
        <w:spacing w:after="0" w:line="240" w:lineRule="auto"/>
        <w:ind w:left="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безеквівалентні</w:t>
      </w:r>
      <w:proofErr w:type="spellEnd"/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6495F" w:rsidRPr="0096495F" w:rsidRDefault="0096495F" w:rsidP="0096495F">
      <w:pPr>
        <w:shd w:val="clear" w:color="auto" w:fill="FFFFFF"/>
        <w:tabs>
          <w:tab w:val="left" w:pos="648"/>
        </w:tabs>
        <w:spacing w:before="5" w:after="0" w:line="240" w:lineRule="auto"/>
        <w:ind w:left="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 варіантні;</w:t>
      </w:r>
    </w:p>
    <w:p w:rsidR="0096495F" w:rsidRPr="0096495F" w:rsidRDefault="0096495F" w:rsidP="0096495F">
      <w:pPr>
        <w:shd w:val="clear" w:color="auto" w:fill="FFFFFF"/>
        <w:tabs>
          <w:tab w:val="left" w:pos="648"/>
        </w:tabs>
        <w:spacing w:after="0" w:line="240" w:lineRule="auto"/>
        <w:ind w:left="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абсолютні еквіваленти;</w:t>
      </w:r>
    </w:p>
    <w:p w:rsidR="0096495F" w:rsidRDefault="0096495F" w:rsidP="0096495F">
      <w:pPr>
        <w:shd w:val="clear" w:color="auto" w:fill="FFFFFF"/>
        <w:tabs>
          <w:tab w:val="left" w:pos="648"/>
        </w:tabs>
        <w:spacing w:before="5" w:after="0" w:line="240" w:lineRule="auto"/>
        <w:ind w:left="49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D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багатоеквівалентні</w:t>
      </w:r>
      <w:proofErr w:type="spellEnd"/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</w:p>
    <w:p w:rsidR="0096495F" w:rsidRPr="0096495F" w:rsidRDefault="0096495F" w:rsidP="0096495F">
      <w:pPr>
        <w:shd w:val="clear" w:color="auto" w:fill="FFFFFF"/>
        <w:tabs>
          <w:tab w:val="left" w:pos="648"/>
        </w:tabs>
        <w:spacing w:before="5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33. Походження слів розкривається в словниках:</w:t>
      </w:r>
    </w:p>
    <w:p w:rsidR="0096495F" w:rsidRPr="0096495F" w:rsidRDefault="0096495F" w:rsidP="0096495F">
      <w:pPr>
        <w:shd w:val="clear" w:color="auto" w:fill="FFFFFF"/>
        <w:tabs>
          <w:tab w:val="left" w:pos="638"/>
        </w:tabs>
        <w:spacing w:after="0" w:line="240" w:lineRule="auto"/>
        <w:ind w:left="4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етимологічних;</w:t>
      </w:r>
    </w:p>
    <w:p w:rsidR="0096495F" w:rsidRPr="0096495F" w:rsidRDefault="0096495F" w:rsidP="0096495F">
      <w:pPr>
        <w:shd w:val="clear" w:color="auto" w:fill="FFFFFF"/>
        <w:tabs>
          <w:tab w:val="left" w:pos="638"/>
        </w:tabs>
        <w:spacing w:after="0" w:line="240" w:lineRule="auto"/>
        <w:ind w:left="4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 орфоепічних;</w:t>
      </w:r>
    </w:p>
    <w:p w:rsidR="0096495F" w:rsidRPr="0096495F" w:rsidRDefault="0096495F" w:rsidP="0096495F">
      <w:pPr>
        <w:shd w:val="clear" w:color="auto" w:fill="FFFFFF"/>
        <w:tabs>
          <w:tab w:val="left" w:pos="638"/>
        </w:tabs>
        <w:spacing w:after="0" w:line="240" w:lineRule="auto"/>
        <w:ind w:left="4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тлумачних;</w:t>
      </w:r>
    </w:p>
    <w:p w:rsidR="0096495F" w:rsidRDefault="0096495F" w:rsidP="0096495F">
      <w:pPr>
        <w:shd w:val="clear" w:color="auto" w:fill="FFFFFF"/>
        <w:tabs>
          <w:tab w:val="left" w:pos="638"/>
        </w:tabs>
        <w:spacing w:after="0" w:line="240" w:lineRule="auto"/>
        <w:ind w:left="475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історичних.</w:t>
      </w:r>
      <w:proofErr w:type="gramEnd"/>
    </w:p>
    <w:p w:rsidR="0096495F" w:rsidRPr="0096495F" w:rsidRDefault="0096495F" w:rsidP="0096495F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95F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uk-UA"/>
        </w:rPr>
        <w:t>34. Перекладання – це:</w:t>
      </w:r>
    </w:p>
    <w:p w:rsidR="0096495F" w:rsidRPr="0096495F" w:rsidRDefault="0096495F" w:rsidP="0096495F">
      <w:pPr>
        <w:shd w:val="clear" w:color="auto" w:fill="FFFFFF"/>
        <w:tabs>
          <w:tab w:val="left" w:pos="629"/>
        </w:tabs>
        <w:spacing w:after="0" w:line="240" w:lineRule="auto"/>
        <w:ind w:left="4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9649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невербальні засоби подолання лінгвістичного бар'єру;</w:t>
      </w:r>
    </w:p>
    <w:p w:rsidR="0096495F" w:rsidRPr="0096495F" w:rsidRDefault="0096495F" w:rsidP="0096495F">
      <w:pPr>
        <w:shd w:val="clear" w:color="auto" w:fill="FFFFFF"/>
        <w:tabs>
          <w:tab w:val="left" w:pos="629"/>
        </w:tabs>
        <w:spacing w:after="0" w:line="240" w:lineRule="auto"/>
        <w:ind w:left="4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964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різновид чужої мови;</w:t>
      </w:r>
    </w:p>
    <w:p w:rsidR="0096495F" w:rsidRPr="0096495F" w:rsidRDefault="0096495F" w:rsidP="0096495F">
      <w:pPr>
        <w:shd w:val="clear" w:color="auto" w:fill="FFFFFF"/>
        <w:tabs>
          <w:tab w:val="left" w:pos="629"/>
        </w:tabs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C</w:t>
      </w:r>
      <w:r w:rsidRPr="0096495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в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ид мовного посередництва;</w:t>
      </w:r>
    </w:p>
    <w:p w:rsidR="0096495F" w:rsidRPr="0096495F" w:rsidRDefault="0096495F" w:rsidP="0096495F">
      <w:pPr>
        <w:shd w:val="clear" w:color="auto" w:fill="FFFFFF"/>
        <w:tabs>
          <w:tab w:val="left" w:pos="629"/>
        </w:tabs>
        <w:spacing w:after="0" w:line="240" w:lineRule="auto"/>
        <w:ind w:left="47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D28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49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уміння спілкуватися.</w:t>
      </w:r>
      <w:proofErr w:type="gramEnd"/>
    </w:p>
    <w:p w:rsidR="00BD28B1" w:rsidRPr="00BD28B1" w:rsidRDefault="00BD28B1" w:rsidP="00BD28B1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b/>
          <w:color w:val="313131"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35. </w:t>
      </w:r>
      <w:r w:rsidRPr="00BD28B1">
        <w:rPr>
          <w:rFonts w:ascii="Times New Roman" w:hAnsi="Times New Roman" w:cs="Times New Roman"/>
          <w:b/>
          <w:sz w:val="28"/>
          <w:szCs w:val="28"/>
          <w:lang w:val="uk-UA"/>
        </w:rPr>
        <w:t>Оберіть та вставте в речення правильний варіант: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i/>
          <w:sz w:val="28"/>
          <w:szCs w:val="28"/>
          <w:lang w:val="uk-UA"/>
        </w:rPr>
        <w:t>Петренко Галина Іванівна навчалася в ПТУ за *** секретар-референт.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>. посадою;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B. 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>спеціальністю;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>. кваліфікацією;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28B1">
        <w:rPr>
          <w:rFonts w:ascii="Times New Roman" w:hAnsi="Times New Roman" w:cs="Times New Roman"/>
          <w:sz w:val="28"/>
          <w:szCs w:val="28"/>
        </w:rPr>
        <w:t xml:space="preserve">. 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роботою</w:t>
      </w:r>
      <w:proofErr w:type="gramEnd"/>
      <w:r w:rsidRPr="00BD2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8B1" w:rsidRPr="00BD28B1" w:rsidRDefault="00BD28B1" w:rsidP="00BD28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b/>
          <w:sz w:val="28"/>
          <w:szCs w:val="28"/>
        </w:rPr>
        <w:t>36</w:t>
      </w:r>
      <w:r w:rsidRPr="00BD28B1">
        <w:rPr>
          <w:rFonts w:ascii="Times New Roman" w:hAnsi="Times New Roman" w:cs="Times New Roman"/>
          <w:b/>
          <w:sz w:val="28"/>
          <w:szCs w:val="28"/>
          <w:lang w:val="uk-UA"/>
        </w:rPr>
        <w:t>. Оберіть та вставте в речення правильний варіант: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i/>
          <w:sz w:val="28"/>
          <w:szCs w:val="28"/>
          <w:lang w:val="uk-UA"/>
        </w:rPr>
        <w:t>Під час навчання досконало *** правилами оформлення документації.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28B1">
        <w:rPr>
          <w:rFonts w:ascii="Times New Roman" w:hAnsi="Times New Roman" w:cs="Times New Roman"/>
          <w:sz w:val="28"/>
          <w:szCs w:val="28"/>
        </w:rPr>
        <w:t xml:space="preserve">. 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>вивчилася;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D28B1">
        <w:rPr>
          <w:rFonts w:ascii="Times New Roman" w:hAnsi="Times New Roman" w:cs="Times New Roman"/>
          <w:sz w:val="28"/>
          <w:szCs w:val="28"/>
        </w:rPr>
        <w:t>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оволоділа;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BD28B1">
        <w:rPr>
          <w:rFonts w:ascii="Times New Roman" w:hAnsi="Times New Roman" w:cs="Times New Roman"/>
          <w:sz w:val="28"/>
          <w:szCs w:val="28"/>
        </w:rPr>
        <w:t>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виконала;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28B1">
        <w:rPr>
          <w:rFonts w:ascii="Times New Roman" w:hAnsi="Times New Roman" w:cs="Times New Roman"/>
          <w:sz w:val="28"/>
          <w:szCs w:val="28"/>
        </w:rPr>
        <w:t>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зробила.</w:t>
      </w:r>
      <w:proofErr w:type="gramEnd"/>
    </w:p>
    <w:p w:rsidR="00BD28B1" w:rsidRPr="00BD28B1" w:rsidRDefault="00BD28B1" w:rsidP="00BD28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D28B1">
        <w:rPr>
          <w:rFonts w:ascii="Times New Roman" w:hAnsi="Times New Roman" w:cs="Times New Roman"/>
          <w:b/>
          <w:sz w:val="28"/>
          <w:szCs w:val="28"/>
        </w:rPr>
        <w:t>7</w:t>
      </w:r>
      <w:r w:rsidRPr="00BD28B1">
        <w:rPr>
          <w:rFonts w:ascii="Times New Roman" w:hAnsi="Times New Roman" w:cs="Times New Roman"/>
          <w:b/>
          <w:sz w:val="28"/>
          <w:szCs w:val="28"/>
          <w:lang w:val="uk-UA"/>
        </w:rPr>
        <w:t>. Оберіть та вставте в речення правильний варіант: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i/>
          <w:sz w:val="28"/>
          <w:szCs w:val="28"/>
          <w:lang w:val="uk-UA"/>
        </w:rPr>
        <w:t>Оволодіти правилами оформлення документації ******.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державних стандартів;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згідно до </w:t>
      </w:r>
      <w:proofErr w:type="spellStart"/>
      <w:r w:rsidRPr="00BD28B1">
        <w:rPr>
          <w:rFonts w:ascii="Times New Roman" w:hAnsi="Times New Roman" w:cs="Times New Roman"/>
          <w:sz w:val="28"/>
          <w:szCs w:val="28"/>
          <w:lang w:val="uk-UA"/>
        </w:rPr>
        <w:t>госстандартів</w:t>
      </w:r>
      <w:proofErr w:type="spellEnd"/>
      <w:r w:rsidRPr="00BD28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28B1">
        <w:rPr>
          <w:rFonts w:ascii="Times New Roman" w:hAnsi="Times New Roman" w:cs="Times New Roman"/>
          <w:sz w:val="28"/>
          <w:szCs w:val="28"/>
        </w:rPr>
        <w:t>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</w:t>
      </w:r>
      <w:proofErr w:type="spellStart"/>
      <w:r w:rsidRPr="00BD28B1">
        <w:rPr>
          <w:rFonts w:ascii="Times New Roman" w:hAnsi="Times New Roman" w:cs="Times New Roman"/>
          <w:sz w:val="28"/>
          <w:szCs w:val="28"/>
          <w:lang w:val="uk-UA"/>
        </w:rPr>
        <w:t>госстандартів</w:t>
      </w:r>
      <w:proofErr w:type="spellEnd"/>
      <w:r w:rsidRPr="00BD28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28B1">
        <w:rPr>
          <w:rFonts w:ascii="Times New Roman" w:hAnsi="Times New Roman" w:cs="Times New Roman"/>
          <w:sz w:val="28"/>
          <w:szCs w:val="28"/>
        </w:rPr>
        <w:t>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завдяки державним стандартам.</w:t>
      </w:r>
      <w:proofErr w:type="gramEnd"/>
    </w:p>
    <w:p w:rsidR="00BD28B1" w:rsidRPr="00BD28B1" w:rsidRDefault="00BD28B1" w:rsidP="00BD28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b/>
          <w:sz w:val="28"/>
          <w:szCs w:val="28"/>
        </w:rPr>
        <w:t>38</w:t>
      </w:r>
      <w:r w:rsidRPr="00BD28B1">
        <w:rPr>
          <w:rFonts w:ascii="Times New Roman" w:hAnsi="Times New Roman" w:cs="Times New Roman"/>
          <w:b/>
          <w:sz w:val="28"/>
          <w:szCs w:val="28"/>
          <w:lang w:val="uk-UA"/>
        </w:rPr>
        <w:t>. Оберіть та вставте в речення правильний варіант: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Брати активну участь у культурно-масових ******* 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засобах;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D28B1">
        <w:rPr>
          <w:rFonts w:ascii="Times New Roman" w:hAnsi="Times New Roman" w:cs="Times New Roman"/>
          <w:sz w:val="28"/>
          <w:szCs w:val="28"/>
        </w:rPr>
        <w:t>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заходах; 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28B1">
        <w:rPr>
          <w:rFonts w:ascii="Times New Roman" w:hAnsi="Times New Roman" w:cs="Times New Roman"/>
          <w:sz w:val="28"/>
          <w:szCs w:val="28"/>
        </w:rPr>
        <w:t>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8B1">
        <w:rPr>
          <w:rFonts w:ascii="Times New Roman" w:hAnsi="Times New Roman" w:cs="Times New Roman"/>
          <w:sz w:val="28"/>
          <w:szCs w:val="28"/>
          <w:lang w:val="uk-UA"/>
        </w:rPr>
        <w:t>довіренностях</w:t>
      </w:r>
      <w:proofErr w:type="spellEnd"/>
      <w:r w:rsidRPr="00BD28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8B1">
        <w:rPr>
          <w:rFonts w:ascii="Times New Roman" w:hAnsi="Times New Roman" w:cs="Times New Roman"/>
          <w:sz w:val="28"/>
          <w:szCs w:val="28"/>
          <w:lang w:val="uk-UA"/>
        </w:rPr>
        <w:t>міроприємствах</w:t>
      </w:r>
      <w:proofErr w:type="spellEnd"/>
      <w:r w:rsidRPr="00BD2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8B1" w:rsidRPr="00BD28B1" w:rsidRDefault="00BD28B1" w:rsidP="00BD28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b/>
          <w:sz w:val="28"/>
          <w:szCs w:val="28"/>
        </w:rPr>
        <w:t>39</w:t>
      </w:r>
      <w:r w:rsidRPr="00BD28B1">
        <w:rPr>
          <w:rFonts w:ascii="Times New Roman" w:hAnsi="Times New Roman" w:cs="Times New Roman"/>
          <w:b/>
          <w:sz w:val="28"/>
          <w:szCs w:val="28"/>
          <w:lang w:val="uk-UA"/>
        </w:rPr>
        <w:t>. Оберіть та вставте в речення правильний варіант: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8B1">
        <w:rPr>
          <w:rFonts w:ascii="Times New Roman" w:hAnsi="Times New Roman" w:cs="Times New Roman"/>
          <w:i/>
          <w:sz w:val="28"/>
          <w:szCs w:val="28"/>
          <w:lang w:val="uk-UA"/>
        </w:rPr>
        <w:t>Перше місце на міській Олімпіаді з української мови ******* студентка ІІІ курсу НТУ «ХПІ».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зайнялася;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D28B1">
        <w:rPr>
          <w:rFonts w:ascii="Times New Roman" w:hAnsi="Times New Roman" w:cs="Times New Roman"/>
          <w:sz w:val="28"/>
          <w:szCs w:val="28"/>
        </w:rPr>
        <w:t>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заволоділа;</w:t>
      </w:r>
    </w:p>
    <w:p w:rsidR="00BD28B1" w:rsidRPr="00BD28B1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посіла;</w:t>
      </w:r>
    </w:p>
    <w:p w:rsidR="00BD28B1" w:rsidRPr="000A0485" w:rsidRDefault="00BD28B1" w:rsidP="00BD28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BD28B1">
        <w:rPr>
          <w:rFonts w:ascii="Times New Roman" w:hAnsi="Times New Roman" w:cs="Times New Roman"/>
          <w:sz w:val="28"/>
          <w:szCs w:val="28"/>
          <w:lang w:val="uk-UA"/>
        </w:rPr>
        <w:t xml:space="preserve"> обіймав.</w:t>
      </w:r>
      <w:r w:rsidR="005A4430" w:rsidRPr="000A0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C9" w:rsidRDefault="00F548C9" w:rsidP="00B7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9E2" w:rsidRDefault="00EE19E2" w:rsidP="00B7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8AE" w:rsidRDefault="002518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228F5" w:rsidRPr="00840309" w:rsidRDefault="00840309" w:rsidP="0042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3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Питання, що виносяться на іспит з </w:t>
      </w:r>
      <w:r w:rsidR="009228F5" w:rsidRPr="00840309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DA0548" w:rsidRPr="00840309" w:rsidRDefault="009228F5" w:rsidP="0042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309"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мова»</w:t>
      </w:r>
    </w:p>
    <w:p w:rsidR="009228F5" w:rsidRPr="00840309" w:rsidRDefault="009228F5" w:rsidP="0042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582" w:rsidRPr="00855CBC" w:rsidRDefault="00EE57A0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424F8F" w:rsidRPr="00855CBC">
        <w:rPr>
          <w:rFonts w:ascii="Times New Roman" w:hAnsi="Times New Roman" w:cs="Times New Roman"/>
          <w:sz w:val="28"/>
          <w:szCs w:val="28"/>
          <w:lang w:val="uk-UA"/>
        </w:rPr>
        <w:t>Поняття «національна мова». Українська літературна мова, її ознаки (</w:t>
      </w:r>
      <w:proofErr w:type="spellStart"/>
      <w:r w:rsidR="00424F8F" w:rsidRPr="00855CBC">
        <w:rPr>
          <w:rFonts w:ascii="Times New Roman" w:hAnsi="Times New Roman" w:cs="Times New Roman"/>
          <w:sz w:val="28"/>
          <w:szCs w:val="28"/>
          <w:lang w:val="uk-UA"/>
        </w:rPr>
        <w:t>унормованість</w:t>
      </w:r>
      <w:proofErr w:type="spellEnd"/>
      <w:r w:rsidR="00424F8F" w:rsidRPr="00855C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24F8F" w:rsidRPr="00855C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наддіалектність</w:t>
      </w:r>
      <w:proofErr w:type="spellEnd"/>
      <w:r w:rsidR="00424F8F" w:rsidRPr="00855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усна й письмова форми, стандартність, </w:t>
      </w:r>
      <w:proofErr w:type="spellStart"/>
      <w:r w:rsidR="00424F8F" w:rsidRPr="00855C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поліфункціональність</w:t>
      </w:r>
      <w:proofErr w:type="spellEnd"/>
      <w:r w:rsidR="00424F8F" w:rsidRPr="00855CB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стилістична диференціація).</w:t>
      </w:r>
    </w:p>
    <w:p w:rsidR="00170582" w:rsidRPr="00855CBC" w:rsidRDefault="00170582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2. Мовне законодавство в Україні.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Особливості мовної політики в Україні.</w:t>
      </w:r>
    </w:p>
    <w:p w:rsidR="00170582" w:rsidRPr="00855CBC" w:rsidRDefault="00170582" w:rsidP="001D5BD2">
      <w:pPr>
        <w:pStyle w:val="Pa8"/>
        <w:spacing w:line="240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55CBC">
        <w:rPr>
          <w:rFonts w:ascii="Times New Roman" w:hAnsi="Times New Roman"/>
          <w:sz w:val="28"/>
          <w:szCs w:val="28"/>
          <w:lang w:val="uk-UA"/>
        </w:rPr>
        <w:t>3. </w:t>
      </w:r>
      <w:r w:rsidR="001D5BD2" w:rsidRPr="00855CBC">
        <w:rPr>
          <w:rFonts w:ascii="Times New Roman" w:eastAsia="Calibri" w:hAnsi="Times New Roman"/>
          <w:sz w:val="28"/>
          <w:szCs w:val="28"/>
          <w:lang w:val="uk-UA"/>
        </w:rPr>
        <w:t>Система стилів української літературної мови.</w:t>
      </w:r>
    </w:p>
    <w:p w:rsidR="00170582" w:rsidRPr="00855CBC" w:rsidRDefault="00170582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4. 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Науковий стиль мови (призначення, сфера застосування, ознаки, мовні засоби, </w:t>
      </w:r>
      <w:proofErr w:type="spellStart"/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підстилі</w:t>
      </w:r>
      <w:proofErr w:type="spellEnd"/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). Види наукових праць. Особливості наукового тексту. Стандартні звороти наукового стилю.</w:t>
      </w:r>
    </w:p>
    <w:p w:rsidR="00170582" w:rsidRPr="00855CBC" w:rsidRDefault="00424F8F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План як структурний елемент наукового дослідження. Види планів, правила їх складання.</w:t>
      </w:r>
    </w:p>
    <w:p w:rsidR="00170582" w:rsidRPr="00855CBC" w:rsidRDefault="00424F8F" w:rsidP="001D5BD2">
      <w:pPr>
        <w:tabs>
          <w:tab w:val="left" w:pos="709"/>
          <w:tab w:val="left" w:pos="100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Реферування наукового джерела. Структура й види рефератів. Правила реферування наукової інформації.</w:t>
      </w:r>
    </w:p>
    <w:p w:rsidR="00170582" w:rsidRPr="00855CBC" w:rsidRDefault="00424F8F" w:rsidP="001D5BD2">
      <w:pPr>
        <w:tabs>
          <w:tab w:val="left" w:pos="709"/>
          <w:tab w:val="left" w:pos="100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Оформлення інших видів наукових праць (стаття, тези, рецензія). Структура курсових і дипломних робіт.</w:t>
      </w:r>
    </w:p>
    <w:p w:rsidR="00170582" w:rsidRPr="00855CBC" w:rsidRDefault="00424F8F" w:rsidP="001D5BD2">
      <w:pPr>
        <w:tabs>
          <w:tab w:val="left" w:pos="709"/>
          <w:tab w:val="left" w:pos="100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70582" w:rsidRPr="00855C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Конспектування наукової інформації. Види конспектів. Правила конспектування лекцій і наукових праць. Вимоги до конспектів.</w:t>
      </w:r>
    </w:p>
    <w:p w:rsidR="001D5BD2" w:rsidRPr="00855CBC" w:rsidRDefault="001D5BD2" w:rsidP="001D5BD2">
      <w:pPr>
        <w:tabs>
          <w:tab w:val="left" w:pos="709"/>
          <w:tab w:val="left" w:pos="100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9. Анотування наукового джерела. Види анотацій. Правила анотування.</w:t>
      </w:r>
    </w:p>
    <w:p w:rsidR="00170582" w:rsidRPr="00855CBC" w:rsidRDefault="00424F8F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Оформлення бібліографічного опису наукової праці.</w:t>
      </w:r>
    </w:p>
    <w:p w:rsidR="00170582" w:rsidRPr="00855CBC" w:rsidRDefault="00424F8F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Оформлення цитат і посилань (</w:t>
      </w:r>
      <w:proofErr w:type="spellStart"/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покликань</w:t>
      </w:r>
      <w:proofErr w:type="spellEnd"/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). Розділові знаки в реченнях із цитатами.</w:t>
      </w:r>
    </w:p>
    <w:p w:rsidR="00170582" w:rsidRPr="00855CBC" w:rsidRDefault="00424F8F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Офіційно-діловий стиль мови: призначення, сфера застосування, ознаки, мовні засоби, </w:t>
      </w:r>
      <w:proofErr w:type="spellStart"/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підстилі</w:t>
      </w:r>
      <w:proofErr w:type="spellEnd"/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0582" w:rsidRPr="00855CBC" w:rsidRDefault="00424F8F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 документів. Вимоги до укладання документів. Мовні кліше офіційно-ділового стилю.</w:t>
      </w:r>
    </w:p>
    <w:p w:rsidR="00170582" w:rsidRPr="00855CBC" w:rsidRDefault="00424F8F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4. </w:t>
      </w:r>
      <w:r w:rsidR="001D5BD2" w:rsidRPr="00855CB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Національний стандарт України (ДСТУ 4163–2003. Державна уніфікована система документації). Правила оформлення основних реквізитів.</w:t>
      </w:r>
    </w:p>
    <w:p w:rsidR="00170582" w:rsidRPr="00855CBC" w:rsidRDefault="00170582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424F8F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Основні поняття діловодства (документ, реквізит, формуляр, бланк).</w:t>
      </w:r>
    </w:p>
    <w:p w:rsidR="00170582" w:rsidRPr="00855CBC" w:rsidRDefault="00424F8F" w:rsidP="001D5BD2">
      <w:pPr>
        <w:tabs>
          <w:tab w:val="left" w:pos="709"/>
          <w:tab w:val="left" w:pos="100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Заява (визначення, реквізити, вимоги до оформлення).</w:t>
      </w:r>
    </w:p>
    <w:p w:rsidR="00170582" w:rsidRPr="00855CBC" w:rsidRDefault="00424F8F" w:rsidP="001D5BD2">
      <w:pPr>
        <w:tabs>
          <w:tab w:val="left" w:pos="709"/>
          <w:tab w:val="left" w:pos="100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Резюме (визначення, реквізити, вимоги до оформлення).</w:t>
      </w:r>
    </w:p>
    <w:p w:rsidR="00170582" w:rsidRPr="00855CBC" w:rsidRDefault="00424F8F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Автобіографія (визначення, реквізити, вимоги до оформлення).</w:t>
      </w:r>
    </w:p>
    <w:p w:rsidR="00170582" w:rsidRPr="00855CBC" w:rsidRDefault="00170582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424F8F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Пояснювальна записка (визначення, реквізити, вимоги до оформлення).</w:t>
      </w:r>
    </w:p>
    <w:p w:rsidR="00170582" w:rsidRPr="00855CBC" w:rsidRDefault="00170582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424F8F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Правила звертання до посадових осіб (утворення імен по батькові, відмінювання прізвищ, правила відтворення запозичених прізвищ, кличний відмінок іменників).</w:t>
      </w:r>
    </w:p>
    <w:p w:rsidR="001D5BD2" w:rsidRPr="00855CBC" w:rsidRDefault="00424F8F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мовної особистості фахівця за умов білінгвізму. Причини мовної інтерференції. Суржик.</w:t>
      </w:r>
    </w:p>
    <w:p w:rsidR="001D5BD2" w:rsidRPr="00855CBC" w:rsidRDefault="00424F8F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Культура мовлення як один із критеріїв професійної майстерності працівника. Ознаки культури мовлення. Причини недостатнього рівня культури мовлення фахівця, шляхи її підвищення.</w:t>
      </w:r>
    </w:p>
    <w:p w:rsidR="001D5BD2" w:rsidRPr="00855CBC" w:rsidRDefault="00424F8F" w:rsidP="001D5BD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1D5BD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Мовна норма. Типи норм (графічні,</w:t>
      </w:r>
      <w:r w:rsidR="001D5BD2" w:rsidRPr="00855CB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орфоепічні, акцентологічні, лексичні, орфографічні, словотвірні, морфологічні, синтаксичні, стилістичні, пунктуаційні).</w:t>
      </w:r>
    </w:p>
    <w:p w:rsidR="009228F5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BC">
        <w:rPr>
          <w:rFonts w:ascii="Times New Roman" w:hAnsi="Times New Roman" w:cs="Times New Roman"/>
          <w:sz w:val="28"/>
          <w:szCs w:val="28"/>
          <w:lang w:val="uk-UA"/>
        </w:rPr>
        <w:lastRenderedPageBreak/>
        <w:t>24</w:t>
      </w:r>
      <w:r w:rsidR="00EE57A0" w:rsidRPr="00855CB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Термінознавство як наука. Зв’язки термінознавства з іншими науковими дисциплінами.</w:t>
      </w:r>
    </w:p>
    <w:p w:rsidR="00170582" w:rsidRPr="00855CBC" w:rsidRDefault="00170582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D5895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Термін, його ознаки та функції. Поняття «дефініція». 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Види термінів (загальнонаукові, міжгалузеві, вузькоспеціальні).</w:t>
      </w:r>
    </w:p>
    <w:p w:rsidR="00170582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Поняття «терміноелемент». Структурні типи термінів (прості, складні, складені ін.).</w:t>
      </w:r>
    </w:p>
    <w:p w:rsidR="00170582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Вимоги до терміна. Формування термінологічної бази фахівця (математичні, фізичні, хімічні, </w:t>
      </w:r>
      <w:proofErr w:type="spellStart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загальнотехнічні</w:t>
      </w:r>
      <w:proofErr w:type="spellEnd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терміни; економічні терміни; терміни обчислювальної техніки; терміни обраного фаху).</w:t>
      </w:r>
    </w:p>
    <w:p w:rsidR="00170582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Термін та інші мовні засоби вираження спеціальних понять: номенклатурні назви і </w:t>
      </w:r>
      <w:proofErr w:type="spellStart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професіоналізми</w:t>
      </w:r>
      <w:proofErr w:type="spellEnd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0582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29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Способи творення термінів за рахунок використання внутрішніх ресурсів української мови. Поняття «термінологізація», «</w:t>
      </w:r>
      <w:proofErr w:type="spellStart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транстермінологізація</w:t>
      </w:r>
      <w:proofErr w:type="spellEnd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Запозичення: ставлення до них, види, доречне їх застосування. </w:t>
      </w:r>
      <w:proofErr w:type="spellStart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Інтернаціоналізми</w:t>
      </w:r>
      <w:proofErr w:type="spellEnd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Національне та інтернаціональне в </w:t>
      </w:r>
      <w:proofErr w:type="spellStart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термінотворчому</w:t>
      </w:r>
      <w:proofErr w:type="spellEnd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процесі. Значення найпоширеніших греко-латинських терміноелементів.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31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Правопис термінів іншомовного походження.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32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Скорочування складних і складених термінів у науковому тексті, вимоги до їх творення та правопису.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33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Поняття «термінологія» і «терміносистема», спільне й відмінне.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34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Стандартизація термінів. Державні стандарти України.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35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Мовна та наукова картини світу.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36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Сучасна українська термінологія: історія, стан, проблеми, перспективи. Видатні </w:t>
      </w:r>
      <w:proofErr w:type="spellStart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термінознавці</w:t>
      </w:r>
      <w:proofErr w:type="spellEnd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37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Міжкультурна комунікація фахівця, її завдання. Поняття «перекладання» і «переклад».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38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Види перекладання: за способом виконання (людське, машинне, комбіноване); за формою презентації (усне й письмове); за ступенем повноти передання інформації (повне, реферативне, </w:t>
      </w:r>
      <w:proofErr w:type="spellStart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анотаційне</w:t>
      </w:r>
      <w:proofErr w:type="spellEnd"/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); за жанрово-стилістичними особливостями (ділове, публіцистичне, розмовне та ін.); за метою перекладання (спеціальне, або технічне; художнє).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Види усного перекладання: переваги й недоліки.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39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Комп’ютерне перекладання тексту: типи й причини помилок.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40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Типи еквівалентності. Перекладання різних типів лексичних одиниць. Лексичні (термінологічні) паралелі. Приклади «хибних друзів перекладача».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41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Способи перекладання (</w:t>
      </w:r>
      <w:proofErr w:type="spellStart"/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транскодування</w:t>
      </w:r>
      <w:proofErr w:type="spellEnd"/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, калькування, описове перекладання).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42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Перекладацькі </w:t>
      </w:r>
      <w:r w:rsidR="007921DC"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трансформації.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43</w:t>
      </w:r>
      <w:r w:rsidR="00EE012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Лексикографія як наука про укладання словників. Типи лексикографічних праць. Структура словникової статті. Електронні словники.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44</w:t>
      </w:r>
      <w:r w:rsidR="00EE012C"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 </w:t>
      </w:r>
      <w:proofErr w:type="spellStart"/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Термінографія</w:t>
      </w:r>
      <w:proofErr w:type="spellEnd"/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 Види термінологічних словників. Принципи укладання термінологічних словників.</w:t>
      </w:r>
      <w:r w:rsidR="007921DC" w:rsidRPr="00855CB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Проблеми використання словників на сучасному етапі розвитку української мови.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Значення словників у професійній діяльності фахівця.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lastRenderedPageBreak/>
        <w:t>45</w:t>
      </w:r>
      <w:r w:rsidR="00EE012C"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 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творення й уживання назв осіб за родом діяльності (професією, посадою, званням), назв знарядь праці, пристроїв, деталей.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46</w:t>
      </w:r>
      <w:r w:rsidR="00EE012C"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 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Правила перекладання термінів. </w:t>
      </w:r>
      <w:r w:rsidR="007921DC" w:rsidRPr="00855CB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Основні помилки під час перекладання термінів. 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Редагування науково-технічних текстів.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47</w:t>
      </w:r>
      <w:r w:rsidR="00EE012C"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 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Труднощі перекладання російських термінів із дієприкметниками українською мовою.</w:t>
      </w:r>
    </w:p>
    <w:p w:rsidR="00EE012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48</w:t>
      </w:r>
      <w:r w:rsidR="00EE012C" w:rsidRPr="00855CB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 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Перекладання назв </w:t>
      </w:r>
      <w:proofErr w:type="spellStart"/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процесових</w:t>
      </w:r>
      <w:proofErr w:type="spellEnd"/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понять і наслідків дій.</w:t>
      </w:r>
    </w:p>
    <w:p w:rsidR="007921D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49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Труднощі вживання термінів-іменників (родовий відмінок іменників чоловічого роду однини).</w:t>
      </w:r>
    </w:p>
    <w:p w:rsidR="007921DC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50</w:t>
      </w:r>
      <w:r w:rsidR="007921DC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Правила використання числівників у мовленні фахівця.</w:t>
      </w:r>
    </w:p>
    <w:p w:rsidR="00170582" w:rsidRPr="00855CBC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51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Помилки у змісті й будові висловлювань (порядок слів; активні й пасивні конструкції; особливості керування в українській мові; правила застосування українських прийменників).</w:t>
      </w:r>
    </w:p>
    <w:p w:rsidR="00170582" w:rsidRPr="00855CBC" w:rsidRDefault="00DD5895" w:rsidP="007921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52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 Прикметники й займенники в наукових і ділових текстах. </w:t>
      </w:r>
    </w:p>
    <w:p w:rsidR="00170582" w:rsidRDefault="00DD5895" w:rsidP="007921D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53</w:t>
      </w:r>
      <w:r w:rsidR="00170582" w:rsidRPr="00855CBC">
        <w:rPr>
          <w:rFonts w:ascii="Times New Roman" w:eastAsia="Calibri" w:hAnsi="Times New Roman" w:cs="Times New Roman"/>
          <w:sz w:val="28"/>
          <w:szCs w:val="28"/>
          <w:lang w:val="uk-UA"/>
        </w:rPr>
        <w:t>. Особливості використання дієслівних форм у мовленні фахівця. Способи вираження наказу.</w:t>
      </w:r>
    </w:p>
    <w:sectPr w:rsidR="00170582" w:rsidSect="00DA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C3" w:rsidRDefault="000A57C3" w:rsidP="0096495F">
      <w:pPr>
        <w:spacing w:after="0" w:line="240" w:lineRule="auto"/>
      </w:pPr>
      <w:r>
        <w:separator/>
      </w:r>
    </w:p>
  </w:endnote>
  <w:endnote w:type="continuationSeparator" w:id="0">
    <w:p w:rsidR="000A57C3" w:rsidRDefault="000A57C3" w:rsidP="0096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C3" w:rsidRDefault="000A57C3" w:rsidP="0096495F">
      <w:pPr>
        <w:spacing w:after="0" w:line="240" w:lineRule="auto"/>
      </w:pPr>
      <w:r>
        <w:separator/>
      </w:r>
    </w:p>
  </w:footnote>
  <w:footnote w:type="continuationSeparator" w:id="0">
    <w:p w:rsidR="000A57C3" w:rsidRDefault="000A57C3" w:rsidP="0096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FBC"/>
    <w:multiLevelType w:val="singleLevel"/>
    <w:tmpl w:val="E7E279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EB254D8"/>
    <w:multiLevelType w:val="singleLevel"/>
    <w:tmpl w:val="631E061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6CBE7A1B"/>
    <w:multiLevelType w:val="singleLevel"/>
    <w:tmpl w:val="76BEF6A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8F5"/>
    <w:rsid w:val="00026D73"/>
    <w:rsid w:val="00064C1A"/>
    <w:rsid w:val="000A0485"/>
    <w:rsid w:val="000A57C3"/>
    <w:rsid w:val="001016F3"/>
    <w:rsid w:val="00170582"/>
    <w:rsid w:val="00191891"/>
    <w:rsid w:val="001D5BD2"/>
    <w:rsid w:val="002518AE"/>
    <w:rsid w:val="002C2A3B"/>
    <w:rsid w:val="002D4551"/>
    <w:rsid w:val="0031528D"/>
    <w:rsid w:val="003215B5"/>
    <w:rsid w:val="00327901"/>
    <w:rsid w:val="00330178"/>
    <w:rsid w:val="00367730"/>
    <w:rsid w:val="00373F23"/>
    <w:rsid w:val="003A4354"/>
    <w:rsid w:val="00403D43"/>
    <w:rsid w:val="00424F8F"/>
    <w:rsid w:val="004324C4"/>
    <w:rsid w:val="004465F8"/>
    <w:rsid w:val="004F22BD"/>
    <w:rsid w:val="005175CA"/>
    <w:rsid w:val="00536AF3"/>
    <w:rsid w:val="005A4430"/>
    <w:rsid w:val="005B14C0"/>
    <w:rsid w:val="005E637B"/>
    <w:rsid w:val="00631317"/>
    <w:rsid w:val="00635F6F"/>
    <w:rsid w:val="00721254"/>
    <w:rsid w:val="0072138A"/>
    <w:rsid w:val="00762794"/>
    <w:rsid w:val="007921DC"/>
    <w:rsid w:val="007963C4"/>
    <w:rsid w:val="007E6D6C"/>
    <w:rsid w:val="0080730D"/>
    <w:rsid w:val="00825E0F"/>
    <w:rsid w:val="008333EE"/>
    <w:rsid w:val="00840309"/>
    <w:rsid w:val="00841062"/>
    <w:rsid w:val="00855CBC"/>
    <w:rsid w:val="00916613"/>
    <w:rsid w:val="009178AD"/>
    <w:rsid w:val="009228F5"/>
    <w:rsid w:val="0096495F"/>
    <w:rsid w:val="009A07F9"/>
    <w:rsid w:val="009F0254"/>
    <w:rsid w:val="00B5661C"/>
    <w:rsid w:val="00B74F9F"/>
    <w:rsid w:val="00BD28B1"/>
    <w:rsid w:val="00C477FE"/>
    <w:rsid w:val="00C94DB1"/>
    <w:rsid w:val="00CB20AA"/>
    <w:rsid w:val="00CB42B4"/>
    <w:rsid w:val="00CC2E8E"/>
    <w:rsid w:val="00D00A33"/>
    <w:rsid w:val="00D82505"/>
    <w:rsid w:val="00DA0548"/>
    <w:rsid w:val="00DD5895"/>
    <w:rsid w:val="00DF129D"/>
    <w:rsid w:val="00EE012C"/>
    <w:rsid w:val="00EE19E2"/>
    <w:rsid w:val="00EE57A0"/>
    <w:rsid w:val="00F263BC"/>
    <w:rsid w:val="00F37043"/>
    <w:rsid w:val="00F548C9"/>
    <w:rsid w:val="00FA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70582"/>
    <w:pPr>
      <w:autoSpaceDE w:val="0"/>
      <w:autoSpaceDN w:val="0"/>
      <w:adjustRightInd w:val="0"/>
      <w:spacing w:after="0" w:line="200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48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48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48C9"/>
    <w:pPr>
      <w:widowControl w:val="0"/>
      <w:shd w:val="clear" w:color="auto" w:fill="FFFFFF"/>
      <w:spacing w:before="240" w:after="0" w:line="288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96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95F"/>
  </w:style>
  <w:style w:type="paragraph" w:styleId="a5">
    <w:name w:val="footer"/>
    <w:basedOn w:val="a"/>
    <w:link w:val="a6"/>
    <w:uiPriority w:val="99"/>
    <w:unhideWhenUsed/>
    <w:rsid w:val="0096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</cp:revision>
  <dcterms:created xsi:type="dcterms:W3CDTF">2019-02-05T07:56:00Z</dcterms:created>
  <dcterms:modified xsi:type="dcterms:W3CDTF">2021-01-19T09:42:00Z</dcterms:modified>
</cp:coreProperties>
</file>