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2C1" w:rsidRPr="00605700" w:rsidRDefault="000512C1" w:rsidP="00605700">
      <w:pPr>
        <w:spacing w:after="0"/>
        <w:jc w:val="center"/>
        <w:rPr>
          <w:rFonts w:ascii="Times New Roman" w:hAnsi="Times New Roman"/>
          <w:b/>
          <w:sz w:val="24"/>
          <w:szCs w:val="24"/>
        </w:rPr>
      </w:pPr>
      <w:r w:rsidRPr="00605700">
        <w:rPr>
          <w:rFonts w:ascii="Times New Roman" w:hAnsi="Times New Roman"/>
          <w:b/>
          <w:sz w:val="24"/>
          <w:szCs w:val="24"/>
        </w:rPr>
        <w:t>МІНІСТЕРСТВО ОСВІТИ І НАУКИ УКРАЇНИ</w:t>
      </w:r>
    </w:p>
    <w:p w:rsidR="000512C1" w:rsidRPr="00605700" w:rsidRDefault="000512C1" w:rsidP="00605700">
      <w:pPr>
        <w:spacing w:after="0"/>
        <w:jc w:val="center"/>
        <w:rPr>
          <w:rFonts w:ascii="Times New Roman" w:hAnsi="Times New Roman"/>
          <w:b/>
          <w:sz w:val="24"/>
          <w:szCs w:val="24"/>
        </w:rPr>
      </w:pPr>
    </w:p>
    <w:p w:rsidR="000512C1" w:rsidRPr="00605700" w:rsidRDefault="000512C1" w:rsidP="00605700">
      <w:pPr>
        <w:spacing w:after="0"/>
        <w:jc w:val="center"/>
        <w:rPr>
          <w:rFonts w:ascii="Times New Roman" w:hAnsi="Times New Roman"/>
          <w:b/>
          <w:sz w:val="24"/>
          <w:szCs w:val="24"/>
        </w:rPr>
      </w:pPr>
      <w:r w:rsidRPr="00605700">
        <w:rPr>
          <w:rFonts w:ascii="Times New Roman" w:hAnsi="Times New Roman"/>
          <w:b/>
          <w:sz w:val="24"/>
          <w:szCs w:val="24"/>
        </w:rPr>
        <w:t>НАЦІОНАЛЬНИЙ ТЕХНІЧНИЙ УНІВЕРСИТЕТ</w:t>
      </w:r>
    </w:p>
    <w:p w:rsidR="000512C1" w:rsidRPr="00605700" w:rsidRDefault="000512C1" w:rsidP="00605700">
      <w:pPr>
        <w:spacing w:after="0"/>
        <w:jc w:val="center"/>
        <w:rPr>
          <w:rFonts w:ascii="Times New Roman" w:hAnsi="Times New Roman"/>
          <w:b/>
          <w:sz w:val="24"/>
          <w:szCs w:val="24"/>
        </w:rPr>
      </w:pPr>
      <w:r w:rsidRPr="00605700">
        <w:rPr>
          <w:rFonts w:ascii="Times New Roman" w:hAnsi="Times New Roman"/>
          <w:b/>
          <w:sz w:val="24"/>
          <w:szCs w:val="24"/>
        </w:rPr>
        <w:t>«ХАРКІВСЬКИЙ ПОЛІТЕХНІЧНИЙ ІНСТИТУТ»</w:t>
      </w:r>
    </w:p>
    <w:p w:rsidR="000512C1" w:rsidRPr="00605700" w:rsidRDefault="000512C1" w:rsidP="00605700">
      <w:pPr>
        <w:spacing w:after="0"/>
        <w:rPr>
          <w:rFonts w:ascii="Times New Roman" w:hAnsi="Times New Roman"/>
          <w:b/>
          <w:sz w:val="24"/>
          <w:szCs w:val="24"/>
        </w:rPr>
      </w:pPr>
    </w:p>
    <w:p w:rsidR="000512C1" w:rsidRPr="00321E45" w:rsidRDefault="000512C1" w:rsidP="00605700">
      <w:pPr>
        <w:spacing w:after="0"/>
        <w:jc w:val="center"/>
        <w:rPr>
          <w:rFonts w:ascii="Times New Roman" w:hAnsi="Times New Roman"/>
          <w:b/>
          <w:sz w:val="28"/>
          <w:szCs w:val="28"/>
        </w:rPr>
      </w:pPr>
      <w:r w:rsidRPr="00321E45">
        <w:rPr>
          <w:rFonts w:ascii="Times New Roman" w:hAnsi="Times New Roman"/>
          <w:b/>
          <w:sz w:val="28"/>
          <w:szCs w:val="28"/>
        </w:rPr>
        <w:t>Кафедра  українознавства, культурології та історії науки</w:t>
      </w:r>
    </w:p>
    <w:p w:rsidR="000512C1" w:rsidRPr="00605700" w:rsidRDefault="000512C1" w:rsidP="00605700">
      <w:pPr>
        <w:spacing w:after="0"/>
        <w:rPr>
          <w:rFonts w:ascii="Times New Roman" w:hAnsi="Times New Roman"/>
          <w:b/>
          <w:sz w:val="24"/>
          <w:szCs w:val="24"/>
        </w:rPr>
      </w:pPr>
    </w:p>
    <w:p w:rsidR="000512C1" w:rsidRDefault="000512C1" w:rsidP="00605700">
      <w:pPr>
        <w:spacing w:after="0"/>
        <w:rPr>
          <w:rFonts w:ascii="Times New Roman" w:hAnsi="Times New Roman"/>
          <w:b/>
          <w:sz w:val="24"/>
          <w:szCs w:val="24"/>
        </w:rPr>
      </w:pPr>
    </w:p>
    <w:p w:rsidR="000512C1" w:rsidRDefault="000512C1" w:rsidP="00605700">
      <w:pPr>
        <w:spacing w:after="0"/>
        <w:rPr>
          <w:rFonts w:ascii="Times New Roman" w:hAnsi="Times New Roman"/>
          <w:b/>
          <w:sz w:val="24"/>
          <w:szCs w:val="24"/>
        </w:rPr>
      </w:pPr>
    </w:p>
    <w:p w:rsidR="000512C1" w:rsidRDefault="000512C1" w:rsidP="00605700">
      <w:pPr>
        <w:spacing w:after="0"/>
        <w:rPr>
          <w:rFonts w:ascii="Times New Roman" w:hAnsi="Times New Roman"/>
          <w:b/>
          <w:sz w:val="24"/>
          <w:szCs w:val="24"/>
        </w:rPr>
      </w:pPr>
    </w:p>
    <w:p w:rsidR="000512C1" w:rsidRDefault="000512C1" w:rsidP="00605700">
      <w:pPr>
        <w:spacing w:after="0"/>
        <w:rPr>
          <w:rFonts w:ascii="Times New Roman" w:hAnsi="Times New Roman"/>
          <w:b/>
          <w:sz w:val="24"/>
          <w:szCs w:val="24"/>
        </w:rPr>
      </w:pPr>
    </w:p>
    <w:p w:rsidR="000512C1" w:rsidRDefault="000512C1" w:rsidP="00605700">
      <w:pPr>
        <w:spacing w:after="0"/>
        <w:rPr>
          <w:rFonts w:ascii="Times New Roman" w:hAnsi="Times New Roman"/>
          <w:b/>
          <w:sz w:val="24"/>
          <w:szCs w:val="24"/>
        </w:rPr>
      </w:pPr>
    </w:p>
    <w:p w:rsidR="000512C1" w:rsidRDefault="000512C1" w:rsidP="00605700">
      <w:pPr>
        <w:spacing w:after="0"/>
        <w:rPr>
          <w:rFonts w:ascii="Times New Roman" w:hAnsi="Times New Roman"/>
          <w:b/>
          <w:sz w:val="24"/>
          <w:szCs w:val="24"/>
        </w:rPr>
      </w:pPr>
    </w:p>
    <w:p w:rsidR="000512C1" w:rsidRDefault="000512C1" w:rsidP="00605700">
      <w:pPr>
        <w:spacing w:after="0"/>
        <w:rPr>
          <w:rFonts w:ascii="Times New Roman" w:hAnsi="Times New Roman"/>
          <w:b/>
          <w:sz w:val="24"/>
          <w:szCs w:val="24"/>
        </w:rPr>
      </w:pPr>
    </w:p>
    <w:p w:rsidR="000512C1" w:rsidRPr="00605700" w:rsidRDefault="000512C1" w:rsidP="00605700">
      <w:pPr>
        <w:spacing w:after="0"/>
        <w:rPr>
          <w:rFonts w:ascii="Times New Roman" w:hAnsi="Times New Roman"/>
          <w:b/>
          <w:sz w:val="24"/>
          <w:szCs w:val="24"/>
        </w:rPr>
      </w:pPr>
    </w:p>
    <w:p w:rsidR="000512C1" w:rsidRPr="00605700" w:rsidRDefault="000512C1" w:rsidP="00605700">
      <w:pPr>
        <w:spacing w:after="0"/>
        <w:rPr>
          <w:rFonts w:ascii="Times New Roman" w:hAnsi="Times New Roman"/>
          <w:b/>
          <w:sz w:val="24"/>
          <w:szCs w:val="24"/>
        </w:rPr>
      </w:pPr>
    </w:p>
    <w:p w:rsidR="000512C1" w:rsidRPr="004C1C85" w:rsidRDefault="000512C1" w:rsidP="00605700">
      <w:pPr>
        <w:spacing w:after="0"/>
        <w:jc w:val="center"/>
        <w:rPr>
          <w:rFonts w:ascii="Times New Roman" w:hAnsi="Times New Roman"/>
          <w:b/>
          <w:sz w:val="28"/>
          <w:szCs w:val="28"/>
        </w:rPr>
      </w:pPr>
      <w:r w:rsidRPr="004C1C85">
        <w:rPr>
          <w:rFonts w:ascii="Times New Roman" w:hAnsi="Times New Roman"/>
          <w:b/>
          <w:sz w:val="28"/>
          <w:szCs w:val="28"/>
        </w:rPr>
        <w:t>КОНТЕНТ ЛЕКЦІЙ</w:t>
      </w:r>
    </w:p>
    <w:p w:rsidR="000512C1" w:rsidRPr="004C1C85" w:rsidRDefault="000512C1" w:rsidP="00605700">
      <w:pPr>
        <w:spacing w:after="0"/>
        <w:jc w:val="center"/>
        <w:rPr>
          <w:rFonts w:ascii="Times New Roman" w:hAnsi="Times New Roman"/>
          <w:b/>
          <w:sz w:val="28"/>
          <w:szCs w:val="28"/>
        </w:rPr>
      </w:pPr>
      <w:r w:rsidRPr="004C1C85">
        <w:rPr>
          <w:rFonts w:ascii="Times New Roman" w:hAnsi="Times New Roman"/>
          <w:b/>
          <w:sz w:val="28"/>
          <w:szCs w:val="28"/>
        </w:rPr>
        <w:t xml:space="preserve">з навчальної дисципліни </w:t>
      </w:r>
    </w:p>
    <w:p w:rsidR="000512C1" w:rsidRPr="004C1C85" w:rsidRDefault="000512C1" w:rsidP="00605700">
      <w:pPr>
        <w:spacing w:after="0"/>
        <w:jc w:val="center"/>
        <w:rPr>
          <w:rFonts w:ascii="Times New Roman" w:hAnsi="Times New Roman"/>
          <w:b/>
          <w:sz w:val="28"/>
          <w:szCs w:val="28"/>
        </w:rPr>
      </w:pPr>
      <w:r w:rsidRPr="004C1C85">
        <w:rPr>
          <w:rFonts w:ascii="Times New Roman" w:hAnsi="Times New Roman"/>
          <w:b/>
          <w:sz w:val="28"/>
          <w:szCs w:val="28"/>
        </w:rPr>
        <w:t>«</w:t>
      </w:r>
      <w:r>
        <w:rPr>
          <w:rFonts w:ascii="Times New Roman" w:hAnsi="Times New Roman"/>
          <w:b/>
          <w:sz w:val="28"/>
          <w:szCs w:val="28"/>
        </w:rPr>
        <w:t>Історія та культура України</w:t>
      </w:r>
      <w:r w:rsidRPr="004C1C85">
        <w:rPr>
          <w:rFonts w:ascii="Times New Roman" w:hAnsi="Times New Roman"/>
          <w:b/>
          <w:sz w:val="28"/>
          <w:szCs w:val="28"/>
        </w:rPr>
        <w:t>»</w:t>
      </w:r>
    </w:p>
    <w:p w:rsidR="000512C1" w:rsidRPr="004C1C85" w:rsidRDefault="000512C1" w:rsidP="00605700">
      <w:pPr>
        <w:spacing w:after="0"/>
        <w:rPr>
          <w:rFonts w:ascii="Times New Roman" w:hAnsi="Times New Roman"/>
          <w:b/>
          <w:sz w:val="28"/>
          <w:szCs w:val="28"/>
        </w:rPr>
      </w:pPr>
    </w:p>
    <w:p w:rsidR="000512C1" w:rsidRPr="00605700" w:rsidRDefault="000512C1" w:rsidP="00605700">
      <w:pPr>
        <w:spacing w:after="0"/>
        <w:rPr>
          <w:rFonts w:ascii="Times New Roman" w:hAnsi="Times New Roman"/>
          <w:b/>
          <w:sz w:val="24"/>
          <w:szCs w:val="24"/>
        </w:rPr>
      </w:pPr>
    </w:p>
    <w:p w:rsidR="000512C1" w:rsidRPr="00605700" w:rsidRDefault="000512C1" w:rsidP="00605700">
      <w:pPr>
        <w:spacing w:after="0"/>
        <w:rPr>
          <w:rFonts w:ascii="Times New Roman" w:hAnsi="Times New Roman"/>
          <w:b/>
          <w:sz w:val="24"/>
          <w:szCs w:val="24"/>
        </w:rPr>
      </w:pPr>
    </w:p>
    <w:p w:rsidR="000512C1" w:rsidRPr="00605700" w:rsidRDefault="000512C1" w:rsidP="00605700">
      <w:pPr>
        <w:spacing w:after="0"/>
        <w:rPr>
          <w:rFonts w:ascii="Times New Roman" w:hAnsi="Times New Roman"/>
          <w:b/>
          <w:sz w:val="24"/>
          <w:szCs w:val="24"/>
        </w:rPr>
      </w:pPr>
    </w:p>
    <w:p w:rsidR="000512C1" w:rsidRDefault="000512C1" w:rsidP="00605700">
      <w:pPr>
        <w:spacing w:after="0"/>
        <w:rPr>
          <w:rFonts w:ascii="Times New Roman" w:hAnsi="Times New Roman"/>
          <w:b/>
          <w:sz w:val="24"/>
          <w:szCs w:val="24"/>
        </w:rPr>
      </w:pPr>
    </w:p>
    <w:p w:rsidR="000512C1" w:rsidRDefault="000512C1" w:rsidP="00605700">
      <w:pPr>
        <w:spacing w:after="0"/>
        <w:rPr>
          <w:rFonts w:ascii="Times New Roman" w:hAnsi="Times New Roman"/>
          <w:b/>
          <w:sz w:val="24"/>
          <w:szCs w:val="24"/>
        </w:rPr>
      </w:pPr>
    </w:p>
    <w:p w:rsidR="000512C1" w:rsidRDefault="000512C1" w:rsidP="00605700">
      <w:pPr>
        <w:spacing w:after="0"/>
        <w:rPr>
          <w:rFonts w:ascii="Times New Roman" w:hAnsi="Times New Roman"/>
          <w:b/>
          <w:sz w:val="24"/>
          <w:szCs w:val="24"/>
        </w:rPr>
      </w:pPr>
    </w:p>
    <w:p w:rsidR="000512C1" w:rsidRDefault="000512C1" w:rsidP="00605700">
      <w:pPr>
        <w:spacing w:after="0"/>
        <w:rPr>
          <w:rFonts w:ascii="Times New Roman" w:hAnsi="Times New Roman"/>
          <w:b/>
          <w:sz w:val="24"/>
          <w:szCs w:val="24"/>
        </w:rPr>
      </w:pPr>
    </w:p>
    <w:p w:rsidR="000512C1" w:rsidRDefault="000512C1" w:rsidP="00605700">
      <w:pPr>
        <w:spacing w:after="0"/>
        <w:rPr>
          <w:rFonts w:ascii="Times New Roman" w:hAnsi="Times New Roman"/>
          <w:b/>
          <w:sz w:val="24"/>
          <w:szCs w:val="24"/>
        </w:rPr>
      </w:pPr>
    </w:p>
    <w:p w:rsidR="000512C1" w:rsidRDefault="000512C1" w:rsidP="00605700">
      <w:pPr>
        <w:spacing w:after="0"/>
        <w:rPr>
          <w:rFonts w:ascii="Times New Roman" w:hAnsi="Times New Roman"/>
          <w:b/>
          <w:sz w:val="24"/>
          <w:szCs w:val="24"/>
        </w:rPr>
      </w:pPr>
    </w:p>
    <w:p w:rsidR="000512C1" w:rsidRDefault="000512C1" w:rsidP="00605700">
      <w:pPr>
        <w:spacing w:after="0"/>
        <w:rPr>
          <w:rFonts w:ascii="Times New Roman" w:hAnsi="Times New Roman"/>
          <w:b/>
          <w:sz w:val="24"/>
          <w:szCs w:val="24"/>
        </w:rPr>
      </w:pPr>
    </w:p>
    <w:p w:rsidR="000512C1" w:rsidRDefault="000512C1" w:rsidP="00605700">
      <w:pPr>
        <w:spacing w:after="0"/>
        <w:rPr>
          <w:rFonts w:ascii="Times New Roman" w:hAnsi="Times New Roman"/>
          <w:b/>
          <w:sz w:val="24"/>
          <w:szCs w:val="24"/>
        </w:rPr>
      </w:pPr>
    </w:p>
    <w:p w:rsidR="000512C1" w:rsidRDefault="000512C1" w:rsidP="00605700">
      <w:pPr>
        <w:spacing w:after="0"/>
        <w:rPr>
          <w:rFonts w:ascii="Times New Roman" w:hAnsi="Times New Roman"/>
          <w:b/>
          <w:sz w:val="24"/>
          <w:szCs w:val="24"/>
        </w:rPr>
      </w:pPr>
    </w:p>
    <w:p w:rsidR="000512C1" w:rsidRDefault="000512C1" w:rsidP="00605700">
      <w:pPr>
        <w:spacing w:after="0"/>
        <w:rPr>
          <w:rFonts w:ascii="Times New Roman" w:hAnsi="Times New Roman"/>
          <w:b/>
          <w:sz w:val="24"/>
          <w:szCs w:val="24"/>
        </w:rPr>
      </w:pPr>
    </w:p>
    <w:p w:rsidR="000512C1" w:rsidRDefault="000512C1" w:rsidP="00605700">
      <w:pPr>
        <w:spacing w:after="0"/>
        <w:rPr>
          <w:rFonts w:ascii="Times New Roman" w:hAnsi="Times New Roman"/>
          <w:b/>
          <w:sz w:val="24"/>
          <w:szCs w:val="24"/>
        </w:rPr>
      </w:pPr>
    </w:p>
    <w:p w:rsidR="000512C1" w:rsidRPr="00605700" w:rsidRDefault="000512C1" w:rsidP="00605700">
      <w:pPr>
        <w:spacing w:after="0"/>
        <w:rPr>
          <w:rFonts w:ascii="Times New Roman" w:hAnsi="Times New Roman"/>
          <w:b/>
          <w:sz w:val="24"/>
          <w:szCs w:val="24"/>
        </w:rPr>
      </w:pPr>
    </w:p>
    <w:p w:rsidR="000512C1" w:rsidRPr="00605700" w:rsidRDefault="000512C1" w:rsidP="00605700">
      <w:pPr>
        <w:spacing w:after="0"/>
        <w:rPr>
          <w:rFonts w:ascii="Times New Roman" w:hAnsi="Times New Roman"/>
          <w:b/>
          <w:sz w:val="24"/>
          <w:szCs w:val="24"/>
        </w:rPr>
      </w:pPr>
    </w:p>
    <w:p w:rsidR="000512C1" w:rsidRDefault="000512C1" w:rsidP="00605700">
      <w:pPr>
        <w:spacing w:after="0"/>
        <w:jc w:val="center"/>
        <w:rPr>
          <w:rFonts w:ascii="Times New Roman" w:hAnsi="Times New Roman"/>
          <w:b/>
          <w:sz w:val="24"/>
          <w:szCs w:val="24"/>
        </w:rPr>
      </w:pPr>
    </w:p>
    <w:p w:rsidR="000512C1" w:rsidRDefault="000512C1" w:rsidP="00605700">
      <w:pPr>
        <w:spacing w:after="0"/>
        <w:jc w:val="center"/>
        <w:rPr>
          <w:rFonts w:ascii="Times New Roman" w:hAnsi="Times New Roman"/>
          <w:b/>
          <w:sz w:val="24"/>
          <w:szCs w:val="24"/>
        </w:rPr>
      </w:pPr>
    </w:p>
    <w:p w:rsidR="000512C1" w:rsidRDefault="000512C1" w:rsidP="00605700">
      <w:pPr>
        <w:spacing w:after="0"/>
        <w:jc w:val="center"/>
        <w:rPr>
          <w:rFonts w:ascii="Times New Roman" w:hAnsi="Times New Roman"/>
          <w:b/>
          <w:sz w:val="24"/>
          <w:szCs w:val="24"/>
        </w:rPr>
      </w:pPr>
    </w:p>
    <w:p w:rsidR="000512C1" w:rsidRDefault="000512C1" w:rsidP="00605700">
      <w:pPr>
        <w:spacing w:after="0"/>
        <w:jc w:val="center"/>
        <w:rPr>
          <w:rFonts w:ascii="Times New Roman" w:hAnsi="Times New Roman"/>
          <w:b/>
          <w:sz w:val="24"/>
          <w:szCs w:val="24"/>
        </w:rPr>
      </w:pPr>
    </w:p>
    <w:p w:rsidR="000512C1" w:rsidRDefault="000512C1" w:rsidP="00605700">
      <w:pPr>
        <w:spacing w:after="0"/>
        <w:jc w:val="center"/>
        <w:rPr>
          <w:rFonts w:ascii="Times New Roman" w:hAnsi="Times New Roman"/>
          <w:b/>
          <w:sz w:val="24"/>
          <w:szCs w:val="24"/>
        </w:rPr>
      </w:pPr>
    </w:p>
    <w:p w:rsidR="000512C1" w:rsidRPr="00B46018" w:rsidRDefault="000512C1" w:rsidP="00605700">
      <w:pPr>
        <w:spacing w:after="0"/>
        <w:jc w:val="center"/>
        <w:rPr>
          <w:rFonts w:ascii="Times New Roman" w:hAnsi="Times New Roman"/>
          <w:b/>
          <w:sz w:val="28"/>
          <w:szCs w:val="28"/>
        </w:rPr>
      </w:pPr>
      <w:r w:rsidRPr="00B46018">
        <w:rPr>
          <w:rFonts w:ascii="Times New Roman" w:hAnsi="Times New Roman"/>
          <w:b/>
          <w:sz w:val="28"/>
          <w:szCs w:val="28"/>
        </w:rPr>
        <w:t>Харків – 20</w:t>
      </w:r>
      <w:r>
        <w:rPr>
          <w:rFonts w:ascii="Times New Roman" w:hAnsi="Times New Roman"/>
          <w:b/>
          <w:sz w:val="28"/>
          <w:szCs w:val="28"/>
        </w:rPr>
        <w:t>20</w:t>
      </w:r>
      <w:bookmarkStart w:id="0" w:name="_GoBack"/>
      <w:bookmarkEnd w:id="0"/>
    </w:p>
    <w:p w:rsidR="000512C1" w:rsidRPr="00605700" w:rsidRDefault="000512C1" w:rsidP="00605700">
      <w:pPr>
        <w:spacing w:after="0"/>
        <w:rPr>
          <w:rFonts w:ascii="Times New Roman" w:hAnsi="Times New Roman"/>
          <w:b/>
        </w:rPr>
      </w:pPr>
    </w:p>
    <w:p w:rsidR="000512C1" w:rsidRDefault="000512C1">
      <w:pPr>
        <w:rPr>
          <w:rFonts w:ascii="Times New Roman" w:hAnsi="Times New Roman"/>
          <w:b/>
        </w:rPr>
      </w:pPr>
      <w:r>
        <w:rPr>
          <w:rFonts w:ascii="Times New Roman" w:hAnsi="Times New Roman"/>
          <w:b/>
        </w:rPr>
        <w:br w:type="page"/>
      </w:r>
    </w:p>
    <w:p w:rsidR="000512C1" w:rsidRPr="00321E45" w:rsidRDefault="000512C1" w:rsidP="00321E45">
      <w:pPr>
        <w:spacing w:after="0" w:line="360" w:lineRule="auto"/>
        <w:ind w:firstLine="709"/>
        <w:jc w:val="center"/>
        <w:rPr>
          <w:rFonts w:ascii="Times New Roman" w:hAnsi="Times New Roman"/>
          <w:b/>
          <w:sz w:val="28"/>
          <w:szCs w:val="28"/>
        </w:rPr>
      </w:pPr>
      <w:r w:rsidRPr="00321E45">
        <w:rPr>
          <w:rFonts w:ascii="Times New Roman" w:hAnsi="Times New Roman"/>
          <w:b/>
          <w:sz w:val="28"/>
          <w:szCs w:val="28"/>
        </w:rPr>
        <w:t>МОДУЛЬ 1 «ІСТОРІЯ УКРАЇНИ»</w:t>
      </w:r>
    </w:p>
    <w:p w:rsidR="000512C1" w:rsidRPr="00321E45" w:rsidRDefault="000512C1" w:rsidP="00321E45">
      <w:pPr>
        <w:pStyle w:val="1"/>
        <w:spacing w:line="360" w:lineRule="auto"/>
        <w:ind w:firstLine="709"/>
        <w:rPr>
          <w:color w:val="FF0000"/>
          <w:sz w:val="28"/>
          <w:szCs w:val="28"/>
        </w:rPr>
      </w:pPr>
      <w:r w:rsidRPr="00321E45">
        <w:rPr>
          <w:b/>
          <w:sz w:val="28"/>
          <w:szCs w:val="28"/>
        </w:rPr>
        <w:t xml:space="preserve">Тема 1. Вступ до курсу. Київська Русь </w:t>
      </w:r>
    </w:p>
    <w:p w:rsidR="000512C1" w:rsidRPr="00321E45" w:rsidRDefault="000512C1" w:rsidP="00321E45">
      <w:pPr>
        <w:pStyle w:val="1"/>
        <w:spacing w:line="360" w:lineRule="auto"/>
        <w:ind w:firstLine="709"/>
        <w:rPr>
          <w:sz w:val="28"/>
          <w:szCs w:val="28"/>
        </w:rPr>
      </w:pPr>
      <w:r w:rsidRPr="00321E45">
        <w:rPr>
          <w:sz w:val="28"/>
          <w:szCs w:val="28"/>
        </w:rPr>
        <w:t>Понятійний апарат, періодизація, джерела та історіографія вітчизняної історії. Сучасні концептуальні підходи історичної науки.</w:t>
      </w:r>
    </w:p>
    <w:p w:rsidR="000512C1" w:rsidRPr="00321E45" w:rsidRDefault="000512C1" w:rsidP="00321E45">
      <w:pPr>
        <w:pStyle w:val="1"/>
        <w:spacing w:line="360" w:lineRule="auto"/>
        <w:ind w:firstLine="709"/>
        <w:rPr>
          <w:sz w:val="28"/>
          <w:szCs w:val="28"/>
        </w:rPr>
      </w:pPr>
      <w:r w:rsidRPr="00321E45">
        <w:rPr>
          <w:sz w:val="28"/>
          <w:szCs w:val="28"/>
        </w:rPr>
        <w:t xml:space="preserve">Зародження цивілізації і державності на території України у дослов’янські часи. Східнослов’янські племена VI–IX ст., фактори їх консолідації. Утворення давньоруської держави. Основні теорії походження Київської Русі. Перші правителі Київської Русі. Адміністративна, військова і релігійна реформи Володимира Великого. Розбудова держави за часів князювання Ярослава Мудрого. </w:t>
      </w:r>
    </w:p>
    <w:p w:rsidR="000512C1" w:rsidRPr="00321E45" w:rsidRDefault="000512C1" w:rsidP="00321E45">
      <w:pPr>
        <w:pStyle w:val="1"/>
        <w:spacing w:line="360" w:lineRule="auto"/>
        <w:ind w:firstLine="709"/>
        <w:rPr>
          <w:sz w:val="28"/>
          <w:szCs w:val="28"/>
        </w:rPr>
      </w:pPr>
      <w:r w:rsidRPr="00321E45">
        <w:rPr>
          <w:sz w:val="28"/>
          <w:szCs w:val="28"/>
        </w:rPr>
        <w:t>Територія і етнічний склад населення Київської Русі. Форма правління та основні структурні елементи політичної влади. Соціальна структура давньоруського суспільства. Соціально-економічний розвиток держави. Формування феодальних відносин.</w:t>
      </w:r>
    </w:p>
    <w:p w:rsidR="000512C1" w:rsidRPr="00321E45" w:rsidRDefault="000512C1" w:rsidP="00321E45">
      <w:pPr>
        <w:pStyle w:val="1"/>
        <w:spacing w:line="360" w:lineRule="auto"/>
        <w:ind w:firstLine="709"/>
        <w:rPr>
          <w:sz w:val="28"/>
          <w:szCs w:val="28"/>
        </w:rPr>
      </w:pPr>
      <w:r w:rsidRPr="00321E45">
        <w:rPr>
          <w:sz w:val="28"/>
          <w:szCs w:val="28"/>
        </w:rPr>
        <w:t xml:space="preserve">Ослаблення великокнязівської влади. Боротьба Володимира Мономаха за єдність Русі. Феодальна розробленість, її причини та наслідки. </w:t>
      </w:r>
    </w:p>
    <w:p w:rsidR="000512C1" w:rsidRPr="00321E45" w:rsidRDefault="000512C1" w:rsidP="00321E45">
      <w:pPr>
        <w:spacing w:after="0" w:line="360" w:lineRule="auto"/>
        <w:ind w:firstLine="709"/>
        <w:jc w:val="both"/>
        <w:rPr>
          <w:rFonts w:ascii="Times New Roman" w:hAnsi="Times New Roman"/>
          <w:i/>
          <w:iCs/>
          <w:sz w:val="28"/>
          <w:szCs w:val="28"/>
        </w:rPr>
      </w:pPr>
      <w:r w:rsidRPr="00321E45">
        <w:rPr>
          <w:rFonts w:ascii="Times New Roman" w:hAnsi="Times New Roman"/>
          <w:sz w:val="28"/>
          <w:szCs w:val="28"/>
        </w:rPr>
        <w:t xml:space="preserve">Монголо-татарська навала. Економічне і політичне піднесення. Галицько-Волинського князівства. Його роль у формуванні української народності і державності </w:t>
      </w:r>
      <w:r w:rsidRPr="00321E45">
        <w:rPr>
          <w:rFonts w:ascii="Times New Roman" w:hAnsi="Times New Roman"/>
          <w:i/>
          <w:iCs/>
          <w:sz w:val="28"/>
          <w:szCs w:val="28"/>
        </w:rPr>
        <w:t>(самостійневивчення).</w:t>
      </w:r>
    </w:p>
    <w:p w:rsidR="000512C1" w:rsidRPr="00321E45" w:rsidRDefault="000512C1" w:rsidP="00321E45">
      <w:pPr>
        <w:pStyle w:val="1"/>
        <w:spacing w:line="360" w:lineRule="auto"/>
        <w:ind w:firstLine="709"/>
        <w:rPr>
          <w:b/>
          <w:sz w:val="28"/>
          <w:szCs w:val="28"/>
        </w:rPr>
      </w:pPr>
      <w:r w:rsidRPr="00321E45">
        <w:rPr>
          <w:b/>
          <w:sz w:val="28"/>
          <w:szCs w:val="28"/>
        </w:rPr>
        <w:t>Тема 2. Українські землі у складі Литви та Польщі (середина ХIV – перша половина XVII ст.)</w:t>
      </w:r>
    </w:p>
    <w:p w:rsidR="000512C1" w:rsidRPr="00321E45" w:rsidRDefault="000512C1" w:rsidP="00321E45">
      <w:pPr>
        <w:pStyle w:val="1"/>
        <w:spacing w:line="360" w:lineRule="auto"/>
        <w:ind w:firstLine="709"/>
        <w:rPr>
          <w:sz w:val="28"/>
          <w:szCs w:val="28"/>
        </w:rPr>
      </w:pPr>
      <w:r w:rsidRPr="00321E45">
        <w:rPr>
          <w:sz w:val="28"/>
          <w:szCs w:val="28"/>
        </w:rPr>
        <w:t>Включення українських земель до складу Великого князівства Литовського. Суспільно-політичний устрій ВКЛ. Політика литовських князів в українських землях. Ліквідація удільних князівств. Провідні тенденції в розвитку українського суспільства в ХV–ХVІ ст.</w:t>
      </w:r>
    </w:p>
    <w:p w:rsidR="000512C1" w:rsidRPr="00321E45" w:rsidRDefault="000512C1" w:rsidP="00321E45">
      <w:pPr>
        <w:pStyle w:val="1"/>
        <w:spacing w:line="360" w:lineRule="auto"/>
        <w:ind w:firstLine="709"/>
        <w:rPr>
          <w:sz w:val="28"/>
          <w:szCs w:val="28"/>
        </w:rPr>
      </w:pPr>
      <w:r w:rsidRPr="00321E45">
        <w:rPr>
          <w:sz w:val="28"/>
          <w:szCs w:val="28"/>
        </w:rPr>
        <w:t>Зростання впливу Польщі на Литву. Кревська унія 1385 р. Кримське ханство, напади татар і турків на українські землі. Боротьба Московської держави за українські території, які перебували під владою Литви.</w:t>
      </w:r>
    </w:p>
    <w:p w:rsidR="000512C1" w:rsidRPr="00321E45" w:rsidRDefault="000512C1" w:rsidP="00321E45">
      <w:pPr>
        <w:pStyle w:val="1"/>
        <w:spacing w:line="360" w:lineRule="auto"/>
        <w:ind w:firstLine="709"/>
        <w:rPr>
          <w:sz w:val="28"/>
          <w:szCs w:val="28"/>
        </w:rPr>
      </w:pPr>
      <w:r w:rsidRPr="00321E45">
        <w:rPr>
          <w:sz w:val="28"/>
          <w:szCs w:val="28"/>
        </w:rPr>
        <w:t xml:space="preserve">Люблінська унія та її наслідки для України. Берестейська унія 1596 р. Посилення соціального, національно-релігійного гноблення. Ополячення місцевої знаті. </w:t>
      </w:r>
    </w:p>
    <w:p w:rsidR="000512C1" w:rsidRPr="00321E45" w:rsidRDefault="000512C1" w:rsidP="00321E45">
      <w:pPr>
        <w:pStyle w:val="1"/>
        <w:spacing w:line="360" w:lineRule="auto"/>
        <w:ind w:firstLine="709"/>
        <w:rPr>
          <w:sz w:val="28"/>
          <w:szCs w:val="28"/>
        </w:rPr>
      </w:pPr>
      <w:r w:rsidRPr="00321E45">
        <w:rPr>
          <w:sz w:val="28"/>
          <w:szCs w:val="28"/>
        </w:rPr>
        <w:t>Виникнення, розвиток козацтва, зростання його значення в житті українського суспільства. Запорізька Січ, її суспільно-політичний устрій і роль в Речі Посполитій та європейських міждержавних відносинах. Гетьман П. Конашевич-Сагайдачний. Козацькі та козацько-селянські повстання кінця ХVІ – 30-х років ХVII ст. (</w:t>
      </w:r>
      <w:r w:rsidRPr="00321E45">
        <w:rPr>
          <w:i/>
          <w:sz w:val="28"/>
          <w:szCs w:val="28"/>
        </w:rPr>
        <w:t>самостійне вивчення</w:t>
      </w:r>
      <w:r w:rsidRPr="00321E45">
        <w:rPr>
          <w:sz w:val="28"/>
          <w:szCs w:val="28"/>
        </w:rPr>
        <w:t>).</w:t>
      </w:r>
    </w:p>
    <w:p w:rsidR="000512C1" w:rsidRPr="00321E45" w:rsidRDefault="000512C1" w:rsidP="00321E45">
      <w:pPr>
        <w:pStyle w:val="1"/>
        <w:spacing w:line="360" w:lineRule="auto"/>
        <w:ind w:firstLine="709"/>
        <w:rPr>
          <w:b/>
          <w:bCs/>
          <w:sz w:val="28"/>
          <w:szCs w:val="28"/>
        </w:rPr>
      </w:pPr>
      <w:r w:rsidRPr="00321E45">
        <w:rPr>
          <w:b/>
          <w:bCs/>
          <w:sz w:val="28"/>
          <w:szCs w:val="28"/>
        </w:rPr>
        <w:t xml:space="preserve">Тема 3. Україна в часи існування козацької держави (середина ХVII – кінець ХVІІІ ст.) </w:t>
      </w:r>
    </w:p>
    <w:p w:rsidR="000512C1" w:rsidRPr="00321E45" w:rsidRDefault="000512C1" w:rsidP="00321E45">
      <w:pPr>
        <w:pStyle w:val="1"/>
        <w:spacing w:line="360" w:lineRule="auto"/>
        <w:ind w:firstLine="709"/>
        <w:rPr>
          <w:bCs/>
          <w:sz w:val="28"/>
          <w:szCs w:val="28"/>
        </w:rPr>
      </w:pPr>
      <w:r w:rsidRPr="00321E45">
        <w:rPr>
          <w:bCs/>
          <w:sz w:val="28"/>
          <w:szCs w:val="28"/>
        </w:rPr>
        <w:t>Соціальний вибух в українських землях в середині ХVII ст., його економічні, політичні, соціальні та релігійні причини. Передумови національної революції, які визріли в українському суспільстві, форми боротьби, масштаби суспільних зрушень. Рушійні сили революції. Періодизація національної революції.</w:t>
      </w:r>
    </w:p>
    <w:p w:rsidR="000512C1" w:rsidRPr="00321E45" w:rsidRDefault="000512C1" w:rsidP="00321E45">
      <w:pPr>
        <w:pStyle w:val="1"/>
        <w:spacing w:line="360" w:lineRule="auto"/>
        <w:ind w:firstLine="709"/>
        <w:rPr>
          <w:bCs/>
          <w:sz w:val="28"/>
          <w:szCs w:val="28"/>
        </w:rPr>
      </w:pPr>
      <w:r w:rsidRPr="00321E45">
        <w:rPr>
          <w:bCs/>
          <w:sz w:val="28"/>
          <w:szCs w:val="28"/>
        </w:rPr>
        <w:t>Початок української національної революції. Богдан Хмельницький. Розгортання національно-визвольної боротьби та успіхи повстанців на початковому етапі війни. Зборівська угода та її роль у формуванні козацької держави. Поразка під Берестечком і її наслідки. Білоцерківський договір. Перемоги під Жванцем і Батогом. Укладення союзу з Московським царством. Переяславська Рада 1654 р., «Березневі статті», їх оцінки в історичній літературі. Воєнні дії проти Польщі у 1654–1655</w:t>
      </w:r>
      <w:r w:rsidRPr="00321E45">
        <w:rPr>
          <w:bCs/>
          <w:sz w:val="28"/>
          <w:szCs w:val="28"/>
          <w:lang w:val="ru-RU"/>
        </w:rPr>
        <w:t> </w:t>
      </w:r>
      <w:r w:rsidRPr="00321E45">
        <w:rPr>
          <w:bCs/>
          <w:sz w:val="28"/>
          <w:szCs w:val="28"/>
        </w:rPr>
        <w:t xml:space="preserve">рр. Віленське перемир’я 1656 р. Пошук гетьманом нових союзників. Смерть Б. Хмельницького. </w:t>
      </w:r>
    </w:p>
    <w:p w:rsidR="000512C1" w:rsidRPr="00321E45" w:rsidRDefault="000512C1" w:rsidP="00321E45">
      <w:pPr>
        <w:pStyle w:val="1"/>
        <w:spacing w:line="360" w:lineRule="auto"/>
        <w:ind w:firstLine="709"/>
        <w:rPr>
          <w:bCs/>
          <w:sz w:val="28"/>
          <w:szCs w:val="28"/>
        </w:rPr>
      </w:pPr>
      <w:r w:rsidRPr="00321E45">
        <w:rPr>
          <w:bCs/>
          <w:sz w:val="28"/>
          <w:szCs w:val="28"/>
        </w:rPr>
        <w:t>Початок Руїни. Політика І. Виговського. Гадяцький трактат 1658 р. Політика Ю. Хмельницького, його роль в подіях Руїни. Переяславські статті 1659 р., Слободищенський трактат 1660 р., Андрусівське перемир’я 1667 р.  Розкол України на Правобережну та Лівобережну.  Початок поділу українських земель між сусідніми державами. Гетьман П. Дорошенко та його боротьба за возз’єднання українських земель. Капітуляція П. Дорошенка. Причини поразки та значення української національної революції у контексті вітчизняної та європейської історії.</w:t>
      </w:r>
    </w:p>
    <w:p w:rsidR="000512C1" w:rsidRPr="00321E45" w:rsidRDefault="000512C1" w:rsidP="00321E45">
      <w:pPr>
        <w:pStyle w:val="1"/>
        <w:spacing w:line="360" w:lineRule="auto"/>
        <w:ind w:firstLine="709"/>
        <w:rPr>
          <w:sz w:val="28"/>
          <w:szCs w:val="28"/>
        </w:rPr>
      </w:pPr>
      <w:r w:rsidRPr="00321E45">
        <w:rPr>
          <w:sz w:val="28"/>
          <w:szCs w:val="28"/>
        </w:rPr>
        <w:t>Політичний, територіально-адміністративний устрій та статус Гетьманщини в складі Московської держави. Колонізація Слобожанщини. Слобідські козацькі полки. Протилежність козацько-демократичних традицій України і східно-монархічних політичних принципів Московії.</w:t>
      </w:r>
    </w:p>
    <w:p w:rsidR="000512C1" w:rsidRPr="00321E45" w:rsidRDefault="000512C1" w:rsidP="00321E45">
      <w:pPr>
        <w:pStyle w:val="1"/>
        <w:spacing w:line="360" w:lineRule="auto"/>
        <w:ind w:firstLine="709"/>
        <w:rPr>
          <w:sz w:val="28"/>
          <w:szCs w:val="28"/>
        </w:rPr>
      </w:pPr>
      <w:r w:rsidRPr="00321E45">
        <w:rPr>
          <w:sz w:val="28"/>
          <w:szCs w:val="28"/>
        </w:rPr>
        <w:t xml:space="preserve">Провідні тенденції державного розвитку Гетьманщини за правління Івана Мазепи. Наслідки та значення антимосковського виступу І. Мазепи для України. Гетьман у вигнанні П. Орлик, його </w:t>
      </w:r>
      <w:r w:rsidRPr="00321E45">
        <w:rPr>
          <w:sz w:val="28"/>
          <w:szCs w:val="28"/>
          <w:lang w:val="ru-RU"/>
        </w:rPr>
        <w:t>«</w:t>
      </w:r>
      <w:r w:rsidRPr="00321E45">
        <w:rPr>
          <w:sz w:val="28"/>
          <w:szCs w:val="28"/>
        </w:rPr>
        <w:t>Конституція</w:t>
      </w:r>
      <w:r w:rsidRPr="00321E45">
        <w:rPr>
          <w:sz w:val="28"/>
          <w:szCs w:val="28"/>
          <w:lang w:val="ru-RU"/>
        </w:rPr>
        <w:t>»</w:t>
      </w:r>
      <w:r w:rsidRPr="00321E45">
        <w:rPr>
          <w:sz w:val="28"/>
          <w:szCs w:val="28"/>
        </w:rPr>
        <w:t xml:space="preserve"> та боротьба за українську державність.</w:t>
      </w:r>
    </w:p>
    <w:p w:rsidR="000512C1" w:rsidRPr="00321E45" w:rsidRDefault="000512C1" w:rsidP="00321E45">
      <w:pPr>
        <w:pStyle w:val="1"/>
        <w:spacing w:line="360" w:lineRule="auto"/>
        <w:ind w:firstLine="709"/>
        <w:rPr>
          <w:sz w:val="28"/>
          <w:szCs w:val="28"/>
        </w:rPr>
      </w:pPr>
      <w:r w:rsidRPr="00321E45">
        <w:rPr>
          <w:sz w:val="28"/>
          <w:szCs w:val="28"/>
        </w:rPr>
        <w:t xml:space="preserve">Інкорпораційна політика царизму. Малоросійська колегія. Останній гетьман України К.Розумовський. </w:t>
      </w:r>
      <w:r w:rsidRPr="00321E45">
        <w:rPr>
          <w:sz w:val="28"/>
          <w:szCs w:val="28"/>
          <w:lang w:val="ru-RU"/>
        </w:rPr>
        <w:t>«</w:t>
      </w:r>
      <w:r w:rsidRPr="00321E45">
        <w:rPr>
          <w:sz w:val="28"/>
          <w:szCs w:val="28"/>
        </w:rPr>
        <w:t>Золота осінь</w:t>
      </w:r>
      <w:r w:rsidRPr="00321E45">
        <w:rPr>
          <w:sz w:val="28"/>
          <w:szCs w:val="28"/>
          <w:lang w:val="ru-RU"/>
        </w:rPr>
        <w:t>»</w:t>
      </w:r>
      <w:r w:rsidRPr="00321E45">
        <w:rPr>
          <w:sz w:val="28"/>
          <w:szCs w:val="28"/>
        </w:rPr>
        <w:t xml:space="preserve"> Гетьманщини. Скасування полково-сотенного устрою Слобідської України. Ліквідація автономних прав Лівобережжя, закріпачення селянства.</w:t>
      </w:r>
    </w:p>
    <w:p w:rsidR="000512C1" w:rsidRPr="00321E45" w:rsidRDefault="000512C1" w:rsidP="00321E45">
      <w:pPr>
        <w:pStyle w:val="1"/>
        <w:spacing w:line="360" w:lineRule="auto"/>
        <w:ind w:firstLine="709"/>
        <w:rPr>
          <w:sz w:val="28"/>
          <w:szCs w:val="28"/>
        </w:rPr>
      </w:pPr>
      <w:r w:rsidRPr="00321E45">
        <w:rPr>
          <w:sz w:val="28"/>
          <w:szCs w:val="28"/>
        </w:rPr>
        <w:t>Поглинення Російською імперією Кримського ханства. Ліквідація Запорозької Січі, історична доля козацтва та його роль в суспільно-політичній історії України.</w:t>
      </w:r>
    </w:p>
    <w:p w:rsidR="000512C1" w:rsidRPr="00321E45" w:rsidRDefault="000512C1" w:rsidP="00321E45">
      <w:pPr>
        <w:pStyle w:val="1"/>
        <w:spacing w:line="360" w:lineRule="auto"/>
        <w:ind w:firstLine="709"/>
        <w:rPr>
          <w:sz w:val="28"/>
          <w:szCs w:val="28"/>
        </w:rPr>
      </w:pPr>
      <w:r w:rsidRPr="00321E45">
        <w:rPr>
          <w:sz w:val="28"/>
          <w:szCs w:val="28"/>
        </w:rPr>
        <w:t>Правобережжя під владою Польщі. Гайдамацький рух, Коліївщина (</w:t>
      </w:r>
      <w:r w:rsidRPr="00321E45">
        <w:rPr>
          <w:i/>
          <w:sz w:val="28"/>
          <w:szCs w:val="28"/>
        </w:rPr>
        <w:t>самостійне вивчення</w:t>
      </w:r>
      <w:r w:rsidRPr="00321E45">
        <w:rPr>
          <w:sz w:val="28"/>
          <w:szCs w:val="28"/>
        </w:rPr>
        <w:t>).</w:t>
      </w:r>
    </w:p>
    <w:p w:rsidR="000512C1" w:rsidRPr="00321E45" w:rsidRDefault="000512C1" w:rsidP="00321E45">
      <w:pPr>
        <w:pStyle w:val="1"/>
        <w:spacing w:line="360" w:lineRule="auto"/>
        <w:ind w:firstLine="709"/>
        <w:rPr>
          <w:sz w:val="28"/>
          <w:szCs w:val="28"/>
        </w:rPr>
      </w:pPr>
      <w:r w:rsidRPr="00321E45">
        <w:rPr>
          <w:sz w:val="28"/>
          <w:szCs w:val="28"/>
        </w:rPr>
        <w:t>Інкорпорація України в державні структури Російської та Австрійської імперій.</w:t>
      </w:r>
    </w:p>
    <w:p w:rsidR="000512C1" w:rsidRPr="00321E45" w:rsidRDefault="000512C1" w:rsidP="00321E45">
      <w:pPr>
        <w:pStyle w:val="1"/>
        <w:spacing w:line="360" w:lineRule="auto"/>
        <w:ind w:firstLine="709"/>
        <w:rPr>
          <w:bCs/>
          <w:i/>
          <w:color w:val="FF0000"/>
          <w:sz w:val="28"/>
          <w:szCs w:val="28"/>
        </w:rPr>
      </w:pPr>
      <w:r w:rsidRPr="00321E45">
        <w:rPr>
          <w:b/>
          <w:bCs/>
          <w:sz w:val="28"/>
          <w:szCs w:val="28"/>
        </w:rPr>
        <w:t xml:space="preserve">Тема 4. Україна під владою Російської та Австрійської (Австро-Угорської) імперій наприкінці ХVIII – на початку ХХ ст. </w:t>
      </w:r>
    </w:p>
    <w:p w:rsidR="000512C1" w:rsidRPr="00321E45" w:rsidRDefault="000512C1" w:rsidP="00321E45">
      <w:pPr>
        <w:pStyle w:val="1"/>
        <w:spacing w:line="360" w:lineRule="auto"/>
        <w:ind w:firstLine="709"/>
        <w:rPr>
          <w:sz w:val="28"/>
          <w:szCs w:val="28"/>
        </w:rPr>
      </w:pPr>
      <w:r w:rsidRPr="00321E45">
        <w:rPr>
          <w:sz w:val="28"/>
          <w:szCs w:val="28"/>
        </w:rPr>
        <w:t>Економічне, політичне і соціальне становище українських земель у складі Російської імперії. Напад Наполеона на Росію. Участь українців у Вітчизняній війні 1812 року.</w:t>
      </w:r>
    </w:p>
    <w:p w:rsidR="000512C1" w:rsidRPr="00321E45" w:rsidRDefault="000512C1" w:rsidP="00321E45">
      <w:pPr>
        <w:pStyle w:val="1"/>
        <w:spacing w:line="360" w:lineRule="auto"/>
        <w:ind w:firstLine="709"/>
        <w:rPr>
          <w:sz w:val="28"/>
          <w:szCs w:val="28"/>
        </w:rPr>
      </w:pPr>
      <w:r w:rsidRPr="00321E45">
        <w:rPr>
          <w:sz w:val="28"/>
          <w:szCs w:val="28"/>
        </w:rPr>
        <w:t>Етап пробудження українського національного відродження. Слобожанщина як центр українського національного життя на початку ХІХ ст.</w:t>
      </w:r>
      <w:r w:rsidRPr="00321E45">
        <w:rPr>
          <w:spacing w:val="-2"/>
          <w:sz w:val="28"/>
          <w:szCs w:val="28"/>
        </w:rPr>
        <w:t xml:space="preserve"> «Руська трійця»</w:t>
      </w:r>
      <w:r w:rsidRPr="00321E45">
        <w:rPr>
          <w:sz w:val="28"/>
          <w:szCs w:val="28"/>
        </w:rPr>
        <w:t>.</w:t>
      </w:r>
    </w:p>
    <w:p w:rsidR="000512C1" w:rsidRPr="00321E45" w:rsidRDefault="000512C1" w:rsidP="00321E45">
      <w:pPr>
        <w:pStyle w:val="1"/>
        <w:spacing w:line="360" w:lineRule="auto"/>
        <w:ind w:firstLine="709"/>
        <w:rPr>
          <w:sz w:val="28"/>
          <w:szCs w:val="28"/>
        </w:rPr>
      </w:pPr>
      <w:r w:rsidRPr="00321E45">
        <w:rPr>
          <w:sz w:val="28"/>
          <w:szCs w:val="28"/>
        </w:rPr>
        <w:t>Початок політизації українського національного руху. Кирило-Мефодіївське товариство, Головна Руська Рада (</w:t>
      </w:r>
      <w:r w:rsidRPr="00321E45">
        <w:rPr>
          <w:i/>
          <w:sz w:val="28"/>
          <w:szCs w:val="28"/>
        </w:rPr>
        <w:t>самостійне вивчення</w:t>
      </w:r>
      <w:r w:rsidRPr="00321E45">
        <w:rPr>
          <w:sz w:val="28"/>
          <w:szCs w:val="28"/>
        </w:rPr>
        <w:t>).</w:t>
      </w:r>
    </w:p>
    <w:p w:rsidR="000512C1" w:rsidRPr="00321E45" w:rsidRDefault="000512C1" w:rsidP="00321E45">
      <w:pPr>
        <w:pStyle w:val="1"/>
        <w:spacing w:line="360" w:lineRule="auto"/>
        <w:ind w:firstLine="709"/>
        <w:rPr>
          <w:sz w:val="28"/>
          <w:szCs w:val="28"/>
        </w:rPr>
      </w:pPr>
      <w:r w:rsidRPr="00321E45">
        <w:rPr>
          <w:sz w:val="28"/>
          <w:szCs w:val="28"/>
        </w:rPr>
        <w:t xml:space="preserve">Криза кріпосної системи господарства. Скасування кріпосного права в Австрійській імперії. Реформи 1860–1870-х років в Російській імперії та їх наслідки для України. </w:t>
      </w:r>
    </w:p>
    <w:p w:rsidR="000512C1" w:rsidRPr="00321E45" w:rsidRDefault="000512C1" w:rsidP="00321E45">
      <w:pPr>
        <w:pStyle w:val="1"/>
        <w:spacing w:line="360" w:lineRule="auto"/>
        <w:ind w:firstLine="709"/>
        <w:rPr>
          <w:sz w:val="28"/>
          <w:szCs w:val="28"/>
        </w:rPr>
      </w:pPr>
      <w:r w:rsidRPr="00321E45">
        <w:rPr>
          <w:sz w:val="28"/>
          <w:szCs w:val="28"/>
        </w:rPr>
        <w:t>Подальший розвиток українського національного руху (діяльність громад, рух хлопоманів та українофілів). Репресивна політика російської влади по відношенню до української культури.  Валуєвський циркуляр 1863 р., Емський указ Олександра ІІ 1876 р. Переміщення центру українського руху до Галичини. Виникнення перших українських політичних партій.</w:t>
      </w:r>
    </w:p>
    <w:p w:rsidR="000512C1" w:rsidRPr="00321E45" w:rsidRDefault="000512C1" w:rsidP="00321E45">
      <w:pPr>
        <w:pStyle w:val="1"/>
        <w:spacing w:line="360" w:lineRule="auto"/>
        <w:ind w:firstLine="709"/>
        <w:rPr>
          <w:sz w:val="28"/>
          <w:szCs w:val="28"/>
        </w:rPr>
      </w:pPr>
      <w:r w:rsidRPr="00321E45">
        <w:rPr>
          <w:sz w:val="28"/>
          <w:szCs w:val="28"/>
        </w:rPr>
        <w:t>Особливості і характерні риси розвитку капіталізму в Україні. Столипінська аграрна реформа. Українська трудова еміграція.</w:t>
      </w:r>
    </w:p>
    <w:p w:rsidR="000512C1" w:rsidRPr="00321E45" w:rsidRDefault="000512C1" w:rsidP="00321E45">
      <w:pPr>
        <w:pStyle w:val="1"/>
        <w:spacing w:line="360" w:lineRule="auto"/>
        <w:ind w:firstLine="709"/>
        <w:rPr>
          <w:sz w:val="28"/>
          <w:szCs w:val="28"/>
        </w:rPr>
      </w:pPr>
      <w:r w:rsidRPr="00321E45">
        <w:rPr>
          <w:sz w:val="28"/>
          <w:szCs w:val="28"/>
        </w:rPr>
        <w:t>Революція 1905–1907 рр. в Російській імперії та її наслідки для України</w:t>
      </w:r>
    </w:p>
    <w:p w:rsidR="000512C1" w:rsidRPr="00321E45" w:rsidRDefault="000512C1" w:rsidP="00321E45">
      <w:pPr>
        <w:pStyle w:val="1"/>
        <w:spacing w:line="360" w:lineRule="auto"/>
        <w:ind w:firstLine="709"/>
        <w:rPr>
          <w:sz w:val="28"/>
          <w:szCs w:val="28"/>
        </w:rPr>
      </w:pPr>
      <w:r w:rsidRPr="00321E45">
        <w:rPr>
          <w:sz w:val="28"/>
          <w:szCs w:val="28"/>
        </w:rPr>
        <w:t>Україна в Першій світовій війні. Воєнні дії на території України. Українські січові стрільці. Наслідки війни для України.</w:t>
      </w:r>
    </w:p>
    <w:p w:rsidR="000512C1" w:rsidRPr="00321E45" w:rsidRDefault="000512C1" w:rsidP="00321E45">
      <w:pPr>
        <w:pStyle w:val="1"/>
        <w:spacing w:line="360" w:lineRule="auto"/>
        <w:ind w:firstLine="709"/>
        <w:rPr>
          <w:b/>
          <w:sz w:val="28"/>
          <w:szCs w:val="28"/>
        </w:rPr>
      </w:pPr>
      <w:r w:rsidRPr="00321E45">
        <w:rPr>
          <w:b/>
          <w:sz w:val="28"/>
          <w:szCs w:val="28"/>
        </w:rPr>
        <w:t>Тема 5. Революційні події 1917–1921 років в Україні: причини, рушійні сили, наслідки</w:t>
      </w:r>
    </w:p>
    <w:p w:rsidR="000512C1" w:rsidRPr="00321E45" w:rsidRDefault="000512C1" w:rsidP="00321E45">
      <w:pPr>
        <w:pStyle w:val="1"/>
        <w:spacing w:line="360" w:lineRule="auto"/>
        <w:ind w:firstLine="709"/>
        <w:rPr>
          <w:sz w:val="28"/>
          <w:szCs w:val="28"/>
        </w:rPr>
      </w:pPr>
      <w:r w:rsidRPr="00321E45">
        <w:rPr>
          <w:sz w:val="28"/>
          <w:szCs w:val="28"/>
        </w:rPr>
        <w:t>Лютнева революція 1917 року в Росії, повалення самодержавства. Центральна Рада. І-й Універсал. Державне та військове будівництво в Україні після революції. ІІ Універсал. Протиріччя між тимчасовим урядом і Центральною Радою з приводу автономії України.</w:t>
      </w:r>
    </w:p>
    <w:p w:rsidR="000512C1" w:rsidRPr="00321E45" w:rsidRDefault="000512C1" w:rsidP="00321E45">
      <w:pPr>
        <w:pStyle w:val="1"/>
        <w:spacing w:line="360" w:lineRule="auto"/>
        <w:ind w:firstLine="709"/>
        <w:rPr>
          <w:sz w:val="28"/>
          <w:szCs w:val="28"/>
        </w:rPr>
      </w:pPr>
      <w:r w:rsidRPr="00321E45">
        <w:rPr>
          <w:sz w:val="28"/>
          <w:szCs w:val="28"/>
        </w:rPr>
        <w:t xml:space="preserve">Жовтневий переворот в Петрограді. II Всеросійський з'їзд Рад. Ставлення Центральної Ради до Ради Народних Комісарів. ІІІ-й Універсал. Проголошення Української Народної Республіки. Війна між УНР і радянською Росією. IV Універсал. </w:t>
      </w:r>
    </w:p>
    <w:p w:rsidR="000512C1" w:rsidRPr="00321E45" w:rsidRDefault="000512C1" w:rsidP="00321E45">
      <w:pPr>
        <w:pStyle w:val="1"/>
        <w:spacing w:line="360" w:lineRule="auto"/>
        <w:ind w:firstLine="709"/>
        <w:rPr>
          <w:sz w:val="28"/>
          <w:szCs w:val="28"/>
        </w:rPr>
      </w:pPr>
      <w:r w:rsidRPr="00321E45">
        <w:rPr>
          <w:sz w:val="28"/>
          <w:szCs w:val="28"/>
        </w:rPr>
        <w:t>Брестський мир і Україна. Українська Держава П. Скоропадського, її внутрішня та зовнішня політика. Завершення Першої світової війни (</w:t>
      </w:r>
      <w:r w:rsidRPr="00321E45">
        <w:rPr>
          <w:i/>
          <w:sz w:val="28"/>
          <w:szCs w:val="28"/>
        </w:rPr>
        <w:t>самостійне вивчення</w:t>
      </w:r>
      <w:r w:rsidRPr="00321E45">
        <w:rPr>
          <w:sz w:val="28"/>
          <w:szCs w:val="28"/>
        </w:rPr>
        <w:t xml:space="preserve">). </w:t>
      </w:r>
    </w:p>
    <w:p w:rsidR="000512C1" w:rsidRPr="00321E45" w:rsidRDefault="000512C1" w:rsidP="00321E45">
      <w:pPr>
        <w:pStyle w:val="1"/>
        <w:spacing w:line="360" w:lineRule="auto"/>
        <w:ind w:firstLine="709"/>
        <w:rPr>
          <w:sz w:val="28"/>
          <w:szCs w:val="28"/>
        </w:rPr>
      </w:pPr>
      <w:r w:rsidRPr="00321E45">
        <w:rPr>
          <w:sz w:val="28"/>
          <w:szCs w:val="28"/>
        </w:rPr>
        <w:t>Прихід до влади Директорії. Відновлення УНР. С. Петлюра. Збройна боротьба Директорії за українську державність.</w:t>
      </w:r>
    </w:p>
    <w:p w:rsidR="000512C1" w:rsidRPr="00321E45" w:rsidRDefault="000512C1" w:rsidP="00321E45">
      <w:pPr>
        <w:pStyle w:val="1"/>
        <w:spacing w:line="360" w:lineRule="auto"/>
        <w:ind w:firstLine="709"/>
        <w:rPr>
          <w:sz w:val="28"/>
          <w:szCs w:val="28"/>
        </w:rPr>
      </w:pPr>
      <w:r w:rsidRPr="00321E45">
        <w:rPr>
          <w:sz w:val="28"/>
          <w:szCs w:val="28"/>
        </w:rPr>
        <w:t>Західно-Українська Народна Республіка. Акт злуки УНР і ЗУНР 22 січня 1919 р. Українська Галицька армія. Наслідки Української революції 1917–1921 років.</w:t>
      </w:r>
    </w:p>
    <w:p w:rsidR="000512C1" w:rsidRPr="00321E45" w:rsidRDefault="000512C1" w:rsidP="00321E45">
      <w:pPr>
        <w:pStyle w:val="1"/>
        <w:spacing w:line="360" w:lineRule="auto"/>
        <w:ind w:firstLine="709"/>
        <w:jc w:val="left"/>
        <w:rPr>
          <w:b/>
          <w:sz w:val="28"/>
          <w:szCs w:val="28"/>
        </w:rPr>
      </w:pPr>
      <w:r w:rsidRPr="00321E45">
        <w:rPr>
          <w:b/>
          <w:sz w:val="28"/>
          <w:szCs w:val="28"/>
        </w:rPr>
        <w:t xml:space="preserve">Тема 6. Україна в міжвоєнний період </w:t>
      </w:r>
    </w:p>
    <w:p w:rsidR="000512C1" w:rsidRPr="00321E45" w:rsidRDefault="000512C1" w:rsidP="00321E45">
      <w:pPr>
        <w:pStyle w:val="1"/>
        <w:spacing w:line="360" w:lineRule="auto"/>
        <w:ind w:firstLine="709"/>
        <w:rPr>
          <w:sz w:val="28"/>
          <w:szCs w:val="28"/>
        </w:rPr>
      </w:pPr>
      <w:r w:rsidRPr="00321E45">
        <w:rPr>
          <w:sz w:val="28"/>
          <w:szCs w:val="28"/>
        </w:rPr>
        <w:t xml:space="preserve">Відродження господарства УСРР на засадах </w:t>
      </w:r>
      <w:r w:rsidRPr="00321E45">
        <w:rPr>
          <w:sz w:val="28"/>
          <w:szCs w:val="28"/>
        </w:rPr>
        <w:br/>
        <w:t>НЕПу. Утворення Союзу СРР. Українізація: сутність, методи проведення, підсумки.</w:t>
      </w:r>
    </w:p>
    <w:p w:rsidR="000512C1" w:rsidRPr="00321E45" w:rsidRDefault="000512C1" w:rsidP="00321E45">
      <w:pPr>
        <w:pStyle w:val="1"/>
        <w:spacing w:line="360" w:lineRule="auto"/>
        <w:ind w:firstLine="709"/>
        <w:rPr>
          <w:sz w:val="28"/>
          <w:szCs w:val="28"/>
        </w:rPr>
      </w:pPr>
      <w:r w:rsidRPr="00321E45">
        <w:rPr>
          <w:sz w:val="28"/>
          <w:szCs w:val="28"/>
        </w:rPr>
        <w:t xml:space="preserve">«Великий перелом». Суцільна колективізація сільського господарства, форсована індустріалізація. </w:t>
      </w:r>
      <w:r w:rsidRPr="00321E45">
        <w:rPr>
          <w:spacing w:val="-2"/>
          <w:sz w:val="28"/>
          <w:szCs w:val="28"/>
        </w:rPr>
        <w:t>Голодомор 1932–1933 р.</w:t>
      </w:r>
    </w:p>
    <w:p w:rsidR="000512C1" w:rsidRPr="00321E45" w:rsidRDefault="000512C1" w:rsidP="00321E45">
      <w:pPr>
        <w:pStyle w:val="1"/>
        <w:spacing w:line="360" w:lineRule="auto"/>
        <w:ind w:firstLine="709"/>
        <w:rPr>
          <w:sz w:val="28"/>
          <w:szCs w:val="28"/>
        </w:rPr>
      </w:pPr>
      <w:r w:rsidRPr="00321E45">
        <w:rPr>
          <w:sz w:val="28"/>
          <w:szCs w:val="28"/>
        </w:rPr>
        <w:t>Остаточне завершення формування тоталітарної політичної системи в СРСР. Масові репресії (</w:t>
      </w:r>
      <w:r w:rsidRPr="00321E45">
        <w:rPr>
          <w:i/>
          <w:sz w:val="28"/>
          <w:szCs w:val="28"/>
        </w:rPr>
        <w:t>самостійне вивчення</w:t>
      </w:r>
      <w:r w:rsidRPr="00321E45">
        <w:rPr>
          <w:sz w:val="28"/>
          <w:szCs w:val="28"/>
        </w:rPr>
        <w:t xml:space="preserve">). </w:t>
      </w:r>
    </w:p>
    <w:p w:rsidR="000512C1" w:rsidRPr="00321E45" w:rsidRDefault="000512C1" w:rsidP="00321E45">
      <w:pPr>
        <w:pStyle w:val="1"/>
        <w:spacing w:line="360" w:lineRule="auto"/>
        <w:ind w:firstLine="709"/>
        <w:rPr>
          <w:sz w:val="28"/>
          <w:szCs w:val="28"/>
        </w:rPr>
      </w:pPr>
      <w:r w:rsidRPr="00321E45">
        <w:rPr>
          <w:sz w:val="28"/>
          <w:szCs w:val="28"/>
        </w:rPr>
        <w:t>Становище західноукраїнських земель у складі Польщі, Чехословаччини та Румунії</w:t>
      </w:r>
    </w:p>
    <w:p w:rsidR="000512C1" w:rsidRPr="00321E45" w:rsidRDefault="000512C1" w:rsidP="00321E45">
      <w:pPr>
        <w:pStyle w:val="1"/>
        <w:spacing w:line="360" w:lineRule="auto"/>
        <w:ind w:firstLine="709"/>
        <w:rPr>
          <w:sz w:val="28"/>
          <w:szCs w:val="28"/>
        </w:rPr>
      </w:pPr>
      <w:r w:rsidRPr="00321E45">
        <w:rPr>
          <w:sz w:val="28"/>
          <w:szCs w:val="28"/>
        </w:rPr>
        <w:t>Основні напрямки розвитку української державницької ідеї в міжвоєнний період (український національний комунізм, український консерватизм, інтегральний націоналізм). Вплив ОУН на розвиток національного руху.</w:t>
      </w:r>
    </w:p>
    <w:p w:rsidR="000512C1" w:rsidRPr="00321E45" w:rsidRDefault="000512C1" w:rsidP="00321E45">
      <w:pPr>
        <w:autoSpaceDE w:val="0"/>
        <w:autoSpaceDN w:val="0"/>
        <w:adjustRightInd w:val="0"/>
        <w:spacing w:after="0" w:line="360" w:lineRule="auto"/>
        <w:ind w:firstLine="709"/>
        <w:jc w:val="both"/>
        <w:rPr>
          <w:rFonts w:ascii="Times New Roman" w:hAnsi="Times New Roman"/>
          <w:i/>
          <w:color w:val="FF0000"/>
          <w:sz w:val="28"/>
          <w:szCs w:val="28"/>
        </w:rPr>
      </w:pPr>
      <w:r w:rsidRPr="00321E45">
        <w:rPr>
          <w:rFonts w:ascii="Times New Roman" w:hAnsi="Times New Roman"/>
          <w:b/>
          <w:sz w:val="28"/>
          <w:szCs w:val="28"/>
        </w:rPr>
        <w:t>Тема 7. Українське питання напередодні та в роки Другої світової війни</w:t>
      </w:r>
    </w:p>
    <w:p w:rsidR="000512C1" w:rsidRPr="00321E45" w:rsidRDefault="000512C1" w:rsidP="00321E45">
      <w:pPr>
        <w:pStyle w:val="1"/>
        <w:spacing w:line="360" w:lineRule="auto"/>
        <w:ind w:firstLine="709"/>
        <w:rPr>
          <w:sz w:val="28"/>
          <w:szCs w:val="28"/>
        </w:rPr>
      </w:pPr>
      <w:r w:rsidRPr="00321E45">
        <w:rPr>
          <w:sz w:val="28"/>
          <w:szCs w:val="28"/>
        </w:rPr>
        <w:t xml:space="preserve">Українське питання в міжнародній політиці напередодні та на початку війни. Карпатська Україна. Активізація боротьби  ОУН за створення незалежної України. </w:t>
      </w:r>
    </w:p>
    <w:p w:rsidR="000512C1" w:rsidRPr="00321E45" w:rsidRDefault="000512C1" w:rsidP="00321E45">
      <w:pPr>
        <w:pStyle w:val="1"/>
        <w:spacing w:line="360" w:lineRule="auto"/>
        <w:ind w:firstLine="709"/>
        <w:rPr>
          <w:sz w:val="28"/>
          <w:szCs w:val="28"/>
        </w:rPr>
      </w:pPr>
      <w:r w:rsidRPr="00321E45">
        <w:rPr>
          <w:sz w:val="28"/>
          <w:szCs w:val="28"/>
        </w:rPr>
        <w:t>Пакт про ненапад між</w:t>
      </w:r>
      <w:r w:rsidRPr="00321E45">
        <w:rPr>
          <w:bCs/>
          <w:sz w:val="28"/>
          <w:szCs w:val="28"/>
        </w:rPr>
        <w:t>СРСР</w:t>
      </w:r>
      <w:r w:rsidRPr="00321E45">
        <w:rPr>
          <w:sz w:val="28"/>
          <w:szCs w:val="28"/>
        </w:rPr>
        <w:t xml:space="preserve"> і Німеччиною та його наслідки для народів Європи.</w:t>
      </w:r>
    </w:p>
    <w:p w:rsidR="000512C1" w:rsidRPr="00321E45" w:rsidRDefault="000512C1" w:rsidP="00321E45">
      <w:pPr>
        <w:pStyle w:val="1"/>
        <w:spacing w:line="360" w:lineRule="auto"/>
        <w:ind w:firstLine="709"/>
        <w:rPr>
          <w:sz w:val="28"/>
          <w:szCs w:val="28"/>
        </w:rPr>
      </w:pPr>
      <w:r w:rsidRPr="00321E45">
        <w:rPr>
          <w:sz w:val="28"/>
          <w:szCs w:val="28"/>
        </w:rPr>
        <w:t xml:space="preserve">Початок Другої світової війни. Вступ Радянської Армії на землі Західної України. Включення західноукраїнських земель до складу УРСР. Радянізація Західної України. </w:t>
      </w:r>
    </w:p>
    <w:p w:rsidR="000512C1" w:rsidRPr="00321E45" w:rsidRDefault="000512C1" w:rsidP="00321E45">
      <w:pPr>
        <w:pStyle w:val="1"/>
        <w:spacing w:line="360" w:lineRule="auto"/>
        <w:ind w:firstLine="709"/>
        <w:rPr>
          <w:sz w:val="28"/>
          <w:szCs w:val="28"/>
        </w:rPr>
      </w:pPr>
      <w:r w:rsidRPr="00321E45">
        <w:rPr>
          <w:sz w:val="28"/>
          <w:szCs w:val="28"/>
        </w:rPr>
        <w:t>Напад Німеччини на СРСР. Причини поразки Червоної Армії в початковий період війни. Оборона Києва Одеси, Севастополя, Харкова. Німецько-фашистський окупаційний режим.</w:t>
      </w:r>
    </w:p>
    <w:p w:rsidR="000512C1" w:rsidRPr="00321E45" w:rsidRDefault="000512C1" w:rsidP="00321E45">
      <w:pPr>
        <w:pStyle w:val="1"/>
        <w:spacing w:line="360" w:lineRule="auto"/>
        <w:ind w:firstLine="709"/>
        <w:rPr>
          <w:sz w:val="28"/>
          <w:szCs w:val="28"/>
        </w:rPr>
      </w:pPr>
      <w:r w:rsidRPr="00321E45">
        <w:rPr>
          <w:sz w:val="28"/>
          <w:szCs w:val="28"/>
        </w:rPr>
        <w:t>Проголошення у Львові 30 червня 1941 р. акту відновлення української державності. Створення та діяльність військових формувань УПА (</w:t>
      </w:r>
      <w:r w:rsidRPr="00321E45">
        <w:rPr>
          <w:i/>
          <w:sz w:val="28"/>
          <w:szCs w:val="28"/>
        </w:rPr>
        <w:t>самостійне вивчення</w:t>
      </w:r>
      <w:r w:rsidRPr="00321E45">
        <w:rPr>
          <w:sz w:val="28"/>
          <w:szCs w:val="28"/>
        </w:rPr>
        <w:t>).</w:t>
      </w:r>
    </w:p>
    <w:p w:rsidR="000512C1" w:rsidRPr="00321E45" w:rsidRDefault="000512C1" w:rsidP="00321E45">
      <w:pPr>
        <w:pStyle w:val="1"/>
        <w:spacing w:line="360" w:lineRule="auto"/>
        <w:ind w:firstLine="709"/>
        <w:rPr>
          <w:sz w:val="28"/>
          <w:szCs w:val="28"/>
        </w:rPr>
      </w:pPr>
      <w:r w:rsidRPr="00321E45">
        <w:rPr>
          <w:sz w:val="28"/>
          <w:szCs w:val="28"/>
        </w:rPr>
        <w:t>Всенародна боротьба в тилу ворога. Розгортання партизанського і підпільного руху на окупованій території України.</w:t>
      </w:r>
    </w:p>
    <w:p w:rsidR="000512C1" w:rsidRPr="00321E45" w:rsidRDefault="000512C1" w:rsidP="00321E45">
      <w:pPr>
        <w:pStyle w:val="1"/>
        <w:tabs>
          <w:tab w:val="left" w:pos="10428"/>
        </w:tabs>
        <w:spacing w:line="360" w:lineRule="auto"/>
        <w:ind w:firstLine="709"/>
        <w:rPr>
          <w:sz w:val="28"/>
          <w:szCs w:val="28"/>
        </w:rPr>
      </w:pPr>
      <w:r w:rsidRPr="00321E45">
        <w:rPr>
          <w:sz w:val="28"/>
          <w:szCs w:val="28"/>
        </w:rPr>
        <w:t>Внесок працівників тилу в боротьбу проти окупантів.</w:t>
      </w:r>
      <w:r w:rsidRPr="00321E45">
        <w:rPr>
          <w:sz w:val="28"/>
          <w:szCs w:val="28"/>
        </w:rPr>
        <w:tab/>
      </w:r>
    </w:p>
    <w:p w:rsidR="000512C1" w:rsidRPr="00321E45" w:rsidRDefault="000512C1" w:rsidP="00321E45">
      <w:pPr>
        <w:pStyle w:val="1"/>
        <w:spacing w:line="360" w:lineRule="auto"/>
        <w:ind w:firstLine="709"/>
        <w:rPr>
          <w:sz w:val="28"/>
          <w:szCs w:val="28"/>
        </w:rPr>
      </w:pPr>
      <w:r w:rsidRPr="00321E45">
        <w:rPr>
          <w:sz w:val="28"/>
          <w:szCs w:val="28"/>
        </w:rPr>
        <w:t>Початок визволення України. Корінний перелом у війні. Визволення Лівобережної України. Повне визволення України від німецько-фашистських загарбників.</w:t>
      </w:r>
    </w:p>
    <w:p w:rsidR="000512C1" w:rsidRPr="00321E45" w:rsidRDefault="000512C1" w:rsidP="00321E45">
      <w:pPr>
        <w:pStyle w:val="1"/>
        <w:spacing w:line="360" w:lineRule="auto"/>
        <w:ind w:firstLine="709"/>
        <w:rPr>
          <w:sz w:val="28"/>
          <w:szCs w:val="28"/>
        </w:rPr>
      </w:pPr>
      <w:r w:rsidRPr="00321E45">
        <w:rPr>
          <w:sz w:val="28"/>
          <w:szCs w:val="28"/>
        </w:rPr>
        <w:t>Програма відбудови народного господарства України. Перетворення України у важливу матеріальну базу діючої армії.</w:t>
      </w:r>
    </w:p>
    <w:p w:rsidR="000512C1" w:rsidRPr="00321E45" w:rsidRDefault="000512C1" w:rsidP="00321E45">
      <w:pPr>
        <w:pStyle w:val="1"/>
        <w:spacing w:line="360" w:lineRule="auto"/>
        <w:ind w:firstLine="709"/>
        <w:rPr>
          <w:sz w:val="28"/>
          <w:szCs w:val="28"/>
        </w:rPr>
      </w:pPr>
      <w:r w:rsidRPr="00321E45">
        <w:rPr>
          <w:sz w:val="28"/>
          <w:szCs w:val="28"/>
        </w:rPr>
        <w:t>Внесок українського народу в загальну перемогу над Німеччиною. Ціна перемоги.</w:t>
      </w:r>
    </w:p>
    <w:p w:rsidR="000512C1" w:rsidRPr="00321E45" w:rsidRDefault="000512C1" w:rsidP="00321E45">
      <w:pPr>
        <w:pStyle w:val="1"/>
        <w:spacing w:line="360" w:lineRule="auto"/>
        <w:ind w:firstLine="709"/>
        <w:rPr>
          <w:b/>
          <w:sz w:val="28"/>
          <w:szCs w:val="28"/>
        </w:rPr>
      </w:pPr>
      <w:r w:rsidRPr="00321E45">
        <w:rPr>
          <w:b/>
          <w:sz w:val="28"/>
          <w:szCs w:val="28"/>
        </w:rPr>
        <w:t xml:space="preserve">Тема 8. Основні тенденції і суперечності розвитку України у 1945–1985 рр. </w:t>
      </w:r>
    </w:p>
    <w:p w:rsidR="000512C1" w:rsidRPr="00321E45" w:rsidRDefault="000512C1" w:rsidP="00321E45">
      <w:pPr>
        <w:pStyle w:val="1"/>
        <w:spacing w:line="360" w:lineRule="auto"/>
        <w:ind w:firstLine="709"/>
        <w:rPr>
          <w:sz w:val="28"/>
          <w:szCs w:val="28"/>
        </w:rPr>
      </w:pPr>
      <w:r w:rsidRPr="00321E45">
        <w:rPr>
          <w:sz w:val="28"/>
          <w:szCs w:val="28"/>
        </w:rPr>
        <w:t xml:space="preserve">Врегулювання територіальних питань та зміни у складі населення України наприкінці війни. Відбудова народного господарства. </w:t>
      </w:r>
    </w:p>
    <w:p w:rsidR="000512C1" w:rsidRPr="00321E45" w:rsidRDefault="000512C1" w:rsidP="00321E45">
      <w:pPr>
        <w:pStyle w:val="1"/>
        <w:spacing w:line="360" w:lineRule="auto"/>
        <w:ind w:firstLine="709"/>
        <w:rPr>
          <w:sz w:val="28"/>
          <w:szCs w:val="28"/>
        </w:rPr>
      </w:pPr>
      <w:r w:rsidRPr="00321E45">
        <w:rPr>
          <w:sz w:val="28"/>
          <w:szCs w:val="28"/>
        </w:rPr>
        <w:t xml:space="preserve">Індустріалізація західних областей України. Голод 1946–1947рр. </w:t>
      </w:r>
    </w:p>
    <w:p w:rsidR="000512C1" w:rsidRPr="00321E45" w:rsidRDefault="000512C1" w:rsidP="00321E45">
      <w:pPr>
        <w:pStyle w:val="1"/>
        <w:spacing w:line="360" w:lineRule="auto"/>
        <w:ind w:firstLine="709"/>
        <w:rPr>
          <w:sz w:val="28"/>
          <w:szCs w:val="28"/>
        </w:rPr>
      </w:pPr>
      <w:r w:rsidRPr="00321E45">
        <w:rPr>
          <w:sz w:val="28"/>
          <w:szCs w:val="28"/>
        </w:rPr>
        <w:t>Боротьба радянської влади проти УПА. Депортація населення з західноукраїнських земель.</w:t>
      </w:r>
    </w:p>
    <w:p w:rsidR="000512C1" w:rsidRPr="00321E45" w:rsidRDefault="000512C1" w:rsidP="00321E45">
      <w:pPr>
        <w:pStyle w:val="1"/>
        <w:spacing w:line="360" w:lineRule="auto"/>
        <w:ind w:firstLine="709"/>
        <w:rPr>
          <w:sz w:val="28"/>
          <w:szCs w:val="28"/>
        </w:rPr>
      </w:pPr>
      <w:r w:rsidRPr="00321E45">
        <w:rPr>
          <w:sz w:val="28"/>
          <w:szCs w:val="28"/>
        </w:rPr>
        <w:t>Смерть Сталіна. М. Хрущов. Десталінізація. ХХ з’їзд КПРС. Доба «відлиги» і її наслідки для УРСР.</w:t>
      </w:r>
    </w:p>
    <w:p w:rsidR="000512C1" w:rsidRPr="00321E45" w:rsidRDefault="000512C1" w:rsidP="00321E45">
      <w:pPr>
        <w:pStyle w:val="1"/>
        <w:spacing w:line="360" w:lineRule="auto"/>
        <w:ind w:firstLine="709"/>
        <w:rPr>
          <w:sz w:val="28"/>
          <w:szCs w:val="28"/>
        </w:rPr>
      </w:pPr>
      <w:r w:rsidRPr="00321E45">
        <w:rPr>
          <w:sz w:val="28"/>
          <w:szCs w:val="28"/>
        </w:rPr>
        <w:t>Активізація української інтелігенції. Шестидесятники. Дисидентський рух. В. Симоненко, Л. Лук’яненко, В. Чорновіл, Є.Сверстюк та інші українські дисиденти (</w:t>
      </w:r>
      <w:r w:rsidRPr="00321E45">
        <w:rPr>
          <w:i/>
          <w:sz w:val="28"/>
          <w:szCs w:val="28"/>
        </w:rPr>
        <w:t>самостійне вивчення</w:t>
      </w:r>
      <w:r w:rsidRPr="00321E45">
        <w:rPr>
          <w:sz w:val="28"/>
          <w:szCs w:val="28"/>
        </w:rPr>
        <w:t>).</w:t>
      </w:r>
    </w:p>
    <w:p w:rsidR="000512C1" w:rsidRPr="00321E45" w:rsidRDefault="000512C1" w:rsidP="00321E45">
      <w:pPr>
        <w:pStyle w:val="1"/>
        <w:spacing w:line="360" w:lineRule="auto"/>
        <w:ind w:firstLine="709"/>
        <w:rPr>
          <w:sz w:val="28"/>
          <w:szCs w:val="28"/>
        </w:rPr>
      </w:pPr>
      <w:r w:rsidRPr="00321E45">
        <w:rPr>
          <w:sz w:val="28"/>
          <w:szCs w:val="28"/>
        </w:rPr>
        <w:t xml:space="preserve">Загострення протиріч суспільно-політичного розвитку в середині 1960-х років. Непослідовність проведення політичних реформ. Жовтневий (1964 р.) Пленум ЦК КПРС. Прояви консервативних політичних тенденцій. П. Ю. Шелест. Розширення числа прихильників національної ідеї. Українська Гельсінська група. Боротьба з українським націоналізмом. </w:t>
      </w:r>
    </w:p>
    <w:p w:rsidR="000512C1" w:rsidRPr="00321E45" w:rsidRDefault="000512C1" w:rsidP="00321E45">
      <w:pPr>
        <w:pStyle w:val="1"/>
        <w:spacing w:line="360" w:lineRule="auto"/>
        <w:ind w:firstLine="709"/>
        <w:rPr>
          <w:sz w:val="28"/>
          <w:szCs w:val="28"/>
        </w:rPr>
      </w:pPr>
      <w:r w:rsidRPr="00321E45">
        <w:rPr>
          <w:sz w:val="28"/>
          <w:szCs w:val="28"/>
        </w:rPr>
        <w:t>Зростання застійних та кризових явищ в економічному та політичному житті України. Уповільнення темпів розвитку виробництва.</w:t>
      </w:r>
    </w:p>
    <w:p w:rsidR="000512C1" w:rsidRDefault="000512C1" w:rsidP="00321E45">
      <w:pPr>
        <w:pStyle w:val="1"/>
        <w:spacing w:line="360" w:lineRule="auto"/>
        <w:ind w:firstLine="709"/>
        <w:rPr>
          <w:b/>
          <w:bCs/>
          <w:sz w:val="28"/>
          <w:szCs w:val="28"/>
          <w:lang w:val="ru-RU"/>
        </w:rPr>
      </w:pPr>
    </w:p>
    <w:p w:rsidR="000512C1" w:rsidRPr="00321E45" w:rsidRDefault="000512C1" w:rsidP="00321E45">
      <w:pPr>
        <w:pStyle w:val="1"/>
        <w:spacing w:line="360" w:lineRule="auto"/>
        <w:ind w:firstLine="709"/>
        <w:rPr>
          <w:bCs/>
          <w:i/>
          <w:color w:val="FF0000"/>
          <w:sz w:val="28"/>
          <w:szCs w:val="28"/>
        </w:rPr>
      </w:pPr>
      <w:r w:rsidRPr="00321E45">
        <w:rPr>
          <w:b/>
          <w:bCs/>
          <w:sz w:val="28"/>
          <w:szCs w:val="28"/>
        </w:rPr>
        <w:t xml:space="preserve">Тема 9. Україна в часи «перебудови» та розпаду СРСР (1985–1991 рр.) </w:t>
      </w:r>
    </w:p>
    <w:p w:rsidR="000512C1" w:rsidRPr="00321E45" w:rsidRDefault="000512C1" w:rsidP="00321E45">
      <w:pPr>
        <w:pStyle w:val="1"/>
        <w:spacing w:line="360" w:lineRule="auto"/>
        <w:ind w:firstLine="709"/>
        <w:rPr>
          <w:sz w:val="28"/>
          <w:szCs w:val="28"/>
        </w:rPr>
      </w:pPr>
      <w:r w:rsidRPr="00321E45">
        <w:rPr>
          <w:sz w:val="28"/>
          <w:szCs w:val="28"/>
        </w:rPr>
        <w:t>Політика перебудови, її сутність і наслідки. Загострення національного питання в СРСР у другій половині  1980-х років. Взаємозв’язок етнополітичних ситуацій в Україні і в інших республіках СРСР. Поява в союзних республіках масових національних рухів та їх політична еволюція. Виникнення і організаційне оформлення масового національного руху в Україні. Вибори 1989 і 1990 рр.</w:t>
      </w:r>
    </w:p>
    <w:p w:rsidR="000512C1" w:rsidRPr="00321E45" w:rsidRDefault="000512C1" w:rsidP="00321E45">
      <w:pPr>
        <w:pStyle w:val="1"/>
        <w:spacing w:line="360" w:lineRule="auto"/>
        <w:ind w:firstLine="709"/>
        <w:rPr>
          <w:sz w:val="28"/>
          <w:szCs w:val="28"/>
        </w:rPr>
      </w:pPr>
      <w:r w:rsidRPr="00321E45">
        <w:rPr>
          <w:sz w:val="28"/>
          <w:szCs w:val="28"/>
        </w:rPr>
        <w:t xml:space="preserve">Розвиток політичної ситуації з березня 1990 по серпень 1991 р. </w:t>
      </w:r>
    </w:p>
    <w:p w:rsidR="000512C1" w:rsidRPr="00321E45" w:rsidRDefault="000512C1" w:rsidP="00321E45">
      <w:pPr>
        <w:pStyle w:val="1"/>
        <w:spacing w:line="360" w:lineRule="auto"/>
        <w:ind w:firstLine="709"/>
        <w:rPr>
          <w:sz w:val="28"/>
          <w:szCs w:val="28"/>
        </w:rPr>
      </w:pPr>
      <w:r w:rsidRPr="00321E45">
        <w:rPr>
          <w:sz w:val="28"/>
          <w:szCs w:val="28"/>
        </w:rPr>
        <w:t>Декларація про державний суверенітет України (</w:t>
      </w:r>
      <w:r w:rsidRPr="00321E45">
        <w:rPr>
          <w:i/>
          <w:sz w:val="28"/>
          <w:szCs w:val="28"/>
        </w:rPr>
        <w:t>самостійне вивчення</w:t>
      </w:r>
      <w:r w:rsidRPr="00321E45">
        <w:rPr>
          <w:sz w:val="28"/>
          <w:szCs w:val="28"/>
        </w:rPr>
        <w:t xml:space="preserve">). </w:t>
      </w:r>
    </w:p>
    <w:p w:rsidR="000512C1" w:rsidRPr="00321E45" w:rsidRDefault="000512C1" w:rsidP="00321E45">
      <w:pPr>
        <w:pStyle w:val="1"/>
        <w:spacing w:line="360" w:lineRule="auto"/>
        <w:ind w:firstLine="709"/>
        <w:rPr>
          <w:sz w:val="28"/>
          <w:szCs w:val="28"/>
        </w:rPr>
      </w:pPr>
      <w:r w:rsidRPr="00321E45">
        <w:rPr>
          <w:sz w:val="28"/>
          <w:szCs w:val="28"/>
        </w:rPr>
        <w:t>«Війна законів» і боротьба довкола нового Союзного Договору. Серпневі події 1991 року. ДКНС і його провал. Акт проголошення незалежності України. Грудневий 1991 року референдум в Україні як акт національного самовизначення. Л. Кравчук. Утворення СНД, правове оформлення розпаду СРСР. Основні причини та чинники дезінтеграції Радянського Союзу.</w:t>
      </w:r>
    </w:p>
    <w:p w:rsidR="000512C1" w:rsidRPr="00321E45" w:rsidRDefault="000512C1" w:rsidP="00321E45">
      <w:pPr>
        <w:pStyle w:val="1"/>
        <w:spacing w:line="360" w:lineRule="auto"/>
        <w:ind w:firstLine="709"/>
        <w:rPr>
          <w:b/>
          <w:sz w:val="28"/>
          <w:szCs w:val="28"/>
        </w:rPr>
      </w:pPr>
      <w:r w:rsidRPr="00321E45">
        <w:rPr>
          <w:b/>
          <w:sz w:val="28"/>
          <w:szCs w:val="28"/>
        </w:rPr>
        <w:t xml:space="preserve">Тема 10. Розвиток сучасної української держави. Підсумки історичного шляху України </w:t>
      </w:r>
    </w:p>
    <w:p w:rsidR="000512C1" w:rsidRPr="00321E45" w:rsidRDefault="000512C1" w:rsidP="00321E45">
      <w:pPr>
        <w:pStyle w:val="1"/>
        <w:spacing w:line="360" w:lineRule="auto"/>
        <w:ind w:firstLine="709"/>
        <w:rPr>
          <w:sz w:val="28"/>
          <w:szCs w:val="28"/>
        </w:rPr>
      </w:pPr>
      <w:r w:rsidRPr="00321E45">
        <w:rPr>
          <w:sz w:val="28"/>
          <w:szCs w:val="28"/>
        </w:rPr>
        <w:t xml:space="preserve">Геополітичне становище України, головні складові соціально-економічної і політичної ситуації в країні. Державне будівництво. </w:t>
      </w:r>
    </w:p>
    <w:p w:rsidR="000512C1" w:rsidRPr="00321E45" w:rsidRDefault="000512C1" w:rsidP="00321E45">
      <w:pPr>
        <w:pStyle w:val="1"/>
        <w:spacing w:line="360" w:lineRule="auto"/>
        <w:ind w:firstLine="709"/>
        <w:rPr>
          <w:sz w:val="28"/>
          <w:szCs w:val="28"/>
        </w:rPr>
      </w:pPr>
      <w:r w:rsidRPr="00321E45">
        <w:rPr>
          <w:sz w:val="28"/>
          <w:szCs w:val="28"/>
        </w:rPr>
        <w:t>Конституція України і її місце в житті суспільства (</w:t>
      </w:r>
      <w:r w:rsidRPr="00321E45">
        <w:rPr>
          <w:i/>
          <w:sz w:val="28"/>
          <w:szCs w:val="28"/>
        </w:rPr>
        <w:t>самостійне вивчення</w:t>
      </w:r>
      <w:r w:rsidRPr="00321E45">
        <w:rPr>
          <w:sz w:val="28"/>
          <w:szCs w:val="28"/>
        </w:rPr>
        <w:t xml:space="preserve">). </w:t>
      </w:r>
    </w:p>
    <w:p w:rsidR="000512C1" w:rsidRPr="00321E45" w:rsidRDefault="000512C1" w:rsidP="00321E45">
      <w:pPr>
        <w:pStyle w:val="1"/>
        <w:spacing w:line="360" w:lineRule="auto"/>
        <w:ind w:firstLine="709"/>
        <w:rPr>
          <w:sz w:val="28"/>
          <w:szCs w:val="28"/>
        </w:rPr>
      </w:pPr>
      <w:r w:rsidRPr="00321E45">
        <w:rPr>
          <w:sz w:val="28"/>
          <w:szCs w:val="28"/>
        </w:rPr>
        <w:t xml:space="preserve">Політичні рухи та партії сучасної України, їх позиції в питаннях державотворення. Україна в міжнародних відносинах, основні напрямки і проблеми її зовнішньої політики. Українська діаспора. </w:t>
      </w:r>
      <w:r w:rsidRPr="00321E45">
        <w:rPr>
          <w:spacing w:val="-2"/>
          <w:sz w:val="28"/>
          <w:szCs w:val="28"/>
        </w:rPr>
        <w:t xml:space="preserve">Харків як історичне місто і важливий економічний та культурний центр України. </w:t>
      </w:r>
      <w:r w:rsidRPr="00321E45">
        <w:rPr>
          <w:sz w:val="28"/>
          <w:szCs w:val="28"/>
        </w:rPr>
        <w:t>Підсумки вивчення та основні уроки вітчизняної історії.</w:t>
      </w:r>
    </w:p>
    <w:p w:rsidR="000512C1" w:rsidRPr="00321E45" w:rsidRDefault="000512C1" w:rsidP="00321E45">
      <w:pPr>
        <w:pStyle w:val="1"/>
        <w:spacing w:line="360" w:lineRule="auto"/>
        <w:ind w:firstLine="709"/>
        <w:rPr>
          <w:sz w:val="28"/>
          <w:szCs w:val="28"/>
        </w:rPr>
      </w:pPr>
    </w:p>
    <w:p w:rsidR="000512C1" w:rsidRDefault="000512C1" w:rsidP="00321E45">
      <w:pPr>
        <w:spacing w:after="0" w:line="360" w:lineRule="auto"/>
        <w:ind w:firstLine="709"/>
        <w:jc w:val="center"/>
        <w:rPr>
          <w:rFonts w:ascii="Times New Roman" w:hAnsi="Times New Roman"/>
          <w:b/>
          <w:sz w:val="28"/>
          <w:szCs w:val="28"/>
          <w:lang w:val="ru-RU"/>
        </w:rPr>
      </w:pPr>
    </w:p>
    <w:p w:rsidR="000512C1" w:rsidRDefault="000512C1" w:rsidP="00321E45">
      <w:pPr>
        <w:spacing w:after="0" w:line="360" w:lineRule="auto"/>
        <w:ind w:firstLine="709"/>
        <w:jc w:val="center"/>
        <w:rPr>
          <w:rFonts w:ascii="Times New Roman" w:hAnsi="Times New Roman"/>
          <w:b/>
          <w:sz w:val="28"/>
          <w:szCs w:val="28"/>
          <w:lang w:val="ru-RU"/>
        </w:rPr>
      </w:pPr>
    </w:p>
    <w:p w:rsidR="000512C1" w:rsidRPr="00321E45" w:rsidRDefault="000512C1" w:rsidP="00321E45">
      <w:pPr>
        <w:spacing w:after="0" w:line="360" w:lineRule="auto"/>
        <w:ind w:firstLine="709"/>
        <w:jc w:val="center"/>
        <w:rPr>
          <w:rFonts w:ascii="Times New Roman" w:hAnsi="Times New Roman"/>
          <w:b/>
          <w:sz w:val="28"/>
          <w:szCs w:val="28"/>
        </w:rPr>
      </w:pPr>
      <w:r w:rsidRPr="00321E45">
        <w:rPr>
          <w:rFonts w:ascii="Times New Roman" w:hAnsi="Times New Roman"/>
          <w:b/>
          <w:sz w:val="28"/>
          <w:szCs w:val="28"/>
        </w:rPr>
        <w:t>МОДУЛЬ 2 «УКРАЇНСЬКА КУЛЬТУРА»</w:t>
      </w:r>
    </w:p>
    <w:p w:rsidR="000512C1" w:rsidRPr="00321E45" w:rsidRDefault="000512C1" w:rsidP="00321E45">
      <w:pPr>
        <w:spacing w:after="0" w:line="360" w:lineRule="auto"/>
        <w:ind w:firstLine="709"/>
        <w:rPr>
          <w:rFonts w:ascii="Times New Roman" w:hAnsi="Times New Roman"/>
          <w:b/>
          <w:sz w:val="28"/>
          <w:szCs w:val="28"/>
        </w:rPr>
      </w:pPr>
      <w:r w:rsidRPr="00321E45">
        <w:rPr>
          <w:rFonts w:ascii="Times New Roman" w:hAnsi="Times New Roman"/>
          <w:b/>
          <w:sz w:val="28"/>
          <w:szCs w:val="28"/>
        </w:rPr>
        <w:t xml:space="preserve">Тема 11. Сутність культури. Концепції української </w:t>
      </w:r>
      <w:r>
        <w:rPr>
          <w:rFonts w:ascii="Times New Roman" w:hAnsi="Times New Roman"/>
          <w:b/>
          <w:sz w:val="28"/>
          <w:szCs w:val="28"/>
        </w:rPr>
        <w:t xml:space="preserve"> </w:t>
      </w:r>
      <w:r w:rsidRPr="00321E45">
        <w:rPr>
          <w:rFonts w:ascii="Times New Roman" w:hAnsi="Times New Roman"/>
          <w:b/>
          <w:sz w:val="28"/>
          <w:szCs w:val="28"/>
        </w:rPr>
        <w:t>культури</w:t>
      </w:r>
      <w:r>
        <w:rPr>
          <w:rFonts w:ascii="Times New Roman" w:hAnsi="Times New Roman"/>
          <w:b/>
          <w:sz w:val="28"/>
          <w:szCs w:val="28"/>
        </w:rPr>
        <w:t>.</w:t>
      </w:r>
    </w:p>
    <w:p w:rsidR="000512C1" w:rsidRPr="00321E45" w:rsidRDefault="000512C1" w:rsidP="00321E45">
      <w:pPr>
        <w:spacing w:after="0" w:line="360" w:lineRule="auto"/>
        <w:ind w:firstLine="709"/>
        <w:jc w:val="both"/>
        <w:rPr>
          <w:rFonts w:ascii="Times New Roman" w:hAnsi="Times New Roman"/>
          <w:sz w:val="28"/>
          <w:szCs w:val="28"/>
        </w:rPr>
      </w:pPr>
      <w:r w:rsidRPr="00321E45">
        <w:rPr>
          <w:rFonts w:ascii="Times New Roman" w:hAnsi="Times New Roman"/>
          <w:sz w:val="28"/>
          <w:szCs w:val="28"/>
        </w:rPr>
        <w:t xml:space="preserve">Поняття культури. Цілісність як сутнісна властивість культури. Структура культури. Місце і роль художньої культури в історичному процесі. Функції культури. </w:t>
      </w:r>
    </w:p>
    <w:p w:rsidR="000512C1" w:rsidRPr="00321E45" w:rsidRDefault="000512C1" w:rsidP="00321E45">
      <w:pPr>
        <w:spacing w:after="0" w:line="360" w:lineRule="auto"/>
        <w:ind w:firstLine="709"/>
        <w:jc w:val="both"/>
        <w:rPr>
          <w:rFonts w:ascii="Times New Roman" w:hAnsi="Times New Roman"/>
          <w:sz w:val="28"/>
          <w:szCs w:val="28"/>
        </w:rPr>
      </w:pPr>
      <w:r w:rsidRPr="00321E45">
        <w:rPr>
          <w:rFonts w:ascii="Times New Roman" w:hAnsi="Times New Roman"/>
          <w:sz w:val="28"/>
          <w:szCs w:val="28"/>
        </w:rPr>
        <w:t>Культура та природа. Культура і цивілізація (</w:t>
      </w:r>
      <w:r w:rsidRPr="00321E45">
        <w:rPr>
          <w:rFonts w:ascii="Times New Roman" w:hAnsi="Times New Roman"/>
          <w:i/>
          <w:sz w:val="28"/>
          <w:szCs w:val="28"/>
        </w:rPr>
        <w:t>самостійне вивчення</w:t>
      </w:r>
      <w:r w:rsidRPr="00321E45">
        <w:rPr>
          <w:rFonts w:ascii="Times New Roman" w:hAnsi="Times New Roman"/>
          <w:sz w:val="28"/>
          <w:szCs w:val="28"/>
        </w:rPr>
        <w:t>).</w:t>
      </w:r>
    </w:p>
    <w:p w:rsidR="000512C1" w:rsidRPr="00321E45" w:rsidRDefault="000512C1" w:rsidP="00321E45">
      <w:pPr>
        <w:spacing w:after="0" w:line="360" w:lineRule="auto"/>
        <w:ind w:firstLine="709"/>
        <w:jc w:val="both"/>
        <w:rPr>
          <w:rFonts w:ascii="Times New Roman" w:hAnsi="Times New Roman"/>
          <w:sz w:val="28"/>
          <w:szCs w:val="28"/>
        </w:rPr>
      </w:pPr>
      <w:r w:rsidRPr="00321E45">
        <w:rPr>
          <w:rFonts w:ascii="Times New Roman" w:hAnsi="Times New Roman"/>
          <w:sz w:val="28"/>
          <w:szCs w:val="28"/>
        </w:rPr>
        <w:t xml:space="preserve">Поняття етнічної та національної культури. Загальнолюдські цінності та національні культурні традиції. Національний характер, національна самосвідомість і національний менталітет як основа національної культури. Структура національної культури. Політична і правова культура. Своєрідність взаємодії моралі, мистецтва, релігії, науки та філософії в системі національної культури. </w:t>
      </w:r>
    </w:p>
    <w:p w:rsidR="000512C1" w:rsidRPr="00321E45" w:rsidRDefault="000512C1" w:rsidP="00321E45">
      <w:pPr>
        <w:spacing w:after="0" w:line="360" w:lineRule="auto"/>
        <w:ind w:firstLine="709"/>
        <w:jc w:val="both"/>
        <w:rPr>
          <w:rFonts w:ascii="Times New Roman" w:hAnsi="Times New Roman"/>
          <w:sz w:val="28"/>
          <w:szCs w:val="28"/>
        </w:rPr>
      </w:pPr>
      <w:r w:rsidRPr="00321E45">
        <w:rPr>
          <w:rFonts w:ascii="Times New Roman" w:hAnsi="Times New Roman"/>
          <w:sz w:val="28"/>
          <w:szCs w:val="28"/>
        </w:rPr>
        <w:t xml:space="preserve">Самобутність вітчизняної культури та її періодизація. </w:t>
      </w:r>
    </w:p>
    <w:p w:rsidR="000512C1" w:rsidRPr="00321E45" w:rsidRDefault="000512C1" w:rsidP="00321E45">
      <w:pPr>
        <w:spacing w:after="0" w:line="360" w:lineRule="auto"/>
        <w:ind w:firstLine="709"/>
        <w:jc w:val="both"/>
        <w:rPr>
          <w:rFonts w:ascii="Times New Roman" w:hAnsi="Times New Roman"/>
          <w:sz w:val="28"/>
          <w:szCs w:val="28"/>
        </w:rPr>
      </w:pPr>
      <w:r w:rsidRPr="00321E45">
        <w:rPr>
          <w:rFonts w:ascii="Times New Roman" w:hAnsi="Times New Roman"/>
          <w:sz w:val="28"/>
          <w:szCs w:val="28"/>
        </w:rPr>
        <w:t xml:space="preserve">Класичні й сучасні концепції української культури. </w:t>
      </w:r>
    </w:p>
    <w:p w:rsidR="000512C1" w:rsidRPr="00321E45" w:rsidRDefault="000512C1" w:rsidP="00321E45">
      <w:pPr>
        <w:spacing w:after="0" w:line="360" w:lineRule="auto"/>
        <w:ind w:firstLine="709"/>
        <w:jc w:val="both"/>
        <w:rPr>
          <w:rFonts w:ascii="Times New Roman" w:hAnsi="Times New Roman"/>
          <w:sz w:val="28"/>
          <w:szCs w:val="28"/>
        </w:rPr>
      </w:pPr>
      <w:r w:rsidRPr="00321E45">
        <w:rPr>
          <w:rFonts w:ascii="Times New Roman" w:hAnsi="Times New Roman"/>
          <w:sz w:val="28"/>
          <w:szCs w:val="28"/>
        </w:rPr>
        <w:t>Вплив надбань вітчизняної культури на формування професійних здібностей майбутнього фахівця.</w:t>
      </w:r>
    </w:p>
    <w:p w:rsidR="000512C1" w:rsidRPr="00321E45" w:rsidRDefault="000512C1" w:rsidP="00321E45">
      <w:pPr>
        <w:spacing w:after="0" w:line="360" w:lineRule="auto"/>
        <w:ind w:firstLine="709"/>
        <w:rPr>
          <w:rFonts w:ascii="Times New Roman" w:hAnsi="Times New Roman"/>
          <w:b/>
          <w:sz w:val="28"/>
          <w:szCs w:val="28"/>
        </w:rPr>
      </w:pPr>
      <w:r w:rsidRPr="00321E45">
        <w:rPr>
          <w:rFonts w:ascii="Times New Roman" w:hAnsi="Times New Roman"/>
          <w:b/>
          <w:sz w:val="28"/>
          <w:szCs w:val="28"/>
        </w:rPr>
        <w:t>Тема 12. Стародавня культура на теренах України</w:t>
      </w:r>
    </w:p>
    <w:p w:rsidR="000512C1" w:rsidRPr="00321E45" w:rsidRDefault="000512C1" w:rsidP="00321E45">
      <w:pPr>
        <w:spacing w:after="0" w:line="360" w:lineRule="auto"/>
        <w:ind w:firstLine="709"/>
        <w:jc w:val="both"/>
        <w:rPr>
          <w:rFonts w:ascii="Times New Roman" w:hAnsi="Times New Roman"/>
          <w:sz w:val="28"/>
          <w:szCs w:val="28"/>
        </w:rPr>
      </w:pPr>
      <w:r w:rsidRPr="00321E45">
        <w:rPr>
          <w:rFonts w:ascii="Times New Roman" w:hAnsi="Times New Roman"/>
          <w:sz w:val="28"/>
          <w:szCs w:val="28"/>
        </w:rPr>
        <w:t>Особливості, періодизація первісної культури та джерела її вивчення. Первісні вірування (анімізм, тотемізм, фетишизм) та культи (Богині-матері, предків, вождів). Міфологічне світосприйняття архаїчної людини. Передумови виникнення, різноманітність та функції міфів. Становлення художньої культури архаїчного суспільства.</w:t>
      </w:r>
    </w:p>
    <w:p w:rsidR="000512C1" w:rsidRPr="00321E45" w:rsidRDefault="000512C1" w:rsidP="00321E45">
      <w:pPr>
        <w:spacing w:after="0" w:line="360" w:lineRule="auto"/>
        <w:ind w:firstLine="709"/>
        <w:jc w:val="both"/>
        <w:rPr>
          <w:rFonts w:ascii="Times New Roman" w:hAnsi="Times New Roman"/>
          <w:sz w:val="28"/>
          <w:szCs w:val="28"/>
        </w:rPr>
      </w:pPr>
      <w:r w:rsidRPr="00321E45">
        <w:rPr>
          <w:rFonts w:ascii="Times New Roman" w:hAnsi="Times New Roman"/>
          <w:sz w:val="28"/>
          <w:szCs w:val="28"/>
        </w:rPr>
        <w:t>Трипільська культура та її вплив на побут і мистецтво східних слов’ян. Культури кіммерійців, скіфів, сарматів. Праслов’янські (Зарубінецька, Черняхівська, Київська) культури І–V ст. (</w:t>
      </w:r>
      <w:r w:rsidRPr="00321E45">
        <w:rPr>
          <w:rFonts w:ascii="Times New Roman" w:hAnsi="Times New Roman"/>
          <w:i/>
          <w:sz w:val="28"/>
          <w:szCs w:val="28"/>
        </w:rPr>
        <w:t>самостійне вивчення</w:t>
      </w:r>
      <w:r w:rsidRPr="00321E45">
        <w:rPr>
          <w:rFonts w:ascii="Times New Roman" w:hAnsi="Times New Roman"/>
          <w:sz w:val="28"/>
          <w:szCs w:val="28"/>
        </w:rPr>
        <w:t>).</w:t>
      </w:r>
    </w:p>
    <w:p w:rsidR="000512C1" w:rsidRPr="00321E45" w:rsidRDefault="000512C1" w:rsidP="00321E45">
      <w:pPr>
        <w:spacing w:after="0" w:line="360" w:lineRule="auto"/>
        <w:ind w:firstLine="709"/>
        <w:jc w:val="both"/>
        <w:rPr>
          <w:rFonts w:ascii="Times New Roman" w:hAnsi="Times New Roman"/>
          <w:sz w:val="28"/>
          <w:szCs w:val="28"/>
        </w:rPr>
      </w:pPr>
      <w:r w:rsidRPr="00321E45">
        <w:rPr>
          <w:rFonts w:ascii="Times New Roman" w:hAnsi="Times New Roman"/>
          <w:sz w:val="28"/>
          <w:szCs w:val="28"/>
        </w:rPr>
        <w:t xml:space="preserve">Типологія і періодизація античної культури на території України. «Велика колонізація» та заснування міст-полісів у Північному Причорномор’ї та Криму. Особливості та основні цінності античної культури: агональність, космологізм, антропоцентризм. Громада як база розвитку античної демократії. Міфологія та антична художня культура. </w:t>
      </w:r>
    </w:p>
    <w:p w:rsidR="000512C1" w:rsidRPr="00321E45" w:rsidRDefault="000512C1" w:rsidP="00321E45">
      <w:pPr>
        <w:spacing w:after="0" w:line="360" w:lineRule="auto"/>
        <w:ind w:firstLine="709"/>
        <w:jc w:val="both"/>
        <w:rPr>
          <w:rFonts w:ascii="Times New Roman" w:hAnsi="Times New Roman"/>
          <w:sz w:val="28"/>
          <w:szCs w:val="28"/>
        </w:rPr>
      </w:pPr>
      <w:r w:rsidRPr="00321E45">
        <w:rPr>
          <w:rFonts w:ascii="Times New Roman" w:hAnsi="Times New Roman"/>
          <w:sz w:val="28"/>
          <w:szCs w:val="28"/>
        </w:rPr>
        <w:t>Гуманістична сутність античної культури, її роль у формуванні європейської цивілізації та розвитку середньовічної культури.</w:t>
      </w:r>
    </w:p>
    <w:p w:rsidR="000512C1" w:rsidRPr="00321E45" w:rsidRDefault="000512C1" w:rsidP="00321E45">
      <w:pPr>
        <w:spacing w:after="0" w:line="360" w:lineRule="auto"/>
        <w:ind w:firstLine="709"/>
        <w:jc w:val="both"/>
        <w:rPr>
          <w:rFonts w:ascii="Times New Roman" w:hAnsi="Times New Roman"/>
          <w:b/>
          <w:sz w:val="28"/>
          <w:szCs w:val="28"/>
        </w:rPr>
      </w:pPr>
      <w:r w:rsidRPr="00321E45">
        <w:rPr>
          <w:rFonts w:ascii="Times New Roman" w:hAnsi="Times New Roman"/>
          <w:b/>
          <w:sz w:val="28"/>
          <w:szCs w:val="28"/>
        </w:rPr>
        <w:t>Тема 13. Культура вітчизняного Середньовіччя</w:t>
      </w:r>
    </w:p>
    <w:p w:rsidR="000512C1" w:rsidRPr="00321E45" w:rsidRDefault="000512C1" w:rsidP="00321E45">
      <w:pPr>
        <w:spacing w:after="0" w:line="360" w:lineRule="auto"/>
        <w:ind w:firstLine="709"/>
        <w:jc w:val="both"/>
        <w:rPr>
          <w:rFonts w:ascii="Times New Roman" w:hAnsi="Times New Roman"/>
          <w:sz w:val="28"/>
          <w:szCs w:val="28"/>
        </w:rPr>
      </w:pPr>
      <w:r w:rsidRPr="00321E45">
        <w:rPr>
          <w:rFonts w:ascii="Times New Roman" w:hAnsi="Times New Roman"/>
          <w:sz w:val="28"/>
          <w:szCs w:val="28"/>
        </w:rPr>
        <w:t xml:space="preserve">Становлення загальноєвропейської культури в епоху середніх віків. Типологія культури Середньовіччя та її особливості. Середньовічна картина світу. Місце людини в ієрархії просторово-часових відносин Середньовіччя. Особливості формування та основні етапи розвитку культури вітчизняного Середньовіччя. </w:t>
      </w:r>
    </w:p>
    <w:p w:rsidR="000512C1" w:rsidRPr="00321E45" w:rsidRDefault="000512C1" w:rsidP="00321E45">
      <w:pPr>
        <w:spacing w:after="0" w:line="360" w:lineRule="auto"/>
        <w:ind w:firstLine="709"/>
        <w:jc w:val="both"/>
        <w:rPr>
          <w:rFonts w:ascii="Times New Roman" w:hAnsi="Times New Roman"/>
          <w:sz w:val="28"/>
          <w:szCs w:val="28"/>
        </w:rPr>
      </w:pPr>
      <w:r w:rsidRPr="00321E45">
        <w:rPr>
          <w:rFonts w:ascii="Times New Roman" w:hAnsi="Times New Roman"/>
          <w:sz w:val="28"/>
          <w:szCs w:val="28"/>
        </w:rPr>
        <w:t>Райковецька, Волинцивська та Роменська культури східнослов’янських племен напередодні утворення Київської держави. Культурні відносини давніх русів та Візантії. Вплив Азійського Сходу на давньоруську культуру (</w:t>
      </w:r>
      <w:r w:rsidRPr="00321E45">
        <w:rPr>
          <w:rFonts w:ascii="Times New Roman" w:hAnsi="Times New Roman"/>
          <w:i/>
          <w:sz w:val="28"/>
          <w:szCs w:val="28"/>
        </w:rPr>
        <w:t>самостійне вивчення</w:t>
      </w:r>
      <w:r w:rsidRPr="00321E45">
        <w:rPr>
          <w:rFonts w:ascii="Times New Roman" w:hAnsi="Times New Roman"/>
          <w:sz w:val="28"/>
          <w:szCs w:val="28"/>
        </w:rPr>
        <w:t>).</w:t>
      </w:r>
    </w:p>
    <w:p w:rsidR="000512C1" w:rsidRPr="00321E45" w:rsidRDefault="000512C1" w:rsidP="00321E45">
      <w:pPr>
        <w:spacing w:after="0" w:line="360" w:lineRule="auto"/>
        <w:ind w:firstLine="709"/>
        <w:jc w:val="both"/>
        <w:rPr>
          <w:rFonts w:ascii="Times New Roman" w:hAnsi="Times New Roman"/>
          <w:sz w:val="28"/>
          <w:szCs w:val="28"/>
        </w:rPr>
      </w:pPr>
      <w:r w:rsidRPr="00321E45">
        <w:rPr>
          <w:rFonts w:ascii="Times New Roman" w:hAnsi="Times New Roman"/>
          <w:sz w:val="28"/>
          <w:szCs w:val="28"/>
        </w:rPr>
        <w:t xml:space="preserve">Прийняття християнства та його роль в історії вітчизняної культури. Входження Русі у європейський християнський культурний простір. «Світи» міста, села, церкви та князівського двору в давньоруській культурі. </w:t>
      </w:r>
    </w:p>
    <w:p w:rsidR="000512C1" w:rsidRPr="00321E45" w:rsidRDefault="000512C1" w:rsidP="00321E45">
      <w:pPr>
        <w:spacing w:after="0" w:line="360" w:lineRule="auto"/>
        <w:ind w:firstLine="709"/>
        <w:jc w:val="both"/>
        <w:rPr>
          <w:rFonts w:ascii="Times New Roman" w:hAnsi="Times New Roman"/>
          <w:sz w:val="28"/>
          <w:szCs w:val="28"/>
        </w:rPr>
      </w:pPr>
      <w:r w:rsidRPr="00321E45">
        <w:rPr>
          <w:rFonts w:ascii="Times New Roman" w:hAnsi="Times New Roman"/>
          <w:sz w:val="28"/>
          <w:szCs w:val="28"/>
        </w:rPr>
        <w:t xml:space="preserve">Розвиток писемності, етико-філософської думки, природничих знань та естетичної самосвідомості. </w:t>
      </w:r>
    </w:p>
    <w:p w:rsidR="000512C1" w:rsidRPr="00321E45" w:rsidRDefault="000512C1" w:rsidP="00321E45">
      <w:pPr>
        <w:spacing w:after="0" w:line="360" w:lineRule="auto"/>
        <w:ind w:firstLine="709"/>
        <w:jc w:val="both"/>
        <w:rPr>
          <w:rFonts w:ascii="Times New Roman" w:hAnsi="Times New Roman"/>
          <w:sz w:val="28"/>
          <w:szCs w:val="28"/>
        </w:rPr>
      </w:pPr>
      <w:r w:rsidRPr="00321E45">
        <w:rPr>
          <w:rFonts w:ascii="Times New Roman" w:hAnsi="Times New Roman"/>
          <w:sz w:val="28"/>
          <w:szCs w:val="28"/>
        </w:rPr>
        <w:t>Давньоруське літописання: світова історія та сенс людського життя. Просторові мистецтва, музика і театр в художній культурі Київської Русі.</w:t>
      </w:r>
    </w:p>
    <w:p w:rsidR="000512C1" w:rsidRPr="00321E45" w:rsidRDefault="000512C1" w:rsidP="00321E45">
      <w:pPr>
        <w:spacing w:after="0" w:line="360" w:lineRule="auto"/>
        <w:ind w:firstLine="709"/>
        <w:jc w:val="both"/>
        <w:rPr>
          <w:rFonts w:ascii="Times New Roman" w:hAnsi="Times New Roman"/>
          <w:b/>
          <w:sz w:val="28"/>
          <w:szCs w:val="28"/>
        </w:rPr>
      </w:pPr>
      <w:r w:rsidRPr="00321E45">
        <w:rPr>
          <w:rFonts w:ascii="Times New Roman" w:hAnsi="Times New Roman"/>
          <w:b/>
          <w:sz w:val="28"/>
          <w:szCs w:val="28"/>
        </w:rPr>
        <w:t>Тема 14. Український Ренесанс (XIV–XVI ст.)</w:t>
      </w:r>
    </w:p>
    <w:p w:rsidR="000512C1" w:rsidRPr="00321E45" w:rsidRDefault="000512C1" w:rsidP="00321E45">
      <w:pPr>
        <w:spacing w:after="0" w:line="360" w:lineRule="auto"/>
        <w:ind w:firstLine="709"/>
        <w:jc w:val="both"/>
        <w:rPr>
          <w:rFonts w:ascii="Times New Roman" w:hAnsi="Times New Roman"/>
          <w:sz w:val="28"/>
          <w:szCs w:val="28"/>
        </w:rPr>
      </w:pPr>
      <w:r w:rsidRPr="00321E45">
        <w:rPr>
          <w:rFonts w:ascii="Times New Roman" w:hAnsi="Times New Roman"/>
          <w:sz w:val="28"/>
          <w:szCs w:val="28"/>
        </w:rPr>
        <w:t xml:space="preserve">Поняття Відродження, ренесансу, гуманізму. Відродження як перехідний тип культури. Соціально-економічні передумови Відродження. Формування нової картини світу та ідеології громадянського суспільства. Типологія і періодизація культури Відродження та гуманістичного руху. </w:t>
      </w:r>
    </w:p>
    <w:p w:rsidR="000512C1" w:rsidRPr="00321E45" w:rsidRDefault="000512C1" w:rsidP="00321E45">
      <w:pPr>
        <w:spacing w:after="0" w:line="360" w:lineRule="auto"/>
        <w:ind w:firstLine="709"/>
        <w:jc w:val="both"/>
        <w:rPr>
          <w:rFonts w:ascii="Times New Roman" w:hAnsi="Times New Roman"/>
          <w:sz w:val="28"/>
          <w:szCs w:val="28"/>
        </w:rPr>
      </w:pPr>
      <w:r w:rsidRPr="00321E45">
        <w:rPr>
          <w:rFonts w:ascii="Times New Roman" w:hAnsi="Times New Roman"/>
          <w:sz w:val="28"/>
          <w:szCs w:val="28"/>
        </w:rPr>
        <w:t xml:space="preserve">Самобутність та основні етапи розвитку українського Ренесансу та гуманізму. Ідеї Рінашименто та візантійсько-християнської догматики у вітчизняній культурі XIV–XV ст. </w:t>
      </w:r>
    </w:p>
    <w:p w:rsidR="000512C1" w:rsidRPr="00321E45" w:rsidRDefault="000512C1" w:rsidP="00321E45">
      <w:pPr>
        <w:spacing w:after="0" w:line="360" w:lineRule="auto"/>
        <w:ind w:firstLine="709"/>
        <w:rPr>
          <w:rFonts w:ascii="Times New Roman" w:hAnsi="Times New Roman"/>
          <w:b/>
          <w:sz w:val="28"/>
          <w:szCs w:val="28"/>
        </w:rPr>
      </w:pPr>
      <w:r w:rsidRPr="00321E45">
        <w:rPr>
          <w:rFonts w:ascii="Times New Roman" w:hAnsi="Times New Roman"/>
          <w:b/>
          <w:sz w:val="28"/>
          <w:szCs w:val="28"/>
        </w:rPr>
        <w:t>Тема 15. Вітчизняна культура Нового часу (XVII–XVIII ст.)</w:t>
      </w:r>
    </w:p>
    <w:p w:rsidR="000512C1" w:rsidRPr="00321E45" w:rsidRDefault="000512C1" w:rsidP="00321E45">
      <w:pPr>
        <w:spacing w:after="0" w:line="360" w:lineRule="auto"/>
        <w:ind w:firstLine="709"/>
        <w:jc w:val="both"/>
        <w:rPr>
          <w:rFonts w:ascii="Times New Roman" w:hAnsi="Times New Roman"/>
          <w:sz w:val="28"/>
          <w:szCs w:val="28"/>
        </w:rPr>
      </w:pPr>
      <w:r w:rsidRPr="00321E45">
        <w:rPr>
          <w:rFonts w:ascii="Times New Roman" w:hAnsi="Times New Roman"/>
          <w:sz w:val="28"/>
          <w:szCs w:val="28"/>
        </w:rPr>
        <w:t xml:space="preserve">Особливості та світоглядні орієнтири культури Нового часу. Формування ідеалу республіканського устрою та інших фундаментальних цінностей буржуазного суспільства. Зміна ролі релігії та церкви. Наукова революція XVII ст. Раціоналізм. Сенсуалізм та емпіризм. </w:t>
      </w:r>
    </w:p>
    <w:p w:rsidR="000512C1" w:rsidRPr="00321E45" w:rsidRDefault="000512C1" w:rsidP="00321E45">
      <w:pPr>
        <w:spacing w:after="0" w:line="360" w:lineRule="auto"/>
        <w:ind w:firstLine="709"/>
        <w:jc w:val="both"/>
        <w:rPr>
          <w:rFonts w:ascii="Times New Roman" w:hAnsi="Times New Roman"/>
          <w:sz w:val="28"/>
          <w:szCs w:val="28"/>
        </w:rPr>
      </w:pPr>
      <w:r w:rsidRPr="00321E45">
        <w:rPr>
          <w:rFonts w:ascii="Times New Roman" w:hAnsi="Times New Roman"/>
          <w:sz w:val="28"/>
          <w:szCs w:val="28"/>
        </w:rPr>
        <w:t xml:space="preserve">Козацтво як культурне явище. Основні цінності культури козацько-гетьманської доби. </w:t>
      </w:r>
    </w:p>
    <w:p w:rsidR="000512C1" w:rsidRPr="00321E45" w:rsidRDefault="000512C1" w:rsidP="00321E45">
      <w:pPr>
        <w:spacing w:after="0" w:line="360" w:lineRule="auto"/>
        <w:ind w:firstLine="709"/>
        <w:jc w:val="both"/>
        <w:rPr>
          <w:rFonts w:ascii="Times New Roman" w:hAnsi="Times New Roman"/>
          <w:sz w:val="28"/>
          <w:szCs w:val="28"/>
        </w:rPr>
      </w:pPr>
      <w:r w:rsidRPr="00321E45">
        <w:rPr>
          <w:rFonts w:ascii="Times New Roman" w:hAnsi="Times New Roman"/>
          <w:sz w:val="28"/>
          <w:szCs w:val="28"/>
        </w:rPr>
        <w:t xml:space="preserve">Українське Просвітництво XVII–XVIII ст. Розвиток національної самосвідомості та нової культурної еліти. </w:t>
      </w:r>
    </w:p>
    <w:p w:rsidR="000512C1" w:rsidRPr="00321E45" w:rsidRDefault="000512C1" w:rsidP="00321E45">
      <w:pPr>
        <w:spacing w:after="0" w:line="360" w:lineRule="auto"/>
        <w:ind w:firstLine="709"/>
        <w:jc w:val="both"/>
        <w:rPr>
          <w:rFonts w:ascii="Times New Roman" w:hAnsi="Times New Roman"/>
          <w:sz w:val="28"/>
          <w:szCs w:val="28"/>
        </w:rPr>
      </w:pPr>
      <w:r w:rsidRPr="00321E45">
        <w:rPr>
          <w:rFonts w:ascii="Times New Roman" w:hAnsi="Times New Roman"/>
          <w:sz w:val="28"/>
          <w:szCs w:val="28"/>
        </w:rPr>
        <w:t xml:space="preserve">Плюралізм вітчизняної художньої культури XVII–XVIII ст.: бароко, класицизм, рококо, сентименталізм. </w:t>
      </w:r>
    </w:p>
    <w:p w:rsidR="000512C1" w:rsidRDefault="000512C1" w:rsidP="00321E45">
      <w:pPr>
        <w:spacing w:after="0" w:line="360" w:lineRule="auto"/>
        <w:ind w:firstLine="709"/>
        <w:jc w:val="both"/>
        <w:rPr>
          <w:rFonts w:ascii="Times New Roman" w:hAnsi="Times New Roman"/>
          <w:sz w:val="28"/>
          <w:szCs w:val="28"/>
        </w:rPr>
      </w:pPr>
      <w:r w:rsidRPr="00321E45">
        <w:rPr>
          <w:rFonts w:ascii="Times New Roman" w:hAnsi="Times New Roman"/>
          <w:sz w:val="28"/>
          <w:szCs w:val="28"/>
        </w:rPr>
        <w:t>Західноєвропейська, українська та російська культури Нового часу: культурний простір та зв’язки (</w:t>
      </w:r>
      <w:r w:rsidRPr="00321E45">
        <w:rPr>
          <w:rFonts w:ascii="Times New Roman" w:hAnsi="Times New Roman"/>
          <w:i/>
          <w:sz w:val="28"/>
          <w:szCs w:val="28"/>
        </w:rPr>
        <w:t>самостійне вивчення</w:t>
      </w:r>
      <w:r w:rsidRPr="00321E45">
        <w:rPr>
          <w:rFonts w:ascii="Times New Roman" w:hAnsi="Times New Roman"/>
          <w:sz w:val="28"/>
          <w:szCs w:val="28"/>
        </w:rPr>
        <w:t>).</w:t>
      </w:r>
    </w:p>
    <w:p w:rsidR="000512C1" w:rsidRPr="00321E45" w:rsidRDefault="000512C1" w:rsidP="00321E45">
      <w:pPr>
        <w:spacing w:after="0" w:line="360" w:lineRule="auto"/>
        <w:ind w:firstLine="709"/>
        <w:rPr>
          <w:rFonts w:ascii="Times New Roman" w:hAnsi="Times New Roman"/>
          <w:b/>
          <w:sz w:val="28"/>
          <w:szCs w:val="28"/>
        </w:rPr>
      </w:pPr>
      <w:r w:rsidRPr="00321E45">
        <w:rPr>
          <w:rFonts w:ascii="Times New Roman" w:hAnsi="Times New Roman"/>
          <w:b/>
          <w:sz w:val="28"/>
          <w:szCs w:val="28"/>
        </w:rPr>
        <w:t>Тема 16. Культура України XIX ст.</w:t>
      </w:r>
    </w:p>
    <w:p w:rsidR="000512C1" w:rsidRPr="00321E45" w:rsidRDefault="000512C1" w:rsidP="00321E45">
      <w:pPr>
        <w:spacing w:after="0" w:line="360" w:lineRule="auto"/>
        <w:ind w:firstLine="709"/>
        <w:jc w:val="both"/>
        <w:rPr>
          <w:rFonts w:ascii="Times New Roman" w:hAnsi="Times New Roman"/>
          <w:sz w:val="28"/>
          <w:szCs w:val="28"/>
        </w:rPr>
      </w:pPr>
      <w:r w:rsidRPr="00321E45">
        <w:rPr>
          <w:rFonts w:ascii="Times New Roman" w:hAnsi="Times New Roman"/>
          <w:sz w:val="28"/>
          <w:szCs w:val="28"/>
        </w:rPr>
        <w:t xml:space="preserve">Суперечливість матеріальної та духовної культури ХІХ ст. Формування нової картини світу. Мистецтво, філософія та мораль – головні форми духовної самосвідомості культури ХІХ ст. </w:t>
      </w:r>
    </w:p>
    <w:p w:rsidR="000512C1" w:rsidRPr="00321E45" w:rsidRDefault="000512C1" w:rsidP="00321E45">
      <w:pPr>
        <w:spacing w:after="0" w:line="360" w:lineRule="auto"/>
        <w:ind w:firstLine="709"/>
        <w:jc w:val="both"/>
        <w:rPr>
          <w:rFonts w:ascii="Times New Roman" w:hAnsi="Times New Roman"/>
          <w:sz w:val="28"/>
          <w:szCs w:val="28"/>
        </w:rPr>
      </w:pPr>
      <w:r w:rsidRPr="00321E45">
        <w:rPr>
          <w:rFonts w:ascii="Times New Roman" w:hAnsi="Times New Roman"/>
          <w:sz w:val="28"/>
          <w:szCs w:val="28"/>
        </w:rPr>
        <w:t xml:space="preserve">Типологічна своєрідність культури, розширення її «світу» (виникнення фото, кіно, дизайну). Основні тенденції художньої свідомості (романтична, позитивістська, діалектична). </w:t>
      </w:r>
    </w:p>
    <w:p w:rsidR="000512C1" w:rsidRPr="00321E45" w:rsidRDefault="000512C1" w:rsidP="00321E45">
      <w:pPr>
        <w:spacing w:after="0" w:line="360" w:lineRule="auto"/>
        <w:ind w:firstLine="709"/>
        <w:jc w:val="both"/>
        <w:rPr>
          <w:rFonts w:ascii="Times New Roman" w:hAnsi="Times New Roman"/>
          <w:sz w:val="28"/>
          <w:szCs w:val="28"/>
        </w:rPr>
      </w:pPr>
      <w:r w:rsidRPr="00321E45">
        <w:rPr>
          <w:rFonts w:ascii="Times New Roman" w:hAnsi="Times New Roman"/>
          <w:sz w:val="28"/>
          <w:szCs w:val="28"/>
        </w:rPr>
        <w:t xml:space="preserve">Особливості культури України у ХІХ ст. Роль освітніх закладів та наукових інституцій. </w:t>
      </w:r>
    </w:p>
    <w:p w:rsidR="000512C1" w:rsidRPr="00321E45" w:rsidRDefault="000512C1" w:rsidP="00321E45">
      <w:pPr>
        <w:spacing w:after="0" w:line="360" w:lineRule="auto"/>
        <w:ind w:firstLine="709"/>
        <w:jc w:val="both"/>
        <w:rPr>
          <w:rFonts w:ascii="Times New Roman" w:hAnsi="Times New Roman"/>
          <w:sz w:val="28"/>
          <w:szCs w:val="28"/>
        </w:rPr>
      </w:pPr>
      <w:r w:rsidRPr="00321E45">
        <w:rPr>
          <w:rFonts w:ascii="Times New Roman" w:hAnsi="Times New Roman"/>
          <w:sz w:val="28"/>
          <w:szCs w:val="28"/>
        </w:rPr>
        <w:t>Поміщицькі маєтки в культурному ландшафті ХІХ ст. Земляцтва в Петербурзі та Москві як чинники розвитку вітчизняної культури. Українці в російській культурі ХІХ – поч. ХХ ст. (</w:t>
      </w:r>
      <w:r w:rsidRPr="00321E45">
        <w:rPr>
          <w:rFonts w:ascii="Times New Roman" w:hAnsi="Times New Roman"/>
          <w:i/>
          <w:sz w:val="28"/>
          <w:szCs w:val="28"/>
        </w:rPr>
        <w:t>самостійне вивчення</w:t>
      </w:r>
      <w:r w:rsidRPr="00321E45">
        <w:rPr>
          <w:rFonts w:ascii="Times New Roman" w:hAnsi="Times New Roman"/>
          <w:sz w:val="28"/>
          <w:szCs w:val="28"/>
        </w:rPr>
        <w:t>).</w:t>
      </w:r>
    </w:p>
    <w:p w:rsidR="000512C1" w:rsidRPr="00321E45" w:rsidRDefault="000512C1" w:rsidP="00321E45">
      <w:pPr>
        <w:spacing w:after="0" w:line="360" w:lineRule="auto"/>
        <w:ind w:firstLine="709"/>
        <w:jc w:val="both"/>
        <w:rPr>
          <w:rFonts w:ascii="Times New Roman" w:hAnsi="Times New Roman"/>
          <w:sz w:val="28"/>
          <w:szCs w:val="28"/>
        </w:rPr>
      </w:pPr>
      <w:r w:rsidRPr="00321E45">
        <w:rPr>
          <w:rFonts w:ascii="Times New Roman" w:hAnsi="Times New Roman"/>
          <w:sz w:val="28"/>
          <w:szCs w:val="28"/>
        </w:rPr>
        <w:t>Різноманітність художнього життя: класицизм, романтизм, реалізм, імпресіонізм, символізм, модерн.</w:t>
      </w:r>
    </w:p>
    <w:p w:rsidR="000512C1" w:rsidRDefault="000512C1" w:rsidP="00321E45">
      <w:pPr>
        <w:spacing w:after="0" w:line="360" w:lineRule="auto"/>
        <w:ind w:firstLine="709"/>
        <w:jc w:val="both"/>
        <w:rPr>
          <w:rFonts w:ascii="Times New Roman" w:hAnsi="Times New Roman"/>
          <w:sz w:val="28"/>
          <w:szCs w:val="28"/>
        </w:rPr>
      </w:pPr>
      <w:r w:rsidRPr="00321E45">
        <w:rPr>
          <w:rFonts w:ascii="Times New Roman" w:hAnsi="Times New Roman"/>
          <w:sz w:val="28"/>
          <w:szCs w:val="28"/>
        </w:rPr>
        <w:t>Нові явища в світовій та вітчизняній культурі кінця ХІХ – поч. ХХ ст.</w:t>
      </w:r>
    </w:p>
    <w:p w:rsidR="000512C1" w:rsidRPr="00321E45" w:rsidRDefault="000512C1" w:rsidP="00321E45">
      <w:pPr>
        <w:spacing w:after="0" w:line="360" w:lineRule="auto"/>
        <w:ind w:firstLine="709"/>
        <w:jc w:val="both"/>
        <w:rPr>
          <w:rFonts w:ascii="Times New Roman" w:hAnsi="Times New Roman"/>
          <w:b/>
          <w:sz w:val="28"/>
          <w:szCs w:val="28"/>
        </w:rPr>
      </w:pPr>
      <w:r w:rsidRPr="00321E45">
        <w:rPr>
          <w:rFonts w:ascii="Times New Roman" w:hAnsi="Times New Roman"/>
          <w:b/>
          <w:sz w:val="28"/>
          <w:szCs w:val="28"/>
        </w:rPr>
        <w:t>Тема 17. Сучасна українська культура</w:t>
      </w:r>
    </w:p>
    <w:p w:rsidR="000512C1" w:rsidRPr="00321E45" w:rsidRDefault="000512C1" w:rsidP="00321E45">
      <w:pPr>
        <w:spacing w:after="0" w:line="360" w:lineRule="auto"/>
        <w:ind w:firstLine="709"/>
        <w:jc w:val="both"/>
        <w:rPr>
          <w:rFonts w:ascii="Times New Roman" w:hAnsi="Times New Roman"/>
          <w:sz w:val="28"/>
          <w:szCs w:val="28"/>
        </w:rPr>
      </w:pPr>
      <w:r w:rsidRPr="00321E45">
        <w:rPr>
          <w:rFonts w:ascii="Times New Roman" w:hAnsi="Times New Roman"/>
          <w:sz w:val="28"/>
          <w:szCs w:val="28"/>
        </w:rPr>
        <w:t xml:space="preserve">Науково-технічна революція як чинник розвитку сучасної культури. Формування нової картини світу та ідеалу особистості в ХХ ст. Альтернатива технократичного і гуманітарного мислення. </w:t>
      </w:r>
    </w:p>
    <w:p w:rsidR="000512C1" w:rsidRPr="00321E45" w:rsidRDefault="000512C1" w:rsidP="00321E45">
      <w:pPr>
        <w:spacing w:after="0" w:line="360" w:lineRule="auto"/>
        <w:ind w:firstLine="709"/>
        <w:jc w:val="both"/>
        <w:rPr>
          <w:rFonts w:ascii="Times New Roman" w:hAnsi="Times New Roman"/>
          <w:sz w:val="28"/>
          <w:szCs w:val="28"/>
        </w:rPr>
      </w:pPr>
      <w:r w:rsidRPr="00321E45">
        <w:rPr>
          <w:rFonts w:ascii="Times New Roman" w:hAnsi="Times New Roman"/>
          <w:sz w:val="28"/>
          <w:szCs w:val="28"/>
        </w:rPr>
        <w:t xml:space="preserve">Поняття масової і елітарної культури. </w:t>
      </w:r>
    </w:p>
    <w:p w:rsidR="000512C1" w:rsidRPr="00321E45" w:rsidRDefault="000512C1" w:rsidP="00321E45">
      <w:pPr>
        <w:spacing w:after="0" w:line="360" w:lineRule="auto"/>
        <w:ind w:firstLine="709"/>
        <w:jc w:val="both"/>
        <w:rPr>
          <w:rFonts w:ascii="Times New Roman" w:hAnsi="Times New Roman"/>
          <w:sz w:val="28"/>
          <w:szCs w:val="28"/>
        </w:rPr>
      </w:pPr>
      <w:r w:rsidRPr="00321E45">
        <w:rPr>
          <w:rFonts w:ascii="Times New Roman" w:hAnsi="Times New Roman"/>
          <w:sz w:val="28"/>
          <w:szCs w:val="28"/>
        </w:rPr>
        <w:t>Контркультура (</w:t>
      </w:r>
      <w:r w:rsidRPr="00321E45">
        <w:rPr>
          <w:rFonts w:ascii="Times New Roman" w:hAnsi="Times New Roman"/>
          <w:i/>
          <w:sz w:val="28"/>
          <w:szCs w:val="28"/>
        </w:rPr>
        <w:t>самостійне вивчення</w:t>
      </w:r>
      <w:r w:rsidRPr="00321E45">
        <w:rPr>
          <w:rFonts w:ascii="Times New Roman" w:hAnsi="Times New Roman"/>
          <w:sz w:val="28"/>
          <w:szCs w:val="28"/>
        </w:rPr>
        <w:t>).</w:t>
      </w:r>
    </w:p>
    <w:p w:rsidR="000512C1" w:rsidRPr="00321E45" w:rsidRDefault="000512C1" w:rsidP="00321E45">
      <w:pPr>
        <w:spacing w:after="0" w:line="360" w:lineRule="auto"/>
        <w:ind w:firstLine="709"/>
        <w:jc w:val="both"/>
        <w:rPr>
          <w:rFonts w:ascii="Times New Roman" w:hAnsi="Times New Roman"/>
          <w:sz w:val="28"/>
          <w:szCs w:val="28"/>
        </w:rPr>
      </w:pPr>
      <w:r w:rsidRPr="00321E45">
        <w:rPr>
          <w:rFonts w:ascii="Times New Roman" w:hAnsi="Times New Roman"/>
          <w:sz w:val="28"/>
          <w:szCs w:val="28"/>
        </w:rPr>
        <w:t>Національні культури в умовах глобалізації. Поляризація та віддзеркалення культур. Прогрес культури: зростання загальнолюдського та розвиток унікальності.</w:t>
      </w:r>
    </w:p>
    <w:p w:rsidR="000512C1" w:rsidRPr="00321E45" w:rsidRDefault="000512C1" w:rsidP="00321E45">
      <w:pPr>
        <w:spacing w:after="0" w:line="360" w:lineRule="auto"/>
        <w:ind w:firstLine="709"/>
        <w:jc w:val="both"/>
        <w:rPr>
          <w:rFonts w:ascii="Times New Roman" w:hAnsi="Times New Roman"/>
          <w:sz w:val="28"/>
          <w:szCs w:val="28"/>
        </w:rPr>
      </w:pPr>
      <w:r w:rsidRPr="00321E45">
        <w:rPr>
          <w:rFonts w:ascii="Times New Roman" w:hAnsi="Times New Roman"/>
          <w:sz w:val="28"/>
          <w:szCs w:val="28"/>
        </w:rPr>
        <w:t xml:space="preserve">Культура України ХХ – поч. ХХІ ст.: від тоталітаризму до національно-культурного відродження і формування інформаційного суспільства. </w:t>
      </w:r>
    </w:p>
    <w:p w:rsidR="000512C1" w:rsidRPr="00321E45" w:rsidRDefault="000512C1" w:rsidP="00321E45">
      <w:pPr>
        <w:spacing w:after="0" w:line="360" w:lineRule="auto"/>
        <w:ind w:firstLine="709"/>
        <w:jc w:val="both"/>
        <w:rPr>
          <w:rFonts w:ascii="Times New Roman" w:hAnsi="Times New Roman"/>
          <w:sz w:val="28"/>
          <w:szCs w:val="28"/>
        </w:rPr>
      </w:pPr>
      <w:r w:rsidRPr="00321E45">
        <w:rPr>
          <w:rFonts w:ascii="Times New Roman" w:hAnsi="Times New Roman"/>
          <w:sz w:val="28"/>
          <w:szCs w:val="28"/>
        </w:rPr>
        <w:t>Особливості вітчизняної художньої культури. Реалізм. Модернізм і постмодернізм.</w:t>
      </w:r>
    </w:p>
    <w:p w:rsidR="000512C1" w:rsidRDefault="000512C1" w:rsidP="00321E45">
      <w:pPr>
        <w:spacing w:after="0" w:line="360" w:lineRule="auto"/>
        <w:ind w:firstLine="709"/>
        <w:jc w:val="both"/>
        <w:rPr>
          <w:rFonts w:ascii="Times New Roman" w:hAnsi="Times New Roman"/>
          <w:sz w:val="28"/>
          <w:szCs w:val="28"/>
        </w:rPr>
      </w:pPr>
      <w:r w:rsidRPr="00321E45">
        <w:rPr>
          <w:rFonts w:ascii="Times New Roman" w:hAnsi="Times New Roman"/>
          <w:sz w:val="28"/>
          <w:szCs w:val="28"/>
        </w:rPr>
        <w:t>Основні тенденції сьогочасного культурного процесу. Зміни в способі життя та життєвих цінностях.</w:t>
      </w:r>
    </w:p>
    <w:p w:rsidR="000512C1" w:rsidRPr="00321E45" w:rsidRDefault="000512C1" w:rsidP="00321E45">
      <w:pPr>
        <w:spacing w:after="0" w:line="360" w:lineRule="auto"/>
        <w:ind w:firstLine="709"/>
        <w:jc w:val="both"/>
        <w:rPr>
          <w:rFonts w:ascii="Times New Roman" w:hAnsi="Times New Roman"/>
          <w:b/>
          <w:sz w:val="28"/>
          <w:szCs w:val="28"/>
        </w:rPr>
      </w:pPr>
      <w:r w:rsidRPr="00321E45">
        <w:rPr>
          <w:rFonts w:ascii="Times New Roman" w:hAnsi="Times New Roman"/>
          <w:b/>
          <w:sz w:val="28"/>
          <w:szCs w:val="28"/>
        </w:rPr>
        <w:t>Тема 18. Культура Слобідської України</w:t>
      </w:r>
    </w:p>
    <w:p w:rsidR="000512C1" w:rsidRPr="00321E45" w:rsidRDefault="000512C1" w:rsidP="00321E45">
      <w:pPr>
        <w:spacing w:after="0" w:line="360" w:lineRule="auto"/>
        <w:ind w:firstLine="709"/>
        <w:jc w:val="both"/>
        <w:rPr>
          <w:rFonts w:ascii="Times New Roman" w:hAnsi="Times New Roman"/>
          <w:sz w:val="28"/>
          <w:szCs w:val="28"/>
        </w:rPr>
      </w:pPr>
      <w:r w:rsidRPr="00321E45">
        <w:rPr>
          <w:rFonts w:ascii="Times New Roman" w:hAnsi="Times New Roman"/>
          <w:sz w:val="28"/>
          <w:szCs w:val="28"/>
        </w:rPr>
        <w:t xml:space="preserve">Соціально-економічні та політичні чинники формування культури Слобожанщини. </w:t>
      </w:r>
    </w:p>
    <w:p w:rsidR="000512C1" w:rsidRPr="00321E45" w:rsidRDefault="000512C1" w:rsidP="00321E45">
      <w:pPr>
        <w:spacing w:after="0" w:line="360" w:lineRule="auto"/>
        <w:ind w:firstLine="709"/>
        <w:jc w:val="both"/>
        <w:rPr>
          <w:rFonts w:ascii="Times New Roman" w:hAnsi="Times New Roman"/>
          <w:sz w:val="28"/>
          <w:szCs w:val="28"/>
        </w:rPr>
      </w:pPr>
      <w:r w:rsidRPr="00321E45">
        <w:rPr>
          <w:rFonts w:ascii="Times New Roman" w:hAnsi="Times New Roman"/>
          <w:sz w:val="28"/>
          <w:szCs w:val="28"/>
        </w:rPr>
        <w:t>Культурне життя Слобідської України у наукових дослідженнях ХІХ – поч. ХХІ ст.</w:t>
      </w:r>
    </w:p>
    <w:p w:rsidR="000512C1" w:rsidRPr="00321E45" w:rsidRDefault="000512C1" w:rsidP="00321E45">
      <w:pPr>
        <w:spacing w:after="0" w:line="360" w:lineRule="auto"/>
        <w:ind w:firstLine="709"/>
        <w:jc w:val="both"/>
        <w:rPr>
          <w:rFonts w:ascii="Times New Roman" w:hAnsi="Times New Roman"/>
          <w:sz w:val="28"/>
          <w:szCs w:val="28"/>
        </w:rPr>
      </w:pPr>
      <w:r w:rsidRPr="00321E45">
        <w:rPr>
          <w:rFonts w:ascii="Times New Roman" w:hAnsi="Times New Roman"/>
          <w:sz w:val="28"/>
          <w:szCs w:val="28"/>
        </w:rPr>
        <w:t>Повір’я, звичаї, традиційний народний побут слобожан (</w:t>
      </w:r>
      <w:r w:rsidRPr="00321E45">
        <w:rPr>
          <w:rFonts w:ascii="Times New Roman" w:hAnsi="Times New Roman"/>
          <w:i/>
          <w:sz w:val="28"/>
          <w:szCs w:val="28"/>
        </w:rPr>
        <w:t>самостійне вивчення</w:t>
      </w:r>
      <w:r w:rsidRPr="00321E45">
        <w:rPr>
          <w:rFonts w:ascii="Times New Roman" w:hAnsi="Times New Roman"/>
          <w:sz w:val="28"/>
          <w:szCs w:val="28"/>
        </w:rPr>
        <w:t>).</w:t>
      </w:r>
    </w:p>
    <w:p w:rsidR="000512C1" w:rsidRPr="00321E45" w:rsidRDefault="000512C1" w:rsidP="00321E45">
      <w:pPr>
        <w:spacing w:after="0" w:line="360" w:lineRule="auto"/>
        <w:ind w:firstLine="709"/>
        <w:jc w:val="both"/>
        <w:rPr>
          <w:rFonts w:ascii="Times New Roman" w:hAnsi="Times New Roman"/>
          <w:sz w:val="28"/>
          <w:szCs w:val="28"/>
        </w:rPr>
      </w:pPr>
      <w:r w:rsidRPr="00321E45">
        <w:rPr>
          <w:rFonts w:ascii="Times New Roman" w:hAnsi="Times New Roman"/>
          <w:sz w:val="28"/>
          <w:szCs w:val="28"/>
        </w:rPr>
        <w:t xml:space="preserve">Особливості слобожанської культури ХІХ–ХХ ст. Поширення ідей патріотизму, гуманізму, демократизму. Україно-російські культурні зв’язки. </w:t>
      </w:r>
    </w:p>
    <w:p w:rsidR="000512C1" w:rsidRPr="00321E45" w:rsidRDefault="000512C1" w:rsidP="00321E45">
      <w:pPr>
        <w:spacing w:after="0" w:line="360" w:lineRule="auto"/>
        <w:ind w:firstLine="709"/>
        <w:jc w:val="both"/>
        <w:rPr>
          <w:rFonts w:ascii="Times New Roman" w:hAnsi="Times New Roman"/>
          <w:sz w:val="28"/>
          <w:szCs w:val="28"/>
        </w:rPr>
      </w:pPr>
      <w:r w:rsidRPr="00321E45">
        <w:rPr>
          <w:rFonts w:ascii="Times New Roman" w:hAnsi="Times New Roman"/>
          <w:sz w:val="28"/>
          <w:szCs w:val="28"/>
        </w:rPr>
        <w:t xml:space="preserve">Роль освіти і науки у культурному житті Слобідської України. </w:t>
      </w:r>
    </w:p>
    <w:p w:rsidR="000512C1" w:rsidRPr="00321E45" w:rsidRDefault="000512C1" w:rsidP="00321E45">
      <w:pPr>
        <w:spacing w:after="0" w:line="360" w:lineRule="auto"/>
        <w:ind w:firstLine="709"/>
        <w:jc w:val="both"/>
        <w:rPr>
          <w:rFonts w:ascii="Times New Roman" w:hAnsi="Times New Roman"/>
          <w:sz w:val="28"/>
          <w:szCs w:val="28"/>
        </w:rPr>
      </w:pPr>
      <w:r w:rsidRPr="00321E45">
        <w:rPr>
          <w:rFonts w:ascii="Times New Roman" w:hAnsi="Times New Roman"/>
          <w:sz w:val="28"/>
          <w:szCs w:val="28"/>
        </w:rPr>
        <w:t>Самобутність художньої культури. Національні риси основних напрямів мистецтва.</w:t>
      </w:r>
    </w:p>
    <w:p w:rsidR="000512C1" w:rsidRPr="00321E45" w:rsidRDefault="000512C1" w:rsidP="00321E45">
      <w:pPr>
        <w:spacing w:after="0" w:line="360" w:lineRule="auto"/>
        <w:ind w:firstLine="709"/>
        <w:jc w:val="both"/>
        <w:rPr>
          <w:rFonts w:ascii="Times New Roman" w:hAnsi="Times New Roman"/>
          <w:b/>
          <w:sz w:val="28"/>
          <w:szCs w:val="28"/>
        </w:rPr>
      </w:pPr>
    </w:p>
    <w:p w:rsidR="000512C1" w:rsidRPr="00321E45" w:rsidRDefault="000512C1" w:rsidP="00321E45">
      <w:pPr>
        <w:pStyle w:val="1"/>
        <w:spacing w:line="360" w:lineRule="auto"/>
        <w:ind w:firstLine="709"/>
        <w:rPr>
          <w:b/>
          <w:sz w:val="28"/>
          <w:szCs w:val="28"/>
        </w:rPr>
      </w:pPr>
    </w:p>
    <w:sectPr w:rsidR="000512C1" w:rsidRPr="00321E45" w:rsidSect="00312F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0086"/>
    <w:multiLevelType w:val="hybridMultilevel"/>
    <w:tmpl w:val="800824EA"/>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
    <w:nsid w:val="05E137E8"/>
    <w:multiLevelType w:val="hybridMultilevel"/>
    <w:tmpl w:val="E38AD2B6"/>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2">
    <w:nsid w:val="08305941"/>
    <w:multiLevelType w:val="hybridMultilevel"/>
    <w:tmpl w:val="D6BA1842"/>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3">
    <w:nsid w:val="0BFA302A"/>
    <w:multiLevelType w:val="hybridMultilevel"/>
    <w:tmpl w:val="FD9E204A"/>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
    <w:nsid w:val="17B40ED8"/>
    <w:multiLevelType w:val="hybridMultilevel"/>
    <w:tmpl w:val="569AC838"/>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5">
    <w:nsid w:val="19272EC6"/>
    <w:multiLevelType w:val="hybridMultilevel"/>
    <w:tmpl w:val="16646BD8"/>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6">
    <w:nsid w:val="1AFF66C7"/>
    <w:multiLevelType w:val="hybridMultilevel"/>
    <w:tmpl w:val="51FCAEF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7">
    <w:nsid w:val="1B5368BB"/>
    <w:multiLevelType w:val="hybridMultilevel"/>
    <w:tmpl w:val="3DA4463A"/>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8">
    <w:nsid w:val="1E7D6A90"/>
    <w:multiLevelType w:val="hybridMultilevel"/>
    <w:tmpl w:val="E2C08BB2"/>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9">
    <w:nsid w:val="1EF96FB3"/>
    <w:multiLevelType w:val="hybridMultilevel"/>
    <w:tmpl w:val="0FC8B1CC"/>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0">
    <w:nsid w:val="1FAA6592"/>
    <w:multiLevelType w:val="hybridMultilevel"/>
    <w:tmpl w:val="A6A0F7F0"/>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1">
    <w:nsid w:val="1FDA1916"/>
    <w:multiLevelType w:val="hybridMultilevel"/>
    <w:tmpl w:val="22F47616"/>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2">
    <w:nsid w:val="28963C6A"/>
    <w:multiLevelType w:val="hybridMultilevel"/>
    <w:tmpl w:val="6350878E"/>
    <w:lvl w:ilvl="0" w:tplc="4BB496AA">
      <w:start w:val="1"/>
      <w:numFmt w:val="decimal"/>
      <w:lvlText w:val="%1."/>
      <w:lvlJc w:val="left"/>
      <w:pPr>
        <w:ind w:left="705" w:hanging="705"/>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3">
    <w:nsid w:val="2E831BFA"/>
    <w:multiLevelType w:val="hybridMultilevel"/>
    <w:tmpl w:val="D7C2C43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373701DF"/>
    <w:multiLevelType w:val="hybridMultilevel"/>
    <w:tmpl w:val="FB381546"/>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5">
    <w:nsid w:val="3A0106A0"/>
    <w:multiLevelType w:val="hybridMultilevel"/>
    <w:tmpl w:val="8BD4AF20"/>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6">
    <w:nsid w:val="4C24489E"/>
    <w:multiLevelType w:val="hybridMultilevel"/>
    <w:tmpl w:val="3F502998"/>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7">
    <w:nsid w:val="53034F59"/>
    <w:multiLevelType w:val="hybridMultilevel"/>
    <w:tmpl w:val="C062034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638E1929"/>
    <w:multiLevelType w:val="hybridMultilevel"/>
    <w:tmpl w:val="D424011C"/>
    <w:lvl w:ilvl="0" w:tplc="4BB496AA">
      <w:start w:val="1"/>
      <w:numFmt w:val="decimal"/>
      <w:lvlText w:val="%1."/>
      <w:lvlJc w:val="left"/>
      <w:pPr>
        <w:ind w:left="705" w:hanging="70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690D545A"/>
    <w:multiLevelType w:val="hybridMultilevel"/>
    <w:tmpl w:val="88D4933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20">
    <w:nsid w:val="6B905193"/>
    <w:multiLevelType w:val="hybridMultilevel"/>
    <w:tmpl w:val="91D05F6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nsid w:val="79091C56"/>
    <w:multiLevelType w:val="hybridMultilevel"/>
    <w:tmpl w:val="AD7C1664"/>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22">
    <w:nsid w:val="7A490EF2"/>
    <w:multiLevelType w:val="hybridMultilevel"/>
    <w:tmpl w:val="F2F416B8"/>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23">
    <w:nsid w:val="7CEC3FEB"/>
    <w:multiLevelType w:val="hybridMultilevel"/>
    <w:tmpl w:val="A65CA64A"/>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num w:numId="1">
    <w:abstractNumId w:val="20"/>
  </w:num>
  <w:num w:numId="2">
    <w:abstractNumId w:val="13"/>
  </w:num>
  <w:num w:numId="3">
    <w:abstractNumId w:val="19"/>
  </w:num>
  <w:num w:numId="4">
    <w:abstractNumId w:val="10"/>
  </w:num>
  <w:num w:numId="5">
    <w:abstractNumId w:val="8"/>
  </w:num>
  <w:num w:numId="6">
    <w:abstractNumId w:val="21"/>
  </w:num>
  <w:num w:numId="7">
    <w:abstractNumId w:val="4"/>
  </w:num>
  <w:num w:numId="8">
    <w:abstractNumId w:val="23"/>
  </w:num>
  <w:num w:numId="9">
    <w:abstractNumId w:val="0"/>
  </w:num>
  <w:num w:numId="10">
    <w:abstractNumId w:val="15"/>
  </w:num>
  <w:num w:numId="11">
    <w:abstractNumId w:val="7"/>
  </w:num>
  <w:num w:numId="12">
    <w:abstractNumId w:val="17"/>
  </w:num>
  <w:num w:numId="13">
    <w:abstractNumId w:val="12"/>
  </w:num>
  <w:num w:numId="14">
    <w:abstractNumId w:val="18"/>
  </w:num>
  <w:num w:numId="15">
    <w:abstractNumId w:val="2"/>
  </w:num>
  <w:num w:numId="16">
    <w:abstractNumId w:val="6"/>
  </w:num>
  <w:num w:numId="17">
    <w:abstractNumId w:val="22"/>
  </w:num>
  <w:num w:numId="18">
    <w:abstractNumId w:val="16"/>
  </w:num>
  <w:num w:numId="19">
    <w:abstractNumId w:val="5"/>
  </w:num>
  <w:num w:numId="20">
    <w:abstractNumId w:val="11"/>
  </w:num>
  <w:num w:numId="21">
    <w:abstractNumId w:val="9"/>
  </w:num>
  <w:num w:numId="22">
    <w:abstractNumId w:val="3"/>
  </w:num>
  <w:num w:numId="23">
    <w:abstractNumId w:val="14"/>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2148"/>
    <w:rsid w:val="00003E15"/>
    <w:rsid w:val="00005ECA"/>
    <w:rsid w:val="00013F12"/>
    <w:rsid w:val="00017EE0"/>
    <w:rsid w:val="00020F1A"/>
    <w:rsid w:val="000330C9"/>
    <w:rsid w:val="0004572F"/>
    <w:rsid w:val="000512C1"/>
    <w:rsid w:val="00085B36"/>
    <w:rsid w:val="000B4952"/>
    <w:rsid w:val="000B79FC"/>
    <w:rsid w:val="000C08C7"/>
    <w:rsid w:val="000C52A8"/>
    <w:rsid w:val="000D6C36"/>
    <w:rsid w:val="000E22A5"/>
    <w:rsid w:val="000E60D6"/>
    <w:rsid w:val="000F0556"/>
    <w:rsid w:val="000F1920"/>
    <w:rsid w:val="000F6AFD"/>
    <w:rsid w:val="00112122"/>
    <w:rsid w:val="00112E10"/>
    <w:rsid w:val="00113187"/>
    <w:rsid w:val="00124F51"/>
    <w:rsid w:val="0013023C"/>
    <w:rsid w:val="00144A8F"/>
    <w:rsid w:val="00146675"/>
    <w:rsid w:val="00152CFD"/>
    <w:rsid w:val="00165F00"/>
    <w:rsid w:val="0016737C"/>
    <w:rsid w:val="00167779"/>
    <w:rsid w:val="0017029C"/>
    <w:rsid w:val="0017399A"/>
    <w:rsid w:val="0017522E"/>
    <w:rsid w:val="0019424B"/>
    <w:rsid w:val="0019598B"/>
    <w:rsid w:val="00197890"/>
    <w:rsid w:val="001B3632"/>
    <w:rsid w:val="001B4BC6"/>
    <w:rsid w:val="001B5D26"/>
    <w:rsid w:val="001C245C"/>
    <w:rsid w:val="001D0A8F"/>
    <w:rsid w:val="001D7D55"/>
    <w:rsid w:val="001E4F34"/>
    <w:rsid w:val="001F34B4"/>
    <w:rsid w:val="001F6026"/>
    <w:rsid w:val="00271640"/>
    <w:rsid w:val="00280AB8"/>
    <w:rsid w:val="002A590D"/>
    <w:rsid w:val="002F0C13"/>
    <w:rsid w:val="002F6336"/>
    <w:rsid w:val="00312F8C"/>
    <w:rsid w:val="00316685"/>
    <w:rsid w:val="00317E6A"/>
    <w:rsid w:val="00321E45"/>
    <w:rsid w:val="003334C1"/>
    <w:rsid w:val="003443A7"/>
    <w:rsid w:val="00351581"/>
    <w:rsid w:val="00385B39"/>
    <w:rsid w:val="003B75A8"/>
    <w:rsid w:val="003C04DC"/>
    <w:rsid w:val="003D19FB"/>
    <w:rsid w:val="003D2148"/>
    <w:rsid w:val="003D4095"/>
    <w:rsid w:val="003D6395"/>
    <w:rsid w:val="003F6572"/>
    <w:rsid w:val="003F6F6C"/>
    <w:rsid w:val="00406813"/>
    <w:rsid w:val="00417EB7"/>
    <w:rsid w:val="0043799A"/>
    <w:rsid w:val="00440E91"/>
    <w:rsid w:val="004475A0"/>
    <w:rsid w:val="00453C5B"/>
    <w:rsid w:val="00462A2D"/>
    <w:rsid w:val="00477785"/>
    <w:rsid w:val="004942C4"/>
    <w:rsid w:val="004A0567"/>
    <w:rsid w:val="004A21C6"/>
    <w:rsid w:val="004A49EF"/>
    <w:rsid w:val="004A7564"/>
    <w:rsid w:val="004B02C8"/>
    <w:rsid w:val="004B164E"/>
    <w:rsid w:val="004C1C85"/>
    <w:rsid w:val="004D0980"/>
    <w:rsid w:val="004D3937"/>
    <w:rsid w:val="004D7393"/>
    <w:rsid w:val="004E3AB6"/>
    <w:rsid w:val="004F5330"/>
    <w:rsid w:val="0050086D"/>
    <w:rsid w:val="00502CCC"/>
    <w:rsid w:val="005043C6"/>
    <w:rsid w:val="00505896"/>
    <w:rsid w:val="005318BD"/>
    <w:rsid w:val="005379F8"/>
    <w:rsid w:val="005555B5"/>
    <w:rsid w:val="005570D0"/>
    <w:rsid w:val="0057192D"/>
    <w:rsid w:val="00582599"/>
    <w:rsid w:val="00587314"/>
    <w:rsid w:val="00590F37"/>
    <w:rsid w:val="005A34DE"/>
    <w:rsid w:val="005B5E7D"/>
    <w:rsid w:val="005C30D5"/>
    <w:rsid w:val="005C791B"/>
    <w:rsid w:val="005E45C1"/>
    <w:rsid w:val="005F2552"/>
    <w:rsid w:val="00605700"/>
    <w:rsid w:val="00616F9A"/>
    <w:rsid w:val="00626FC3"/>
    <w:rsid w:val="0064560D"/>
    <w:rsid w:val="00671FE4"/>
    <w:rsid w:val="00693C4A"/>
    <w:rsid w:val="00694784"/>
    <w:rsid w:val="006A26CA"/>
    <w:rsid w:val="006B249E"/>
    <w:rsid w:val="006C10A7"/>
    <w:rsid w:val="006C4987"/>
    <w:rsid w:val="006C57B1"/>
    <w:rsid w:val="006F1321"/>
    <w:rsid w:val="006F6056"/>
    <w:rsid w:val="00705234"/>
    <w:rsid w:val="007064F1"/>
    <w:rsid w:val="00756DB3"/>
    <w:rsid w:val="007679AB"/>
    <w:rsid w:val="007A0461"/>
    <w:rsid w:val="007B2924"/>
    <w:rsid w:val="007B57AB"/>
    <w:rsid w:val="007D3092"/>
    <w:rsid w:val="007D41A4"/>
    <w:rsid w:val="008007DC"/>
    <w:rsid w:val="008072C8"/>
    <w:rsid w:val="00832401"/>
    <w:rsid w:val="0085575B"/>
    <w:rsid w:val="00863CED"/>
    <w:rsid w:val="008647A1"/>
    <w:rsid w:val="008A7D48"/>
    <w:rsid w:val="008B4FB7"/>
    <w:rsid w:val="008D06D2"/>
    <w:rsid w:val="008D5A94"/>
    <w:rsid w:val="008E2B81"/>
    <w:rsid w:val="008F3516"/>
    <w:rsid w:val="009257EB"/>
    <w:rsid w:val="009359D2"/>
    <w:rsid w:val="009367C6"/>
    <w:rsid w:val="00950473"/>
    <w:rsid w:val="009922EB"/>
    <w:rsid w:val="00993F6C"/>
    <w:rsid w:val="009C4FA4"/>
    <w:rsid w:val="009D552D"/>
    <w:rsid w:val="009E3AEC"/>
    <w:rsid w:val="00A16E35"/>
    <w:rsid w:val="00A25A70"/>
    <w:rsid w:val="00A30AF2"/>
    <w:rsid w:val="00A32F9B"/>
    <w:rsid w:val="00A405AE"/>
    <w:rsid w:val="00A41BCC"/>
    <w:rsid w:val="00A4305D"/>
    <w:rsid w:val="00A5101D"/>
    <w:rsid w:val="00A51177"/>
    <w:rsid w:val="00A64B8D"/>
    <w:rsid w:val="00A75012"/>
    <w:rsid w:val="00A75803"/>
    <w:rsid w:val="00A905CA"/>
    <w:rsid w:val="00A9101D"/>
    <w:rsid w:val="00A92EA7"/>
    <w:rsid w:val="00AA4C9A"/>
    <w:rsid w:val="00AB7ECF"/>
    <w:rsid w:val="00AC739E"/>
    <w:rsid w:val="00AD6186"/>
    <w:rsid w:val="00AE190D"/>
    <w:rsid w:val="00AE52FF"/>
    <w:rsid w:val="00AE66D5"/>
    <w:rsid w:val="00AF5FE3"/>
    <w:rsid w:val="00B1456F"/>
    <w:rsid w:val="00B24321"/>
    <w:rsid w:val="00B30E31"/>
    <w:rsid w:val="00B3567E"/>
    <w:rsid w:val="00B46018"/>
    <w:rsid w:val="00B6456E"/>
    <w:rsid w:val="00B95006"/>
    <w:rsid w:val="00B960FB"/>
    <w:rsid w:val="00BA1466"/>
    <w:rsid w:val="00BA24F2"/>
    <w:rsid w:val="00BA6CB5"/>
    <w:rsid w:val="00BB1B1C"/>
    <w:rsid w:val="00BB4BFD"/>
    <w:rsid w:val="00BE0319"/>
    <w:rsid w:val="00BE4F66"/>
    <w:rsid w:val="00C01312"/>
    <w:rsid w:val="00C02AF2"/>
    <w:rsid w:val="00C248AC"/>
    <w:rsid w:val="00C3027B"/>
    <w:rsid w:val="00C439B6"/>
    <w:rsid w:val="00C949B3"/>
    <w:rsid w:val="00CA7C96"/>
    <w:rsid w:val="00CB7CB3"/>
    <w:rsid w:val="00CC3336"/>
    <w:rsid w:val="00CC3744"/>
    <w:rsid w:val="00CD22E0"/>
    <w:rsid w:val="00CE0CB1"/>
    <w:rsid w:val="00D02FA0"/>
    <w:rsid w:val="00D03130"/>
    <w:rsid w:val="00D11667"/>
    <w:rsid w:val="00D13715"/>
    <w:rsid w:val="00D162B3"/>
    <w:rsid w:val="00D16D57"/>
    <w:rsid w:val="00D503D9"/>
    <w:rsid w:val="00D704D2"/>
    <w:rsid w:val="00D7601A"/>
    <w:rsid w:val="00D95AB0"/>
    <w:rsid w:val="00DB3385"/>
    <w:rsid w:val="00DB5763"/>
    <w:rsid w:val="00DB6B80"/>
    <w:rsid w:val="00DD75C0"/>
    <w:rsid w:val="00DE4F9D"/>
    <w:rsid w:val="00E033B1"/>
    <w:rsid w:val="00E11503"/>
    <w:rsid w:val="00E30E0E"/>
    <w:rsid w:val="00E31B3F"/>
    <w:rsid w:val="00E46789"/>
    <w:rsid w:val="00E50974"/>
    <w:rsid w:val="00E60719"/>
    <w:rsid w:val="00E60C2D"/>
    <w:rsid w:val="00E619E9"/>
    <w:rsid w:val="00E648FF"/>
    <w:rsid w:val="00E6518B"/>
    <w:rsid w:val="00E8128E"/>
    <w:rsid w:val="00EB186E"/>
    <w:rsid w:val="00EB2DBF"/>
    <w:rsid w:val="00EC1A8F"/>
    <w:rsid w:val="00EE6D4B"/>
    <w:rsid w:val="00F107AF"/>
    <w:rsid w:val="00F115B0"/>
    <w:rsid w:val="00F130A8"/>
    <w:rsid w:val="00F17A37"/>
    <w:rsid w:val="00F23A30"/>
    <w:rsid w:val="00F67331"/>
    <w:rsid w:val="00F708EB"/>
    <w:rsid w:val="00F77213"/>
    <w:rsid w:val="00F865B7"/>
    <w:rsid w:val="00F978D8"/>
    <w:rsid w:val="00FC1690"/>
    <w:rsid w:val="00FD13B8"/>
    <w:rsid w:val="00FD6FD3"/>
    <w:rsid w:val="00FE369F"/>
    <w:rsid w:val="00FF179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F8C"/>
    <w:pPr>
      <w:spacing w:after="200" w:line="276" w:lineRule="auto"/>
    </w:pPr>
    <w:rPr>
      <w:lang w:eastAsia="en-US"/>
    </w:rPr>
  </w:style>
  <w:style w:type="paragraph" w:styleId="Heading7">
    <w:name w:val="heading 7"/>
    <w:basedOn w:val="Normal"/>
    <w:next w:val="Normal"/>
    <w:link w:val="Heading7Char"/>
    <w:uiPriority w:val="99"/>
    <w:qFormat/>
    <w:rsid w:val="006B249E"/>
    <w:pPr>
      <w:spacing w:before="240" w:after="60" w:line="240" w:lineRule="auto"/>
      <w:outlineLvl w:val="6"/>
    </w:pPr>
    <w:rPr>
      <w:rFonts w:eastAsia="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6B249E"/>
    <w:rPr>
      <w:rFonts w:ascii="Calibri" w:hAnsi="Calibri" w:cs="Times New Roman"/>
      <w:sz w:val="24"/>
      <w:szCs w:val="24"/>
      <w:lang w:val="ru-RU" w:eastAsia="ru-RU"/>
    </w:rPr>
  </w:style>
  <w:style w:type="table" w:styleId="TableGrid">
    <w:name w:val="Table Grid"/>
    <w:basedOn w:val="TableNormal"/>
    <w:uiPriority w:val="99"/>
    <w:rsid w:val="00417E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D5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5A94"/>
    <w:rPr>
      <w:rFonts w:ascii="Tahoma" w:hAnsi="Tahoma" w:cs="Tahoma"/>
      <w:sz w:val="16"/>
      <w:szCs w:val="16"/>
    </w:rPr>
  </w:style>
  <w:style w:type="paragraph" w:customStyle="1" w:styleId="1">
    <w:name w:val="Обычный1"/>
    <w:uiPriority w:val="99"/>
    <w:rsid w:val="006B249E"/>
    <w:pPr>
      <w:widowControl w:val="0"/>
      <w:snapToGrid w:val="0"/>
      <w:spacing w:line="256" w:lineRule="auto"/>
      <w:ind w:firstLine="840"/>
      <w:jc w:val="both"/>
    </w:pPr>
    <w:rPr>
      <w:rFonts w:ascii="Times New Roman" w:eastAsia="Times New Roman" w:hAnsi="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1284</TotalTime>
  <Pages>12</Pages>
  <Words>11621</Words>
  <Characters>6625</Characters>
  <Application>Microsoft Office Outlook</Application>
  <DocSecurity>0</DocSecurity>
  <Lines>0</Lines>
  <Paragraphs>0</Paragraphs>
  <ScaleCrop>false</ScaleCrop>
  <Company>UralSOFT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Даша</cp:lastModifiedBy>
  <cp:revision>43</cp:revision>
  <cp:lastPrinted>2020-02-19T12:53:00Z</cp:lastPrinted>
  <dcterms:created xsi:type="dcterms:W3CDTF">2018-09-04T06:30:00Z</dcterms:created>
  <dcterms:modified xsi:type="dcterms:W3CDTF">2021-01-18T12:33:00Z</dcterms:modified>
</cp:coreProperties>
</file>