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98" w:rsidRPr="00967CD3" w:rsidRDefault="002E5E98" w:rsidP="00767CE8">
      <w:pPr>
        <w:jc w:val="right"/>
        <w:rPr>
          <w:lang w:val="uk-UA"/>
        </w:rPr>
      </w:pPr>
    </w:p>
    <w:p w:rsidR="002E5E98" w:rsidRPr="002E581D" w:rsidRDefault="002E5E98" w:rsidP="00535298">
      <w:pPr>
        <w:jc w:val="center"/>
        <w:outlineLvl w:val="0"/>
        <w:rPr>
          <w:b/>
          <w:sz w:val="28"/>
          <w:szCs w:val="28"/>
        </w:rPr>
      </w:pPr>
      <w:r w:rsidRPr="002E581D">
        <w:rPr>
          <w:b/>
          <w:sz w:val="28"/>
          <w:szCs w:val="28"/>
        </w:rPr>
        <w:t>МІНІСТЕРСТВО ОСВІТИ І НАУКИ УКРАЇНИ</w:t>
      </w:r>
    </w:p>
    <w:p w:rsidR="002E5E98" w:rsidRPr="002E581D" w:rsidRDefault="002E5E98" w:rsidP="00C070E6">
      <w:pPr>
        <w:jc w:val="center"/>
        <w:rPr>
          <w:sz w:val="28"/>
          <w:szCs w:val="28"/>
        </w:rPr>
      </w:pPr>
    </w:p>
    <w:p w:rsidR="002E5E98" w:rsidRPr="002E581D" w:rsidRDefault="002E5E98" w:rsidP="00535298">
      <w:pPr>
        <w:jc w:val="center"/>
        <w:outlineLvl w:val="0"/>
        <w:rPr>
          <w:b/>
          <w:sz w:val="28"/>
          <w:szCs w:val="28"/>
          <w:lang w:val="uk-UA"/>
        </w:rPr>
      </w:pPr>
      <w:r w:rsidRPr="002E581D">
        <w:rPr>
          <w:b/>
          <w:sz w:val="28"/>
          <w:szCs w:val="28"/>
        </w:rPr>
        <w:t xml:space="preserve">НАЦІОНАЛЬНИЙ </w:t>
      </w:r>
      <w:r w:rsidRPr="002E581D">
        <w:rPr>
          <w:b/>
          <w:sz w:val="28"/>
          <w:szCs w:val="28"/>
          <w:lang w:val="uk-UA"/>
        </w:rPr>
        <w:t xml:space="preserve">ТЕХНІЧНИЙ </w:t>
      </w:r>
      <w:r w:rsidRPr="002E581D">
        <w:rPr>
          <w:b/>
          <w:sz w:val="28"/>
          <w:szCs w:val="28"/>
        </w:rPr>
        <w:t>УНІВЕРСИТЕТ</w:t>
      </w:r>
    </w:p>
    <w:p w:rsidR="002E5E98" w:rsidRPr="006C75A5" w:rsidRDefault="002E5E98" w:rsidP="00C070E6">
      <w:pPr>
        <w:jc w:val="center"/>
        <w:rPr>
          <w:b/>
          <w:sz w:val="28"/>
          <w:szCs w:val="28"/>
          <w:lang w:val="uk-UA"/>
        </w:rPr>
      </w:pPr>
      <w:r w:rsidRPr="006C75A5">
        <w:rPr>
          <w:b/>
          <w:sz w:val="28"/>
          <w:szCs w:val="28"/>
          <w:lang w:val="uk-UA"/>
        </w:rPr>
        <w:t>«</w:t>
      </w:r>
      <w:r w:rsidRPr="002E581D">
        <w:rPr>
          <w:b/>
          <w:sz w:val="28"/>
          <w:szCs w:val="28"/>
          <w:lang w:val="uk-UA"/>
        </w:rPr>
        <w:t>ХАРКІВСЬКИЙ ПОЛІТЕХНІЧНИЙ ІНСТИТУТ</w:t>
      </w:r>
      <w:r w:rsidRPr="006C75A5">
        <w:rPr>
          <w:b/>
          <w:sz w:val="28"/>
          <w:szCs w:val="28"/>
          <w:lang w:val="uk-UA"/>
        </w:rPr>
        <w:t>»</w:t>
      </w:r>
    </w:p>
    <w:p w:rsidR="002E5E98" w:rsidRPr="006C75A5" w:rsidRDefault="002E5E98" w:rsidP="00C070E6">
      <w:pPr>
        <w:rPr>
          <w:sz w:val="28"/>
          <w:szCs w:val="28"/>
          <w:lang w:val="uk-UA"/>
        </w:rPr>
      </w:pPr>
    </w:p>
    <w:p w:rsidR="002E5E98" w:rsidRPr="006C75A5" w:rsidRDefault="002E5E98" w:rsidP="00C070E6">
      <w:pPr>
        <w:rPr>
          <w:sz w:val="28"/>
          <w:szCs w:val="28"/>
          <w:lang w:val="uk-UA"/>
        </w:rPr>
      </w:pPr>
      <w:r w:rsidRPr="006C75A5">
        <w:rPr>
          <w:sz w:val="28"/>
          <w:szCs w:val="28"/>
          <w:lang w:val="uk-UA"/>
        </w:rPr>
        <w:t xml:space="preserve">Кафедра </w:t>
      </w:r>
      <w:r w:rsidRPr="006C75A5">
        <w:rPr>
          <w:sz w:val="28"/>
          <w:szCs w:val="28"/>
          <w:u w:val="single"/>
          <w:lang w:val="uk-UA"/>
        </w:rPr>
        <w:tab/>
      </w:r>
      <w:r w:rsidRPr="006C75A5">
        <w:rPr>
          <w:sz w:val="28"/>
          <w:szCs w:val="28"/>
          <w:u w:val="single"/>
          <w:lang w:val="uk-UA"/>
        </w:rPr>
        <w:tab/>
        <w:t>соц</w:t>
      </w:r>
      <w:r w:rsidRPr="002E581D">
        <w:rPr>
          <w:sz w:val="28"/>
          <w:szCs w:val="28"/>
          <w:u w:val="single"/>
          <w:lang w:val="uk-UA"/>
        </w:rPr>
        <w:t>іології та політології</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(назва кафедри, яка забезпечує викладання дисципліни)</w:t>
      </w:r>
    </w:p>
    <w:p w:rsidR="002E5E98" w:rsidRPr="006C75A5" w:rsidRDefault="002E5E98" w:rsidP="00C070E6">
      <w:pPr>
        <w:rPr>
          <w:lang w:val="uk-UA"/>
        </w:rPr>
      </w:pPr>
    </w:p>
    <w:p w:rsidR="002E5E98" w:rsidRPr="006C75A5" w:rsidRDefault="002E5E98" w:rsidP="00C070E6">
      <w:pPr>
        <w:rPr>
          <w:sz w:val="26"/>
          <w:lang w:val="uk-UA"/>
        </w:rPr>
      </w:pPr>
      <w:r w:rsidRPr="006C75A5">
        <w:rPr>
          <w:sz w:val="26"/>
          <w:lang w:val="uk-UA"/>
        </w:rPr>
        <w:t>«</w:t>
      </w:r>
      <w:r w:rsidRPr="006C75A5">
        <w:rPr>
          <w:b/>
          <w:sz w:val="26"/>
          <w:lang w:val="uk-UA"/>
        </w:rPr>
        <w:t>ЗАТВЕРДЖУЮ</w:t>
      </w:r>
      <w:r w:rsidRPr="006C75A5">
        <w:rPr>
          <w:sz w:val="26"/>
          <w:lang w:val="uk-UA"/>
        </w:rPr>
        <w:t>»</w:t>
      </w:r>
    </w:p>
    <w:p w:rsidR="002E5E98" w:rsidRPr="006C75A5" w:rsidRDefault="002E5E98" w:rsidP="00C070E6">
      <w:pPr>
        <w:rPr>
          <w:sz w:val="22"/>
          <w:lang w:val="uk-UA"/>
        </w:rPr>
      </w:pPr>
      <w:r w:rsidRPr="002E581D">
        <w:rPr>
          <w:sz w:val="28"/>
          <w:szCs w:val="28"/>
          <w:lang w:val="uk-UA"/>
        </w:rPr>
        <w:t>Завідувач кафедри</w:t>
      </w:r>
      <w:r w:rsidRPr="002E581D">
        <w:rPr>
          <w:sz w:val="26"/>
          <w:u w:val="single"/>
          <w:lang w:val="uk-UA"/>
        </w:rPr>
        <w:tab/>
      </w:r>
      <w:r w:rsidRPr="002E581D">
        <w:rPr>
          <w:sz w:val="26"/>
          <w:u w:val="single"/>
          <w:lang w:val="uk-UA"/>
        </w:rPr>
        <w:tab/>
      </w:r>
      <w:r w:rsidRPr="002E581D">
        <w:rPr>
          <w:sz w:val="26"/>
          <w:u w:val="single"/>
          <w:lang w:val="uk-UA"/>
        </w:rPr>
        <w:tab/>
      </w:r>
      <w:r w:rsidRPr="002E581D">
        <w:rPr>
          <w:sz w:val="26"/>
          <w:u w:val="single"/>
          <w:lang w:val="uk-UA"/>
        </w:rPr>
        <w:tab/>
        <w:t>соціології та політології</w:t>
      </w:r>
      <w:r w:rsidRPr="002E581D">
        <w:rPr>
          <w:sz w:val="26"/>
          <w:u w:val="single"/>
          <w:lang w:val="uk-UA"/>
        </w:rPr>
        <w:tab/>
      </w:r>
      <w:r w:rsidRPr="002E581D">
        <w:rPr>
          <w:sz w:val="26"/>
          <w:u w:val="single"/>
          <w:lang w:val="uk-UA"/>
        </w:rPr>
        <w:tab/>
      </w:r>
    </w:p>
    <w:p w:rsidR="002E5E98" w:rsidRPr="002E581D" w:rsidRDefault="002E5E98" w:rsidP="00C070E6">
      <w:pPr>
        <w:ind w:left="2880" w:firstLine="720"/>
        <w:jc w:val="center"/>
        <w:rPr>
          <w:lang w:val="uk-UA"/>
        </w:rPr>
      </w:pPr>
      <w:r w:rsidRPr="002E581D">
        <w:rPr>
          <w:lang w:val="uk-UA"/>
        </w:rPr>
        <w:t>(назва кафедри )</w:t>
      </w:r>
    </w:p>
    <w:p w:rsidR="002E5E98" w:rsidRPr="002E581D" w:rsidRDefault="002E5E98" w:rsidP="00C070E6">
      <w:pPr>
        <w:jc w:val="right"/>
        <w:rPr>
          <w:lang w:val="uk-UA"/>
        </w:rPr>
      </w:pPr>
    </w:p>
    <w:p w:rsidR="002E5E98" w:rsidRPr="002E581D" w:rsidRDefault="002E5E98" w:rsidP="00C070E6">
      <w:pPr>
        <w:jc w:val="right"/>
        <w:rPr>
          <w:lang w:val="uk-UA"/>
        </w:rPr>
      </w:pPr>
      <w:r w:rsidRPr="002E581D">
        <w:rPr>
          <w:lang w:val="uk-UA"/>
        </w:rPr>
        <w:t xml:space="preserve">____________ </w:t>
      </w:r>
      <w:r w:rsidRPr="002E581D">
        <w:rPr>
          <w:sz w:val="28"/>
          <w:szCs w:val="28"/>
          <w:u w:val="single"/>
          <w:lang w:val="uk-UA"/>
        </w:rPr>
        <w:tab/>
        <w:t>Калагін Ю.А</w:t>
      </w:r>
      <w:r w:rsidRPr="002E581D">
        <w:rPr>
          <w:sz w:val="28"/>
          <w:szCs w:val="28"/>
          <w:u w:val="single"/>
          <w:lang w:val="uk-UA"/>
        </w:rPr>
        <w:tab/>
      </w:r>
      <w:r w:rsidRPr="002E581D">
        <w:rPr>
          <w:lang w:val="uk-UA"/>
        </w:rPr>
        <w:t>.</w:t>
      </w:r>
    </w:p>
    <w:p w:rsidR="002E5E98" w:rsidRPr="002E581D" w:rsidRDefault="002E5E98" w:rsidP="00244EDD">
      <w:pPr>
        <w:tabs>
          <w:tab w:val="left" w:pos="5954"/>
          <w:tab w:val="left" w:pos="6946"/>
        </w:tabs>
        <w:ind w:right="559"/>
        <w:jc w:val="center"/>
        <w:rPr>
          <w:sz w:val="19"/>
          <w:lang w:val="uk-UA"/>
        </w:rPr>
      </w:pPr>
      <w:r w:rsidRPr="002E581D">
        <w:rPr>
          <w:lang w:val="uk-UA"/>
        </w:rPr>
        <w:tab/>
        <w:t>(підпис)</w:t>
      </w:r>
      <w:r w:rsidRPr="002E581D">
        <w:rPr>
          <w:lang w:val="uk-UA"/>
        </w:rPr>
        <w:tab/>
        <w:t>(</w:t>
      </w:r>
      <w:r w:rsidRPr="002E581D">
        <w:rPr>
          <w:sz w:val="19"/>
          <w:lang w:val="uk-UA"/>
        </w:rPr>
        <w:t>ініціали та прізвище)</w:t>
      </w:r>
    </w:p>
    <w:p w:rsidR="002E5E98" w:rsidRPr="002E581D" w:rsidRDefault="002E5E98" w:rsidP="00C070E6">
      <w:pPr>
        <w:ind w:right="417"/>
        <w:rPr>
          <w:sz w:val="28"/>
          <w:szCs w:val="28"/>
          <w:lang w:val="uk-UA"/>
        </w:rPr>
      </w:pPr>
      <w:r w:rsidRPr="002E581D">
        <w:rPr>
          <w:sz w:val="28"/>
          <w:szCs w:val="28"/>
          <w:lang w:val="uk-UA"/>
        </w:rPr>
        <w:t>«27»   серпня   2020 року</w:t>
      </w: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535298">
      <w:pPr>
        <w:jc w:val="center"/>
        <w:outlineLvl w:val="0"/>
        <w:rPr>
          <w:b/>
          <w:sz w:val="28"/>
          <w:lang w:val="uk-UA"/>
        </w:rPr>
      </w:pPr>
      <w:r w:rsidRPr="002E581D">
        <w:rPr>
          <w:b/>
          <w:sz w:val="28"/>
          <w:lang w:val="uk-UA"/>
        </w:rPr>
        <w:t>РОБОЧА ПРОГРАМА НАВЧАЛЬНОЇ ДИСЦИПЛІНИ</w:t>
      </w:r>
    </w:p>
    <w:p w:rsidR="002E5E98" w:rsidRPr="002E581D" w:rsidRDefault="002E5E98" w:rsidP="00C070E6">
      <w:pPr>
        <w:rPr>
          <w:lang w:val="uk-UA"/>
        </w:rPr>
      </w:pPr>
    </w:p>
    <w:p w:rsidR="002E5E98" w:rsidRPr="002E581D" w:rsidRDefault="002E5E98" w:rsidP="002E581D">
      <w:pPr>
        <w:pBdr>
          <w:bottom w:val="single" w:sz="4" w:space="1" w:color="auto"/>
        </w:pBdr>
        <w:tabs>
          <w:tab w:val="left" w:pos="4157"/>
        </w:tabs>
        <w:jc w:val="center"/>
        <w:outlineLvl w:val="0"/>
        <w:rPr>
          <w:sz w:val="28"/>
          <w:szCs w:val="28"/>
          <w:lang w:val="uk-UA"/>
        </w:rPr>
      </w:pPr>
      <w:r w:rsidRPr="002E581D">
        <w:rPr>
          <w:sz w:val="28"/>
          <w:szCs w:val="28"/>
        </w:rPr>
        <w:t>Математичні</w:t>
      </w:r>
      <w:r>
        <w:rPr>
          <w:sz w:val="28"/>
          <w:szCs w:val="28"/>
        </w:rPr>
        <w:t xml:space="preserve"> </w:t>
      </w:r>
      <w:r w:rsidRPr="002E581D">
        <w:rPr>
          <w:sz w:val="28"/>
          <w:szCs w:val="28"/>
        </w:rPr>
        <w:t>методи в соціології</w:t>
      </w:r>
    </w:p>
    <w:p w:rsidR="002E5E98" w:rsidRPr="002E581D" w:rsidRDefault="002E5E98" w:rsidP="00C070E6">
      <w:pPr>
        <w:jc w:val="center"/>
        <w:rPr>
          <w:lang w:val="uk-UA"/>
        </w:rPr>
      </w:pPr>
      <w:r w:rsidRPr="002E581D">
        <w:rPr>
          <w:lang w:val="uk-UA"/>
        </w:rPr>
        <w:t>( назва навчальної дисципліни)</w:t>
      </w: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sz w:val="28"/>
          <w:szCs w:val="28"/>
          <w:lang w:val="uk-UA"/>
        </w:rPr>
      </w:pPr>
      <w:r w:rsidRPr="002E581D">
        <w:rPr>
          <w:sz w:val="28"/>
          <w:szCs w:val="28"/>
          <w:lang w:val="uk-UA"/>
        </w:rPr>
        <w:t>рівень вищої освіти_____</w:t>
      </w:r>
      <w:r w:rsidRPr="002E581D">
        <w:rPr>
          <w:sz w:val="28"/>
          <w:szCs w:val="28"/>
          <w:u w:val="single"/>
          <w:lang w:val="uk-UA"/>
        </w:rPr>
        <w:t>перший (бакалаврський)</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перший (бакалаврський) / другий (магістерський)</w:t>
      </w:r>
    </w:p>
    <w:p w:rsidR="002E5E98" w:rsidRPr="002E581D" w:rsidRDefault="002E5E98" w:rsidP="00C070E6">
      <w:pPr>
        <w:rPr>
          <w:sz w:val="26"/>
          <w:lang w:val="uk-UA"/>
        </w:rPr>
      </w:pPr>
    </w:p>
    <w:p w:rsidR="002E5E98" w:rsidRPr="002E581D" w:rsidRDefault="002E5E98" w:rsidP="00C070E6">
      <w:pPr>
        <w:rPr>
          <w:sz w:val="28"/>
          <w:szCs w:val="28"/>
          <w:u w:val="single"/>
          <w:lang w:val="uk-UA"/>
        </w:rPr>
      </w:pPr>
      <w:r w:rsidRPr="002E581D">
        <w:rPr>
          <w:sz w:val="28"/>
          <w:szCs w:val="28"/>
          <w:lang w:val="uk-UA"/>
        </w:rPr>
        <w:t>галузь знань</w:t>
      </w:r>
      <w:r w:rsidRPr="002E581D">
        <w:rPr>
          <w:sz w:val="22"/>
          <w:lang w:val="uk-UA"/>
        </w:rPr>
        <w:t>____________________</w:t>
      </w:r>
      <w:r w:rsidRPr="002E581D">
        <w:rPr>
          <w:sz w:val="28"/>
          <w:szCs w:val="28"/>
          <w:u w:val="single"/>
          <w:lang w:val="uk-UA"/>
        </w:rPr>
        <w:t>05 Соціальні та поведінкові науки</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w:t>
      </w:r>
      <w:r w:rsidRPr="002E581D">
        <w:t>шифр і</w:t>
      </w:r>
      <w:r w:rsidRPr="002E581D">
        <w:rPr>
          <w:lang w:val="uk-UA"/>
        </w:rPr>
        <w:t xml:space="preserve"> назва)</w:t>
      </w:r>
    </w:p>
    <w:p w:rsidR="002E5E98" w:rsidRPr="002E581D" w:rsidRDefault="002E5E98" w:rsidP="00C070E6">
      <w:pPr>
        <w:rPr>
          <w:sz w:val="26"/>
          <w:lang w:val="uk-UA"/>
        </w:rPr>
      </w:pPr>
    </w:p>
    <w:p w:rsidR="002E5E98" w:rsidRPr="002E581D" w:rsidRDefault="002E5E98" w:rsidP="00C070E6">
      <w:pPr>
        <w:rPr>
          <w:sz w:val="22"/>
          <w:lang w:val="uk-UA"/>
        </w:rPr>
      </w:pPr>
      <w:r w:rsidRPr="002E581D">
        <w:rPr>
          <w:sz w:val="28"/>
          <w:szCs w:val="28"/>
          <w:lang w:val="uk-UA"/>
        </w:rPr>
        <w:t>спеціальність</w:t>
      </w:r>
      <w:r w:rsidRPr="002E581D">
        <w:rPr>
          <w:sz w:val="26"/>
          <w:u w:val="single"/>
          <w:lang w:val="uk-UA"/>
        </w:rPr>
        <w:tab/>
      </w:r>
      <w:r w:rsidRPr="002E581D">
        <w:rPr>
          <w:sz w:val="26"/>
          <w:u w:val="single"/>
          <w:lang w:val="uk-UA"/>
        </w:rPr>
        <w:tab/>
      </w:r>
      <w:r w:rsidRPr="002E581D">
        <w:rPr>
          <w:sz w:val="26"/>
          <w:u w:val="single"/>
          <w:lang w:val="uk-UA"/>
        </w:rPr>
        <w:tab/>
      </w:r>
      <w:r w:rsidRPr="002E581D">
        <w:rPr>
          <w:sz w:val="22"/>
          <w:u w:val="single"/>
          <w:lang w:val="uk-UA"/>
        </w:rPr>
        <w:t>_______</w:t>
      </w:r>
      <w:r w:rsidRPr="002E581D">
        <w:rPr>
          <w:sz w:val="28"/>
          <w:szCs w:val="28"/>
          <w:u w:val="single"/>
          <w:lang w:val="uk-UA"/>
        </w:rPr>
        <w:t>054 Соціологія</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(шифр і назва )</w:t>
      </w:r>
    </w:p>
    <w:p w:rsidR="002E5E98" w:rsidRPr="002E581D" w:rsidRDefault="002E5E98" w:rsidP="00C070E6">
      <w:pPr>
        <w:rPr>
          <w:sz w:val="26"/>
          <w:lang w:val="uk-UA"/>
        </w:rPr>
      </w:pPr>
    </w:p>
    <w:p w:rsidR="002E5E98" w:rsidRPr="002E581D" w:rsidRDefault="002E5E98" w:rsidP="00C070E6">
      <w:pPr>
        <w:rPr>
          <w:lang w:val="uk-UA"/>
        </w:rPr>
      </w:pPr>
      <w:r w:rsidRPr="002E581D">
        <w:rPr>
          <w:sz w:val="28"/>
          <w:szCs w:val="28"/>
          <w:lang w:val="uk-UA"/>
        </w:rPr>
        <w:t xml:space="preserve">освітня програма </w:t>
      </w:r>
      <w:r w:rsidRPr="002E581D">
        <w:rPr>
          <w:sz w:val="28"/>
          <w:szCs w:val="28"/>
          <w:u w:val="single"/>
          <w:lang w:val="uk-UA"/>
        </w:rPr>
        <w:tab/>
      </w:r>
      <w:r w:rsidRPr="002E581D">
        <w:rPr>
          <w:sz w:val="28"/>
          <w:szCs w:val="28"/>
          <w:u w:val="single"/>
          <w:lang w:val="uk-UA"/>
        </w:rPr>
        <w:tab/>
      </w:r>
      <w:r w:rsidRPr="002E581D">
        <w:rPr>
          <w:sz w:val="28"/>
          <w:szCs w:val="28"/>
          <w:u w:val="single"/>
          <w:lang w:val="uk-UA"/>
        </w:rPr>
        <w:tab/>
        <w:t>Соціологія управління</w:t>
      </w:r>
      <w:r w:rsidRPr="002E581D">
        <w:rPr>
          <w:sz w:val="28"/>
          <w:szCs w:val="28"/>
          <w:u w:val="single"/>
          <w:lang w:val="uk-UA"/>
        </w:rPr>
        <w:tab/>
      </w:r>
      <w:r w:rsidRPr="002E581D">
        <w:rPr>
          <w:sz w:val="28"/>
          <w:szCs w:val="28"/>
          <w:u w:val="single"/>
          <w:lang w:val="uk-UA"/>
        </w:rPr>
        <w:tab/>
      </w:r>
      <w:r w:rsidRPr="002E581D">
        <w:rPr>
          <w:u w:val="single"/>
          <w:lang w:val="uk-UA"/>
        </w:rPr>
        <w:tab/>
      </w:r>
      <w:r w:rsidRPr="002E581D">
        <w:rPr>
          <w:u w:val="single"/>
          <w:lang w:val="uk-UA"/>
        </w:rPr>
        <w:tab/>
      </w:r>
    </w:p>
    <w:p w:rsidR="002E5E98" w:rsidRPr="002E581D" w:rsidRDefault="002E5E98" w:rsidP="00C070E6">
      <w:pPr>
        <w:jc w:val="center"/>
        <w:rPr>
          <w:lang w:val="uk-UA"/>
        </w:rPr>
      </w:pPr>
      <w:r w:rsidRPr="002E581D">
        <w:rPr>
          <w:lang w:val="uk-UA"/>
        </w:rPr>
        <w:t>(назви освітніх програм спеціальностей )</w:t>
      </w:r>
    </w:p>
    <w:p w:rsidR="002E5E98" w:rsidRPr="002E581D" w:rsidRDefault="002E5E98" w:rsidP="00C070E6">
      <w:pPr>
        <w:rPr>
          <w:sz w:val="26"/>
          <w:lang w:val="uk-UA"/>
        </w:rPr>
      </w:pPr>
    </w:p>
    <w:p w:rsidR="002E5E98" w:rsidRPr="002E581D" w:rsidRDefault="002E5E98" w:rsidP="00C070E6">
      <w:pPr>
        <w:rPr>
          <w:u w:val="single"/>
        </w:rPr>
      </w:pPr>
      <w:r w:rsidRPr="002E581D">
        <w:rPr>
          <w:sz w:val="28"/>
          <w:szCs w:val="28"/>
        </w:rPr>
        <w:t>вид</w:t>
      </w:r>
      <w:r w:rsidRPr="002E581D">
        <w:rPr>
          <w:sz w:val="28"/>
          <w:szCs w:val="28"/>
          <w:lang w:val="uk-UA"/>
        </w:rPr>
        <w:t xml:space="preserve"> дисципліни </w:t>
      </w:r>
      <w:r w:rsidRPr="002E581D">
        <w:rPr>
          <w:sz w:val="28"/>
          <w:szCs w:val="28"/>
          <w:u w:val="single"/>
          <w:lang w:val="uk-UA"/>
        </w:rPr>
        <w:tab/>
      </w:r>
      <w:r w:rsidRPr="002E581D">
        <w:rPr>
          <w:sz w:val="28"/>
          <w:szCs w:val="28"/>
          <w:u w:val="single"/>
          <w:lang w:val="uk-UA"/>
        </w:rPr>
        <w:tab/>
      </w:r>
      <w:r w:rsidRPr="002E581D">
        <w:rPr>
          <w:sz w:val="28"/>
          <w:szCs w:val="28"/>
          <w:u w:val="single"/>
          <w:lang w:val="uk-UA"/>
        </w:rPr>
        <w:tab/>
        <w:t>професійна підготовка; обов’язкова</w:t>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pPr>
      <w:r w:rsidRPr="002E581D">
        <w:t>(</w:t>
      </w:r>
      <w:r w:rsidRPr="002E581D">
        <w:rPr>
          <w:lang w:val="uk-UA"/>
        </w:rPr>
        <w:t>загальна підготовка</w:t>
      </w:r>
      <w:r w:rsidRPr="002E581D">
        <w:t xml:space="preserve"> / </w:t>
      </w:r>
      <w:r w:rsidRPr="002E581D">
        <w:rPr>
          <w:lang w:val="uk-UA"/>
        </w:rPr>
        <w:t>професійна підготовка; обов’язкова/вибіркова</w:t>
      </w:r>
      <w:r w:rsidRPr="002E581D">
        <w:t>)</w:t>
      </w:r>
    </w:p>
    <w:p w:rsidR="002E5E98" w:rsidRPr="002E581D" w:rsidRDefault="002E5E98" w:rsidP="00C070E6">
      <w:pPr>
        <w:rPr>
          <w:sz w:val="26"/>
          <w:szCs w:val="26"/>
          <w:lang w:val="uk-UA"/>
        </w:rPr>
      </w:pPr>
    </w:p>
    <w:p w:rsidR="002E5E98" w:rsidRPr="002E581D" w:rsidRDefault="002E5E98" w:rsidP="00C070E6">
      <w:pPr>
        <w:rPr>
          <w:sz w:val="26"/>
          <w:szCs w:val="26"/>
          <w:u w:val="single"/>
          <w:lang w:val="uk-UA"/>
        </w:rPr>
      </w:pPr>
      <w:r w:rsidRPr="002E581D">
        <w:rPr>
          <w:sz w:val="28"/>
          <w:szCs w:val="28"/>
          <w:lang w:val="uk-UA"/>
        </w:rPr>
        <w:t xml:space="preserve">форма навчання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t>денна</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p>
    <w:p w:rsidR="002E5E98" w:rsidRPr="002E581D" w:rsidRDefault="002E5E98" w:rsidP="00C070E6">
      <w:pPr>
        <w:jc w:val="center"/>
        <w:rPr>
          <w:lang w:val="uk-UA"/>
        </w:rPr>
      </w:pPr>
      <w:r w:rsidRPr="002E581D">
        <w:rPr>
          <w:lang w:val="uk-UA"/>
        </w:rPr>
        <w:t>(денна / заочна/дистанційна)</w:t>
      </w: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C070E6">
      <w:pPr>
        <w:rPr>
          <w:lang w:val="uk-UA"/>
        </w:rPr>
      </w:pPr>
    </w:p>
    <w:p w:rsidR="002E5E98" w:rsidRPr="002E581D" w:rsidRDefault="002E5E98" w:rsidP="00535298">
      <w:pPr>
        <w:jc w:val="center"/>
        <w:outlineLvl w:val="0"/>
        <w:rPr>
          <w:sz w:val="26"/>
          <w:lang w:val="uk-UA"/>
        </w:rPr>
      </w:pPr>
      <w:r w:rsidRPr="002E581D">
        <w:rPr>
          <w:sz w:val="28"/>
          <w:szCs w:val="28"/>
          <w:lang w:val="uk-UA"/>
        </w:rPr>
        <w:t>Харків – 2020 рік</w:t>
      </w:r>
      <w:r w:rsidRPr="002E581D">
        <w:rPr>
          <w:sz w:val="26"/>
          <w:lang w:val="uk-UA"/>
        </w:rPr>
        <w:br w:type="page"/>
      </w:r>
    </w:p>
    <w:p w:rsidR="002E5E98" w:rsidRPr="002E581D" w:rsidRDefault="002E5E98" w:rsidP="00767CE8">
      <w:pPr>
        <w:rPr>
          <w:sz w:val="26"/>
          <w:lang w:val="uk-UA"/>
        </w:rPr>
      </w:pPr>
    </w:p>
    <w:p w:rsidR="002E5E98" w:rsidRPr="002E581D" w:rsidRDefault="002E5E98" w:rsidP="00535298">
      <w:pPr>
        <w:jc w:val="center"/>
        <w:outlineLvl w:val="0"/>
        <w:rPr>
          <w:sz w:val="26"/>
          <w:lang w:val="uk-UA"/>
        </w:rPr>
      </w:pPr>
      <w:r w:rsidRPr="002E581D">
        <w:rPr>
          <w:b/>
          <w:sz w:val="28"/>
          <w:lang w:val="uk-UA"/>
        </w:rPr>
        <w:t>ЛИСТ ЗАТВЕРДЖЕННЯ</w:t>
      </w:r>
    </w:p>
    <w:p w:rsidR="002E5E98" w:rsidRPr="002E581D" w:rsidRDefault="002E5E98" w:rsidP="00767CE8">
      <w:pPr>
        <w:rPr>
          <w:sz w:val="26"/>
          <w:lang w:val="uk-UA"/>
        </w:rPr>
      </w:pPr>
    </w:p>
    <w:p w:rsidR="002E5E98" w:rsidRPr="002E581D" w:rsidRDefault="002E5E98" w:rsidP="00767CE8">
      <w:pPr>
        <w:rPr>
          <w:sz w:val="28"/>
          <w:szCs w:val="28"/>
          <w:lang w:val="uk-UA"/>
        </w:rPr>
      </w:pPr>
    </w:p>
    <w:p w:rsidR="002E5E98" w:rsidRPr="002E581D" w:rsidRDefault="002E5E98" w:rsidP="00767CE8">
      <w:pPr>
        <w:rPr>
          <w:sz w:val="26"/>
          <w:u w:val="single"/>
          <w:lang w:val="uk-UA"/>
        </w:rPr>
      </w:pPr>
      <w:r w:rsidRPr="002E581D">
        <w:rPr>
          <w:sz w:val="28"/>
          <w:szCs w:val="28"/>
          <w:lang w:val="uk-UA"/>
        </w:rPr>
        <w:t xml:space="preserve">Робоча програма з навчальної дисципліни </w:t>
      </w:r>
      <w:r>
        <w:rPr>
          <w:sz w:val="28"/>
          <w:szCs w:val="28"/>
          <w:lang w:val="uk-UA"/>
        </w:rPr>
        <w:tab/>
      </w:r>
      <w:r w:rsidRPr="002E581D">
        <w:rPr>
          <w:sz w:val="28"/>
          <w:szCs w:val="28"/>
          <w:u w:val="single"/>
        </w:rPr>
        <w:t>Математичні</w:t>
      </w:r>
      <w:r>
        <w:rPr>
          <w:sz w:val="28"/>
          <w:szCs w:val="28"/>
          <w:u w:val="single"/>
        </w:rPr>
        <w:t xml:space="preserve"> </w:t>
      </w:r>
      <w:r w:rsidRPr="002E581D">
        <w:rPr>
          <w:sz w:val="28"/>
          <w:szCs w:val="28"/>
          <w:u w:val="single"/>
        </w:rPr>
        <w:t>методи в соціології</w:t>
      </w:r>
    </w:p>
    <w:p w:rsidR="002E5E98" w:rsidRPr="002E581D" w:rsidRDefault="002E5E98" w:rsidP="00767CE8">
      <w:pPr>
        <w:ind w:firstLine="6237"/>
        <w:rPr>
          <w:lang w:val="uk-UA"/>
        </w:rPr>
      </w:pPr>
      <w:r w:rsidRPr="002E581D">
        <w:rPr>
          <w:lang w:val="uk-UA"/>
        </w:rPr>
        <w:t>(назва</w:t>
      </w:r>
      <w:r>
        <w:rPr>
          <w:lang w:val="uk-UA"/>
        </w:rPr>
        <w:t xml:space="preserve"> </w:t>
      </w:r>
      <w:r w:rsidRPr="002E581D">
        <w:rPr>
          <w:lang w:val="uk-UA"/>
        </w:rPr>
        <w:t>дисципліни)</w:t>
      </w:r>
    </w:p>
    <w:p w:rsidR="002E5E98" w:rsidRPr="002E581D" w:rsidRDefault="002E5E98" w:rsidP="00767CE8">
      <w:pPr>
        <w:rPr>
          <w:sz w:val="26"/>
          <w:lang w:val="uk-UA"/>
        </w:rPr>
      </w:pPr>
    </w:p>
    <w:p w:rsidR="002E5E98" w:rsidRPr="002E581D" w:rsidRDefault="002E5E98" w:rsidP="00767CE8"/>
    <w:p w:rsidR="002E5E98" w:rsidRPr="002E581D" w:rsidRDefault="002E5E98" w:rsidP="00767CE8">
      <w:pPr>
        <w:rPr>
          <w:lang w:val="uk-UA"/>
        </w:rPr>
      </w:pPr>
    </w:p>
    <w:p w:rsidR="002E5E98" w:rsidRPr="002E581D" w:rsidRDefault="002E5E98" w:rsidP="00535298">
      <w:pPr>
        <w:outlineLvl w:val="0"/>
        <w:rPr>
          <w:sz w:val="28"/>
          <w:szCs w:val="28"/>
          <w:lang w:val="uk-UA"/>
        </w:rPr>
      </w:pPr>
      <w:r w:rsidRPr="002E581D">
        <w:rPr>
          <w:sz w:val="28"/>
          <w:szCs w:val="28"/>
          <w:lang w:val="uk-UA"/>
        </w:rPr>
        <w:t>Розробник</w:t>
      </w:r>
      <w:r w:rsidRPr="002E581D">
        <w:rPr>
          <w:sz w:val="28"/>
          <w:szCs w:val="28"/>
        </w:rPr>
        <w:t>:</w:t>
      </w:r>
    </w:p>
    <w:p w:rsidR="002E5E98" w:rsidRPr="002E581D" w:rsidRDefault="002E5E98" w:rsidP="00767CE8">
      <w:pPr>
        <w:rPr>
          <w:sz w:val="26"/>
          <w:lang w:val="uk-UA"/>
        </w:rPr>
      </w:pPr>
    </w:p>
    <w:p w:rsidR="002E5E98" w:rsidRPr="002E581D" w:rsidRDefault="002E5E98" w:rsidP="00767CE8">
      <w:pPr>
        <w:tabs>
          <w:tab w:val="left" w:pos="4500"/>
          <w:tab w:val="left" w:pos="7080"/>
        </w:tabs>
        <w:rPr>
          <w:u w:val="single"/>
          <w:lang w:val="uk-UA"/>
        </w:rPr>
      </w:pPr>
      <w:r>
        <w:rPr>
          <w:sz w:val="28"/>
          <w:szCs w:val="28"/>
          <w:u w:val="single"/>
          <w:lang w:val="uk-UA"/>
        </w:rPr>
        <w:t>професор</w:t>
      </w:r>
      <w:r w:rsidRPr="002E581D">
        <w:rPr>
          <w:sz w:val="28"/>
          <w:szCs w:val="28"/>
          <w:u w:val="single"/>
          <w:lang w:val="uk-UA"/>
        </w:rPr>
        <w:t xml:space="preserve">, </w:t>
      </w:r>
      <w:r>
        <w:rPr>
          <w:sz w:val="28"/>
          <w:szCs w:val="28"/>
          <w:u w:val="single"/>
          <w:lang w:val="uk-UA"/>
        </w:rPr>
        <w:t xml:space="preserve">доктор </w:t>
      </w:r>
      <w:r w:rsidRPr="002E581D">
        <w:rPr>
          <w:sz w:val="28"/>
          <w:szCs w:val="28"/>
          <w:u w:val="single"/>
          <w:lang w:val="uk-UA"/>
        </w:rPr>
        <w:t>соціологічних наук, доцент</w:t>
      </w:r>
      <w:r w:rsidRPr="002E581D">
        <w:rPr>
          <w:sz w:val="28"/>
          <w:szCs w:val="28"/>
          <w:u w:val="single"/>
          <w:lang w:val="uk-UA"/>
        </w:rPr>
        <w:tab/>
      </w:r>
      <w:r w:rsidRPr="002E581D">
        <w:rPr>
          <w:sz w:val="26"/>
          <w:u w:val="single"/>
          <w:lang w:val="uk-UA"/>
        </w:rPr>
        <w:tab/>
      </w:r>
      <w:r>
        <w:rPr>
          <w:sz w:val="28"/>
          <w:szCs w:val="28"/>
          <w:u w:val="single"/>
          <w:lang w:val="uk-UA"/>
        </w:rPr>
        <w:t>Бірюкова М.В.</w:t>
      </w:r>
    </w:p>
    <w:p w:rsidR="002E5E98" w:rsidRPr="002E581D" w:rsidRDefault="002E5E98" w:rsidP="00767CE8">
      <w:pPr>
        <w:tabs>
          <w:tab w:val="left" w:pos="5160"/>
          <w:tab w:val="left" w:pos="7280"/>
        </w:tabs>
        <w:rPr>
          <w:lang w:val="uk-UA"/>
        </w:rPr>
      </w:pPr>
      <w:r w:rsidRPr="002E581D">
        <w:rPr>
          <w:lang w:val="uk-UA"/>
        </w:rPr>
        <w:t>(</w:t>
      </w:r>
      <w:r w:rsidRPr="002E581D">
        <w:t>посада,</w:t>
      </w:r>
      <w:r w:rsidRPr="002E581D">
        <w:rPr>
          <w:lang w:val="uk-UA"/>
        </w:rPr>
        <w:t xml:space="preserve"> науковий ступінь</w:t>
      </w:r>
      <w:r w:rsidRPr="002E581D">
        <w:t xml:space="preserve"> та</w:t>
      </w:r>
      <w:r w:rsidRPr="002E581D">
        <w:rPr>
          <w:lang w:val="uk-UA"/>
        </w:rPr>
        <w:t xml:space="preserve"> вчене звання)</w:t>
      </w:r>
      <w:r w:rsidRPr="002E581D">
        <w:rPr>
          <w:lang w:val="uk-UA"/>
        </w:rPr>
        <w:tab/>
        <w:t>(підпис)</w:t>
      </w:r>
      <w:r w:rsidRPr="002E581D">
        <w:rPr>
          <w:lang w:val="uk-UA"/>
        </w:rPr>
        <w:tab/>
        <w:t>(ініціали</w:t>
      </w:r>
      <w:r w:rsidRPr="002E581D">
        <w:t xml:space="preserve"> та</w:t>
      </w:r>
      <w:r w:rsidRPr="002E581D">
        <w:rPr>
          <w:lang w:val="uk-UA"/>
        </w:rPr>
        <w:t xml:space="preserve"> прізвище)</w:t>
      </w:r>
    </w:p>
    <w:p w:rsidR="002E5E98" w:rsidRPr="002E581D" w:rsidRDefault="002E5E98" w:rsidP="00767CE8">
      <w:pPr>
        <w:tabs>
          <w:tab w:val="left" w:pos="5160"/>
          <w:tab w:val="left" w:pos="7280"/>
        </w:tabs>
        <w:rPr>
          <w:lang w:val="uk-UA"/>
        </w:rPr>
      </w:pPr>
    </w:p>
    <w:p w:rsidR="002E5E98" w:rsidRPr="002E581D" w:rsidRDefault="002E5E98" w:rsidP="00767CE8">
      <w:pPr>
        <w:rPr>
          <w:lang w:val="uk-UA"/>
        </w:rPr>
      </w:pPr>
    </w:p>
    <w:p w:rsidR="002E5E98" w:rsidRPr="002E581D" w:rsidRDefault="002E5E98" w:rsidP="00767CE8"/>
    <w:p w:rsidR="002E5E98" w:rsidRPr="002E581D" w:rsidRDefault="002E5E98" w:rsidP="00767CE8"/>
    <w:p w:rsidR="002E5E98" w:rsidRPr="002E581D" w:rsidRDefault="002E5E98" w:rsidP="00767CE8"/>
    <w:p w:rsidR="002E5E98" w:rsidRPr="002E581D" w:rsidRDefault="002E5E98" w:rsidP="00535298">
      <w:pPr>
        <w:outlineLvl w:val="0"/>
        <w:rPr>
          <w:sz w:val="28"/>
          <w:szCs w:val="28"/>
          <w:lang w:val="uk-UA"/>
        </w:rPr>
      </w:pPr>
      <w:r w:rsidRPr="002E581D">
        <w:rPr>
          <w:sz w:val="28"/>
          <w:szCs w:val="28"/>
          <w:lang w:val="uk-UA"/>
        </w:rPr>
        <w:t>Робоча програма розглянута</w:t>
      </w:r>
      <w:r w:rsidRPr="002E581D">
        <w:rPr>
          <w:sz w:val="28"/>
          <w:szCs w:val="28"/>
        </w:rPr>
        <w:t xml:space="preserve"> та</w:t>
      </w:r>
      <w:r w:rsidRPr="002E581D">
        <w:rPr>
          <w:sz w:val="28"/>
          <w:szCs w:val="28"/>
          <w:lang w:val="uk-UA"/>
        </w:rPr>
        <w:t xml:space="preserve"> затверджена</w:t>
      </w:r>
      <w:r w:rsidRPr="002E581D">
        <w:rPr>
          <w:sz w:val="28"/>
          <w:szCs w:val="28"/>
        </w:rPr>
        <w:t xml:space="preserve"> на</w:t>
      </w:r>
      <w:r w:rsidRPr="002E581D">
        <w:rPr>
          <w:sz w:val="28"/>
          <w:szCs w:val="28"/>
          <w:lang w:val="uk-UA"/>
        </w:rPr>
        <w:t xml:space="preserve"> засіданні кафедри </w:t>
      </w:r>
    </w:p>
    <w:p w:rsidR="002E5E98" w:rsidRPr="002E581D" w:rsidRDefault="002E5E98" w:rsidP="002D690E">
      <w:pPr>
        <w:rPr>
          <w:sz w:val="16"/>
          <w:szCs w:val="16"/>
          <w:lang w:val="uk-UA"/>
        </w:rPr>
      </w:pPr>
    </w:p>
    <w:p w:rsidR="002E5E98" w:rsidRPr="002E581D" w:rsidRDefault="002E5E98" w:rsidP="002D690E">
      <w:pPr>
        <w:rPr>
          <w:sz w:val="26"/>
          <w:u w:val="single"/>
          <w:lang w:val="uk-UA"/>
        </w:rPr>
      </w:pPr>
      <w:r w:rsidRPr="002E581D">
        <w:rPr>
          <w:sz w:val="26"/>
          <w:u w:val="single"/>
          <w:lang w:val="uk-UA"/>
        </w:rPr>
        <w:t xml:space="preserve">                                                         соціології та політології</w:t>
      </w:r>
      <w:r w:rsidRPr="002E581D">
        <w:rPr>
          <w:sz w:val="26"/>
          <w:u w:val="single"/>
          <w:lang w:val="uk-UA"/>
        </w:rPr>
        <w:tab/>
      </w:r>
      <w:r w:rsidRPr="002E581D">
        <w:rPr>
          <w:sz w:val="26"/>
          <w:u w:val="single"/>
          <w:lang w:val="uk-UA"/>
        </w:rPr>
        <w:tab/>
      </w:r>
      <w:r w:rsidRPr="002E581D">
        <w:rPr>
          <w:sz w:val="26"/>
          <w:u w:val="single"/>
          <w:lang w:val="uk-UA"/>
        </w:rPr>
        <w:tab/>
      </w:r>
      <w:r w:rsidRPr="002E581D">
        <w:rPr>
          <w:sz w:val="26"/>
          <w:u w:val="single"/>
          <w:lang w:val="uk-UA"/>
        </w:rPr>
        <w:tab/>
      </w:r>
    </w:p>
    <w:p w:rsidR="002E5E98" w:rsidRPr="002E581D" w:rsidRDefault="002E5E98" w:rsidP="002D690E">
      <w:pPr>
        <w:jc w:val="center"/>
        <w:rPr>
          <w:lang w:val="uk-UA"/>
        </w:rPr>
      </w:pPr>
      <w:r w:rsidRPr="002E581D">
        <w:rPr>
          <w:lang w:val="uk-UA"/>
        </w:rPr>
        <w:t>(назва кафедри, яка забезпечує викладання дисципліни)</w:t>
      </w:r>
    </w:p>
    <w:p w:rsidR="002E5E98" w:rsidRPr="002E581D" w:rsidRDefault="002E5E98" w:rsidP="00767CE8">
      <w:pPr>
        <w:rPr>
          <w:lang w:val="uk-UA"/>
        </w:rPr>
      </w:pPr>
    </w:p>
    <w:p w:rsidR="002E5E98" w:rsidRPr="002E581D" w:rsidRDefault="002E5E98" w:rsidP="00767CE8">
      <w:pPr>
        <w:rPr>
          <w:lang w:val="uk-UA"/>
        </w:rPr>
      </w:pPr>
    </w:p>
    <w:p w:rsidR="002E5E98" w:rsidRPr="002E581D" w:rsidRDefault="002E5E98" w:rsidP="00767CE8">
      <w:pPr>
        <w:rPr>
          <w:sz w:val="26"/>
          <w:lang w:val="uk-UA"/>
        </w:rPr>
      </w:pPr>
    </w:p>
    <w:p w:rsidR="002E5E98" w:rsidRPr="002E581D" w:rsidRDefault="002E5E98" w:rsidP="00535298">
      <w:pPr>
        <w:outlineLvl w:val="0"/>
        <w:rPr>
          <w:sz w:val="28"/>
          <w:szCs w:val="28"/>
          <w:lang w:val="uk-UA"/>
        </w:rPr>
      </w:pPr>
      <w:r w:rsidRPr="002E581D">
        <w:rPr>
          <w:sz w:val="28"/>
          <w:szCs w:val="28"/>
          <w:lang w:val="uk-UA"/>
        </w:rPr>
        <w:t>Протокол від «</w:t>
      </w:r>
      <w:r w:rsidRPr="002E581D">
        <w:rPr>
          <w:sz w:val="28"/>
          <w:szCs w:val="28"/>
          <w:u w:val="single"/>
          <w:lang w:val="uk-UA"/>
        </w:rPr>
        <w:t>27</w:t>
      </w:r>
      <w:r w:rsidRPr="002E581D">
        <w:rPr>
          <w:sz w:val="28"/>
          <w:szCs w:val="28"/>
          <w:lang w:val="uk-UA"/>
        </w:rPr>
        <w:t>»</w:t>
      </w:r>
      <w:r w:rsidRPr="002E581D">
        <w:rPr>
          <w:sz w:val="28"/>
          <w:szCs w:val="28"/>
          <w:u w:val="single"/>
          <w:lang w:val="uk-UA"/>
        </w:rPr>
        <w:t>серпня 2020</w:t>
      </w:r>
      <w:r w:rsidRPr="002E581D">
        <w:rPr>
          <w:sz w:val="28"/>
          <w:szCs w:val="28"/>
          <w:lang w:val="uk-UA"/>
        </w:rPr>
        <w:t xml:space="preserve"> року № 7</w:t>
      </w:r>
    </w:p>
    <w:p w:rsidR="002E5E98" w:rsidRPr="002E581D" w:rsidRDefault="002E5E98" w:rsidP="00767CE8">
      <w:pPr>
        <w:rPr>
          <w:lang w:val="uk-UA"/>
        </w:rPr>
      </w:pPr>
    </w:p>
    <w:p w:rsidR="002E5E98" w:rsidRPr="002E581D" w:rsidRDefault="002E5E98" w:rsidP="00767CE8">
      <w:pPr>
        <w:tabs>
          <w:tab w:val="left" w:pos="4200"/>
        </w:tabs>
        <w:rPr>
          <w:sz w:val="26"/>
          <w:lang w:val="uk-UA"/>
        </w:rPr>
      </w:pPr>
    </w:p>
    <w:p w:rsidR="002E5E98" w:rsidRPr="002E581D" w:rsidRDefault="002E5E98" w:rsidP="002D690E">
      <w:pPr>
        <w:tabs>
          <w:tab w:val="left" w:pos="4200"/>
        </w:tabs>
        <w:rPr>
          <w:sz w:val="21"/>
          <w:u w:val="single"/>
          <w:lang w:val="uk-UA"/>
        </w:rPr>
      </w:pPr>
      <w:r w:rsidRPr="002E581D">
        <w:rPr>
          <w:sz w:val="28"/>
          <w:szCs w:val="28"/>
          <w:lang w:val="uk-UA"/>
        </w:rPr>
        <w:t>Завідувач кафедри</w:t>
      </w:r>
      <w:r w:rsidRPr="002E581D">
        <w:rPr>
          <w:sz w:val="23"/>
          <w:lang w:val="uk-UA"/>
        </w:rPr>
        <w:t xml:space="preserve">___________________ </w:t>
      </w:r>
      <w:r w:rsidRPr="002E581D">
        <w:rPr>
          <w:sz w:val="21"/>
          <w:lang w:val="uk-UA"/>
        </w:rPr>
        <w:tab/>
      </w:r>
      <w:r w:rsidRPr="002E581D">
        <w:rPr>
          <w:sz w:val="21"/>
          <w:u w:val="single"/>
          <w:lang w:val="uk-UA"/>
        </w:rPr>
        <w:tab/>
      </w:r>
      <w:r w:rsidRPr="002E581D">
        <w:rPr>
          <w:sz w:val="28"/>
          <w:szCs w:val="28"/>
          <w:u w:val="single"/>
          <w:lang w:val="uk-UA"/>
        </w:rPr>
        <w:t>Ю.А.Калагін</w:t>
      </w:r>
      <w:r w:rsidRPr="002E581D">
        <w:rPr>
          <w:sz w:val="28"/>
          <w:szCs w:val="28"/>
          <w:u w:val="single"/>
          <w:lang w:val="uk-UA"/>
        </w:rPr>
        <w:tab/>
      </w:r>
      <w:r w:rsidRPr="002E581D">
        <w:rPr>
          <w:sz w:val="28"/>
          <w:szCs w:val="28"/>
          <w:u w:val="single"/>
          <w:lang w:val="uk-UA"/>
        </w:rPr>
        <w:tab/>
      </w:r>
    </w:p>
    <w:p w:rsidR="002E5E98" w:rsidRPr="002E581D" w:rsidRDefault="002E5E98" w:rsidP="002D690E">
      <w:pPr>
        <w:tabs>
          <w:tab w:val="left" w:pos="3119"/>
          <w:tab w:val="left" w:pos="5103"/>
          <w:tab w:val="left" w:pos="6663"/>
        </w:tabs>
        <w:rPr>
          <w:sz w:val="19"/>
          <w:lang w:val="uk-UA"/>
        </w:rPr>
      </w:pPr>
      <w:r w:rsidRPr="002E581D">
        <w:rPr>
          <w:lang w:val="uk-UA"/>
        </w:rPr>
        <w:tab/>
        <w:t>(підпис)</w:t>
      </w:r>
      <w:r w:rsidRPr="002E581D">
        <w:rPr>
          <w:lang w:val="uk-UA"/>
        </w:rPr>
        <w:tab/>
      </w:r>
      <w:r w:rsidRPr="002E581D">
        <w:rPr>
          <w:sz w:val="19"/>
          <w:lang w:val="uk-UA"/>
        </w:rPr>
        <w:t>(ініціали та прізвище)</w:t>
      </w:r>
    </w:p>
    <w:p w:rsidR="002E5E98" w:rsidRPr="002E581D" w:rsidRDefault="002E5E98" w:rsidP="002D690E">
      <w:pPr>
        <w:rPr>
          <w:lang w:val="uk-UA"/>
        </w:rPr>
      </w:pPr>
    </w:p>
    <w:p w:rsidR="002E5E98" w:rsidRPr="002E581D" w:rsidRDefault="002E5E98" w:rsidP="00767CE8"/>
    <w:p w:rsidR="002E5E98" w:rsidRPr="002E581D" w:rsidRDefault="002E5E98" w:rsidP="00767CE8">
      <w:pPr>
        <w:spacing w:after="200" w:line="276" w:lineRule="auto"/>
      </w:pPr>
      <w:r w:rsidRPr="002E581D">
        <w:br w:type="page"/>
      </w:r>
    </w:p>
    <w:p w:rsidR="002E5E98" w:rsidRPr="002E581D" w:rsidRDefault="002E5E98" w:rsidP="00767CE8">
      <w:pPr>
        <w:rPr>
          <w:lang w:val="uk-UA"/>
        </w:rPr>
      </w:pPr>
    </w:p>
    <w:p w:rsidR="002E5E98" w:rsidRPr="002E581D" w:rsidRDefault="002E5E98" w:rsidP="00535298">
      <w:pPr>
        <w:jc w:val="center"/>
        <w:outlineLvl w:val="0"/>
        <w:rPr>
          <w:b/>
          <w:sz w:val="28"/>
          <w:szCs w:val="28"/>
          <w:lang w:val="uk-UA"/>
        </w:rPr>
      </w:pPr>
      <w:r w:rsidRPr="002E581D">
        <w:rPr>
          <w:b/>
          <w:sz w:val="28"/>
          <w:szCs w:val="28"/>
          <w:lang w:val="uk-UA"/>
        </w:rPr>
        <w:t>ЛИСТ ПОГОДЖЕННЯ</w:t>
      </w:r>
    </w:p>
    <w:p w:rsidR="002E5E98" w:rsidRPr="002E581D" w:rsidRDefault="002E5E98" w:rsidP="009253B0">
      <w:pPr>
        <w:jc w:val="center"/>
        <w:rPr>
          <w:b/>
          <w:sz w:val="28"/>
          <w:szCs w:val="28"/>
          <w:lang w:val="uk-UA"/>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2"/>
        <w:gridCol w:w="3283"/>
        <w:gridCol w:w="3283"/>
      </w:tblGrid>
      <w:tr w:rsidR="002E5E98" w:rsidRPr="002E581D" w:rsidTr="002E581D">
        <w:tc>
          <w:tcPr>
            <w:tcW w:w="3282" w:type="dxa"/>
            <w:vAlign w:val="center"/>
          </w:tcPr>
          <w:p w:rsidR="002E5E98" w:rsidRPr="002E581D" w:rsidRDefault="002E5E98" w:rsidP="002E581D">
            <w:pPr>
              <w:jc w:val="center"/>
              <w:rPr>
                <w:sz w:val="28"/>
                <w:szCs w:val="28"/>
                <w:lang w:val="uk-UA"/>
              </w:rPr>
            </w:pPr>
            <w:r w:rsidRPr="002E581D">
              <w:rPr>
                <w:sz w:val="28"/>
                <w:szCs w:val="28"/>
                <w:lang w:val="uk-UA"/>
              </w:rPr>
              <w:t>Шифр та назва освітньої програми</w:t>
            </w:r>
          </w:p>
        </w:tc>
        <w:tc>
          <w:tcPr>
            <w:tcW w:w="3283" w:type="dxa"/>
            <w:vAlign w:val="center"/>
          </w:tcPr>
          <w:p w:rsidR="002E5E98" w:rsidRPr="002E581D" w:rsidRDefault="002E5E98" w:rsidP="002E581D">
            <w:pPr>
              <w:jc w:val="center"/>
              <w:rPr>
                <w:sz w:val="28"/>
                <w:szCs w:val="28"/>
                <w:lang w:val="uk-UA"/>
              </w:rPr>
            </w:pPr>
            <w:r w:rsidRPr="002E581D">
              <w:rPr>
                <w:sz w:val="28"/>
                <w:szCs w:val="28"/>
                <w:lang w:val="uk-UA"/>
              </w:rPr>
              <w:t>ПІБ Гаранта ОП</w:t>
            </w:r>
          </w:p>
        </w:tc>
        <w:tc>
          <w:tcPr>
            <w:tcW w:w="3283" w:type="dxa"/>
            <w:vAlign w:val="center"/>
          </w:tcPr>
          <w:p w:rsidR="002E5E98" w:rsidRPr="002E581D" w:rsidRDefault="002E5E98" w:rsidP="002E581D">
            <w:pPr>
              <w:jc w:val="center"/>
              <w:rPr>
                <w:sz w:val="28"/>
                <w:szCs w:val="28"/>
                <w:lang w:val="uk-UA"/>
              </w:rPr>
            </w:pPr>
            <w:r w:rsidRPr="002E581D">
              <w:rPr>
                <w:sz w:val="28"/>
                <w:szCs w:val="28"/>
                <w:lang w:val="uk-UA"/>
              </w:rPr>
              <w:t>Підпис, дата</w:t>
            </w:r>
          </w:p>
        </w:tc>
      </w:tr>
      <w:tr w:rsidR="002E5E98" w:rsidRPr="002E581D" w:rsidTr="002E581D">
        <w:trPr>
          <w:trHeight w:val="866"/>
        </w:trPr>
        <w:tc>
          <w:tcPr>
            <w:tcW w:w="3282" w:type="dxa"/>
          </w:tcPr>
          <w:p w:rsidR="002E5E98" w:rsidRPr="002E581D" w:rsidRDefault="002E5E98" w:rsidP="002E581D">
            <w:pPr>
              <w:jc w:val="center"/>
              <w:rPr>
                <w:sz w:val="28"/>
                <w:szCs w:val="28"/>
                <w:lang w:val="uk-UA"/>
              </w:rPr>
            </w:pPr>
            <w:r w:rsidRPr="002E581D">
              <w:rPr>
                <w:sz w:val="28"/>
                <w:szCs w:val="28"/>
                <w:lang w:val="uk-UA"/>
              </w:rPr>
              <w:t>054 Соціологія</w:t>
            </w:r>
          </w:p>
          <w:p w:rsidR="002E5E98" w:rsidRPr="002E581D" w:rsidRDefault="002E5E98" w:rsidP="002E581D">
            <w:pPr>
              <w:jc w:val="center"/>
              <w:rPr>
                <w:b/>
                <w:sz w:val="28"/>
                <w:szCs w:val="28"/>
                <w:lang w:val="uk-UA"/>
              </w:rPr>
            </w:pPr>
            <w:r w:rsidRPr="002E581D">
              <w:rPr>
                <w:sz w:val="28"/>
                <w:szCs w:val="28"/>
                <w:lang w:val="uk-UA"/>
              </w:rPr>
              <w:t>Соціологія управління</w:t>
            </w:r>
          </w:p>
        </w:tc>
        <w:tc>
          <w:tcPr>
            <w:tcW w:w="3283" w:type="dxa"/>
          </w:tcPr>
          <w:p w:rsidR="002E5E98" w:rsidRPr="002E581D" w:rsidRDefault="002E5E98" w:rsidP="002E581D">
            <w:pPr>
              <w:jc w:val="center"/>
              <w:rPr>
                <w:sz w:val="28"/>
                <w:szCs w:val="28"/>
                <w:lang w:val="uk-UA"/>
              </w:rPr>
            </w:pPr>
            <w:r w:rsidRPr="002E581D">
              <w:rPr>
                <w:sz w:val="28"/>
                <w:szCs w:val="28"/>
                <w:lang w:val="uk-UA"/>
              </w:rPr>
              <w:t>Бірюкова М.В.</w:t>
            </w:r>
          </w:p>
        </w:tc>
        <w:tc>
          <w:tcPr>
            <w:tcW w:w="3283" w:type="dxa"/>
          </w:tcPr>
          <w:p w:rsidR="002E5E98" w:rsidRPr="002E581D" w:rsidRDefault="002E5E98" w:rsidP="002E581D">
            <w:pPr>
              <w:jc w:val="center"/>
              <w:rPr>
                <w:b/>
                <w:sz w:val="28"/>
                <w:szCs w:val="28"/>
                <w:lang w:val="uk-UA"/>
              </w:rPr>
            </w:pPr>
          </w:p>
        </w:tc>
      </w:tr>
    </w:tbl>
    <w:p w:rsidR="002E5E98" w:rsidRPr="002E581D" w:rsidRDefault="002E5E98" w:rsidP="009253B0">
      <w:pPr>
        <w:jc w:val="center"/>
        <w:rPr>
          <w:b/>
          <w:sz w:val="28"/>
          <w:szCs w:val="28"/>
          <w:lang w:val="uk-UA"/>
        </w:rPr>
      </w:pPr>
    </w:p>
    <w:p w:rsidR="002E5E98" w:rsidRPr="002E581D" w:rsidRDefault="002E5E98" w:rsidP="009253B0">
      <w:pPr>
        <w:rPr>
          <w:sz w:val="28"/>
          <w:szCs w:val="28"/>
          <w:lang w:val="uk-UA"/>
        </w:rPr>
      </w:pPr>
    </w:p>
    <w:p w:rsidR="002E5E98" w:rsidRPr="002E581D" w:rsidRDefault="002E5E98" w:rsidP="00535298">
      <w:pPr>
        <w:outlineLvl w:val="0"/>
        <w:rPr>
          <w:sz w:val="28"/>
          <w:szCs w:val="28"/>
          <w:lang w:val="uk-UA"/>
        </w:rPr>
      </w:pPr>
      <w:r w:rsidRPr="002E581D">
        <w:rPr>
          <w:sz w:val="28"/>
          <w:szCs w:val="28"/>
          <w:lang w:val="uk-UA"/>
        </w:rPr>
        <w:t xml:space="preserve">Голова групи забезпечення </w:t>
      </w:r>
    </w:p>
    <w:p w:rsidR="002E5E98" w:rsidRPr="00E9464C" w:rsidRDefault="002E5E98" w:rsidP="00E9464C">
      <w:pPr>
        <w:outlineLvl w:val="0"/>
        <w:rPr>
          <w:sz w:val="28"/>
          <w:szCs w:val="28"/>
          <w:lang w:val="uk-UA"/>
        </w:rPr>
      </w:pPr>
      <w:r w:rsidRPr="002E581D">
        <w:rPr>
          <w:sz w:val="28"/>
          <w:szCs w:val="28"/>
          <w:lang w:val="uk-UA"/>
        </w:rPr>
        <w:t xml:space="preserve">спеціальності </w:t>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2E581D">
        <w:rPr>
          <w:sz w:val="28"/>
          <w:szCs w:val="28"/>
          <w:u w:val="single"/>
          <w:lang w:val="uk-UA"/>
        </w:rPr>
        <w:tab/>
      </w:r>
      <w:r w:rsidRPr="00E9464C">
        <w:rPr>
          <w:sz w:val="28"/>
          <w:szCs w:val="28"/>
          <w:lang w:val="uk-UA"/>
        </w:rPr>
        <w:t>Калагін Ю.А.</w:t>
      </w:r>
    </w:p>
    <w:p w:rsidR="002E5E98" w:rsidRPr="00E9464C" w:rsidRDefault="002E5E98" w:rsidP="00E9464C">
      <w:pPr>
        <w:outlineLvl w:val="0"/>
        <w:rPr>
          <w:sz w:val="28"/>
          <w:szCs w:val="28"/>
          <w:lang w:val="uk-UA"/>
        </w:rPr>
      </w:pPr>
      <w:r w:rsidRPr="00E9464C">
        <w:rPr>
          <w:sz w:val="28"/>
          <w:szCs w:val="28"/>
          <w:lang w:val="uk-UA"/>
        </w:rPr>
        <w:t xml:space="preserve">                                              </w:t>
      </w:r>
      <w:r w:rsidRPr="00E9464C">
        <w:rPr>
          <w:sz w:val="28"/>
          <w:szCs w:val="28"/>
          <w:lang w:val="uk-UA"/>
        </w:rPr>
        <w:tab/>
      </w:r>
      <w:r w:rsidRPr="00E9464C">
        <w:rPr>
          <w:sz w:val="28"/>
          <w:szCs w:val="28"/>
          <w:lang w:val="uk-UA"/>
        </w:rPr>
        <w:tab/>
        <w:t>(ПІБ, підпис)</w:t>
      </w:r>
    </w:p>
    <w:p w:rsidR="002E5E98" w:rsidRPr="002E581D" w:rsidRDefault="002E5E98" w:rsidP="009253B0">
      <w:pPr>
        <w:jc w:val="both"/>
        <w:rPr>
          <w:lang w:val="uk-UA"/>
        </w:rPr>
      </w:pPr>
    </w:p>
    <w:p w:rsidR="002E5E98" w:rsidRPr="002E581D" w:rsidRDefault="002E5E98" w:rsidP="009253B0">
      <w:pPr>
        <w:jc w:val="both"/>
        <w:rPr>
          <w:sz w:val="28"/>
          <w:szCs w:val="28"/>
          <w:lang w:val="uk-UA"/>
        </w:rPr>
      </w:pPr>
      <w:r w:rsidRPr="002E581D">
        <w:rPr>
          <w:sz w:val="28"/>
          <w:szCs w:val="28"/>
          <w:lang w:val="uk-UA"/>
        </w:rPr>
        <w:t>«______» __________________ 2020 р.</w:t>
      </w:r>
    </w:p>
    <w:p w:rsidR="002E5E98" w:rsidRPr="002E581D" w:rsidRDefault="002E5E98" w:rsidP="009253B0">
      <w:pPr>
        <w:jc w:val="both"/>
        <w:rPr>
          <w:sz w:val="28"/>
          <w:szCs w:val="28"/>
          <w:lang w:val="uk-UA"/>
        </w:rPr>
      </w:pPr>
    </w:p>
    <w:p w:rsidR="002E5E98" w:rsidRPr="002E581D" w:rsidRDefault="002E5E98" w:rsidP="009253B0">
      <w:pPr>
        <w:jc w:val="both"/>
        <w:rPr>
          <w:sz w:val="28"/>
          <w:szCs w:val="28"/>
          <w:lang w:val="uk-UA"/>
        </w:rPr>
      </w:pPr>
    </w:p>
    <w:p w:rsidR="002E5E98" w:rsidRPr="002E581D" w:rsidRDefault="002E5E98" w:rsidP="009253B0">
      <w:pPr>
        <w:jc w:val="center"/>
        <w:rPr>
          <w:b/>
          <w:smallCaps/>
          <w:sz w:val="28"/>
          <w:lang w:val="uk-UA"/>
        </w:rPr>
      </w:pPr>
    </w:p>
    <w:p w:rsidR="002E5E98" w:rsidRPr="002E581D" w:rsidRDefault="002E5E98" w:rsidP="009253B0">
      <w:pPr>
        <w:jc w:val="center"/>
        <w:rPr>
          <w:b/>
          <w:smallCaps/>
          <w:sz w:val="28"/>
          <w:lang w:val="uk-UA"/>
        </w:rPr>
      </w:pPr>
    </w:p>
    <w:p w:rsidR="002E5E98" w:rsidRPr="002E581D" w:rsidRDefault="002E5E98" w:rsidP="00535298">
      <w:pPr>
        <w:jc w:val="center"/>
        <w:outlineLvl w:val="0"/>
        <w:rPr>
          <w:b/>
          <w:sz w:val="28"/>
          <w:lang w:val="uk-UA"/>
        </w:rPr>
      </w:pPr>
      <w:r w:rsidRPr="002E581D">
        <w:rPr>
          <w:b/>
          <w:sz w:val="28"/>
          <w:lang w:val="uk-UA"/>
        </w:rPr>
        <w:t>ЛИСТ ПЕРЕЗАТВЕРДЖЕННЯ РОБОЧОЇ НАВЧАЛЬНОЇ ПРОГРАМИ</w:t>
      </w:r>
    </w:p>
    <w:p w:rsidR="002E5E98" w:rsidRPr="002E581D" w:rsidRDefault="002E5E98" w:rsidP="009253B0">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8"/>
        <w:gridCol w:w="1286"/>
        <w:gridCol w:w="1287"/>
        <w:gridCol w:w="4798"/>
      </w:tblGrid>
      <w:tr w:rsidR="002E5E98" w:rsidRPr="002E581D" w:rsidTr="002E581D">
        <w:trPr>
          <w:jc w:val="center"/>
        </w:trPr>
        <w:tc>
          <w:tcPr>
            <w:tcW w:w="2272" w:type="dxa"/>
            <w:vAlign w:val="center"/>
          </w:tcPr>
          <w:p w:rsidR="002E5E98" w:rsidRPr="002E581D" w:rsidRDefault="002E5E98" w:rsidP="002E581D">
            <w:pPr>
              <w:jc w:val="center"/>
              <w:rPr>
                <w:lang w:val="uk-UA"/>
              </w:rPr>
            </w:pPr>
            <w:r w:rsidRPr="002E581D">
              <w:rPr>
                <w:lang w:val="uk-UA"/>
              </w:rPr>
              <w:t xml:space="preserve">Дата засідання </w:t>
            </w:r>
            <w:r w:rsidRPr="002E581D">
              <w:rPr>
                <w:lang w:val="uk-UA"/>
              </w:rPr>
              <w:br/>
              <w:t>кафедри-розробника РПНД</w:t>
            </w:r>
          </w:p>
        </w:tc>
        <w:tc>
          <w:tcPr>
            <w:tcW w:w="1276" w:type="dxa"/>
            <w:vAlign w:val="center"/>
          </w:tcPr>
          <w:p w:rsidR="002E5E98" w:rsidRPr="002E581D" w:rsidRDefault="002E5E98" w:rsidP="002E581D">
            <w:pPr>
              <w:jc w:val="center"/>
              <w:rPr>
                <w:lang w:val="uk-UA"/>
              </w:rPr>
            </w:pPr>
            <w:r w:rsidRPr="002E581D">
              <w:rPr>
                <w:lang w:val="uk-UA"/>
              </w:rPr>
              <w:t>Номер протоколу</w:t>
            </w:r>
          </w:p>
        </w:tc>
        <w:tc>
          <w:tcPr>
            <w:tcW w:w="1276" w:type="dxa"/>
            <w:vAlign w:val="center"/>
          </w:tcPr>
          <w:p w:rsidR="002E5E98" w:rsidRPr="002E581D" w:rsidRDefault="002E5E98" w:rsidP="002E581D">
            <w:pPr>
              <w:jc w:val="center"/>
              <w:rPr>
                <w:lang w:val="uk-UA"/>
              </w:rPr>
            </w:pPr>
            <w:r w:rsidRPr="002E581D">
              <w:rPr>
                <w:lang w:val="uk-UA"/>
              </w:rPr>
              <w:t>Підпис завідувача кафедри</w:t>
            </w:r>
          </w:p>
        </w:tc>
        <w:tc>
          <w:tcPr>
            <w:tcW w:w="4815" w:type="dxa"/>
            <w:vAlign w:val="center"/>
          </w:tcPr>
          <w:p w:rsidR="002E5E98" w:rsidRPr="002E581D" w:rsidRDefault="002E5E98" w:rsidP="002E581D">
            <w:pPr>
              <w:jc w:val="center"/>
              <w:rPr>
                <w:lang w:val="uk-UA"/>
              </w:rPr>
            </w:pPr>
            <w:r w:rsidRPr="002E581D">
              <w:rPr>
                <w:lang w:val="uk-UA"/>
              </w:rPr>
              <w:t>Гарант освітньої програми</w:t>
            </w:r>
          </w:p>
        </w:tc>
      </w:tr>
      <w:tr w:rsidR="002E5E98" w:rsidRPr="002B3F2C" w:rsidTr="002E581D">
        <w:trPr>
          <w:jc w:val="center"/>
        </w:trPr>
        <w:tc>
          <w:tcPr>
            <w:tcW w:w="2272" w:type="dxa"/>
          </w:tcPr>
          <w:p w:rsidR="002E5E98" w:rsidRPr="002E581D" w:rsidRDefault="002E5E98" w:rsidP="002E581D">
            <w:pPr>
              <w:jc w:val="center"/>
              <w:rPr>
                <w:lang w:val="uk-UA"/>
              </w:rPr>
            </w:pPr>
            <w:r w:rsidRPr="002E581D">
              <w:rPr>
                <w:lang w:val="uk-UA"/>
              </w:rPr>
              <w:t>2</w:t>
            </w:r>
            <w:r>
              <w:rPr>
                <w:lang w:val="uk-UA"/>
              </w:rPr>
              <w:t>7</w:t>
            </w:r>
            <w:r w:rsidRPr="002E581D">
              <w:rPr>
                <w:lang w:val="uk-UA"/>
              </w:rPr>
              <w:t xml:space="preserve"> серпня 2020 р.</w:t>
            </w:r>
          </w:p>
        </w:tc>
        <w:tc>
          <w:tcPr>
            <w:tcW w:w="1276" w:type="dxa"/>
          </w:tcPr>
          <w:p w:rsidR="002E5E98" w:rsidRPr="002E581D" w:rsidRDefault="002E5E98" w:rsidP="002E581D">
            <w:pPr>
              <w:jc w:val="center"/>
              <w:rPr>
                <w:lang w:val="uk-UA"/>
              </w:rPr>
            </w:pPr>
            <w:r w:rsidRPr="002E581D">
              <w:rPr>
                <w:lang w:val="uk-UA"/>
              </w:rPr>
              <w:t>7</w:t>
            </w:r>
          </w:p>
        </w:tc>
        <w:tc>
          <w:tcPr>
            <w:tcW w:w="1276" w:type="dxa"/>
          </w:tcPr>
          <w:p w:rsidR="002E5E98" w:rsidRPr="002E581D" w:rsidRDefault="002E5E98" w:rsidP="002E581D">
            <w:pPr>
              <w:jc w:val="center"/>
              <w:rPr>
                <w:lang w:val="uk-UA"/>
              </w:rPr>
            </w:pPr>
          </w:p>
        </w:tc>
        <w:tc>
          <w:tcPr>
            <w:tcW w:w="4815" w:type="dxa"/>
          </w:tcPr>
          <w:p w:rsidR="002E5E98" w:rsidRPr="002E581D" w:rsidRDefault="002E5E98" w:rsidP="002E581D">
            <w:pPr>
              <w:jc w:val="center"/>
              <w:rPr>
                <w:lang w:val="uk-UA"/>
              </w:rPr>
            </w:pPr>
            <w:r w:rsidRPr="002E581D">
              <w:rPr>
                <w:lang w:val="uk-UA"/>
              </w:rPr>
              <w:t>Бірюкова М.В.</w:t>
            </w: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r w:rsidR="002E5E98" w:rsidRPr="002B3F2C" w:rsidTr="002E581D">
        <w:trPr>
          <w:jc w:val="center"/>
        </w:trPr>
        <w:tc>
          <w:tcPr>
            <w:tcW w:w="2272"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1276" w:type="dxa"/>
          </w:tcPr>
          <w:p w:rsidR="002E5E98" w:rsidRPr="002B3F2C" w:rsidRDefault="002E5E98" w:rsidP="002E581D">
            <w:pPr>
              <w:jc w:val="center"/>
              <w:rPr>
                <w:sz w:val="28"/>
                <w:lang w:val="uk-UA"/>
              </w:rPr>
            </w:pPr>
          </w:p>
        </w:tc>
        <w:tc>
          <w:tcPr>
            <w:tcW w:w="4815" w:type="dxa"/>
          </w:tcPr>
          <w:p w:rsidR="002E5E98" w:rsidRPr="002B3F2C" w:rsidRDefault="002E5E98" w:rsidP="002E581D">
            <w:pPr>
              <w:jc w:val="center"/>
              <w:rPr>
                <w:sz w:val="28"/>
                <w:lang w:val="uk-UA"/>
              </w:rPr>
            </w:pPr>
          </w:p>
        </w:tc>
      </w:tr>
    </w:tbl>
    <w:p w:rsidR="002E5E98" w:rsidRPr="002B3F2C" w:rsidRDefault="002E5E98" w:rsidP="009253B0">
      <w:pPr>
        <w:jc w:val="center"/>
        <w:rPr>
          <w:sz w:val="28"/>
          <w:lang w:val="uk-UA"/>
        </w:rPr>
      </w:pPr>
    </w:p>
    <w:p w:rsidR="002E5E98" w:rsidRPr="002B3F2C" w:rsidRDefault="002E5E98" w:rsidP="009253B0">
      <w:pPr>
        <w:jc w:val="center"/>
        <w:rPr>
          <w:sz w:val="28"/>
          <w:lang w:val="uk-UA"/>
        </w:rPr>
      </w:pPr>
    </w:p>
    <w:p w:rsidR="002E5E98" w:rsidRPr="00E422A3" w:rsidRDefault="002E5E98" w:rsidP="009253B0">
      <w:pPr>
        <w:jc w:val="both"/>
        <w:rPr>
          <w:sz w:val="28"/>
          <w:szCs w:val="28"/>
          <w:lang w:val="uk-UA"/>
        </w:rPr>
      </w:pPr>
      <w:r>
        <w:rPr>
          <w:sz w:val="28"/>
          <w:lang w:val="uk-UA"/>
        </w:rPr>
        <w:br w:type="page"/>
      </w:r>
    </w:p>
    <w:p w:rsidR="002E5E98" w:rsidRDefault="002E5E98" w:rsidP="00535298">
      <w:pPr>
        <w:jc w:val="center"/>
        <w:outlineLvl w:val="0"/>
        <w:rPr>
          <w:b/>
          <w:sz w:val="28"/>
          <w:lang w:val="uk-UA"/>
        </w:rPr>
      </w:pPr>
      <w:r w:rsidRPr="002B3F2C">
        <w:rPr>
          <w:b/>
          <w:sz w:val="28"/>
          <w:lang w:val="uk-UA"/>
        </w:rPr>
        <w:t>МЕТА, КОМПЕТЕНТНОСТІ</w:t>
      </w:r>
      <w:r>
        <w:rPr>
          <w:b/>
          <w:sz w:val="28"/>
          <w:lang w:val="uk-UA"/>
        </w:rPr>
        <w:t xml:space="preserve">, </w:t>
      </w:r>
      <w:r w:rsidRPr="002B3F2C">
        <w:rPr>
          <w:b/>
          <w:sz w:val="28"/>
          <w:lang w:val="uk-UA"/>
        </w:rPr>
        <w:t xml:space="preserve">РЕЗУЛЬТАТИ НАВЧАННЯ </w:t>
      </w:r>
    </w:p>
    <w:p w:rsidR="002E5E98" w:rsidRDefault="002E5E98" w:rsidP="00767CE8">
      <w:pPr>
        <w:jc w:val="center"/>
        <w:rPr>
          <w:b/>
          <w:sz w:val="28"/>
          <w:lang w:val="uk-UA"/>
        </w:rPr>
      </w:pPr>
      <w:r w:rsidRPr="002B3F2C">
        <w:rPr>
          <w:b/>
          <w:sz w:val="28"/>
          <w:lang w:val="uk-UA"/>
        </w:rPr>
        <w:t xml:space="preserve">ТА </w:t>
      </w:r>
      <w:r>
        <w:rPr>
          <w:b/>
          <w:sz w:val="28"/>
          <w:lang w:val="uk-UA"/>
        </w:rPr>
        <w:t>СТРУКТУРНО-ЛОГІЧНА СХЕМА ВИВЧЕННЯ</w:t>
      </w:r>
      <w:r w:rsidRPr="002B3F2C">
        <w:rPr>
          <w:b/>
          <w:sz w:val="28"/>
          <w:lang w:val="uk-UA"/>
        </w:rPr>
        <w:t xml:space="preserve"> НАВЧАЛЬНОЇ ДИСЦИПЛІНИ</w:t>
      </w:r>
    </w:p>
    <w:p w:rsidR="002E5E98" w:rsidRDefault="002E5E98" w:rsidP="00767CE8">
      <w:pPr>
        <w:jc w:val="center"/>
        <w:rPr>
          <w:b/>
          <w:sz w:val="28"/>
          <w:lang w:val="uk-UA"/>
        </w:rPr>
      </w:pPr>
    </w:p>
    <w:p w:rsidR="002E5E98" w:rsidRPr="00E9464C" w:rsidRDefault="002E5E98" w:rsidP="00E9464C">
      <w:pPr>
        <w:jc w:val="both"/>
        <w:rPr>
          <w:sz w:val="28"/>
          <w:szCs w:val="28"/>
          <w:lang w:val="uk-UA"/>
        </w:rPr>
      </w:pPr>
      <w:r w:rsidRPr="00E9464C">
        <w:rPr>
          <w:sz w:val="28"/>
          <w:szCs w:val="28"/>
          <w:lang w:val="uk-UA"/>
        </w:rPr>
        <w:t>Мета: вибудувати системне бачення можливостей сучасних математичних методів при обробці та інтерпретації даних, отриманих в ході соціологічних досліджень.</w:t>
      </w:r>
    </w:p>
    <w:p w:rsidR="002E5E98" w:rsidRDefault="002E5E98" w:rsidP="00E9464C">
      <w:pPr>
        <w:jc w:val="both"/>
        <w:rPr>
          <w:sz w:val="28"/>
          <w:szCs w:val="28"/>
          <w:lang w:val="uk-UA"/>
        </w:rPr>
      </w:pPr>
      <w:r w:rsidRPr="00E9464C">
        <w:rPr>
          <w:sz w:val="28"/>
          <w:szCs w:val="28"/>
          <w:lang w:val="uk-UA"/>
        </w:rPr>
        <w:t>Компетентності</w:t>
      </w:r>
      <w:r>
        <w:rPr>
          <w:sz w:val="28"/>
          <w:szCs w:val="28"/>
          <w:lang w:val="uk-UA"/>
        </w:rPr>
        <w:t>:</w:t>
      </w:r>
    </w:p>
    <w:p w:rsidR="002E5E98" w:rsidRPr="004A1B3F" w:rsidRDefault="002E5E98" w:rsidP="004A1B3F">
      <w:pPr>
        <w:pStyle w:val="Default"/>
        <w:numPr>
          <w:ilvl w:val="0"/>
          <w:numId w:val="2"/>
        </w:numPr>
        <w:jc w:val="both"/>
        <w:rPr>
          <w:sz w:val="28"/>
          <w:szCs w:val="28"/>
        </w:rPr>
      </w:pPr>
      <w:r w:rsidRPr="004A1B3F">
        <w:rPr>
          <w:sz w:val="28"/>
          <w:szCs w:val="28"/>
        </w:rPr>
        <w:t xml:space="preserve">Здатність використовувати інформаційні та комунікаційні технології (ЗК-9); </w:t>
      </w:r>
    </w:p>
    <w:p w:rsidR="002E5E98" w:rsidRPr="004A1B3F" w:rsidRDefault="002E5E98" w:rsidP="00677542">
      <w:pPr>
        <w:pStyle w:val="Default"/>
        <w:numPr>
          <w:ilvl w:val="0"/>
          <w:numId w:val="2"/>
        </w:numPr>
        <w:jc w:val="both"/>
        <w:rPr>
          <w:sz w:val="28"/>
          <w:szCs w:val="28"/>
        </w:rPr>
      </w:pPr>
      <w:r w:rsidRPr="004A1B3F">
        <w:rPr>
          <w:sz w:val="28"/>
          <w:szCs w:val="28"/>
        </w:rPr>
        <w:t>Здатність</w:t>
      </w:r>
      <w:r>
        <w:rPr>
          <w:sz w:val="28"/>
          <w:szCs w:val="28"/>
        </w:rPr>
        <w:t xml:space="preserve"> </w:t>
      </w:r>
      <w:r w:rsidRPr="004A1B3F">
        <w:rPr>
          <w:sz w:val="28"/>
          <w:szCs w:val="28"/>
        </w:rPr>
        <w:t>аналізувати та систематизувати одержані результати, формулювати аргументовані висновки та рекомендації (ФК-6).</w:t>
      </w:r>
    </w:p>
    <w:p w:rsidR="002E5E98" w:rsidRPr="00EA62B4" w:rsidRDefault="002E5E98" w:rsidP="00E9464C">
      <w:pPr>
        <w:jc w:val="both"/>
        <w:rPr>
          <w:b/>
          <w:lang w:val="uk-UA"/>
        </w:rPr>
      </w:pPr>
    </w:p>
    <w:p w:rsidR="002E5E98" w:rsidRPr="00E9464C" w:rsidRDefault="002E5E98" w:rsidP="00E9464C">
      <w:pPr>
        <w:jc w:val="both"/>
        <w:rPr>
          <w:sz w:val="28"/>
          <w:szCs w:val="28"/>
          <w:lang w:val="uk-UA"/>
        </w:rPr>
      </w:pPr>
      <w:r w:rsidRPr="00E9464C">
        <w:rPr>
          <w:sz w:val="28"/>
          <w:szCs w:val="28"/>
          <w:lang w:val="uk-UA"/>
        </w:rPr>
        <w:t>Результати навчання</w:t>
      </w:r>
      <w:r>
        <w:rPr>
          <w:sz w:val="28"/>
          <w:szCs w:val="28"/>
          <w:lang w:val="uk-UA"/>
        </w:rPr>
        <w:t>:</w:t>
      </w:r>
    </w:p>
    <w:p w:rsidR="002E5E98" w:rsidRPr="004A1B3F" w:rsidRDefault="002E5E98" w:rsidP="004A1B3F">
      <w:pPr>
        <w:pStyle w:val="Default"/>
        <w:numPr>
          <w:ilvl w:val="0"/>
          <w:numId w:val="2"/>
        </w:numPr>
        <w:jc w:val="both"/>
        <w:rPr>
          <w:sz w:val="28"/>
          <w:szCs w:val="28"/>
        </w:rPr>
      </w:pPr>
      <w:r w:rsidRPr="004A1B3F">
        <w:rPr>
          <w:sz w:val="28"/>
          <w:szCs w:val="28"/>
        </w:rPr>
        <w:t>Обґрунтовувати власну позицію, робити та аргументувати самостійні висновки за результатами досліджень і аналізу професійної літератури (РН-8). </w:t>
      </w:r>
    </w:p>
    <w:p w:rsidR="002E5E98" w:rsidRPr="00EA62B4" w:rsidRDefault="002E5E98" w:rsidP="00E9464C">
      <w:pPr>
        <w:jc w:val="both"/>
        <w:rPr>
          <w:lang w:val="uk-UA"/>
        </w:rPr>
      </w:pPr>
    </w:p>
    <w:p w:rsidR="002E5E98" w:rsidRPr="00E9464C" w:rsidRDefault="002E5E98" w:rsidP="00E9464C">
      <w:pPr>
        <w:jc w:val="both"/>
        <w:rPr>
          <w:sz w:val="28"/>
          <w:szCs w:val="28"/>
          <w:lang w:val="uk-UA"/>
        </w:rPr>
      </w:pPr>
      <w:r w:rsidRPr="00E9464C">
        <w:rPr>
          <w:sz w:val="28"/>
          <w:szCs w:val="28"/>
          <w:lang w:val="uk-UA"/>
        </w:rPr>
        <w:t>Студенти мають</w:t>
      </w:r>
      <w:r>
        <w:rPr>
          <w:sz w:val="28"/>
          <w:szCs w:val="28"/>
          <w:lang w:val="uk-UA"/>
        </w:rPr>
        <w:t xml:space="preserve"> в ході вивчення курсу «</w:t>
      </w:r>
      <w:r>
        <w:rPr>
          <w:sz w:val="28"/>
          <w:szCs w:val="28"/>
        </w:rPr>
        <w:t>Математичні методи в соціології</w:t>
      </w:r>
      <w:r>
        <w:rPr>
          <w:sz w:val="28"/>
          <w:szCs w:val="28"/>
          <w:lang w:val="uk-UA"/>
        </w:rPr>
        <w:t>»</w:t>
      </w:r>
    </w:p>
    <w:p w:rsidR="002E5E98" w:rsidRPr="00E9464C" w:rsidRDefault="002E5E98" w:rsidP="00E9464C">
      <w:pPr>
        <w:jc w:val="both"/>
        <w:rPr>
          <w:sz w:val="28"/>
          <w:szCs w:val="28"/>
          <w:lang w:val="uk-UA"/>
        </w:rPr>
      </w:pPr>
      <w:r w:rsidRPr="00E9464C">
        <w:rPr>
          <w:sz w:val="28"/>
          <w:szCs w:val="28"/>
          <w:lang w:val="uk-UA"/>
        </w:rPr>
        <w:t>Знати:</w:t>
      </w:r>
    </w:p>
    <w:p w:rsidR="002E5E98" w:rsidRPr="00E9464C" w:rsidRDefault="002E5E98" w:rsidP="00677542">
      <w:pPr>
        <w:pStyle w:val="Default"/>
        <w:numPr>
          <w:ilvl w:val="0"/>
          <w:numId w:val="2"/>
        </w:numPr>
        <w:jc w:val="both"/>
        <w:rPr>
          <w:sz w:val="28"/>
          <w:szCs w:val="28"/>
        </w:rPr>
      </w:pPr>
      <w:r w:rsidRPr="00E9464C">
        <w:rPr>
          <w:sz w:val="28"/>
          <w:szCs w:val="28"/>
        </w:rPr>
        <w:t>причини можливості використання в аналізі соціологічного матеріалу математико-статистичних методів;</w:t>
      </w:r>
    </w:p>
    <w:p w:rsidR="002E5E98" w:rsidRPr="00E9464C" w:rsidRDefault="002E5E98" w:rsidP="00677542">
      <w:pPr>
        <w:pStyle w:val="Default"/>
        <w:numPr>
          <w:ilvl w:val="0"/>
          <w:numId w:val="2"/>
        </w:numPr>
        <w:jc w:val="both"/>
        <w:rPr>
          <w:sz w:val="28"/>
          <w:szCs w:val="28"/>
        </w:rPr>
      </w:pPr>
      <w:r w:rsidRPr="00E9464C">
        <w:rPr>
          <w:sz w:val="28"/>
          <w:szCs w:val="28"/>
        </w:rPr>
        <w:t>проблеми, з якими стикаються при застосуванні цих методів;</w:t>
      </w:r>
    </w:p>
    <w:p w:rsidR="002E5E98" w:rsidRPr="00E9464C" w:rsidRDefault="002E5E98" w:rsidP="00677542">
      <w:pPr>
        <w:pStyle w:val="Default"/>
        <w:numPr>
          <w:ilvl w:val="0"/>
          <w:numId w:val="2"/>
        </w:numPr>
        <w:jc w:val="both"/>
        <w:rPr>
          <w:sz w:val="28"/>
          <w:szCs w:val="28"/>
        </w:rPr>
      </w:pPr>
      <w:r w:rsidRPr="00E9464C">
        <w:rPr>
          <w:sz w:val="28"/>
          <w:szCs w:val="28"/>
        </w:rPr>
        <w:t>особливості розподілів масових даних;</w:t>
      </w:r>
    </w:p>
    <w:p w:rsidR="002E5E98" w:rsidRPr="00E9464C" w:rsidRDefault="002E5E98" w:rsidP="00677542">
      <w:pPr>
        <w:pStyle w:val="Default"/>
        <w:numPr>
          <w:ilvl w:val="0"/>
          <w:numId w:val="2"/>
        </w:numPr>
        <w:jc w:val="both"/>
        <w:rPr>
          <w:sz w:val="28"/>
          <w:szCs w:val="28"/>
        </w:rPr>
      </w:pPr>
      <w:r w:rsidRPr="00E9464C">
        <w:rPr>
          <w:sz w:val="28"/>
          <w:szCs w:val="28"/>
        </w:rPr>
        <w:t>принцип створення соціологічних індексів;</w:t>
      </w:r>
    </w:p>
    <w:p w:rsidR="002E5E98" w:rsidRPr="00E9464C" w:rsidRDefault="002E5E98" w:rsidP="00677542">
      <w:pPr>
        <w:pStyle w:val="Default"/>
        <w:numPr>
          <w:ilvl w:val="0"/>
          <w:numId w:val="2"/>
        </w:numPr>
        <w:jc w:val="both"/>
        <w:rPr>
          <w:sz w:val="28"/>
          <w:szCs w:val="28"/>
        </w:rPr>
      </w:pPr>
      <w:r w:rsidRPr="00E9464C">
        <w:rPr>
          <w:sz w:val="28"/>
          <w:szCs w:val="28"/>
        </w:rPr>
        <w:t>принцип оцінювання статистичної значущості відмінностей середніх та часток.</w:t>
      </w:r>
    </w:p>
    <w:p w:rsidR="002E5E98" w:rsidRPr="00E9464C" w:rsidRDefault="002E5E98" w:rsidP="00677542">
      <w:pPr>
        <w:pStyle w:val="Default"/>
        <w:numPr>
          <w:ilvl w:val="0"/>
          <w:numId w:val="2"/>
        </w:numPr>
        <w:jc w:val="both"/>
        <w:rPr>
          <w:sz w:val="28"/>
          <w:szCs w:val="28"/>
        </w:rPr>
      </w:pPr>
      <w:r w:rsidRPr="00E9464C">
        <w:rPr>
          <w:sz w:val="28"/>
          <w:szCs w:val="28"/>
        </w:rPr>
        <w:t>принципи побудови коефіцієнтів кореляції;</w:t>
      </w:r>
    </w:p>
    <w:p w:rsidR="002E5E98" w:rsidRPr="00E9464C" w:rsidRDefault="002E5E98" w:rsidP="00677542">
      <w:pPr>
        <w:pStyle w:val="Default"/>
        <w:numPr>
          <w:ilvl w:val="0"/>
          <w:numId w:val="2"/>
        </w:numPr>
        <w:jc w:val="both"/>
        <w:rPr>
          <w:sz w:val="28"/>
          <w:szCs w:val="28"/>
        </w:rPr>
      </w:pPr>
      <w:r w:rsidRPr="00E9464C">
        <w:rPr>
          <w:sz w:val="28"/>
          <w:szCs w:val="28"/>
        </w:rPr>
        <w:t>сутність регресійного аналізу;</w:t>
      </w:r>
    </w:p>
    <w:p w:rsidR="002E5E98" w:rsidRPr="00E9464C" w:rsidRDefault="002E5E98" w:rsidP="00677542">
      <w:pPr>
        <w:pStyle w:val="Default"/>
        <w:numPr>
          <w:ilvl w:val="0"/>
          <w:numId w:val="2"/>
        </w:numPr>
        <w:jc w:val="both"/>
        <w:rPr>
          <w:sz w:val="28"/>
          <w:szCs w:val="28"/>
        </w:rPr>
      </w:pPr>
      <w:r w:rsidRPr="00E9464C">
        <w:rPr>
          <w:sz w:val="28"/>
          <w:szCs w:val="28"/>
        </w:rPr>
        <w:t>можливості та обмеження застосування різних математичних методів до різних типів даних.</w:t>
      </w:r>
    </w:p>
    <w:p w:rsidR="002E5E98" w:rsidRPr="00E9464C" w:rsidRDefault="002E5E98" w:rsidP="00E9464C">
      <w:pPr>
        <w:jc w:val="both"/>
        <w:rPr>
          <w:sz w:val="28"/>
          <w:szCs w:val="28"/>
          <w:lang w:val="uk-UA"/>
        </w:rPr>
      </w:pPr>
      <w:r w:rsidRPr="00E9464C">
        <w:rPr>
          <w:sz w:val="28"/>
          <w:szCs w:val="28"/>
          <w:lang w:val="uk-UA"/>
        </w:rPr>
        <w:t>Вміти:</w:t>
      </w:r>
    </w:p>
    <w:p w:rsidR="002E5E98" w:rsidRPr="00E9464C" w:rsidRDefault="002E5E98" w:rsidP="00677542">
      <w:pPr>
        <w:pStyle w:val="Default"/>
        <w:numPr>
          <w:ilvl w:val="0"/>
          <w:numId w:val="2"/>
        </w:numPr>
        <w:jc w:val="both"/>
        <w:rPr>
          <w:sz w:val="28"/>
          <w:szCs w:val="28"/>
        </w:rPr>
      </w:pPr>
      <w:r w:rsidRPr="00E9464C">
        <w:rPr>
          <w:sz w:val="28"/>
          <w:szCs w:val="28"/>
        </w:rPr>
        <w:t>розраховувати та аналізувати одномірні розподіли даних;</w:t>
      </w:r>
    </w:p>
    <w:p w:rsidR="002E5E98" w:rsidRPr="00E9464C" w:rsidRDefault="002E5E98" w:rsidP="00677542">
      <w:pPr>
        <w:pStyle w:val="Default"/>
        <w:numPr>
          <w:ilvl w:val="0"/>
          <w:numId w:val="2"/>
        </w:numPr>
        <w:jc w:val="both"/>
        <w:rPr>
          <w:sz w:val="28"/>
          <w:szCs w:val="28"/>
        </w:rPr>
      </w:pPr>
      <w:r w:rsidRPr="00E9464C">
        <w:rPr>
          <w:sz w:val="28"/>
          <w:szCs w:val="28"/>
        </w:rPr>
        <w:t>розраховувати та інтерпретувати показники середнього арифметичного (середнього балу), моди та медіани;</w:t>
      </w:r>
    </w:p>
    <w:p w:rsidR="002E5E98" w:rsidRPr="00E9464C" w:rsidRDefault="002E5E98" w:rsidP="00677542">
      <w:pPr>
        <w:pStyle w:val="Default"/>
        <w:numPr>
          <w:ilvl w:val="0"/>
          <w:numId w:val="2"/>
        </w:numPr>
        <w:jc w:val="both"/>
        <w:rPr>
          <w:sz w:val="28"/>
          <w:szCs w:val="28"/>
        </w:rPr>
      </w:pPr>
      <w:r w:rsidRPr="00E9464C">
        <w:rPr>
          <w:sz w:val="28"/>
          <w:szCs w:val="28"/>
        </w:rPr>
        <w:t>аналізувати таблиці спряженості;</w:t>
      </w:r>
    </w:p>
    <w:p w:rsidR="002E5E98" w:rsidRPr="00E9464C" w:rsidRDefault="002E5E98" w:rsidP="00677542">
      <w:pPr>
        <w:pStyle w:val="Default"/>
        <w:numPr>
          <w:ilvl w:val="0"/>
          <w:numId w:val="2"/>
        </w:numPr>
        <w:jc w:val="both"/>
        <w:rPr>
          <w:sz w:val="28"/>
          <w:szCs w:val="28"/>
        </w:rPr>
      </w:pPr>
      <w:r w:rsidRPr="00E9464C">
        <w:rPr>
          <w:sz w:val="28"/>
          <w:szCs w:val="28"/>
        </w:rPr>
        <w:t>здійснювати групування наявних даних;</w:t>
      </w:r>
    </w:p>
    <w:p w:rsidR="002E5E98" w:rsidRPr="00E9464C" w:rsidRDefault="002E5E98" w:rsidP="00677542">
      <w:pPr>
        <w:pStyle w:val="Default"/>
        <w:numPr>
          <w:ilvl w:val="0"/>
          <w:numId w:val="2"/>
        </w:numPr>
        <w:jc w:val="both"/>
        <w:rPr>
          <w:sz w:val="28"/>
          <w:szCs w:val="28"/>
        </w:rPr>
      </w:pPr>
      <w:r w:rsidRPr="00E9464C">
        <w:rPr>
          <w:sz w:val="28"/>
          <w:szCs w:val="28"/>
        </w:rPr>
        <w:t>здійснювати оцінку значущості відмінностей середніх та відсотків в різних групах.</w:t>
      </w:r>
    </w:p>
    <w:p w:rsidR="002E5E98" w:rsidRPr="00E9464C" w:rsidRDefault="002E5E98" w:rsidP="00677542">
      <w:pPr>
        <w:pStyle w:val="Default"/>
        <w:numPr>
          <w:ilvl w:val="0"/>
          <w:numId w:val="2"/>
        </w:numPr>
        <w:jc w:val="both"/>
        <w:rPr>
          <w:sz w:val="28"/>
          <w:szCs w:val="28"/>
        </w:rPr>
      </w:pPr>
      <w:r w:rsidRPr="00E9464C">
        <w:rPr>
          <w:sz w:val="28"/>
          <w:szCs w:val="28"/>
        </w:rPr>
        <w:t>розраховувати та інтерпретувати коефіцієнти кореляції для номінальних, порядкових та метричних шкал;</w:t>
      </w:r>
    </w:p>
    <w:p w:rsidR="002E5E98" w:rsidRPr="00E9464C" w:rsidRDefault="002E5E98" w:rsidP="00677542">
      <w:pPr>
        <w:pStyle w:val="Default"/>
        <w:numPr>
          <w:ilvl w:val="0"/>
          <w:numId w:val="2"/>
        </w:numPr>
        <w:jc w:val="both"/>
        <w:rPr>
          <w:sz w:val="28"/>
          <w:szCs w:val="28"/>
        </w:rPr>
      </w:pPr>
      <w:r w:rsidRPr="00E9464C">
        <w:rPr>
          <w:sz w:val="28"/>
          <w:szCs w:val="28"/>
        </w:rPr>
        <w:t>інтерпретувати результати регресійного аналізу (регресійні коефіцієнти та коефіцієнт детермінації);</w:t>
      </w:r>
    </w:p>
    <w:p w:rsidR="002E5E98" w:rsidRPr="00E9464C" w:rsidRDefault="002E5E98" w:rsidP="00677542">
      <w:pPr>
        <w:pStyle w:val="Default"/>
        <w:numPr>
          <w:ilvl w:val="0"/>
          <w:numId w:val="2"/>
        </w:numPr>
        <w:jc w:val="both"/>
        <w:rPr>
          <w:sz w:val="28"/>
          <w:szCs w:val="28"/>
        </w:rPr>
      </w:pPr>
      <w:r w:rsidRPr="00E9464C">
        <w:rPr>
          <w:sz w:val="28"/>
          <w:szCs w:val="28"/>
        </w:rPr>
        <w:t>будувати та аналізувати таблиці одновимірного розподілу та таблиці спряженості;</w:t>
      </w:r>
    </w:p>
    <w:p w:rsidR="002E5E98" w:rsidRPr="00E9464C" w:rsidRDefault="002E5E98" w:rsidP="00677542">
      <w:pPr>
        <w:pStyle w:val="Default"/>
        <w:numPr>
          <w:ilvl w:val="0"/>
          <w:numId w:val="2"/>
        </w:numPr>
        <w:jc w:val="both"/>
        <w:rPr>
          <w:sz w:val="28"/>
          <w:szCs w:val="28"/>
        </w:rPr>
      </w:pPr>
      <w:r w:rsidRPr="00E9464C">
        <w:rPr>
          <w:sz w:val="28"/>
          <w:szCs w:val="28"/>
        </w:rPr>
        <w:t>будувати графіки та діаграми;</w:t>
      </w:r>
    </w:p>
    <w:p w:rsidR="002E5E98" w:rsidRPr="00E9464C" w:rsidRDefault="002E5E98" w:rsidP="00677542">
      <w:pPr>
        <w:pStyle w:val="Default"/>
        <w:numPr>
          <w:ilvl w:val="0"/>
          <w:numId w:val="2"/>
        </w:numPr>
        <w:jc w:val="both"/>
        <w:rPr>
          <w:sz w:val="28"/>
          <w:szCs w:val="28"/>
        </w:rPr>
      </w:pPr>
      <w:r w:rsidRPr="00E9464C">
        <w:rPr>
          <w:sz w:val="28"/>
          <w:szCs w:val="28"/>
        </w:rPr>
        <w:t>виводити та інтерпретувати коефіцієнти кореляції.</w:t>
      </w:r>
    </w:p>
    <w:p w:rsidR="002E5E98" w:rsidRPr="00EA62B4" w:rsidRDefault="002E5E98" w:rsidP="00E9464C">
      <w:pPr>
        <w:jc w:val="center"/>
        <w:rPr>
          <w:b/>
          <w:lang w:val="uk-UA"/>
        </w:rPr>
      </w:pPr>
    </w:p>
    <w:p w:rsidR="002E5E98" w:rsidRPr="00E9464C" w:rsidRDefault="002E5E98" w:rsidP="00E9464C">
      <w:pPr>
        <w:jc w:val="both"/>
        <w:rPr>
          <w:sz w:val="28"/>
          <w:szCs w:val="28"/>
          <w:lang w:val="uk-UA"/>
        </w:rPr>
      </w:pPr>
      <w:r w:rsidRPr="00E9464C">
        <w:rPr>
          <w:sz w:val="28"/>
          <w:szCs w:val="28"/>
          <w:lang w:val="uk-UA"/>
        </w:rPr>
        <w:t>Структурно-логічна схема вивчення навчальної дисципліни</w:t>
      </w:r>
    </w:p>
    <w:tbl>
      <w:tblPr>
        <w:tblW w:w="9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7"/>
        <w:gridCol w:w="5528"/>
      </w:tblGrid>
      <w:tr w:rsidR="002E5E98" w:rsidRPr="00EA62B4" w:rsidTr="006C75A5">
        <w:trPr>
          <w:jc w:val="center"/>
        </w:trPr>
        <w:tc>
          <w:tcPr>
            <w:tcW w:w="4397" w:type="dxa"/>
          </w:tcPr>
          <w:p w:rsidR="002E5E98" w:rsidRPr="00EA62B4" w:rsidRDefault="002E5E98" w:rsidP="006C75A5">
            <w:pPr>
              <w:rPr>
                <w:b/>
                <w:lang w:val="uk-UA"/>
              </w:rPr>
            </w:pPr>
            <w:r w:rsidRPr="00EA62B4">
              <w:rPr>
                <w:b/>
                <w:lang w:val="uk-UA"/>
              </w:rPr>
              <w:t>Попередні дисципліни:</w:t>
            </w:r>
          </w:p>
        </w:tc>
        <w:tc>
          <w:tcPr>
            <w:tcW w:w="5528" w:type="dxa"/>
          </w:tcPr>
          <w:p w:rsidR="002E5E98" w:rsidRPr="00EA62B4" w:rsidRDefault="002E5E98" w:rsidP="006C75A5">
            <w:pPr>
              <w:rPr>
                <w:b/>
                <w:lang w:val="uk-UA"/>
              </w:rPr>
            </w:pPr>
            <w:r w:rsidRPr="00EA62B4">
              <w:rPr>
                <w:b/>
                <w:lang w:val="uk-UA"/>
              </w:rPr>
              <w:t>Наступні дисципліни:</w:t>
            </w:r>
          </w:p>
        </w:tc>
      </w:tr>
      <w:tr w:rsidR="002E5E98" w:rsidRPr="00EA62B4" w:rsidTr="006C75A5">
        <w:trPr>
          <w:jc w:val="center"/>
        </w:trPr>
        <w:tc>
          <w:tcPr>
            <w:tcW w:w="4397" w:type="dxa"/>
          </w:tcPr>
          <w:p w:rsidR="002E5E98" w:rsidRPr="00EA62B4" w:rsidRDefault="002E5E98" w:rsidP="006C75A5">
            <w:pPr>
              <w:rPr>
                <w:lang w:val="uk-UA"/>
              </w:rPr>
            </w:pPr>
            <w:r>
              <w:rPr>
                <w:lang w:val="uk-UA"/>
              </w:rPr>
              <w:t>Методологія та методи соціологічних досліджень</w:t>
            </w:r>
          </w:p>
        </w:tc>
        <w:tc>
          <w:tcPr>
            <w:tcW w:w="5528" w:type="dxa"/>
          </w:tcPr>
          <w:p w:rsidR="002E5E98" w:rsidRPr="00EA62B4" w:rsidRDefault="002E5E98" w:rsidP="006C75A5">
            <w:pPr>
              <w:rPr>
                <w:lang w:val="uk-UA"/>
              </w:rPr>
            </w:pPr>
            <w:r w:rsidRPr="00FA3237">
              <w:rPr>
                <w:lang w:val="uk-UA"/>
              </w:rPr>
              <w:t>Практикум з комп’ютерної обробки соціологічних даних</w:t>
            </w:r>
          </w:p>
        </w:tc>
      </w:tr>
      <w:tr w:rsidR="002E5E98" w:rsidRPr="00EA62B4" w:rsidTr="006C75A5">
        <w:trPr>
          <w:jc w:val="center"/>
        </w:trPr>
        <w:tc>
          <w:tcPr>
            <w:tcW w:w="4397" w:type="dxa"/>
          </w:tcPr>
          <w:p w:rsidR="002E5E98" w:rsidRPr="00EA62B4" w:rsidRDefault="002E5E98" w:rsidP="006C75A5">
            <w:pPr>
              <w:rPr>
                <w:lang w:val="uk-UA"/>
              </w:rPr>
            </w:pPr>
            <w:r w:rsidRPr="00FA3237">
              <w:rPr>
                <w:lang w:val="uk-UA"/>
              </w:rPr>
              <w:t>Соціальна статистика</w:t>
            </w:r>
          </w:p>
        </w:tc>
        <w:tc>
          <w:tcPr>
            <w:tcW w:w="5528" w:type="dxa"/>
          </w:tcPr>
          <w:p w:rsidR="002E5E98" w:rsidRDefault="002E5E98" w:rsidP="006C75A5">
            <w:pPr>
              <w:rPr>
                <w:bCs/>
                <w:lang w:val="uk-UA"/>
              </w:rPr>
            </w:pPr>
            <w:r>
              <w:rPr>
                <w:bCs/>
                <w:lang w:val="uk-UA"/>
              </w:rPr>
              <w:t>Соціологія реклами</w:t>
            </w:r>
          </w:p>
        </w:tc>
      </w:tr>
      <w:tr w:rsidR="002E5E98" w:rsidRPr="00EA62B4" w:rsidTr="006C75A5">
        <w:trPr>
          <w:jc w:val="center"/>
        </w:trPr>
        <w:tc>
          <w:tcPr>
            <w:tcW w:w="4397" w:type="dxa"/>
          </w:tcPr>
          <w:p w:rsidR="002E5E98" w:rsidRPr="00EA62B4" w:rsidRDefault="002E5E98" w:rsidP="006C75A5">
            <w:pPr>
              <w:rPr>
                <w:lang w:val="uk-UA"/>
              </w:rPr>
            </w:pPr>
            <w:r w:rsidRPr="00EA62B4">
              <w:rPr>
                <w:lang w:val="uk-UA"/>
              </w:rPr>
              <w:t>Загальна соціологія</w:t>
            </w:r>
          </w:p>
        </w:tc>
        <w:tc>
          <w:tcPr>
            <w:tcW w:w="5528" w:type="dxa"/>
          </w:tcPr>
          <w:p w:rsidR="002E5E98" w:rsidRPr="00EA62B4" w:rsidRDefault="002E5E98" w:rsidP="006C75A5">
            <w:pPr>
              <w:rPr>
                <w:lang w:val="uk-UA"/>
              </w:rPr>
            </w:pPr>
            <w:r>
              <w:rPr>
                <w:lang w:val="uk-UA"/>
              </w:rPr>
              <w:t>Соціологія державного та місцевого самоврядування</w:t>
            </w:r>
          </w:p>
        </w:tc>
      </w:tr>
      <w:tr w:rsidR="002E5E98" w:rsidRPr="00EA62B4" w:rsidTr="006C75A5">
        <w:trPr>
          <w:jc w:val="center"/>
        </w:trPr>
        <w:tc>
          <w:tcPr>
            <w:tcW w:w="4397" w:type="dxa"/>
          </w:tcPr>
          <w:p w:rsidR="002E5E98" w:rsidRPr="00BA6BB3" w:rsidRDefault="002E5E98" w:rsidP="00F170C4">
            <w:pPr>
              <w:rPr>
                <w:color w:val="FF0000"/>
                <w:lang w:val="uk-UA"/>
              </w:rPr>
            </w:pPr>
            <w:r w:rsidRPr="00FA3237">
              <w:rPr>
                <w:lang w:val="uk-UA"/>
              </w:rPr>
              <w:t>Вища математика</w:t>
            </w:r>
          </w:p>
        </w:tc>
        <w:tc>
          <w:tcPr>
            <w:tcW w:w="5528" w:type="dxa"/>
          </w:tcPr>
          <w:p w:rsidR="002E5E98" w:rsidRPr="00EA62B4" w:rsidRDefault="002E5E98" w:rsidP="006C75A5">
            <w:pPr>
              <w:rPr>
                <w:lang w:val="uk-UA"/>
              </w:rPr>
            </w:pPr>
            <w:r>
              <w:rPr>
                <w:lang w:val="uk-UA"/>
              </w:rPr>
              <w:t>Соціологія маркетингу</w:t>
            </w:r>
          </w:p>
        </w:tc>
      </w:tr>
      <w:tr w:rsidR="002E5E98" w:rsidRPr="001310BE" w:rsidTr="006C75A5">
        <w:trPr>
          <w:jc w:val="center"/>
        </w:trPr>
        <w:tc>
          <w:tcPr>
            <w:tcW w:w="4397" w:type="dxa"/>
          </w:tcPr>
          <w:p w:rsidR="002E5E98" w:rsidRPr="00F170C4" w:rsidRDefault="002E5E98" w:rsidP="00F170C4">
            <w:pPr>
              <w:rPr>
                <w:lang w:val="uk-UA"/>
              </w:rPr>
            </w:pPr>
          </w:p>
        </w:tc>
        <w:tc>
          <w:tcPr>
            <w:tcW w:w="5528" w:type="dxa"/>
          </w:tcPr>
          <w:p w:rsidR="002E5E98" w:rsidRDefault="002E5E98" w:rsidP="006C75A5">
            <w:pPr>
              <w:rPr>
                <w:lang w:val="uk-UA"/>
              </w:rPr>
            </w:pPr>
            <w:r w:rsidRPr="00F170C4">
              <w:rPr>
                <w:lang w:val="uk-UA"/>
              </w:rPr>
              <w:t>Комп'ютерні технології організації соціологічних досліджень</w:t>
            </w:r>
          </w:p>
        </w:tc>
      </w:tr>
      <w:tr w:rsidR="002E5E98" w:rsidRPr="00EA62B4" w:rsidTr="006C75A5">
        <w:trPr>
          <w:jc w:val="center"/>
        </w:trPr>
        <w:tc>
          <w:tcPr>
            <w:tcW w:w="4397" w:type="dxa"/>
          </w:tcPr>
          <w:p w:rsidR="002E5E98" w:rsidRPr="00EA62B4" w:rsidRDefault="002E5E98" w:rsidP="006C75A5">
            <w:pPr>
              <w:rPr>
                <w:lang w:val="uk-UA"/>
              </w:rPr>
            </w:pPr>
          </w:p>
        </w:tc>
        <w:tc>
          <w:tcPr>
            <w:tcW w:w="5528" w:type="dxa"/>
          </w:tcPr>
          <w:p w:rsidR="002E5E98" w:rsidRPr="00EA62B4" w:rsidRDefault="002E5E98" w:rsidP="006C75A5">
            <w:pPr>
              <w:rPr>
                <w:lang w:val="uk-UA"/>
              </w:rPr>
            </w:pPr>
            <w:r>
              <w:rPr>
                <w:lang w:val="uk-UA"/>
              </w:rPr>
              <w:t>Соціальний аудит в організаціях</w:t>
            </w:r>
          </w:p>
        </w:tc>
      </w:tr>
    </w:tbl>
    <w:p w:rsidR="002E5E98" w:rsidRDefault="002E5E98" w:rsidP="00767CE8">
      <w:pPr>
        <w:ind w:firstLine="720"/>
        <w:rPr>
          <w:b/>
          <w:sz w:val="28"/>
          <w:lang w:val="uk-UA"/>
        </w:rPr>
      </w:pPr>
    </w:p>
    <w:p w:rsidR="002E5E98" w:rsidRDefault="002E5E98">
      <w:pPr>
        <w:spacing w:after="200" w:line="276" w:lineRule="auto"/>
        <w:rPr>
          <w:b/>
          <w:sz w:val="28"/>
          <w:lang w:val="uk-UA"/>
        </w:rPr>
      </w:pPr>
      <w:r>
        <w:rPr>
          <w:b/>
          <w:sz w:val="28"/>
          <w:lang w:val="uk-UA"/>
        </w:rPr>
        <w:br w:type="page"/>
      </w:r>
    </w:p>
    <w:p w:rsidR="002E5E98" w:rsidRPr="00097E89" w:rsidRDefault="002E5E98" w:rsidP="00767CE8">
      <w:pPr>
        <w:ind w:firstLine="720"/>
        <w:rPr>
          <w:b/>
          <w:sz w:val="28"/>
          <w:lang w:val="uk-UA"/>
        </w:rPr>
      </w:pPr>
    </w:p>
    <w:p w:rsidR="002E5E98" w:rsidRPr="002B3F2C" w:rsidRDefault="002E5E98" w:rsidP="00535298">
      <w:pPr>
        <w:jc w:val="center"/>
        <w:outlineLvl w:val="0"/>
        <w:rPr>
          <w:sz w:val="28"/>
          <w:szCs w:val="28"/>
          <w:lang w:val="uk-UA"/>
        </w:rPr>
      </w:pPr>
      <w:r w:rsidRPr="002B3F2C">
        <w:rPr>
          <w:b/>
          <w:sz w:val="28"/>
          <w:lang w:val="uk-UA"/>
        </w:rPr>
        <w:t>ОПИС НАВЧАЛЬНОЇ ДИСЦИПЛІНИ</w:t>
      </w:r>
    </w:p>
    <w:p w:rsidR="002E5E98" w:rsidRPr="00283C1C" w:rsidRDefault="002E5E98" w:rsidP="00767CE8">
      <w:pPr>
        <w:jc w:val="center"/>
        <w:rPr>
          <w:sz w:val="28"/>
          <w:szCs w:val="28"/>
          <w:lang w:val="uk-UA"/>
        </w:rPr>
      </w:pPr>
      <w:r w:rsidRPr="00283C1C">
        <w:rPr>
          <w:sz w:val="28"/>
          <w:szCs w:val="28"/>
          <w:lang w:val="uk-UA"/>
        </w:rPr>
        <w:t>(розподіл навчального часу за семестрамита видами навчальних занять)</w:t>
      </w:r>
    </w:p>
    <w:p w:rsidR="002E5E98" w:rsidRPr="002B3F2C" w:rsidRDefault="002E5E98" w:rsidP="00767CE8">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889"/>
        <w:gridCol w:w="779"/>
        <w:gridCol w:w="780"/>
        <w:gridCol w:w="850"/>
        <w:gridCol w:w="851"/>
        <w:gridCol w:w="850"/>
        <w:gridCol w:w="851"/>
        <w:gridCol w:w="1276"/>
        <w:gridCol w:w="992"/>
        <w:gridCol w:w="992"/>
      </w:tblGrid>
      <w:tr w:rsidR="002E5E98" w:rsidRPr="002B3F2C" w:rsidTr="00FE2D65">
        <w:tc>
          <w:tcPr>
            <w:tcW w:w="534" w:type="dxa"/>
            <w:vMerge w:val="restart"/>
            <w:textDirection w:val="btLr"/>
            <w:vAlign w:val="center"/>
          </w:tcPr>
          <w:p w:rsidR="002E5E98" w:rsidRPr="002B3F2C" w:rsidRDefault="002E5E98" w:rsidP="00FE2D65">
            <w:pPr>
              <w:jc w:val="center"/>
              <w:rPr>
                <w:lang w:val="uk-UA"/>
              </w:rPr>
            </w:pPr>
            <w:r w:rsidRPr="002B3F2C">
              <w:rPr>
                <w:lang w:val="uk-UA"/>
              </w:rPr>
              <w:t>Семестр</w:t>
            </w:r>
          </w:p>
        </w:tc>
        <w:tc>
          <w:tcPr>
            <w:tcW w:w="889" w:type="dxa"/>
            <w:vMerge w:val="restart"/>
            <w:textDirection w:val="btLr"/>
            <w:vAlign w:val="center"/>
          </w:tcPr>
          <w:p w:rsidR="002E5E98" w:rsidRPr="002B3F2C" w:rsidRDefault="002E5E98" w:rsidP="00FE2D65">
            <w:pPr>
              <w:jc w:val="center"/>
              <w:rPr>
                <w:b/>
              </w:rPr>
            </w:pPr>
            <w:r w:rsidRPr="002B3F2C">
              <w:rPr>
                <w:lang w:val="uk-UA"/>
              </w:rPr>
              <w:t xml:space="preserve">Загальний обсяг </w:t>
            </w:r>
            <w:r>
              <w:rPr>
                <w:lang w:val="uk-UA"/>
              </w:rPr>
              <w:br/>
            </w:r>
            <w:r w:rsidRPr="002B3F2C">
              <w:rPr>
                <w:lang w:val="uk-UA"/>
              </w:rPr>
              <w:t xml:space="preserve">(годин) / </w:t>
            </w:r>
            <w:r w:rsidRPr="00643871">
              <w:rPr>
                <w:lang w:val="uk-UA"/>
              </w:rPr>
              <w:t xml:space="preserve">кредитів </w:t>
            </w:r>
            <w:r w:rsidRPr="00643871">
              <w:rPr>
                <w:lang w:val="en-US"/>
              </w:rPr>
              <w:t>ECTS</w:t>
            </w:r>
          </w:p>
        </w:tc>
        <w:tc>
          <w:tcPr>
            <w:tcW w:w="1559" w:type="dxa"/>
            <w:gridSpan w:val="2"/>
            <w:vAlign w:val="center"/>
          </w:tcPr>
          <w:p w:rsidR="002E5E98" w:rsidRPr="002B3F2C" w:rsidRDefault="002E5E98" w:rsidP="00FE2D65">
            <w:pPr>
              <w:jc w:val="center"/>
              <w:rPr>
                <w:lang w:val="uk-UA"/>
              </w:rPr>
            </w:pPr>
            <w:r w:rsidRPr="002B3F2C">
              <w:rPr>
                <w:lang w:val="uk-UA"/>
              </w:rPr>
              <w:t>З них</w:t>
            </w:r>
          </w:p>
        </w:tc>
        <w:tc>
          <w:tcPr>
            <w:tcW w:w="2551" w:type="dxa"/>
            <w:gridSpan w:val="3"/>
          </w:tcPr>
          <w:p w:rsidR="002E5E98" w:rsidRPr="002B3F2C" w:rsidRDefault="002E5E98" w:rsidP="00FE2D65">
            <w:pPr>
              <w:jc w:val="center"/>
              <w:rPr>
                <w:lang w:val="uk-UA"/>
              </w:rPr>
            </w:pPr>
            <w:r w:rsidRPr="002B3F2C">
              <w:rPr>
                <w:lang w:val="uk-UA"/>
              </w:rPr>
              <w:t>З</w:t>
            </w:r>
            <w:r w:rsidRPr="00643871">
              <w:rPr>
                <w:lang w:val="uk-UA"/>
              </w:rPr>
              <w:t>а</w:t>
            </w:r>
            <w:r w:rsidRPr="002B3F2C">
              <w:rPr>
                <w:lang w:val="uk-UA"/>
              </w:rPr>
              <w:t xml:space="preserve"> видами </w:t>
            </w:r>
            <w:r>
              <w:rPr>
                <w:lang w:val="uk-UA"/>
              </w:rPr>
              <w:t>аудиторних</w:t>
            </w:r>
            <w:r w:rsidRPr="002B3F2C">
              <w:rPr>
                <w:lang w:val="uk-UA"/>
              </w:rPr>
              <w:t xml:space="preserve"> занять (годин)</w:t>
            </w:r>
          </w:p>
        </w:tc>
        <w:tc>
          <w:tcPr>
            <w:tcW w:w="851" w:type="dxa"/>
            <w:vMerge w:val="restart"/>
            <w:textDirection w:val="btLr"/>
            <w:vAlign w:val="center"/>
          </w:tcPr>
          <w:p w:rsidR="002E5E98" w:rsidRPr="002B3F2C" w:rsidRDefault="002E5E98" w:rsidP="00FE2D65">
            <w:pPr>
              <w:ind w:left="113" w:right="113"/>
              <w:jc w:val="center"/>
              <w:rPr>
                <w:lang w:val="uk-UA"/>
              </w:rPr>
            </w:pPr>
            <w:r w:rsidRPr="002B3F2C">
              <w:rPr>
                <w:lang w:val="uk-UA"/>
              </w:rPr>
              <w:t xml:space="preserve">Індивідуальні завдання студентів </w:t>
            </w:r>
            <w:r w:rsidRPr="00E217DF">
              <w:rPr>
                <w:lang w:val="uk-UA"/>
              </w:rPr>
              <w:t>(КП, КР, РГ, Р, РЕ)</w:t>
            </w:r>
          </w:p>
        </w:tc>
        <w:tc>
          <w:tcPr>
            <w:tcW w:w="1276" w:type="dxa"/>
          </w:tcPr>
          <w:p w:rsidR="002E5E98" w:rsidRPr="002B3F2C" w:rsidRDefault="002E5E98" w:rsidP="00FE2D65">
            <w:pPr>
              <w:jc w:val="center"/>
              <w:rPr>
                <w:lang w:val="uk-UA"/>
              </w:rPr>
            </w:pPr>
            <w:r>
              <w:rPr>
                <w:lang w:val="uk-UA"/>
              </w:rPr>
              <w:t>Поточний контроль</w:t>
            </w:r>
          </w:p>
        </w:tc>
        <w:tc>
          <w:tcPr>
            <w:tcW w:w="1984" w:type="dxa"/>
            <w:gridSpan w:val="2"/>
          </w:tcPr>
          <w:p w:rsidR="002E5E98" w:rsidRPr="002B3F2C" w:rsidRDefault="002E5E98" w:rsidP="00FE2D65">
            <w:pPr>
              <w:jc w:val="center"/>
              <w:rPr>
                <w:lang w:val="uk-UA"/>
              </w:rPr>
            </w:pPr>
            <w:r>
              <w:rPr>
                <w:lang w:val="uk-UA"/>
              </w:rPr>
              <w:t>Семестровий контроль</w:t>
            </w:r>
          </w:p>
        </w:tc>
      </w:tr>
      <w:tr w:rsidR="002E5E98" w:rsidRPr="002B3F2C" w:rsidTr="00FE2D65">
        <w:trPr>
          <w:cantSplit/>
          <w:trHeight w:val="3212"/>
        </w:trPr>
        <w:tc>
          <w:tcPr>
            <w:tcW w:w="534" w:type="dxa"/>
            <w:vMerge/>
          </w:tcPr>
          <w:p w:rsidR="002E5E98" w:rsidRPr="002B3F2C" w:rsidRDefault="002E5E98" w:rsidP="00FE2D65">
            <w:pPr>
              <w:jc w:val="center"/>
              <w:rPr>
                <w:lang w:val="uk-UA"/>
              </w:rPr>
            </w:pPr>
          </w:p>
        </w:tc>
        <w:tc>
          <w:tcPr>
            <w:tcW w:w="889" w:type="dxa"/>
            <w:vMerge/>
          </w:tcPr>
          <w:p w:rsidR="002E5E98" w:rsidRPr="002B3F2C" w:rsidRDefault="002E5E98" w:rsidP="00FE2D65">
            <w:pPr>
              <w:jc w:val="center"/>
              <w:rPr>
                <w:lang w:val="uk-UA"/>
              </w:rPr>
            </w:pPr>
          </w:p>
        </w:tc>
        <w:tc>
          <w:tcPr>
            <w:tcW w:w="779" w:type="dxa"/>
            <w:textDirection w:val="btLr"/>
            <w:vAlign w:val="center"/>
          </w:tcPr>
          <w:p w:rsidR="002E5E98" w:rsidRPr="002B3F2C" w:rsidRDefault="002E5E98" w:rsidP="00FE2D65">
            <w:pPr>
              <w:jc w:val="center"/>
              <w:rPr>
                <w:lang w:val="uk-UA"/>
              </w:rPr>
            </w:pPr>
            <w:r w:rsidRPr="002B3F2C">
              <w:rPr>
                <w:lang w:val="uk-UA"/>
              </w:rPr>
              <w:t xml:space="preserve">Аудиторні заняття </w:t>
            </w:r>
            <w:r>
              <w:rPr>
                <w:lang w:val="uk-UA"/>
              </w:rPr>
              <w:br/>
            </w:r>
            <w:r w:rsidRPr="002B3F2C">
              <w:rPr>
                <w:lang w:val="uk-UA"/>
              </w:rPr>
              <w:t>(годин)</w:t>
            </w:r>
          </w:p>
        </w:tc>
        <w:tc>
          <w:tcPr>
            <w:tcW w:w="780" w:type="dxa"/>
            <w:textDirection w:val="btLr"/>
            <w:vAlign w:val="center"/>
          </w:tcPr>
          <w:p w:rsidR="002E5E98" w:rsidRPr="002B3F2C" w:rsidRDefault="002E5E98" w:rsidP="00FE2D65">
            <w:pPr>
              <w:jc w:val="center"/>
              <w:rPr>
                <w:lang w:val="uk-UA"/>
              </w:rPr>
            </w:pPr>
            <w:r w:rsidRPr="002B3F2C">
              <w:rPr>
                <w:lang w:val="uk-UA"/>
              </w:rPr>
              <w:t xml:space="preserve">Самостійна робота </w:t>
            </w:r>
            <w:r>
              <w:rPr>
                <w:lang w:val="uk-UA"/>
              </w:rPr>
              <w:br/>
            </w:r>
            <w:r w:rsidRPr="002B3F2C">
              <w:rPr>
                <w:lang w:val="uk-UA"/>
              </w:rPr>
              <w:t>(годин)</w:t>
            </w:r>
          </w:p>
        </w:tc>
        <w:tc>
          <w:tcPr>
            <w:tcW w:w="850" w:type="dxa"/>
            <w:textDirection w:val="btLr"/>
            <w:vAlign w:val="center"/>
          </w:tcPr>
          <w:p w:rsidR="002E5E98" w:rsidRPr="002B3F2C" w:rsidRDefault="002E5E98" w:rsidP="00FE2D65">
            <w:pPr>
              <w:jc w:val="center"/>
              <w:rPr>
                <w:lang w:val="uk-UA"/>
              </w:rPr>
            </w:pPr>
            <w:r w:rsidRPr="002B3F2C">
              <w:rPr>
                <w:lang w:val="uk-UA"/>
              </w:rPr>
              <w:t>Лекції</w:t>
            </w:r>
          </w:p>
        </w:tc>
        <w:tc>
          <w:tcPr>
            <w:tcW w:w="851" w:type="dxa"/>
            <w:textDirection w:val="btLr"/>
            <w:vAlign w:val="center"/>
          </w:tcPr>
          <w:p w:rsidR="002E5E98" w:rsidRPr="002B3F2C" w:rsidRDefault="002E5E98" w:rsidP="00FE2D65">
            <w:pPr>
              <w:jc w:val="center"/>
              <w:rPr>
                <w:lang w:val="uk-UA"/>
              </w:rPr>
            </w:pPr>
            <w:r w:rsidRPr="002B3F2C">
              <w:rPr>
                <w:lang w:val="uk-UA"/>
              </w:rPr>
              <w:t>Лабораторні заняття</w:t>
            </w:r>
          </w:p>
        </w:tc>
        <w:tc>
          <w:tcPr>
            <w:tcW w:w="850" w:type="dxa"/>
            <w:textDirection w:val="btLr"/>
            <w:vAlign w:val="center"/>
          </w:tcPr>
          <w:p w:rsidR="002E5E98" w:rsidRPr="002B3F2C" w:rsidRDefault="002E5E98" w:rsidP="00FE2D65">
            <w:pPr>
              <w:jc w:val="center"/>
              <w:rPr>
                <w:lang w:val="uk-UA"/>
              </w:rPr>
            </w:pPr>
            <w:r w:rsidRPr="002B3F2C">
              <w:rPr>
                <w:lang w:val="uk-UA"/>
              </w:rPr>
              <w:t>Практичні заняття, семінари</w:t>
            </w:r>
          </w:p>
        </w:tc>
        <w:tc>
          <w:tcPr>
            <w:tcW w:w="851" w:type="dxa"/>
            <w:vMerge/>
            <w:textDirection w:val="btLr"/>
            <w:vAlign w:val="center"/>
          </w:tcPr>
          <w:p w:rsidR="002E5E98" w:rsidRPr="002B3F2C" w:rsidRDefault="002E5E98" w:rsidP="00FE2D65">
            <w:pPr>
              <w:jc w:val="center"/>
              <w:rPr>
                <w:lang w:val="uk-UA"/>
              </w:rPr>
            </w:pPr>
          </w:p>
        </w:tc>
        <w:tc>
          <w:tcPr>
            <w:tcW w:w="1276" w:type="dxa"/>
            <w:textDirection w:val="btLr"/>
            <w:vAlign w:val="center"/>
          </w:tcPr>
          <w:p w:rsidR="002E5E98" w:rsidRPr="002B3F2C" w:rsidRDefault="002E5E98" w:rsidP="00FE2D65">
            <w:pPr>
              <w:jc w:val="center"/>
              <w:rPr>
                <w:lang w:val="uk-UA"/>
              </w:rPr>
            </w:pPr>
            <w:r w:rsidRPr="002B3F2C">
              <w:rPr>
                <w:lang w:val="uk-UA"/>
              </w:rPr>
              <w:t>Контрольн</w:t>
            </w:r>
            <w:r>
              <w:rPr>
                <w:lang w:val="uk-UA"/>
              </w:rPr>
              <w:t>і</w:t>
            </w:r>
            <w:r w:rsidRPr="002B3F2C">
              <w:rPr>
                <w:lang w:val="uk-UA"/>
              </w:rPr>
              <w:t xml:space="preserve"> робот</w:t>
            </w:r>
            <w:r>
              <w:rPr>
                <w:lang w:val="uk-UA"/>
              </w:rPr>
              <w:t>и</w:t>
            </w:r>
            <w:r>
              <w:rPr>
                <w:lang w:val="uk-UA"/>
              </w:rPr>
              <w:br/>
            </w:r>
            <w:r w:rsidRPr="002B3F2C">
              <w:rPr>
                <w:lang w:val="uk-UA"/>
              </w:rPr>
              <w:t>(кількість робіт)</w:t>
            </w:r>
          </w:p>
        </w:tc>
        <w:tc>
          <w:tcPr>
            <w:tcW w:w="992" w:type="dxa"/>
            <w:textDirection w:val="btLr"/>
            <w:vAlign w:val="center"/>
          </w:tcPr>
          <w:p w:rsidR="002E5E98" w:rsidRPr="002B3F2C" w:rsidRDefault="002E5E98" w:rsidP="00FE2D65">
            <w:pPr>
              <w:jc w:val="center"/>
              <w:rPr>
                <w:lang w:val="uk-UA"/>
              </w:rPr>
            </w:pPr>
            <w:r w:rsidRPr="002B3F2C">
              <w:rPr>
                <w:lang w:val="uk-UA"/>
              </w:rPr>
              <w:t>Залік</w:t>
            </w:r>
          </w:p>
        </w:tc>
        <w:tc>
          <w:tcPr>
            <w:tcW w:w="992" w:type="dxa"/>
            <w:textDirection w:val="btLr"/>
            <w:vAlign w:val="center"/>
          </w:tcPr>
          <w:p w:rsidR="002E5E98" w:rsidRPr="002B3F2C" w:rsidRDefault="002E5E98" w:rsidP="00FE2D65">
            <w:pPr>
              <w:jc w:val="center"/>
              <w:rPr>
                <w:lang w:val="uk-UA"/>
              </w:rPr>
            </w:pPr>
            <w:r w:rsidRPr="002B3F2C">
              <w:rPr>
                <w:lang w:val="uk-UA"/>
              </w:rPr>
              <w:t>Екзамен</w:t>
            </w:r>
          </w:p>
        </w:tc>
      </w:tr>
      <w:tr w:rsidR="002E5E98" w:rsidRPr="002B3F2C" w:rsidTr="00FE2D65">
        <w:tc>
          <w:tcPr>
            <w:tcW w:w="534" w:type="dxa"/>
          </w:tcPr>
          <w:p w:rsidR="002E5E98" w:rsidRPr="002B3F2C" w:rsidRDefault="002E5E98" w:rsidP="00FE2D65">
            <w:pPr>
              <w:jc w:val="center"/>
              <w:rPr>
                <w:lang w:val="uk-UA"/>
              </w:rPr>
            </w:pPr>
            <w:r w:rsidRPr="002B3F2C">
              <w:rPr>
                <w:lang w:val="uk-UA"/>
              </w:rPr>
              <w:t>1</w:t>
            </w:r>
          </w:p>
        </w:tc>
        <w:tc>
          <w:tcPr>
            <w:tcW w:w="889" w:type="dxa"/>
          </w:tcPr>
          <w:p w:rsidR="002E5E98" w:rsidRPr="002B3F2C" w:rsidRDefault="002E5E98" w:rsidP="00FE2D65">
            <w:pPr>
              <w:jc w:val="center"/>
              <w:rPr>
                <w:lang w:val="uk-UA"/>
              </w:rPr>
            </w:pPr>
            <w:r w:rsidRPr="002B3F2C">
              <w:rPr>
                <w:lang w:val="uk-UA"/>
              </w:rPr>
              <w:t>2</w:t>
            </w:r>
          </w:p>
        </w:tc>
        <w:tc>
          <w:tcPr>
            <w:tcW w:w="779" w:type="dxa"/>
          </w:tcPr>
          <w:p w:rsidR="002E5E98" w:rsidRPr="002B3F2C" w:rsidRDefault="002E5E98" w:rsidP="00FE2D65">
            <w:pPr>
              <w:jc w:val="center"/>
              <w:rPr>
                <w:lang w:val="uk-UA"/>
              </w:rPr>
            </w:pPr>
            <w:r w:rsidRPr="002B3F2C">
              <w:rPr>
                <w:lang w:val="uk-UA"/>
              </w:rPr>
              <w:t>3</w:t>
            </w:r>
          </w:p>
        </w:tc>
        <w:tc>
          <w:tcPr>
            <w:tcW w:w="780" w:type="dxa"/>
          </w:tcPr>
          <w:p w:rsidR="002E5E98" w:rsidRPr="002B3F2C" w:rsidRDefault="002E5E98" w:rsidP="00FE2D65">
            <w:pPr>
              <w:jc w:val="center"/>
              <w:rPr>
                <w:lang w:val="uk-UA"/>
              </w:rPr>
            </w:pPr>
            <w:r w:rsidRPr="002B3F2C">
              <w:rPr>
                <w:lang w:val="uk-UA"/>
              </w:rPr>
              <w:t>4</w:t>
            </w:r>
          </w:p>
        </w:tc>
        <w:tc>
          <w:tcPr>
            <w:tcW w:w="850" w:type="dxa"/>
          </w:tcPr>
          <w:p w:rsidR="002E5E98" w:rsidRPr="002B3F2C" w:rsidRDefault="002E5E98" w:rsidP="00FE2D65">
            <w:pPr>
              <w:jc w:val="center"/>
              <w:rPr>
                <w:lang w:val="uk-UA"/>
              </w:rPr>
            </w:pPr>
            <w:r w:rsidRPr="002B3F2C">
              <w:rPr>
                <w:lang w:val="uk-UA"/>
              </w:rPr>
              <w:t>5</w:t>
            </w:r>
          </w:p>
        </w:tc>
        <w:tc>
          <w:tcPr>
            <w:tcW w:w="851" w:type="dxa"/>
          </w:tcPr>
          <w:p w:rsidR="002E5E98" w:rsidRPr="002B3F2C" w:rsidRDefault="002E5E98" w:rsidP="00FE2D65">
            <w:pPr>
              <w:jc w:val="center"/>
              <w:rPr>
                <w:lang w:val="uk-UA"/>
              </w:rPr>
            </w:pPr>
            <w:r w:rsidRPr="002B3F2C">
              <w:rPr>
                <w:lang w:val="uk-UA"/>
              </w:rPr>
              <w:t>6</w:t>
            </w:r>
          </w:p>
        </w:tc>
        <w:tc>
          <w:tcPr>
            <w:tcW w:w="850" w:type="dxa"/>
          </w:tcPr>
          <w:p w:rsidR="002E5E98" w:rsidRPr="002B3F2C" w:rsidRDefault="002E5E98" w:rsidP="00FE2D65">
            <w:pPr>
              <w:jc w:val="center"/>
              <w:rPr>
                <w:lang w:val="uk-UA"/>
              </w:rPr>
            </w:pPr>
            <w:r w:rsidRPr="002B3F2C">
              <w:rPr>
                <w:lang w:val="uk-UA"/>
              </w:rPr>
              <w:t>7</w:t>
            </w:r>
          </w:p>
        </w:tc>
        <w:tc>
          <w:tcPr>
            <w:tcW w:w="851" w:type="dxa"/>
          </w:tcPr>
          <w:p w:rsidR="002E5E98" w:rsidRPr="002B3F2C" w:rsidRDefault="002E5E98" w:rsidP="00FE2D65">
            <w:pPr>
              <w:jc w:val="center"/>
              <w:rPr>
                <w:lang w:val="uk-UA"/>
              </w:rPr>
            </w:pPr>
            <w:r w:rsidRPr="002B3F2C">
              <w:rPr>
                <w:lang w:val="uk-UA"/>
              </w:rPr>
              <w:t>8</w:t>
            </w:r>
          </w:p>
        </w:tc>
        <w:tc>
          <w:tcPr>
            <w:tcW w:w="1276" w:type="dxa"/>
          </w:tcPr>
          <w:p w:rsidR="002E5E98" w:rsidRPr="002B3F2C" w:rsidRDefault="002E5E98" w:rsidP="00FE2D65">
            <w:pPr>
              <w:jc w:val="center"/>
              <w:rPr>
                <w:lang w:val="uk-UA"/>
              </w:rPr>
            </w:pPr>
            <w:r w:rsidRPr="002B3F2C">
              <w:rPr>
                <w:lang w:val="uk-UA"/>
              </w:rPr>
              <w:t>9</w:t>
            </w:r>
          </w:p>
        </w:tc>
        <w:tc>
          <w:tcPr>
            <w:tcW w:w="992" w:type="dxa"/>
          </w:tcPr>
          <w:p w:rsidR="002E5E98" w:rsidRPr="002B3F2C" w:rsidRDefault="002E5E98" w:rsidP="00FE2D65">
            <w:pPr>
              <w:jc w:val="center"/>
              <w:rPr>
                <w:lang w:val="uk-UA"/>
              </w:rPr>
            </w:pPr>
            <w:r w:rsidRPr="002B3F2C">
              <w:rPr>
                <w:lang w:val="uk-UA"/>
              </w:rPr>
              <w:t>10</w:t>
            </w:r>
          </w:p>
        </w:tc>
        <w:tc>
          <w:tcPr>
            <w:tcW w:w="992" w:type="dxa"/>
          </w:tcPr>
          <w:p w:rsidR="002E5E98" w:rsidRPr="002B3F2C" w:rsidRDefault="002E5E98" w:rsidP="00FE2D65">
            <w:pPr>
              <w:jc w:val="center"/>
              <w:rPr>
                <w:lang w:val="uk-UA"/>
              </w:rPr>
            </w:pPr>
            <w:r w:rsidRPr="002B3F2C">
              <w:rPr>
                <w:lang w:val="uk-UA"/>
              </w:rPr>
              <w:t>11</w:t>
            </w:r>
          </w:p>
        </w:tc>
      </w:tr>
      <w:tr w:rsidR="002E5E98" w:rsidRPr="00F170C4" w:rsidTr="00FE2D65">
        <w:tc>
          <w:tcPr>
            <w:tcW w:w="534" w:type="dxa"/>
          </w:tcPr>
          <w:p w:rsidR="002E5E98" w:rsidRPr="00F170C4" w:rsidRDefault="002E5E98" w:rsidP="00AC6D5F">
            <w:pPr>
              <w:jc w:val="center"/>
              <w:rPr>
                <w:lang w:val="uk-UA"/>
              </w:rPr>
            </w:pPr>
            <w:r w:rsidRPr="00F170C4">
              <w:rPr>
                <w:lang w:val="uk-UA"/>
              </w:rPr>
              <w:t>5</w:t>
            </w:r>
          </w:p>
        </w:tc>
        <w:tc>
          <w:tcPr>
            <w:tcW w:w="889" w:type="dxa"/>
          </w:tcPr>
          <w:p w:rsidR="002E5E98" w:rsidRPr="00F170C4" w:rsidRDefault="002E5E98" w:rsidP="00AC6D5F">
            <w:pPr>
              <w:jc w:val="center"/>
              <w:rPr>
                <w:lang w:val="uk-UA"/>
              </w:rPr>
            </w:pPr>
            <w:r w:rsidRPr="00F170C4">
              <w:rPr>
                <w:lang w:val="uk-UA"/>
              </w:rPr>
              <w:t>150/5</w:t>
            </w:r>
          </w:p>
        </w:tc>
        <w:tc>
          <w:tcPr>
            <w:tcW w:w="779" w:type="dxa"/>
          </w:tcPr>
          <w:p w:rsidR="002E5E98" w:rsidRPr="00F170C4" w:rsidRDefault="002E5E98" w:rsidP="00AC6D5F">
            <w:pPr>
              <w:jc w:val="center"/>
              <w:rPr>
                <w:lang w:val="uk-UA"/>
              </w:rPr>
            </w:pPr>
            <w:r w:rsidRPr="00F170C4">
              <w:rPr>
                <w:lang w:val="uk-UA"/>
              </w:rPr>
              <w:t>80</w:t>
            </w:r>
          </w:p>
        </w:tc>
        <w:tc>
          <w:tcPr>
            <w:tcW w:w="780" w:type="dxa"/>
          </w:tcPr>
          <w:p w:rsidR="002E5E98" w:rsidRPr="00F170C4" w:rsidRDefault="002E5E98" w:rsidP="00AC6D5F">
            <w:pPr>
              <w:jc w:val="center"/>
              <w:rPr>
                <w:lang w:val="uk-UA"/>
              </w:rPr>
            </w:pPr>
            <w:r w:rsidRPr="00F170C4">
              <w:rPr>
                <w:lang w:val="uk-UA"/>
              </w:rPr>
              <w:t>70</w:t>
            </w:r>
          </w:p>
        </w:tc>
        <w:tc>
          <w:tcPr>
            <w:tcW w:w="850" w:type="dxa"/>
          </w:tcPr>
          <w:p w:rsidR="002E5E98" w:rsidRPr="00F170C4" w:rsidRDefault="002E5E98" w:rsidP="00AC6D5F">
            <w:pPr>
              <w:jc w:val="center"/>
              <w:rPr>
                <w:lang w:val="uk-UA"/>
              </w:rPr>
            </w:pPr>
            <w:r w:rsidRPr="00F170C4">
              <w:rPr>
                <w:lang w:val="uk-UA"/>
              </w:rPr>
              <w:t>32</w:t>
            </w:r>
          </w:p>
        </w:tc>
        <w:tc>
          <w:tcPr>
            <w:tcW w:w="851" w:type="dxa"/>
          </w:tcPr>
          <w:p w:rsidR="002E5E98" w:rsidRPr="00F170C4" w:rsidRDefault="002E5E98" w:rsidP="00FE2D65">
            <w:pPr>
              <w:jc w:val="center"/>
              <w:rPr>
                <w:lang w:val="uk-UA"/>
              </w:rPr>
            </w:pPr>
          </w:p>
        </w:tc>
        <w:tc>
          <w:tcPr>
            <w:tcW w:w="850" w:type="dxa"/>
          </w:tcPr>
          <w:p w:rsidR="002E5E98" w:rsidRPr="00F170C4" w:rsidRDefault="002E5E98" w:rsidP="00FE2D65">
            <w:pPr>
              <w:jc w:val="center"/>
              <w:rPr>
                <w:lang w:val="uk-UA"/>
              </w:rPr>
            </w:pPr>
            <w:r w:rsidRPr="00F170C4">
              <w:rPr>
                <w:lang w:val="uk-UA"/>
              </w:rPr>
              <w:t>48</w:t>
            </w:r>
          </w:p>
        </w:tc>
        <w:tc>
          <w:tcPr>
            <w:tcW w:w="851" w:type="dxa"/>
          </w:tcPr>
          <w:p w:rsidR="002E5E98" w:rsidRPr="00F170C4" w:rsidRDefault="002E5E98" w:rsidP="00FE2D65">
            <w:pPr>
              <w:jc w:val="center"/>
              <w:rPr>
                <w:lang w:val="uk-UA"/>
              </w:rPr>
            </w:pPr>
            <w:r w:rsidRPr="00F170C4">
              <w:rPr>
                <w:lang w:val="uk-UA"/>
              </w:rPr>
              <w:t>Р 38</w:t>
            </w:r>
          </w:p>
        </w:tc>
        <w:tc>
          <w:tcPr>
            <w:tcW w:w="1276" w:type="dxa"/>
          </w:tcPr>
          <w:p w:rsidR="002E5E98" w:rsidRPr="00F170C4" w:rsidRDefault="002E5E98" w:rsidP="00FE2D65">
            <w:pPr>
              <w:jc w:val="center"/>
              <w:rPr>
                <w:lang w:val="uk-UA"/>
              </w:rPr>
            </w:pPr>
            <w:r w:rsidRPr="00F170C4">
              <w:rPr>
                <w:lang w:val="uk-UA"/>
              </w:rPr>
              <w:t>2</w:t>
            </w:r>
          </w:p>
        </w:tc>
        <w:tc>
          <w:tcPr>
            <w:tcW w:w="992" w:type="dxa"/>
          </w:tcPr>
          <w:p w:rsidR="002E5E98" w:rsidRPr="00F170C4" w:rsidRDefault="002E5E98" w:rsidP="00FE2D65">
            <w:pPr>
              <w:jc w:val="center"/>
              <w:rPr>
                <w:b/>
                <w:lang w:val="uk-UA"/>
              </w:rPr>
            </w:pPr>
          </w:p>
        </w:tc>
        <w:tc>
          <w:tcPr>
            <w:tcW w:w="992" w:type="dxa"/>
          </w:tcPr>
          <w:p w:rsidR="002E5E98" w:rsidRPr="00F170C4" w:rsidRDefault="002E5E98" w:rsidP="00FE2D65">
            <w:pPr>
              <w:jc w:val="center"/>
              <w:rPr>
                <w:b/>
                <w:lang w:val="uk-UA"/>
              </w:rPr>
            </w:pPr>
            <w:r w:rsidRPr="00F170C4">
              <w:rPr>
                <w:b/>
                <w:lang w:val="uk-UA"/>
              </w:rPr>
              <w:t>+</w:t>
            </w:r>
          </w:p>
        </w:tc>
      </w:tr>
    </w:tbl>
    <w:p w:rsidR="002E5E98" w:rsidRPr="00F170C4" w:rsidRDefault="002E5E98" w:rsidP="00535298">
      <w:pPr>
        <w:outlineLvl w:val="0"/>
        <w:rPr>
          <w:b/>
          <w:lang w:val="uk-UA"/>
        </w:rPr>
      </w:pPr>
    </w:p>
    <w:p w:rsidR="002E5E98" w:rsidRPr="00F170C4" w:rsidRDefault="002E5E98" w:rsidP="00E217DF">
      <w:pPr>
        <w:rPr>
          <w:b/>
          <w:lang w:val="uk-UA"/>
        </w:rPr>
      </w:pPr>
      <w:r w:rsidRPr="00F170C4">
        <w:rPr>
          <w:b/>
          <w:lang w:val="uk-UA"/>
        </w:rPr>
        <w:t>Співвідношення кількості годин аудиторних занять до загального обсягу складає 53%</w:t>
      </w:r>
    </w:p>
    <w:p w:rsidR="002E5E98" w:rsidRDefault="002E5E98" w:rsidP="00767CE8">
      <w:pPr>
        <w:pStyle w:val="a"/>
        <w:jc w:val="both"/>
        <w:rPr>
          <w:b/>
          <w:sz w:val="28"/>
          <w:szCs w:val="28"/>
          <w:lang w:val="uk-UA"/>
        </w:rPr>
      </w:pPr>
      <w:r w:rsidRPr="00097E89">
        <w:rPr>
          <w:b/>
          <w:sz w:val="28"/>
          <w:lang w:val="uk-UA"/>
        </w:rPr>
        <w:br w:type="page"/>
      </w:r>
    </w:p>
    <w:p w:rsidR="002E5E98" w:rsidRPr="002B3F2C" w:rsidRDefault="002E5E98" w:rsidP="00535298">
      <w:pPr>
        <w:jc w:val="center"/>
        <w:outlineLvl w:val="0"/>
        <w:rPr>
          <w:b/>
          <w:sz w:val="28"/>
          <w:szCs w:val="28"/>
          <w:lang w:val="uk-UA"/>
        </w:rPr>
      </w:pPr>
      <w:r w:rsidRPr="002B3F2C">
        <w:rPr>
          <w:b/>
          <w:sz w:val="28"/>
          <w:szCs w:val="28"/>
          <w:lang w:val="uk-UA"/>
        </w:rPr>
        <w:t>СТРУКТУРА НАВЧАЛЬНОЇ ДИСЦИПЛІНИ</w:t>
      </w:r>
    </w:p>
    <w:p w:rsidR="002E5E98" w:rsidRPr="00E217DF" w:rsidRDefault="002E5E98" w:rsidP="00E217DF">
      <w:pPr>
        <w:spacing w:line="276" w:lineRule="auto"/>
        <w:rPr>
          <w:b/>
          <w:sz w:val="22"/>
          <w:szCs w:val="22"/>
          <w:lang w:val="uk-UA" w:eastAsia="en-US"/>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
        <w:gridCol w:w="681"/>
        <w:gridCol w:w="675"/>
        <w:gridCol w:w="6975"/>
        <w:gridCol w:w="775"/>
      </w:tblGrid>
      <w:tr w:rsidR="002E5E98" w:rsidRPr="00E217DF" w:rsidTr="00E217DF">
        <w:trPr>
          <w:cantSplit/>
          <w:trHeight w:val="2816"/>
          <w:jc w:val="center"/>
        </w:trPr>
        <w:tc>
          <w:tcPr>
            <w:tcW w:w="572" w:type="dxa"/>
            <w:textDirection w:val="btLr"/>
            <w:vAlign w:val="center"/>
          </w:tcPr>
          <w:p w:rsidR="002E5E98" w:rsidRPr="00E217DF" w:rsidRDefault="002E5E98" w:rsidP="00E217DF">
            <w:pPr>
              <w:rPr>
                <w:b/>
                <w:lang w:val="uk-UA" w:eastAsia="en-US"/>
              </w:rPr>
            </w:pPr>
            <w:r w:rsidRPr="00E217DF">
              <w:rPr>
                <w:b/>
                <w:lang w:val="uk-UA" w:eastAsia="en-US"/>
              </w:rPr>
              <w:t>№ з/п.</w:t>
            </w:r>
          </w:p>
        </w:tc>
        <w:tc>
          <w:tcPr>
            <w:tcW w:w="908" w:type="dxa"/>
            <w:textDirection w:val="btLr"/>
            <w:vAlign w:val="center"/>
          </w:tcPr>
          <w:p w:rsidR="002E5E98" w:rsidRPr="00E217DF" w:rsidRDefault="002E5E98" w:rsidP="00E217DF">
            <w:pPr>
              <w:rPr>
                <w:b/>
                <w:lang w:val="uk-UA" w:eastAsia="en-US"/>
              </w:rPr>
            </w:pPr>
            <w:r w:rsidRPr="00E217DF">
              <w:rPr>
                <w:b/>
                <w:lang w:val="uk-UA" w:eastAsia="en-US"/>
              </w:rPr>
              <w:t>Види навчальних занять (Л, ЛЗ, ПЗ, СР)</w:t>
            </w:r>
          </w:p>
        </w:tc>
        <w:tc>
          <w:tcPr>
            <w:tcW w:w="793" w:type="dxa"/>
            <w:textDirection w:val="btLr"/>
            <w:vAlign w:val="center"/>
          </w:tcPr>
          <w:p w:rsidR="002E5E98" w:rsidRPr="00E217DF" w:rsidRDefault="002E5E98" w:rsidP="00E217DF">
            <w:pPr>
              <w:rPr>
                <w:b/>
                <w:lang w:val="uk-UA" w:eastAsia="en-US"/>
              </w:rPr>
            </w:pPr>
            <w:r w:rsidRPr="00E217DF">
              <w:rPr>
                <w:b/>
                <w:lang w:val="uk-UA" w:eastAsia="en-US"/>
              </w:rPr>
              <w:t>Кількість годин</w:t>
            </w:r>
          </w:p>
        </w:tc>
        <w:tc>
          <w:tcPr>
            <w:tcW w:w="5812" w:type="dxa"/>
            <w:vAlign w:val="center"/>
          </w:tcPr>
          <w:p w:rsidR="002E5E98" w:rsidRPr="00E217DF" w:rsidRDefault="002E5E98" w:rsidP="00E217DF">
            <w:pPr>
              <w:rPr>
                <w:b/>
                <w:lang w:val="uk-UA" w:eastAsia="en-US"/>
              </w:rPr>
            </w:pPr>
            <w:r w:rsidRPr="00E217DF">
              <w:rPr>
                <w:b/>
                <w:lang w:val="uk-UA" w:eastAsia="en-US"/>
              </w:rPr>
              <w:t xml:space="preserve">Номер семестру (якщо дисципліна викладається </w:t>
            </w:r>
            <w:r w:rsidRPr="00E217DF">
              <w:rPr>
                <w:b/>
                <w:lang w:val="uk-UA" w:eastAsia="en-US"/>
              </w:rPr>
              <w:br/>
              <w:t>у декількох семестрах).</w:t>
            </w:r>
          </w:p>
          <w:p w:rsidR="002E5E98" w:rsidRPr="00E217DF" w:rsidRDefault="002E5E98" w:rsidP="00E217DF">
            <w:pPr>
              <w:rPr>
                <w:b/>
                <w:lang w:val="uk-UA" w:eastAsia="en-US"/>
              </w:rPr>
            </w:pPr>
            <w:r w:rsidRPr="00E217DF">
              <w:rPr>
                <w:b/>
                <w:lang w:val="uk-UA" w:eastAsia="en-US"/>
              </w:rPr>
              <w:t>Назви змістових модулів.</w:t>
            </w:r>
          </w:p>
          <w:p w:rsidR="002E5E98" w:rsidRPr="00E217DF" w:rsidRDefault="002E5E98" w:rsidP="00E217DF">
            <w:pPr>
              <w:rPr>
                <w:b/>
                <w:lang w:val="uk-UA" w:eastAsia="en-US"/>
              </w:rPr>
            </w:pPr>
            <w:r w:rsidRPr="00E217DF">
              <w:rPr>
                <w:b/>
                <w:lang w:val="uk-UA" w:eastAsia="en-US"/>
              </w:rPr>
              <w:t>Найменування тем та питань кожного заняття.</w:t>
            </w:r>
          </w:p>
          <w:p w:rsidR="002E5E98" w:rsidRPr="00E217DF" w:rsidRDefault="002E5E98" w:rsidP="00E217DF">
            <w:pPr>
              <w:rPr>
                <w:b/>
                <w:lang w:val="uk-UA" w:eastAsia="en-US"/>
              </w:rPr>
            </w:pPr>
            <w:r w:rsidRPr="00E217DF">
              <w:rPr>
                <w:b/>
                <w:lang w:val="uk-UA" w:eastAsia="en-US"/>
              </w:rPr>
              <w:t>Завдання на самостійну роботу.</w:t>
            </w:r>
          </w:p>
        </w:tc>
        <w:tc>
          <w:tcPr>
            <w:tcW w:w="1559" w:type="dxa"/>
            <w:textDirection w:val="btLr"/>
            <w:vAlign w:val="center"/>
          </w:tcPr>
          <w:p w:rsidR="002E5E98" w:rsidRPr="00E217DF" w:rsidRDefault="002E5E98" w:rsidP="00E217DF">
            <w:pPr>
              <w:rPr>
                <w:b/>
                <w:lang w:val="uk-UA" w:eastAsia="en-US"/>
              </w:rPr>
            </w:pPr>
            <w:r w:rsidRPr="00E217DF">
              <w:rPr>
                <w:b/>
                <w:lang w:val="uk-UA" w:eastAsia="en-US"/>
              </w:rPr>
              <w:t>Рекомендована література (базова, допоміжна)</w:t>
            </w:r>
          </w:p>
        </w:tc>
      </w:tr>
      <w:tr w:rsidR="002E5E98" w:rsidRPr="00E217DF" w:rsidTr="00E217DF">
        <w:trPr>
          <w:jc w:val="center"/>
        </w:trPr>
        <w:tc>
          <w:tcPr>
            <w:tcW w:w="572" w:type="dxa"/>
          </w:tcPr>
          <w:p w:rsidR="002E5E98" w:rsidRPr="00E217DF" w:rsidRDefault="002E5E98" w:rsidP="00E217DF">
            <w:pPr>
              <w:jc w:val="center"/>
              <w:rPr>
                <w:b/>
                <w:sz w:val="28"/>
                <w:szCs w:val="28"/>
                <w:lang w:val="uk-UA" w:eastAsia="en-US"/>
              </w:rPr>
            </w:pPr>
            <w:r w:rsidRPr="00E217DF">
              <w:rPr>
                <w:b/>
                <w:sz w:val="28"/>
                <w:szCs w:val="28"/>
                <w:lang w:val="uk-UA" w:eastAsia="en-US"/>
              </w:rPr>
              <w:t>1</w:t>
            </w:r>
          </w:p>
        </w:tc>
        <w:tc>
          <w:tcPr>
            <w:tcW w:w="908" w:type="dxa"/>
          </w:tcPr>
          <w:p w:rsidR="002E5E98" w:rsidRPr="00E217DF" w:rsidRDefault="002E5E98" w:rsidP="00E217DF">
            <w:pPr>
              <w:jc w:val="center"/>
              <w:rPr>
                <w:b/>
                <w:sz w:val="28"/>
                <w:szCs w:val="28"/>
                <w:lang w:val="uk-UA" w:eastAsia="en-US"/>
              </w:rPr>
            </w:pPr>
            <w:r w:rsidRPr="00E217DF">
              <w:rPr>
                <w:b/>
                <w:sz w:val="28"/>
                <w:szCs w:val="28"/>
                <w:lang w:val="uk-UA" w:eastAsia="en-US"/>
              </w:rPr>
              <w:t>2</w:t>
            </w:r>
          </w:p>
        </w:tc>
        <w:tc>
          <w:tcPr>
            <w:tcW w:w="793" w:type="dxa"/>
          </w:tcPr>
          <w:p w:rsidR="002E5E98" w:rsidRPr="00E217DF" w:rsidRDefault="002E5E98" w:rsidP="00E217DF">
            <w:pPr>
              <w:jc w:val="center"/>
              <w:rPr>
                <w:b/>
                <w:sz w:val="28"/>
                <w:szCs w:val="28"/>
                <w:lang w:val="uk-UA" w:eastAsia="en-US"/>
              </w:rPr>
            </w:pPr>
            <w:r w:rsidRPr="00E217DF">
              <w:rPr>
                <w:b/>
                <w:sz w:val="28"/>
                <w:szCs w:val="28"/>
                <w:lang w:val="uk-UA" w:eastAsia="en-US"/>
              </w:rPr>
              <w:t>3</w:t>
            </w:r>
          </w:p>
        </w:tc>
        <w:tc>
          <w:tcPr>
            <w:tcW w:w="5812" w:type="dxa"/>
          </w:tcPr>
          <w:p w:rsidR="002E5E98" w:rsidRPr="00E217DF" w:rsidRDefault="002E5E98" w:rsidP="00E217DF">
            <w:pPr>
              <w:jc w:val="center"/>
              <w:rPr>
                <w:b/>
                <w:sz w:val="28"/>
                <w:szCs w:val="28"/>
                <w:lang w:val="uk-UA" w:eastAsia="en-US"/>
              </w:rPr>
            </w:pPr>
            <w:r w:rsidRPr="00E217DF">
              <w:rPr>
                <w:b/>
                <w:sz w:val="28"/>
                <w:szCs w:val="28"/>
                <w:lang w:val="uk-UA" w:eastAsia="en-US"/>
              </w:rPr>
              <w:t>4</w:t>
            </w:r>
          </w:p>
        </w:tc>
        <w:tc>
          <w:tcPr>
            <w:tcW w:w="1559" w:type="dxa"/>
          </w:tcPr>
          <w:p w:rsidR="002E5E98" w:rsidRPr="00E217DF" w:rsidRDefault="002E5E98" w:rsidP="00E217DF">
            <w:pPr>
              <w:jc w:val="center"/>
              <w:rPr>
                <w:b/>
                <w:sz w:val="28"/>
                <w:szCs w:val="28"/>
                <w:lang w:val="uk-UA" w:eastAsia="en-US"/>
              </w:rPr>
            </w:pPr>
            <w:r w:rsidRPr="00E217DF">
              <w:rPr>
                <w:b/>
                <w:sz w:val="28"/>
                <w:szCs w:val="28"/>
                <w:lang w:val="uk-UA" w:eastAsia="en-US"/>
              </w:rPr>
              <w:t>5</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 xml:space="preserve">ЛЗ </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1. Основні принципи вимірювання. Графічне представлення соціологічної інформації.</w:t>
            </w:r>
          </w:p>
          <w:p w:rsidR="002E5E98" w:rsidRPr="00E217DF" w:rsidRDefault="002E5E98" w:rsidP="00677542">
            <w:pPr>
              <w:numPr>
                <w:ilvl w:val="0"/>
                <w:numId w:val="3"/>
              </w:numPr>
              <w:ind w:left="316" w:hanging="283"/>
              <w:jc w:val="both"/>
              <w:rPr>
                <w:lang w:eastAsia="en-US"/>
              </w:rPr>
            </w:pPr>
            <w:r w:rsidRPr="00E217DF">
              <w:rPr>
                <w:lang w:eastAsia="en-US"/>
              </w:rPr>
              <w:t xml:space="preserve">Предмет, завдання і структура курсу. </w:t>
            </w:r>
          </w:p>
          <w:p w:rsidR="002E5E98" w:rsidRPr="00E217DF" w:rsidRDefault="002E5E98" w:rsidP="00677542">
            <w:pPr>
              <w:numPr>
                <w:ilvl w:val="0"/>
                <w:numId w:val="3"/>
              </w:numPr>
              <w:ind w:left="316" w:hanging="283"/>
              <w:jc w:val="both"/>
              <w:rPr>
                <w:lang w:eastAsia="en-US"/>
              </w:rPr>
            </w:pPr>
            <w:r w:rsidRPr="00E217DF">
              <w:rPr>
                <w:lang w:eastAsia="en-US"/>
              </w:rPr>
              <w:t xml:space="preserve">Поняттявимірювання в соціології. </w:t>
            </w:r>
          </w:p>
          <w:p w:rsidR="002E5E98" w:rsidRPr="00E217DF" w:rsidRDefault="002E5E98" w:rsidP="00677542">
            <w:pPr>
              <w:numPr>
                <w:ilvl w:val="0"/>
                <w:numId w:val="3"/>
              </w:numPr>
              <w:ind w:left="316" w:hanging="283"/>
              <w:jc w:val="both"/>
              <w:rPr>
                <w:lang w:eastAsia="en-US"/>
              </w:rPr>
            </w:pPr>
            <w:r w:rsidRPr="00E217DF">
              <w:rPr>
                <w:lang w:eastAsia="en-US"/>
              </w:rPr>
              <w:t xml:space="preserve">Рівні і шкаливимірювання: номінальна, порядкова, полупорядкова, інтервальна і шкала відносин; їхособливості. </w:t>
            </w:r>
          </w:p>
          <w:p w:rsidR="002E5E98" w:rsidRPr="00E217DF" w:rsidRDefault="002E5E98" w:rsidP="00677542">
            <w:pPr>
              <w:numPr>
                <w:ilvl w:val="0"/>
                <w:numId w:val="3"/>
              </w:numPr>
              <w:ind w:left="316" w:hanging="283"/>
              <w:jc w:val="both"/>
              <w:rPr>
                <w:lang w:val="uk-UA" w:eastAsia="en-US"/>
              </w:rPr>
            </w:pPr>
            <w:r w:rsidRPr="00E217DF">
              <w:rPr>
                <w:lang w:eastAsia="en-US"/>
              </w:rPr>
              <w:t xml:space="preserve">Загальніпринципипобудовиграфіків (гістограма, полігон, кумулята). </w:t>
            </w:r>
          </w:p>
        </w:tc>
        <w:tc>
          <w:tcPr>
            <w:tcW w:w="1559" w:type="dxa"/>
          </w:tcPr>
          <w:p w:rsidR="002E5E98" w:rsidRPr="00E217DF" w:rsidRDefault="002E5E98" w:rsidP="00E217DF">
            <w:pPr>
              <w:rPr>
                <w:b/>
                <w:sz w:val="28"/>
                <w:szCs w:val="28"/>
                <w:lang w:val="uk-UA" w:eastAsia="en-US"/>
              </w:rPr>
            </w:pP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Pr>
                <w:sz w:val="28"/>
                <w:szCs w:val="28"/>
                <w:lang w:val="uk-UA" w:eastAsia="en-US"/>
              </w:rPr>
              <w:t>8</w:t>
            </w:r>
          </w:p>
        </w:tc>
        <w:tc>
          <w:tcPr>
            <w:tcW w:w="5812" w:type="dxa"/>
          </w:tcPr>
          <w:p w:rsidR="002E5E98" w:rsidRPr="00E217DF" w:rsidRDefault="002E5E98" w:rsidP="00E217DF">
            <w:pPr>
              <w:jc w:val="both"/>
              <w:rPr>
                <w:lang w:val="uk-UA" w:eastAsia="en-US"/>
              </w:rPr>
            </w:pPr>
            <w:r w:rsidRPr="00E217DF">
              <w:rPr>
                <w:lang w:val="uk-UA" w:eastAsia="en-US"/>
              </w:rPr>
              <w:t>Опрацювання лекційного матеріалу, підготовка до семінару з теми 1. Опрацювання допоміжного матеріалу.</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5, 6, 8</w:t>
            </w: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1. Основні принципи вимірювання. Графічне представлення соціологічної інформації.</w:t>
            </w:r>
          </w:p>
          <w:p w:rsidR="002E5E98" w:rsidRPr="006C75A5" w:rsidRDefault="002E5E98" w:rsidP="00677542">
            <w:pPr>
              <w:widowControl w:val="0"/>
              <w:numPr>
                <w:ilvl w:val="0"/>
                <w:numId w:val="4"/>
              </w:numPr>
              <w:tabs>
                <w:tab w:val="clear" w:pos="360"/>
                <w:tab w:val="num" w:pos="458"/>
              </w:tabs>
              <w:ind w:left="0" w:firstLine="174"/>
              <w:jc w:val="both"/>
              <w:rPr>
                <w:lang w:val="uk-UA" w:eastAsia="en-US"/>
              </w:rPr>
            </w:pPr>
            <w:r w:rsidRPr="00E217DF">
              <w:rPr>
                <w:lang w:val="uk-UA" w:eastAsia="en-US"/>
              </w:rPr>
              <w:t xml:space="preserve">Методи вимірювання змінювання в ході соціологічних досліджень. </w:t>
            </w:r>
          </w:p>
          <w:p w:rsidR="002E5E98" w:rsidRPr="006C75A5" w:rsidRDefault="002E5E98" w:rsidP="00677542">
            <w:pPr>
              <w:widowControl w:val="0"/>
              <w:numPr>
                <w:ilvl w:val="0"/>
                <w:numId w:val="4"/>
              </w:numPr>
              <w:tabs>
                <w:tab w:val="clear" w:pos="360"/>
                <w:tab w:val="num" w:pos="458"/>
              </w:tabs>
              <w:ind w:left="0" w:firstLine="174"/>
              <w:jc w:val="both"/>
              <w:rPr>
                <w:lang w:val="uk-UA" w:eastAsia="en-US"/>
              </w:rPr>
            </w:pPr>
            <w:r w:rsidRPr="006C75A5">
              <w:rPr>
                <w:lang w:val="uk-UA" w:eastAsia="en-US"/>
              </w:rPr>
              <w:t xml:space="preserve">Види помилок вимірювання. Типи змінних: кількісні, якісні, дискретні, безперервні змінні.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 xml:space="preserve">Частота, відносна частота, частость.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 xml:space="preserve">Варіаційний ряд.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 xml:space="preserve">Статистичнітаблиці. </w:t>
            </w:r>
          </w:p>
          <w:p w:rsidR="002E5E98" w:rsidRPr="00E217DF" w:rsidRDefault="002E5E98" w:rsidP="00677542">
            <w:pPr>
              <w:widowControl w:val="0"/>
              <w:numPr>
                <w:ilvl w:val="0"/>
                <w:numId w:val="4"/>
              </w:numPr>
              <w:tabs>
                <w:tab w:val="clear" w:pos="360"/>
                <w:tab w:val="num" w:pos="458"/>
              </w:tabs>
              <w:ind w:left="0" w:firstLine="174"/>
              <w:jc w:val="both"/>
              <w:rPr>
                <w:lang w:val="uk-UA" w:eastAsia="en-US"/>
              </w:rPr>
            </w:pPr>
            <w:r w:rsidRPr="00E217DF">
              <w:rPr>
                <w:lang w:val="uk-UA" w:eastAsia="en-US"/>
              </w:rPr>
              <w:t>Можливості для збереження і первинної обробки соціологічної інформації в програмі «ЕХСЕ</w:t>
            </w:r>
            <w:r w:rsidRPr="00E217DF">
              <w:rPr>
                <w:lang w:eastAsia="en-US"/>
              </w:rPr>
              <w:t>L</w:t>
            </w:r>
            <w:r w:rsidRPr="00E217DF">
              <w:rPr>
                <w:lang w:val="uk-UA" w:eastAsia="en-US"/>
              </w:rPr>
              <w:t>».</w:t>
            </w:r>
          </w:p>
          <w:p w:rsidR="002E5E98" w:rsidRPr="006C75A5" w:rsidRDefault="002E5E98" w:rsidP="00677542">
            <w:pPr>
              <w:widowControl w:val="0"/>
              <w:numPr>
                <w:ilvl w:val="0"/>
                <w:numId w:val="4"/>
              </w:numPr>
              <w:tabs>
                <w:tab w:val="clear" w:pos="360"/>
                <w:tab w:val="num" w:pos="458"/>
              </w:tabs>
              <w:ind w:left="0" w:firstLine="174"/>
              <w:jc w:val="both"/>
              <w:rPr>
                <w:lang w:val="uk-UA" w:eastAsia="en-US"/>
              </w:rPr>
            </w:pPr>
            <w:r w:rsidRPr="00E217DF">
              <w:rPr>
                <w:lang w:val="uk-UA" w:eastAsia="en-US"/>
              </w:rPr>
              <w:t xml:space="preserve">Типи перехресної класифікації соціологічної інформації та їх інтерпретація.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 xml:space="preserve">Особливостіпобудови та аналізудинамічнихрядів.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val="uk-UA" w:eastAsia="en-US"/>
              </w:rPr>
              <w:t xml:space="preserve">Заходи вимірювання соціологічних даних: відносні і абсолютні.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val="uk-UA" w:eastAsia="en-US"/>
              </w:rPr>
              <w:t>Кумулятивні динамічні ряди.</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 xml:space="preserve">Нерівніінтервалиугруповання. </w:t>
            </w:r>
          </w:p>
          <w:p w:rsidR="002E5E98" w:rsidRPr="00E217DF" w:rsidRDefault="002E5E98" w:rsidP="00677542">
            <w:pPr>
              <w:widowControl w:val="0"/>
              <w:numPr>
                <w:ilvl w:val="0"/>
                <w:numId w:val="4"/>
              </w:numPr>
              <w:tabs>
                <w:tab w:val="clear" w:pos="360"/>
                <w:tab w:val="num" w:pos="458"/>
              </w:tabs>
              <w:ind w:left="0" w:firstLine="174"/>
              <w:jc w:val="both"/>
              <w:rPr>
                <w:lang w:eastAsia="en-US"/>
              </w:rPr>
            </w:pPr>
            <w:r w:rsidRPr="00E217DF">
              <w:rPr>
                <w:lang w:eastAsia="en-US"/>
              </w:rPr>
              <w:t>Графікиякіснихданих: діаграмасмуг; круговадіаграма - гартовскаядіаграма; статистична карта; тимчасовідіаграми; мно-гозначнийграфік.</w:t>
            </w:r>
          </w:p>
          <w:p w:rsidR="002E5E98" w:rsidRPr="00E217DF" w:rsidRDefault="002E5E98" w:rsidP="00677542">
            <w:pPr>
              <w:widowControl w:val="0"/>
              <w:numPr>
                <w:ilvl w:val="0"/>
                <w:numId w:val="4"/>
              </w:numPr>
              <w:tabs>
                <w:tab w:val="clear" w:pos="360"/>
                <w:tab w:val="num" w:pos="458"/>
              </w:tabs>
              <w:ind w:left="0" w:firstLine="174"/>
              <w:jc w:val="both"/>
              <w:rPr>
                <w:lang w:val="uk-UA" w:eastAsia="en-US"/>
              </w:rPr>
            </w:pPr>
            <w:r w:rsidRPr="00E217DF">
              <w:rPr>
                <w:lang w:val="uk-UA" w:eastAsia="en-US"/>
              </w:rPr>
              <w:t>Розв’язання задач</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5, 6, 8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2. Середні величини узагальнення характеристик соціологічної інформації</w:t>
            </w:r>
          </w:p>
          <w:p w:rsidR="002E5E98" w:rsidRPr="00E217DF" w:rsidRDefault="002E5E98" w:rsidP="00677542">
            <w:pPr>
              <w:widowControl w:val="0"/>
              <w:numPr>
                <w:ilvl w:val="0"/>
                <w:numId w:val="5"/>
              </w:numPr>
              <w:jc w:val="both"/>
              <w:rPr>
                <w:lang w:val="uk-UA" w:eastAsia="en-US"/>
              </w:rPr>
            </w:pPr>
            <w:r w:rsidRPr="00E217DF">
              <w:rPr>
                <w:lang w:val="uk-UA" w:eastAsia="en-US"/>
              </w:rPr>
              <w:t xml:space="preserve">Основні числові характеристики аналізу одновимірного розподілу. </w:t>
            </w:r>
          </w:p>
          <w:p w:rsidR="002E5E98" w:rsidRPr="00E217DF" w:rsidRDefault="002E5E98" w:rsidP="00677542">
            <w:pPr>
              <w:widowControl w:val="0"/>
              <w:numPr>
                <w:ilvl w:val="0"/>
                <w:numId w:val="5"/>
              </w:numPr>
              <w:jc w:val="both"/>
              <w:rPr>
                <w:lang w:val="uk-UA" w:eastAsia="en-US"/>
              </w:rPr>
            </w:pPr>
            <w:r w:rsidRPr="00E217DF">
              <w:rPr>
                <w:lang w:val="uk-UA" w:eastAsia="en-US"/>
              </w:rPr>
              <w:t>Середнє арифметичне.</w:t>
            </w:r>
          </w:p>
          <w:p w:rsidR="002E5E98" w:rsidRPr="00E217DF" w:rsidRDefault="002E5E98" w:rsidP="00677542">
            <w:pPr>
              <w:widowControl w:val="0"/>
              <w:numPr>
                <w:ilvl w:val="0"/>
                <w:numId w:val="5"/>
              </w:numPr>
              <w:jc w:val="both"/>
              <w:rPr>
                <w:lang w:val="uk-UA" w:eastAsia="en-US"/>
              </w:rPr>
            </w:pPr>
            <w:r w:rsidRPr="00E217DF">
              <w:rPr>
                <w:lang w:val="uk-UA" w:eastAsia="en-US"/>
              </w:rPr>
              <w:t xml:space="preserve">Принцип порядкового розташування. </w:t>
            </w:r>
          </w:p>
          <w:p w:rsidR="002E5E98" w:rsidRPr="00E217DF" w:rsidRDefault="002E5E98" w:rsidP="00677542">
            <w:pPr>
              <w:widowControl w:val="0"/>
              <w:numPr>
                <w:ilvl w:val="0"/>
                <w:numId w:val="5"/>
              </w:numPr>
              <w:jc w:val="both"/>
              <w:rPr>
                <w:lang w:val="uk-UA" w:eastAsia="en-US"/>
              </w:rPr>
            </w:pPr>
            <w:r w:rsidRPr="00E217DF">
              <w:rPr>
                <w:lang w:val="uk-UA" w:eastAsia="en-US"/>
              </w:rPr>
              <w:t xml:space="preserve">Медіана дискретних даних. </w:t>
            </w:r>
          </w:p>
          <w:p w:rsidR="002E5E98" w:rsidRPr="00E217DF" w:rsidRDefault="002E5E98" w:rsidP="00677542">
            <w:pPr>
              <w:widowControl w:val="0"/>
              <w:numPr>
                <w:ilvl w:val="0"/>
                <w:numId w:val="5"/>
              </w:numPr>
              <w:jc w:val="both"/>
              <w:rPr>
                <w:lang w:val="uk-UA" w:eastAsia="en-US"/>
              </w:rPr>
            </w:pPr>
            <w:r w:rsidRPr="00E217DF">
              <w:rPr>
                <w:lang w:val="uk-UA" w:eastAsia="en-US"/>
              </w:rPr>
              <w:t xml:space="preserve">Оцінка моди і бімодальність. </w:t>
            </w:r>
          </w:p>
        </w:tc>
        <w:tc>
          <w:tcPr>
            <w:tcW w:w="1559" w:type="dxa"/>
          </w:tcPr>
          <w:p w:rsidR="002E5E98" w:rsidRPr="00E217DF" w:rsidRDefault="002E5E98" w:rsidP="00E217DF">
            <w:pPr>
              <w:rPr>
                <w:sz w:val="28"/>
                <w:szCs w:val="28"/>
                <w:lang w:val="uk-UA" w:eastAsia="en-US"/>
              </w:rPr>
            </w:pPr>
          </w:p>
        </w:tc>
      </w:tr>
      <w:tr w:rsidR="002E5E98" w:rsidRPr="00E217DF" w:rsidTr="00E217DF">
        <w:trPr>
          <w:trHeight w:val="703"/>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5</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rPr>
                <w:lang w:val="uk-UA" w:eastAsia="en-US"/>
              </w:rPr>
            </w:pPr>
            <w:r w:rsidRPr="00E217DF">
              <w:rPr>
                <w:lang w:val="uk-UA" w:eastAsia="en-US"/>
              </w:rPr>
              <w:t>Опрацювання лекційного матеріалу, підготовка до семінару з теми 2. Опрацювання допоміжного матеріалу.</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5, 6, 9, 10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6</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widowControl w:val="0"/>
              <w:ind w:left="-109" w:firstLine="109"/>
              <w:jc w:val="center"/>
              <w:rPr>
                <w:b/>
                <w:lang w:val="uk-UA" w:eastAsia="en-US"/>
              </w:rPr>
            </w:pPr>
            <w:r w:rsidRPr="00E217DF">
              <w:rPr>
                <w:b/>
                <w:lang w:val="uk-UA" w:eastAsia="en-US"/>
              </w:rPr>
              <w:t>Тема 2. Середні величини узагальнення характеристик соціологічної інформації</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Основні числові характеристики аналізу одновимірного розподілу: максимум; мінімум; особливості вибору поняття середнього.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Середнє арифметичне: визначення і правила його обчислення. Обчислення середньої для згрупованих і незгрупованих даних.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Зважування середнього. Застосування середнього.</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Принцип порядкового розташування.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Обчислення медіани для згрупованих і незгрупованих даних.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Квантилі і інші заходи усереднення в якості нормують критеріїв.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Правила обчислення моди.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Значення моди і медіани в соціологічних дослідженнях.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 xml:space="preserve">Вибір середнього в залежності від мети усереднення, виду розподілу і технічних міркувань особливостей обчислення того чи іншого середнього. </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Мінімум, максимум і проміжні заходи як допоміжні характеристики аналізу даних. Порівняльні характеристики середніх.</w:t>
            </w:r>
          </w:p>
          <w:p w:rsidR="002E5E98" w:rsidRPr="00E217DF" w:rsidRDefault="002E5E98" w:rsidP="00677542">
            <w:pPr>
              <w:widowControl w:val="0"/>
              <w:numPr>
                <w:ilvl w:val="0"/>
                <w:numId w:val="6"/>
              </w:numPr>
              <w:tabs>
                <w:tab w:val="left" w:pos="418"/>
              </w:tabs>
              <w:ind w:left="0" w:firstLine="174"/>
              <w:jc w:val="both"/>
              <w:rPr>
                <w:lang w:val="uk-UA" w:eastAsia="en-US"/>
              </w:rPr>
            </w:pPr>
            <w:r w:rsidRPr="00E217DF">
              <w:rPr>
                <w:lang w:val="uk-UA" w:eastAsia="en-US"/>
              </w:rPr>
              <w:t>Розв’язання задач</w:t>
            </w:r>
          </w:p>
        </w:tc>
        <w:tc>
          <w:tcPr>
            <w:tcW w:w="1559" w:type="dxa"/>
          </w:tcPr>
          <w:p w:rsidR="002E5E98" w:rsidRPr="00E217DF" w:rsidRDefault="002E5E98" w:rsidP="00E217DF">
            <w:pPr>
              <w:rPr>
                <w:b/>
                <w:sz w:val="28"/>
                <w:szCs w:val="28"/>
                <w:lang w:val="uk-UA" w:eastAsia="en-US"/>
              </w:rPr>
            </w:pPr>
            <w:r w:rsidRPr="00332F9E">
              <w:rPr>
                <w:sz w:val="28"/>
                <w:szCs w:val="28"/>
              </w:rPr>
              <w:t>1-</w:t>
            </w:r>
            <w:r>
              <w:rPr>
                <w:sz w:val="28"/>
                <w:szCs w:val="28"/>
              </w:rPr>
              <w:t>5, 6, 9, 10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7</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Л3</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3. Показники змін значень ознак. Варіація якісних змінних</w:t>
            </w:r>
          </w:p>
          <w:p w:rsidR="002E5E98" w:rsidRPr="00E217DF" w:rsidRDefault="002E5E98" w:rsidP="00677542">
            <w:pPr>
              <w:widowControl w:val="0"/>
              <w:numPr>
                <w:ilvl w:val="0"/>
                <w:numId w:val="7"/>
              </w:numPr>
              <w:jc w:val="both"/>
              <w:rPr>
                <w:lang w:eastAsia="en-US"/>
              </w:rPr>
            </w:pPr>
            <w:r w:rsidRPr="00E217DF">
              <w:rPr>
                <w:lang w:eastAsia="en-US"/>
              </w:rPr>
              <w:t>Дисперсія і середнєквадратичне</w:t>
            </w:r>
            <w:r w:rsidRPr="00E217DF">
              <w:rPr>
                <w:lang w:val="uk-UA" w:eastAsia="en-US"/>
              </w:rPr>
              <w:t>відхилення</w:t>
            </w:r>
            <w:r w:rsidRPr="00E217DF">
              <w:rPr>
                <w:lang w:eastAsia="en-US"/>
              </w:rPr>
              <w:t xml:space="preserve">. </w:t>
            </w:r>
          </w:p>
          <w:p w:rsidR="002E5E98" w:rsidRPr="00E217DF" w:rsidRDefault="002E5E98" w:rsidP="00677542">
            <w:pPr>
              <w:widowControl w:val="0"/>
              <w:numPr>
                <w:ilvl w:val="0"/>
                <w:numId w:val="7"/>
              </w:numPr>
              <w:jc w:val="both"/>
              <w:rPr>
                <w:lang w:eastAsia="en-US"/>
              </w:rPr>
            </w:pPr>
            <w:r w:rsidRPr="00E217DF">
              <w:rPr>
                <w:lang w:eastAsia="en-US"/>
              </w:rPr>
              <w:t xml:space="preserve">Відхиленнявідсереднього як міраваріації. </w:t>
            </w:r>
          </w:p>
          <w:p w:rsidR="002E5E98" w:rsidRPr="00E217DF" w:rsidRDefault="002E5E98" w:rsidP="00677542">
            <w:pPr>
              <w:widowControl w:val="0"/>
              <w:numPr>
                <w:ilvl w:val="0"/>
                <w:numId w:val="7"/>
              </w:numPr>
              <w:jc w:val="both"/>
              <w:rPr>
                <w:lang w:eastAsia="en-US"/>
              </w:rPr>
            </w:pPr>
            <w:r w:rsidRPr="00E217DF">
              <w:rPr>
                <w:lang w:eastAsia="en-US"/>
              </w:rPr>
              <w:t xml:space="preserve">Середнєлінійневідхилення. </w:t>
            </w:r>
          </w:p>
          <w:p w:rsidR="002E5E98" w:rsidRPr="00E217DF" w:rsidRDefault="002E5E98" w:rsidP="00677542">
            <w:pPr>
              <w:widowControl w:val="0"/>
              <w:numPr>
                <w:ilvl w:val="0"/>
                <w:numId w:val="7"/>
              </w:numPr>
              <w:jc w:val="both"/>
              <w:rPr>
                <w:lang w:eastAsia="en-US"/>
              </w:rPr>
            </w:pPr>
            <w:r w:rsidRPr="00E217DF">
              <w:rPr>
                <w:lang w:eastAsia="en-US"/>
              </w:rPr>
              <w:t>Коефіцієнтваріації. Квадратичн</w:t>
            </w:r>
            <w:r w:rsidRPr="00E217DF">
              <w:rPr>
                <w:lang w:val="uk-UA" w:eastAsia="en-US"/>
              </w:rPr>
              <w:t>е</w:t>
            </w:r>
            <w:r w:rsidRPr="00E217DF">
              <w:rPr>
                <w:lang w:eastAsia="en-US"/>
              </w:rPr>
              <w:t xml:space="preserve">відхилення як міраваріації. </w:t>
            </w:r>
          </w:p>
          <w:p w:rsidR="002E5E98" w:rsidRPr="00E217DF" w:rsidRDefault="002E5E98" w:rsidP="00677542">
            <w:pPr>
              <w:widowControl w:val="0"/>
              <w:numPr>
                <w:ilvl w:val="0"/>
                <w:numId w:val="7"/>
              </w:numPr>
              <w:jc w:val="both"/>
              <w:rPr>
                <w:lang w:eastAsia="en-US"/>
              </w:rPr>
            </w:pPr>
            <w:r w:rsidRPr="00E217DF">
              <w:rPr>
                <w:lang w:eastAsia="en-US"/>
              </w:rPr>
              <w:t xml:space="preserve">Варіаціяякіснихзмінних. </w:t>
            </w:r>
          </w:p>
          <w:p w:rsidR="002E5E98" w:rsidRPr="00E217DF" w:rsidRDefault="002E5E98" w:rsidP="00677542">
            <w:pPr>
              <w:widowControl w:val="0"/>
              <w:numPr>
                <w:ilvl w:val="0"/>
                <w:numId w:val="7"/>
              </w:numPr>
              <w:jc w:val="both"/>
              <w:rPr>
                <w:lang w:eastAsia="en-US"/>
              </w:rPr>
            </w:pPr>
            <w:r w:rsidRPr="00E217DF">
              <w:rPr>
                <w:lang w:eastAsia="en-US"/>
              </w:rPr>
              <w:t xml:space="preserve">Коефіцієнтякісноїваріації. </w:t>
            </w:r>
          </w:p>
          <w:p w:rsidR="002E5E98" w:rsidRPr="00E217DF" w:rsidRDefault="002E5E98" w:rsidP="00677542">
            <w:pPr>
              <w:widowControl w:val="0"/>
              <w:numPr>
                <w:ilvl w:val="0"/>
                <w:numId w:val="7"/>
              </w:numPr>
              <w:jc w:val="both"/>
              <w:rPr>
                <w:lang w:val="uk-UA" w:eastAsia="en-US"/>
              </w:rPr>
            </w:pPr>
            <w:r w:rsidRPr="00E217DF">
              <w:rPr>
                <w:lang w:eastAsia="en-US"/>
              </w:rPr>
              <w:t xml:space="preserve">Нормировка </w:t>
            </w:r>
            <w:r w:rsidRPr="00E217DF">
              <w:rPr>
                <w:lang w:val="uk-UA" w:eastAsia="en-US"/>
              </w:rPr>
              <w:t xml:space="preserve">за </w:t>
            </w:r>
            <w:r w:rsidRPr="00E217DF">
              <w:rPr>
                <w:lang w:eastAsia="en-US"/>
              </w:rPr>
              <w:t>допомогоюподклассіфікаціі.</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8</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jc w:val="both"/>
              <w:rPr>
                <w:lang w:val="uk-UA" w:eastAsia="en-US"/>
              </w:rPr>
            </w:pPr>
            <w:r w:rsidRPr="00E217DF">
              <w:rPr>
                <w:lang w:val="uk-UA" w:eastAsia="en-US"/>
              </w:rPr>
              <w:t>Опрацювання лекційного матеріалу, підготовка до семінару з теми 3. Написання реферату. Опрацювання допоміжного матеріалу.</w:t>
            </w:r>
          </w:p>
        </w:tc>
        <w:tc>
          <w:tcPr>
            <w:tcW w:w="1559" w:type="dxa"/>
          </w:tcPr>
          <w:p w:rsidR="002E5E98" w:rsidRPr="00E217DF" w:rsidRDefault="002E5E98" w:rsidP="00E217DF">
            <w:pPr>
              <w:rPr>
                <w:sz w:val="28"/>
                <w:szCs w:val="28"/>
                <w:lang w:val="uk-UA" w:eastAsia="en-US"/>
              </w:rPr>
            </w:pPr>
            <w:r>
              <w:rPr>
                <w:sz w:val="28"/>
                <w:szCs w:val="28"/>
              </w:rPr>
              <w:t>1-5, 6, 9, 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9</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3. Показники змін значень ознак. Варіація якісних змінних</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Показники протяжності розподілу, проміжні діапазони і вимір розмаху варіації.</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 xml:space="preserve">Вибір норми і побудова показників варіації. </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Обчислення середнього квадратичного відхилень.</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 xml:space="preserve">Характеристики середнього квадратичного відхилення. </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 xml:space="preserve">Елементарне нормування. </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Інші коефіцієнти якісної варіації: процентні відносини, пропорції, ступеня (коефіцієнти), індекс.</w:t>
            </w:r>
          </w:p>
          <w:p w:rsidR="002E5E98" w:rsidRPr="00E217DF" w:rsidRDefault="002E5E98" w:rsidP="00677542">
            <w:pPr>
              <w:widowControl w:val="0"/>
              <w:numPr>
                <w:ilvl w:val="0"/>
                <w:numId w:val="8"/>
              </w:numPr>
              <w:tabs>
                <w:tab w:val="left" w:pos="403"/>
              </w:tabs>
              <w:ind w:left="0" w:firstLine="174"/>
              <w:jc w:val="both"/>
              <w:rPr>
                <w:lang w:val="uk-UA" w:eastAsia="en-US"/>
              </w:rPr>
            </w:pPr>
            <w:r w:rsidRPr="00E217DF">
              <w:rPr>
                <w:lang w:val="uk-UA" w:eastAsia="en-US"/>
              </w:rPr>
              <w:t>Розв’язання задач</w:t>
            </w:r>
          </w:p>
        </w:tc>
        <w:tc>
          <w:tcPr>
            <w:tcW w:w="1559" w:type="dxa"/>
          </w:tcPr>
          <w:p w:rsidR="002E5E98" w:rsidRPr="00E217DF" w:rsidRDefault="002E5E98" w:rsidP="00E217DF">
            <w:pPr>
              <w:rPr>
                <w:sz w:val="28"/>
                <w:szCs w:val="28"/>
                <w:lang w:val="uk-UA" w:eastAsia="en-US"/>
              </w:rPr>
            </w:pPr>
            <w:r>
              <w:rPr>
                <w:sz w:val="28"/>
                <w:szCs w:val="28"/>
              </w:rPr>
              <w:t>1-5, 6, 9, 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10</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4. Нормальний розподіл як модель варіації. Критерії лінійного взаємозв'язку</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Поняття нормального частотного розподілу. </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Закон розподілу. </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Параметрична і непараметрическая статистика. </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Характеристики нормальноїкривої. </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Стандартневідхилення. </w:t>
            </w:r>
          </w:p>
          <w:p w:rsidR="002E5E98" w:rsidRPr="00E217DF" w:rsidRDefault="002E5E98" w:rsidP="00677542">
            <w:pPr>
              <w:widowControl w:val="0"/>
              <w:numPr>
                <w:ilvl w:val="0"/>
                <w:numId w:val="9"/>
              </w:numPr>
              <w:tabs>
                <w:tab w:val="num" w:pos="600"/>
              </w:tabs>
              <w:ind w:left="0" w:firstLine="316"/>
              <w:jc w:val="both"/>
              <w:rPr>
                <w:lang w:eastAsia="en-US"/>
              </w:rPr>
            </w:pPr>
            <w:r w:rsidRPr="00E217DF">
              <w:rPr>
                <w:lang w:eastAsia="en-US"/>
              </w:rPr>
              <w:t xml:space="preserve">Особливостіемпіричнихрозподілів (асиметрія). </w:t>
            </w:r>
          </w:p>
          <w:p w:rsidR="002E5E98" w:rsidRPr="00E217DF" w:rsidRDefault="002E5E98" w:rsidP="00677542">
            <w:pPr>
              <w:widowControl w:val="0"/>
              <w:numPr>
                <w:ilvl w:val="0"/>
                <w:numId w:val="9"/>
              </w:numPr>
              <w:tabs>
                <w:tab w:val="num" w:pos="600"/>
              </w:tabs>
              <w:ind w:left="0" w:firstLine="316"/>
              <w:jc w:val="both"/>
              <w:rPr>
                <w:lang w:val="uk-UA" w:eastAsia="en-US"/>
              </w:rPr>
            </w:pPr>
            <w:r w:rsidRPr="00E217DF">
              <w:rPr>
                <w:lang w:val="uk-UA" w:eastAsia="en-US"/>
              </w:rPr>
              <w:t>Критерій лінійної взаємозв'язку.</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rPr>
                <w:lang w:val="uk-UA" w:eastAsia="en-US"/>
              </w:rPr>
            </w:pPr>
            <w:r w:rsidRPr="00E217DF">
              <w:rPr>
                <w:lang w:val="uk-UA" w:eastAsia="en-US"/>
              </w:rPr>
              <w:t>Опрацювання лекційного матеріалу, підготовка до семінару з теми 4. Виконання індивідуального завдання.</w:t>
            </w:r>
          </w:p>
        </w:tc>
        <w:tc>
          <w:tcPr>
            <w:tcW w:w="1559" w:type="dxa"/>
          </w:tcPr>
          <w:p w:rsidR="002E5E98" w:rsidRPr="00E217DF" w:rsidRDefault="002E5E98" w:rsidP="00E217DF">
            <w:pPr>
              <w:rPr>
                <w:sz w:val="28"/>
                <w:szCs w:val="28"/>
                <w:lang w:val="uk-UA" w:eastAsia="en-US"/>
              </w:rPr>
            </w:pPr>
            <w:r>
              <w:rPr>
                <w:sz w:val="28"/>
                <w:szCs w:val="28"/>
              </w:rPr>
              <w:t>1-5, 6, 8</w:t>
            </w:r>
          </w:p>
        </w:tc>
      </w:tr>
      <w:tr w:rsidR="002E5E98" w:rsidRPr="00E217DF" w:rsidTr="00E217DF">
        <w:trPr>
          <w:jc w:val="center"/>
        </w:trPr>
        <w:tc>
          <w:tcPr>
            <w:tcW w:w="572" w:type="dxa"/>
          </w:tcPr>
          <w:p w:rsidR="002E5E98" w:rsidRPr="00E217DF" w:rsidRDefault="002E5E98" w:rsidP="00E217DF">
            <w:pPr>
              <w:jc w:val="center"/>
              <w:rPr>
                <w:sz w:val="28"/>
                <w:szCs w:val="28"/>
                <w:lang w:val="uk-UA" w:eastAsia="en-US"/>
              </w:rPr>
            </w:pPr>
            <w:r w:rsidRPr="00E217DF">
              <w:rPr>
                <w:sz w:val="28"/>
                <w:szCs w:val="28"/>
                <w:lang w:val="uk-UA" w:eastAsia="en-US"/>
              </w:rPr>
              <w:t>12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4. Нормальний розподіл як модель варіації. Критерії лінійного взаємозв'язку</w:t>
            </w:r>
          </w:p>
          <w:p w:rsidR="002E5E98" w:rsidRPr="00E217DF" w:rsidRDefault="002E5E98" w:rsidP="00677542">
            <w:pPr>
              <w:widowControl w:val="0"/>
              <w:numPr>
                <w:ilvl w:val="0"/>
                <w:numId w:val="10"/>
              </w:numPr>
              <w:tabs>
                <w:tab w:val="left" w:pos="479"/>
              </w:tabs>
              <w:ind w:left="0" w:firstLine="360"/>
              <w:jc w:val="both"/>
              <w:rPr>
                <w:lang w:val="uk-UA" w:eastAsia="en-US"/>
              </w:rPr>
            </w:pPr>
            <w:r w:rsidRPr="00E217DF">
              <w:rPr>
                <w:lang w:val="uk-UA" w:eastAsia="en-US"/>
              </w:rPr>
              <w:t>Приклади соціальних явищ, описуваних нормальним, біноміальним і пуассонівським розподілом.</w:t>
            </w:r>
          </w:p>
          <w:p w:rsidR="002E5E98" w:rsidRPr="00E217DF" w:rsidRDefault="002E5E98" w:rsidP="00677542">
            <w:pPr>
              <w:widowControl w:val="0"/>
              <w:numPr>
                <w:ilvl w:val="0"/>
                <w:numId w:val="10"/>
              </w:numPr>
              <w:tabs>
                <w:tab w:val="left" w:pos="479"/>
              </w:tabs>
              <w:ind w:left="0" w:firstLine="360"/>
              <w:jc w:val="both"/>
              <w:rPr>
                <w:lang w:eastAsia="en-US"/>
              </w:rPr>
            </w:pPr>
            <w:r w:rsidRPr="00E217DF">
              <w:rPr>
                <w:lang w:val="uk-UA" w:eastAsia="en-US"/>
              </w:rPr>
              <w:t xml:space="preserve">Обчислення нормованого відхилення. </w:t>
            </w:r>
          </w:p>
          <w:p w:rsidR="002E5E98" w:rsidRPr="00E217DF" w:rsidRDefault="002E5E98" w:rsidP="00677542">
            <w:pPr>
              <w:widowControl w:val="0"/>
              <w:numPr>
                <w:ilvl w:val="0"/>
                <w:numId w:val="10"/>
              </w:numPr>
              <w:tabs>
                <w:tab w:val="left" w:pos="479"/>
              </w:tabs>
              <w:ind w:left="0" w:firstLine="360"/>
              <w:jc w:val="both"/>
              <w:rPr>
                <w:lang w:eastAsia="en-US"/>
              </w:rPr>
            </w:pPr>
            <w:r w:rsidRPr="00E217DF">
              <w:rPr>
                <w:lang w:eastAsia="en-US"/>
              </w:rPr>
              <w:t xml:space="preserve">Інші заходи характеристик одновимірногорозподілу. </w:t>
            </w:r>
          </w:p>
          <w:p w:rsidR="002E5E98" w:rsidRPr="00E217DF" w:rsidRDefault="002E5E98" w:rsidP="00677542">
            <w:pPr>
              <w:widowControl w:val="0"/>
              <w:numPr>
                <w:ilvl w:val="0"/>
                <w:numId w:val="10"/>
              </w:numPr>
              <w:tabs>
                <w:tab w:val="left" w:pos="479"/>
              </w:tabs>
              <w:ind w:left="0" w:firstLine="360"/>
              <w:jc w:val="both"/>
              <w:rPr>
                <w:lang w:eastAsia="en-US"/>
              </w:rPr>
            </w:pPr>
            <w:r w:rsidRPr="00E217DF">
              <w:rPr>
                <w:lang w:val="uk-UA" w:eastAsia="en-US"/>
              </w:rPr>
              <w:t>Аналіз значень</w:t>
            </w:r>
            <w:r w:rsidRPr="00E217DF">
              <w:rPr>
                <w:lang w:eastAsia="en-US"/>
              </w:rPr>
              <w:t xml:space="preserve">середніх величин. </w:t>
            </w:r>
          </w:p>
          <w:p w:rsidR="002E5E98" w:rsidRPr="00E217DF" w:rsidRDefault="002E5E98" w:rsidP="00677542">
            <w:pPr>
              <w:widowControl w:val="0"/>
              <w:numPr>
                <w:ilvl w:val="0"/>
                <w:numId w:val="10"/>
              </w:numPr>
              <w:tabs>
                <w:tab w:val="left" w:pos="479"/>
              </w:tabs>
              <w:ind w:left="0" w:firstLine="360"/>
              <w:jc w:val="both"/>
              <w:rPr>
                <w:lang w:eastAsia="en-US"/>
              </w:rPr>
            </w:pPr>
            <w:r w:rsidRPr="00E217DF">
              <w:rPr>
                <w:lang w:eastAsia="en-US"/>
              </w:rPr>
              <w:t>Порівнянняемпіричних і теоретичнихрозподілів.</w:t>
            </w:r>
          </w:p>
          <w:p w:rsidR="002E5E98" w:rsidRPr="00E217DF" w:rsidRDefault="002E5E98" w:rsidP="00677542">
            <w:pPr>
              <w:widowControl w:val="0"/>
              <w:numPr>
                <w:ilvl w:val="0"/>
                <w:numId w:val="10"/>
              </w:numPr>
              <w:tabs>
                <w:tab w:val="left" w:pos="479"/>
              </w:tabs>
              <w:ind w:left="0" w:firstLine="360"/>
              <w:jc w:val="both"/>
              <w:rPr>
                <w:lang w:val="uk-UA" w:eastAsia="en-US"/>
              </w:rPr>
            </w:pPr>
            <w:r w:rsidRPr="00E217DF">
              <w:rPr>
                <w:lang w:val="uk-UA" w:eastAsia="en-US"/>
              </w:rPr>
              <w:t>Розв’язання задач</w:t>
            </w:r>
          </w:p>
        </w:tc>
        <w:tc>
          <w:tcPr>
            <w:tcW w:w="1559" w:type="dxa"/>
          </w:tcPr>
          <w:p w:rsidR="002E5E98" w:rsidRPr="00E217DF" w:rsidRDefault="002E5E98" w:rsidP="00E217DF">
            <w:pPr>
              <w:rPr>
                <w:b/>
                <w:sz w:val="28"/>
                <w:szCs w:val="28"/>
                <w:lang w:val="uk-UA" w:eastAsia="en-US"/>
              </w:rPr>
            </w:pPr>
            <w:r>
              <w:rPr>
                <w:sz w:val="28"/>
                <w:szCs w:val="28"/>
              </w:rPr>
              <w:t>1-5, 6, 9, 10</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5. Заходи взаємозв'язку для інтервального рівня вимірювання. Кореляційний аналіз. Рівняння регресії</w:t>
            </w:r>
          </w:p>
          <w:p w:rsidR="002E5E98" w:rsidRPr="00E217DF" w:rsidRDefault="002E5E98" w:rsidP="00677542">
            <w:pPr>
              <w:widowControl w:val="0"/>
              <w:numPr>
                <w:ilvl w:val="0"/>
                <w:numId w:val="11"/>
              </w:numPr>
              <w:jc w:val="both"/>
              <w:rPr>
                <w:lang w:eastAsia="en-US"/>
              </w:rPr>
            </w:pPr>
            <w:r w:rsidRPr="00E217DF">
              <w:rPr>
                <w:lang w:eastAsia="en-US"/>
              </w:rPr>
              <w:t xml:space="preserve">Кореляційне поле як форма графічногопредставленнякореляційноїзалежності. </w:t>
            </w:r>
          </w:p>
          <w:p w:rsidR="002E5E98" w:rsidRPr="00E217DF" w:rsidRDefault="002E5E98" w:rsidP="00677542">
            <w:pPr>
              <w:widowControl w:val="0"/>
              <w:numPr>
                <w:ilvl w:val="0"/>
                <w:numId w:val="11"/>
              </w:numPr>
              <w:jc w:val="both"/>
              <w:rPr>
                <w:lang w:eastAsia="en-US"/>
              </w:rPr>
            </w:pPr>
            <w:r w:rsidRPr="00E217DF">
              <w:rPr>
                <w:lang w:eastAsia="en-US"/>
              </w:rPr>
              <w:t xml:space="preserve">Скедастічность (варіабельність). Кореляційнатаблиця як форма поданнязгрупованихданих. </w:t>
            </w:r>
          </w:p>
          <w:p w:rsidR="002E5E98" w:rsidRPr="00E217DF" w:rsidRDefault="002E5E98" w:rsidP="00677542">
            <w:pPr>
              <w:widowControl w:val="0"/>
              <w:numPr>
                <w:ilvl w:val="0"/>
                <w:numId w:val="11"/>
              </w:numPr>
              <w:jc w:val="both"/>
              <w:rPr>
                <w:lang w:val="uk-UA" w:eastAsia="en-US"/>
              </w:rPr>
            </w:pPr>
            <w:r w:rsidRPr="00E217DF">
              <w:rPr>
                <w:lang w:eastAsia="en-US"/>
              </w:rPr>
              <w:t xml:space="preserve">Вимірюваннялінійноїкореляції. </w:t>
            </w:r>
          </w:p>
          <w:p w:rsidR="002E5E98" w:rsidRPr="00E217DF" w:rsidRDefault="002E5E98" w:rsidP="00677542">
            <w:pPr>
              <w:widowControl w:val="0"/>
              <w:numPr>
                <w:ilvl w:val="0"/>
                <w:numId w:val="11"/>
              </w:numPr>
              <w:jc w:val="both"/>
              <w:rPr>
                <w:lang w:val="uk-UA" w:eastAsia="en-US"/>
              </w:rPr>
            </w:pPr>
            <w:r w:rsidRPr="00E217DF">
              <w:rPr>
                <w:lang w:val="uk-UA" w:eastAsia="en-US"/>
              </w:rPr>
              <w:t xml:space="preserve">Коефіцієнт детермінації. </w:t>
            </w:r>
          </w:p>
          <w:p w:rsidR="002E5E98" w:rsidRPr="00E217DF" w:rsidRDefault="002E5E98" w:rsidP="00677542">
            <w:pPr>
              <w:widowControl w:val="0"/>
              <w:numPr>
                <w:ilvl w:val="0"/>
                <w:numId w:val="11"/>
              </w:numPr>
              <w:jc w:val="both"/>
              <w:rPr>
                <w:lang w:val="uk-UA" w:eastAsia="en-US"/>
              </w:rPr>
            </w:pPr>
            <w:r w:rsidRPr="00E217DF">
              <w:rPr>
                <w:lang w:val="uk-UA" w:eastAsia="en-US"/>
              </w:rPr>
              <w:t>Коефіцієнт кореляції як міра тісноти, типу і напрямку зв'язку між двома ознаками. Рівняння регресії.</w:t>
            </w:r>
          </w:p>
        </w:tc>
        <w:tc>
          <w:tcPr>
            <w:tcW w:w="1559" w:type="dxa"/>
          </w:tcPr>
          <w:p w:rsidR="002E5E98" w:rsidRPr="00E217DF" w:rsidRDefault="002E5E98" w:rsidP="00E217DF">
            <w:pPr>
              <w:rPr>
                <w:b/>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rPr>
                <w:lang w:val="uk-UA" w:eastAsia="en-US"/>
              </w:rPr>
            </w:pPr>
            <w:r w:rsidRPr="00E217DF">
              <w:rPr>
                <w:lang w:val="uk-UA" w:eastAsia="en-US"/>
              </w:rPr>
              <w:t>Опрацювання лекційного матеріалу, підготовка до семінару з теми 5. Виконання індивідуального завдання.</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5, 6, 9, 11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15</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5. Заходи взаємозв'язку для інтервального рівня вимірювання. Кореляційний аналіз. Рівняння регресії</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val="uk-UA" w:eastAsia="en-US"/>
              </w:rPr>
              <w:t xml:space="preserve">Особливості сприйняття принципу взаємної спряженості. Види функціональної залежності соціальних ознак. </w:t>
            </w:r>
          </w:p>
          <w:p w:rsidR="002E5E98" w:rsidRPr="00E217DF" w:rsidRDefault="002E5E98" w:rsidP="00677542">
            <w:pPr>
              <w:widowControl w:val="0"/>
              <w:numPr>
                <w:ilvl w:val="0"/>
                <w:numId w:val="12"/>
              </w:numPr>
              <w:tabs>
                <w:tab w:val="left" w:pos="587"/>
              </w:tabs>
              <w:ind w:left="33" w:firstLine="327"/>
              <w:jc w:val="both"/>
              <w:rPr>
                <w:lang w:val="uk-UA" w:eastAsia="en-US"/>
              </w:rPr>
            </w:pPr>
            <w:r w:rsidRPr="006C75A5">
              <w:rPr>
                <w:lang w:val="uk-UA" w:eastAsia="en-US"/>
              </w:rPr>
              <w:t>Способи вимірювання зв'язку між різною кількістю соціальних ознак.</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eastAsia="en-US"/>
              </w:rPr>
              <w:t>Видикореляційногорозсіювання.</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eastAsia="en-US"/>
              </w:rPr>
              <w:t>Технікагрупування. Функціякореляційноїтаблиці.</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eastAsia="en-US"/>
              </w:rPr>
              <w:t xml:space="preserve">Необхідністьзагальноїмірикореляції. Відхиленнявідсередньогоарифметичного. </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val="uk-UA" w:eastAsia="en-US"/>
              </w:rPr>
              <w:t xml:space="preserve">Призначення кореляційної таблиці. </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val="uk-UA" w:eastAsia="en-US"/>
              </w:rPr>
              <w:t>Коефіцієнт кореляції як міра тісноти, типу і напрямку зв'язку між двома ознаками. Рівняння регресії.</w:t>
            </w:r>
          </w:p>
          <w:p w:rsidR="002E5E98" w:rsidRPr="00E217DF" w:rsidRDefault="002E5E98" w:rsidP="00677542">
            <w:pPr>
              <w:widowControl w:val="0"/>
              <w:numPr>
                <w:ilvl w:val="0"/>
                <w:numId w:val="12"/>
              </w:numPr>
              <w:tabs>
                <w:tab w:val="left" w:pos="587"/>
              </w:tabs>
              <w:ind w:left="33" w:firstLine="327"/>
              <w:jc w:val="both"/>
              <w:rPr>
                <w:lang w:val="uk-UA" w:eastAsia="en-US"/>
              </w:rPr>
            </w:pPr>
            <w:r w:rsidRPr="00E217DF">
              <w:rPr>
                <w:lang w:val="uk-UA" w:eastAsia="en-US"/>
              </w:rPr>
              <w:t>Розв’язання задач.</w:t>
            </w:r>
          </w:p>
        </w:tc>
        <w:tc>
          <w:tcPr>
            <w:tcW w:w="1559" w:type="dxa"/>
          </w:tcPr>
          <w:p w:rsidR="002E5E98" w:rsidRPr="00E217DF" w:rsidRDefault="002E5E98" w:rsidP="00E217DF">
            <w:pPr>
              <w:rPr>
                <w:sz w:val="28"/>
                <w:szCs w:val="28"/>
                <w:lang w:val="uk-UA" w:eastAsia="en-US"/>
              </w:rPr>
            </w:pPr>
            <w:r w:rsidRPr="00332F9E">
              <w:rPr>
                <w:sz w:val="28"/>
                <w:szCs w:val="28"/>
              </w:rPr>
              <w:t>1-</w:t>
            </w:r>
            <w:r>
              <w:rPr>
                <w:sz w:val="28"/>
                <w:szCs w:val="28"/>
              </w:rPr>
              <w:t>5, 6, 9, 11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16</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6. Кореляційне відношення. Нелінійна регресія. Множинна і часткова кореляції</w:t>
            </w:r>
          </w:p>
          <w:p w:rsidR="002E5E98" w:rsidRPr="00E217DF" w:rsidRDefault="002E5E98" w:rsidP="00677542">
            <w:pPr>
              <w:widowControl w:val="0"/>
              <w:numPr>
                <w:ilvl w:val="0"/>
                <w:numId w:val="13"/>
              </w:numPr>
              <w:jc w:val="both"/>
              <w:rPr>
                <w:lang w:eastAsia="en-US"/>
              </w:rPr>
            </w:pPr>
            <w:r w:rsidRPr="00E217DF">
              <w:rPr>
                <w:lang w:val="uk-UA" w:eastAsia="en-US"/>
              </w:rPr>
              <w:t xml:space="preserve">Особливості нелінійної регресії. </w:t>
            </w:r>
          </w:p>
          <w:p w:rsidR="002E5E98" w:rsidRPr="00E217DF" w:rsidRDefault="002E5E98" w:rsidP="00677542">
            <w:pPr>
              <w:widowControl w:val="0"/>
              <w:numPr>
                <w:ilvl w:val="0"/>
                <w:numId w:val="13"/>
              </w:numPr>
              <w:jc w:val="both"/>
              <w:rPr>
                <w:lang w:eastAsia="en-US"/>
              </w:rPr>
            </w:pPr>
            <w:r w:rsidRPr="00E217DF">
              <w:rPr>
                <w:lang w:val="uk-UA" w:eastAsia="en-US"/>
              </w:rPr>
              <w:t xml:space="preserve">Обчислення кореляційного відношення. </w:t>
            </w:r>
          </w:p>
          <w:p w:rsidR="002E5E98" w:rsidRPr="00E217DF" w:rsidRDefault="002E5E98" w:rsidP="00677542">
            <w:pPr>
              <w:widowControl w:val="0"/>
              <w:numPr>
                <w:ilvl w:val="0"/>
                <w:numId w:val="13"/>
              </w:numPr>
              <w:jc w:val="both"/>
              <w:rPr>
                <w:lang w:eastAsia="en-US"/>
              </w:rPr>
            </w:pPr>
            <w:r w:rsidRPr="00E217DF">
              <w:rPr>
                <w:lang w:eastAsia="en-US"/>
              </w:rPr>
              <w:t>Порівняннястатистичнихпоказників і. Умовизастосуй</w:t>
            </w:r>
            <w:r w:rsidRPr="00E217DF">
              <w:rPr>
                <w:lang w:val="uk-UA" w:eastAsia="en-US"/>
              </w:rPr>
              <w:t>вання</w:t>
            </w:r>
            <w:r w:rsidRPr="00E217DF">
              <w:rPr>
                <w:lang w:eastAsia="en-US"/>
              </w:rPr>
              <w:t>критеріюкореляційноговідно</w:t>
            </w:r>
            <w:r w:rsidRPr="00E217DF">
              <w:rPr>
                <w:lang w:val="uk-UA" w:eastAsia="en-US"/>
              </w:rPr>
              <w:t>шення</w:t>
            </w:r>
            <w:r w:rsidRPr="00E217DF">
              <w:rPr>
                <w:lang w:eastAsia="en-US"/>
              </w:rPr>
              <w:t>.</w:t>
            </w:r>
          </w:p>
          <w:p w:rsidR="002E5E98" w:rsidRPr="00E217DF" w:rsidRDefault="002E5E98" w:rsidP="00677542">
            <w:pPr>
              <w:widowControl w:val="0"/>
              <w:numPr>
                <w:ilvl w:val="0"/>
                <w:numId w:val="13"/>
              </w:numPr>
              <w:jc w:val="both"/>
              <w:rPr>
                <w:lang w:eastAsia="en-US"/>
              </w:rPr>
            </w:pPr>
            <w:r w:rsidRPr="00E217DF">
              <w:rPr>
                <w:lang w:eastAsia="en-US"/>
              </w:rPr>
              <w:t>Принципиінтерпретаціїкореляційноговідно</w:t>
            </w:r>
            <w:r w:rsidRPr="00E217DF">
              <w:rPr>
                <w:lang w:val="uk-UA" w:eastAsia="en-US"/>
              </w:rPr>
              <w:t>шення</w:t>
            </w:r>
            <w:r w:rsidRPr="00E217DF">
              <w:rPr>
                <w:lang w:eastAsia="en-US"/>
              </w:rPr>
              <w:t xml:space="preserve">. </w:t>
            </w:r>
          </w:p>
          <w:p w:rsidR="002E5E98" w:rsidRPr="00E217DF" w:rsidRDefault="002E5E98" w:rsidP="00677542">
            <w:pPr>
              <w:widowControl w:val="0"/>
              <w:numPr>
                <w:ilvl w:val="0"/>
                <w:numId w:val="13"/>
              </w:numPr>
              <w:jc w:val="both"/>
              <w:rPr>
                <w:lang w:eastAsia="en-US"/>
              </w:rPr>
            </w:pPr>
            <w:r w:rsidRPr="00E217DF">
              <w:rPr>
                <w:lang w:eastAsia="en-US"/>
              </w:rPr>
              <w:t xml:space="preserve">Видинелінійноїформизв'язку. </w:t>
            </w:r>
          </w:p>
          <w:p w:rsidR="002E5E98" w:rsidRPr="00E217DF" w:rsidRDefault="002E5E98" w:rsidP="00677542">
            <w:pPr>
              <w:widowControl w:val="0"/>
              <w:numPr>
                <w:ilvl w:val="0"/>
                <w:numId w:val="13"/>
              </w:numPr>
              <w:jc w:val="both"/>
              <w:rPr>
                <w:lang w:eastAsia="en-US"/>
              </w:rPr>
            </w:pPr>
            <w:r w:rsidRPr="00E217DF">
              <w:rPr>
                <w:lang w:eastAsia="en-US"/>
              </w:rPr>
              <w:t xml:space="preserve">Кореляціяміждвома і більше величинами. </w:t>
            </w:r>
          </w:p>
          <w:p w:rsidR="002E5E98" w:rsidRPr="00E217DF" w:rsidRDefault="002E5E98" w:rsidP="00677542">
            <w:pPr>
              <w:widowControl w:val="0"/>
              <w:numPr>
                <w:ilvl w:val="0"/>
                <w:numId w:val="13"/>
              </w:numPr>
              <w:jc w:val="both"/>
              <w:rPr>
                <w:lang w:eastAsia="en-US"/>
              </w:rPr>
            </w:pPr>
            <w:r w:rsidRPr="00E217DF">
              <w:rPr>
                <w:lang w:val="uk-UA" w:eastAsia="en-US"/>
              </w:rPr>
              <w:t>Часткова</w:t>
            </w:r>
            <w:r w:rsidRPr="00E217DF">
              <w:rPr>
                <w:lang w:eastAsia="en-US"/>
              </w:rPr>
              <w:t xml:space="preserve"> і множиннарегресії. </w:t>
            </w:r>
          </w:p>
          <w:p w:rsidR="002E5E98" w:rsidRPr="00E217DF" w:rsidRDefault="002E5E98" w:rsidP="00677542">
            <w:pPr>
              <w:widowControl w:val="0"/>
              <w:numPr>
                <w:ilvl w:val="0"/>
                <w:numId w:val="13"/>
              </w:numPr>
              <w:jc w:val="both"/>
              <w:rPr>
                <w:lang w:eastAsia="en-US"/>
              </w:rPr>
            </w:pPr>
            <w:r w:rsidRPr="00E217DF">
              <w:rPr>
                <w:lang w:eastAsia="en-US"/>
              </w:rPr>
              <w:t>Множиннакореляція.</w:t>
            </w: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17</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rPr>
                <w:b/>
                <w:lang w:val="uk-UA" w:eastAsia="en-US"/>
              </w:rPr>
            </w:pPr>
            <w:r w:rsidRPr="00E217DF">
              <w:rPr>
                <w:lang w:val="uk-UA" w:eastAsia="en-US"/>
              </w:rPr>
              <w:t>Опрацювання лекційного матеріалу, підготовка до семінару з теми 6. Підготовка огляду статті за темою</w:t>
            </w:r>
          </w:p>
        </w:tc>
        <w:tc>
          <w:tcPr>
            <w:tcW w:w="1559" w:type="dxa"/>
          </w:tcPr>
          <w:p w:rsidR="002E5E98" w:rsidRPr="00E217DF" w:rsidRDefault="002E5E98" w:rsidP="00E217DF">
            <w:pPr>
              <w:rPr>
                <w:sz w:val="28"/>
                <w:szCs w:val="28"/>
                <w:lang w:val="uk-UA" w:eastAsia="en-US"/>
              </w:rPr>
            </w:pPr>
            <w:r>
              <w:rPr>
                <w:sz w:val="28"/>
                <w:szCs w:val="28"/>
              </w:rPr>
              <w:t>1-5, 6, 9, 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18</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6. Кореляційне відношення. Нелінійна регресія. Множинна і часткова кореляції</w:t>
            </w:r>
          </w:p>
          <w:p w:rsidR="002E5E98" w:rsidRPr="00E217DF" w:rsidRDefault="002E5E98" w:rsidP="00677542">
            <w:pPr>
              <w:widowControl w:val="0"/>
              <w:numPr>
                <w:ilvl w:val="0"/>
                <w:numId w:val="14"/>
              </w:numPr>
              <w:jc w:val="both"/>
              <w:rPr>
                <w:lang w:eastAsia="en-US"/>
              </w:rPr>
            </w:pPr>
            <w:r w:rsidRPr="00E217DF">
              <w:rPr>
                <w:lang w:val="uk-UA" w:eastAsia="en-US"/>
              </w:rPr>
              <w:t xml:space="preserve">Особливості нелінійної регресії. </w:t>
            </w:r>
          </w:p>
          <w:p w:rsidR="002E5E98" w:rsidRPr="00E217DF" w:rsidRDefault="002E5E98" w:rsidP="00677542">
            <w:pPr>
              <w:widowControl w:val="0"/>
              <w:numPr>
                <w:ilvl w:val="0"/>
                <w:numId w:val="14"/>
              </w:numPr>
              <w:jc w:val="both"/>
              <w:rPr>
                <w:lang w:eastAsia="en-US"/>
              </w:rPr>
            </w:pPr>
            <w:r w:rsidRPr="00E217DF">
              <w:rPr>
                <w:lang w:val="uk-UA" w:eastAsia="en-US"/>
              </w:rPr>
              <w:t xml:space="preserve">Обчислення кореляційного відношення. </w:t>
            </w:r>
          </w:p>
          <w:p w:rsidR="002E5E98" w:rsidRPr="00E217DF" w:rsidRDefault="002E5E98" w:rsidP="00677542">
            <w:pPr>
              <w:widowControl w:val="0"/>
              <w:numPr>
                <w:ilvl w:val="0"/>
                <w:numId w:val="14"/>
              </w:numPr>
              <w:jc w:val="both"/>
              <w:rPr>
                <w:lang w:eastAsia="en-US"/>
              </w:rPr>
            </w:pPr>
            <w:r w:rsidRPr="00E217DF">
              <w:rPr>
                <w:lang w:eastAsia="en-US"/>
              </w:rPr>
              <w:t>Порівняннястатистичнихпоказників і. Умовизастосуй</w:t>
            </w:r>
            <w:r w:rsidRPr="00E217DF">
              <w:rPr>
                <w:lang w:val="uk-UA" w:eastAsia="en-US"/>
              </w:rPr>
              <w:t>вання</w:t>
            </w:r>
            <w:r w:rsidRPr="00E217DF">
              <w:rPr>
                <w:lang w:eastAsia="en-US"/>
              </w:rPr>
              <w:t>критеріюкореляційноговідно</w:t>
            </w:r>
            <w:r w:rsidRPr="00E217DF">
              <w:rPr>
                <w:lang w:val="uk-UA" w:eastAsia="en-US"/>
              </w:rPr>
              <w:t>шення</w:t>
            </w:r>
            <w:r w:rsidRPr="00E217DF">
              <w:rPr>
                <w:lang w:eastAsia="en-US"/>
              </w:rPr>
              <w:t>.</w:t>
            </w:r>
          </w:p>
          <w:p w:rsidR="002E5E98" w:rsidRPr="00E217DF" w:rsidRDefault="002E5E98" w:rsidP="00677542">
            <w:pPr>
              <w:widowControl w:val="0"/>
              <w:numPr>
                <w:ilvl w:val="0"/>
                <w:numId w:val="14"/>
              </w:numPr>
              <w:jc w:val="both"/>
              <w:rPr>
                <w:lang w:eastAsia="en-US"/>
              </w:rPr>
            </w:pPr>
            <w:r w:rsidRPr="00E217DF">
              <w:rPr>
                <w:lang w:eastAsia="en-US"/>
              </w:rPr>
              <w:t>Принципиінтерпретаціїкореляційноговідно</w:t>
            </w:r>
            <w:r w:rsidRPr="00E217DF">
              <w:rPr>
                <w:lang w:val="uk-UA" w:eastAsia="en-US"/>
              </w:rPr>
              <w:t>шення</w:t>
            </w:r>
            <w:r w:rsidRPr="00E217DF">
              <w:rPr>
                <w:lang w:eastAsia="en-US"/>
              </w:rPr>
              <w:t xml:space="preserve">. </w:t>
            </w:r>
          </w:p>
          <w:p w:rsidR="002E5E98" w:rsidRPr="00E217DF" w:rsidRDefault="002E5E98" w:rsidP="00677542">
            <w:pPr>
              <w:widowControl w:val="0"/>
              <w:numPr>
                <w:ilvl w:val="0"/>
                <w:numId w:val="14"/>
              </w:numPr>
              <w:jc w:val="both"/>
              <w:rPr>
                <w:lang w:eastAsia="en-US"/>
              </w:rPr>
            </w:pPr>
            <w:r w:rsidRPr="00E217DF">
              <w:rPr>
                <w:lang w:eastAsia="en-US"/>
              </w:rPr>
              <w:t xml:space="preserve">Видинелінійноїформизв'язку. </w:t>
            </w:r>
          </w:p>
          <w:p w:rsidR="002E5E98" w:rsidRPr="00E217DF" w:rsidRDefault="002E5E98" w:rsidP="00677542">
            <w:pPr>
              <w:widowControl w:val="0"/>
              <w:numPr>
                <w:ilvl w:val="0"/>
                <w:numId w:val="14"/>
              </w:numPr>
              <w:jc w:val="both"/>
              <w:rPr>
                <w:lang w:eastAsia="en-US"/>
              </w:rPr>
            </w:pPr>
            <w:r w:rsidRPr="00E217DF">
              <w:rPr>
                <w:lang w:eastAsia="en-US"/>
              </w:rPr>
              <w:t xml:space="preserve">Кореляціяміждвома і більше величинами. </w:t>
            </w:r>
          </w:p>
          <w:p w:rsidR="002E5E98" w:rsidRPr="00E217DF" w:rsidRDefault="002E5E98" w:rsidP="00677542">
            <w:pPr>
              <w:widowControl w:val="0"/>
              <w:numPr>
                <w:ilvl w:val="0"/>
                <w:numId w:val="14"/>
              </w:numPr>
              <w:jc w:val="both"/>
              <w:rPr>
                <w:b/>
                <w:lang w:val="uk-UA" w:eastAsia="en-US"/>
              </w:rPr>
            </w:pPr>
            <w:r w:rsidRPr="00E217DF">
              <w:rPr>
                <w:lang w:val="uk-UA" w:eastAsia="en-US"/>
              </w:rPr>
              <w:t>Часткова</w:t>
            </w:r>
            <w:r w:rsidRPr="00E217DF">
              <w:rPr>
                <w:lang w:eastAsia="en-US"/>
              </w:rPr>
              <w:t xml:space="preserve"> і множиннарегресії. </w:t>
            </w:r>
          </w:p>
          <w:p w:rsidR="002E5E98" w:rsidRPr="00E217DF" w:rsidRDefault="002E5E98" w:rsidP="00677542">
            <w:pPr>
              <w:widowControl w:val="0"/>
              <w:numPr>
                <w:ilvl w:val="0"/>
                <w:numId w:val="14"/>
              </w:numPr>
              <w:jc w:val="both"/>
              <w:rPr>
                <w:b/>
                <w:lang w:val="uk-UA" w:eastAsia="en-US"/>
              </w:rPr>
            </w:pPr>
            <w:r w:rsidRPr="00E217DF">
              <w:rPr>
                <w:lang w:eastAsia="en-US"/>
              </w:rPr>
              <w:t>Множиннакореляція.</w:t>
            </w:r>
          </w:p>
          <w:p w:rsidR="002E5E98" w:rsidRPr="00E217DF" w:rsidRDefault="002E5E98" w:rsidP="00677542">
            <w:pPr>
              <w:widowControl w:val="0"/>
              <w:numPr>
                <w:ilvl w:val="0"/>
                <w:numId w:val="14"/>
              </w:numPr>
              <w:jc w:val="both"/>
              <w:rPr>
                <w:b/>
                <w:lang w:val="uk-UA" w:eastAsia="en-US"/>
              </w:rPr>
            </w:pPr>
            <w:r w:rsidRPr="00E217DF">
              <w:rPr>
                <w:lang w:val="uk-UA" w:eastAsia="en-US"/>
              </w:rPr>
              <w:t>Розв’язання задач</w:t>
            </w:r>
          </w:p>
        </w:tc>
        <w:tc>
          <w:tcPr>
            <w:tcW w:w="1559" w:type="dxa"/>
          </w:tcPr>
          <w:p w:rsidR="002E5E98" w:rsidRPr="00E217DF" w:rsidRDefault="002E5E98" w:rsidP="00E217DF">
            <w:pPr>
              <w:rPr>
                <w:sz w:val="28"/>
                <w:szCs w:val="28"/>
                <w:lang w:val="uk-UA" w:eastAsia="en-US"/>
              </w:rPr>
            </w:pPr>
            <w:r>
              <w:rPr>
                <w:sz w:val="28"/>
                <w:szCs w:val="28"/>
              </w:rPr>
              <w:t>1-5, 6, 9, 11</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19</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7. Кореляція рангів: коефіцієнт Спірмена. Коефіцієнт взаємної спряженості</w:t>
            </w:r>
          </w:p>
          <w:p w:rsidR="002E5E98" w:rsidRPr="00E217DF" w:rsidRDefault="002E5E98" w:rsidP="00677542">
            <w:pPr>
              <w:widowControl w:val="0"/>
              <w:numPr>
                <w:ilvl w:val="0"/>
                <w:numId w:val="15"/>
              </w:numPr>
              <w:jc w:val="both"/>
              <w:rPr>
                <w:lang w:eastAsia="en-US"/>
              </w:rPr>
            </w:pPr>
            <w:r w:rsidRPr="00E217DF">
              <w:rPr>
                <w:lang w:eastAsia="en-US"/>
              </w:rPr>
              <w:t>Вимірюваннявзаємозв'язку</w:t>
            </w:r>
            <w:r w:rsidRPr="00E217DF">
              <w:rPr>
                <w:lang w:val="uk-UA" w:eastAsia="en-US"/>
              </w:rPr>
              <w:t>за допомогою</w:t>
            </w:r>
            <w:r w:rsidRPr="00E217DF">
              <w:rPr>
                <w:lang w:eastAsia="en-US"/>
              </w:rPr>
              <w:t>коефіцієнт</w:t>
            </w:r>
            <w:r w:rsidRPr="00E217DF">
              <w:rPr>
                <w:lang w:val="uk-UA" w:eastAsia="en-US"/>
              </w:rPr>
              <w:t>у</w:t>
            </w:r>
            <w:r w:rsidRPr="00E217DF">
              <w:rPr>
                <w:lang w:eastAsia="en-US"/>
              </w:rPr>
              <w:t>Спірмена.</w:t>
            </w:r>
          </w:p>
          <w:p w:rsidR="002E5E98" w:rsidRPr="00E217DF" w:rsidRDefault="002E5E98" w:rsidP="00677542">
            <w:pPr>
              <w:widowControl w:val="0"/>
              <w:numPr>
                <w:ilvl w:val="0"/>
                <w:numId w:val="15"/>
              </w:numPr>
              <w:jc w:val="both"/>
              <w:rPr>
                <w:lang w:eastAsia="en-US"/>
              </w:rPr>
            </w:pPr>
            <w:r w:rsidRPr="00E217DF">
              <w:rPr>
                <w:lang w:eastAsia="en-US"/>
              </w:rPr>
              <w:t xml:space="preserve">Особливостіобчисленнякоефіцієнтамножинноїкореляції для номінальногорівнявимірювання. </w:t>
            </w:r>
          </w:p>
          <w:p w:rsidR="002E5E98" w:rsidRPr="00E217DF" w:rsidRDefault="002E5E98" w:rsidP="00677542">
            <w:pPr>
              <w:widowControl w:val="0"/>
              <w:numPr>
                <w:ilvl w:val="0"/>
                <w:numId w:val="15"/>
              </w:numPr>
              <w:jc w:val="both"/>
              <w:rPr>
                <w:lang w:eastAsia="en-US"/>
              </w:rPr>
            </w:pPr>
            <w:r w:rsidRPr="00E217DF">
              <w:rPr>
                <w:lang w:eastAsia="en-US"/>
              </w:rPr>
              <w:t>Необхідність і функції параметра Хі-квадрат.</w:t>
            </w: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20</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sidRPr="00E217DF">
              <w:rPr>
                <w:sz w:val="28"/>
                <w:szCs w:val="28"/>
                <w:lang w:val="uk-UA" w:eastAsia="en-US"/>
              </w:rPr>
              <w:t>9</w:t>
            </w:r>
          </w:p>
        </w:tc>
        <w:tc>
          <w:tcPr>
            <w:tcW w:w="5812" w:type="dxa"/>
          </w:tcPr>
          <w:p w:rsidR="002E5E98" w:rsidRPr="00E217DF" w:rsidRDefault="002E5E98" w:rsidP="00E217DF">
            <w:pPr>
              <w:rPr>
                <w:b/>
                <w:lang w:val="uk-UA" w:eastAsia="en-US"/>
              </w:rPr>
            </w:pPr>
            <w:r w:rsidRPr="00E217DF">
              <w:rPr>
                <w:lang w:val="uk-UA" w:eastAsia="en-US"/>
              </w:rPr>
              <w:t>Опрацювання лекційного матеріалу, підготовка до семінару з теми 7.</w:t>
            </w:r>
          </w:p>
        </w:tc>
        <w:tc>
          <w:tcPr>
            <w:tcW w:w="1559" w:type="dxa"/>
          </w:tcPr>
          <w:p w:rsidR="002E5E98" w:rsidRPr="00E217DF" w:rsidRDefault="002E5E98" w:rsidP="00E217DF">
            <w:pPr>
              <w:rPr>
                <w:sz w:val="28"/>
                <w:szCs w:val="28"/>
                <w:lang w:val="uk-UA" w:eastAsia="en-US"/>
              </w:rPr>
            </w:pPr>
            <w:r>
              <w:rPr>
                <w:sz w:val="28"/>
                <w:szCs w:val="28"/>
              </w:rPr>
              <w:t>1-5, 6, 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21</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7. Кореляція рангів: коефіцієнт Спірмена. Коефіцієнт взаємної спряженості</w:t>
            </w:r>
          </w:p>
          <w:p w:rsidR="002E5E98" w:rsidRPr="00E217DF" w:rsidRDefault="002E5E98" w:rsidP="00677542">
            <w:pPr>
              <w:widowControl w:val="0"/>
              <w:numPr>
                <w:ilvl w:val="0"/>
                <w:numId w:val="16"/>
              </w:numPr>
              <w:jc w:val="both"/>
              <w:rPr>
                <w:lang w:eastAsia="en-US"/>
              </w:rPr>
            </w:pPr>
            <w:r w:rsidRPr="00E217DF">
              <w:rPr>
                <w:lang w:eastAsia="en-US"/>
              </w:rPr>
              <w:t>Вимірюваннявзаємозв'язку</w:t>
            </w:r>
            <w:r w:rsidRPr="00E217DF">
              <w:rPr>
                <w:lang w:val="uk-UA" w:eastAsia="en-US"/>
              </w:rPr>
              <w:t>за допомогою</w:t>
            </w:r>
            <w:r w:rsidRPr="00E217DF">
              <w:rPr>
                <w:lang w:eastAsia="en-US"/>
              </w:rPr>
              <w:t>коефіцієнт</w:t>
            </w:r>
            <w:r w:rsidRPr="00E217DF">
              <w:rPr>
                <w:lang w:val="uk-UA" w:eastAsia="en-US"/>
              </w:rPr>
              <w:t>у</w:t>
            </w:r>
            <w:r w:rsidRPr="00E217DF">
              <w:rPr>
                <w:lang w:eastAsia="en-US"/>
              </w:rPr>
              <w:t>Спірмена.</w:t>
            </w:r>
          </w:p>
          <w:p w:rsidR="002E5E98" w:rsidRPr="00E217DF" w:rsidRDefault="002E5E98" w:rsidP="00677542">
            <w:pPr>
              <w:widowControl w:val="0"/>
              <w:numPr>
                <w:ilvl w:val="0"/>
                <w:numId w:val="16"/>
              </w:numPr>
              <w:jc w:val="both"/>
              <w:rPr>
                <w:lang w:eastAsia="en-US"/>
              </w:rPr>
            </w:pPr>
            <w:r w:rsidRPr="00E217DF">
              <w:rPr>
                <w:lang w:eastAsia="en-US"/>
              </w:rPr>
              <w:t xml:space="preserve">ТехнікаобчисленнякоефіцієнтаСпірмена в разіоб'єднанихрангів. </w:t>
            </w:r>
          </w:p>
          <w:p w:rsidR="002E5E98" w:rsidRPr="00E217DF" w:rsidRDefault="002E5E98" w:rsidP="00677542">
            <w:pPr>
              <w:widowControl w:val="0"/>
              <w:numPr>
                <w:ilvl w:val="0"/>
                <w:numId w:val="16"/>
              </w:numPr>
              <w:jc w:val="both"/>
              <w:rPr>
                <w:lang w:eastAsia="en-US"/>
              </w:rPr>
            </w:pPr>
            <w:r w:rsidRPr="00E217DF">
              <w:rPr>
                <w:lang w:eastAsia="en-US"/>
              </w:rPr>
              <w:t>Аналіз і корисністьранговоїкореляції. Міравідповідності для трьох і більшеранговихрядівкоефіцієнтмножинноїкореляціїознак для порядкового рівнявимірювання.</w:t>
            </w:r>
          </w:p>
          <w:p w:rsidR="002E5E98" w:rsidRPr="00E217DF" w:rsidRDefault="002E5E98" w:rsidP="00677542">
            <w:pPr>
              <w:widowControl w:val="0"/>
              <w:numPr>
                <w:ilvl w:val="0"/>
                <w:numId w:val="16"/>
              </w:numPr>
              <w:jc w:val="both"/>
              <w:rPr>
                <w:lang w:eastAsia="en-US"/>
              </w:rPr>
            </w:pPr>
            <w:r w:rsidRPr="00E217DF">
              <w:rPr>
                <w:lang w:eastAsia="en-US"/>
              </w:rPr>
              <w:t xml:space="preserve">Особливостіобчисленнякоефіцієнтамножинноїкореляції для номінальногорівнявимірювання. </w:t>
            </w:r>
          </w:p>
          <w:p w:rsidR="002E5E98" w:rsidRPr="00E217DF" w:rsidRDefault="002E5E98" w:rsidP="00677542">
            <w:pPr>
              <w:widowControl w:val="0"/>
              <w:numPr>
                <w:ilvl w:val="0"/>
                <w:numId w:val="16"/>
              </w:numPr>
              <w:jc w:val="both"/>
              <w:rPr>
                <w:lang w:eastAsia="en-US"/>
              </w:rPr>
            </w:pPr>
            <w:r w:rsidRPr="00E217DF">
              <w:rPr>
                <w:lang w:eastAsia="en-US"/>
              </w:rPr>
              <w:t xml:space="preserve">Необхідність і функції параметра Хі-квадрат. Механізмобчисленняочікуваних частот. </w:t>
            </w:r>
          </w:p>
          <w:p w:rsidR="002E5E98" w:rsidRPr="00E217DF" w:rsidRDefault="002E5E98" w:rsidP="00677542">
            <w:pPr>
              <w:widowControl w:val="0"/>
              <w:numPr>
                <w:ilvl w:val="0"/>
                <w:numId w:val="16"/>
              </w:numPr>
              <w:jc w:val="both"/>
              <w:rPr>
                <w:lang w:eastAsia="en-US"/>
              </w:rPr>
            </w:pPr>
            <w:r w:rsidRPr="00E217DF">
              <w:rPr>
                <w:lang w:eastAsia="en-US"/>
              </w:rPr>
              <w:t>Коефіцієнтвзаємноїспряженості: основні характеристики і принципиобчислення.</w:t>
            </w:r>
          </w:p>
          <w:p w:rsidR="002E5E98" w:rsidRPr="00E217DF" w:rsidRDefault="002E5E98" w:rsidP="00677542">
            <w:pPr>
              <w:widowControl w:val="0"/>
              <w:numPr>
                <w:ilvl w:val="0"/>
                <w:numId w:val="16"/>
              </w:numPr>
              <w:jc w:val="both"/>
              <w:rPr>
                <w:lang w:eastAsia="en-US"/>
              </w:rPr>
            </w:pPr>
            <w:r w:rsidRPr="00E217DF">
              <w:rPr>
                <w:lang w:eastAsia="en-US"/>
              </w:rPr>
              <w:t xml:space="preserve">Соціологічний та статистичнийсенскореляції: випадковийзв'язок; безглуздакореляція; кореляція як доказнаявності причини і наслідки; кореляція як міразагальнихфакторів; помилковакореляція. </w:t>
            </w:r>
          </w:p>
          <w:p w:rsidR="002E5E98" w:rsidRPr="00E217DF" w:rsidRDefault="002E5E98" w:rsidP="00677542">
            <w:pPr>
              <w:widowControl w:val="0"/>
              <w:numPr>
                <w:ilvl w:val="0"/>
                <w:numId w:val="16"/>
              </w:numPr>
              <w:jc w:val="both"/>
              <w:rPr>
                <w:lang w:eastAsia="en-US"/>
              </w:rPr>
            </w:pPr>
            <w:r w:rsidRPr="00E217DF">
              <w:rPr>
                <w:lang w:eastAsia="en-US"/>
              </w:rPr>
              <w:t xml:space="preserve">Причини використання великого числа критеріївкореляції. </w:t>
            </w:r>
          </w:p>
          <w:p w:rsidR="002E5E98" w:rsidRPr="00E217DF" w:rsidRDefault="002E5E98" w:rsidP="00677542">
            <w:pPr>
              <w:widowControl w:val="0"/>
              <w:numPr>
                <w:ilvl w:val="0"/>
                <w:numId w:val="16"/>
              </w:numPr>
              <w:jc w:val="both"/>
              <w:rPr>
                <w:lang w:val="uk-UA" w:eastAsia="en-US"/>
              </w:rPr>
            </w:pPr>
            <w:r w:rsidRPr="00E217DF">
              <w:rPr>
                <w:lang w:val="uk-UA" w:eastAsia="en-US"/>
              </w:rPr>
              <w:t xml:space="preserve">«Пастки» при інтерпретації кореляції: зсув у часі; заходи кореляції, що застосовуються до неоднорідним даними; визначеність індексу; кореляція між синоптичними заходами. </w:t>
            </w:r>
          </w:p>
          <w:p w:rsidR="002E5E98" w:rsidRPr="00E217DF" w:rsidRDefault="002E5E98" w:rsidP="00677542">
            <w:pPr>
              <w:widowControl w:val="0"/>
              <w:numPr>
                <w:ilvl w:val="0"/>
                <w:numId w:val="16"/>
              </w:numPr>
              <w:jc w:val="both"/>
              <w:rPr>
                <w:lang w:val="uk-UA" w:eastAsia="en-US"/>
              </w:rPr>
            </w:pPr>
            <w:r w:rsidRPr="00E217DF">
              <w:rPr>
                <w:lang w:val="uk-UA" w:eastAsia="en-US"/>
              </w:rPr>
              <w:t>Загальні соціологічні міркування інтерпретації кореляції.</w:t>
            </w:r>
          </w:p>
          <w:p w:rsidR="002E5E98" w:rsidRPr="00E217DF" w:rsidRDefault="002E5E98" w:rsidP="00677542">
            <w:pPr>
              <w:widowControl w:val="0"/>
              <w:numPr>
                <w:ilvl w:val="0"/>
                <w:numId w:val="16"/>
              </w:numPr>
              <w:jc w:val="both"/>
              <w:rPr>
                <w:b/>
                <w:lang w:val="uk-UA" w:eastAsia="en-US"/>
              </w:rPr>
            </w:pPr>
            <w:r w:rsidRPr="00E217DF">
              <w:rPr>
                <w:lang w:val="uk-UA" w:eastAsia="en-US"/>
              </w:rPr>
              <w:t>Розв’язання задач</w:t>
            </w:r>
          </w:p>
        </w:tc>
        <w:tc>
          <w:tcPr>
            <w:tcW w:w="1559" w:type="dxa"/>
          </w:tcPr>
          <w:p w:rsidR="002E5E98" w:rsidRPr="00E217DF" w:rsidRDefault="002E5E98" w:rsidP="00E217DF">
            <w:pPr>
              <w:rPr>
                <w:sz w:val="28"/>
                <w:szCs w:val="28"/>
                <w:lang w:val="uk-UA" w:eastAsia="en-US"/>
              </w:rPr>
            </w:pPr>
            <w:r>
              <w:rPr>
                <w:sz w:val="28"/>
                <w:szCs w:val="28"/>
              </w:rPr>
              <w:t>1-5, 6, 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22</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ЛЗ</w:t>
            </w:r>
          </w:p>
        </w:tc>
        <w:tc>
          <w:tcPr>
            <w:tcW w:w="793" w:type="dxa"/>
          </w:tcPr>
          <w:p w:rsidR="002E5E98" w:rsidRPr="00E217DF" w:rsidRDefault="002E5E98" w:rsidP="00E217DF">
            <w:pPr>
              <w:jc w:val="center"/>
              <w:rPr>
                <w:sz w:val="28"/>
                <w:szCs w:val="28"/>
                <w:lang w:val="uk-UA" w:eastAsia="en-US"/>
              </w:rPr>
            </w:pPr>
            <w:r>
              <w:rPr>
                <w:sz w:val="28"/>
                <w:szCs w:val="28"/>
                <w:lang w:val="uk-UA" w:eastAsia="en-US"/>
              </w:rPr>
              <w:t>4</w:t>
            </w:r>
          </w:p>
        </w:tc>
        <w:tc>
          <w:tcPr>
            <w:tcW w:w="5812" w:type="dxa"/>
          </w:tcPr>
          <w:p w:rsidR="002E5E98" w:rsidRPr="00E217DF" w:rsidRDefault="002E5E98" w:rsidP="00E217DF">
            <w:pPr>
              <w:jc w:val="center"/>
              <w:rPr>
                <w:b/>
                <w:lang w:val="uk-UA" w:eastAsia="en-US"/>
              </w:rPr>
            </w:pPr>
            <w:r w:rsidRPr="00E217DF">
              <w:rPr>
                <w:b/>
                <w:lang w:val="uk-UA" w:eastAsia="en-US"/>
              </w:rPr>
              <w:t>Тема 8. Надійність вимірювання соціальної інформації. Перевірка статистичних гіпотез</w:t>
            </w:r>
          </w:p>
          <w:p w:rsidR="002E5E98" w:rsidRPr="00E217DF" w:rsidRDefault="002E5E98" w:rsidP="00677542">
            <w:pPr>
              <w:widowControl w:val="0"/>
              <w:numPr>
                <w:ilvl w:val="0"/>
                <w:numId w:val="17"/>
              </w:numPr>
              <w:jc w:val="both"/>
              <w:rPr>
                <w:lang w:eastAsia="en-US"/>
              </w:rPr>
            </w:pPr>
            <w:r w:rsidRPr="00E217DF">
              <w:rPr>
                <w:lang w:eastAsia="en-US"/>
              </w:rPr>
              <w:t xml:space="preserve">Основніпоказникипоняттянадійності. </w:t>
            </w:r>
          </w:p>
          <w:p w:rsidR="002E5E98" w:rsidRPr="00E217DF" w:rsidRDefault="002E5E98" w:rsidP="00677542">
            <w:pPr>
              <w:widowControl w:val="0"/>
              <w:numPr>
                <w:ilvl w:val="0"/>
                <w:numId w:val="17"/>
              </w:numPr>
              <w:jc w:val="both"/>
              <w:rPr>
                <w:lang w:eastAsia="en-US"/>
              </w:rPr>
            </w:pPr>
            <w:r w:rsidRPr="00E217DF">
              <w:rPr>
                <w:lang w:eastAsia="en-US"/>
              </w:rPr>
              <w:t>Вибірковерозподіл. Нестабільність</w:t>
            </w:r>
            <w:r>
              <w:rPr>
                <w:lang w:eastAsia="en-US"/>
              </w:rPr>
              <w:t xml:space="preserve"> </w:t>
            </w:r>
            <w:r w:rsidRPr="00E217DF">
              <w:rPr>
                <w:lang w:eastAsia="en-US"/>
              </w:rPr>
              <w:t>генеральної</w:t>
            </w:r>
            <w:r>
              <w:rPr>
                <w:lang w:eastAsia="en-US"/>
              </w:rPr>
              <w:t xml:space="preserve"> </w:t>
            </w:r>
            <w:r w:rsidRPr="00E217DF">
              <w:rPr>
                <w:lang w:eastAsia="en-US"/>
              </w:rPr>
              <w:t>сукупності. Гетерогенність</w:t>
            </w:r>
            <w:r>
              <w:rPr>
                <w:lang w:eastAsia="en-US"/>
              </w:rPr>
              <w:t xml:space="preserve"> </w:t>
            </w:r>
            <w:r w:rsidRPr="00E217DF">
              <w:rPr>
                <w:lang w:eastAsia="en-US"/>
              </w:rPr>
              <w:t>соціального</w:t>
            </w:r>
            <w:r>
              <w:rPr>
                <w:lang w:eastAsia="en-US"/>
              </w:rPr>
              <w:t xml:space="preserve"> </w:t>
            </w:r>
            <w:r w:rsidRPr="00E217DF">
              <w:rPr>
                <w:lang w:eastAsia="en-US"/>
              </w:rPr>
              <w:t xml:space="preserve">універсуму. </w:t>
            </w:r>
          </w:p>
          <w:p w:rsidR="002E5E98" w:rsidRPr="00E217DF" w:rsidRDefault="002E5E98" w:rsidP="00677542">
            <w:pPr>
              <w:widowControl w:val="0"/>
              <w:numPr>
                <w:ilvl w:val="0"/>
                <w:numId w:val="17"/>
              </w:numPr>
              <w:jc w:val="both"/>
              <w:rPr>
                <w:lang w:eastAsia="en-US"/>
              </w:rPr>
            </w:pPr>
            <w:r w:rsidRPr="00E217DF">
              <w:rPr>
                <w:lang w:eastAsia="en-US"/>
              </w:rPr>
              <w:t>Перевірка</w:t>
            </w:r>
            <w:r>
              <w:rPr>
                <w:lang w:eastAsia="en-US"/>
              </w:rPr>
              <w:t xml:space="preserve"> </w:t>
            </w:r>
            <w:r w:rsidRPr="00E217DF">
              <w:rPr>
                <w:lang w:eastAsia="en-US"/>
              </w:rPr>
              <w:t>статистичних</w:t>
            </w:r>
            <w:r>
              <w:rPr>
                <w:lang w:eastAsia="en-US"/>
              </w:rPr>
              <w:t xml:space="preserve"> </w:t>
            </w:r>
            <w:r w:rsidRPr="00E217DF">
              <w:rPr>
                <w:lang w:eastAsia="en-US"/>
              </w:rPr>
              <w:t xml:space="preserve">гіпотез. </w:t>
            </w:r>
          </w:p>
        </w:tc>
        <w:tc>
          <w:tcPr>
            <w:tcW w:w="1559" w:type="dxa"/>
          </w:tcPr>
          <w:p w:rsidR="002E5E98" w:rsidRPr="00E217DF" w:rsidRDefault="002E5E98" w:rsidP="00E217DF">
            <w:pPr>
              <w:rPr>
                <w:sz w:val="28"/>
                <w:szCs w:val="28"/>
                <w:lang w:val="uk-UA" w:eastAsia="en-US"/>
              </w:rPr>
            </w:pP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23</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СР</w:t>
            </w:r>
          </w:p>
        </w:tc>
        <w:tc>
          <w:tcPr>
            <w:tcW w:w="793" w:type="dxa"/>
          </w:tcPr>
          <w:p w:rsidR="002E5E98" w:rsidRPr="00E217DF" w:rsidRDefault="002E5E98" w:rsidP="00E217DF">
            <w:pPr>
              <w:jc w:val="center"/>
              <w:rPr>
                <w:sz w:val="28"/>
                <w:szCs w:val="28"/>
                <w:lang w:val="uk-UA" w:eastAsia="en-US"/>
              </w:rPr>
            </w:pPr>
            <w:r>
              <w:rPr>
                <w:sz w:val="28"/>
                <w:szCs w:val="28"/>
                <w:lang w:val="uk-UA" w:eastAsia="en-US"/>
              </w:rPr>
              <w:t>8</w:t>
            </w:r>
          </w:p>
        </w:tc>
        <w:tc>
          <w:tcPr>
            <w:tcW w:w="5812" w:type="dxa"/>
          </w:tcPr>
          <w:p w:rsidR="002E5E98" w:rsidRPr="00E217DF" w:rsidRDefault="002E5E98" w:rsidP="00E217DF">
            <w:pPr>
              <w:rPr>
                <w:lang w:val="uk-UA" w:eastAsia="en-US"/>
              </w:rPr>
            </w:pPr>
            <w:r w:rsidRPr="00E217DF">
              <w:rPr>
                <w:lang w:val="uk-UA" w:eastAsia="en-US"/>
              </w:rPr>
              <w:t>Опрацювання лекційного матеріалу, підготовка до семінару з теми 8. Виконання індивідуального завдання.</w:t>
            </w:r>
          </w:p>
          <w:p w:rsidR="002E5E98" w:rsidRPr="00E217DF" w:rsidRDefault="002E5E98" w:rsidP="00E217DF">
            <w:pPr>
              <w:rPr>
                <w:b/>
                <w:lang w:val="uk-UA" w:eastAsia="en-US"/>
              </w:rPr>
            </w:pPr>
          </w:p>
        </w:tc>
        <w:tc>
          <w:tcPr>
            <w:tcW w:w="1559" w:type="dxa"/>
          </w:tcPr>
          <w:p w:rsidR="002E5E98" w:rsidRPr="00E217DF" w:rsidRDefault="002E5E98" w:rsidP="00E217DF">
            <w:pPr>
              <w:rPr>
                <w:sz w:val="28"/>
                <w:szCs w:val="28"/>
                <w:lang w:val="uk-UA" w:eastAsia="en-US"/>
              </w:rPr>
            </w:pPr>
            <w:r>
              <w:rPr>
                <w:sz w:val="28"/>
                <w:szCs w:val="28"/>
              </w:rPr>
              <w:t>1-5, 6, 8</w:t>
            </w:r>
          </w:p>
        </w:tc>
      </w:tr>
      <w:tr w:rsidR="002E5E98" w:rsidRPr="00E217DF" w:rsidTr="00E217DF">
        <w:trPr>
          <w:jc w:val="center"/>
        </w:trPr>
        <w:tc>
          <w:tcPr>
            <w:tcW w:w="572" w:type="dxa"/>
          </w:tcPr>
          <w:p w:rsidR="002E5E98" w:rsidRPr="00E217DF" w:rsidRDefault="002E5E98" w:rsidP="00E217DF">
            <w:pPr>
              <w:rPr>
                <w:sz w:val="28"/>
                <w:szCs w:val="28"/>
                <w:lang w:val="uk-UA" w:eastAsia="en-US"/>
              </w:rPr>
            </w:pPr>
            <w:r w:rsidRPr="00E217DF">
              <w:rPr>
                <w:sz w:val="28"/>
                <w:szCs w:val="28"/>
                <w:lang w:val="uk-UA" w:eastAsia="en-US"/>
              </w:rPr>
              <w:t>24</w:t>
            </w:r>
          </w:p>
        </w:tc>
        <w:tc>
          <w:tcPr>
            <w:tcW w:w="908" w:type="dxa"/>
          </w:tcPr>
          <w:p w:rsidR="002E5E98" w:rsidRPr="00E217DF" w:rsidRDefault="002E5E98" w:rsidP="00E217DF">
            <w:pPr>
              <w:jc w:val="center"/>
              <w:rPr>
                <w:sz w:val="28"/>
                <w:szCs w:val="28"/>
                <w:lang w:val="uk-UA" w:eastAsia="en-US"/>
              </w:rPr>
            </w:pPr>
            <w:r w:rsidRPr="00E217DF">
              <w:rPr>
                <w:sz w:val="28"/>
                <w:szCs w:val="28"/>
                <w:lang w:val="uk-UA" w:eastAsia="en-US"/>
              </w:rPr>
              <w:t>ПЗ</w:t>
            </w:r>
          </w:p>
        </w:tc>
        <w:tc>
          <w:tcPr>
            <w:tcW w:w="793" w:type="dxa"/>
          </w:tcPr>
          <w:p w:rsidR="002E5E98" w:rsidRPr="00E217DF" w:rsidRDefault="002E5E98" w:rsidP="00E217DF">
            <w:pPr>
              <w:jc w:val="center"/>
              <w:rPr>
                <w:sz w:val="28"/>
                <w:szCs w:val="28"/>
                <w:lang w:val="uk-UA" w:eastAsia="en-US"/>
              </w:rPr>
            </w:pPr>
            <w:r>
              <w:rPr>
                <w:sz w:val="28"/>
                <w:szCs w:val="28"/>
                <w:lang w:val="uk-UA" w:eastAsia="en-US"/>
              </w:rPr>
              <w:t>6</w:t>
            </w:r>
          </w:p>
        </w:tc>
        <w:tc>
          <w:tcPr>
            <w:tcW w:w="5812" w:type="dxa"/>
          </w:tcPr>
          <w:p w:rsidR="002E5E98" w:rsidRPr="00E217DF" w:rsidRDefault="002E5E98" w:rsidP="00E217DF">
            <w:pPr>
              <w:jc w:val="center"/>
              <w:rPr>
                <w:b/>
                <w:lang w:val="uk-UA" w:eastAsia="en-US"/>
              </w:rPr>
            </w:pPr>
            <w:r w:rsidRPr="00E217DF">
              <w:rPr>
                <w:b/>
                <w:lang w:val="uk-UA" w:eastAsia="en-US"/>
              </w:rPr>
              <w:t>Тема 8. Надійність вимірювання соціальної інформації. Перевірка статистичних гіпотез</w:t>
            </w:r>
          </w:p>
          <w:p w:rsidR="002E5E98" w:rsidRPr="00230C8B" w:rsidRDefault="002E5E98" w:rsidP="00677542">
            <w:pPr>
              <w:pStyle w:val="ListParagraph"/>
              <w:widowControl w:val="0"/>
              <w:numPr>
                <w:ilvl w:val="0"/>
                <w:numId w:val="18"/>
              </w:numPr>
              <w:tabs>
                <w:tab w:val="left" w:pos="479"/>
              </w:tabs>
              <w:ind w:left="32" w:firstLine="142"/>
              <w:jc w:val="both"/>
              <w:rPr>
                <w:rFonts w:ascii="Times New Roman" w:hAnsi="Times New Roman"/>
              </w:rPr>
            </w:pPr>
            <w:r w:rsidRPr="00230C8B">
              <w:rPr>
                <w:rFonts w:ascii="Times New Roman" w:hAnsi="Times New Roman"/>
              </w:rPr>
              <w:t xml:space="preserve">Основніпоказникипоняттянадійності. </w:t>
            </w:r>
          </w:p>
          <w:p w:rsidR="002E5E98" w:rsidRPr="00230C8B" w:rsidRDefault="002E5E98" w:rsidP="00677542">
            <w:pPr>
              <w:pStyle w:val="ListParagraph"/>
              <w:widowControl w:val="0"/>
              <w:numPr>
                <w:ilvl w:val="0"/>
                <w:numId w:val="18"/>
              </w:numPr>
              <w:tabs>
                <w:tab w:val="left" w:pos="479"/>
              </w:tabs>
              <w:ind w:left="32" w:firstLine="142"/>
              <w:jc w:val="both"/>
              <w:rPr>
                <w:rFonts w:ascii="Times New Roman" w:hAnsi="Times New Roman"/>
              </w:rPr>
            </w:pPr>
            <w:r w:rsidRPr="00230C8B">
              <w:rPr>
                <w:rFonts w:ascii="Times New Roman" w:hAnsi="Times New Roman"/>
              </w:rPr>
              <w:t xml:space="preserve">Компонентинадійноговимірювання.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 xml:space="preserve">Правильністьвимірюваннявиявленнясистематичнихпомилок.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Стійкістьвимірювання: показникабсолютноїстійкості</w:t>
            </w:r>
            <w:r w:rsidRPr="00230C8B">
              <w:rPr>
                <w:rFonts w:ascii="Times New Roman" w:hAnsi="Times New Roman"/>
              </w:rPr>
              <w:t>W</w:t>
            </w:r>
            <w:r w:rsidRPr="006C75A5">
              <w:rPr>
                <w:rFonts w:ascii="Times New Roman" w:hAnsi="Times New Roman"/>
                <w:lang w:val="ru-RU"/>
              </w:rPr>
              <w:t xml:space="preserve">, середняквадратичнапомилка, відносніпоказникипомилок.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Обгрунтованістьвимірювання як завершальнийетаппідтвердженнянадійностівимірювання.</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 xml:space="preserve">Вибірковерозподіл. Розподілпомилоквибірки. Побудовадовірчогоінтервалу (велика вибірка).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 xml:space="preserve">Нестабільністьгенеральноїсукупності. Гетерогенністьсоціальногоуніверсуму.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 xml:space="preserve">Перевіркастатистичнихгіпотез і порівнятиоцінки. </w:t>
            </w:r>
          </w:p>
          <w:p w:rsidR="002E5E98" w:rsidRPr="00F73C43"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 xml:space="preserve">Принципперевірки нуль-гіпотези. Оцінкаперсональногоризику. </w:t>
            </w:r>
            <w:r w:rsidRPr="00F73C43">
              <w:rPr>
                <w:rFonts w:ascii="Times New Roman" w:hAnsi="Times New Roman"/>
                <w:lang w:val="ru-RU"/>
              </w:rPr>
              <w:t xml:space="preserve">Іншізастосуваннянуль-гіпотези. </w:t>
            </w:r>
          </w:p>
          <w:p w:rsidR="002E5E98" w:rsidRPr="006C75A5" w:rsidRDefault="002E5E98" w:rsidP="00677542">
            <w:pPr>
              <w:pStyle w:val="ListParagraph"/>
              <w:widowControl w:val="0"/>
              <w:numPr>
                <w:ilvl w:val="0"/>
                <w:numId w:val="18"/>
              </w:numPr>
              <w:tabs>
                <w:tab w:val="left" w:pos="479"/>
              </w:tabs>
              <w:ind w:left="32" w:firstLine="142"/>
              <w:jc w:val="both"/>
              <w:rPr>
                <w:rFonts w:ascii="Times New Roman" w:hAnsi="Times New Roman"/>
                <w:lang w:val="ru-RU"/>
              </w:rPr>
            </w:pPr>
            <w:r w:rsidRPr="006C75A5">
              <w:rPr>
                <w:rFonts w:ascii="Times New Roman" w:hAnsi="Times New Roman"/>
                <w:lang w:val="ru-RU"/>
              </w:rPr>
              <w:t>Порівняннядвохпроцентнихвідносин. Порівняннятрьохабобільшепроцентнихвідносин.</w:t>
            </w:r>
          </w:p>
          <w:p w:rsidR="002E5E98" w:rsidRPr="00230C8B" w:rsidRDefault="002E5E98" w:rsidP="00677542">
            <w:pPr>
              <w:pStyle w:val="ListParagraph"/>
              <w:widowControl w:val="0"/>
              <w:numPr>
                <w:ilvl w:val="0"/>
                <w:numId w:val="18"/>
              </w:numPr>
              <w:tabs>
                <w:tab w:val="left" w:pos="479"/>
              </w:tabs>
              <w:ind w:left="32" w:firstLine="142"/>
              <w:jc w:val="both"/>
              <w:rPr>
                <w:rFonts w:ascii="Times New Roman" w:hAnsi="Times New Roman"/>
              </w:rPr>
            </w:pPr>
            <w:r w:rsidRPr="00230C8B">
              <w:rPr>
                <w:rFonts w:ascii="Times New Roman" w:hAnsi="Times New Roman"/>
              </w:rPr>
              <w:t>Розв’язаннязадач</w:t>
            </w:r>
          </w:p>
          <w:p w:rsidR="002E5E98" w:rsidRPr="00E217DF" w:rsidRDefault="002E5E98" w:rsidP="00E217DF">
            <w:pPr>
              <w:widowControl w:val="0"/>
              <w:jc w:val="both"/>
              <w:rPr>
                <w:b/>
                <w:lang w:val="uk-UA" w:eastAsia="en-US"/>
              </w:rPr>
            </w:pPr>
          </w:p>
        </w:tc>
        <w:tc>
          <w:tcPr>
            <w:tcW w:w="1559" w:type="dxa"/>
          </w:tcPr>
          <w:p w:rsidR="002E5E98" w:rsidRPr="00E217DF" w:rsidRDefault="002E5E98" w:rsidP="00E217DF">
            <w:pPr>
              <w:rPr>
                <w:sz w:val="28"/>
                <w:szCs w:val="28"/>
                <w:lang w:val="uk-UA" w:eastAsia="en-US"/>
              </w:rPr>
            </w:pPr>
            <w:r>
              <w:rPr>
                <w:sz w:val="28"/>
                <w:szCs w:val="28"/>
              </w:rPr>
              <w:t>1-5, 6, 8</w:t>
            </w:r>
          </w:p>
        </w:tc>
      </w:tr>
      <w:tr w:rsidR="002E5E98" w:rsidRPr="00E217DF" w:rsidTr="00E217DF">
        <w:trPr>
          <w:trHeight w:val="20"/>
          <w:jc w:val="center"/>
        </w:trPr>
        <w:tc>
          <w:tcPr>
            <w:tcW w:w="1480" w:type="dxa"/>
            <w:gridSpan w:val="2"/>
          </w:tcPr>
          <w:p w:rsidR="002E5E98" w:rsidRPr="009C241A" w:rsidRDefault="002E5E98" w:rsidP="00E217DF">
            <w:pPr>
              <w:rPr>
                <w:b/>
                <w:sz w:val="28"/>
                <w:szCs w:val="28"/>
                <w:lang w:val="uk-UA" w:eastAsia="en-US"/>
              </w:rPr>
            </w:pPr>
            <w:r w:rsidRPr="009C241A">
              <w:rPr>
                <w:b/>
                <w:sz w:val="28"/>
                <w:szCs w:val="28"/>
                <w:lang w:val="uk-UA" w:eastAsia="en-US"/>
              </w:rPr>
              <w:t>Разом (годин)</w:t>
            </w:r>
          </w:p>
        </w:tc>
        <w:tc>
          <w:tcPr>
            <w:tcW w:w="793" w:type="dxa"/>
          </w:tcPr>
          <w:p w:rsidR="002E5E98" w:rsidRPr="00D87B87" w:rsidRDefault="002E5E98" w:rsidP="00E217DF">
            <w:pPr>
              <w:jc w:val="center"/>
              <w:rPr>
                <w:b/>
                <w:sz w:val="28"/>
                <w:szCs w:val="28"/>
                <w:lang w:val="uk-UA" w:eastAsia="en-US"/>
              </w:rPr>
            </w:pPr>
            <w:r w:rsidRPr="009C241A">
              <w:rPr>
                <w:b/>
                <w:sz w:val="28"/>
                <w:szCs w:val="28"/>
                <w:lang w:val="uk-UA" w:eastAsia="en-US"/>
              </w:rPr>
              <w:t>150</w:t>
            </w:r>
          </w:p>
        </w:tc>
        <w:tc>
          <w:tcPr>
            <w:tcW w:w="5812" w:type="dxa"/>
            <w:tcBorders>
              <w:top w:val="nil"/>
              <w:bottom w:val="nil"/>
              <w:right w:val="nil"/>
            </w:tcBorders>
          </w:tcPr>
          <w:p w:rsidR="002E5E98" w:rsidRPr="00E217DF" w:rsidRDefault="002E5E98" w:rsidP="00E217DF">
            <w:pPr>
              <w:rPr>
                <w:b/>
                <w:sz w:val="28"/>
                <w:szCs w:val="28"/>
                <w:lang w:val="uk-UA" w:eastAsia="en-US"/>
              </w:rPr>
            </w:pPr>
          </w:p>
        </w:tc>
        <w:tc>
          <w:tcPr>
            <w:tcW w:w="1559" w:type="dxa"/>
            <w:tcBorders>
              <w:top w:val="nil"/>
              <w:left w:val="nil"/>
              <w:bottom w:val="nil"/>
              <w:right w:val="nil"/>
            </w:tcBorders>
          </w:tcPr>
          <w:p w:rsidR="002E5E98" w:rsidRPr="00E217DF" w:rsidRDefault="002E5E98" w:rsidP="00E217DF">
            <w:pPr>
              <w:rPr>
                <w:b/>
                <w:sz w:val="28"/>
                <w:szCs w:val="28"/>
                <w:lang w:val="uk-UA" w:eastAsia="en-US"/>
              </w:rPr>
            </w:pPr>
          </w:p>
        </w:tc>
      </w:tr>
    </w:tbl>
    <w:p w:rsidR="002E5E98" w:rsidRDefault="002E5E98" w:rsidP="00767CE8">
      <w:pPr>
        <w:ind w:firstLine="1980"/>
        <w:rPr>
          <w:b/>
          <w:sz w:val="20"/>
          <w:szCs w:val="28"/>
          <w:lang w:val="uk-UA"/>
        </w:rPr>
      </w:pPr>
    </w:p>
    <w:p w:rsidR="002E5E98" w:rsidRPr="006A7383" w:rsidRDefault="002E5E98" w:rsidP="00140F3A">
      <w:pPr>
        <w:jc w:val="center"/>
        <w:outlineLvl w:val="0"/>
        <w:rPr>
          <w:b/>
          <w:lang w:val="uk-UA"/>
        </w:rPr>
      </w:pPr>
      <w:r w:rsidRPr="006A7383">
        <w:rPr>
          <w:b/>
          <w:lang w:val="uk-UA"/>
        </w:rPr>
        <w:t>САМОСТІЙНА РОБОТА</w:t>
      </w:r>
    </w:p>
    <w:p w:rsidR="002E5E98" w:rsidRPr="006A7383" w:rsidRDefault="002E5E98" w:rsidP="00140F3A">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00"/>
        <w:gridCol w:w="7668"/>
        <w:gridCol w:w="1271"/>
      </w:tblGrid>
      <w:tr w:rsidR="002E5E98" w:rsidRPr="00D35E65" w:rsidTr="006C75A5">
        <w:trPr>
          <w:trHeight w:val="1290"/>
          <w:jc w:val="center"/>
        </w:trPr>
        <w:tc>
          <w:tcPr>
            <w:tcW w:w="700" w:type="dxa"/>
            <w:vAlign w:val="center"/>
          </w:tcPr>
          <w:p w:rsidR="002E5E98" w:rsidRPr="00D35E65" w:rsidRDefault="002E5E98" w:rsidP="006C75A5">
            <w:pPr>
              <w:jc w:val="center"/>
              <w:rPr>
                <w:b/>
                <w:lang w:val="uk-UA"/>
              </w:rPr>
            </w:pPr>
            <w:r w:rsidRPr="00D35E65">
              <w:rPr>
                <w:b/>
                <w:lang w:val="uk-UA"/>
              </w:rPr>
              <w:t>№</w:t>
            </w:r>
          </w:p>
          <w:p w:rsidR="002E5E98" w:rsidRPr="00D35E65" w:rsidRDefault="002E5E98" w:rsidP="006C75A5">
            <w:pPr>
              <w:jc w:val="center"/>
              <w:rPr>
                <w:b/>
                <w:lang w:val="uk-UA"/>
              </w:rPr>
            </w:pPr>
            <w:r w:rsidRPr="00D35E65">
              <w:rPr>
                <w:b/>
                <w:lang w:val="uk-UA"/>
              </w:rPr>
              <w:t>з/п</w:t>
            </w:r>
          </w:p>
        </w:tc>
        <w:tc>
          <w:tcPr>
            <w:tcW w:w="7668" w:type="dxa"/>
            <w:vAlign w:val="center"/>
          </w:tcPr>
          <w:p w:rsidR="002E5E98" w:rsidRPr="00D35E65" w:rsidRDefault="002E5E98" w:rsidP="006C75A5">
            <w:pPr>
              <w:jc w:val="center"/>
              <w:rPr>
                <w:b/>
                <w:lang w:val="uk-UA"/>
              </w:rPr>
            </w:pPr>
            <w:r w:rsidRPr="00D35E65">
              <w:rPr>
                <w:b/>
                <w:lang w:val="uk-UA"/>
              </w:rPr>
              <w:t>Назва видів самостійної роботи</w:t>
            </w:r>
          </w:p>
        </w:tc>
        <w:tc>
          <w:tcPr>
            <w:tcW w:w="1271" w:type="dxa"/>
            <w:vAlign w:val="center"/>
          </w:tcPr>
          <w:p w:rsidR="002E5E98" w:rsidRPr="00D35E65" w:rsidRDefault="002E5E98" w:rsidP="006C75A5">
            <w:pPr>
              <w:jc w:val="center"/>
              <w:rPr>
                <w:b/>
                <w:lang w:val="uk-UA"/>
              </w:rPr>
            </w:pPr>
            <w:r w:rsidRPr="00D35E65">
              <w:rPr>
                <w:b/>
                <w:lang w:val="uk-UA"/>
              </w:rPr>
              <w:t>Кількість годин</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rPr>
                <w:lang w:val="uk-UA"/>
              </w:rPr>
              <w:t>1</w:t>
            </w:r>
          </w:p>
        </w:tc>
        <w:tc>
          <w:tcPr>
            <w:tcW w:w="7668" w:type="dxa"/>
            <w:vAlign w:val="bottom"/>
          </w:tcPr>
          <w:p w:rsidR="002E5E98" w:rsidRPr="00B56537" w:rsidRDefault="002E5E98" w:rsidP="006C75A5">
            <w:pPr>
              <w:rPr>
                <w:lang w:val="uk-UA"/>
              </w:rPr>
            </w:pPr>
            <w:r w:rsidRPr="00B56537">
              <w:rPr>
                <w:lang w:val="uk-UA"/>
              </w:rPr>
              <w:t>Опрацьовування лекційного матеріалу</w:t>
            </w:r>
          </w:p>
        </w:tc>
        <w:tc>
          <w:tcPr>
            <w:tcW w:w="1271" w:type="dxa"/>
            <w:vAlign w:val="bottom"/>
          </w:tcPr>
          <w:p w:rsidR="002E5E98" w:rsidRPr="00B56537" w:rsidRDefault="002E5E98" w:rsidP="006C75A5">
            <w:pPr>
              <w:jc w:val="center"/>
              <w:rPr>
                <w:lang w:val="uk-UA"/>
              </w:rPr>
            </w:pPr>
            <w:r w:rsidRPr="00B56537">
              <w:rPr>
                <w:lang w:val="uk-UA"/>
              </w:rPr>
              <w:t>16</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2</w:t>
            </w:r>
          </w:p>
        </w:tc>
        <w:tc>
          <w:tcPr>
            <w:tcW w:w="7668" w:type="dxa"/>
            <w:vAlign w:val="bottom"/>
          </w:tcPr>
          <w:p w:rsidR="002E5E98" w:rsidRPr="00B56537" w:rsidRDefault="002E5E98" w:rsidP="006C75A5">
            <w:r w:rsidRPr="00B56537">
              <w:rPr>
                <w:lang w:val="uk-UA"/>
              </w:rPr>
              <w:t>Підготовка</w:t>
            </w:r>
            <w:r w:rsidRPr="00B56537">
              <w:t xml:space="preserve"> до</w:t>
            </w:r>
            <w:r w:rsidRPr="00B56537">
              <w:rPr>
                <w:lang w:val="uk-UA"/>
              </w:rPr>
              <w:t xml:space="preserve"> практичних (лабораторних</w:t>
            </w:r>
            <w:r w:rsidRPr="00B56537">
              <w:t>,</w:t>
            </w:r>
            <w:r w:rsidRPr="00B56537">
              <w:rPr>
                <w:lang w:val="uk-UA"/>
              </w:rPr>
              <w:t xml:space="preserve"> семінарських</w:t>
            </w:r>
            <w:r w:rsidRPr="00B56537">
              <w:t xml:space="preserve">) занять </w:t>
            </w:r>
          </w:p>
        </w:tc>
        <w:tc>
          <w:tcPr>
            <w:tcW w:w="1271" w:type="dxa"/>
            <w:vAlign w:val="bottom"/>
          </w:tcPr>
          <w:p w:rsidR="002E5E98" w:rsidRPr="00B56537" w:rsidRDefault="002E5E98" w:rsidP="006C75A5">
            <w:pPr>
              <w:jc w:val="center"/>
              <w:rPr>
                <w:lang w:val="uk-UA"/>
              </w:rPr>
            </w:pPr>
            <w:r w:rsidRPr="00B56537">
              <w:rPr>
                <w:lang w:val="uk-UA"/>
              </w:rPr>
              <w:t>32</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3</w:t>
            </w:r>
          </w:p>
        </w:tc>
        <w:tc>
          <w:tcPr>
            <w:tcW w:w="7668" w:type="dxa"/>
            <w:vAlign w:val="bottom"/>
          </w:tcPr>
          <w:p w:rsidR="002E5E98" w:rsidRPr="00B56537" w:rsidRDefault="002E5E98" w:rsidP="006C75A5">
            <w:pPr>
              <w:rPr>
                <w:lang w:val="uk-UA"/>
              </w:rPr>
            </w:pPr>
            <w:r w:rsidRPr="00B56537">
              <w:rPr>
                <w:lang w:val="uk-UA"/>
              </w:rPr>
              <w:t>Самостійне вивчення</w:t>
            </w:r>
            <w:r w:rsidRPr="00B56537">
              <w:t xml:space="preserve"> тем та</w:t>
            </w:r>
            <w:r w:rsidRPr="00B56537">
              <w:rPr>
                <w:lang w:val="uk-UA"/>
              </w:rPr>
              <w:t xml:space="preserve"> питань</w:t>
            </w:r>
            <w:r w:rsidRPr="00B56537">
              <w:t>,</w:t>
            </w:r>
            <w:r w:rsidRPr="00B56537">
              <w:rPr>
                <w:lang w:val="uk-UA"/>
              </w:rPr>
              <w:t xml:space="preserve"> які</w:t>
            </w:r>
            <w:r w:rsidRPr="00B56537">
              <w:t xml:space="preserve"> не</w:t>
            </w:r>
            <w:r w:rsidRPr="00B56537">
              <w:rPr>
                <w:lang w:val="uk-UA"/>
              </w:rPr>
              <w:t xml:space="preserve"> викладаються</w:t>
            </w:r>
            <w:r w:rsidRPr="00B56537">
              <w:rPr>
                <w:lang w:val="uk-UA"/>
              </w:rPr>
              <w:br/>
            </w:r>
            <w:r w:rsidRPr="00B56537">
              <w:t>на</w:t>
            </w:r>
            <w:r w:rsidRPr="00B56537">
              <w:rPr>
                <w:lang w:val="uk-UA"/>
              </w:rPr>
              <w:t xml:space="preserve"> лекційних заняттях</w:t>
            </w:r>
          </w:p>
        </w:tc>
        <w:tc>
          <w:tcPr>
            <w:tcW w:w="1271" w:type="dxa"/>
            <w:vAlign w:val="bottom"/>
          </w:tcPr>
          <w:p w:rsidR="002E5E98" w:rsidRPr="00B56537" w:rsidRDefault="002E5E98" w:rsidP="006C75A5">
            <w:pPr>
              <w:jc w:val="center"/>
              <w:rPr>
                <w:lang w:val="uk-UA"/>
              </w:rPr>
            </w:pPr>
            <w:r w:rsidRPr="00B56537">
              <w:rPr>
                <w:lang w:val="uk-UA"/>
              </w:rPr>
              <w:t>10</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t>4</w:t>
            </w:r>
          </w:p>
        </w:tc>
        <w:tc>
          <w:tcPr>
            <w:tcW w:w="7668" w:type="dxa"/>
            <w:vAlign w:val="bottom"/>
          </w:tcPr>
          <w:p w:rsidR="002E5E98" w:rsidRPr="00B56537" w:rsidRDefault="002E5E98" w:rsidP="006C75A5">
            <w:pPr>
              <w:rPr>
                <w:lang w:val="uk-UA"/>
              </w:rPr>
            </w:pPr>
            <w:r w:rsidRPr="00B56537">
              <w:rPr>
                <w:lang w:val="uk-UA"/>
              </w:rPr>
              <w:t>Виконання індивідуального завдання:</w:t>
            </w:r>
          </w:p>
        </w:tc>
        <w:tc>
          <w:tcPr>
            <w:tcW w:w="1271" w:type="dxa"/>
            <w:vAlign w:val="bottom"/>
          </w:tcPr>
          <w:p w:rsidR="002E5E98" w:rsidRPr="00B56537" w:rsidRDefault="002E5E98" w:rsidP="006C75A5">
            <w:pPr>
              <w:jc w:val="center"/>
              <w:rPr>
                <w:lang w:val="uk-UA"/>
              </w:rPr>
            </w:pPr>
            <w:r w:rsidRPr="00B56537">
              <w:rPr>
                <w:lang w:val="uk-UA"/>
              </w:rPr>
              <w:t>12</w:t>
            </w:r>
          </w:p>
        </w:tc>
      </w:tr>
      <w:tr w:rsidR="002E5E98" w:rsidRPr="00B56537" w:rsidTr="006C75A5">
        <w:trPr>
          <w:trHeight w:val="20"/>
          <w:jc w:val="center"/>
        </w:trPr>
        <w:tc>
          <w:tcPr>
            <w:tcW w:w="700" w:type="dxa"/>
            <w:vAlign w:val="center"/>
          </w:tcPr>
          <w:p w:rsidR="002E5E98" w:rsidRPr="00B56537" w:rsidRDefault="002E5E98" w:rsidP="006C75A5">
            <w:pPr>
              <w:jc w:val="center"/>
              <w:rPr>
                <w:lang w:val="uk-UA"/>
              </w:rPr>
            </w:pPr>
            <w:r w:rsidRPr="00B56537">
              <w:rPr>
                <w:lang w:val="uk-UA"/>
              </w:rPr>
              <w:t>5</w:t>
            </w:r>
          </w:p>
        </w:tc>
        <w:tc>
          <w:tcPr>
            <w:tcW w:w="7668" w:type="dxa"/>
            <w:vAlign w:val="center"/>
          </w:tcPr>
          <w:p w:rsidR="002E5E98" w:rsidRPr="00B56537" w:rsidRDefault="002E5E98" w:rsidP="006C75A5">
            <w:pPr>
              <w:rPr>
                <w:lang w:val="uk-UA"/>
              </w:rPr>
            </w:pPr>
            <w:r w:rsidRPr="00B56537">
              <w:rPr>
                <w:lang w:val="uk-UA"/>
              </w:rPr>
              <w:t>Інші види самостійної роботи (реферати)</w:t>
            </w:r>
          </w:p>
        </w:tc>
        <w:tc>
          <w:tcPr>
            <w:tcW w:w="1271" w:type="dxa"/>
            <w:vAlign w:val="center"/>
          </w:tcPr>
          <w:p w:rsidR="002E5E98" w:rsidRPr="00B56537" w:rsidRDefault="002E5E98" w:rsidP="006C75A5">
            <w:pPr>
              <w:jc w:val="center"/>
              <w:rPr>
                <w:lang w:val="uk-UA"/>
              </w:rPr>
            </w:pPr>
            <w:r w:rsidRPr="00B56537">
              <w:rPr>
                <w:lang w:val="uk-UA"/>
              </w:rPr>
              <w:t>10</w:t>
            </w:r>
          </w:p>
        </w:tc>
      </w:tr>
      <w:tr w:rsidR="002E5E98" w:rsidRPr="00D35E65" w:rsidTr="006C75A5">
        <w:trPr>
          <w:trHeight w:val="20"/>
          <w:jc w:val="center"/>
        </w:trPr>
        <w:tc>
          <w:tcPr>
            <w:tcW w:w="700" w:type="dxa"/>
            <w:vAlign w:val="center"/>
          </w:tcPr>
          <w:p w:rsidR="002E5E98" w:rsidRPr="00D35E65" w:rsidRDefault="002E5E98" w:rsidP="006C75A5">
            <w:pPr>
              <w:jc w:val="center"/>
            </w:pPr>
          </w:p>
        </w:tc>
        <w:tc>
          <w:tcPr>
            <w:tcW w:w="7668" w:type="dxa"/>
            <w:vAlign w:val="center"/>
          </w:tcPr>
          <w:p w:rsidR="002E5E98" w:rsidRPr="00D35E65" w:rsidRDefault="002E5E98" w:rsidP="006C75A5">
            <w:r w:rsidRPr="00D35E65">
              <w:t>Разом</w:t>
            </w:r>
          </w:p>
        </w:tc>
        <w:tc>
          <w:tcPr>
            <w:tcW w:w="1271" w:type="dxa"/>
            <w:vAlign w:val="center"/>
          </w:tcPr>
          <w:p w:rsidR="002E5E98" w:rsidRPr="00D87B87" w:rsidRDefault="002E5E98" w:rsidP="006C75A5">
            <w:pPr>
              <w:jc w:val="center"/>
              <w:rPr>
                <w:color w:val="FF0000"/>
                <w:lang w:val="uk-UA"/>
              </w:rPr>
            </w:pPr>
            <w:r w:rsidRPr="00D87B87">
              <w:rPr>
                <w:lang w:val="uk-UA"/>
              </w:rPr>
              <w:t>70</w:t>
            </w:r>
          </w:p>
        </w:tc>
      </w:tr>
    </w:tbl>
    <w:p w:rsidR="002E5E98" w:rsidRPr="00D35E65" w:rsidRDefault="002E5E98" w:rsidP="00140F3A">
      <w:pPr>
        <w:rPr>
          <w:b/>
          <w:lang w:val="uk-UA"/>
        </w:rPr>
      </w:pPr>
    </w:p>
    <w:p w:rsidR="002E5E98" w:rsidRPr="0038309E" w:rsidRDefault="002E5E98" w:rsidP="00140F3A">
      <w:pPr>
        <w:jc w:val="center"/>
        <w:outlineLvl w:val="0"/>
        <w:rPr>
          <w:b/>
          <w:lang w:val="uk-UA"/>
        </w:rPr>
      </w:pPr>
      <w:r w:rsidRPr="0038309E">
        <w:rPr>
          <w:b/>
          <w:lang w:val="uk-UA"/>
        </w:rPr>
        <w:t>ІНДИВІДУАЛЬНІ ЗАВДАННЯ</w:t>
      </w:r>
    </w:p>
    <w:p w:rsidR="002E5E98" w:rsidRPr="0038309E" w:rsidRDefault="002E5E98" w:rsidP="00140F3A">
      <w:pPr>
        <w:jc w:val="center"/>
        <w:rPr>
          <w:b/>
          <w:lang w:val="uk-UA"/>
        </w:rPr>
      </w:pPr>
      <w:r w:rsidRPr="0038309E">
        <w:rPr>
          <w:lang w:val="uk-UA"/>
        </w:rPr>
        <w:t>(вид індивідуального завдання)</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6521"/>
        <w:gridCol w:w="2410"/>
      </w:tblGrid>
      <w:tr w:rsidR="002E5E98" w:rsidRPr="0038309E" w:rsidTr="006C75A5">
        <w:tc>
          <w:tcPr>
            <w:tcW w:w="709" w:type="dxa"/>
          </w:tcPr>
          <w:p w:rsidR="002E5E98" w:rsidRPr="0038309E" w:rsidRDefault="002E5E98" w:rsidP="006C75A5">
            <w:pPr>
              <w:jc w:val="center"/>
              <w:rPr>
                <w:b/>
                <w:lang w:val="uk-UA"/>
              </w:rPr>
            </w:pPr>
            <w:r w:rsidRPr="0038309E">
              <w:rPr>
                <w:b/>
                <w:lang w:val="uk-UA"/>
              </w:rPr>
              <w:t>№</w:t>
            </w:r>
          </w:p>
          <w:p w:rsidR="002E5E98" w:rsidRPr="0038309E" w:rsidRDefault="002E5E98" w:rsidP="006C75A5">
            <w:pPr>
              <w:jc w:val="center"/>
              <w:rPr>
                <w:b/>
                <w:lang w:val="uk-UA"/>
              </w:rPr>
            </w:pPr>
            <w:r w:rsidRPr="0038309E">
              <w:rPr>
                <w:b/>
                <w:lang w:val="uk-UA"/>
              </w:rPr>
              <w:t>з/п</w:t>
            </w:r>
          </w:p>
        </w:tc>
        <w:tc>
          <w:tcPr>
            <w:tcW w:w="6521" w:type="dxa"/>
          </w:tcPr>
          <w:p w:rsidR="002E5E98" w:rsidRPr="0038309E" w:rsidRDefault="002E5E98" w:rsidP="006C75A5">
            <w:pPr>
              <w:rPr>
                <w:b/>
                <w:lang w:val="uk-UA"/>
              </w:rPr>
            </w:pPr>
            <w:r w:rsidRPr="0038309E">
              <w:rPr>
                <w:lang w:val="uk-UA"/>
              </w:rPr>
              <w:t>Вибір завдання узгоджується з викладачем, що веде практичні заняття</w:t>
            </w:r>
          </w:p>
        </w:tc>
        <w:tc>
          <w:tcPr>
            <w:tcW w:w="2410" w:type="dxa"/>
          </w:tcPr>
          <w:p w:rsidR="002E5E98" w:rsidRPr="0038309E" w:rsidRDefault="002E5E98" w:rsidP="006C75A5">
            <w:pPr>
              <w:rPr>
                <w:b/>
                <w:lang w:val="uk-UA"/>
              </w:rPr>
            </w:pPr>
            <w:r w:rsidRPr="0038309E">
              <w:rPr>
                <w:b/>
                <w:lang w:val="uk-UA"/>
              </w:rPr>
              <w:t xml:space="preserve">Терміни виконання </w:t>
            </w:r>
            <w:r w:rsidRPr="0038309E">
              <w:rPr>
                <w:b/>
                <w:lang w:val="uk-UA"/>
              </w:rPr>
              <w:br/>
              <w:t>(на якому тижні)</w:t>
            </w:r>
          </w:p>
        </w:tc>
      </w:tr>
      <w:tr w:rsidR="002E5E98" w:rsidRPr="0038309E"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 індивідуального завдання № 1</w:t>
            </w:r>
          </w:p>
        </w:tc>
        <w:tc>
          <w:tcPr>
            <w:tcW w:w="2410" w:type="dxa"/>
          </w:tcPr>
          <w:p w:rsidR="002E5E98" w:rsidRPr="0038309E" w:rsidRDefault="002E5E98" w:rsidP="006C75A5">
            <w:pPr>
              <w:jc w:val="center"/>
              <w:rPr>
                <w:lang w:val="uk-UA"/>
              </w:rPr>
            </w:pPr>
            <w:r w:rsidRPr="0038309E">
              <w:rPr>
                <w:lang w:val="uk-UA"/>
              </w:rPr>
              <w:t>3-5</w:t>
            </w:r>
          </w:p>
        </w:tc>
      </w:tr>
      <w:tr w:rsidR="002E5E98" w:rsidRPr="0038309E"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 індивідуального завдання № 2</w:t>
            </w:r>
          </w:p>
        </w:tc>
        <w:tc>
          <w:tcPr>
            <w:tcW w:w="2410" w:type="dxa"/>
          </w:tcPr>
          <w:p w:rsidR="002E5E98" w:rsidRPr="0038309E" w:rsidRDefault="002E5E98" w:rsidP="006C75A5">
            <w:pPr>
              <w:jc w:val="center"/>
              <w:rPr>
                <w:lang w:val="uk-UA"/>
              </w:rPr>
            </w:pPr>
            <w:r w:rsidRPr="0038309E">
              <w:rPr>
                <w:lang w:val="uk-UA"/>
              </w:rPr>
              <w:t>3-5</w:t>
            </w:r>
          </w:p>
        </w:tc>
      </w:tr>
      <w:tr w:rsidR="002E5E98" w:rsidRPr="00C359B7" w:rsidTr="006C75A5">
        <w:tc>
          <w:tcPr>
            <w:tcW w:w="709" w:type="dxa"/>
          </w:tcPr>
          <w:p w:rsidR="002E5E98" w:rsidRPr="0038309E" w:rsidRDefault="002E5E98" w:rsidP="00677542">
            <w:pPr>
              <w:numPr>
                <w:ilvl w:val="0"/>
                <w:numId w:val="20"/>
              </w:numPr>
              <w:spacing w:line="276" w:lineRule="auto"/>
              <w:ind w:left="357" w:hanging="357"/>
              <w:rPr>
                <w:lang w:val="uk-UA"/>
              </w:rPr>
            </w:pPr>
          </w:p>
        </w:tc>
        <w:tc>
          <w:tcPr>
            <w:tcW w:w="6521" w:type="dxa"/>
          </w:tcPr>
          <w:p w:rsidR="002E5E98" w:rsidRPr="0038309E" w:rsidRDefault="002E5E98" w:rsidP="006C75A5">
            <w:pPr>
              <w:rPr>
                <w:lang w:val="uk-UA"/>
              </w:rPr>
            </w:pPr>
            <w:r>
              <w:rPr>
                <w:lang w:val="uk-UA"/>
              </w:rPr>
              <w:t>Виконання індивідуального завдання № 3</w:t>
            </w:r>
          </w:p>
        </w:tc>
        <w:tc>
          <w:tcPr>
            <w:tcW w:w="2410" w:type="dxa"/>
          </w:tcPr>
          <w:p w:rsidR="002E5E98" w:rsidRPr="00C359B7" w:rsidRDefault="002E5E98" w:rsidP="006C75A5">
            <w:pPr>
              <w:jc w:val="center"/>
              <w:rPr>
                <w:lang w:val="uk-UA"/>
              </w:rPr>
            </w:pPr>
            <w:r w:rsidRPr="0038309E">
              <w:rPr>
                <w:lang w:val="uk-UA"/>
              </w:rPr>
              <w:t>5-8</w:t>
            </w:r>
          </w:p>
        </w:tc>
      </w:tr>
    </w:tbl>
    <w:p w:rsidR="002E5E98" w:rsidRDefault="002E5E98" w:rsidP="00140F3A">
      <w:pPr>
        <w:jc w:val="center"/>
        <w:rPr>
          <w:b/>
          <w:lang w:val="uk-UA"/>
        </w:rPr>
      </w:pPr>
    </w:p>
    <w:p w:rsidR="002E5E98" w:rsidRDefault="002E5E98" w:rsidP="00767CE8">
      <w:pPr>
        <w:ind w:firstLine="600"/>
        <w:jc w:val="right"/>
        <w:rPr>
          <w:sz w:val="28"/>
          <w:szCs w:val="28"/>
          <w:lang w:val="uk-UA"/>
        </w:rPr>
      </w:pPr>
    </w:p>
    <w:p w:rsidR="002E5E98" w:rsidRDefault="002E5E98" w:rsidP="00767CE8">
      <w:pPr>
        <w:ind w:firstLine="600"/>
        <w:jc w:val="right"/>
        <w:rPr>
          <w:sz w:val="28"/>
          <w:szCs w:val="28"/>
          <w:lang w:val="uk-UA"/>
        </w:rPr>
      </w:pPr>
    </w:p>
    <w:p w:rsidR="002E5E98" w:rsidRPr="002B3F2C" w:rsidRDefault="002E5E98" w:rsidP="00767CE8">
      <w:pPr>
        <w:ind w:firstLine="600"/>
        <w:jc w:val="right"/>
        <w:rPr>
          <w:sz w:val="28"/>
          <w:szCs w:val="28"/>
          <w:lang w:val="uk-UA"/>
        </w:rPr>
      </w:pPr>
    </w:p>
    <w:p w:rsidR="002E5E98" w:rsidRPr="00D35E65" w:rsidRDefault="002E5E98" w:rsidP="00140F3A">
      <w:pPr>
        <w:jc w:val="center"/>
        <w:outlineLvl w:val="0"/>
        <w:rPr>
          <w:b/>
          <w:lang w:val="uk-UA"/>
        </w:rPr>
      </w:pPr>
      <w:r w:rsidRPr="00D35E65">
        <w:rPr>
          <w:b/>
          <w:lang w:val="uk-UA"/>
        </w:rPr>
        <w:t>МЕТОДИ НАВЧАННЯ</w:t>
      </w:r>
    </w:p>
    <w:p w:rsidR="002E5E98" w:rsidRPr="00D35E65" w:rsidRDefault="002E5E98" w:rsidP="00140F3A">
      <w:pPr>
        <w:jc w:val="center"/>
        <w:rPr>
          <w:b/>
          <w:lang w:val="uk-UA"/>
        </w:rPr>
      </w:pPr>
    </w:p>
    <w:p w:rsidR="002E5E98" w:rsidRPr="00D35E65" w:rsidRDefault="002E5E98" w:rsidP="00140F3A">
      <w:pPr>
        <w:ind w:firstLine="708"/>
        <w:jc w:val="both"/>
        <w:rPr>
          <w:lang w:val="uk-UA"/>
        </w:rPr>
      </w:pPr>
      <w:r w:rsidRPr="00D35E65">
        <w:rPr>
          <w:b/>
          <w:lang w:val="uk-UA"/>
        </w:rPr>
        <w:t xml:space="preserve">Лекції – </w:t>
      </w:r>
      <w:r w:rsidRPr="00D35E65">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2E5E98" w:rsidRPr="00D35E65" w:rsidRDefault="002E5E98" w:rsidP="00140F3A">
      <w:pPr>
        <w:ind w:firstLine="708"/>
        <w:jc w:val="both"/>
        <w:rPr>
          <w:b/>
          <w:lang w:val="uk-UA"/>
        </w:rPr>
      </w:pPr>
      <w:r w:rsidRPr="00D35E65">
        <w:rPr>
          <w:b/>
          <w:lang w:val="uk-UA"/>
        </w:rPr>
        <w:t>Практичні заняття</w:t>
      </w:r>
      <w:r w:rsidRPr="00D35E65">
        <w:rPr>
          <w:lang w:val="uk-UA"/>
        </w:rPr>
        <w:t xml:space="preserve"> – проводяться у формі семінарських занять або практикуму. Для семінарських занять студенти опрацьовують лекційний матеріал, готують виступи з використанням навчальної і наукової літератури, виступають з рефератами та есе. Лектор оцінює активність студентів впродовж семінару за прийнятою шкалою оцінок в балах. Практикум передбачає виконання у присутності викладача самостійного завдання, розв’язання задачі або написання есе та обговорення обраних алгоритмів та отриманих результатів. Практична робота оцінюється викладачем. Семінарські заняття і практикуми можуть бути побудовані у формі ділової гри або дискусії.</w:t>
      </w:r>
    </w:p>
    <w:p w:rsidR="002E5E98" w:rsidRPr="00D35E65" w:rsidRDefault="002E5E98" w:rsidP="00140F3A">
      <w:pPr>
        <w:ind w:firstLine="708"/>
        <w:jc w:val="both"/>
        <w:rPr>
          <w:lang w:val="uk-UA"/>
        </w:rPr>
      </w:pPr>
      <w:r w:rsidRPr="00D35E65">
        <w:rPr>
          <w:b/>
          <w:lang w:val="uk-UA"/>
        </w:rPr>
        <w:t xml:space="preserve">Написання реферату – </w:t>
      </w:r>
      <w:r w:rsidRPr="00D35E65">
        <w:rPr>
          <w:lang w:val="uk-UA"/>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реферату або ставить питання, на які треба отримати аргументовану відповідь. Опанувавши джерела за темою (не менше трьох), студент реферує зміст наукових джерел таким чином, аби розкрити зміст питань або дати відповідь на поставлені питання. Обсяг реферату – до 10 стандартних сторінок, набраних на комп’ютері або написаних власноруч. Реферат оформлюється згідно існуючому в університеті стандарту. Реферат зачитується або його основний зміст доповідається у вільній формі на семінарському занятті, і студент отримує оцінку від викладача.</w:t>
      </w:r>
    </w:p>
    <w:p w:rsidR="002E5E98" w:rsidRPr="00D35E65" w:rsidRDefault="002E5E98" w:rsidP="00140F3A">
      <w:pPr>
        <w:ind w:firstLine="708"/>
        <w:jc w:val="both"/>
        <w:rPr>
          <w:lang w:val="uk-UA"/>
        </w:rPr>
      </w:pPr>
      <w:r w:rsidRPr="00D35E65">
        <w:rPr>
          <w:b/>
          <w:lang w:val="uk-UA"/>
        </w:rPr>
        <w:t>Індивідуальне завдання</w:t>
      </w:r>
      <w:r w:rsidRPr="00D35E65">
        <w:rPr>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тему, практичного спрямування. Це може бути розробка певної методики, створення програми соціологічного дослідження або розробка інструментарію.</w:t>
      </w:r>
    </w:p>
    <w:p w:rsidR="002E5E98" w:rsidRPr="00D35E65" w:rsidRDefault="002E5E98" w:rsidP="00140F3A">
      <w:pPr>
        <w:rPr>
          <w:b/>
          <w:lang w:val="uk-UA"/>
        </w:rPr>
      </w:pPr>
    </w:p>
    <w:p w:rsidR="002E5E98" w:rsidRPr="00D35E65" w:rsidRDefault="002E5E98" w:rsidP="00140F3A">
      <w:pPr>
        <w:jc w:val="center"/>
        <w:outlineLvl w:val="0"/>
        <w:rPr>
          <w:b/>
          <w:lang w:val="uk-UA"/>
        </w:rPr>
      </w:pPr>
      <w:r w:rsidRPr="00D35E65">
        <w:rPr>
          <w:b/>
          <w:lang w:val="uk-UA"/>
        </w:rPr>
        <w:t>МЕТОДИ КОНТРОЛЮ</w:t>
      </w:r>
    </w:p>
    <w:p w:rsidR="002E5E98" w:rsidRPr="00D35E65" w:rsidRDefault="002E5E98" w:rsidP="00140F3A">
      <w:pPr>
        <w:rPr>
          <w:b/>
          <w:lang w:val="uk-UA"/>
        </w:rPr>
      </w:pPr>
      <w:r w:rsidRPr="00D35E65">
        <w:rPr>
          <w:b/>
          <w:lang w:val="uk-UA"/>
        </w:rPr>
        <w:t>1.Підсумковий (семестровий) контроль проводиться у формі екзамену або шляхом накопичення балів за поточним контролем по змістовним модулям.</w:t>
      </w:r>
    </w:p>
    <w:p w:rsidR="002E5E98" w:rsidRDefault="002E5E98" w:rsidP="00140F3A">
      <w:pPr>
        <w:ind w:firstLine="708"/>
        <w:jc w:val="both"/>
        <w:rPr>
          <w:lang w:val="uk-UA"/>
        </w:rPr>
      </w:pPr>
      <w:r w:rsidRPr="00D35E65">
        <w:rPr>
          <w:b/>
          <w:lang w:val="uk-UA"/>
        </w:rPr>
        <w:t xml:space="preserve">Екзамен – </w:t>
      </w:r>
      <w:r w:rsidRPr="00D35E65">
        <w:rPr>
          <w:lang w:val="uk-UA"/>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2E5E98" w:rsidRPr="006C75A5" w:rsidRDefault="002E5E98" w:rsidP="00140F3A">
      <w:pPr>
        <w:widowControl w:val="0"/>
        <w:tabs>
          <w:tab w:val="left" w:pos="720"/>
        </w:tabs>
        <w:jc w:val="both"/>
        <w:outlineLvl w:val="0"/>
        <w:rPr>
          <w:b/>
        </w:rPr>
      </w:pPr>
      <w:r>
        <w:rPr>
          <w:b/>
          <w:lang w:val="uk-UA"/>
        </w:rPr>
        <w:tab/>
      </w:r>
      <w:r w:rsidRPr="008B6464">
        <w:rPr>
          <w:b/>
          <w:lang w:val="uk-UA"/>
        </w:rPr>
        <w:t xml:space="preserve">Контрольні питання з курсу до </w:t>
      </w:r>
      <w:r>
        <w:rPr>
          <w:b/>
          <w:lang w:val="uk-UA"/>
        </w:rPr>
        <w:t>екзамену</w:t>
      </w:r>
      <w:r w:rsidRPr="008B6464">
        <w:rPr>
          <w:b/>
          <w:lang w:val="uk-UA"/>
        </w:rPr>
        <w:t>.</w:t>
      </w:r>
    </w:p>
    <w:p w:rsidR="002E5E98" w:rsidRPr="0004626C" w:rsidRDefault="002E5E98" w:rsidP="00140F3A">
      <w:pPr>
        <w:widowControl w:val="0"/>
        <w:tabs>
          <w:tab w:val="left" w:pos="720"/>
        </w:tabs>
        <w:ind w:left="360"/>
        <w:jc w:val="both"/>
        <w:rPr>
          <w:lang w:val="uk-UA"/>
        </w:rPr>
      </w:pPr>
      <w:r w:rsidRPr="0004626C">
        <w:rPr>
          <w:lang w:val="uk-UA"/>
        </w:rPr>
        <w:t>1. Визначте процес вимірювання з різних методологічних позицій.</w:t>
      </w:r>
    </w:p>
    <w:p w:rsidR="002E5E98" w:rsidRPr="0004626C" w:rsidRDefault="002E5E98" w:rsidP="00140F3A">
      <w:pPr>
        <w:widowControl w:val="0"/>
        <w:tabs>
          <w:tab w:val="left" w:pos="720"/>
        </w:tabs>
        <w:ind w:left="360"/>
        <w:jc w:val="both"/>
        <w:rPr>
          <w:lang w:val="uk-UA"/>
        </w:rPr>
      </w:pPr>
      <w:r w:rsidRPr="0004626C">
        <w:rPr>
          <w:lang w:val="uk-UA"/>
        </w:rPr>
        <w:t>2. Дати визначення шкалами, їх типам. Проаналізувати можливості і відмінності шкал для вимірювання соціологічних процесів і явищ.</w:t>
      </w:r>
    </w:p>
    <w:p w:rsidR="002E5E98" w:rsidRPr="0004626C" w:rsidRDefault="002E5E98" w:rsidP="00140F3A">
      <w:pPr>
        <w:widowControl w:val="0"/>
        <w:tabs>
          <w:tab w:val="left" w:pos="720"/>
        </w:tabs>
        <w:ind w:left="360"/>
        <w:jc w:val="both"/>
        <w:rPr>
          <w:lang w:val="uk-UA"/>
        </w:rPr>
      </w:pPr>
      <w:r w:rsidRPr="0004626C">
        <w:rPr>
          <w:lang w:val="uk-UA"/>
        </w:rPr>
        <w:t>3. Види змінних і рядів їх розподілу.</w:t>
      </w:r>
    </w:p>
    <w:p w:rsidR="002E5E98" w:rsidRPr="0004626C" w:rsidRDefault="002E5E98" w:rsidP="00140F3A">
      <w:pPr>
        <w:widowControl w:val="0"/>
        <w:tabs>
          <w:tab w:val="left" w:pos="720"/>
        </w:tabs>
        <w:ind w:left="360"/>
        <w:jc w:val="both"/>
        <w:rPr>
          <w:lang w:val="uk-UA"/>
        </w:rPr>
      </w:pPr>
      <w:r w:rsidRPr="0004626C">
        <w:rPr>
          <w:lang w:val="uk-UA"/>
        </w:rPr>
        <w:t>4. Типи перехресно</w:t>
      </w:r>
      <w:r>
        <w:rPr>
          <w:lang w:val="uk-UA"/>
        </w:rPr>
        <w:t>го</w:t>
      </w:r>
      <w:r w:rsidRPr="0004626C">
        <w:rPr>
          <w:lang w:val="uk-UA"/>
        </w:rPr>
        <w:t xml:space="preserve"> угруповання ознак.</w:t>
      </w:r>
    </w:p>
    <w:p w:rsidR="002E5E98" w:rsidRPr="0004626C" w:rsidRDefault="002E5E98" w:rsidP="00140F3A">
      <w:pPr>
        <w:widowControl w:val="0"/>
        <w:tabs>
          <w:tab w:val="left" w:pos="720"/>
        </w:tabs>
        <w:ind w:left="360"/>
        <w:jc w:val="both"/>
        <w:rPr>
          <w:lang w:val="uk-UA"/>
        </w:rPr>
      </w:pPr>
      <w:r w:rsidRPr="0004626C">
        <w:rPr>
          <w:lang w:val="uk-UA"/>
        </w:rPr>
        <w:t>5. Відмінності в підходах і визначенні понять «помилка» і «похибка».</w:t>
      </w:r>
    </w:p>
    <w:p w:rsidR="002E5E98" w:rsidRPr="0004626C" w:rsidRDefault="002E5E98" w:rsidP="00140F3A">
      <w:pPr>
        <w:widowControl w:val="0"/>
        <w:tabs>
          <w:tab w:val="left" w:pos="720"/>
        </w:tabs>
        <w:ind w:left="360"/>
        <w:jc w:val="both"/>
        <w:rPr>
          <w:lang w:val="uk-UA"/>
        </w:rPr>
      </w:pPr>
      <w:r w:rsidRPr="0004626C">
        <w:rPr>
          <w:lang w:val="uk-UA"/>
        </w:rPr>
        <w:t>6. Сутність і види статистичної угруповання.</w:t>
      </w:r>
    </w:p>
    <w:p w:rsidR="002E5E98" w:rsidRPr="0004626C" w:rsidRDefault="002E5E98" w:rsidP="00140F3A">
      <w:pPr>
        <w:widowControl w:val="0"/>
        <w:tabs>
          <w:tab w:val="left" w:pos="720"/>
        </w:tabs>
        <w:ind w:left="360"/>
        <w:jc w:val="both"/>
        <w:rPr>
          <w:lang w:val="uk-UA"/>
        </w:rPr>
      </w:pPr>
      <w:r w:rsidRPr="0004626C">
        <w:rPr>
          <w:lang w:val="uk-UA"/>
        </w:rPr>
        <w:t>7. Специфіка і відмінності інтервальних і дискретних рядів розподілу.</w:t>
      </w:r>
    </w:p>
    <w:p w:rsidR="002E5E98" w:rsidRPr="0004626C" w:rsidRDefault="002E5E98" w:rsidP="00140F3A">
      <w:pPr>
        <w:widowControl w:val="0"/>
        <w:tabs>
          <w:tab w:val="left" w:pos="720"/>
        </w:tabs>
        <w:ind w:left="360"/>
        <w:jc w:val="both"/>
        <w:rPr>
          <w:lang w:val="uk-UA"/>
        </w:rPr>
      </w:pPr>
      <w:r w:rsidRPr="0004626C">
        <w:rPr>
          <w:lang w:val="uk-UA"/>
        </w:rPr>
        <w:t>8. Правила обчислення частоти, частості і обсяг</w:t>
      </w:r>
      <w:r>
        <w:rPr>
          <w:lang w:val="uk-UA"/>
        </w:rPr>
        <w:t>у</w:t>
      </w:r>
      <w:r w:rsidRPr="0004626C">
        <w:rPr>
          <w:lang w:val="uk-UA"/>
        </w:rPr>
        <w:t xml:space="preserve"> вибірки.</w:t>
      </w:r>
    </w:p>
    <w:p w:rsidR="002E5E98" w:rsidRPr="0004626C" w:rsidRDefault="002E5E98" w:rsidP="00140F3A">
      <w:pPr>
        <w:widowControl w:val="0"/>
        <w:tabs>
          <w:tab w:val="left" w:pos="720"/>
        </w:tabs>
        <w:ind w:left="360"/>
        <w:jc w:val="both"/>
        <w:rPr>
          <w:lang w:val="uk-UA"/>
        </w:rPr>
      </w:pPr>
      <w:r w:rsidRPr="0004626C">
        <w:rPr>
          <w:lang w:val="uk-UA"/>
        </w:rPr>
        <w:t>9. Поняття вимірювання в соціології.</w:t>
      </w:r>
    </w:p>
    <w:p w:rsidR="002E5E98" w:rsidRPr="0004626C" w:rsidRDefault="002E5E98" w:rsidP="00140F3A">
      <w:pPr>
        <w:widowControl w:val="0"/>
        <w:tabs>
          <w:tab w:val="left" w:pos="720"/>
        </w:tabs>
        <w:ind w:left="360"/>
        <w:jc w:val="both"/>
        <w:rPr>
          <w:lang w:val="uk-UA"/>
        </w:rPr>
      </w:pPr>
      <w:r w:rsidRPr="0004626C">
        <w:rPr>
          <w:lang w:val="uk-UA"/>
        </w:rPr>
        <w:t>10. Методи вимірювання, що застосовуються в ході соціологічних досліджень.</w:t>
      </w:r>
    </w:p>
    <w:p w:rsidR="002E5E98" w:rsidRPr="0004626C" w:rsidRDefault="002E5E98" w:rsidP="00140F3A">
      <w:pPr>
        <w:widowControl w:val="0"/>
        <w:tabs>
          <w:tab w:val="left" w:pos="720"/>
        </w:tabs>
        <w:ind w:left="360"/>
        <w:jc w:val="both"/>
        <w:rPr>
          <w:lang w:val="uk-UA"/>
        </w:rPr>
      </w:pPr>
      <w:r w:rsidRPr="0004626C">
        <w:rPr>
          <w:lang w:val="uk-UA"/>
        </w:rPr>
        <w:t>11. Типи перехресної класифікації соціологічної інформації і їх інтерпретація.</w:t>
      </w:r>
    </w:p>
    <w:p w:rsidR="002E5E98" w:rsidRPr="0004626C" w:rsidRDefault="002E5E98" w:rsidP="00140F3A">
      <w:pPr>
        <w:widowControl w:val="0"/>
        <w:tabs>
          <w:tab w:val="left" w:pos="720"/>
        </w:tabs>
        <w:ind w:left="360"/>
        <w:jc w:val="both"/>
        <w:rPr>
          <w:lang w:val="uk-UA"/>
        </w:rPr>
      </w:pPr>
      <w:r w:rsidRPr="0004626C">
        <w:rPr>
          <w:lang w:val="uk-UA"/>
        </w:rPr>
        <w:t>12. Особливості побудови і аналізу динамічних рядів.</w:t>
      </w:r>
    </w:p>
    <w:p w:rsidR="002E5E98" w:rsidRPr="0004626C" w:rsidRDefault="002E5E98" w:rsidP="00140F3A">
      <w:pPr>
        <w:widowControl w:val="0"/>
        <w:tabs>
          <w:tab w:val="left" w:pos="720"/>
        </w:tabs>
        <w:ind w:left="360"/>
        <w:jc w:val="both"/>
        <w:rPr>
          <w:lang w:val="uk-UA"/>
        </w:rPr>
      </w:pPr>
      <w:r w:rsidRPr="0004626C">
        <w:rPr>
          <w:lang w:val="uk-UA"/>
        </w:rPr>
        <w:t>13. Кумулятивні динамічні ряди.</w:t>
      </w:r>
    </w:p>
    <w:p w:rsidR="002E5E98" w:rsidRPr="0004626C" w:rsidRDefault="002E5E98" w:rsidP="00140F3A">
      <w:pPr>
        <w:widowControl w:val="0"/>
        <w:tabs>
          <w:tab w:val="left" w:pos="720"/>
        </w:tabs>
        <w:ind w:left="360"/>
        <w:jc w:val="both"/>
        <w:rPr>
          <w:lang w:val="uk-UA"/>
        </w:rPr>
      </w:pPr>
      <w:r w:rsidRPr="0004626C">
        <w:rPr>
          <w:lang w:val="uk-UA"/>
        </w:rPr>
        <w:t>14. Можливості використання співпадаючих тенденцій розвитку соціальних процесів в ході математико-статистичного аналізу.</w:t>
      </w:r>
    </w:p>
    <w:p w:rsidR="002E5E98" w:rsidRPr="0004626C" w:rsidRDefault="002E5E98" w:rsidP="00140F3A">
      <w:pPr>
        <w:widowControl w:val="0"/>
        <w:tabs>
          <w:tab w:val="left" w:pos="720"/>
        </w:tabs>
        <w:ind w:left="360"/>
        <w:jc w:val="both"/>
        <w:rPr>
          <w:lang w:val="uk-UA"/>
        </w:rPr>
      </w:pPr>
      <w:r w:rsidRPr="0004626C">
        <w:rPr>
          <w:lang w:val="uk-UA"/>
        </w:rPr>
        <w:t>15. Загальні принципи побудови графіків (гістограма, полігон, кумулята).</w:t>
      </w:r>
    </w:p>
    <w:p w:rsidR="002E5E98" w:rsidRPr="0004626C" w:rsidRDefault="002E5E98" w:rsidP="00140F3A">
      <w:pPr>
        <w:widowControl w:val="0"/>
        <w:tabs>
          <w:tab w:val="left" w:pos="720"/>
        </w:tabs>
        <w:ind w:left="360"/>
        <w:jc w:val="both"/>
        <w:rPr>
          <w:lang w:val="uk-UA"/>
        </w:rPr>
      </w:pPr>
      <w:r w:rsidRPr="0004626C">
        <w:rPr>
          <w:lang w:val="uk-UA"/>
        </w:rPr>
        <w:t>16. Відображення двох, трьох і більше полігонів на одному графіку.</w:t>
      </w:r>
    </w:p>
    <w:p w:rsidR="002E5E98" w:rsidRPr="0004626C" w:rsidRDefault="002E5E98" w:rsidP="00140F3A">
      <w:pPr>
        <w:widowControl w:val="0"/>
        <w:tabs>
          <w:tab w:val="left" w:pos="720"/>
        </w:tabs>
        <w:ind w:left="360"/>
        <w:jc w:val="both"/>
        <w:rPr>
          <w:lang w:val="uk-UA"/>
        </w:rPr>
      </w:pPr>
      <w:r w:rsidRPr="0004626C">
        <w:rPr>
          <w:lang w:val="uk-UA"/>
        </w:rPr>
        <w:t>17. Графіки якісних даних: діаграма смуг; кругова діаграма - гартовская діаграма; статистична карта; часові діаграми; багатозначний графік.</w:t>
      </w:r>
    </w:p>
    <w:p w:rsidR="002E5E98" w:rsidRPr="0004626C" w:rsidRDefault="002E5E98" w:rsidP="00140F3A">
      <w:pPr>
        <w:widowControl w:val="0"/>
        <w:tabs>
          <w:tab w:val="left" w:pos="720"/>
        </w:tabs>
        <w:ind w:left="360"/>
        <w:jc w:val="both"/>
        <w:rPr>
          <w:lang w:val="uk-UA"/>
        </w:rPr>
      </w:pPr>
      <w:r w:rsidRPr="0004626C">
        <w:rPr>
          <w:lang w:val="uk-UA"/>
        </w:rPr>
        <w:t>18. Основні числові характеристики аналізу одновимірного розподілу: максимум; мінімум; особливості вибору поняття середнього.</w:t>
      </w:r>
    </w:p>
    <w:p w:rsidR="002E5E98" w:rsidRPr="0004626C" w:rsidRDefault="002E5E98" w:rsidP="00140F3A">
      <w:pPr>
        <w:widowControl w:val="0"/>
        <w:tabs>
          <w:tab w:val="left" w:pos="720"/>
        </w:tabs>
        <w:ind w:left="360"/>
        <w:jc w:val="both"/>
        <w:rPr>
          <w:lang w:val="uk-UA"/>
        </w:rPr>
      </w:pPr>
      <w:r w:rsidRPr="0004626C">
        <w:rPr>
          <w:lang w:val="uk-UA"/>
        </w:rPr>
        <w:t>19. Середнє арифметичне: визначення і правила його обчислення.</w:t>
      </w:r>
    </w:p>
    <w:p w:rsidR="002E5E98" w:rsidRPr="0004626C" w:rsidRDefault="002E5E98" w:rsidP="00140F3A">
      <w:pPr>
        <w:widowControl w:val="0"/>
        <w:tabs>
          <w:tab w:val="left" w:pos="720"/>
        </w:tabs>
        <w:ind w:left="360"/>
        <w:jc w:val="both"/>
        <w:rPr>
          <w:lang w:val="uk-UA"/>
        </w:rPr>
      </w:pPr>
      <w:r w:rsidRPr="0004626C">
        <w:rPr>
          <w:lang w:val="uk-UA"/>
        </w:rPr>
        <w:t>20. Обчислення середньої для згрупованих і не</w:t>
      </w:r>
      <w:r>
        <w:rPr>
          <w:lang w:val="uk-UA"/>
        </w:rPr>
        <w:t>з</w:t>
      </w:r>
      <w:r w:rsidRPr="0004626C">
        <w:rPr>
          <w:lang w:val="uk-UA"/>
        </w:rPr>
        <w:t>групованих даних.</w:t>
      </w:r>
    </w:p>
    <w:p w:rsidR="002E5E98" w:rsidRPr="0004626C" w:rsidRDefault="002E5E98" w:rsidP="00140F3A">
      <w:pPr>
        <w:widowControl w:val="0"/>
        <w:tabs>
          <w:tab w:val="left" w:pos="720"/>
        </w:tabs>
        <w:ind w:left="360"/>
        <w:jc w:val="both"/>
        <w:rPr>
          <w:lang w:val="uk-UA"/>
        </w:rPr>
      </w:pPr>
      <w:r w:rsidRPr="0004626C">
        <w:rPr>
          <w:lang w:val="uk-UA"/>
        </w:rPr>
        <w:t>21. Зважування середнього. Властивості невиваженого середнього.</w:t>
      </w:r>
    </w:p>
    <w:p w:rsidR="002E5E98" w:rsidRPr="0004626C" w:rsidRDefault="002E5E98" w:rsidP="00140F3A">
      <w:pPr>
        <w:widowControl w:val="0"/>
        <w:tabs>
          <w:tab w:val="left" w:pos="720"/>
        </w:tabs>
        <w:ind w:left="360"/>
        <w:jc w:val="both"/>
        <w:rPr>
          <w:lang w:val="uk-UA"/>
        </w:rPr>
      </w:pPr>
      <w:r w:rsidRPr="0004626C">
        <w:rPr>
          <w:lang w:val="uk-UA"/>
        </w:rPr>
        <w:t>22. Принцип порядкового розташування.</w:t>
      </w:r>
    </w:p>
    <w:p w:rsidR="002E5E98" w:rsidRPr="0004626C" w:rsidRDefault="002E5E98" w:rsidP="00140F3A">
      <w:pPr>
        <w:widowControl w:val="0"/>
        <w:tabs>
          <w:tab w:val="left" w:pos="720"/>
        </w:tabs>
        <w:ind w:left="360"/>
        <w:jc w:val="both"/>
        <w:rPr>
          <w:lang w:val="uk-UA"/>
        </w:rPr>
      </w:pPr>
      <w:r w:rsidRPr="0004626C">
        <w:rPr>
          <w:lang w:val="uk-UA"/>
        </w:rPr>
        <w:t>23. Обчислення медіани для згрупованих і не</w:t>
      </w:r>
      <w:r>
        <w:rPr>
          <w:lang w:val="uk-UA"/>
        </w:rPr>
        <w:t>з</w:t>
      </w:r>
      <w:r w:rsidRPr="0004626C">
        <w:rPr>
          <w:lang w:val="uk-UA"/>
        </w:rPr>
        <w:t>групованих даних.</w:t>
      </w:r>
    </w:p>
    <w:p w:rsidR="002E5E98" w:rsidRPr="0004626C" w:rsidRDefault="002E5E98" w:rsidP="00140F3A">
      <w:pPr>
        <w:widowControl w:val="0"/>
        <w:tabs>
          <w:tab w:val="left" w:pos="720"/>
        </w:tabs>
        <w:ind w:left="360"/>
        <w:jc w:val="both"/>
        <w:rPr>
          <w:lang w:val="uk-UA"/>
        </w:rPr>
      </w:pPr>
      <w:r w:rsidRPr="0004626C">
        <w:rPr>
          <w:lang w:val="uk-UA"/>
        </w:rPr>
        <w:t>24. Медіана дискретних даних.</w:t>
      </w:r>
    </w:p>
    <w:p w:rsidR="002E5E98" w:rsidRPr="0004626C" w:rsidRDefault="002E5E98" w:rsidP="00140F3A">
      <w:pPr>
        <w:widowControl w:val="0"/>
        <w:tabs>
          <w:tab w:val="left" w:pos="720"/>
        </w:tabs>
        <w:ind w:left="360"/>
        <w:jc w:val="both"/>
        <w:rPr>
          <w:lang w:val="uk-UA"/>
        </w:rPr>
      </w:pPr>
      <w:r w:rsidRPr="0004626C">
        <w:rPr>
          <w:lang w:val="uk-UA"/>
        </w:rPr>
        <w:t>25. Мода або розподіл усіх середнє, правила обчислення моди.</w:t>
      </w:r>
    </w:p>
    <w:p w:rsidR="002E5E98" w:rsidRPr="0004626C" w:rsidRDefault="002E5E98" w:rsidP="00140F3A">
      <w:pPr>
        <w:widowControl w:val="0"/>
        <w:tabs>
          <w:tab w:val="left" w:pos="720"/>
        </w:tabs>
        <w:ind w:left="360"/>
        <w:jc w:val="both"/>
        <w:rPr>
          <w:lang w:val="uk-UA"/>
        </w:rPr>
      </w:pPr>
      <w:r w:rsidRPr="0004626C">
        <w:rPr>
          <w:lang w:val="uk-UA"/>
        </w:rPr>
        <w:t>26. Оцінка моди і б</w:t>
      </w:r>
      <w:r>
        <w:rPr>
          <w:lang w:val="uk-UA"/>
        </w:rPr>
        <w:t>і</w:t>
      </w:r>
      <w:r w:rsidRPr="0004626C">
        <w:rPr>
          <w:lang w:val="uk-UA"/>
        </w:rPr>
        <w:t>модальн</w:t>
      </w:r>
      <w:r>
        <w:rPr>
          <w:lang w:val="uk-UA"/>
        </w:rPr>
        <w:t>і</w:t>
      </w:r>
      <w:r w:rsidRPr="0004626C">
        <w:rPr>
          <w:lang w:val="uk-UA"/>
        </w:rPr>
        <w:t>сть.</w:t>
      </w:r>
    </w:p>
    <w:p w:rsidR="002E5E98" w:rsidRPr="0004626C" w:rsidRDefault="002E5E98" w:rsidP="00140F3A">
      <w:pPr>
        <w:widowControl w:val="0"/>
        <w:tabs>
          <w:tab w:val="left" w:pos="720"/>
        </w:tabs>
        <w:ind w:left="360"/>
        <w:jc w:val="both"/>
        <w:rPr>
          <w:lang w:val="uk-UA"/>
        </w:rPr>
      </w:pPr>
      <w:r w:rsidRPr="0004626C">
        <w:rPr>
          <w:lang w:val="uk-UA"/>
        </w:rPr>
        <w:t>27. Значення моди і медіани в соціологічних дослідженнях.</w:t>
      </w:r>
    </w:p>
    <w:p w:rsidR="002E5E98" w:rsidRPr="0004626C" w:rsidRDefault="002E5E98" w:rsidP="00140F3A">
      <w:pPr>
        <w:widowControl w:val="0"/>
        <w:tabs>
          <w:tab w:val="left" w:pos="720"/>
        </w:tabs>
        <w:ind w:left="360"/>
        <w:jc w:val="both"/>
        <w:rPr>
          <w:lang w:val="uk-UA"/>
        </w:rPr>
      </w:pPr>
      <w:r w:rsidRPr="0004626C">
        <w:rPr>
          <w:lang w:val="uk-UA"/>
        </w:rPr>
        <w:t xml:space="preserve">28. </w:t>
      </w:r>
      <w:r>
        <w:rPr>
          <w:lang w:val="uk-UA"/>
        </w:rPr>
        <w:t>Особливості вибору середніх</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29. Вибір середнього в залежності від мети усереднення, виду розподілу і технічних міркувань особливостей обчислення того чи іншого середнього.</w:t>
      </w:r>
    </w:p>
    <w:p w:rsidR="002E5E98" w:rsidRPr="0004626C" w:rsidRDefault="002E5E98" w:rsidP="00140F3A">
      <w:pPr>
        <w:widowControl w:val="0"/>
        <w:tabs>
          <w:tab w:val="left" w:pos="720"/>
        </w:tabs>
        <w:ind w:left="360"/>
        <w:jc w:val="both"/>
        <w:rPr>
          <w:lang w:val="uk-UA"/>
        </w:rPr>
      </w:pPr>
      <w:r w:rsidRPr="0004626C">
        <w:rPr>
          <w:lang w:val="uk-UA"/>
        </w:rPr>
        <w:t>30. Дисперсія і середнє квадратичне відхилення.</w:t>
      </w:r>
    </w:p>
    <w:p w:rsidR="002E5E98" w:rsidRPr="0004626C" w:rsidRDefault="002E5E98" w:rsidP="00140F3A">
      <w:pPr>
        <w:widowControl w:val="0"/>
        <w:tabs>
          <w:tab w:val="left" w:pos="720"/>
        </w:tabs>
        <w:ind w:left="360"/>
        <w:jc w:val="both"/>
        <w:rPr>
          <w:lang w:val="uk-UA"/>
        </w:rPr>
      </w:pPr>
      <w:r w:rsidRPr="0004626C">
        <w:rPr>
          <w:lang w:val="uk-UA"/>
        </w:rPr>
        <w:t>31. Коефіцієнт варіації.</w:t>
      </w:r>
    </w:p>
    <w:p w:rsidR="002E5E98" w:rsidRPr="0004626C" w:rsidRDefault="002E5E98" w:rsidP="00140F3A">
      <w:pPr>
        <w:widowControl w:val="0"/>
        <w:tabs>
          <w:tab w:val="left" w:pos="720"/>
        </w:tabs>
        <w:ind w:left="360"/>
        <w:jc w:val="both"/>
        <w:rPr>
          <w:lang w:val="uk-UA"/>
        </w:rPr>
      </w:pPr>
      <w:r w:rsidRPr="0004626C">
        <w:rPr>
          <w:lang w:val="uk-UA"/>
        </w:rPr>
        <w:t>32. Характеристики середнього квадратичного відхилення.</w:t>
      </w:r>
    </w:p>
    <w:p w:rsidR="002E5E98" w:rsidRPr="0004626C" w:rsidRDefault="002E5E98" w:rsidP="00140F3A">
      <w:pPr>
        <w:widowControl w:val="0"/>
        <w:tabs>
          <w:tab w:val="left" w:pos="720"/>
        </w:tabs>
        <w:ind w:left="360"/>
        <w:jc w:val="both"/>
        <w:rPr>
          <w:lang w:val="uk-UA"/>
        </w:rPr>
      </w:pPr>
      <w:r w:rsidRPr="0004626C">
        <w:rPr>
          <w:lang w:val="uk-UA"/>
        </w:rPr>
        <w:t>33. Варіація якісних змінних.</w:t>
      </w:r>
    </w:p>
    <w:p w:rsidR="002E5E98" w:rsidRPr="0004626C" w:rsidRDefault="002E5E98" w:rsidP="00140F3A">
      <w:pPr>
        <w:widowControl w:val="0"/>
        <w:tabs>
          <w:tab w:val="left" w:pos="720"/>
        </w:tabs>
        <w:ind w:left="360"/>
        <w:jc w:val="both"/>
        <w:rPr>
          <w:lang w:val="uk-UA"/>
        </w:rPr>
      </w:pPr>
      <w:r w:rsidRPr="0004626C">
        <w:rPr>
          <w:lang w:val="uk-UA"/>
        </w:rPr>
        <w:t>34. Поняття нормального частотного розподілу.</w:t>
      </w:r>
    </w:p>
    <w:p w:rsidR="002E5E98" w:rsidRPr="0004626C" w:rsidRDefault="002E5E98" w:rsidP="00140F3A">
      <w:pPr>
        <w:widowControl w:val="0"/>
        <w:tabs>
          <w:tab w:val="left" w:pos="720"/>
        </w:tabs>
        <w:ind w:left="360"/>
        <w:jc w:val="both"/>
        <w:rPr>
          <w:lang w:val="uk-UA"/>
        </w:rPr>
      </w:pPr>
      <w:r w:rsidRPr="0004626C">
        <w:rPr>
          <w:lang w:val="uk-UA"/>
        </w:rPr>
        <w:t>35. Закон розподілу.</w:t>
      </w:r>
    </w:p>
    <w:p w:rsidR="002E5E98" w:rsidRPr="0004626C" w:rsidRDefault="002E5E98" w:rsidP="00140F3A">
      <w:pPr>
        <w:widowControl w:val="0"/>
        <w:tabs>
          <w:tab w:val="left" w:pos="720"/>
        </w:tabs>
        <w:ind w:left="360"/>
        <w:jc w:val="both"/>
        <w:rPr>
          <w:lang w:val="uk-UA"/>
        </w:rPr>
      </w:pPr>
      <w:r w:rsidRPr="0004626C">
        <w:rPr>
          <w:lang w:val="uk-UA"/>
        </w:rPr>
        <w:t>36. Особливості емпіричних розподілів (асиметрія).</w:t>
      </w:r>
    </w:p>
    <w:p w:rsidR="002E5E98" w:rsidRPr="0004626C" w:rsidRDefault="002E5E98" w:rsidP="00140F3A">
      <w:pPr>
        <w:widowControl w:val="0"/>
        <w:tabs>
          <w:tab w:val="left" w:pos="720"/>
        </w:tabs>
        <w:ind w:left="360"/>
        <w:jc w:val="both"/>
        <w:rPr>
          <w:lang w:val="uk-UA"/>
        </w:rPr>
      </w:pPr>
      <w:r w:rsidRPr="0004626C">
        <w:rPr>
          <w:lang w:val="uk-UA"/>
        </w:rPr>
        <w:t>37. Сутність ентропії, середнього геометричного відхилення, коефіцієнта варіації.</w:t>
      </w:r>
    </w:p>
    <w:p w:rsidR="002E5E98" w:rsidRPr="0004626C" w:rsidRDefault="002E5E98" w:rsidP="00140F3A">
      <w:pPr>
        <w:widowControl w:val="0"/>
        <w:tabs>
          <w:tab w:val="left" w:pos="720"/>
        </w:tabs>
        <w:ind w:left="360"/>
        <w:jc w:val="both"/>
        <w:rPr>
          <w:lang w:val="uk-UA"/>
        </w:rPr>
      </w:pPr>
      <w:r w:rsidRPr="0004626C">
        <w:rPr>
          <w:lang w:val="uk-UA"/>
        </w:rPr>
        <w:t xml:space="preserve">38. Правила обчислення та </w:t>
      </w:r>
      <w:r>
        <w:rPr>
          <w:lang w:val="uk-UA"/>
        </w:rPr>
        <w:t>контекст</w:t>
      </w:r>
      <w:r w:rsidRPr="009C6A7A">
        <w:rPr>
          <w:b/>
          <w:position w:val="-12"/>
        </w:rPr>
        <w:object w:dxaOrig="499"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21.75pt" o:ole="" fillcolor="window">
            <v:imagedata r:id="rId5" o:title=""/>
          </v:shape>
          <o:OLEObject Type="Embed" ProgID="Equation.3" ShapeID="_x0000_i1025" DrawAspect="Content" ObjectID="_1673098794" r:id="rId6"/>
        </w:objec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39. Критерій лінійно</w:t>
      </w:r>
      <w:r>
        <w:rPr>
          <w:lang w:val="uk-UA"/>
        </w:rPr>
        <w:t>го</w:t>
      </w:r>
      <w:r w:rsidRPr="0004626C">
        <w:rPr>
          <w:lang w:val="uk-UA"/>
        </w:rPr>
        <w:t xml:space="preserve"> взаємозв'язку.</w:t>
      </w:r>
    </w:p>
    <w:p w:rsidR="002E5E98" w:rsidRPr="0004626C" w:rsidRDefault="002E5E98" w:rsidP="00140F3A">
      <w:pPr>
        <w:widowControl w:val="0"/>
        <w:tabs>
          <w:tab w:val="left" w:pos="720"/>
        </w:tabs>
        <w:ind w:left="360"/>
        <w:jc w:val="both"/>
        <w:rPr>
          <w:lang w:val="uk-UA"/>
        </w:rPr>
      </w:pPr>
      <w:r w:rsidRPr="0004626C">
        <w:rPr>
          <w:lang w:val="uk-UA"/>
        </w:rPr>
        <w:t>40. Способи вимірювання зв'язку між різною кількістю соціальних ознак. Кореляційне поле як форма графічного представлення кореляційної залежності. Скедаст</w:t>
      </w:r>
      <w:r>
        <w:rPr>
          <w:lang w:val="uk-UA"/>
        </w:rPr>
        <w:t>и</w:t>
      </w:r>
      <w:r w:rsidRPr="0004626C">
        <w:rPr>
          <w:lang w:val="uk-UA"/>
        </w:rPr>
        <w:t>чн</w:t>
      </w:r>
      <w:r>
        <w:rPr>
          <w:lang w:val="uk-UA"/>
        </w:rPr>
        <w:t>і</w:t>
      </w:r>
      <w:r w:rsidRPr="0004626C">
        <w:rPr>
          <w:lang w:val="uk-UA"/>
        </w:rPr>
        <w:t>сть (варіабельність).</w:t>
      </w:r>
    </w:p>
    <w:p w:rsidR="002E5E98" w:rsidRPr="0004626C" w:rsidRDefault="002E5E98" w:rsidP="00140F3A">
      <w:pPr>
        <w:widowControl w:val="0"/>
        <w:tabs>
          <w:tab w:val="left" w:pos="720"/>
        </w:tabs>
        <w:ind w:left="360"/>
        <w:jc w:val="both"/>
        <w:rPr>
          <w:lang w:val="uk-UA"/>
        </w:rPr>
      </w:pPr>
      <w:r w:rsidRPr="0004626C">
        <w:rPr>
          <w:lang w:val="uk-UA"/>
        </w:rPr>
        <w:t>41. Кореляційна таблиця як форма подання згрупованих даних. Техніка групування. Функція кореляційної таблиці.</w:t>
      </w:r>
    </w:p>
    <w:p w:rsidR="002E5E98" w:rsidRPr="0004626C" w:rsidRDefault="002E5E98" w:rsidP="00140F3A">
      <w:pPr>
        <w:widowControl w:val="0"/>
        <w:tabs>
          <w:tab w:val="left" w:pos="720"/>
        </w:tabs>
        <w:ind w:left="360"/>
        <w:jc w:val="both"/>
        <w:rPr>
          <w:lang w:val="uk-UA"/>
        </w:rPr>
      </w:pPr>
      <w:r w:rsidRPr="0004626C">
        <w:rPr>
          <w:lang w:val="uk-UA"/>
        </w:rPr>
        <w:t>42. Вимірювання лінійної кореляції. Обчислення нахилу лінії регресії. Коефіцієнт детермінації.</w:t>
      </w:r>
    </w:p>
    <w:p w:rsidR="002E5E98" w:rsidRPr="0004626C" w:rsidRDefault="002E5E98" w:rsidP="00140F3A">
      <w:pPr>
        <w:widowControl w:val="0"/>
        <w:tabs>
          <w:tab w:val="left" w:pos="720"/>
        </w:tabs>
        <w:ind w:left="360"/>
        <w:jc w:val="both"/>
        <w:rPr>
          <w:lang w:val="uk-UA"/>
        </w:rPr>
      </w:pPr>
      <w:r w:rsidRPr="0004626C">
        <w:rPr>
          <w:lang w:val="uk-UA"/>
        </w:rPr>
        <w:t>43. Коефіцієнт кореляції як міра тісноти, типу і напрямку зв'язку між двома ознаками.</w:t>
      </w:r>
    </w:p>
    <w:p w:rsidR="002E5E98" w:rsidRPr="0004626C" w:rsidRDefault="002E5E98" w:rsidP="00140F3A">
      <w:pPr>
        <w:widowControl w:val="0"/>
        <w:tabs>
          <w:tab w:val="left" w:pos="720"/>
        </w:tabs>
        <w:ind w:left="360"/>
        <w:jc w:val="both"/>
        <w:rPr>
          <w:lang w:val="uk-UA"/>
        </w:rPr>
      </w:pPr>
      <w:r w:rsidRPr="0004626C">
        <w:rPr>
          <w:lang w:val="uk-UA"/>
        </w:rPr>
        <w:t>44. Рівняння регресії.</w:t>
      </w:r>
    </w:p>
    <w:p w:rsidR="002E5E98" w:rsidRPr="0004626C" w:rsidRDefault="002E5E98" w:rsidP="00140F3A">
      <w:pPr>
        <w:widowControl w:val="0"/>
        <w:tabs>
          <w:tab w:val="left" w:pos="720"/>
        </w:tabs>
        <w:ind w:left="360"/>
        <w:jc w:val="both"/>
        <w:rPr>
          <w:lang w:val="uk-UA"/>
        </w:rPr>
      </w:pPr>
      <w:r w:rsidRPr="0004626C">
        <w:rPr>
          <w:lang w:val="uk-UA"/>
        </w:rPr>
        <w:t>45. Особливості нелінійної регресії.</w:t>
      </w:r>
    </w:p>
    <w:p w:rsidR="002E5E98" w:rsidRPr="0004626C" w:rsidRDefault="002E5E98" w:rsidP="00140F3A">
      <w:pPr>
        <w:widowControl w:val="0"/>
        <w:tabs>
          <w:tab w:val="left" w:pos="720"/>
        </w:tabs>
        <w:ind w:left="360"/>
        <w:jc w:val="both"/>
        <w:rPr>
          <w:lang w:val="uk-UA"/>
        </w:rPr>
      </w:pPr>
      <w:r w:rsidRPr="0004626C">
        <w:rPr>
          <w:lang w:val="uk-UA"/>
        </w:rPr>
        <w:t>46. Обчислення кореляційного відношення.</w:t>
      </w:r>
    </w:p>
    <w:p w:rsidR="002E5E98" w:rsidRPr="0004626C" w:rsidRDefault="002E5E98" w:rsidP="00140F3A">
      <w:pPr>
        <w:widowControl w:val="0"/>
        <w:tabs>
          <w:tab w:val="left" w:pos="720"/>
        </w:tabs>
        <w:ind w:left="360"/>
        <w:jc w:val="both"/>
        <w:rPr>
          <w:lang w:val="uk-UA"/>
        </w:rPr>
      </w:pPr>
      <w:r w:rsidRPr="0004626C">
        <w:rPr>
          <w:lang w:val="uk-UA"/>
        </w:rPr>
        <w:t>47. Пор</w:t>
      </w:r>
      <w:r>
        <w:rPr>
          <w:lang w:val="uk-UA"/>
        </w:rPr>
        <w:t>івняння статистичних показників</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48. Умови застосування критерію кореляційного відно</w:t>
      </w:r>
      <w:r>
        <w:rPr>
          <w:lang w:val="uk-UA"/>
        </w:rPr>
        <w:t>шення</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49. Принципи інтерпретації кореляційноговідно</w:t>
      </w:r>
      <w:r>
        <w:rPr>
          <w:lang w:val="uk-UA"/>
        </w:rPr>
        <w:t>шення</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50. Види нелінійної форми зв'язку.</w:t>
      </w:r>
    </w:p>
    <w:p w:rsidR="002E5E98" w:rsidRPr="0004626C" w:rsidRDefault="002E5E98" w:rsidP="00140F3A">
      <w:pPr>
        <w:widowControl w:val="0"/>
        <w:tabs>
          <w:tab w:val="left" w:pos="720"/>
        </w:tabs>
        <w:ind w:left="360"/>
        <w:jc w:val="both"/>
        <w:rPr>
          <w:lang w:val="uk-UA"/>
        </w:rPr>
      </w:pPr>
      <w:r w:rsidRPr="0004626C">
        <w:rPr>
          <w:lang w:val="uk-UA"/>
        </w:rPr>
        <w:t>51. Кореляція між двома і більше величинами.</w:t>
      </w:r>
    </w:p>
    <w:p w:rsidR="002E5E98" w:rsidRPr="0004626C" w:rsidRDefault="002E5E98" w:rsidP="00140F3A">
      <w:pPr>
        <w:widowControl w:val="0"/>
        <w:tabs>
          <w:tab w:val="left" w:pos="720"/>
        </w:tabs>
        <w:ind w:left="360"/>
        <w:jc w:val="both"/>
        <w:rPr>
          <w:lang w:val="uk-UA"/>
        </w:rPr>
      </w:pPr>
      <w:r w:rsidRPr="0004626C">
        <w:rPr>
          <w:lang w:val="uk-UA"/>
        </w:rPr>
        <w:t xml:space="preserve">52. </w:t>
      </w:r>
      <w:r>
        <w:rPr>
          <w:lang w:val="uk-UA"/>
        </w:rPr>
        <w:t>Часткова</w:t>
      </w:r>
      <w:r w:rsidRPr="0004626C">
        <w:rPr>
          <w:lang w:val="uk-UA"/>
        </w:rPr>
        <w:t xml:space="preserve"> і множинна регресії.</w:t>
      </w:r>
    </w:p>
    <w:p w:rsidR="002E5E98" w:rsidRPr="0004626C" w:rsidRDefault="002E5E98" w:rsidP="00140F3A">
      <w:pPr>
        <w:widowControl w:val="0"/>
        <w:tabs>
          <w:tab w:val="left" w:pos="720"/>
        </w:tabs>
        <w:ind w:left="360"/>
        <w:jc w:val="both"/>
        <w:rPr>
          <w:lang w:val="uk-UA"/>
        </w:rPr>
      </w:pPr>
      <w:r w:rsidRPr="0004626C">
        <w:rPr>
          <w:lang w:val="uk-UA"/>
        </w:rPr>
        <w:t>53. Множинна кореляція.</w:t>
      </w:r>
    </w:p>
    <w:p w:rsidR="002E5E98" w:rsidRPr="0004626C" w:rsidRDefault="002E5E98" w:rsidP="00140F3A">
      <w:pPr>
        <w:widowControl w:val="0"/>
        <w:tabs>
          <w:tab w:val="left" w:pos="720"/>
        </w:tabs>
        <w:ind w:left="360"/>
        <w:jc w:val="both"/>
        <w:rPr>
          <w:lang w:val="uk-UA"/>
        </w:rPr>
      </w:pPr>
      <w:r w:rsidRPr="0004626C">
        <w:rPr>
          <w:lang w:val="uk-UA"/>
        </w:rPr>
        <w:t>54. Вимірювання взаємозв'язку ознак за допомогою рангів.</w:t>
      </w:r>
    </w:p>
    <w:p w:rsidR="002E5E98" w:rsidRPr="0004626C" w:rsidRDefault="002E5E98" w:rsidP="00140F3A">
      <w:pPr>
        <w:widowControl w:val="0"/>
        <w:tabs>
          <w:tab w:val="left" w:pos="720"/>
        </w:tabs>
        <w:ind w:left="360"/>
        <w:jc w:val="both"/>
        <w:rPr>
          <w:lang w:val="uk-UA"/>
        </w:rPr>
      </w:pPr>
      <w:r w:rsidRPr="0004626C">
        <w:rPr>
          <w:lang w:val="uk-UA"/>
        </w:rPr>
        <w:t>55. Метод кореляції рангів</w:t>
      </w:r>
      <w:r>
        <w:rPr>
          <w:lang w:val="uk-UA"/>
        </w:rPr>
        <w:t>.К</w:t>
      </w:r>
      <w:r w:rsidRPr="0004626C">
        <w:rPr>
          <w:lang w:val="uk-UA"/>
        </w:rPr>
        <w:t>оефіцієнт Спірмена.</w:t>
      </w:r>
    </w:p>
    <w:p w:rsidR="002E5E98" w:rsidRPr="0004626C" w:rsidRDefault="002E5E98" w:rsidP="00140F3A">
      <w:pPr>
        <w:widowControl w:val="0"/>
        <w:tabs>
          <w:tab w:val="left" w:pos="720"/>
        </w:tabs>
        <w:ind w:left="360"/>
        <w:jc w:val="both"/>
        <w:rPr>
          <w:lang w:val="uk-UA"/>
        </w:rPr>
      </w:pPr>
      <w:r w:rsidRPr="0004626C">
        <w:rPr>
          <w:lang w:val="uk-UA"/>
        </w:rPr>
        <w:t>56. Аналіз і корисність</w:t>
      </w:r>
      <w:r>
        <w:rPr>
          <w:lang w:val="uk-UA"/>
        </w:rPr>
        <w:t>,</w:t>
      </w:r>
      <w:r w:rsidRPr="0004626C">
        <w:rPr>
          <w:lang w:val="uk-UA"/>
        </w:rPr>
        <w:t xml:space="preserve"> інтерпретація коефіцієнтів рангової кореляції.</w:t>
      </w:r>
    </w:p>
    <w:p w:rsidR="002E5E98" w:rsidRPr="0004626C" w:rsidRDefault="002E5E98" w:rsidP="00140F3A">
      <w:pPr>
        <w:widowControl w:val="0"/>
        <w:tabs>
          <w:tab w:val="left" w:pos="720"/>
        </w:tabs>
        <w:ind w:left="360"/>
        <w:jc w:val="both"/>
        <w:rPr>
          <w:lang w:val="uk-UA"/>
        </w:rPr>
      </w:pPr>
      <w:r w:rsidRPr="0004626C">
        <w:rPr>
          <w:lang w:val="uk-UA"/>
        </w:rPr>
        <w:t>57. Міра відповідності для трьох і більше рангових рядів</w:t>
      </w:r>
      <w:r>
        <w:rPr>
          <w:lang w:val="uk-UA"/>
        </w:rPr>
        <w:t>.К</w:t>
      </w:r>
      <w:r w:rsidRPr="0004626C">
        <w:rPr>
          <w:lang w:val="uk-UA"/>
        </w:rPr>
        <w:t>оефіцієнт множинної кореляції ознак для порядкового рівня вимірювання.</w:t>
      </w:r>
    </w:p>
    <w:p w:rsidR="002E5E98" w:rsidRPr="0004626C" w:rsidRDefault="002E5E98" w:rsidP="00140F3A">
      <w:pPr>
        <w:widowControl w:val="0"/>
        <w:tabs>
          <w:tab w:val="left" w:pos="720"/>
        </w:tabs>
        <w:ind w:left="360"/>
        <w:jc w:val="both"/>
        <w:rPr>
          <w:lang w:val="uk-UA"/>
        </w:rPr>
      </w:pPr>
      <w:r w:rsidRPr="0004626C">
        <w:rPr>
          <w:lang w:val="uk-UA"/>
        </w:rPr>
        <w:t>58</w:t>
      </w:r>
      <w:r>
        <w:rPr>
          <w:lang w:val="uk-UA"/>
        </w:rPr>
        <w:t>. Інтерпретація коефіцієнта Юла</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 xml:space="preserve">59. Порівняння </w:t>
      </w:r>
      <w:r>
        <w:rPr>
          <w:lang w:val="uk-UA"/>
        </w:rPr>
        <w:t>коефіцієнтів номінальної шкали</w: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60. Обчислення максимального значення, його функція.</w:t>
      </w:r>
    </w:p>
    <w:p w:rsidR="002E5E98" w:rsidRPr="0004626C" w:rsidRDefault="002E5E98" w:rsidP="00140F3A">
      <w:pPr>
        <w:widowControl w:val="0"/>
        <w:tabs>
          <w:tab w:val="left" w:pos="720"/>
        </w:tabs>
        <w:ind w:left="360"/>
        <w:jc w:val="both"/>
        <w:rPr>
          <w:lang w:val="uk-UA"/>
        </w:rPr>
      </w:pPr>
      <w:r w:rsidRPr="0004626C">
        <w:rPr>
          <w:lang w:val="uk-UA"/>
        </w:rPr>
        <w:t>61. Тип даних, до яких застосовується коефіцієнт</w:t>
      </w:r>
      <w:r w:rsidRPr="009C6A7A">
        <w:rPr>
          <w:position w:val="-4"/>
        </w:rPr>
        <w:object w:dxaOrig="340" w:dyaOrig="340">
          <v:shape id="_x0000_i1026" type="#_x0000_t75" style="width:17.25pt;height:17.25pt" o:ole="" fillcolor="window">
            <v:imagedata r:id="rId7" o:title=""/>
          </v:shape>
          <o:OLEObject Type="Embed" ProgID="Equation.3" ShapeID="_x0000_i1026" DrawAspect="Content" ObjectID="_1673098795" r:id="rId8"/>
        </w:objec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 xml:space="preserve">62. Порівняльне використання </w:t>
      </w:r>
      <w:r w:rsidRPr="009C6A7A">
        <w:rPr>
          <w:position w:val="-12"/>
        </w:rPr>
        <w:object w:dxaOrig="320" w:dyaOrig="420">
          <v:shape id="_x0000_i1027" type="#_x0000_t75" style="width:15pt;height:21pt" o:ole="" fillcolor="window">
            <v:imagedata r:id="rId9" o:title=""/>
          </v:shape>
          <o:OLEObject Type="Embed" ProgID="Equation.3" ShapeID="_x0000_i1027" DrawAspect="Content" ObjectID="_1673098796" r:id="rId10"/>
        </w:object>
      </w:r>
      <w:r w:rsidRPr="0004626C">
        <w:rPr>
          <w:lang w:val="uk-UA"/>
        </w:rPr>
        <w:t>і</w:t>
      </w:r>
      <w:r w:rsidRPr="009C6A7A">
        <w:rPr>
          <w:position w:val="-4"/>
          <w:lang w:val="uk-UA"/>
        </w:rPr>
        <w:object w:dxaOrig="340" w:dyaOrig="340">
          <v:shape id="_x0000_i1028" type="#_x0000_t75" style="width:17.25pt;height:17.25pt" o:ole="" fillcolor="window">
            <v:imagedata r:id="rId7" o:title=""/>
          </v:shape>
          <o:OLEObject Type="Embed" ProgID="Equation.3" ShapeID="_x0000_i1028" DrawAspect="Content" ObjectID="_1673098797" r:id="rId11"/>
        </w:object>
      </w:r>
      <w:r w:rsidRPr="0004626C">
        <w:rPr>
          <w:lang w:val="uk-UA"/>
        </w:rPr>
        <w:t>.</w:t>
      </w:r>
    </w:p>
    <w:p w:rsidR="002E5E98" w:rsidRPr="0004626C" w:rsidRDefault="002E5E98" w:rsidP="00140F3A">
      <w:pPr>
        <w:widowControl w:val="0"/>
        <w:tabs>
          <w:tab w:val="left" w:pos="720"/>
        </w:tabs>
        <w:ind w:left="360"/>
        <w:jc w:val="both"/>
        <w:rPr>
          <w:lang w:val="uk-UA"/>
        </w:rPr>
      </w:pPr>
      <w:r w:rsidRPr="0004626C">
        <w:rPr>
          <w:lang w:val="uk-UA"/>
        </w:rPr>
        <w:t>63. Особливості обчислення коефіцієнта множинної кореляції для номінального рівня вимірювання.</w:t>
      </w:r>
    </w:p>
    <w:p w:rsidR="002E5E98" w:rsidRPr="0004626C" w:rsidRDefault="002E5E98" w:rsidP="00140F3A">
      <w:pPr>
        <w:widowControl w:val="0"/>
        <w:tabs>
          <w:tab w:val="left" w:pos="720"/>
        </w:tabs>
        <w:ind w:left="360"/>
        <w:jc w:val="both"/>
        <w:rPr>
          <w:lang w:val="uk-UA"/>
        </w:rPr>
      </w:pPr>
      <w:r w:rsidRPr="0004626C">
        <w:rPr>
          <w:lang w:val="uk-UA"/>
        </w:rPr>
        <w:t>64. Коефіцієнт взаємної спряженості: основні характеристики і принципи обчислення.</w:t>
      </w:r>
    </w:p>
    <w:p w:rsidR="002E5E98" w:rsidRPr="0004626C" w:rsidRDefault="002E5E98" w:rsidP="00140F3A">
      <w:pPr>
        <w:widowControl w:val="0"/>
        <w:tabs>
          <w:tab w:val="left" w:pos="720"/>
        </w:tabs>
        <w:ind w:left="360"/>
        <w:jc w:val="both"/>
        <w:rPr>
          <w:lang w:val="uk-UA"/>
        </w:rPr>
      </w:pPr>
      <w:r w:rsidRPr="0004626C">
        <w:rPr>
          <w:lang w:val="uk-UA"/>
        </w:rPr>
        <w:t>65. Соціологічний і статистичний сенс кореляції: випадковий зв'язок; безглузда кореляція; кореляція як доказ наявності причини і наслідки; кореляція як міра загальних факторів; помилкова кореляція.</w:t>
      </w:r>
    </w:p>
    <w:p w:rsidR="002E5E98" w:rsidRPr="0004626C" w:rsidRDefault="002E5E98" w:rsidP="00140F3A">
      <w:pPr>
        <w:widowControl w:val="0"/>
        <w:tabs>
          <w:tab w:val="left" w:pos="720"/>
        </w:tabs>
        <w:ind w:left="360"/>
        <w:jc w:val="both"/>
        <w:rPr>
          <w:lang w:val="uk-UA"/>
        </w:rPr>
      </w:pPr>
      <w:r w:rsidRPr="0004626C">
        <w:rPr>
          <w:lang w:val="uk-UA"/>
        </w:rPr>
        <w:t>66. Основні показники поняття надійності. Компоненти надійного вимірювання.</w:t>
      </w:r>
    </w:p>
    <w:p w:rsidR="002E5E98" w:rsidRPr="0004626C" w:rsidRDefault="002E5E98" w:rsidP="00140F3A">
      <w:pPr>
        <w:widowControl w:val="0"/>
        <w:tabs>
          <w:tab w:val="left" w:pos="720"/>
        </w:tabs>
        <w:ind w:left="360"/>
        <w:jc w:val="both"/>
        <w:rPr>
          <w:lang w:val="uk-UA"/>
        </w:rPr>
      </w:pPr>
      <w:r w:rsidRPr="0004626C">
        <w:rPr>
          <w:lang w:val="uk-UA"/>
        </w:rPr>
        <w:t xml:space="preserve">67. Правильність вимірювання </w:t>
      </w:r>
      <w:r>
        <w:rPr>
          <w:lang w:val="uk-UA"/>
        </w:rPr>
        <w:t>-</w:t>
      </w:r>
      <w:r w:rsidRPr="0004626C">
        <w:rPr>
          <w:lang w:val="uk-UA"/>
        </w:rPr>
        <w:t xml:space="preserve"> виявлення систематичних помилок.</w:t>
      </w:r>
    </w:p>
    <w:p w:rsidR="002E5E98" w:rsidRPr="0004626C" w:rsidRDefault="002E5E98" w:rsidP="00140F3A">
      <w:pPr>
        <w:widowControl w:val="0"/>
        <w:tabs>
          <w:tab w:val="left" w:pos="720"/>
        </w:tabs>
        <w:ind w:left="360"/>
        <w:jc w:val="both"/>
        <w:rPr>
          <w:lang w:val="uk-UA"/>
        </w:rPr>
      </w:pPr>
      <w:r w:rsidRPr="0004626C">
        <w:rPr>
          <w:lang w:val="uk-UA"/>
        </w:rPr>
        <w:t>68. Стійкість вимірювання: показник абсолютної стійкості W, середня квадратична помилка, відносні показники помилок.</w:t>
      </w:r>
    </w:p>
    <w:p w:rsidR="002E5E98" w:rsidRPr="0004626C" w:rsidRDefault="002E5E98" w:rsidP="00140F3A">
      <w:pPr>
        <w:widowControl w:val="0"/>
        <w:tabs>
          <w:tab w:val="left" w:pos="720"/>
        </w:tabs>
        <w:ind w:left="360"/>
        <w:jc w:val="both"/>
        <w:rPr>
          <w:lang w:val="uk-UA"/>
        </w:rPr>
      </w:pPr>
      <w:r w:rsidRPr="0004626C">
        <w:rPr>
          <w:lang w:val="uk-UA"/>
        </w:rPr>
        <w:t>69. Обгрунтованість вимірювання як завершальний етап підтвердження надійності вимірювання.</w:t>
      </w:r>
    </w:p>
    <w:p w:rsidR="002E5E98" w:rsidRPr="00127008" w:rsidRDefault="002E5E98" w:rsidP="00140F3A">
      <w:pPr>
        <w:widowControl w:val="0"/>
        <w:ind w:left="360"/>
        <w:jc w:val="both"/>
        <w:rPr>
          <w:lang w:val="uk-UA"/>
        </w:rPr>
      </w:pPr>
      <w:r w:rsidRPr="0004626C">
        <w:rPr>
          <w:lang w:val="uk-UA"/>
        </w:rPr>
        <w:t>70. Поняття статистичної гіпотези, перевірка гіпотез.</w:t>
      </w:r>
      <w:r w:rsidRPr="00127008">
        <w:rPr>
          <w:lang w:val="uk-UA"/>
        </w:rPr>
        <w:t>.</w:t>
      </w:r>
    </w:p>
    <w:p w:rsidR="002E5E98" w:rsidRPr="0007037F" w:rsidRDefault="002E5E98" w:rsidP="00140F3A">
      <w:pPr>
        <w:widowControl w:val="0"/>
        <w:tabs>
          <w:tab w:val="left" w:pos="720"/>
        </w:tabs>
        <w:ind w:left="360"/>
        <w:jc w:val="both"/>
        <w:rPr>
          <w:lang w:val="uk-UA"/>
        </w:rPr>
      </w:pPr>
    </w:p>
    <w:p w:rsidR="002E5E98" w:rsidRPr="00D35E65" w:rsidRDefault="002E5E98" w:rsidP="00140F3A">
      <w:pPr>
        <w:jc w:val="both"/>
        <w:rPr>
          <w:b/>
          <w:lang w:val="uk-UA"/>
        </w:rPr>
      </w:pPr>
      <w:r w:rsidRPr="00D35E65">
        <w:rPr>
          <w:b/>
          <w:lang w:val="uk-UA"/>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рефератів, індивідуальних завдань, ведення конспектів лекцій.</w:t>
      </w:r>
    </w:p>
    <w:p w:rsidR="002E5E98" w:rsidRPr="00D35E65" w:rsidRDefault="002E5E98" w:rsidP="00140F3A">
      <w:pPr>
        <w:ind w:firstLine="708"/>
        <w:jc w:val="both"/>
        <w:rPr>
          <w:lang w:val="uk-UA"/>
        </w:rPr>
      </w:pPr>
      <w:r w:rsidRPr="00D35E65">
        <w:rPr>
          <w:b/>
          <w:lang w:val="uk-UA"/>
        </w:rPr>
        <w:t xml:space="preserve">Контроль на семінарських заняттях – </w:t>
      </w:r>
      <w:r w:rsidRPr="00D35E65">
        <w:rPr>
          <w:lang w:val="uk-UA"/>
        </w:rPr>
        <w:t>оцінювання виступів студентів, відповідей на питання поставлені викладачем, оцінювання внеску окремих студентів у групову роботу, наприклад, активність в діловій грі.</w:t>
      </w:r>
    </w:p>
    <w:p w:rsidR="002E5E98" w:rsidRPr="00D35E65" w:rsidRDefault="002E5E98" w:rsidP="00140F3A">
      <w:pPr>
        <w:ind w:firstLine="708"/>
        <w:jc w:val="both"/>
        <w:rPr>
          <w:lang w:val="uk-UA"/>
        </w:rPr>
      </w:pPr>
      <w:r w:rsidRPr="00D35E65">
        <w:rPr>
          <w:b/>
          <w:lang w:val="uk-UA"/>
        </w:rPr>
        <w:t>Контрольна робота</w:t>
      </w:r>
      <w:r w:rsidRPr="00D35E65">
        <w:rPr>
          <w:lang w:val="uk-UA"/>
        </w:rPr>
        <w:t xml:space="preserve"> – вид поточного контролю знань студентів, який має на меті виявити рівень знань студентів та практичні навички, що отримані за пройденим матеріалом. Дата проведення контрольної роботи доводиться до студентів і призначається по завершенню вивчення одного або кількох змістових модулів. Питання або практичні завдання готує викладач, що веде практичні заняття, вони узгоджуються з лекційними питаннями і тематикою семінарських занять. Завдання можуть передбачати творчу роботу, відповідь на проблемне питання тощо.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2E5E98" w:rsidRPr="00D35E65" w:rsidRDefault="002E5E98" w:rsidP="00140F3A">
      <w:pPr>
        <w:ind w:firstLine="708"/>
        <w:jc w:val="both"/>
        <w:rPr>
          <w:lang w:val="uk-UA"/>
        </w:rPr>
      </w:pPr>
      <w:r w:rsidRPr="00D35E65">
        <w:rPr>
          <w:b/>
          <w:lang w:val="uk-UA"/>
        </w:rPr>
        <w:t>Перевірка лекційного конспекту</w:t>
      </w:r>
      <w:r w:rsidRPr="00D35E65">
        <w:rPr>
          <w:lang w:val="uk-UA"/>
        </w:rPr>
        <w:t xml:space="preserve"> – проводиться в рамках практичного заняття, присутність на лекції і ведення конспекту може оцінюватися в балах та враховуватися у кумулятивній оцінці.</w:t>
      </w:r>
    </w:p>
    <w:p w:rsidR="002E5E98" w:rsidRPr="00D35E65" w:rsidRDefault="002E5E98" w:rsidP="00140F3A">
      <w:pPr>
        <w:ind w:firstLine="708"/>
        <w:jc w:val="both"/>
        <w:rPr>
          <w:lang w:val="uk-UA"/>
        </w:rPr>
      </w:pPr>
      <w:r w:rsidRPr="00D35E65">
        <w:rPr>
          <w:b/>
          <w:lang w:val="uk-UA"/>
        </w:rPr>
        <w:t>Індивідуальні завдання, реферати, есе</w:t>
      </w:r>
      <w:r w:rsidRPr="00D35E65">
        <w:rPr>
          <w:lang w:val="uk-UA"/>
        </w:rPr>
        <w:t xml:space="preserve"> – оцінюються викладачем або за результатами доповіді на практичному занятті або окремо за наданим текстом.</w:t>
      </w:r>
    </w:p>
    <w:p w:rsidR="002E5E98" w:rsidRPr="001D1454" w:rsidRDefault="002E5E98" w:rsidP="00767CE8">
      <w:pPr>
        <w:jc w:val="center"/>
        <w:rPr>
          <w:b/>
          <w:lang w:val="uk-UA"/>
        </w:rPr>
      </w:pPr>
      <w:r w:rsidRPr="001D1454">
        <w:rPr>
          <w:b/>
          <w:lang w:val="uk-UA"/>
        </w:rPr>
        <w:br w:type="page"/>
      </w:r>
    </w:p>
    <w:p w:rsidR="002E5E98" w:rsidRPr="001D1454" w:rsidRDefault="002E5E98" w:rsidP="00767CE8">
      <w:pPr>
        <w:jc w:val="center"/>
        <w:rPr>
          <w:b/>
          <w:lang w:val="uk-UA"/>
        </w:rPr>
      </w:pPr>
    </w:p>
    <w:p w:rsidR="002E5E98" w:rsidRPr="001D1454" w:rsidRDefault="002E5E98" w:rsidP="00767CE8">
      <w:pPr>
        <w:jc w:val="center"/>
        <w:rPr>
          <w:b/>
          <w:lang w:val="uk-UA"/>
        </w:rPr>
      </w:pPr>
      <w:r w:rsidRPr="001D1454">
        <w:rPr>
          <w:b/>
          <w:lang w:val="uk-UA"/>
        </w:rPr>
        <w:t xml:space="preserve">РОЗПОДІЛ БАЛІВ, ЯКІ ОТРИМУЮТЬ СТУДЕНТИ, ТА ШКАЛА ОЦІНЮВАННЯ ЗНАНЬ ТА УМІНЬ (НАЦІОНАЛЬНА ТА </w:t>
      </w:r>
      <w:r w:rsidRPr="001D1454">
        <w:rPr>
          <w:b/>
          <w:lang w:val="en-US"/>
        </w:rPr>
        <w:t>ECTS</w:t>
      </w:r>
      <w:r w:rsidRPr="001D1454">
        <w:rPr>
          <w:b/>
          <w:lang w:val="uk-UA"/>
        </w:rPr>
        <w:t>)</w:t>
      </w:r>
    </w:p>
    <w:p w:rsidR="002E5E98" w:rsidRPr="001D1454" w:rsidRDefault="002E5E98" w:rsidP="00767CE8">
      <w:pPr>
        <w:jc w:val="center"/>
        <w:rPr>
          <w:b/>
          <w:lang w:val="uk-UA"/>
        </w:rPr>
      </w:pPr>
    </w:p>
    <w:p w:rsidR="002E5E98" w:rsidRPr="00C922D5" w:rsidRDefault="002E5E98" w:rsidP="00535298">
      <w:pPr>
        <w:spacing w:line="360" w:lineRule="auto"/>
        <w:outlineLvl w:val="0"/>
        <w:rPr>
          <w:rStyle w:val="2"/>
          <w:b w:val="0"/>
          <w:bCs w:val="0"/>
          <w:sz w:val="28"/>
          <w:szCs w:val="28"/>
          <w:u w:val="none"/>
          <w:lang w:val="uk-UA" w:eastAsia="uk-UA"/>
        </w:rPr>
      </w:pPr>
      <w:r w:rsidRPr="00C922D5">
        <w:rPr>
          <w:sz w:val="28"/>
          <w:szCs w:val="28"/>
          <w:lang w:val="uk-UA"/>
        </w:rPr>
        <w:t>Таблиця 1.</w:t>
      </w:r>
      <w:r w:rsidRPr="00C922D5">
        <w:rPr>
          <w:rStyle w:val="2"/>
          <w:b w:val="0"/>
          <w:sz w:val="28"/>
          <w:szCs w:val="28"/>
          <w:u w:val="none"/>
          <w:lang w:val="uk-UA" w:eastAsia="uk-UA"/>
        </w:rPr>
        <w:t xml:space="preserve">Розподіл балів для оцінювання успішності студента </w:t>
      </w:r>
      <w:r w:rsidRPr="00340B60">
        <w:rPr>
          <w:rStyle w:val="2"/>
          <w:b w:val="0"/>
          <w:sz w:val="28"/>
          <w:szCs w:val="28"/>
          <w:u w:val="none"/>
          <w:lang w:val="uk-UA" w:eastAsia="uk-UA"/>
        </w:rPr>
        <w:t>для іспиту</w:t>
      </w:r>
    </w:p>
    <w:tbl>
      <w:tblPr>
        <w:tblW w:w="0" w:type="auto"/>
        <w:tblCellMar>
          <w:top w:w="15" w:type="dxa"/>
          <w:left w:w="15" w:type="dxa"/>
          <w:bottom w:w="15" w:type="dxa"/>
          <w:right w:w="15" w:type="dxa"/>
        </w:tblCellMar>
        <w:tblLook w:val="00A0"/>
      </w:tblPr>
      <w:tblGrid>
        <w:gridCol w:w="2805"/>
        <w:gridCol w:w="2630"/>
        <w:gridCol w:w="2900"/>
        <w:gridCol w:w="765"/>
        <w:gridCol w:w="755"/>
      </w:tblGrid>
      <w:tr w:rsidR="002E5E98"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Контрольніроботи (тестові за темами)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Контрольніроботи (за модулями)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2E5E98" w:rsidP="006C75A5">
            <w:pPr>
              <w:jc w:val="center"/>
            </w:pPr>
            <w:r w:rsidRPr="0003528F">
              <w:rPr>
                <w:color w:val="000000"/>
              </w:rPr>
              <w:t>Індивідуальнізавдання (проекти)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Іспит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Сума</w:t>
            </w:r>
          </w:p>
        </w:tc>
      </w:tr>
      <w:tr w:rsidR="002E5E98" w:rsidRPr="0003528F" w:rsidTr="006C75A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40 (5*8)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20 (10*2)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2E5E98" w:rsidP="006C75A5">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E5E98" w:rsidRPr="0003528F" w:rsidRDefault="002E5E98" w:rsidP="006C75A5">
            <w:pPr>
              <w:jc w:val="center"/>
            </w:pPr>
            <w:r w:rsidRPr="0003528F">
              <w:rPr>
                <w:color w:val="000000"/>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E5E98" w:rsidRPr="0003528F" w:rsidRDefault="002E5E98" w:rsidP="006C75A5">
            <w:pPr>
              <w:jc w:val="center"/>
            </w:pPr>
            <w:r w:rsidRPr="0003528F">
              <w:rPr>
                <w:color w:val="000000"/>
              </w:rPr>
              <w:t>100</w:t>
            </w:r>
          </w:p>
        </w:tc>
      </w:tr>
    </w:tbl>
    <w:p w:rsidR="002E5E98" w:rsidRDefault="002E5E98" w:rsidP="00340B60">
      <w:pPr>
        <w:jc w:val="center"/>
        <w:rPr>
          <w:b/>
          <w:lang w:val="uk-UA"/>
        </w:rPr>
      </w:pPr>
    </w:p>
    <w:p w:rsidR="002E5E98" w:rsidRPr="00340B60" w:rsidRDefault="002E5E98" w:rsidP="00535298">
      <w:pPr>
        <w:jc w:val="center"/>
        <w:outlineLvl w:val="0"/>
        <w:rPr>
          <w:bCs/>
          <w:sz w:val="28"/>
          <w:szCs w:val="28"/>
          <w:lang w:val="uk-UA"/>
        </w:rPr>
      </w:pPr>
      <w:r w:rsidRPr="00340B60">
        <w:rPr>
          <w:bCs/>
          <w:sz w:val="28"/>
          <w:szCs w:val="28"/>
          <w:lang w:val="uk-UA"/>
        </w:rPr>
        <w:t>Таблиця 2. Шкала оцінювання знань та умінь: національна та ЄКТС</w:t>
      </w:r>
    </w:p>
    <w:tbl>
      <w:tblPr>
        <w:tblW w:w="9760" w:type="dxa"/>
        <w:tblInd w:w="5" w:type="dxa"/>
        <w:tblLayout w:type="fixed"/>
        <w:tblCellMar>
          <w:left w:w="0" w:type="dxa"/>
          <w:right w:w="0" w:type="dxa"/>
        </w:tblCellMar>
        <w:tblLook w:val="0000"/>
      </w:tblPr>
      <w:tblGrid>
        <w:gridCol w:w="2734"/>
        <w:gridCol w:w="2693"/>
        <w:gridCol w:w="4333"/>
      </w:tblGrid>
      <w:tr w:rsidR="002E5E98" w:rsidRPr="00340B60" w:rsidTr="002E581D">
        <w:trPr>
          <w:trHeight w:val="672"/>
        </w:trPr>
        <w:tc>
          <w:tcPr>
            <w:tcW w:w="2734" w:type="dxa"/>
            <w:tcBorders>
              <w:top w:val="single" w:sz="4" w:space="0" w:color="auto"/>
              <w:left w:val="single" w:sz="4" w:space="0" w:color="auto"/>
              <w:bottom w:val="nil"/>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Сума балів за всі види навчальної діяльності</w:t>
            </w:r>
          </w:p>
        </w:tc>
        <w:tc>
          <w:tcPr>
            <w:tcW w:w="2693" w:type="dxa"/>
            <w:tcBorders>
              <w:top w:val="single" w:sz="4" w:space="0" w:color="auto"/>
              <w:left w:val="single" w:sz="4" w:space="0" w:color="auto"/>
              <w:bottom w:val="nil"/>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Оцінка ЕСТ</w:t>
            </w:r>
            <w:r w:rsidRPr="00340B60">
              <w:rPr>
                <w:sz w:val="28"/>
                <w:szCs w:val="28"/>
                <w:lang w:val="en-US" w:eastAsia="uk-UA"/>
              </w:rPr>
              <w:t>S</w:t>
            </w:r>
          </w:p>
        </w:tc>
        <w:tc>
          <w:tcPr>
            <w:tcW w:w="4333" w:type="dxa"/>
            <w:tcBorders>
              <w:top w:val="single" w:sz="4" w:space="0" w:color="auto"/>
              <w:left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Оцінка за національною шкалою</w:t>
            </w:r>
          </w:p>
        </w:tc>
      </w:tr>
      <w:tr w:rsidR="002E5E98" w:rsidRPr="00340B60" w:rsidTr="002E581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90-100</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А</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відмінно</w:t>
            </w:r>
          </w:p>
        </w:tc>
      </w:tr>
      <w:tr w:rsidR="002E5E98" w:rsidRPr="00340B60" w:rsidTr="002E581D">
        <w:trPr>
          <w:trHeight w:val="33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82-89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В</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добре</w:t>
            </w:r>
          </w:p>
        </w:tc>
      </w:tr>
      <w:tr w:rsidR="002E5E98" w:rsidRPr="00340B60" w:rsidTr="002E581D">
        <w:trPr>
          <w:trHeight w:val="34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val="uk-UA" w:eastAsia="uk-UA"/>
              </w:rPr>
              <w:t>75-81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С</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p>
        </w:tc>
      </w:tr>
      <w:tr w:rsidR="002E5E98" w:rsidRPr="00340B60" w:rsidTr="002E581D">
        <w:trPr>
          <w:trHeight w:val="32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uk-UA"/>
              </w:rPr>
            </w:pPr>
            <w:r w:rsidRPr="00340B60">
              <w:rPr>
                <w:sz w:val="28"/>
                <w:szCs w:val="28"/>
                <w:lang w:eastAsia="uk-UA"/>
              </w:rPr>
              <w:t>64-7</w:t>
            </w:r>
            <w:r w:rsidRPr="00340B60">
              <w:rPr>
                <w:sz w:val="28"/>
                <w:szCs w:val="28"/>
                <w:lang w:val="uk-UA" w:eastAsia="uk-UA"/>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en-US"/>
              </w:rPr>
            </w:pPr>
            <w:r w:rsidRPr="00340B60">
              <w:rPr>
                <w:sz w:val="28"/>
                <w:szCs w:val="28"/>
                <w:lang w:val="en-US" w:eastAsia="uk-UA"/>
              </w:rPr>
              <w:t>D</w:t>
            </w:r>
          </w:p>
        </w:tc>
        <w:tc>
          <w:tcPr>
            <w:tcW w:w="4333" w:type="dxa"/>
            <w:vMerge w:val="restart"/>
            <w:tcBorders>
              <w:top w:val="single" w:sz="4" w:space="0" w:color="auto"/>
              <w:left w:val="single" w:sz="4" w:space="0" w:color="auto"/>
              <w:bottom w:val="nil"/>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задовільно</w:t>
            </w:r>
          </w:p>
        </w:tc>
      </w:tr>
      <w:tr w:rsidR="002E5E98" w:rsidRPr="00340B60" w:rsidTr="002E581D">
        <w:trPr>
          <w:trHeight w:val="331"/>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60-63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Е</w:t>
            </w:r>
          </w:p>
        </w:tc>
        <w:tc>
          <w:tcPr>
            <w:tcW w:w="4333" w:type="dxa"/>
            <w:vMerge/>
            <w:tcBorders>
              <w:top w:val="nil"/>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p>
        </w:tc>
      </w:tr>
      <w:tr w:rsidR="002E5E98" w:rsidRPr="00340B60" w:rsidTr="002E581D">
        <w:trPr>
          <w:trHeight w:val="39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35-59</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val="en-US" w:eastAsia="uk-UA"/>
              </w:rPr>
              <w:t>F</w:t>
            </w:r>
            <w:r w:rsidRPr="00340B60">
              <w:rPr>
                <w:sz w:val="28"/>
                <w:szCs w:val="28"/>
                <w:lang w:eastAsia="uk-UA"/>
              </w:rPr>
              <w:t>Х</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незадовільно з можливістю повторного складання</w:t>
            </w:r>
          </w:p>
        </w:tc>
      </w:tr>
      <w:tr w:rsidR="002E5E98" w:rsidRPr="003B4614" w:rsidTr="002E581D">
        <w:trPr>
          <w:trHeight w:val="546"/>
        </w:trPr>
        <w:tc>
          <w:tcPr>
            <w:tcW w:w="2734"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0-34</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lang w:val="en-US"/>
              </w:rPr>
            </w:pPr>
            <w:r w:rsidRPr="00340B60">
              <w:rPr>
                <w:sz w:val="28"/>
                <w:szCs w:val="28"/>
                <w:lang w:val="en-US" w:eastAsia="uk-UA"/>
              </w:rPr>
              <w:t>F</w:t>
            </w:r>
          </w:p>
        </w:tc>
        <w:tc>
          <w:tcPr>
            <w:tcW w:w="4333" w:type="dxa"/>
            <w:tcBorders>
              <w:top w:val="single" w:sz="4" w:space="0" w:color="auto"/>
              <w:left w:val="single" w:sz="4" w:space="0" w:color="auto"/>
              <w:bottom w:val="single" w:sz="4" w:space="0" w:color="auto"/>
              <w:right w:val="single" w:sz="4" w:space="0" w:color="auto"/>
            </w:tcBorders>
            <w:shd w:val="clear" w:color="auto" w:fill="FFFFFF"/>
            <w:vAlign w:val="center"/>
          </w:tcPr>
          <w:p w:rsidR="002E5E98" w:rsidRPr="00340B60" w:rsidRDefault="002E5E98" w:rsidP="002E581D">
            <w:pPr>
              <w:pStyle w:val="BodyText"/>
              <w:jc w:val="center"/>
              <w:rPr>
                <w:sz w:val="28"/>
                <w:szCs w:val="28"/>
              </w:rPr>
            </w:pPr>
            <w:r w:rsidRPr="00340B60">
              <w:rPr>
                <w:sz w:val="28"/>
                <w:szCs w:val="28"/>
                <w:lang w:eastAsia="uk-UA"/>
              </w:rPr>
              <w:t>незадовільнозобов'язковимповторнимвивченнямдисципліни</w:t>
            </w:r>
          </w:p>
        </w:tc>
      </w:tr>
    </w:tbl>
    <w:p w:rsidR="002E5E98" w:rsidRDefault="002E5E98" w:rsidP="00767CE8">
      <w:pPr>
        <w:jc w:val="center"/>
        <w:rPr>
          <w:b/>
          <w:bCs/>
        </w:rPr>
      </w:pPr>
      <w:bookmarkStart w:id="0" w:name="_GoBack"/>
      <w:bookmarkEnd w:id="0"/>
    </w:p>
    <w:p w:rsidR="002E5E98" w:rsidRPr="001D1454" w:rsidRDefault="002E5E98" w:rsidP="00767CE8">
      <w:pPr>
        <w:jc w:val="center"/>
        <w:rPr>
          <w:b/>
          <w:lang w:val="uk-UA"/>
        </w:rPr>
      </w:pPr>
      <w:r w:rsidRPr="001D1454">
        <w:rPr>
          <w:b/>
          <w:lang w:val="uk-UA"/>
        </w:rPr>
        <w:t xml:space="preserve">НАВЧАЛЬНО-МЕТОДИЧНЕ ЗАБЕЗПЕЧЕННЯ </w:t>
      </w:r>
      <w:r w:rsidRPr="001D1454">
        <w:rPr>
          <w:b/>
          <w:lang w:val="uk-UA"/>
        </w:rPr>
        <w:br/>
        <w:t>НАВЧАЛЬНОЇ ДИСЦИПЛІНИ</w:t>
      </w:r>
    </w:p>
    <w:p w:rsidR="002E5E98" w:rsidRPr="001D1454" w:rsidRDefault="002E5E98" w:rsidP="00767CE8">
      <w:pPr>
        <w:jc w:val="center"/>
        <w:rPr>
          <w:b/>
          <w:lang w:val="uk-UA"/>
        </w:rPr>
      </w:pPr>
    </w:p>
    <w:p w:rsidR="002E5E98" w:rsidRPr="001D1454" w:rsidRDefault="002E5E98" w:rsidP="00767CE8">
      <w:pPr>
        <w:jc w:val="center"/>
        <w:rPr>
          <w:b/>
          <w:lang w:val="uk-UA"/>
        </w:rPr>
      </w:pPr>
      <w:r w:rsidRPr="001D1454">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2E5E98" w:rsidRPr="00340B60" w:rsidRDefault="002E5E98" w:rsidP="00677542">
      <w:pPr>
        <w:numPr>
          <w:ilvl w:val="0"/>
          <w:numId w:val="21"/>
        </w:numPr>
        <w:spacing w:line="276" w:lineRule="auto"/>
        <w:jc w:val="both"/>
        <w:rPr>
          <w:b/>
          <w:lang w:val="uk-UA"/>
        </w:rPr>
      </w:pPr>
      <w:r w:rsidRPr="00340B60">
        <w:rPr>
          <w:lang w:val="uk-UA"/>
        </w:rPr>
        <w:t>сілабус</w:t>
      </w:r>
    </w:p>
    <w:p w:rsidR="002E5E98" w:rsidRPr="00340B60" w:rsidRDefault="002E5E98" w:rsidP="00677542">
      <w:pPr>
        <w:numPr>
          <w:ilvl w:val="0"/>
          <w:numId w:val="21"/>
        </w:numPr>
        <w:spacing w:line="276" w:lineRule="auto"/>
        <w:jc w:val="both"/>
        <w:rPr>
          <w:lang w:val="uk-UA"/>
        </w:rPr>
      </w:pPr>
      <w:r w:rsidRPr="00340B60">
        <w:rPr>
          <w:lang w:val="uk-UA"/>
        </w:rPr>
        <w:t>робоча програма навчальної дисципліни</w:t>
      </w:r>
    </w:p>
    <w:p w:rsidR="002E5E98" w:rsidRPr="00340B60" w:rsidRDefault="002E5E98" w:rsidP="00677542">
      <w:pPr>
        <w:numPr>
          <w:ilvl w:val="0"/>
          <w:numId w:val="21"/>
        </w:numPr>
        <w:spacing w:line="276" w:lineRule="auto"/>
        <w:jc w:val="both"/>
        <w:rPr>
          <w:lang w:val="uk-UA"/>
        </w:rPr>
      </w:pPr>
      <w:r w:rsidRPr="00340B60">
        <w:rPr>
          <w:lang w:val="uk-UA"/>
        </w:rPr>
        <w:t>навчальний контент (конспект або розширений план лекцій);</w:t>
      </w:r>
    </w:p>
    <w:p w:rsidR="002E5E98" w:rsidRPr="00340B60" w:rsidRDefault="002E5E98" w:rsidP="00677542">
      <w:pPr>
        <w:numPr>
          <w:ilvl w:val="0"/>
          <w:numId w:val="21"/>
        </w:numPr>
        <w:spacing w:line="276" w:lineRule="auto"/>
        <w:jc w:val="both"/>
        <w:rPr>
          <w:lang w:val="uk-UA"/>
        </w:rPr>
      </w:pPr>
      <w:r w:rsidRPr="00340B60">
        <w:rPr>
          <w:lang w:val="uk-UA"/>
        </w:rPr>
        <w:t>плани семінарських занять</w:t>
      </w:r>
    </w:p>
    <w:p w:rsidR="002E5E98" w:rsidRPr="00340B60" w:rsidRDefault="002E5E98" w:rsidP="00677542">
      <w:pPr>
        <w:numPr>
          <w:ilvl w:val="0"/>
          <w:numId w:val="21"/>
        </w:numPr>
        <w:spacing w:line="276" w:lineRule="auto"/>
        <w:jc w:val="both"/>
        <w:rPr>
          <w:lang w:val="uk-UA"/>
        </w:rPr>
      </w:pPr>
      <w:r w:rsidRPr="00340B60">
        <w:rPr>
          <w:lang w:val="uk-UA"/>
        </w:rPr>
        <w:t>завдання для самостійної роботи студентів</w:t>
      </w:r>
    </w:p>
    <w:p w:rsidR="002E5E98" w:rsidRPr="00340B60" w:rsidRDefault="002E5E98" w:rsidP="00677542">
      <w:pPr>
        <w:numPr>
          <w:ilvl w:val="0"/>
          <w:numId w:val="21"/>
        </w:numPr>
        <w:spacing w:line="276" w:lineRule="auto"/>
        <w:jc w:val="both"/>
        <w:rPr>
          <w:lang w:val="uk-UA"/>
        </w:rPr>
      </w:pPr>
      <w:r w:rsidRPr="00340B60">
        <w:rPr>
          <w:lang w:val="uk-UA"/>
        </w:rPr>
        <w:t>питання, задачі, завдання або кейси для поточного та підсумкового контролю знань і вмінь студентів</w:t>
      </w:r>
    </w:p>
    <w:p w:rsidR="002E5E98" w:rsidRPr="00340B60" w:rsidRDefault="002E5E98" w:rsidP="00677542">
      <w:pPr>
        <w:numPr>
          <w:ilvl w:val="0"/>
          <w:numId w:val="21"/>
        </w:numPr>
        <w:spacing w:line="276" w:lineRule="auto"/>
        <w:jc w:val="both"/>
        <w:rPr>
          <w:lang w:val="uk-UA"/>
        </w:rPr>
      </w:pPr>
      <w:r w:rsidRPr="00340B60">
        <w:rPr>
          <w:lang w:val="uk-UA"/>
        </w:rPr>
        <w:t>бібліотечний фонд університету і кафедри</w:t>
      </w:r>
    </w:p>
    <w:p w:rsidR="002E5E98" w:rsidRPr="00340B60" w:rsidRDefault="002E5E98" w:rsidP="00677542">
      <w:pPr>
        <w:numPr>
          <w:ilvl w:val="0"/>
          <w:numId w:val="21"/>
        </w:numPr>
        <w:spacing w:line="276" w:lineRule="auto"/>
        <w:jc w:val="both"/>
        <w:rPr>
          <w:lang w:val="uk-UA"/>
        </w:rPr>
      </w:pPr>
      <w:r w:rsidRPr="00340B60">
        <w:rPr>
          <w:lang w:val="uk-UA"/>
        </w:rPr>
        <w:t xml:space="preserve">сайт кафедри: </w:t>
      </w:r>
      <w:hyperlink r:id="rId12" w:history="1">
        <w:r w:rsidRPr="00340B60">
          <w:t>http://web.kpi.kharkov.ua/sp/metodichni-materiali/</w:t>
        </w:r>
      </w:hyperlink>
    </w:p>
    <w:p w:rsidR="002E5E98" w:rsidRDefault="002E5E98" w:rsidP="00767CE8">
      <w:pPr>
        <w:spacing w:after="200" w:line="276" w:lineRule="auto"/>
        <w:rPr>
          <w:b/>
          <w:sz w:val="20"/>
          <w:szCs w:val="28"/>
          <w:lang w:val="uk-UA"/>
        </w:rPr>
      </w:pPr>
      <w:r>
        <w:rPr>
          <w:b/>
          <w:sz w:val="20"/>
          <w:szCs w:val="28"/>
          <w:lang w:val="uk-UA"/>
        </w:rPr>
        <w:br w:type="page"/>
      </w:r>
    </w:p>
    <w:p w:rsidR="002E5E98" w:rsidRPr="001D1454" w:rsidRDefault="002E5E98" w:rsidP="00535298">
      <w:pPr>
        <w:jc w:val="center"/>
        <w:outlineLvl w:val="0"/>
        <w:rPr>
          <w:b/>
          <w:lang w:val="uk-UA"/>
        </w:rPr>
      </w:pPr>
      <w:r w:rsidRPr="001D1454">
        <w:rPr>
          <w:b/>
          <w:lang w:val="uk-UA"/>
        </w:rPr>
        <w:t>РЕКОМЕНДОВАНА ЛІТЕРАТУРА</w:t>
      </w:r>
    </w:p>
    <w:p w:rsidR="002E5E98" w:rsidRPr="00532D95" w:rsidRDefault="002E5E98" w:rsidP="00091C83">
      <w:pPr>
        <w:jc w:val="center"/>
        <w:outlineLvl w:val="0"/>
        <w:rPr>
          <w:b/>
          <w:sz w:val="28"/>
          <w:szCs w:val="28"/>
        </w:rPr>
      </w:pPr>
      <w:r w:rsidRPr="00532D95">
        <w:rPr>
          <w:b/>
          <w:sz w:val="28"/>
          <w:szCs w:val="28"/>
        </w:rPr>
        <w:t>Базовалітература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8930"/>
      </w:tblGrid>
      <w:tr w:rsidR="002E5E98" w:rsidRPr="009A2793" w:rsidTr="006C75A5">
        <w:trPr>
          <w:jc w:val="center"/>
        </w:trPr>
        <w:tc>
          <w:tcPr>
            <w:tcW w:w="709" w:type="dxa"/>
          </w:tcPr>
          <w:p w:rsidR="002E5E98" w:rsidRPr="009A2793" w:rsidRDefault="002E5E98" w:rsidP="00677542">
            <w:pPr>
              <w:pStyle w:val="ListParagraph"/>
              <w:numPr>
                <w:ilvl w:val="0"/>
                <w:numId w:val="19"/>
              </w:numPr>
              <w:jc w:val="center"/>
              <w:rPr>
                <w:rFonts w:ascii="Times New Roman" w:hAnsi="Times New Roman"/>
                <w:sz w:val="28"/>
                <w:szCs w:val="28"/>
                <w:lang w:val="ru-RU"/>
              </w:rPr>
            </w:pPr>
          </w:p>
        </w:tc>
        <w:tc>
          <w:tcPr>
            <w:tcW w:w="8930" w:type="dxa"/>
          </w:tcPr>
          <w:p w:rsidR="002E5E98" w:rsidRPr="009A2793" w:rsidRDefault="002E5E98" w:rsidP="006C75A5">
            <w:pPr>
              <w:widowControl w:val="0"/>
              <w:jc w:val="both"/>
              <w:rPr>
                <w:sz w:val="28"/>
                <w:szCs w:val="28"/>
              </w:rPr>
            </w:pPr>
            <w:r w:rsidRPr="009A2793">
              <w:rPr>
                <w:sz w:val="28"/>
                <w:szCs w:val="28"/>
              </w:rPr>
              <w:t>Бірюкова М.В., Нечітайло І.С. Математичніметоди в соціології : підручник для студентів, щонавчаються за спеціальністю «Соціологія», Х.: Вид-во НУА, 2013. 248 с.</w:t>
            </w:r>
          </w:p>
        </w:tc>
      </w:tr>
      <w:tr w:rsidR="002E5E98" w:rsidRPr="001310BE" w:rsidTr="006C75A5">
        <w:trPr>
          <w:jc w:val="center"/>
        </w:trPr>
        <w:tc>
          <w:tcPr>
            <w:tcW w:w="709" w:type="dxa"/>
          </w:tcPr>
          <w:p w:rsidR="002E5E98" w:rsidRPr="009A2793" w:rsidRDefault="002E5E98" w:rsidP="00677542">
            <w:pPr>
              <w:pStyle w:val="ListParagraph"/>
              <w:numPr>
                <w:ilvl w:val="0"/>
                <w:numId w:val="19"/>
              </w:numPr>
              <w:jc w:val="center"/>
              <w:rPr>
                <w:rFonts w:ascii="Times New Roman" w:hAnsi="Times New Roman"/>
                <w:sz w:val="28"/>
                <w:szCs w:val="28"/>
              </w:rPr>
            </w:pPr>
          </w:p>
        </w:tc>
        <w:tc>
          <w:tcPr>
            <w:tcW w:w="8930" w:type="dxa"/>
          </w:tcPr>
          <w:p w:rsidR="002E5E98" w:rsidRPr="009A2793" w:rsidRDefault="002E5E98" w:rsidP="006C75A5">
            <w:pPr>
              <w:jc w:val="both"/>
              <w:rPr>
                <w:sz w:val="28"/>
                <w:szCs w:val="28"/>
                <w:lang w:val="en-US"/>
              </w:rPr>
            </w:pPr>
            <w:r w:rsidRPr="009A2793">
              <w:rPr>
                <w:sz w:val="28"/>
                <w:szCs w:val="28"/>
              </w:rPr>
              <w:t>ГорбачикА</w:t>
            </w:r>
            <w:r w:rsidRPr="009A2793">
              <w:rPr>
                <w:sz w:val="28"/>
                <w:szCs w:val="28"/>
                <w:lang w:val="en-US"/>
              </w:rPr>
              <w:t xml:space="preserve">. </w:t>
            </w:r>
            <w:r w:rsidRPr="009A2793">
              <w:rPr>
                <w:sz w:val="28"/>
                <w:szCs w:val="28"/>
              </w:rPr>
              <w:t>П</w:t>
            </w:r>
            <w:r w:rsidRPr="009A2793">
              <w:rPr>
                <w:sz w:val="28"/>
                <w:szCs w:val="28"/>
                <w:lang w:val="en-US"/>
              </w:rPr>
              <w:t xml:space="preserve">. </w:t>
            </w:r>
            <w:r w:rsidRPr="009A2793">
              <w:rPr>
                <w:sz w:val="28"/>
                <w:szCs w:val="28"/>
              </w:rPr>
              <w:t>Статистичніметодиобробкисоціологічноїінформації</w:t>
            </w:r>
            <w:r w:rsidRPr="009A2793">
              <w:rPr>
                <w:sz w:val="28"/>
                <w:szCs w:val="28"/>
                <w:lang w:val="en-US"/>
              </w:rPr>
              <w:t xml:space="preserve"> / </w:t>
            </w:r>
            <w:r w:rsidRPr="009A2793">
              <w:rPr>
                <w:sz w:val="28"/>
                <w:szCs w:val="28"/>
              </w:rPr>
              <w:t>А</w:t>
            </w:r>
            <w:r w:rsidRPr="009A2793">
              <w:rPr>
                <w:sz w:val="28"/>
                <w:szCs w:val="28"/>
                <w:lang w:val="en-US"/>
              </w:rPr>
              <w:t xml:space="preserve">. </w:t>
            </w:r>
            <w:r w:rsidRPr="009A2793">
              <w:rPr>
                <w:sz w:val="28"/>
                <w:szCs w:val="28"/>
              </w:rPr>
              <w:t>П</w:t>
            </w:r>
            <w:r w:rsidRPr="009A2793">
              <w:rPr>
                <w:sz w:val="28"/>
                <w:szCs w:val="28"/>
                <w:lang w:val="en-US"/>
              </w:rPr>
              <w:t xml:space="preserve">. </w:t>
            </w:r>
            <w:r w:rsidRPr="009A2793">
              <w:rPr>
                <w:sz w:val="28"/>
                <w:szCs w:val="28"/>
              </w:rPr>
              <w:t>Горбачик</w:t>
            </w:r>
            <w:r w:rsidRPr="009A2793">
              <w:rPr>
                <w:sz w:val="28"/>
                <w:szCs w:val="28"/>
                <w:lang w:val="en-US"/>
              </w:rPr>
              <w:t xml:space="preserve"> / / </w:t>
            </w:r>
            <w:r w:rsidRPr="009A2793">
              <w:rPr>
                <w:sz w:val="28"/>
                <w:szCs w:val="28"/>
              </w:rPr>
              <w:t>Соціологія</w:t>
            </w:r>
            <w:r w:rsidRPr="009A2793">
              <w:rPr>
                <w:sz w:val="28"/>
                <w:szCs w:val="28"/>
                <w:lang w:val="en-US"/>
              </w:rPr>
              <w:t xml:space="preserve">: </w:t>
            </w:r>
            <w:r w:rsidRPr="009A2793">
              <w:rPr>
                <w:sz w:val="28"/>
                <w:szCs w:val="28"/>
              </w:rPr>
              <w:t>навч</w:t>
            </w:r>
            <w:r w:rsidRPr="009A2793">
              <w:rPr>
                <w:sz w:val="28"/>
                <w:szCs w:val="28"/>
                <w:lang w:val="en-US"/>
              </w:rPr>
              <w:t xml:space="preserve">. </w:t>
            </w:r>
            <w:r w:rsidRPr="009A2793">
              <w:rPr>
                <w:sz w:val="28"/>
                <w:szCs w:val="28"/>
              </w:rPr>
              <w:t>посібник</w:t>
            </w:r>
            <w:r w:rsidRPr="009A2793">
              <w:rPr>
                <w:sz w:val="28"/>
                <w:szCs w:val="28"/>
                <w:lang w:val="en-US"/>
              </w:rPr>
              <w:t xml:space="preserve">. – </w:t>
            </w:r>
            <w:r w:rsidRPr="009A2793">
              <w:rPr>
                <w:sz w:val="28"/>
                <w:szCs w:val="28"/>
              </w:rPr>
              <w:t>К</w:t>
            </w:r>
            <w:r w:rsidRPr="009A2793">
              <w:rPr>
                <w:sz w:val="28"/>
                <w:szCs w:val="28"/>
                <w:lang w:val="en-US"/>
              </w:rPr>
              <w:t xml:space="preserve">.: </w:t>
            </w:r>
            <w:r w:rsidRPr="009A2793">
              <w:rPr>
                <w:sz w:val="28"/>
                <w:szCs w:val="28"/>
              </w:rPr>
              <w:t>Академія</w:t>
            </w:r>
            <w:r w:rsidRPr="009A2793">
              <w:rPr>
                <w:sz w:val="28"/>
                <w:szCs w:val="28"/>
                <w:lang w:val="en-US"/>
              </w:rPr>
              <w:t xml:space="preserve">, 1999. – </w:t>
            </w:r>
            <w:r w:rsidRPr="009A2793">
              <w:rPr>
                <w:sz w:val="28"/>
                <w:szCs w:val="28"/>
              </w:rPr>
              <w:t>С</w:t>
            </w:r>
            <w:r w:rsidRPr="009A2793">
              <w:rPr>
                <w:sz w:val="28"/>
                <w:szCs w:val="28"/>
                <w:lang w:val="en-US"/>
              </w:rPr>
              <w:t>. 349–360.</w:t>
            </w:r>
          </w:p>
        </w:tc>
      </w:tr>
      <w:tr w:rsidR="002E5E98" w:rsidRPr="009A2793" w:rsidTr="006C75A5">
        <w:trPr>
          <w:jc w:val="center"/>
        </w:trPr>
        <w:tc>
          <w:tcPr>
            <w:tcW w:w="709" w:type="dxa"/>
          </w:tcPr>
          <w:p w:rsidR="002E5E98" w:rsidRPr="009A2793" w:rsidRDefault="002E5E98" w:rsidP="00677542">
            <w:pPr>
              <w:pStyle w:val="ListParagraph"/>
              <w:numPr>
                <w:ilvl w:val="0"/>
                <w:numId w:val="19"/>
              </w:numPr>
              <w:jc w:val="center"/>
              <w:rPr>
                <w:rFonts w:ascii="Times New Roman" w:hAnsi="Times New Roman"/>
                <w:sz w:val="28"/>
                <w:szCs w:val="28"/>
              </w:rPr>
            </w:pPr>
          </w:p>
        </w:tc>
        <w:tc>
          <w:tcPr>
            <w:tcW w:w="8930" w:type="dxa"/>
          </w:tcPr>
          <w:p w:rsidR="002E5E98" w:rsidRPr="009A2793" w:rsidRDefault="002E5E98" w:rsidP="006C75A5">
            <w:pPr>
              <w:jc w:val="both"/>
              <w:rPr>
                <w:sz w:val="28"/>
                <w:szCs w:val="28"/>
              </w:rPr>
            </w:pPr>
            <w:r w:rsidRPr="009A2793">
              <w:rPr>
                <w:sz w:val="28"/>
                <w:szCs w:val="28"/>
              </w:rPr>
              <w:t>Паніотто В. І. Статистичнийаналізсоціологічнихданих / В. І. Паніотто, В. С. Максименко, Н. М. Харченко. – К.: Вид.дім «КМ Академія», 2004 – 270 с.</w:t>
            </w:r>
          </w:p>
        </w:tc>
      </w:tr>
      <w:tr w:rsidR="002E5E98" w:rsidRPr="009A2793" w:rsidTr="006C75A5">
        <w:trPr>
          <w:jc w:val="center"/>
        </w:trPr>
        <w:tc>
          <w:tcPr>
            <w:tcW w:w="709" w:type="dxa"/>
          </w:tcPr>
          <w:p w:rsidR="002E5E98" w:rsidRPr="009A2793" w:rsidRDefault="002E5E98" w:rsidP="00677542">
            <w:pPr>
              <w:pStyle w:val="ListParagraph"/>
              <w:numPr>
                <w:ilvl w:val="0"/>
                <w:numId w:val="19"/>
              </w:numPr>
              <w:jc w:val="center"/>
              <w:rPr>
                <w:rFonts w:ascii="Times New Roman" w:hAnsi="Times New Roman"/>
                <w:sz w:val="28"/>
                <w:szCs w:val="28"/>
                <w:lang w:val="ru-RU"/>
              </w:rPr>
            </w:pPr>
          </w:p>
        </w:tc>
        <w:tc>
          <w:tcPr>
            <w:tcW w:w="8930" w:type="dxa"/>
          </w:tcPr>
          <w:p w:rsidR="002E5E98" w:rsidRPr="009A2793" w:rsidRDefault="002E5E98" w:rsidP="006C75A5">
            <w:pPr>
              <w:jc w:val="both"/>
              <w:rPr>
                <w:sz w:val="28"/>
                <w:szCs w:val="28"/>
              </w:rPr>
            </w:pPr>
            <w:r w:rsidRPr="009A2793">
              <w:rPr>
                <w:sz w:val="28"/>
                <w:szCs w:val="28"/>
              </w:rPr>
              <w:t>Рабочая книга социолога / Под ред. Г. В. Осипова. – 4-е изд. – М.: КомКнига, 2006. – 480 с.</w:t>
            </w:r>
          </w:p>
        </w:tc>
      </w:tr>
      <w:tr w:rsidR="002E5E98" w:rsidRPr="009A2793" w:rsidTr="006C75A5">
        <w:trPr>
          <w:jc w:val="center"/>
        </w:trPr>
        <w:tc>
          <w:tcPr>
            <w:tcW w:w="709" w:type="dxa"/>
          </w:tcPr>
          <w:p w:rsidR="002E5E98" w:rsidRPr="009A2793" w:rsidRDefault="002E5E98" w:rsidP="00677542">
            <w:pPr>
              <w:pStyle w:val="ListParagraph"/>
              <w:numPr>
                <w:ilvl w:val="0"/>
                <w:numId w:val="19"/>
              </w:numPr>
              <w:jc w:val="center"/>
              <w:rPr>
                <w:rFonts w:ascii="Times New Roman" w:hAnsi="Times New Roman"/>
                <w:sz w:val="28"/>
                <w:szCs w:val="28"/>
                <w:lang w:val="ru-RU"/>
              </w:rPr>
            </w:pPr>
          </w:p>
        </w:tc>
        <w:tc>
          <w:tcPr>
            <w:tcW w:w="8930" w:type="dxa"/>
          </w:tcPr>
          <w:p w:rsidR="002E5E98" w:rsidRPr="009A2793" w:rsidRDefault="002E5E98" w:rsidP="006C75A5">
            <w:pPr>
              <w:jc w:val="both"/>
              <w:rPr>
                <w:sz w:val="28"/>
                <w:szCs w:val="28"/>
              </w:rPr>
            </w:pPr>
            <w:r w:rsidRPr="009A2793">
              <w:rPr>
                <w:sz w:val="28"/>
                <w:szCs w:val="28"/>
              </w:rPr>
              <w:t>Толстова Ю. Н. Анализсоциологическихданных. Методология, дескриптивная статистика, изучениесвіязеймеждуноминальными признаками / Ю. Н. Толстова. – М.: Научный мир, 2000. – 352 с.</w:t>
            </w:r>
          </w:p>
        </w:tc>
      </w:tr>
    </w:tbl>
    <w:p w:rsidR="002E5E98" w:rsidRPr="009A2793" w:rsidRDefault="002E5E98" w:rsidP="00091C83">
      <w:pPr>
        <w:jc w:val="both"/>
        <w:rPr>
          <w:sz w:val="28"/>
          <w:szCs w:val="28"/>
        </w:rPr>
      </w:pPr>
    </w:p>
    <w:p w:rsidR="002E5E98" w:rsidRPr="009A2793" w:rsidRDefault="002E5E98" w:rsidP="00091C83">
      <w:pPr>
        <w:jc w:val="center"/>
        <w:outlineLvl w:val="0"/>
        <w:rPr>
          <w:b/>
          <w:sz w:val="28"/>
          <w:szCs w:val="28"/>
        </w:rPr>
      </w:pPr>
      <w:r w:rsidRPr="009A2793">
        <w:rPr>
          <w:b/>
          <w:sz w:val="28"/>
          <w:szCs w:val="28"/>
        </w:rPr>
        <w:t>Допоміжналітература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9038"/>
      </w:tblGrid>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Анурин В. Проблемы эмпирического измерения социальной стратификации и социальной мобильности  // Социол. исслед., 1993. № 4. С. 87-94.</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Бірюкова М.В., Нечітайло І.С. Математичніметоди в соціології : підручник для студентів, щонавчаються за спеціальністю «Соціологія», Х.: Вид-во НУА, 2013. 248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Бартоломью Д. Стохастические модели социальных процессов.  М., 1985. 298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Бикел П. Математическая статистика М., 1983., 280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lang w:val="ru-RU"/>
              </w:rPr>
            </w:pPr>
          </w:p>
        </w:tc>
        <w:tc>
          <w:tcPr>
            <w:tcW w:w="9038" w:type="dxa"/>
          </w:tcPr>
          <w:p w:rsidR="002E5E98" w:rsidRPr="004E5A53" w:rsidRDefault="002E5E98" w:rsidP="004E5A53">
            <w:pPr>
              <w:widowControl w:val="0"/>
              <w:jc w:val="both"/>
              <w:rPr>
                <w:sz w:val="28"/>
                <w:szCs w:val="28"/>
              </w:rPr>
            </w:pPr>
            <w:r w:rsidRPr="004E5A53">
              <w:rPr>
                <w:sz w:val="28"/>
                <w:szCs w:val="28"/>
              </w:rPr>
              <w:t>Гречихин В. Г. Лекции по методике социологических исследований. М.: Изд-во МГУ, 1981. 230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lang w:val="ru-RU"/>
              </w:rPr>
            </w:pPr>
          </w:p>
        </w:tc>
        <w:tc>
          <w:tcPr>
            <w:tcW w:w="9038" w:type="dxa"/>
          </w:tcPr>
          <w:p w:rsidR="002E5E98" w:rsidRPr="004E5A53" w:rsidRDefault="002E5E98" w:rsidP="004E5A53">
            <w:pPr>
              <w:widowControl w:val="0"/>
              <w:jc w:val="both"/>
              <w:rPr>
                <w:sz w:val="28"/>
                <w:szCs w:val="28"/>
              </w:rPr>
            </w:pPr>
            <w:r w:rsidRPr="004E5A53">
              <w:rPr>
                <w:sz w:val="28"/>
                <w:szCs w:val="28"/>
              </w:rPr>
              <w:t>Закс Л. Статистическое оценивание. М., 1976.  598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Ильин В. В. Теоретическое и эмпирическое в социологии: смена парадигмы // Социол. исслед. 1996. № 10. С. 15–21.</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Парето В. О применении социологических теорий // Социол. исслед. 1995. № 10. С. 137–144; 1996. № 2. С. 115–124; 1996. № 10.  С. 137–144.</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Руткевич М. Н. Рабочая книга социолога / М.: Наука, 1983. 477 с.</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Ядов В. А. Два рассуждения о теоретических предпочтениях // Социол. журн. 1995. № 2. С. 70–72.</w:t>
            </w:r>
          </w:p>
        </w:tc>
      </w:tr>
      <w:tr w:rsidR="002E5E98" w:rsidRPr="009A2793" w:rsidTr="004E5A53">
        <w:tc>
          <w:tcPr>
            <w:tcW w:w="709" w:type="dxa"/>
          </w:tcPr>
          <w:p w:rsidR="002E5E98" w:rsidRPr="004E5A53" w:rsidRDefault="002E5E98" w:rsidP="004E5A53">
            <w:pPr>
              <w:pStyle w:val="ListParagraph"/>
              <w:numPr>
                <w:ilvl w:val="0"/>
                <w:numId w:val="19"/>
              </w:numPr>
              <w:jc w:val="center"/>
              <w:rPr>
                <w:rFonts w:ascii="Times New Roman" w:hAnsi="Times New Roman"/>
                <w:sz w:val="28"/>
                <w:szCs w:val="28"/>
              </w:rPr>
            </w:pPr>
          </w:p>
        </w:tc>
        <w:tc>
          <w:tcPr>
            <w:tcW w:w="9038" w:type="dxa"/>
          </w:tcPr>
          <w:p w:rsidR="002E5E98" w:rsidRPr="004E5A53" w:rsidRDefault="002E5E98" w:rsidP="004E5A53">
            <w:pPr>
              <w:widowControl w:val="0"/>
              <w:jc w:val="both"/>
              <w:rPr>
                <w:sz w:val="28"/>
                <w:szCs w:val="28"/>
              </w:rPr>
            </w:pPr>
            <w:r w:rsidRPr="004E5A53">
              <w:rPr>
                <w:sz w:val="28"/>
                <w:szCs w:val="28"/>
              </w:rPr>
              <w:t xml:space="preserve">Горшков М. К. Как провести социологическое исследование /М.: Политиздат, 1990. </w:t>
            </w:r>
          </w:p>
        </w:tc>
      </w:tr>
    </w:tbl>
    <w:p w:rsidR="002E5E98" w:rsidRPr="001D1454" w:rsidRDefault="002E5E98" w:rsidP="00091C83">
      <w:pPr>
        <w:jc w:val="center"/>
        <w:rPr>
          <w:b/>
        </w:rPr>
      </w:pPr>
    </w:p>
    <w:p w:rsidR="002E5E98" w:rsidRPr="001D1454" w:rsidRDefault="002E5E98" w:rsidP="00091C83">
      <w:pPr>
        <w:jc w:val="center"/>
        <w:outlineLvl w:val="0"/>
        <w:rPr>
          <w:b/>
        </w:rPr>
      </w:pPr>
      <w:r w:rsidRPr="001D1454">
        <w:rPr>
          <w:b/>
        </w:rPr>
        <w:t>ІНФОРМАЦІЙНІ РЕСУРСИ В ІНТЕРНЕТІ</w:t>
      </w:r>
    </w:p>
    <w:p w:rsidR="002E5E98" w:rsidRPr="009A2793" w:rsidRDefault="002E5E98" w:rsidP="00677542">
      <w:pPr>
        <w:numPr>
          <w:ilvl w:val="0"/>
          <w:numId w:val="1"/>
        </w:numPr>
        <w:tabs>
          <w:tab w:val="clear" w:pos="720"/>
          <w:tab w:val="num" w:pos="426"/>
        </w:tabs>
        <w:ind w:left="284" w:hanging="284"/>
        <w:jc w:val="both"/>
        <w:textAlignment w:val="baseline"/>
        <w:rPr>
          <w:sz w:val="28"/>
          <w:szCs w:val="28"/>
        </w:rPr>
      </w:pPr>
      <w:r w:rsidRPr="009A2793">
        <w:rPr>
          <w:sz w:val="28"/>
          <w:szCs w:val="28"/>
        </w:rPr>
        <w:t>ukrstat.gov.ua (Статистичні</w:t>
      </w:r>
      <w:r w:rsidRPr="009A2793">
        <w:rPr>
          <w:sz w:val="28"/>
          <w:szCs w:val="28"/>
          <w:lang w:val="uk-UA"/>
        </w:rPr>
        <w:t xml:space="preserve"> </w:t>
      </w:r>
      <w:r w:rsidRPr="009A2793">
        <w:rPr>
          <w:sz w:val="28"/>
          <w:szCs w:val="28"/>
        </w:rPr>
        <w:t>матеріали</w:t>
      </w:r>
      <w:r w:rsidRPr="009A2793">
        <w:rPr>
          <w:sz w:val="28"/>
          <w:szCs w:val="28"/>
          <w:lang w:val="uk-UA"/>
        </w:rPr>
        <w:t xml:space="preserve"> </w:t>
      </w:r>
      <w:r w:rsidRPr="009A2793">
        <w:rPr>
          <w:sz w:val="28"/>
          <w:szCs w:val="28"/>
        </w:rPr>
        <w:t>Держкомстату</w:t>
      </w:r>
      <w:r w:rsidRPr="009A2793">
        <w:rPr>
          <w:sz w:val="28"/>
          <w:szCs w:val="28"/>
          <w:lang w:val="uk-UA"/>
        </w:rPr>
        <w:t xml:space="preserve"> </w:t>
      </w:r>
      <w:r w:rsidRPr="009A2793">
        <w:rPr>
          <w:sz w:val="28"/>
          <w:szCs w:val="28"/>
        </w:rPr>
        <w:t>України)</w:t>
      </w:r>
    </w:p>
    <w:p w:rsidR="002E5E98" w:rsidRPr="009A2793" w:rsidRDefault="002E5E98" w:rsidP="00677542">
      <w:pPr>
        <w:numPr>
          <w:ilvl w:val="0"/>
          <w:numId w:val="1"/>
        </w:numPr>
        <w:tabs>
          <w:tab w:val="clear" w:pos="720"/>
          <w:tab w:val="num" w:pos="284"/>
        </w:tabs>
        <w:ind w:left="284" w:hanging="284"/>
        <w:jc w:val="both"/>
        <w:textAlignment w:val="baseline"/>
        <w:rPr>
          <w:sz w:val="28"/>
          <w:szCs w:val="28"/>
        </w:rPr>
      </w:pPr>
      <w:r w:rsidRPr="009A2793">
        <w:rPr>
          <w:sz w:val="28"/>
          <w:szCs w:val="28"/>
        </w:rPr>
        <w:t>http://i-soc.com.ua/institute/el_library.php (Електронна</w:t>
      </w:r>
      <w:r w:rsidRPr="009A2793">
        <w:rPr>
          <w:sz w:val="28"/>
          <w:szCs w:val="28"/>
          <w:lang w:val="uk-UA"/>
        </w:rPr>
        <w:t xml:space="preserve"> </w:t>
      </w:r>
      <w:r w:rsidRPr="009A2793">
        <w:rPr>
          <w:sz w:val="28"/>
          <w:szCs w:val="28"/>
        </w:rPr>
        <w:t>бібліотека</w:t>
      </w:r>
      <w:r w:rsidRPr="009A2793">
        <w:rPr>
          <w:sz w:val="28"/>
          <w:szCs w:val="28"/>
          <w:lang w:val="uk-UA"/>
        </w:rPr>
        <w:t xml:space="preserve"> </w:t>
      </w:r>
      <w:r w:rsidRPr="009A2793">
        <w:rPr>
          <w:sz w:val="28"/>
          <w:szCs w:val="28"/>
        </w:rPr>
        <w:t>Інституту</w:t>
      </w:r>
      <w:r w:rsidRPr="009A2793">
        <w:rPr>
          <w:sz w:val="28"/>
          <w:szCs w:val="28"/>
          <w:lang w:val="uk-UA"/>
        </w:rPr>
        <w:t xml:space="preserve"> </w:t>
      </w:r>
      <w:r w:rsidRPr="009A2793">
        <w:rPr>
          <w:sz w:val="28"/>
          <w:szCs w:val="28"/>
        </w:rPr>
        <w:t>соціології НАН України)</w:t>
      </w:r>
    </w:p>
    <w:p w:rsidR="002E5E98" w:rsidRPr="009A2793" w:rsidRDefault="002E5E98" w:rsidP="00677542">
      <w:pPr>
        <w:numPr>
          <w:ilvl w:val="0"/>
          <w:numId w:val="1"/>
        </w:numPr>
        <w:ind w:left="284" w:hanging="284"/>
        <w:jc w:val="both"/>
        <w:textAlignment w:val="baseline"/>
        <w:rPr>
          <w:sz w:val="28"/>
          <w:szCs w:val="28"/>
        </w:rPr>
      </w:pPr>
      <w:hyperlink r:id="rId13" w:history="1">
        <w:r w:rsidRPr="009A2793">
          <w:rPr>
            <w:rStyle w:val="Hyperlink"/>
            <w:sz w:val="28"/>
            <w:szCs w:val="28"/>
          </w:rPr>
          <w:t>http://sau.in.ua/theme/simya/</w:t>
        </w:r>
      </w:hyperlink>
      <w:r w:rsidRPr="009A2793">
        <w:rPr>
          <w:sz w:val="28"/>
          <w:szCs w:val="28"/>
        </w:rPr>
        <w:t xml:space="preserve"> (Соціологічна</w:t>
      </w:r>
      <w:r w:rsidRPr="009A2793">
        <w:rPr>
          <w:sz w:val="28"/>
          <w:szCs w:val="28"/>
          <w:lang w:val="uk-UA"/>
        </w:rPr>
        <w:t xml:space="preserve"> </w:t>
      </w:r>
      <w:r w:rsidRPr="009A2793">
        <w:rPr>
          <w:sz w:val="28"/>
          <w:szCs w:val="28"/>
        </w:rPr>
        <w:t>асоціація</w:t>
      </w:r>
      <w:r w:rsidRPr="009A2793">
        <w:rPr>
          <w:sz w:val="28"/>
          <w:szCs w:val="28"/>
          <w:lang w:val="uk-UA"/>
        </w:rPr>
        <w:t xml:space="preserve"> </w:t>
      </w:r>
      <w:r w:rsidRPr="009A2793">
        <w:rPr>
          <w:sz w:val="28"/>
          <w:szCs w:val="28"/>
        </w:rPr>
        <w:t>України, дослідження, сім’я)</w:t>
      </w:r>
    </w:p>
    <w:p w:rsidR="002E5E98" w:rsidRPr="009A2793" w:rsidRDefault="002E5E98" w:rsidP="00677542">
      <w:pPr>
        <w:numPr>
          <w:ilvl w:val="0"/>
          <w:numId w:val="1"/>
        </w:numPr>
        <w:ind w:left="284" w:hanging="284"/>
        <w:jc w:val="both"/>
        <w:textAlignment w:val="baseline"/>
        <w:rPr>
          <w:sz w:val="28"/>
          <w:szCs w:val="28"/>
        </w:rPr>
      </w:pPr>
      <w:hyperlink r:id="rId14" w:history="1">
        <w:r w:rsidRPr="009A2793">
          <w:rPr>
            <w:sz w:val="28"/>
            <w:szCs w:val="28"/>
          </w:rPr>
          <w:t>https://idss.org.ua/public</w:t>
        </w:r>
      </w:hyperlink>
      <w:r w:rsidRPr="009A2793">
        <w:rPr>
          <w:sz w:val="28"/>
          <w:szCs w:val="28"/>
        </w:rPr>
        <w:t xml:space="preserve"> (Інститут</w:t>
      </w:r>
      <w:r w:rsidRPr="009A2793">
        <w:rPr>
          <w:sz w:val="28"/>
          <w:szCs w:val="28"/>
          <w:lang w:val="uk-UA"/>
        </w:rPr>
        <w:t xml:space="preserve"> </w:t>
      </w:r>
      <w:r w:rsidRPr="009A2793">
        <w:rPr>
          <w:sz w:val="28"/>
          <w:szCs w:val="28"/>
        </w:rPr>
        <w:t>демографії та соціальних</w:t>
      </w:r>
      <w:r w:rsidRPr="009A2793">
        <w:rPr>
          <w:sz w:val="28"/>
          <w:szCs w:val="28"/>
          <w:lang w:val="uk-UA"/>
        </w:rPr>
        <w:t xml:space="preserve"> </w:t>
      </w:r>
      <w:r w:rsidRPr="009A2793">
        <w:rPr>
          <w:sz w:val="28"/>
          <w:szCs w:val="28"/>
        </w:rPr>
        <w:t>досліджень</w:t>
      </w:r>
      <w:r w:rsidRPr="009A2793">
        <w:rPr>
          <w:sz w:val="28"/>
          <w:szCs w:val="28"/>
          <w:lang w:val="uk-UA"/>
        </w:rPr>
        <w:t xml:space="preserve"> </w:t>
      </w:r>
      <w:r w:rsidRPr="009A2793">
        <w:rPr>
          <w:sz w:val="28"/>
          <w:szCs w:val="28"/>
        </w:rPr>
        <w:t>імені</w:t>
      </w:r>
      <w:r w:rsidRPr="009A2793">
        <w:rPr>
          <w:sz w:val="28"/>
          <w:szCs w:val="28"/>
          <w:lang w:val="uk-UA"/>
        </w:rPr>
        <w:t xml:space="preserve"> </w:t>
      </w:r>
      <w:r w:rsidRPr="009A2793">
        <w:rPr>
          <w:sz w:val="28"/>
          <w:szCs w:val="28"/>
        </w:rPr>
        <w:t>М.</w:t>
      </w:r>
      <w:r w:rsidRPr="009A2793">
        <w:rPr>
          <w:sz w:val="28"/>
          <w:szCs w:val="28"/>
          <w:lang w:val="uk-UA"/>
        </w:rPr>
        <w:t xml:space="preserve"> </w:t>
      </w:r>
      <w:r w:rsidRPr="009A2793">
        <w:rPr>
          <w:sz w:val="28"/>
          <w:szCs w:val="28"/>
        </w:rPr>
        <w:t>В.</w:t>
      </w:r>
      <w:r w:rsidRPr="009A2793">
        <w:rPr>
          <w:sz w:val="28"/>
          <w:szCs w:val="28"/>
          <w:lang w:val="uk-UA"/>
        </w:rPr>
        <w:t xml:space="preserve"> </w:t>
      </w:r>
      <w:r w:rsidRPr="009A2793">
        <w:rPr>
          <w:sz w:val="28"/>
          <w:szCs w:val="28"/>
        </w:rPr>
        <w:t>Птухи</w:t>
      </w:r>
      <w:r w:rsidRPr="009A2793">
        <w:rPr>
          <w:sz w:val="28"/>
          <w:szCs w:val="28"/>
          <w:lang w:val="uk-UA"/>
        </w:rPr>
        <w:t xml:space="preserve"> </w:t>
      </w:r>
      <w:r w:rsidRPr="009A2793">
        <w:rPr>
          <w:sz w:val="28"/>
          <w:szCs w:val="28"/>
        </w:rPr>
        <w:t>Національної</w:t>
      </w:r>
      <w:r w:rsidRPr="009A2793">
        <w:rPr>
          <w:sz w:val="28"/>
          <w:szCs w:val="28"/>
          <w:lang w:val="uk-UA"/>
        </w:rPr>
        <w:t xml:space="preserve"> </w:t>
      </w:r>
      <w:r w:rsidRPr="009A2793">
        <w:rPr>
          <w:sz w:val="28"/>
          <w:szCs w:val="28"/>
        </w:rPr>
        <w:t>академії наук України, публікації)</w:t>
      </w:r>
    </w:p>
    <w:sectPr w:rsidR="002E5E98" w:rsidRPr="009A2793" w:rsidSect="00282355">
      <w:pgSz w:w="11906" w:h="16838"/>
      <w:pgMar w:top="709"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DC8"/>
    <w:multiLevelType w:val="hybridMultilevel"/>
    <w:tmpl w:val="D41610C8"/>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830486E"/>
    <w:multiLevelType w:val="hybridMultilevel"/>
    <w:tmpl w:val="F4AC12B6"/>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8A54A9E"/>
    <w:multiLevelType w:val="hybridMultilevel"/>
    <w:tmpl w:val="ACD02C1E"/>
    <w:lvl w:ilvl="0" w:tplc="B13CE5E8">
      <w:start w:val="1"/>
      <w:numFmt w:val="decimal"/>
      <w:lvlText w:val="%1."/>
      <w:lvlJc w:val="left"/>
      <w:pPr>
        <w:ind w:left="735" w:hanging="375"/>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ECD6EC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
    <w:nsid w:val="1F930B08"/>
    <w:multiLevelType w:val="hybridMultilevel"/>
    <w:tmpl w:val="ABEE74F2"/>
    <w:lvl w:ilvl="0" w:tplc="12C0A118">
      <w:start w:val="1"/>
      <w:numFmt w:val="decimal"/>
      <w:lvlText w:val="%1."/>
      <w:lvlJc w:val="left"/>
      <w:pPr>
        <w:ind w:left="975" w:hanging="615"/>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59E64C9"/>
    <w:multiLevelType w:val="hybridMultilevel"/>
    <w:tmpl w:val="9170DE32"/>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FA30C3"/>
    <w:multiLevelType w:val="hybridMultilevel"/>
    <w:tmpl w:val="B6CAD46A"/>
    <w:lvl w:ilvl="0" w:tplc="594E83AA">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AAC4DC7"/>
    <w:multiLevelType w:val="hybridMultilevel"/>
    <w:tmpl w:val="1D0CA982"/>
    <w:lvl w:ilvl="0" w:tplc="1152FD8A">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nsid w:val="322B548F"/>
    <w:multiLevelType w:val="multilevel"/>
    <w:tmpl w:val="94E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FA358D"/>
    <w:multiLevelType w:val="hybridMultilevel"/>
    <w:tmpl w:val="3C10ABE8"/>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9493545"/>
    <w:multiLevelType w:val="hybridMultilevel"/>
    <w:tmpl w:val="D70EC3C4"/>
    <w:lvl w:ilvl="0" w:tplc="B96CDC08">
      <w:start w:val="1"/>
      <w:numFmt w:val="decimal"/>
      <w:lvlText w:val="%1."/>
      <w:lvlJc w:val="left"/>
      <w:pPr>
        <w:ind w:left="720" w:hanging="360"/>
      </w:pPr>
      <w:rPr>
        <w:rFonts w:ascii="Calibri" w:hAnsi="Calibri"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A8A5A85"/>
    <w:multiLevelType w:val="multilevel"/>
    <w:tmpl w:val="BD38C31C"/>
    <w:lvl w:ilvl="0">
      <w:start w:val="1"/>
      <w:numFmt w:val="decimal"/>
      <w:lvlText w:val="%1."/>
      <w:lvlJc w:val="left"/>
      <w:pPr>
        <w:ind w:left="675" w:hanging="675"/>
      </w:pPr>
      <w:rPr>
        <w:rFonts w:cs="Times New Roman" w:hint="default"/>
      </w:rPr>
    </w:lvl>
    <w:lvl w:ilvl="1">
      <w:start w:val="1"/>
      <w:numFmt w:val="decimal"/>
      <w:lvlText w:val="%1.%2."/>
      <w:lvlJc w:val="left"/>
      <w:pPr>
        <w:ind w:left="1342" w:hanging="720"/>
      </w:pPr>
      <w:rPr>
        <w:rFonts w:cs="Times New Roman" w:hint="default"/>
      </w:rPr>
    </w:lvl>
    <w:lvl w:ilvl="2">
      <w:start w:val="2"/>
      <w:numFmt w:val="decimal"/>
      <w:lvlText w:val="%1.%2.%3."/>
      <w:lvlJc w:val="left"/>
      <w:pPr>
        <w:ind w:left="1964" w:hanging="720"/>
      </w:pPr>
      <w:rPr>
        <w:rFonts w:cs="Times New Roman" w:hint="default"/>
      </w:rPr>
    </w:lvl>
    <w:lvl w:ilvl="3">
      <w:start w:val="1"/>
      <w:numFmt w:val="decimal"/>
      <w:lvlText w:val="%1.%2.%3.%4."/>
      <w:lvlJc w:val="left"/>
      <w:pPr>
        <w:ind w:left="2946" w:hanging="1080"/>
      </w:pPr>
      <w:rPr>
        <w:rFonts w:cs="Times New Roman" w:hint="default"/>
      </w:rPr>
    </w:lvl>
    <w:lvl w:ilvl="4">
      <w:start w:val="1"/>
      <w:numFmt w:val="decimal"/>
      <w:lvlText w:val="%1.%2.%3.%4.%5."/>
      <w:lvlJc w:val="left"/>
      <w:pPr>
        <w:ind w:left="3568" w:hanging="1080"/>
      </w:pPr>
      <w:rPr>
        <w:rFonts w:cs="Times New Roman" w:hint="default"/>
      </w:rPr>
    </w:lvl>
    <w:lvl w:ilvl="5">
      <w:start w:val="1"/>
      <w:numFmt w:val="decimal"/>
      <w:lvlText w:val="%1.%2.%3.%4.%5.%6."/>
      <w:lvlJc w:val="left"/>
      <w:pPr>
        <w:ind w:left="4550" w:hanging="1440"/>
      </w:pPr>
      <w:rPr>
        <w:rFonts w:cs="Times New Roman" w:hint="default"/>
      </w:rPr>
    </w:lvl>
    <w:lvl w:ilvl="6">
      <w:start w:val="1"/>
      <w:numFmt w:val="decimal"/>
      <w:lvlText w:val="%1.%2.%3.%4.%5.%6.%7."/>
      <w:lvlJc w:val="left"/>
      <w:pPr>
        <w:ind w:left="5532" w:hanging="1800"/>
      </w:pPr>
      <w:rPr>
        <w:rFonts w:cs="Times New Roman" w:hint="default"/>
      </w:rPr>
    </w:lvl>
    <w:lvl w:ilvl="7">
      <w:start w:val="1"/>
      <w:numFmt w:val="decimal"/>
      <w:lvlText w:val="%1.%2.%3.%4.%5.%6.%7.%8."/>
      <w:lvlJc w:val="left"/>
      <w:pPr>
        <w:ind w:left="6154" w:hanging="1800"/>
      </w:pPr>
      <w:rPr>
        <w:rFonts w:cs="Times New Roman" w:hint="default"/>
      </w:rPr>
    </w:lvl>
    <w:lvl w:ilvl="8">
      <w:start w:val="1"/>
      <w:numFmt w:val="decimal"/>
      <w:lvlText w:val="%1.%2.%3.%4.%5.%6.%7.%8.%9."/>
      <w:lvlJc w:val="left"/>
      <w:pPr>
        <w:ind w:left="7136" w:hanging="2160"/>
      </w:pPr>
      <w:rPr>
        <w:rFonts w:cs="Times New Roman" w:hint="default"/>
      </w:rPr>
    </w:lvl>
  </w:abstractNum>
  <w:abstractNum w:abstractNumId="12">
    <w:nsid w:val="4C6C18B5"/>
    <w:multiLevelType w:val="multilevel"/>
    <w:tmpl w:val="3E12A6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6217A77"/>
    <w:multiLevelType w:val="hybridMultilevel"/>
    <w:tmpl w:val="08A03B5A"/>
    <w:lvl w:ilvl="0" w:tplc="0C1C087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D3C07A1"/>
    <w:multiLevelType w:val="hybridMultilevel"/>
    <w:tmpl w:val="A8789372"/>
    <w:lvl w:ilvl="0" w:tplc="B226E884">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3D94EBF"/>
    <w:multiLevelType w:val="hybridMultilevel"/>
    <w:tmpl w:val="800AA036"/>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793434A"/>
    <w:multiLevelType w:val="hybridMultilevel"/>
    <w:tmpl w:val="4274B6DC"/>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8751B35"/>
    <w:multiLevelType w:val="hybridMultilevel"/>
    <w:tmpl w:val="C852784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9A9522F"/>
    <w:multiLevelType w:val="hybridMultilevel"/>
    <w:tmpl w:val="192613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701A6762"/>
    <w:multiLevelType w:val="hybridMultilevel"/>
    <w:tmpl w:val="16DC60C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9F344D5"/>
    <w:multiLevelType w:val="hybridMultilevel"/>
    <w:tmpl w:val="B9EE9430"/>
    <w:lvl w:ilvl="0" w:tplc="F74E33E8">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A9E5A3B"/>
    <w:multiLevelType w:val="hybridMultilevel"/>
    <w:tmpl w:val="A668803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2"/>
  </w:num>
  <w:num w:numId="2">
    <w:abstractNumId w:val="18"/>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1"/>
  </w:num>
  <w:num w:numId="20">
    <w:abstractNumId w:val="19"/>
  </w:num>
  <w:num w:numId="21">
    <w:abstractNumId w:val="7"/>
  </w:num>
  <w:num w:numId="22">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CE8"/>
    <w:rsid w:val="00005350"/>
    <w:rsid w:val="00006AA3"/>
    <w:rsid w:val="0003528F"/>
    <w:rsid w:val="0004626C"/>
    <w:rsid w:val="0007037F"/>
    <w:rsid w:val="00070AF3"/>
    <w:rsid w:val="00091C83"/>
    <w:rsid w:val="00097E89"/>
    <w:rsid w:val="00106A34"/>
    <w:rsid w:val="00114FC6"/>
    <w:rsid w:val="001205F6"/>
    <w:rsid w:val="00127008"/>
    <w:rsid w:val="0013034B"/>
    <w:rsid w:val="001310BE"/>
    <w:rsid w:val="0013402D"/>
    <w:rsid w:val="00140F3A"/>
    <w:rsid w:val="00146504"/>
    <w:rsid w:val="00194904"/>
    <w:rsid w:val="001A34E9"/>
    <w:rsid w:val="001D1454"/>
    <w:rsid w:val="001D721F"/>
    <w:rsid w:val="001E2648"/>
    <w:rsid w:val="00212A72"/>
    <w:rsid w:val="00230C8B"/>
    <w:rsid w:val="00240D01"/>
    <w:rsid w:val="00244EDD"/>
    <w:rsid w:val="002609C5"/>
    <w:rsid w:val="00282355"/>
    <w:rsid w:val="00283C1C"/>
    <w:rsid w:val="002852AA"/>
    <w:rsid w:val="002908C0"/>
    <w:rsid w:val="00293DC6"/>
    <w:rsid w:val="002B3F2C"/>
    <w:rsid w:val="002C43BD"/>
    <w:rsid w:val="002D6072"/>
    <w:rsid w:val="002D690E"/>
    <w:rsid w:val="002E3903"/>
    <w:rsid w:val="002E581D"/>
    <w:rsid w:val="002E5E98"/>
    <w:rsid w:val="00310FE1"/>
    <w:rsid w:val="003112DA"/>
    <w:rsid w:val="00332F9E"/>
    <w:rsid w:val="003348CE"/>
    <w:rsid w:val="00340B60"/>
    <w:rsid w:val="003600C8"/>
    <w:rsid w:val="0038309E"/>
    <w:rsid w:val="0039538B"/>
    <w:rsid w:val="003B4614"/>
    <w:rsid w:val="003C212B"/>
    <w:rsid w:val="003D2EB6"/>
    <w:rsid w:val="003E4256"/>
    <w:rsid w:val="0040128C"/>
    <w:rsid w:val="0042557D"/>
    <w:rsid w:val="004634DC"/>
    <w:rsid w:val="004853FE"/>
    <w:rsid w:val="004A1B3F"/>
    <w:rsid w:val="004E5A53"/>
    <w:rsid w:val="00532D95"/>
    <w:rsid w:val="00535298"/>
    <w:rsid w:val="00541C28"/>
    <w:rsid w:val="005420AE"/>
    <w:rsid w:val="00544F8C"/>
    <w:rsid w:val="00557C38"/>
    <w:rsid w:val="0056691B"/>
    <w:rsid w:val="00566ABD"/>
    <w:rsid w:val="005A5EA9"/>
    <w:rsid w:val="005E24FA"/>
    <w:rsid w:val="0061375F"/>
    <w:rsid w:val="00643871"/>
    <w:rsid w:val="00677542"/>
    <w:rsid w:val="006817E9"/>
    <w:rsid w:val="00696C89"/>
    <w:rsid w:val="006A7383"/>
    <w:rsid w:val="006C75A5"/>
    <w:rsid w:val="006D2A84"/>
    <w:rsid w:val="006D5F78"/>
    <w:rsid w:val="006F0DE3"/>
    <w:rsid w:val="006F6C4A"/>
    <w:rsid w:val="006F75A4"/>
    <w:rsid w:val="007041FF"/>
    <w:rsid w:val="00734B4C"/>
    <w:rsid w:val="00767CE8"/>
    <w:rsid w:val="00777A16"/>
    <w:rsid w:val="007F067A"/>
    <w:rsid w:val="008072F8"/>
    <w:rsid w:val="00837A06"/>
    <w:rsid w:val="0086218F"/>
    <w:rsid w:val="00876917"/>
    <w:rsid w:val="00894E2E"/>
    <w:rsid w:val="008A5289"/>
    <w:rsid w:val="008B1D1D"/>
    <w:rsid w:val="008B6464"/>
    <w:rsid w:val="008E7006"/>
    <w:rsid w:val="008F5E48"/>
    <w:rsid w:val="00906A1A"/>
    <w:rsid w:val="00915DA4"/>
    <w:rsid w:val="009253B0"/>
    <w:rsid w:val="0093526B"/>
    <w:rsid w:val="00936807"/>
    <w:rsid w:val="00947514"/>
    <w:rsid w:val="009503F5"/>
    <w:rsid w:val="00967CD3"/>
    <w:rsid w:val="00971355"/>
    <w:rsid w:val="00975C3F"/>
    <w:rsid w:val="009A2793"/>
    <w:rsid w:val="009A7CFF"/>
    <w:rsid w:val="009C241A"/>
    <w:rsid w:val="009C6A7A"/>
    <w:rsid w:val="00A01050"/>
    <w:rsid w:val="00A10755"/>
    <w:rsid w:val="00A232A8"/>
    <w:rsid w:val="00A47470"/>
    <w:rsid w:val="00A54CDF"/>
    <w:rsid w:val="00A84404"/>
    <w:rsid w:val="00AA763B"/>
    <w:rsid w:val="00AC6D5F"/>
    <w:rsid w:val="00AC7281"/>
    <w:rsid w:val="00B22CBF"/>
    <w:rsid w:val="00B37586"/>
    <w:rsid w:val="00B56537"/>
    <w:rsid w:val="00B710BB"/>
    <w:rsid w:val="00B754A9"/>
    <w:rsid w:val="00BA6BB3"/>
    <w:rsid w:val="00BB4FDD"/>
    <w:rsid w:val="00BF08D0"/>
    <w:rsid w:val="00C070E6"/>
    <w:rsid w:val="00C07358"/>
    <w:rsid w:val="00C359B7"/>
    <w:rsid w:val="00C4210F"/>
    <w:rsid w:val="00C4504B"/>
    <w:rsid w:val="00C750B4"/>
    <w:rsid w:val="00C76821"/>
    <w:rsid w:val="00C922D5"/>
    <w:rsid w:val="00CB1E5B"/>
    <w:rsid w:val="00CB7EC6"/>
    <w:rsid w:val="00CC40EF"/>
    <w:rsid w:val="00CF71E6"/>
    <w:rsid w:val="00D03C3A"/>
    <w:rsid w:val="00D07828"/>
    <w:rsid w:val="00D35E65"/>
    <w:rsid w:val="00D71179"/>
    <w:rsid w:val="00D87B87"/>
    <w:rsid w:val="00D92141"/>
    <w:rsid w:val="00D97801"/>
    <w:rsid w:val="00DA6F8F"/>
    <w:rsid w:val="00DE5C9C"/>
    <w:rsid w:val="00DF72D2"/>
    <w:rsid w:val="00E217DF"/>
    <w:rsid w:val="00E2263A"/>
    <w:rsid w:val="00E238A0"/>
    <w:rsid w:val="00E27430"/>
    <w:rsid w:val="00E27F3B"/>
    <w:rsid w:val="00E317AD"/>
    <w:rsid w:val="00E416D3"/>
    <w:rsid w:val="00E422A3"/>
    <w:rsid w:val="00E65339"/>
    <w:rsid w:val="00E65FEE"/>
    <w:rsid w:val="00E9464C"/>
    <w:rsid w:val="00EA62B4"/>
    <w:rsid w:val="00EB296D"/>
    <w:rsid w:val="00EB3090"/>
    <w:rsid w:val="00EC1648"/>
    <w:rsid w:val="00F170C4"/>
    <w:rsid w:val="00F22426"/>
    <w:rsid w:val="00F42AAA"/>
    <w:rsid w:val="00F61D66"/>
    <w:rsid w:val="00F73C43"/>
    <w:rsid w:val="00F865C9"/>
    <w:rsid w:val="00FA3237"/>
    <w:rsid w:val="00FA436C"/>
    <w:rsid w:val="00FD7385"/>
    <w:rsid w:val="00FE2D65"/>
    <w:rsid w:val="00FE46CB"/>
    <w:rsid w:val="00FF2D93"/>
    <w:rsid w:val="00FF3E0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67CD3"/>
    <w:rPr>
      <w:rFonts w:ascii="Times New Roman" w:eastAsia="Times New Roman" w:hAnsi="Times New Roman"/>
      <w:sz w:val="24"/>
      <w:szCs w:val="24"/>
      <w:lang w:val="ru-RU" w:eastAsia="ru-RU"/>
    </w:rPr>
  </w:style>
  <w:style w:type="paragraph" w:styleId="Heading1">
    <w:name w:val="heading 1"/>
    <w:basedOn w:val="Normal"/>
    <w:next w:val="Normal"/>
    <w:link w:val="Heading1Char"/>
    <w:uiPriority w:val="99"/>
    <w:qFormat/>
    <w:rsid w:val="00767CE8"/>
    <w:pPr>
      <w:keepNext/>
      <w:spacing w:line="288" w:lineRule="auto"/>
      <w:outlineLvl w:val="0"/>
    </w:pPr>
    <w:rPr>
      <w:szCs w:val="20"/>
      <w:lang w:val="uk-UA"/>
    </w:rPr>
  </w:style>
  <w:style w:type="paragraph" w:styleId="Heading2">
    <w:name w:val="heading 2"/>
    <w:basedOn w:val="Normal"/>
    <w:next w:val="Normal"/>
    <w:link w:val="Heading2Char"/>
    <w:uiPriority w:val="99"/>
    <w:qFormat/>
    <w:rsid w:val="00767CE8"/>
    <w:pPr>
      <w:keepNext/>
      <w:jc w:val="right"/>
      <w:outlineLvl w:val="1"/>
    </w:pPr>
    <w:rPr>
      <w:sz w:val="28"/>
      <w:szCs w:val="20"/>
      <w:lang w:val="uk-UA"/>
    </w:rPr>
  </w:style>
  <w:style w:type="paragraph" w:styleId="Heading3">
    <w:name w:val="heading 3"/>
    <w:basedOn w:val="Normal"/>
    <w:next w:val="Normal"/>
    <w:link w:val="Heading3Char"/>
    <w:uiPriority w:val="99"/>
    <w:qFormat/>
    <w:rsid w:val="00767CE8"/>
    <w:pPr>
      <w:keepNext/>
      <w:jc w:val="center"/>
      <w:outlineLvl w:val="2"/>
    </w:pPr>
    <w:rPr>
      <w:b/>
      <w:sz w:val="28"/>
      <w:szCs w:val="20"/>
      <w:lang w:val="uk-UA"/>
    </w:rPr>
  </w:style>
  <w:style w:type="paragraph" w:styleId="Heading4">
    <w:name w:val="heading 4"/>
    <w:basedOn w:val="Normal"/>
    <w:next w:val="Normal"/>
    <w:link w:val="Heading4Char"/>
    <w:uiPriority w:val="99"/>
    <w:qFormat/>
    <w:rsid w:val="00767CE8"/>
    <w:pPr>
      <w:keepNext/>
      <w:jc w:val="center"/>
      <w:outlineLvl w:val="3"/>
    </w:pPr>
    <w:rPr>
      <w:b/>
      <w:szCs w:val="20"/>
      <w:lang w:val="uk-UA"/>
    </w:rPr>
  </w:style>
  <w:style w:type="paragraph" w:styleId="Heading5">
    <w:name w:val="heading 5"/>
    <w:basedOn w:val="Normal"/>
    <w:next w:val="Normal"/>
    <w:link w:val="Heading5Char"/>
    <w:uiPriority w:val="99"/>
    <w:qFormat/>
    <w:rsid w:val="00767CE8"/>
    <w:pPr>
      <w:keepNext/>
      <w:jc w:val="center"/>
      <w:outlineLvl w:val="4"/>
    </w:pPr>
    <w:rPr>
      <w:b/>
      <w:sz w:val="32"/>
      <w:szCs w:val="20"/>
      <w:lang w:val="uk-UA"/>
    </w:rPr>
  </w:style>
  <w:style w:type="paragraph" w:styleId="Heading6">
    <w:name w:val="heading 6"/>
    <w:basedOn w:val="Normal"/>
    <w:next w:val="Normal"/>
    <w:link w:val="Heading6Char"/>
    <w:uiPriority w:val="99"/>
    <w:qFormat/>
    <w:rsid w:val="00767CE8"/>
    <w:pPr>
      <w:keepNext/>
      <w:spacing w:line="288" w:lineRule="auto"/>
      <w:ind w:right="3373"/>
      <w:outlineLvl w:val="5"/>
    </w:pPr>
    <w:rPr>
      <w:szCs w:val="20"/>
      <w:lang w:val="uk-UA"/>
    </w:rPr>
  </w:style>
  <w:style w:type="paragraph" w:styleId="Heading7">
    <w:name w:val="heading 7"/>
    <w:basedOn w:val="Normal"/>
    <w:next w:val="Normal"/>
    <w:link w:val="Heading7Char"/>
    <w:uiPriority w:val="99"/>
    <w:qFormat/>
    <w:rsid w:val="00767CE8"/>
    <w:pPr>
      <w:keepNext/>
      <w:outlineLvl w:val="6"/>
    </w:pPr>
    <w:rPr>
      <w:sz w:val="28"/>
      <w:szCs w:val="20"/>
      <w:lang w:val="uk-UA"/>
    </w:rPr>
  </w:style>
  <w:style w:type="paragraph" w:styleId="Heading8">
    <w:name w:val="heading 8"/>
    <w:basedOn w:val="Normal"/>
    <w:next w:val="Normal"/>
    <w:link w:val="Heading8Char"/>
    <w:uiPriority w:val="99"/>
    <w:qFormat/>
    <w:rsid w:val="00767CE8"/>
    <w:pPr>
      <w:keepNext/>
      <w:jc w:val="center"/>
      <w:outlineLvl w:val="7"/>
    </w:pPr>
    <w:rPr>
      <w:szCs w:val="20"/>
      <w:lang w:val="uk-UA"/>
    </w:rPr>
  </w:style>
  <w:style w:type="paragraph" w:styleId="Heading9">
    <w:name w:val="heading 9"/>
    <w:basedOn w:val="Normal"/>
    <w:next w:val="Normal"/>
    <w:link w:val="Heading9Char"/>
    <w:uiPriority w:val="99"/>
    <w:qFormat/>
    <w:rsid w:val="00767CE8"/>
    <w:pPr>
      <w:spacing w:before="240" w:after="60"/>
      <w:outlineLvl w:val="8"/>
    </w:pPr>
    <w:rPr>
      <w:rFonts w:ascii="Cambria" w:hAnsi="Cambria"/>
      <w:sz w:val="22"/>
      <w:szCs w:val="22"/>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7CE8"/>
    <w:rPr>
      <w:rFonts w:ascii="Times New Roman" w:hAnsi="Times New Roman" w:cs="Times New Roman"/>
      <w:sz w:val="20"/>
      <w:szCs w:val="20"/>
    </w:rPr>
  </w:style>
  <w:style w:type="character" w:customStyle="1" w:styleId="Heading2Char">
    <w:name w:val="Heading 2 Char"/>
    <w:basedOn w:val="DefaultParagraphFont"/>
    <w:link w:val="Heading2"/>
    <w:uiPriority w:val="99"/>
    <w:locked/>
    <w:rsid w:val="00767CE8"/>
    <w:rPr>
      <w:rFonts w:ascii="Times New Roman" w:hAnsi="Times New Roman" w:cs="Times New Roman"/>
      <w:sz w:val="20"/>
      <w:szCs w:val="20"/>
    </w:rPr>
  </w:style>
  <w:style w:type="character" w:customStyle="1" w:styleId="Heading3Char">
    <w:name w:val="Heading 3 Char"/>
    <w:basedOn w:val="DefaultParagraphFont"/>
    <w:link w:val="Heading3"/>
    <w:uiPriority w:val="99"/>
    <w:locked/>
    <w:rsid w:val="00767CE8"/>
    <w:rPr>
      <w:rFonts w:ascii="Times New Roman" w:hAnsi="Times New Roman" w:cs="Times New Roman"/>
      <w:b/>
      <w:sz w:val="20"/>
      <w:szCs w:val="20"/>
    </w:rPr>
  </w:style>
  <w:style w:type="character" w:customStyle="1" w:styleId="Heading4Char">
    <w:name w:val="Heading 4 Char"/>
    <w:basedOn w:val="DefaultParagraphFont"/>
    <w:link w:val="Heading4"/>
    <w:uiPriority w:val="99"/>
    <w:locked/>
    <w:rsid w:val="00767CE8"/>
    <w:rPr>
      <w:rFonts w:ascii="Times New Roman" w:hAnsi="Times New Roman" w:cs="Times New Roman"/>
      <w:b/>
      <w:sz w:val="20"/>
      <w:szCs w:val="20"/>
    </w:rPr>
  </w:style>
  <w:style w:type="character" w:customStyle="1" w:styleId="Heading5Char">
    <w:name w:val="Heading 5 Char"/>
    <w:basedOn w:val="DefaultParagraphFont"/>
    <w:link w:val="Heading5"/>
    <w:uiPriority w:val="99"/>
    <w:locked/>
    <w:rsid w:val="00767CE8"/>
    <w:rPr>
      <w:rFonts w:ascii="Times New Roman" w:hAnsi="Times New Roman" w:cs="Times New Roman"/>
      <w:b/>
      <w:sz w:val="20"/>
      <w:szCs w:val="20"/>
    </w:rPr>
  </w:style>
  <w:style w:type="character" w:customStyle="1" w:styleId="Heading6Char">
    <w:name w:val="Heading 6 Char"/>
    <w:basedOn w:val="DefaultParagraphFont"/>
    <w:link w:val="Heading6"/>
    <w:uiPriority w:val="99"/>
    <w:locked/>
    <w:rsid w:val="00767CE8"/>
    <w:rPr>
      <w:rFonts w:ascii="Times New Roman" w:hAnsi="Times New Roman" w:cs="Times New Roman"/>
      <w:sz w:val="20"/>
      <w:szCs w:val="20"/>
    </w:rPr>
  </w:style>
  <w:style w:type="character" w:customStyle="1" w:styleId="Heading7Char">
    <w:name w:val="Heading 7 Char"/>
    <w:basedOn w:val="DefaultParagraphFont"/>
    <w:link w:val="Heading7"/>
    <w:uiPriority w:val="99"/>
    <w:locked/>
    <w:rsid w:val="00767CE8"/>
    <w:rPr>
      <w:rFonts w:ascii="Times New Roman" w:hAnsi="Times New Roman" w:cs="Times New Roman"/>
      <w:sz w:val="20"/>
      <w:szCs w:val="20"/>
    </w:rPr>
  </w:style>
  <w:style w:type="character" w:customStyle="1" w:styleId="Heading8Char">
    <w:name w:val="Heading 8 Char"/>
    <w:basedOn w:val="DefaultParagraphFont"/>
    <w:link w:val="Heading8"/>
    <w:uiPriority w:val="99"/>
    <w:locked/>
    <w:rsid w:val="00767CE8"/>
    <w:rPr>
      <w:rFonts w:ascii="Times New Roman" w:hAnsi="Times New Roman" w:cs="Times New Roman"/>
      <w:sz w:val="20"/>
      <w:szCs w:val="20"/>
    </w:rPr>
  </w:style>
  <w:style w:type="character" w:customStyle="1" w:styleId="Heading9Char">
    <w:name w:val="Heading 9 Char"/>
    <w:basedOn w:val="DefaultParagraphFont"/>
    <w:link w:val="Heading9"/>
    <w:uiPriority w:val="99"/>
    <w:locked/>
    <w:rsid w:val="00767CE8"/>
    <w:rPr>
      <w:rFonts w:ascii="Cambria" w:hAnsi="Cambria" w:cs="Times New Roman"/>
      <w:lang w:val="en-US"/>
    </w:rPr>
  </w:style>
  <w:style w:type="paragraph" w:styleId="Title">
    <w:name w:val="Title"/>
    <w:basedOn w:val="Normal"/>
    <w:link w:val="TitleChar"/>
    <w:uiPriority w:val="99"/>
    <w:qFormat/>
    <w:rsid w:val="00767CE8"/>
    <w:pPr>
      <w:jc w:val="center"/>
    </w:pPr>
    <w:rPr>
      <w:b/>
      <w:szCs w:val="20"/>
      <w:lang w:val="uk-UA"/>
    </w:rPr>
  </w:style>
  <w:style w:type="character" w:customStyle="1" w:styleId="TitleChar">
    <w:name w:val="Title Char"/>
    <w:basedOn w:val="DefaultParagraphFont"/>
    <w:link w:val="Title"/>
    <w:uiPriority w:val="99"/>
    <w:locked/>
    <w:rsid w:val="00767CE8"/>
    <w:rPr>
      <w:rFonts w:ascii="Times New Roman" w:hAnsi="Times New Roman" w:cs="Times New Roman"/>
      <w:b/>
      <w:sz w:val="20"/>
      <w:szCs w:val="20"/>
      <w:lang w:eastAsia="ru-RU"/>
    </w:rPr>
  </w:style>
  <w:style w:type="paragraph" w:styleId="Caption">
    <w:name w:val="caption"/>
    <w:basedOn w:val="Normal"/>
    <w:next w:val="Normal"/>
    <w:uiPriority w:val="99"/>
    <w:qFormat/>
    <w:rsid w:val="00767CE8"/>
    <w:pPr>
      <w:jc w:val="center"/>
    </w:pPr>
    <w:rPr>
      <w:szCs w:val="20"/>
      <w:lang w:val="uk-UA"/>
    </w:rPr>
  </w:style>
  <w:style w:type="paragraph" w:styleId="BodyTextIndent">
    <w:name w:val="Body Text Indent"/>
    <w:basedOn w:val="Normal"/>
    <w:link w:val="BodyTextIndentChar"/>
    <w:uiPriority w:val="99"/>
    <w:rsid w:val="00767CE8"/>
    <w:pPr>
      <w:ind w:left="5245"/>
      <w:jc w:val="both"/>
    </w:pPr>
    <w:rPr>
      <w:sz w:val="28"/>
      <w:szCs w:val="20"/>
      <w:lang w:val="uk-UA"/>
    </w:rPr>
  </w:style>
  <w:style w:type="character" w:customStyle="1" w:styleId="BodyTextIndentChar">
    <w:name w:val="Body Text Indent Char"/>
    <w:basedOn w:val="DefaultParagraphFont"/>
    <w:link w:val="BodyTextIndent"/>
    <w:uiPriority w:val="99"/>
    <w:locked/>
    <w:rsid w:val="00767CE8"/>
    <w:rPr>
      <w:rFonts w:ascii="Times New Roman" w:hAnsi="Times New Roman" w:cs="Times New Roman"/>
      <w:sz w:val="20"/>
      <w:szCs w:val="20"/>
      <w:lang w:eastAsia="ru-RU"/>
    </w:rPr>
  </w:style>
  <w:style w:type="paragraph" w:styleId="BodyText2">
    <w:name w:val="Body Text 2"/>
    <w:basedOn w:val="Normal"/>
    <w:link w:val="BodyText2Char"/>
    <w:uiPriority w:val="99"/>
    <w:rsid w:val="00767CE8"/>
    <w:pPr>
      <w:spacing w:after="120" w:line="480" w:lineRule="auto"/>
    </w:pPr>
    <w:rPr>
      <w:rFonts w:ascii="Symbol" w:eastAsia="Calibri" w:hAnsi="Symbol"/>
      <w:sz w:val="20"/>
      <w:szCs w:val="20"/>
    </w:rPr>
  </w:style>
  <w:style w:type="character" w:customStyle="1" w:styleId="BodyText2Char">
    <w:name w:val="Body Text 2 Char"/>
    <w:basedOn w:val="DefaultParagraphFont"/>
    <w:link w:val="BodyText2"/>
    <w:uiPriority w:val="99"/>
    <w:locked/>
    <w:rsid w:val="00767CE8"/>
    <w:rPr>
      <w:rFonts w:ascii="Symbol" w:eastAsia="Times New Roman" w:hAnsi="Symbol" w:cs="Times New Roman"/>
      <w:sz w:val="20"/>
      <w:szCs w:val="20"/>
      <w:lang w:val="ru-RU" w:eastAsia="ru-RU"/>
    </w:rPr>
  </w:style>
  <w:style w:type="paragraph" w:styleId="BodyText">
    <w:name w:val="Body Text"/>
    <w:basedOn w:val="Normal"/>
    <w:link w:val="BodyTextChar"/>
    <w:uiPriority w:val="99"/>
    <w:rsid w:val="00767CE8"/>
    <w:pPr>
      <w:spacing w:after="120"/>
    </w:pPr>
    <w:rPr>
      <w:sz w:val="20"/>
      <w:szCs w:val="20"/>
    </w:rPr>
  </w:style>
  <w:style w:type="character" w:customStyle="1" w:styleId="BodyTextChar">
    <w:name w:val="Body Text Char"/>
    <w:basedOn w:val="DefaultParagraphFont"/>
    <w:link w:val="BodyText"/>
    <w:uiPriority w:val="99"/>
    <w:locked/>
    <w:rsid w:val="00767CE8"/>
    <w:rPr>
      <w:rFonts w:ascii="Times New Roman" w:hAnsi="Times New Roman" w:cs="Times New Roman"/>
      <w:sz w:val="20"/>
      <w:szCs w:val="20"/>
      <w:lang w:val="ru-RU" w:eastAsia="ru-RU"/>
    </w:rPr>
  </w:style>
  <w:style w:type="paragraph" w:customStyle="1" w:styleId="6">
    <w:name w:val="çàãîëîâîê 6"/>
    <w:basedOn w:val="Normal"/>
    <w:next w:val="Normal"/>
    <w:uiPriority w:val="99"/>
    <w:rsid w:val="00767CE8"/>
    <w:pPr>
      <w:keepNext/>
      <w:widowControl w:val="0"/>
      <w:spacing w:line="360" w:lineRule="auto"/>
      <w:jc w:val="center"/>
    </w:pPr>
    <w:rPr>
      <w:rFonts w:ascii="Symbol" w:eastAsia="Calibri" w:hAnsi="Symbol"/>
      <w:b/>
      <w:sz w:val="22"/>
      <w:szCs w:val="20"/>
      <w:lang w:val="uk-UA"/>
    </w:rPr>
  </w:style>
  <w:style w:type="paragraph" w:customStyle="1" w:styleId="a">
    <w:name w:val="Îáû÷íûé"/>
    <w:uiPriority w:val="99"/>
    <w:rsid w:val="00767CE8"/>
    <w:pPr>
      <w:autoSpaceDE w:val="0"/>
      <w:autoSpaceDN w:val="0"/>
    </w:pPr>
    <w:rPr>
      <w:rFonts w:ascii="Times New Roman" w:eastAsia="Times New Roman" w:hAnsi="Times New Roman"/>
      <w:sz w:val="20"/>
      <w:szCs w:val="20"/>
      <w:lang w:val="ru-RU" w:eastAsia="ru-RU"/>
    </w:rPr>
  </w:style>
  <w:style w:type="paragraph" w:customStyle="1" w:styleId="7">
    <w:name w:val="çàãîëîâîê 7"/>
    <w:basedOn w:val="Normal"/>
    <w:next w:val="Normal"/>
    <w:uiPriority w:val="99"/>
    <w:rsid w:val="00767CE8"/>
    <w:pPr>
      <w:keepNext/>
      <w:widowControl w:val="0"/>
      <w:spacing w:line="360" w:lineRule="auto"/>
      <w:jc w:val="center"/>
    </w:pPr>
    <w:rPr>
      <w:rFonts w:ascii="Symbol" w:eastAsia="Calibri" w:hAnsi="Symbol"/>
      <w:szCs w:val="20"/>
      <w:lang w:val="uk-UA"/>
    </w:rPr>
  </w:style>
  <w:style w:type="paragraph" w:customStyle="1" w:styleId="a0">
    <w:name w:val="Стиль"/>
    <w:uiPriority w:val="99"/>
    <w:rsid w:val="00767CE8"/>
    <w:pPr>
      <w:autoSpaceDE w:val="0"/>
      <w:autoSpaceDN w:val="0"/>
    </w:pPr>
    <w:rPr>
      <w:rFonts w:ascii="Times New Roman" w:eastAsia="Times New Roman" w:hAnsi="Times New Roman"/>
      <w:sz w:val="20"/>
      <w:szCs w:val="20"/>
      <w:lang w:val="en-US" w:eastAsia="ru-RU"/>
    </w:rPr>
  </w:style>
  <w:style w:type="character" w:customStyle="1" w:styleId="mw-headline">
    <w:name w:val="mw-headline"/>
    <w:basedOn w:val="DefaultParagraphFont"/>
    <w:uiPriority w:val="99"/>
    <w:rsid w:val="00767CE8"/>
    <w:rPr>
      <w:rFonts w:cs="Times New Roman"/>
    </w:rPr>
  </w:style>
  <w:style w:type="paragraph" w:styleId="BodyText3">
    <w:name w:val="Body Text 3"/>
    <w:basedOn w:val="Normal"/>
    <w:link w:val="BodyText3Char"/>
    <w:uiPriority w:val="99"/>
    <w:rsid w:val="00767CE8"/>
    <w:pPr>
      <w:spacing w:after="120"/>
    </w:pPr>
    <w:rPr>
      <w:sz w:val="16"/>
      <w:szCs w:val="16"/>
      <w:lang w:val="en-US"/>
    </w:rPr>
  </w:style>
  <w:style w:type="character" w:customStyle="1" w:styleId="BodyText3Char">
    <w:name w:val="Body Text 3 Char"/>
    <w:basedOn w:val="DefaultParagraphFont"/>
    <w:link w:val="BodyText3"/>
    <w:uiPriority w:val="99"/>
    <w:locked/>
    <w:rsid w:val="00767CE8"/>
    <w:rPr>
      <w:rFonts w:ascii="Times New Roman" w:hAnsi="Times New Roman" w:cs="Times New Roman"/>
      <w:sz w:val="16"/>
      <w:szCs w:val="16"/>
      <w:lang w:val="en-US" w:eastAsia="ru-RU"/>
    </w:rPr>
  </w:style>
  <w:style w:type="paragraph" w:styleId="NormalWeb">
    <w:name w:val="Normal (Web)"/>
    <w:basedOn w:val="Normal"/>
    <w:uiPriority w:val="99"/>
    <w:rsid w:val="00767CE8"/>
    <w:pPr>
      <w:spacing w:before="100" w:beforeAutospacing="1" w:after="100" w:afterAutospacing="1"/>
      <w:jc w:val="both"/>
    </w:pPr>
    <w:rPr>
      <w:rFonts w:ascii="Arial" w:hAnsi="Arial" w:cs="Arial"/>
      <w:color w:val="000000"/>
      <w:sz w:val="20"/>
      <w:szCs w:val="20"/>
      <w:lang w:val="en-US"/>
    </w:rPr>
  </w:style>
  <w:style w:type="character" w:styleId="Strong">
    <w:name w:val="Strong"/>
    <w:basedOn w:val="DefaultParagraphFont"/>
    <w:uiPriority w:val="99"/>
    <w:qFormat/>
    <w:rsid w:val="00767CE8"/>
    <w:rPr>
      <w:rFonts w:cs="Times New Roman"/>
      <w:b/>
    </w:rPr>
  </w:style>
  <w:style w:type="paragraph" w:styleId="PlainText">
    <w:name w:val="Plain Text"/>
    <w:basedOn w:val="Normal"/>
    <w:link w:val="PlainTextChar"/>
    <w:uiPriority w:val="99"/>
    <w:rsid w:val="00767CE8"/>
    <w:rPr>
      <w:rFonts w:ascii="Courier New" w:hAnsi="Courier New"/>
      <w:sz w:val="20"/>
      <w:szCs w:val="20"/>
      <w:lang w:val="en-US"/>
    </w:rPr>
  </w:style>
  <w:style w:type="character" w:customStyle="1" w:styleId="PlainTextChar">
    <w:name w:val="Plain Text Char"/>
    <w:basedOn w:val="DefaultParagraphFont"/>
    <w:link w:val="PlainText"/>
    <w:uiPriority w:val="99"/>
    <w:locked/>
    <w:rsid w:val="00767CE8"/>
    <w:rPr>
      <w:rFonts w:ascii="Courier New" w:hAnsi="Courier New" w:cs="Times New Roman"/>
      <w:sz w:val="20"/>
      <w:szCs w:val="20"/>
      <w:lang w:val="en-US"/>
    </w:rPr>
  </w:style>
  <w:style w:type="paragraph" w:styleId="Subtitle">
    <w:name w:val="Subtitle"/>
    <w:basedOn w:val="Normal"/>
    <w:next w:val="Normal"/>
    <w:link w:val="SubtitleChar"/>
    <w:uiPriority w:val="99"/>
    <w:qFormat/>
    <w:rsid w:val="00767CE8"/>
    <w:pPr>
      <w:spacing w:after="60"/>
      <w:jc w:val="center"/>
      <w:outlineLvl w:val="1"/>
    </w:pPr>
    <w:rPr>
      <w:rFonts w:ascii="Cambria" w:hAnsi="Cambria"/>
      <w:lang w:val="en-US" w:eastAsia="en-US"/>
    </w:rPr>
  </w:style>
  <w:style w:type="character" w:customStyle="1" w:styleId="SubtitleChar">
    <w:name w:val="Subtitle Char"/>
    <w:basedOn w:val="DefaultParagraphFont"/>
    <w:link w:val="Subtitle"/>
    <w:uiPriority w:val="99"/>
    <w:locked/>
    <w:rsid w:val="00767CE8"/>
    <w:rPr>
      <w:rFonts w:ascii="Cambria" w:hAnsi="Cambria" w:cs="Times New Roman"/>
      <w:sz w:val="24"/>
      <w:szCs w:val="24"/>
      <w:lang w:val="en-US"/>
    </w:rPr>
  </w:style>
  <w:style w:type="paragraph" w:customStyle="1" w:styleId="8">
    <w:name w:val="çàãîëîâîê 8"/>
    <w:basedOn w:val="Normal"/>
    <w:next w:val="Normal"/>
    <w:uiPriority w:val="99"/>
    <w:rsid w:val="00767CE8"/>
    <w:pPr>
      <w:keepNext/>
      <w:widowControl w:val="0"/>
      <w:tabs>
        <w:tab w:val="left" w:pos="9631"/>
      </w:tabs>
      <w:spacing w:line="260" w:lineRule="exact"/>
      <w:ind w:left="2160" w:right="-8" w:hanging="2160"/>
      <w:jc w:val="center"/>
    </w:pPr>
    <w:rPr>
      <w:rFonts w:ascii="Symbol" w:eastAsia="Calibri" w:hAnsi="Symbol"/>
      <w:b/>
      <w:sz w:val="28"/>
      <w:szCs w:val="20"/>
      <w:lang w:val="en-US"/>
    </w:rPr>
  </w:style>
  <w:style w:type="paragraph" w:customStyle="1" w:styleId="1">
    <w:name w:val="çàãîëîâîê 1"/>
    <w:basedOn w:val="Normal"/>
    <w:next w:val="Normal"/>
    <w:uiPriority w:val="99"/>
    <w:rsid w:val="00767CE8"/>
    <w:pPr>
      <w:keepNext/>
      <w:widowControl w:val="0"/>
      <w:spacing w:line="320" w:lineRule="exact"/>
      <w:ind w:firstLine="13"/>
      <w:jc w:val="center"/>
    </w:pPr>
    <w:rPr>
      <w:rFonts w:ascii="Symbol" w:eastAsia="Calibri" w:hAnsi="Symbol"/>
      <w:b/>
      <w:szCs w:val="20"/>
      <w:lang w:val="uk-UA"/>
    </w:rPr>
  </w:style>
  <w:style w:type="paragraph" w:customStyle="1" w:styleId="Style3">
    <w:name w:val="Style3"/>
    <w:basedOn w:val="Normal"/>
    <w:uiPriority w:val="99"/>
    <w:rsid w:val="00767CE8"/>
    <w:pPr>
      <w:widowControl w:val="0"/>
      <w:autoSpaceDE w:val="0"/>
      <w:autoSpaceDN w:val="0"/>
      <w:adjustRightInd w:val="0"/>
      <w:spacing w:line="322" w:lineRule="exact"/>
      <w:ind w:firstLine="691"/>
      <w:jc w:val="both"/>
    </w:pPr>
    <w:rPr>
      <w:lang w:val="en-US"/>
    </w:rPr>
  </w:style>
  <w:style w:type="character" w:customStyle="1" w:styleId="FontStyle32">
    <w:name w:val="Font Style32"/>
    <w:uiPriority w:val="99"/>
    <w:rsid w:val="00767CE8"/>
    <w:rPr>
      <w:rFonts w:ascii="Times New Roman" w:hAnsi="Times New Roman"/>
      <w:sz w:val="26"/>
    </w:rPr>
  </w:style>
  <w:style w:type="paragraph" w:customStyle="1" w:styleId="Style14">
    <w:name w:val="Style14"/>
    <w:basedOn w:val="Normal"/>
    <w:uiPriority w:val="99"/>
    <w:rsid w:val="00767CE8"/>
    <w:pPr>
      <w:widowControl w:val="0"/>
      <w:autoSpaceDE w:val="0"/>
      <w:autoSpaceDN w:val="0"/>
      <w:adjustRightInd w:val="0"/>
      <w:spacing w:line="206" w:lineRule="exact"/>
      <w:ind w:firstLine="425"/>
    </w:pPr>
    <w:rPr>
      <w:lang w:val="en-US"/>
    </w:rPr>
  </w:style>
  <w:style w:type="paragraph" w:customStyle="1" w:styleId="Style16">
    <w:name w:val="Style16"/>
    <w:basedOn w:val="Normal"/>
    <w:uiPriority w:val="99"/>
    <w:rsid w:val="00767CE8"/>
    <w:pPr>
      <w:widowControl w:val="0"/>
      <w:autoSpaceDE w:val="0"/>
      <w:autoSpaceDN w:val="0"/>
      <w:adjustRightInd w:val="0"/>
      <w:spacing w:line="209" w:lineRule="exact"/>
      <w:ind w:firstLine="425"/>
    </w:pPr>
    <w:rPr>
      <w:lang w:val="en-US"/>
    </w:rPr>
  </w:style>
  <w:style w:type="character" w:customStyle="1" w:styleId="FontStyle34">
    <w:name w:val="Font Style34"/>
    <w:uiPriority w:val="99"/>
    <w:rsid w:val="00767CE8"/>
    <w:rPr>
      <w:rFonts w:ascii="Times New Roman" w:hAnsi="Times New Roman"/>
      <w:b/>
      <w:sz w:val="20"/>
    </w:rPr>
  </w:style>
  <w:style w:type="character" w:customStyle="1" w:styleId="FontStyle35">
    <w:name w:val="Font Style35"/>
    <w:uiPriority w:val="99"/>
    <w:rsid w:val="00767CE8"/>
    <w:rPr>
      <w:rFonts w:ascii="Times New Roman" w:hAnsi="Times New Roman"/>
      <w:b/>
      <w:smallCaps/>
      <w:sz w:val="10"/>
    </w:rPr>
  </w:style>
  <w:style w:type="character" w:customStyle="1" w:styleId="FontStyle36">
    <w:name w:val="Font Style36"/>
    <w:uiPriority w:val="99"/>
    <w:rsid w:val="00767CE8"/>
    <w:rPr>
      <w:rFonts w:ascii="Times New Roman" w:hAnsi="Times New Roman"/>
      <w:b/>
      <w:sz w:val="16"/>
    </w:rPr>
  </w:style>
  <w:style w:type="character" w:customStyle="1" w:styleId="FontStyle40">
    <w:name w:val="Font Style40"/>
    <w:uiPriority w:val="99"/>
    <w:rsid w:val="00767CE8"/>
    <w:rPr>
      <w:rFonts w:ascii="Times New Roman" w:hAnsi="Times New Roman"/>
      <w:b/>
      <w:sz w:val="16"/>
    </w:rPr>
  </w:style>
  <w:style w:type="character" w:customStyle="1" w:styleId="FontStyle41">
    <w:name w:val="Font Style41"/>
    <w:uiPriority w:val="99"/>
    <w:rsid w:val="00767CE8"/>
    <w:rPr>
      <w:rFonts w:ascii="Times New Roman" w:hAnsi="Times New Roman"/>
      <w:b/>
      <w:smallCaps/>
      <w:sz w:val="14"/>
    </w:rPr>
  </w:style>
  <w:style w:type="character" w:customStyle="1" w:styleId="FontStyle42">
    <w:name w:val="Font Style42"/>
    <w:uiPriority w:val="99"/>
    <w:rsid w:val="00767CE8"/>
    <w:rPr>
      <w:rFonts w:ascii="Times New Roman" w:hAnsi="Times New Roman"/>
      <w:sz w:val="16"/>
    </w:rPr>
  </w:style>
  <w:style w:type="paragraph" w:styleId="ListParagraph">
    <w:name w:val="List Paragraph"/>
    <w:basedOn w:val="Normal"/>
    <w:uiPriority w:val="99"/>
    <w:qFormat/>
    <w:rsid w:val="00767CE8"/>
    <w:pPr>
      <w:ind w:left="720"/>
      <w:contextualSpacing/>
    </w:pPr>
    <w:rPr>
      <w:rFonts w:ascii="Calibri" w:hAnsi="Calibri"/>
      <w:lang w:val="en-US" w:eastAsia="en-US"/>
    </w:rPr>
  </w:style>
  <w:style w:type="paragraph" w:styleId="BodyTextIndent3">
    <w:name w:val="Body Text Indent 3"/>
    <w:basedOn w:val="Normal"/>
    <w:link w:val="BodyTextIndent3Char"/>
    <w:uiPriority w:val="99"/>
    <w:rsid w:val="00767CE8"/>
    <w:pPr>
      <w:spacing w:after="120"/>
      <w:ind w:left="283"/>
    </w:pPr>
    <w:rPr>
      <w:rFonts w:ascii="Calibri" w:hAnsi="Calibri"/>
      <w:sz w:val="16"/>
      <w:szCs w:val="16"/>
      <w:lang w:val="en-US" w:eastAsia="en-US"/>
    </w:rPr>
  </w:style>
  <w:style w:type="character" w:customStyle="1" w:styleId="BodyTextIndent3Char">
    <w:name w:val="Body Text Indent 3 Char"/>
    <w:basedOn w:val="DefaultParagraphFont"/>
    <w:link w:val="BodyTextIndent3"/>
    <w:uiPriority w:val="99"/>
    <w:locked/>
    <w:rsid w:val="00767CE8"/>
    <w:rPr>
      <w:rFonts w:ascii="Calibri" w:hAnsi="Calibri" w:cs="Times New Roman"/>
      <w:sz w:val="16"/>
      <w:szCs w:val="16"/>
      <w:lang w:val="en-US"/>
    </w:rPr>
  </w:style>
  <w:style w:type="character" w:customStyle="1" w:styleId="FontStyle521">
    <w:name w:val="Font Style521"/>
    <w:uiPriority w:val="99"/>
    <w:rsid w:val="00767CE8"/>
    <w:rPr>
      <w:rFonts w:ascii="Times New Roman" w:hAnsi="Times New Roman"/>
      <w:sz w:val="18"/>
    </w:rPr>
  </w:style>
  <w:style w:type="character" w:customStyle="1" w:styleId="FontStyle531">
    <w:name w:val="Font Style531"/>
    <w:uiPriority w:val="99"/>
    <w:rsid w:val="00767CE8"/>
    <w:rPr>
      <w:rFonts w:ascii="Times New Roman" w:hAnsi="Times New Roman"/>
      <w:i/>
      <w:sz w:val="18"/>
    </w:rPr>
  </w:style>
  <w:style w:type="paragraph" w:customStyle="1" w:styleId="Style299">
    <w:name w:val="Style299"/>
    <w:basedOn w:val="Normal"/>
    <w:uiPriority w:val="99"/>
    <w:rsid w:val="00767CE8"/>
    <w:pPr>
      <w:widowControl w:val="0"/>
      <w:autoSpaceDE w:val="0"/>
      <w:autoSpaceDN w:val="0"/>
      <w:adjustRightInd w:val="0"/>
    </w:pPr>
    <w:rPr>
      <w:lang w:val="en-US"/>
    </w:rPr>
  </w:style>
  <w:style w:type="paragraph" w:customStyle="1" w:styleId="Style307">
    <w:name w:val="Style307"/>
    <w:basedOn w:val="Normal"/>
    <w:uiPriority w:val="99"/>
    <w:rsid w:val="00767CE8"/>
    <w:pPr>
      <w:widowControl w:val="0"/>
      <w:autoSpaceDE w:val="0"/>
      <w:autoSpaceDN w:val="0"/>
      <w:adjustRightInd w:val="0"/>
      <w:spacing w:line="228" w:lineRule="exact"/>
      <w:ind w:firstLine="278"/>
      <w:jc w:val="both"/>
    </w:pPr>
    <w:rPr>
      <w:lang w:val="en-US"/>
    </w:rPr>
  </w:style>
  <w:style w:type="paragraph" w:styleId="BodyTextIndent2">
    <w:name w:val="Body Text Indent 2"/>
    <w:basedOn w:val="Normal"/>
    <w:link w:val="BodyTextIndent2Char"/>
    <w:uiPriority w:val="99"/>
    <w:rsid w:val="00767CE8"/>
    <w:pPr>
      <w:spacing w:after="120" w:line="480" w:lineRule="auto"/>
      <w:ind w:left="283"/>
    </w:pPr>
    <w:rPr>
      <w:lang w:val="en-US"/>
    </w:rPr>
  </w:style>
  <w:style w:type="character" w:customStyle="1" w:styleId="BodyTextIndent2Char">
    <w:name w:val="Body Text Indent 2 Char"/>
    <w:basedOn w:val="DefaultParagraphFont"/>
    <w:link w:val="BodyTextIndent2"/>
    <w:uiPriority w:val="99"/>
    <w:locked/>
    <w:rsid w:val="00767CE8"/>
    <w:rPr>
      <w:rFonts w:ascii="Times New Roman" w:hAnsi="Times New Roman" w:cs="Times New Roman"/>
      <w:sz w:val="24"/>
      <w:szCs w:val="24"/>
      <w:lang w:val="en-US"/>
    </w:rPr>
  </w:style>
  <w:style w:type="paragraph" w:customStyle="1" w:styleId="a1">
    <w:name w:val="Обычный с отступом"/>
    <w:basedOn w:val="Normal"/>
    <w:uiPriority w:val="99"/>
    <w:rsid w:val="00767CE8"/>
    <w:pPr>
      <w:spacing w:line="360" w:lineRule="auto"/>
      <w:ind w:firstLine="720"/>
      <w:jc w:val="both"/>
    </w:pPr>
    <w:rPr>
      <w:lang w:val="en-US"/>
    </w:rPr>
  </w:style>
  <w:style w:type="paragraph" w:customStyle="1" w:styleId="Style151">
    <w:name w:val="Style151"/>
    <w:basedOn w:val="Normal"/>
    <w:uiPriority w:val="99"/>
    <w:rsid w:val="00767CE8"/>
    <w:pPr>
      <w:widowControl w:val="0"/>
      <w:autoSpaceDE w:val="0"/>
      <w:autoSpaceDN w:val="0"/>
      <w:adjustRightInd w:val="0"/>
      <w:spacing w:line="250" w:lineRule="exact"/>
      <w:ind w:hanging="211"/>
      <w:jc w:val="both"/>
    </w:pPr>
    <w:rPr>
      <w:lang w:val="en-US"/>
    </w:rPr>
  </w:style>
  <w:style w:type="paragraph" w:customStyle="1" w:styleId="Style153">
    <w:name w:val="Style153"/>
    <w:basedOn w:val="Normal"/>
    <w:uiPriority w:val="99"/>
    <w:rsid w:val="00767CE8"/>
    <w:pPr>
      <w:widowControl w:val="0"/>
      <w:autoSpaceDE w:val="0"/>
      <w:autoSpaceDN w:val="0"/>
      <w:adjustRightInd w:val="0"/>
    </w:pPr>
    <w:rPr>
      <w:lang w:val="en-US"/>
    </w:rPr>
  </w:style>
  <w:style w:type="character" w:customStyle="1" w:styleId="FontStyle543">
    <w:name w:val="Font Style543"/>
    <w:uiPriority w:val="99"/>
    <w:rsid w:val="00767CE8"/>
    <w:rPr>
      <w:rFonts w:ascii="Times New Roman" w:hAnsi="Times New Roman"/>
      <w:i/>
      <w:sz w:val="18"/>
    </w:rPr>
  </w:style>
  <w:style w:type="paragraph" w:customStyle="1" w:styleId="Style419">
    <w:name w:val="Style419"/>
    <w:basedOn w:val="Normal"/>
    <w:uiPriority w:val="99"/>
    <w:rsid w:val="00767CE8"/>
    <w:pPr>
      <w:widowControl w:val="0"/>
      <w:autoSpaceDE w:val="0"/>
      <w:autoSpaceDN w:val="0"/>
      <w:adjustRightInd w:val="0"/>
      <w:spacing w:line="259" w:lineRule="exact"/>
      <w:ind w:firstLine="274"/>
      <w:jc w:val="both"/>
    </w:pPr>
    <w:rPr>
      <w:lang w:val="en-US"/>
    </w:rPr>
  </w:style>
  <w:style w:type="paragraph" w:customStyle="1" w:styleId="Style142">
    <w:name w:val="Style142"/>
    <w:basedOn w:val="Normal"/>
    <w:uiPriority w:val="99"/>
    <w:rsid w:val="00767CE8"/>
    <w:pPr>
      <w:widowControl w:val="0"/>
      <w:autoSpaceDE w:val="0"/>
      <w:autoSpaceDN w:val="0"/>
      <w:adjustRightInd w:val="0"/>
      <w:spacing w:line="211" w:lineRule="exact"/>
      <w:jc w:val="both"/>
    </w:pPr>
    <w:rPr>
      <w:lang w:val="en-US"/>
    </w:rPr>
  </w:style>
  <w:style w:type="paragraph" w:customStyle="1" w:styleId="Style152">
    <w:name w:val="Style152"/>
    <w:basedOn w:val="Normal"/>
    <w:uiPriority w:val="99"/>
    <w:rsid w:val="00767CE8"/>
    <w:pPr>
      <w:widowControl w:val="0"/>
      <w:autoSpaceDE w:val="0"/>
      <w:autoSpaceDN w:val="0"/>
      <w:adjustRightInd w:val="0"/>
      <w:spacing w:line="259" w:lineRule="exact"/>
      <w:ind w:firstLine="274"/>
      <w:jc w:val="both"/>
    </w:pPr>
    <w:rPr>
      <w:lang w:val="en-US"/>
    </w:rPr>
  </w:style>
  <w:style w:type="paragraph" w:customStyle="1" w:styleId="Style423">
    <w:name w:val="Style423"/>
    <w:basedOn w:val="Normal"/>
    <w:uiPriority w:val="99"/>
    <w:rsid w:val="00767CE8"/>
    <w:pPr>
      <w:widowControl w:val="0"/>
      <w:autoSpaceDE w:val="0"/>
      <w:autoSpaceDN w:val="0"/>
      <w:adjustRightInd w:val="0"/>
      <w:spacing w:line="211" w:lineRule="exact"/>
      <w:ind w:firstLine="278"/>
      <w:jc w:val="both"/>
    </w:pPr>
    <w:rPr>
      <w:lang w:val="en-US"/>
    </w:rPr>
  </w:style>
  <w:style w:type="paragraph" w:customStyle="1" w:styleId="Style427">
    <w:name w:val="Style427"/>
    <w:basedOn w:val="Normal"/>
    <w:uiPriority w:val="99"/>
    <w:rsid w:val="00767CE8"/>
    <w:pPr>
      <w:widowControl w:val="0"/>
      <w:autoSpaceDE w:val="0"/>
      <w:autoSpaceDN w:val="0"/>
      <w:adjustRightInd w:val="0"/>
      <w:spacing w:line="211" w:lineRule="exact"/>
      <w:ind w:hanging="86"/>
    </w:pPr>
    <w:rPr>
      <w:lang w:val="en-US"/>
    </w:rPr>
  </w:style>
  <w:style w:type="character" w:styleId="Emphasis">
    <w:name w:val="Emphasis"/>
    <w:basedOn w:val="DefaultParagraphFont"/>
    <w:uiPriority w:val="99"/>
    <w:qFormat/>
    <w:rsid w:val="00767CE8"/>
    <w:rPr>
      <w:rFonts w:ascii="Calibri" w:hAnsi="Calibri" w:cs="Times New Roman"/>
      <w:b/>
      <w:i/>
    </w:rPr>
  </w:style>
  <w:style w:type="paragraph" w:styleId="NoSpacing">
    <w:name w:val="No Spacing"/>
    <w:basedOn w:val="Normal"/>
    <w:uiPriority w:val="99"/>
    <w:qFormat/>
    <w:rsid w:val="00767CE8"/>
    <w:rPr>
      <w:rFonts w:ascii="Calibri" w:hAnsi="Calibri"/>
      <w:szCs w:val="32"/>
      <w:lang w:val="en-US" w:eastAsia="en-US"/>
    </w:rPr>
  </w:style>
  <w:style w:type="paragraph" w:styleId="Quote">
    <w:name w:val="Quote"/>
    <w:basedOn w:val="Normal"/>
    <w:next w:val="Normal"/>
    <w:link w:val="QuoteChar"/>
    <w:uiPriority w:val="99"/>
    <w:qFormat/>
    <w:rsid w:val="00767CE8"/>
    <w:rPr>
      <w:rFonts w:ascii="Calibri" w:hAnsi="Calibri"/>
      <w:i/>
      <w:lang w:val="en-US" w:eastAsia="en-US"/>
    </w:rPr>
  </w:style>
  <w:style w:type="character" w:customStyle="1" w:styleId="QuoteChar">
    <w:name w:val="Quote Char"/>
    <w:basedOn w:val="DefaultParagraphFont"/>
    <w:link w:val="Quote"/>
    <w:uiPriority w:val="99"/>
    <w:locked/>
    <w:rsid w:val="00767CE8"/>
    <w:rPr>
      <w:rFonts w:ascii="Calibri" w:hAnsi="Calibri" w:cs="Times New Roman"/>
      <w:i/>
      <w:sz w:val="24"/>
      <w:szCs w:val="24"/>
      <w:lang w:val="en-US"/>
    </w:rPr>
  </w:style>
  <w:style w:type="paragraph" w:styleId="IntenseQuote">
    <w:name w:val="Intense Quote"/>
    <w:basedOn w:val="Normal"/>
    <w:next w:val="Normal"/>
    <w:link w:val="IntenseQuoteChar"/>
    <w:uiPriority w:val="99"/>
    <w:qFormat/>
    <w:rsid w:val="00767CE8"/>
    <w:pPr>
      <w:ind w:left="720" w:right="720"/>
    </w:pPr>
    <w:rPr>
      <w:rFonts w:ascii="Calibri" w:hAnsi="Calibri"/>
      <w:b/>
      <w:i/>
      <w:szCs w:val="22"/>
      <w:lang w:val="en-US" w:eastAsia="en-US"/>
    </w:rPr>
  </w:style>
  <w:style w:type="character" w:customStyle="1" w:styleId="IntenseQuoteChar">
    <w:name w:val="Intense Quote Char"/>
    <w:basedOn w:val="DefaultParagraphFont"/>
    <w:link w:val="IntenseQuote"/>
    <w:uiPriority w:val="99"/>
    <w:locked/>
    <w:rsid w:val="00767CE8"/>
    <w:rPr>
      <w:rFonts w:ascii="Calibri" w:hAnsi="Calibri" w:cs="Times New Roman"/>
      <w:b/>
      <w:i/>
      <w:sz w:val="24"/>
      <w:lang w:val="en-US"/>
    </w:rPr>
  </w:style>
  <w:style w:type="character" w:styleId="SubtleEmphasis">
    <w:name w:val="Subtle Emphasis"/>
    <w:basedOn w:val="DefaultParagraphFont"/>
    <w:uiPriority w:val="99"/>
    <w:qFormat/>
    <w:rsid w:val="00767CE8"/>
    <w:rPr>
      <w:i/>
      <w:color w:val="878787"/>
    </w:rPr>
  </w:style>
  <w:style w:type="character" w:styleId="IntenseEmphasis">
    <w:name w:val="Intense Emphasis"/>
    <w:basedOn w:val="DefaultParagraphFont"/>
    <w:uiPriority w:val="99"/>
    <w:qFormat/>
    <w:rsid w:val="00767CE8"/>
    <w:rPr>
      <w:b/>
      <w:i/>
      <w:sz w:val="24"/>
      <w:u w:val="single"/>
    </w:rPr>
  </w:style>
  <w:style w:type="character" w:styleId="SubtleReference">
    <w:name w:val="Subtle Reference"/>
    <w:basedOn w:val="DefaultParagraphFont"/>
    <w:uiPriority w:val="99"/>
    <w:qFormat/>
    <w:rsid w:val="00767CE8"/>
    <w:rPr>
      <w:sz w:val="24"/>
      <w:u w:val="single"/>
    </w:rPr>
  </w:style>
  <w:style w:type="character" w:styleId="IntenseReference">
    <w:name w:val="Intense Reference"/>
    <w:basedOn w:val="DefaultParagraphFont"/>
    <w:uiPriority w:val="99"/>
    <w:qFormat/>
    <w:rsid w:val="00767CE8"/>
    <w:rPr>
      <w:b/>
      <w:sz w:val="24"/>
      <w:u w:val="single"/>
    </w:rPr>
  </w:style>
  <w:style w:type="character" w:styleId="BookTitle">
    <w:name w:val="Book Title"/>
    <w:basedOn w:val="DefaultParagraphFont"/>
    <w:uiPriority w:val="99"/>
    <w:qFormat/>
    <w:rsid w:val="00767CE8"/>
    <w:rPr>
      <w:rFonts w:ascii="Cambria" w:hAnsi="Cambria"/>
      <w:b/>
      <w:i/>
      <w:sz w:val="24"/>
    </w:rPr>
  </w:style>
  <w:style w:type="paragraph" w:styleId="TOCHeading">
    <w:name w:val="TOC Heading"/>
    <w:basedOn w:val="Heading1"/>
    <w:next w:val="Normal"/>
    <w:uiPriority w:val="99"/>
    <w:qFormat/>
    <w:rsid w:val="00767CE8"/>
    <w:pPr>
      <w:spacing w:before="240" w:after="60" w:line="240" w:lineRule="auto"/>
      <w:outlineLvl w:val="9"/>
    </w:pPr>
    <w:rPr>
      <w:rFonts w:ascii="Cambria" w:hAnsi="Cambria"/>
      <w:b/>
      <w:bCs/>
      <w:kern w:val="32"/>
      <w:sz w:val="32"/>
      <w:szCs w:val="32"/>
      <w:lang w:val="en-US" w:eastAsia="en-US"/>
    </w:rPr>
  </w:style>
  <w:style w:type="paragraph" w:customStyle="1" w:styleId="10">
    <w:name w:val="Обычный1"/>
    <w:uiPriority w:val="99"/>
    <w:rsid w:val="00767CE8"/>
    <w:rPr>
      <w:rFonts w:ascii="Times New Roman" w:eastAsia="Times New Roman" w:hAnsi="Times New Roman"/>
      <w:sz w:val="20"/>
      <w:szCs w:val="20"/>
      <w:lang w:val="ru-RU" w:eastAsia="ru-RU"/>
    </w:rPr>
  </w:style>
  <w:style w:type="character" w:customStyle="1" w:styleId="normalchar">
    <w:name w:val="normal__char"/>
    <w:basedOn w:val="DefaultParagraphFont"/>
    <w:uiPriority w:val="99"/>
    <w:rsid w:val="00767CE8"/>
    <w:rPr>
      <w:rFonts w:cs="Times New Roman"/>
    </w:rPr>
  </w:style>
  <w:style w:type="character" w:styleId="Hyperlink">
    <w:name w:val="Hyperlink"/>
    <w:basedOn w:val="DefaultParagraphFont"/>
    <w:uiPriority w:val="99"/>
    <w:rsid w:val="00767CE8"/>
    <w:rPr>
      <w:rFonts w:cs="Times New Roman"/>
      <w:color w:val="0000FF"/>
      <w:u w:val="single"/>
    </w:rPr>
  </w:style>
  <w:style w:type="character" w:customStyle="1" w:styleId="apple-converted-space">
    <w:name w:val="apple-converted-space"/>
    <w:basedOn w:val="DefaultParagraphFont"/>
    <w:uiPriority w:val="99"/>
    <w:rsid w:val="00767CE8"/>
    <w:rPr>
      <w:rFonts w:cs="Times New Roman"/>
    </w:rPr>
  </w:style>
  <w:style w:type="character" w:styleId="FollowedHyperlink">
    <w:name w:val="FollowedHyperlink"/>
    <w:basedOn w:val="DefaultParagraphFont"/>
    <w:uiPriority w:val="99"/>
    <w:semiHidden/>
    <w:rsid w:val="008A5289"/>
    <w:rPr>
      <w:rFonts w:cs="Times New Roman"/>
      <w:color w:val="800080"/>
      <w:u w:val="single"/>
    </w:rPr>
  </w:style>
  <w:style w:type="paragraph" w:customStyle="1" w:styleId="Default">
    <w:name w:val="Default"/>
    <w:uiPriority w:val="99"/>
    <w:rsid w:val="009253B0"/>
    <w:pPr>
      <w:autoSpaceDE w:val="0"/>
      <w:autoSpaceDN w:val="0"/>
      <w:adjustRightInd w:val="0"/>
    </w:pPr>
    <w:rPr>
      <w:rFonts w:ascii="Times New Roman" w:hAnsi="Times New Roman"/>
      <w:color w:val="000000"/>
      <w:sz w:val="24"/>
      <w:szCs w:val="24"/>
      <w:lang w:val="ru-RU" w:eastAsia="en-US"/>
    </w:rPr>
  </w:style>
  <w:style w:type="character" w:customStyle="1" w:styleId="2">
    <w:name w:val="Подпись к таблице (2)"/>
    <w:basedOn w:val="DefaultParagraphFont"/>
    <w:uiPriority w:val="99"/>
    <w:rsid w:val="009A7CFF"/>
    <w:rPr>
      <w:rFonts w:ascii="Times New Roman" w:hAnsi="Times New Roman" w:cs="Times New Roman"/>
      <w:b/>
      <w:bCs/>
      <w:sz w:val="26"/>
      <w:szCs w:val="26"/>
      <w:u w:val="single"/>
    </w:rPr>
  </w:style>
  <w:style w:type="table" w:styleId="TableGrid">
    <w:name w:val="Table Grid"/>
    <w:basedOn w:val="TableNormal"/>
    <w:uiPriority w:val="99"/>
    <w:rsid w:val="00C922D5"/>
    <w:rPr>
      <w:sz w:val="20"/>
      <w:szCs w:val="20"/>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53529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35298"/>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302009651">
      <w:marLeft w:val="0"/>
      <w:marRight w:val="0"/>
      <w:marTop w:val="0"/>
      <w:marBottom w:val="0"/>
      <w:divBdr>
        <w:top w:val="none" w:sz="0" w:space="0" w:color="auto"/>
        <w:left w:val="none" w:sz="0" w:space="0" w:color="auto"/>
        <w:bottom w:val="none" w:sz="0" w:space="0" w:color="auto"/>
        <w:right w:val="none" w:sz="0" w:space="0" w:color="auto"/>
      </w:divBdr>
    </w:div>
    <w:div w:id="302009652">
      <w:marLeft w:val="0"/>
      <w:marRight w:val="0"/>
      <w:marTop w:val="0"/>
      <w:marBottom w:val="0"/>
      <w:divBdr>
        <w:top w:val="none" w:sz="0" w:space="0" w:color="auto"/>
        <w:left w:val="none" w:sz="0" w:space="0" w:color="auto"/>
        <w:bottom w:val="none" w:sz="0" w:space="0" w:color="auto"/>
        <w:right w:val="none" w:sz="0" w:space="0" w:color="auto"/>
      </w:divBdr>
      <w:divsChild>
        <w:div w:id="302009659">
          <w:marLeft w:val="0"/>
          <w:marRight w:val="0"/>
          <w:marTop w:val="0"/>
          <w:marBottom w:val="0"/>
          <w:divBdr>
            <w:top w:val="none" w:sz="0" w:space="0" w:color="auto"/>
            <w:left w:val="none" w:sz="0" w:space="0" w:color="auto"/>
            <w:bottom w:val="none" w:sz="0" w:space="0" w:color="auto"/>
            <w:right w:val="none" w:sz="0" w:space="0" w:color="auto"/>
          </w:divBdr>
        </w:div>
      </w:divsChild>
    </w:div>
    <w:div w:id="302009653">
      <w:marLeft w:val="0"/>
      <w:marRight w:val="0"/>
      <w:marTop w:val="0"/>
      <w:marBottom w:val="0"/>
      <w:divBdr>
        <w:top w:val="none" w:sz="0" w:space="0" w:color="auto"/>
        <w:left w:val="none" w:sz="0" w:space="0" w:color="auto"/>
        <w:bottom w:val="none" w:sz="0" w:space="0" w:color="auto"/>
        <w:right w:val="none" w:sz="0" w:space="0" w:color="auto"/>
      </w:divBdr>
    </w:div>
    <w:div w:id="302009654">
      <w:marLeft w:val="0"/>
      <w:marRight w:val="0"/>
      <w:marTop w:val="0"/>
      <w:marBottom w:val="0"/>
      <w:divBdr>
        <w:top w:val="none" w:sz="0" w:space="0" w:color="auto"/>
        <w:left w:val="none" w:sz="0" w:space="0" w:color="auto"/>
        <w:bottom w:val="none" w:sz="0" w:space="0" w:color="auto"/>
        <w:right w:val="none" w:sz="0" w:space="0" w:color="auto"/>
      </w:divBdr>
    </w:div>
    <w:div w:id="302009655">
      <w:marLeft w:val="0"/>
      <w:marRight w:val="0"/>
      <w:marTop w:val="0"/>
      <w:marBottom w:val="0"/>
      <w:divBdr>
        <w:top w:val="none" w:sz="0" w:space="0" w:color="auto"/>
        <w:left w:val="none" w:sz="0" w:space="0" w:color="auto"/>
        <w:bottom w:val="none" w:sz="0" w:space="0" w:color="auto"/>
        <w:right w:val="none" w:sz="0" w:space="0" w:color="auto"/>
      </w:divBdr>
    </w:div>
    <w:div w:id="302009656">
      <w:marLeft w:val="0"/>
      <w:marRight w:val="0"/>
      <w:marTop w:val="0"/>
      <w:marBottom w:val="0"/>
      <w:divBdr>
        <w:top w:val="none" w:sz="0" w:space="0" w:color="auto"/>
        <w:left w:val="none" w:sz="0" w:space="0" w:color="auto"/>
        <w:bottom w:val="none" w:sz="0" w:space="0" w:color="auto"/>
        <w:right w:val="none" w:sz="0" w:space="0" w:color="auto"/>
      </w:divBdr>
    </w:div>
    <w:div w:id="302009657">
      <w:marLeft w:val="0"/>
      <w:marRight w:val="0"/>
      <w:marTop w:val="0"/>
      <w:marBottom w:val="0"/>
      <w:divBdr>
        <w:top w:val="none" w:sz="0" w:space="0" w:color="auto"/>
        <w:left w:val="none" w:sz="0" w:space="0" w:color="auto"/>
        <w:bottom w:val="none" w:sz="0" w:space="0" w:color="auto"/>
        <w:right w:val="none" w:sz="0" w:space="0" w:color="auto"/>
      </w:divBdr>
    </w:div>
    <w:div w:id="302009658">
      <w:marLeft w:val="0"/>
      <w:marRight w:val="0"/>
      <w:marTop w:val="0"/>
      <w:marBottom w:val="0"/>
      <w:divBdr>
        <w:top w:val="none" w:sz="0" w:space="0" w:color="auto"/>
        <w:left w:val="none" w:sz="0" w:space="0" w:color="auto"/>
        <w:bottom w:val="none" w:sz="0" w:space="0" w:color="auto"/>
        <w:right w:val="none" w:sz="0" w:space="0" w:color="auto"/>
      </w:divBdr>
    </w:div>
    <w:div w:id="302009660">
      <w:marLeft w:val="0"/>
      <w:marRight w:val="0"/>
      <w:marTop w:val="0"/>
      <w:marBottom w:val="0"/>
      <w:divBdr>
        <w:top w:val="none" w:sz="0" w:space="0" w:color="auto"/>
        <w:left w:val="none" w:sz="0" w:space="0" w:color="auto"/>
        <w:bottom w:val="none" w:sz="0" w:space="0" w:color="auto"/>
        <w:right w:val="none" w:sz="0" w:space="0" w:color="auto"/>
      </w:divBdr>
    </w:div>
    <w:div w:id="302009662">
      <w:marLeft w:val="0"/>
      <w:marRight w:val="0"/>
      <w:marTop w:val="0"/>
      <w:marBottom w:val="0"/>
      <w:divBdr>
        <w:top w:val="none" w:sz="0" w:space="0" w:color="auto"/>
        <w:left w:val="none" w:sz="0" w:space="0" w:color="auto"/>
        <w:bottom w:val="none" w:sz="0" w:space="0" w:color="auto"/>
        <w:right w:val="none" w:sz="0" w:space="0" w:color="auto"/>
      </w:divBdr>
    </w:div>
    <w:div w:id="302009663">
      <w:marLeft w:val="0"/>
      <w:marRight w:val="0"/>
      <w:marTop w:val="0"/>
      <w:marBottom w:val="0"/>
      <w:divBdr>
        <w:top w:val="none" w:sz="0" w:space="0" w:color="auto"/>
        <w:left w:val="none" w:sz="0" w:space="0" w:color="auto"/>
        <w:bottom w:val="none" w:sz="0" w:space="0" w:color="auto"/>
        <w:right w:val="none" w:sz="0" w:space="0" w:color="auto"/>
      </w:divBdr>
    </w:div>
    <w:div w:id="302009664">
      <w:marLeft w:val="0"/>
      <w:marRight w:val="0"/>
      <w:marTop w:val="0"/>
      <w:marBottom w:val="0"/>
      <w:divBdr>
        <w:top w:val="none" w:sz="0" w:space="0" w:color="auto"/>
        <w:left w:val="none" w:sz="0" w:space="0" w:color="auto"/>
        <w:bottom w:val="none" w:sz="0" w:space="0" w:color="auto"/>
        <w:right w:val="none" w:sz="0" w:space="0" w:color="auto"/>
      </w:divBdr>
    </w:div>
    <w:div w:id="302009665">
      <w:marLeft w:val="0"/>
      <w:marRight w:val="0"/>
      <w:marTop w:val="0"/>
      <w:marBottom w:val="0"/>
      <w:divBdr>
        <w:top w:val="none" w:sz="0" w:space="0" w:color="auto"/>
        <w:left w:val="none" w:sz="0" w:space="0" w:color="auto"/>
        <w:bottom w:val="none" w:sz="0" w:space="0" w:color="auto"/>
        <w:right w:val="none" w:sz="0" w:space="0" w:color="auto"/>
      </w:divBdr>
    </w:div>
    <w:div w:id="302009666">
      <w:marLeft w:val="0"/>
      <w:marRight w:val="0"/>
      <w:marTop w:val="0"/>
      <w:marBottom w:val="0"/>
      <w:divBdr>
        <w:top w:val="none" w:sz="0" w:space="0" w:color="auto"/>
        <w:left w:val="none" w:sz="0" w:space="0" w:color="auto"/>
        <w:bottom w:val="none" w:sz="0" w:space="0" w:color="auto"/>
        <w:right w:val="none" w:sz="0" w:space="0" w:color="auto"/>
      </w:divBdr>
      <w:divsChild>
        <w:div w:id="302009661">
          <w:marLeft w:val="0"/>
          <w:marRight w:val="0"/>
          <w:marTop w:val="0"/>
          <w:marBottom w:val="0"/>
          <w:divBdr>
            <w:top w:val="none" w:sz="0" w:space="0" w:color="auto"/>
            <w:left w:val="none" w:sz="0" w:space="0" w:color="auto"/>
            <w:bottom w:val="none" w:sz="0" w:space="0" w:color="auto"/>
            <w:right w:val="none" w:sz="0" w:space="0" w:color="auto"/>
          </w:divBdr>
        </w:div>
      </w:divsChild>
    </w:div>
    <w:div w:id="302009667">
      <w:marLeft w:val="0"/>
      <w:marRight w:val="0"/>
      <w:marTop w:val="0"/>
      <w:marBottom w:val="0"/>
      <w:divBdr>
        <w:top w:val="none" w:sz="0" w:space="0" w:color="auto"/>
        <w:left w:val="none" w:sz="0" w:space="0" w:color="auto"/>
        <w:bottom w:val="none" w:sz="0" w:space="0" w:color="auto"/>
        <w:right w:val="none" w:sz="0" w:space="0" w:color="auto"/>
      </w:divBdr>
    </w:div>
    <w:div w:id="302009668">
      <w:marLeft w:val="0"/>
      <w:marRight w:val="0"/>
      <w:marTop w:val="0"/>
      <w:marBottom w:val="0"/>
      <w:divBdr>
        <w:top w:val="none" w:sz="0" w:space="0" w:color="auto"/>
        <w:left w:val="none" w:sz="0" w:space="0" w:color="auto"/>
        <w:bottom w:val="none" w:sz="0" w:space="0" w:color="auto"/>
        <w:right w:val="none" w:sz="0" w:space="0" w:color="auto"/>
      </w:divBdr>
    </w:div>
    <w:div w:id="302009669">
      <w:marLeft w:val="0"/>
      <w:marRight w:val="0"/>
      <w:marTop w:val="0"/>
      <w:marBottom w:val="0"/>
      <w:divBdr>
        <w:top w:val="none" w:sz="0" w:space="0" w:color="auto"/>
        <w:left w:val="none" w:sz="0" w:space="0" w:color="auto"/>
        <w:bottom w:val="none" w:sz="0" w:space="0" w:color="auto"/>
        <w:right w:val="none" w:sz="0" w:space="0" w:color="auto"/>
      </w:divBdr>
    </w:div>
    <w:div w:id="302009670">
      <w:marLeft w:val="0"/>
      <w:marRight w:val="0"/>
      <w:marTop w:val="0"/>
      <w:marBottom w:val="0"/>
      <w:divBdr>
        <w:top w:val="none" w:sz="0" w:space="0" w:color="auto"/>
        <w:left w:val="none" w:sz="0" w:space="0" w:color="auto"/>
        <w:bottom w:val="none" w:sz="0" w:space="0" w:color="auto"/>
        <w:right w:val="none" w:sz="0" w:space="0" w:color="auto"/>
      </w:divBdr>
    </w:div>
    <w:div w:id="302009671">
      <w:marLeft w:val="0"/>
      <w:marRight w:val="0"/>
      <w:marTop w:val="0"/>
      <w:marBottom w:val="0"/>
      <w:divBdr>
        <w:top w:val="none" w:sz="0" w:space="0" w:color="auto"/>
        <w:left w:val="none" w:sz="0" w:space="0" w:color="auto"/>
        <w:bottom w:val="none" w:sz="0" w:space="0" w:color="auto"/>
        <w:right w:val="none" w:sz="0" w:space="0" w:color="auto"/>
      </w:divBdr>
    </w:div>
    <w:div w:id="302009672">
      <w:marLeft w:val="0"/>
      <w:marRight w:val="0"/>
      <w:marTop w:val="0"/>
      <w:marBottom w:val="0"/>
      <w:divBdr>
        <w:top w:val="none" w:sz="0" w:space="0" w:color="auto"/>
        <w:left w:val="none" w:sz="0" w:space="0" w:color="auto"/>
        <w:bottom w:val="none" w:sz="0" w:space="0" w:color="auto"/>
        <w:right w:val="none" w:sz="0" w:space="0" w:color="auto"/>
      </w:divBdr>
    </w:div>
    <w:div w:id="3020096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au.in.ua/theme/simya/"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web.kpi.kharkov.ua/sp/metodichni-material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5" Type="http://schemas.openxmlformats.org/officeDocument/2006/relationships/fontTable" Target="fontTable.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idss.org.ua/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TotalTime>
  <Pages>17</Pages>
  <Words>17741</Words>
  <Characters>10113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Даша</cp:lastModifiedBy>
  <cp:revision>6</cp:revision>
  <dcterms:created xsi:type="dcterms:W3CDTF">2021-01-25T08:32:00Z</dcterms:created>
  <dcterms:modified xsi:type="dcterms:W3CDTF">2021-01-25T14:53:00Z</dcterms:modified>
</cp:coreProperties>
</file>