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A4" w:rsidRPr="00967CD3" w:rsidRDefault="00C153A4" w:rsidP="00943A3F">
      <w:pPr>
        <w:jc w:val="right"/>
        <w:rPr>
          <w:lang w:val="uk-UA"/>
        </w:rPr>
      </w:pPr>
    </w:p>
    <w:p w:rsidR="00C153A4" w:rsidRPr="002E581D" w:rsidRDefault="00C153A4" w:rsidP="00943A3F">
      <w:pPr>
        <w:jc w:val="center"/>
        <w:outlineLvl w:val="0"/>
        <w:rPr>
          <w:b/>
          <w:sz w:val="28"/>
          <w:szCs w:val="28"/>
        </w:rPr>
      </w:pPr>
      <w:r w:rsidRPr="002E581D">
        <w:rPr>
          <w:b/>
          <w:sz w:val="28"/>
          <w:szCs w:val="28"/>
        </w:rPr>
        <w:t>МІНІСТЕРСТВО ОСВІТИ І НАУКИ УКРАЇНИ</w:t>
      </w:r>
    </w:p>
    <w:p w:rsidR="00C153A4" w:rsidRPr="002E581D" w:rsidRDefault="00C153A4" w:rsidP="00943A3F">
      <w:pPr>
        <w:jc w:val="center"/>
        <w:rPr>
          <w:sz w:val="28"/>
          <w:szCs w:val="28"/>
        </w:rPr>
      </w:pPr>
    </w:p>
    <w:p w:rsidR="00C153A4" w:rsidRPr="002E581D" w:rsidRDefault="00C153A4" w:rsidP="00943A3F">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C153A4" w:rsidRPr="002E581D" w:rsidRDefault="00C153A4" w:rsidP="00943A3F">
      <w:pPr>
        <w:jc w:val="center"/>
        <w:rPr>
          <w:b/>
          <w:sz w:val="28"/>
          <w:szCs w:val="28"/>
        </w:rPr>
      </w:pPr>
      <w:r w:rsidRPr="002E581D">
        <w:rPr>
          <w:b/>
          <w:sz w:val="28"/>
          <w:szCs w:val="28"/>
        </w:rPr>
        <w:t>«</w:t>
      </w:r>
      <w:r w:rsidRPr="002E581D">
        <w:rPr>
          <w:b/>
          <w:sz w:val="28"/>
          <w:szCs w:val="28"/>
          <w:lang w:val="uk-UA"/>
        </w:rPr>
        <w:t>ХАРКІВСЬКИЙ ПОЛІТЕХНІЧНИЙ ІНСТИТУТ</w:t>
      </w:r>
      <w:r w:rsidRPr="002E581D">
        <w:rPr>
          <w:b/>
          <w:sz w:val="28"/>
          <w:szCs w:val="28"/>
        </w:rPr>
        <w:t>»</w:t>
      </w:r>
    </w:p>
    <w:p w:rsidR="00C153A4" w:rsidRPr="002E581D" w:rsidRDefault="00C153A4" w:rsidP="00943A3F">
      <w:pPr>
        <w:rPr>
          <w:sz w:val="28"/>
          <w:szCs w:val="28"/>
        </w:rPr>
      </w:pPr>
    </w:p>
    <w:p w:rsidR="00C153A4" w:rsidRPr="002E581D" w:rsidRDefault="00C153A4" w:rsidP="00943A3F">
      <w:pPr>
        <w:rPr>
          <w:sz w:val="28"/>
          <w:szCs w:val="28"/>
        </w:rPr>
      </w:pPr>
      <w:r w:rsidRPr="002E581D">
        <w:rPr>
          <w:sz w:val="28"/>
          <w:szCs w:val="28"/>
        </w:rPr>
        <w:t xml:space="preserve">Кафедра </w:t>
      </w:r>
      <w:r w:rsidRPr="002E581D">
        <w:rPr>
          <w:sz w:val="28"/>
          <w:szCs w:val="28"/>
          <w:u w:val="single"/>
        </w:rPr>
        <w:tab/>
      </w:r>
      <w:r w:rsidRPr="002E581D">
        <w:rPr>
          <w:sz w:val="28"/>
          <w:szCs w:val="28"/>
          <w:u w:val="single"/>
        </w:rPr>
        <w:tab/>
        <w:t>соц</w:t>
      </w:r>
      <w:r w:rsidRPr="002E581D">
        <w:rPr>
          <w:sz w:val="28"/>
          <w:szCs w:val="28"/>
          <w:u w:val="single"/>
          <w:lang w:val="uk-UA"/>
        </w:rPr>
        <w:t>іології та політології</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(назва кафедри, яка забезпечує викладання дисципліни)</w:t>
      </w:r>
    </w:p>
    <w:p w:rsidR="00C153A4" w:rsidRPr="002E581D" w:rsidRDefault="00C153A4" w:rsidP="00943A3F"/>
    <w:p w:rsidR="00C153A4" w:rsidRPr="002E581D" w:rsidRDefault="00C153A4" w:rsidP="00943A3F">
      <w:pPr>
        <w:rPr>
          <w:sz w:val="26"/>
        </w:rPr>
      </w:pPr>
      <w:r w:rsidRPr="002E581D">
        <w:rPr>
          <w:sz w:val="26"/>
        </w:rPr>
        <w:t>«</w:t>
      </w:r>
      <w:r w:rsidRPr="002E581D">
        <w:rPr>
          <w:b/>
          <w:sz w:val="26"/>
        </w:rPr>
        <w:t>ЗАТВЕРДЖУЮ</w:t>
      </w:r>
      <w:r w:rsidRPr="002E581D">
        <w:rPr>
          <w:sz w:val="26"/>
        </w:rPr>
        <w:t>»</w:t>
      </w:r>
    </w:p>
    <w:p w:rsidR="00C153A4" w:rsidRPr="002E581D" w:rsidRDefault="00C153A4" w:rsidP="00943A3F">
      <w:pPr>
        <w:rPr>
          <w:sz w:val="22"/>
        </w:rPr>
      </w:pPr>
      <w:r w:rsidRPr="002E581D">
        <w:rPr>
          <w:sz w:val="28"/>
          <w:szCs w:val="28"/>
          <w:lang w:val="uk-UA"/>
        </w:rPr>
        <w:t>Завідувач кафедри</w:t>
      </w:r>
      <w:r w:rsidRPr="002E581D">
        <w:rPr>
          <w:sz w:val="26"/>
          <w:u w:val="single"/>
          <w:lang w:val="uk-UA"/>
        </w:rPr>
        <w:tab/>
      </w:r>
      <w:r w:rsidRPr="002E581D">
        <w:rPr>
          <w:sz w:val="26"/>
          <w:u w:val="single"/>
          <w:lang w:val="uk-UA"/>
        </w:rPr>
        <w:tab/>
      </w:r>
      <w:r w:rsidRPr="002E581D">
        <w:rPr>
          <w:sz w:val="26"/>
          <w:u w:val="single"/>
          <w:lang w:val="uk-UA"/>
        </w:rPr>
        <w:tab/>
      </w:r>
      <w:r w:rsidRPr="002E581D">
        <w:rPr>
          <w:sz w:val="26"/>
          <w:u w:val="single"/>
          <w:lang w:val="uk-UA"/>
        </w:rPr>
        <w:tab/>
        <w:t>соціології та політології</w:t>
      </w:r>
      <w:r w:rsidRPr="002E581D">
        <w:rPr>
          <w:sz w:val="26"/>
          <w:u w:val="single"/>
          <w:lang w:val="uk-UA"/>
        </w:rPr>
        <w:tab/>
      </w:r>
      <w:r w:rsidRPr="002E581D">
        <w:rPr>
          <w:sz w:val="26"/>
          <w:u w:val="single"/>
          <w:lang w:val="uk-UA"/>
        </w:rPr>
        <w:tab/>
      </w:r>
    </w:p>
    <w:p w:rsidR="00C153A4" w:rsidRPr="002E581D" w:rsidRDefault="00C153A4" w:rsidP="00943A3F">
      <w:pPr>
        <w:ind w:left="2880" w:firstLine="720"/>
        <w:jc w:val="center"/>
        <w:rPr>
          <w:lang w:val="uk-UA"/>
        </w:rPr>
      </w:pPr>
      <w:r w:rsidRPr="002E581D">
        <w:rPr>
          <w:lang w:val="uk-UA"/>
        </w:rPr>
        <w:t>(назва кафедри )</w:t>
      </w:r>
    </w:p>
    <w:p w:rsidR="00C153A4" w:rsidRPr="002E581D" w:rsidRDefault="00C153A4" w:rsidP="00943A3F">
      <w:pPr>
        <w:jc w:val="right"/>
        <w:rPr>
          <w:lang w:val="uk-UA"/>
        </w:rPr>
      </w:pPr>
    </w:p>
    <w:p w:rsidR="00C153A4" w:rsidRPr="002E581D" w:rsidRDefault="00C153A4" w:rsidP="00943A3F">
      <w:pPr>
        <w:jc w:val="right"/>
        <w:rPr>
          <w:lang w:val="uk-UA"/>
        </w:rPr>
      </w:pPr>
      <w:r w:rsidRPr="002E581D">
        <w:rPr>
          <w:lang w:val="uk-UA"/>
        </w:rPr>
        <w:t xml:space="preserve">____________ </w:t>
      </w:r>
      <w:r w:rsidRPr="002E581D">
        <w:rPr>
          <w:sz w:val="28"/>
          <w:szCs w:val="28"/>
          <w:u w:val="single"/>
          <w:lang w:val="uk-UA"/>
        </w:rPr>
        <w:tab/>
        <w:t>Калагін Ю.А</w:t>
      </w:r>
      <w:r w:rsidRPr="002E581D">
        <w:rPr>
          <w:sz w:val="28"/>
          <w:szCs w:val="28"/>
          <w:u w:val="single"/>
          <w:lang w:val="uk-UA"/>
        </w:rPr>
        <w:tab/>
      </w:r>
      <w:r w:rsidRPr="002E581D">
        <w:rPr>
          <w:lang w:val="uk-UA"/>
        </w:rPr>
        <w:t>.</w:t>
      </w:r>
    </w:p>
    <w:p w:rsidR="00C153A4" w:rsidRPr="002E581D" w:rsidRDefault="00C153A4" w:rsidP="00943A3F">
      <w:pPr>
        <w:tabs>
          <w:tab w:val="left" w:pos="5954"/>
          <w:tab w:val="left" w:pos="6946"/>
        </w:tabs>
        <w:ind w:right="559"/>
        <w:jc w:val="center"/>
        <w:rPr>
          <w:sz w:val="19"/>
          <w:lang w:val="uk-UA"/>
        </w:rPr>
      </w:pPr>
      <w:r w:rsidRPr="002E581D">
        <w:rPr>
          <w:lang w:val="uk-UA"/>
        </w:rPr>
        <w:tab/>
        <w:t>(підпис)</w:t>
      </w:r>
      <w:r w:rsidRPr="002E581D">
        <w:rPr>
          <w:lang w:val="uk-UA"/>
        </w:rPr>
        <w:tab/>
        <w:t>(</w:t>
      </w:r>
      <w:r w:rsidRPr="002E581D">
        <w:rPr>
          <w:sz w:val="19"/>
          <w:lang w:val="uk-UA"/>
        </w:rPr>
        <w:t>ініціали та прізвище)</w:t>
      </w:r>
    </w:p>
    <w:p w:rsidR="00C153A4" w:rsidRDefault="00C153A4" w:rsidP="00943A3F">
      <w:pPr>
        <w:ind w:right="417"/>
        <w:rPr>
          <w:sz w:val="28"/>
          <w:szCs w:val="28"/>
          <w:lang w:val="uk-UA"/>
        </w:rPr>
      </w:pPr>
      <w:r>
        <w:rPr>
          <w:sz w:val="28"/>
          <w:szCs w:val="28"/>
          <w:lang w:val="uk-UA"/>
        </w:rPr>
        <w:t xml:space="preserve">                          </w:t>
      </w:r>
    </w:p>
    <w:p w:rsidR="00C153A4" w:rsidRPr="002E581D" w:rsidRDefault="00C153A4" w:rsidP="00943A3F">
      <w:pPr>
        <w:ind w:right="417"/>
        <w:rPr>
          <w:sz w:val="28"/>
          <w:szCs w:val="28"/>
          <w:lang w:val="uk-UA"/>
        </w:rPr>
      </w:pPr>
      <w:r>
        <w:rPr>
          <w:sz w:val="28"/>
          <w:szCs w:val="28"/>
          <w:lang w:val="uk-UA"/>
        </w:rPr>
        <w:t xml:space="preserve">                                                                            </w:t>
      </w:r>
      <w:r w:rsidRPr="002E581D">
        <w:rPr>
          <w:sz w:val="28"/>
          <w:szCs w:val="28"/>
          <w:lang w:val="uk-UA"/>
        </w:rPr>
        <w:t>«27»   серпня   2020 року</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jc w:val="center"/>
        <w:outlineLvl w:val="0"/>
        <w:rPr>
          <w:b/>
          <w:sz w:val="28"/>
          <w:lang w:val="uk-UA"/>
        </w:rPr>
      </w:pPr>
      <w:r w:rsidRPr="002E581D">
        <w:rPr>
          <w:b/>
          <w:sz w:val="28"/>
          <w:lang w:val="uk-UA"/>
        </w:rPr>
        <w:t>РОБОЧА ПРОГРАМА НАВЧАЛЬНОЇ ДИСЦИПЛІНИ</w:t>
      </w:r>
    </w:p>
    <w:p w:rsidR="00C153A4" w:rsidRPr="002E581D" w:rsidRDefault="00C153A4" w:rsidP="00943A3F">
      <w:pPr>
        <w:rPr>
          <w:lang w:val="uk-UA"/>
        </w:rPr>
      </w:pPr>
    </w:p>
    <w:p w:rsidR="00C153A4" w:rsidRPr="002E581D" w:rsidRDefault="00C153A4" w:rsidP="00943A3F">
      <w:pPr>
        <w:pBdr>
          <w:bottom w:val="single" w:sz="4" w:space="1" w:color="auto"/>
        </w:pBdr>
        <w:tabs>
          <w:tab w:val="left" w:pos="4157"/>
        </w:tabs>
        <w:jc w:val="center"/>
        <w:outlineLvl w:val="0"/>
        <w:rPr>
          <w:sz w:val="28"/>
          <w:szCs w:val="28"/>
          <w:lang w:val="uk-UA"/>
        </w:rPr>
      </w:pPr>
      <w:r>
        <w:rPr>
          <w:sz w:val="28"/>
          <w:szCs w:val="28"/>
          <w:lang w:val="uk-UA"/>
        </w:rPr>
        <w:t>Практикум з комп’ютерної обробки соціологічних даних</w:t>
      </w:r>
    </w:p>
    <w:p w:rsidR="00C153A4" w:rsidRPr="002E581D" w:rsidRDefault="00C153A4" w:rsidP="00943A3F">
      <w:pPr>
        <w:jc w:val="center"/>
        <w:rPr>
          <w:lang w:val="uk-UA"/>
        </w:rPr>
      </w:pPr>
      <w:r w:rsidRPr="002E581D">
        <w:rPr>
          <w:lang w:val="uk-UA"/>
        </w:rPr>
        <w:t>( назва навчальної дисципліни)</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sz w:val="28"/>
          <w:szCs w:val="28"/>
          <w:lang w:val="uk-UA"/>
        </w:rPr>
      </w:pPr>
      <w:r w:rsidRPr="002E581D">
        <w:rPr>
          <w:sz w:val="28"/>
          <w:szCs w:val="28"/>
          <w:lang w:val="uk-UA"/>
        </w:rPr>
        <w:t>рівень вищої освіти_____</w:t>
      </w:r>
      <w:r w:rsidRPr="002E581D">
        <w:rPr>
          <w:sz w:val="28"/>
          <w:szCs w:val="28"/>
          <w:u w:val="single"/>
          <w:lang w:val="uk-UA"/>
        </w:rPr>
        <w:t>перший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перший (бакалаврський) / другий (магістерський)</w:t>
      </w:r>
    </w:p>
    <w:p w:rsidR="00C153A4" w:rsidRPr="002E581D" w:rsidRDefault="00C153A4" w:rsidP="00943A3F">
      <w:pPr>
        <w:rPr>
          <w:sz w:val="26"/>
          <w:lang w:val="uk-UA"/>
        </w:rPr>
      </w:pPr>
    </w:p>
    <w:p w:rsidR="00C153A4" w:rsidRPr="002E581D" w:rsidRDefault="00C153A4" w:rsidP="00943A3F">
      <w:pPr>
        <w:rPr>
          <w:sz w:val="28"/>
          <w:szCs w:val="28"/>
          <w:u w:val="single"/>
          <w:lang w:val="uk-UA"/>
        </w:rPr>
      </w:pPr>
      <w:r w:rsidRPr="002E581D">
        <w:rPr>
          <w:sz w:val="28"/>
          <w:szCs w:val="28"/>
          <w:lang w:val="uk-UA"/>
        </w:rPr>
        <w:t>галузь знань</w:t>
      </w:r>
      <w:r w:rsidRPr="002E581D">
        <w:rPr>
          <w:sz w:val="22"/>
          <w:lang w:val="uk-UA"/>
        </w:rPr>
        <w:t>____________________</w:t>
      </w:r>
      <w:r w:rsidRPr="002E581D">
        <w:rPr>
          <w:sz w:val="28"/>
          <w:szCs w:val="28"/>
          <w:u w:val="single"/>
          <w:lang w:val="uk-UA"/>
        </w:rPr>
        <w:t>05 Соціальні та поведінкові 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w:t>
      </w:r>
      <w:r w:rsidRPr="002E581D">
        <w:t>шифр і</w:t>
      </w:r>
      <w:r w:rsidRPr="002E581D">
        <w:rPr>
          <w:lang w:val="uk-UA"/>
        </w:rPr>
        <w:t xml:space="preserve"> назва)</w:t>
      </w:r>
    </w:p>
    <w:p w:rsidR="00C153A4" w:rsidRPr="002E581D" w:rsidRDefault="00C153A4" w:rsidP="00943A3F">
      <w:pPr>
        <w:rPr>
          <w:sz w:val="26"/>
          <w:lang w:val="uk-UA"/>
        </w:rPr>
      </w:pPr>
    </w:p>
    <w:p w:rsidR="00C153A4" w:rsidRPr="002E581D" w:rsidRDefault="00C153A4" w:rsidP="00943A3F">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 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(шифр і назва )</w:t>
      </w:r>
    </w:p>
    <w:p w:rsidR="00C153A4" w:rsidRPr="002E581D" w:rsidRDefault="00C153A4" w:rsidP="00943A3F">
      <w:pPr>
        <w:rPr>
          <w:sz w:val="26"/>
          <w:lang w:val="uk-UA"/>
        </w:rPr>
      </w:pPr>
    </w:p>
    <w:p w:rsidR="00C153A4" w:rsidRPr="002E581D" w:rsidRDefault="00C153A4" w:rsidP="00943A3F">
      <w:pPr>
        <w:rPr>
          <w:lang w:val="uk-UA"/>
        </w:rPr>
      </w:pPr>
      <w:r w:rsidRPr="002E581D">
        <w:rPr>
          <w:sz w:val="28"/>
          <w:szCs w:val="28"/>
          <w:lang w:val="uk-UA"/>
        </w:rPr>
        <w:t xml:space="preserve">освітня програма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 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C153A4" w:rsidRPr="002E581D" w:rsidRDefault="00C153A4" w:rsidP="00943A3F">
      <w:pPr>
        <w:jc w:val="center"/>
        <w:rPr>
          <w:lang w:val="uk-UA"/>
        </w:rPr>
      </w:pPr>
      <w:r w:rsidRPr="002E581D">
        <w:rPr>
          <w:lang w:val="uk-UA"/>
        </w:rPr>
        <w:t>(назви освітніх програм спеціальностей )</w:t>
      </w:r>
    </w:p>
    <w:p w:rsidR="00C153A4" w:rsidRPr="002E581D" w:rsidRDefault="00C153A4" w:rsidP="00943A3F">
      <w:pPr>
        <w:rPr>
          <w:sz w:val="26"/>
          <w:lang w:val="uk-UA"/>
        </w:rPr>
      </w:pPr>
    </w:p>
    <w:p w:rsidR="00C153A4" w:rsidRPr="002E581D" w:rsidRDefault="00C153A4" w:rsidP="00943A3F">
      <w:pPr>
        <w:rPr>
          <w:u w:val="single"/>
        </w:rPr>
      </w:pPr>
      <w:r w:rsidRPr="002E581D">
        <w:rPr>
          <w:sz w:val="28"/>
          <w:szCs w:val="28"/>
        </w:rPr>
        <w:t>вид</w:t>
      </w:r>
      <w:r w:rsidRPr="002E581D">
        <w:rPr>
          <w:sz w:val="28"/>
          <w:szCs w:val="28"/>
          <w:lang w:val="uk-UA"/>
        </w:rPr>
        <w:t xml:space="preserve"> дисципліни </w:t>
      </w:r>
      <w:r w:rsidRPr="002E581D">
        <w:rPr>
          <w:sz w:val="28"/>
          <w:szCs w:val="28"/>
          <w:u w:val="single"/>
          <w:lang w:val="uk-UA"/>
        </w:rPr>
        <w:tab/>
      </w:r>
      <w:r w:rsidRPr="002E581D">
        <w:rPr>
          <w:sz w:val="28"/>
          <w:szCs w:val="28"/>
          <w:u w:val="single"/>
          <w:lang w:val="uk-UA"/>
        </w:rPr>
        <w:tab/>
      </w:r>
      <w:r w:rsidRPr="002E581D">
        <w:rPr>
          <w:sz w:val="28"/>
          <w:szCs w:val="28"/>
          <w:u w:val="single"/>
          <w:lang w:val="uk-UA"/>
        </w:rPr>
        <w:tab/>
        <w:t>професійна підготовка; обов’язкова</w:t>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pPr>
      <w:r w:rsidRPr="002E581D">
        <w:t>(</w:t>
      </w:r>
      <w:r w:rsidRPr="002E581D">
        <w:rPr>
          <w:lang w:val="uk-UA"/>
        </w:rPr>
        <w:t>загальна підготовка</w:t>
      </w:r>
      <w:r w:rsidRPr="002E581D">
        <w:t xml:space="preserve"> / </w:t>
      </w:r>
      <w:r w:rsidRPr="002E581D">
        <w:rPr>
          <w:lang w:val="uk-UA"/>
        </w:rPr>
        <w:t>професійна підготовка; обов’язкова/вибіркова</w:t>
      </w:r>
      <w:r w:rsidRPr="002E581D">
        <w:t>)</w:t>
      </w:r>
    </w:p>
    <w:p w:rsidR="00C153A4" w:rsidRPr="002E581D" w:rsidRDefault="00C153A4" w:rsidP="00943A3F">
      <w:pPr>
        <w:rPr>
          <w:sz w:val="26"/>
          <w:szCs w:val="26"/>
          <w:lang w:val="uk-UA"/>
        </w:rPr>
      </w:pPr>
    </w:p>
    <w:p w:rsidR="00C153A4" w:rsidRPr="002E581D" w:rsidRDefault="00C153A4" w:rsidP="00943A3F">
      <w:pPr>
        <w:rPr>
          <w:sz w:val="26"/>
          <w:szCs w:val="26"/>
          <w:u w:val="single"/>
          <w:lang w:val="uk-UA"/>
        </w:rPr>
      </w:pPr>
      <w:r w:rsidRPr="002E581D">
        <w:rPr>
          <w:sz w:val="28"/>
          <w:szCs w:val="28"/>
          <w:lang w:val="uk-UA"/>
        </w:rPr>
        <w:t xml:space="preserve">форма навчання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(денна / заочна/дистанційна)</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jc w:val="center"/>
        <w:outlineLvl w:val="0"/>
        <w:rPr>
          <w:sz w:val="26"/>
          <w:lang w:val="uk-UA"/>
        </w:rPr>
      </w:pPr>
      <w:r w:rsidRPr="002E581D">
        <w:rPr>
          <w:sz w:val="28"/>
          <w:szCs w:val="28"/>
          <w:lang w:val="uk-UA"/>
        </w:rPr>
        <w:t>Харків – 2020 рік</w:t>
      </w:r>
      <w:r w:rsidRPr="002E581D">
        <w:rPr>
          <w:sz w:val="26"/>
          <w:lang w:val="uk-UA"/>
        </w:rPr>
        <w:br w:type="page"/>
      </w:r>
    </w:p>
    <w:p w:rsidR="00C153A4" w:rsidRPr="002E581D" w:rsidRDefault="00C153A4" w:rsidP="00943A3F">
      <w:pPr>
        <w:rPr>
          <w:sz w:val="26"/>
          <w:lang w:val="uk-UA"/>
        </w:rPr>
      </w:pPr>
    </w:p>
    <w:p w:rsidR="00C153A4" w:rsidRPr="002E581D" w:rsidRDefault="00C153A4" w:rsidP="00943A3F">
      <w:pPr>
        <w:jc w:val="center"/>
        <w:outlineLvl w:val="0"/>
        <w:rPr>
          <w:sz w:val="26"/>
          <w:lang w:val="uk-UA"/>
        </w:rPr>
      </w:pPr>
      <w:r w:rsidRPr="002E581D">
        <w:rPr>
          <w:b/>
          <w:sz w:val="28"/>
          <w:lang w:val="uk-UA"/>
        </w:rPr>
        <w:t>ЛИСТ ЗАТВЕРДЖЕННЯ</w:t>
      </w:r>
    </w:p>
    <w:p w:rsidR="00C153A4" w:rsidRPr="002E581D" w:rsidRDefault="00C153A4" w:rsidP="00943A3F">
      <w:pPr>
        <w:rPr>
          <w:sz w:val="26"/>
          <w:lang w:val="uk-UA"/>
        </w:rPr>
      </w:pPr>
    </w:p>
    <w:p w:rsidR="00C153A4" w:rsidRPr="002E581D" w:rsidRDefault="00C153A4" w:rsidP="00943A3F">
      <w:pPr>
        <w:rPr>
          <w:sz w:val="28"/>
          <w:szCs w:val="28"/>
          <w:lang w:val="uk-UA"/>
        </w:rPr>
      </w:pPr>
    </w:p>
    <w:p w:rsidR="00C153A4" w:rsidRPr="002E581D" w:rsidRDefault="00C153A4" w:rsidP="00943A3F">
      <w:pPr>
        <w:ind w:left="5387" w:hanging="5387"/>
        <w:rPr>
          <w:sz w:val="26"/>
          <w:u w:val="single"/>
          <w:lang w:val="uk-UA"/>
        </w:rPr>
      </w:pPr>
      <w:r w:rsidRPr="002E581D">
        <w:rPr>
          <w:sz w:val="28"/>
          <w:szCs w:val="28"/>
          <w:lang w:val="uk-UA"/>
        </w:rPr>
        <w:t xml:space="preserve">Робоча програма з навчальної дисципліни </w:t>
      </w:r>
      <w:r>
        <w:rPr>
          <w:sz w:val="28"/>
          <w:szCs w:val="28"/>
          <w:lang w:val="uk-UA"/>
        </w:rPr>
        <w:tab/>
      </w:r>
      <w:r w:rsidRPr="008F21FC">
        <w:rPr>
          <w:sz w:val="28"/>
          <w:szCs w:val="28"/>
          <w:u w:val="single"/>
          <w:lang w:val="uk-UA"/>
        </w:rPr>
        <w:t>Практикум з комп’ютерної обробки соціологічних даних</w:t>
      </w:r>
    </w:p>
    <w:p w:rsidR="00C153A4" w:rsidRPr="002E581D" w:rsidRDefault="00C153A4" w:rsidP="00943A3F">
      <w:pPr>
        <w:ind w:firstLine="6237"/>
        <w:rPr>
          <w:lang w:val="uk-UA"/>
        </w:rPr>
      </w:pPr>
      <w:r w:rsidRPr="002E581D">
        <w:rPr>
          <w:lang w:val="uk-UA"/>
        </w:rPr>
        <w:t>(назвадисципліни)</w:t>
      </w:r>
    </w:p>
    <w:p w:rsidR="00C153A4" w:rsidRPr="002E581D" w:rsidRDefault="00C153A4" w:rsidP="00943A3F">
      <w:pPr>
        <w:rPr>
          <w:sz w:val="26"/>
          <w:lang w:val="uk-UA"/>
        </w:rPr>
      </w:pPr>
    </w:p>
    <w:p w:rsidR="00C153A4" w:rsidRPr="002E581D" w:rsidRDefault="00C153A4" w:rsidP="00943A3F"/>
    <w:p w:rsidR="00C153A4" w:rsidRPr="002E581D" w:rsidRDefault="00C153A4" w:rsidP="00943A3F">
      <w:pPr>
        <w:rPr>
          <w:lang w:val="uk-UA"/>
        </w:rPr>
      </w:pPr>
    </w:p>
    <w:p w:rsidR="00C153A4" w:rsidRPr="002E581D" w:rsidRDefault="00C153A4" w:rsidP="00943A3F">
      <w:pPr>
        <w:outlineLvl w:val="0"/>
        <w:rPr>
          <w:sz w:val="28"/>
          <w:szCs w:val="28"/>
          <w:lang w:val="uk-UA"/>
        </w:rPr>
      </w:pPr>
      <w:r w:rsidRPr="002E581D">
        <w:rPr>
          <w:sz w:val="28"/>
          <w:szCs w:val="28"/>
          <w:lang w:val="uk-UA"/>
        </w:rPr>
        <w:t>Розробник</w:t>
      </w:r>
      <w:r w:rsidRPr="002E581D">
        <w:rPr>
          <w:sz w:val="28"/>
          <w:szCs w:val="28"/>
        </w:rPr>
        <w:t>:</w:t>
      </w:r>
    </w:p>
    <w:p w:rsidR="00C153A4" w:rsidRPr="002E581D" w:rsidRDefault="00C153A4" w:rsidP="00943A3F">
      <w:pPr>
        <w:rPr>
          <w:sz w:val="26"/>
          <w:lang w:val="uk-UA"/>
        </w:rPr>
      </w:pPr>
    </w:p>
    <w:p w:rsidR="00C153A4" w:rsidRPr="002E581D" w:rsidRDefault="00C153A4" w:rsidP="00943A3F">
      <w:pPr>
        <w:tabs>
          <w:tab w:val="left" w:pos="4500"/>
          <w:tab w:val="left" w:pos="7080"/>
        </w:tabs>
        <w:rPr>
          <w:u w:val="single"/>
          <w:lang w:val="uk-UA"/>
        </w:rPr>
      </w:pPr>
      <w:r>
        <w:rPr>
          <w:sz w:val="28"/>
          <w:szCs w:val="28"/>
          <w:u w:val="single"/>
          <w:lang w:val="uk-UA"/>
        </w:rPr>
        <w:t>професор</w:t>
      </w:r>
      <w:r w:rsidRPr="002E581D">
        <w:rPr>
          <w:sz w:val="28"/>
          <w:szCs w:val="28"/>
          <w:u w:val="single"/>
          <w:lang w:val="uk-UA"/>
        </w:rPr>
        <w:t xml:space="preserve">, </w:t>
      </w:r>
      <w:r>
        <w:rPr>
          <w:sz w:val="28"/>
          <w:szCs w:val="28"/>
          <w:u w:val="single"/>
          <w:lang w:val="uk-UA"/>
        </w:rPr>
        <w:t xml:space="preserve">доктор </w:t>
      </w:r>
      <w:r w:rsidRPr="002E581D">
        <w:rPr>
          <w:sz w:val="28"/>
          <w:szCs w:val="28"/>
          <w:u w:val="single"/>
          <w:lang w:val="uk-UA"/>
        </w:rPr>
        <w:t>соціологічних наук, доцент</w:t>
      </w:r>
      <w:r w:rsidRPr="002E581D">
        <w:rPr>
          <w:sz w:val="28"/>
          <w:szCs w:val="28"/>
          <w:u w:val="single"/>
          <w:lang w:val="uk-UA"/>
        </w:rPr>
        <w:tab/>
      </w:r>
      <w:r w:rsidRPr="002E581D">
        <w:rPr>
          <w:sz w:val="26"/>
          <w:u w:val="single"/>
          <w:lang w:val="uk-UA"/>
        </w:rPr>
        <w:tab/>
      </w:r>
      <w:r>
        <w:rPr>
          <w:sz w:val="28"/>
          <w:szCs w:val="28"/>
          <w:u w:val="single"/>
          <w:lang w:val="uk-UA"/>
        </w:rPr>
        <w:t>Бірюкова М.В.</w:t>
      </w:r>
    </w:p>
    <w:p w:rsidR="00C153A4" w:rsidRPr="002E581D" w:rsidRDefault="00C153A4" w:rsidP="00943A3F">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r>
      <w:r>
        <w:rPr>
          <w:lang w:val="uk-UA"/>
        </w:rPr>
        <w:t xml:space="preserve">           </w:t>
      </w:r>
      <w:r w:rsidRPr="002E581D">
        <w:rPr>
          <w:lang w:val="uk-UA"/>
        </w:rPr>
        <w:t>(підпис)</w:t>
      </w:r>
      <w:r w:rsidRPr="002E581D">
        <w:rPr>
          <w:lang w:val="uk-UA"/>
        </w:rPr>
        <w:tab/>
        <w:t>(ініціали</w:t>
      </w:r>
      <w:r w:rsidRPr="002E581D">
        <w:t xml:space="preserve"> та</w:t>
      </w:r>
      <w:r w:rsidRPr="002E581D">
        <w:rPr>
          <w:lang w:val="uk-UA"/>
        </w:rPr>
        <w:t xml:space="preserve"> прізвище)</w:t>
      </w:r>
    </w:p>
    <w:p w:rsidR="00C153A4" w:rsidRPr="002E581D" w:rsidRDefault="00C153A4" w:rsidP="00943A3F">
      <w:pPr>
        <w:tabs>
          <w:tab w:val="left" w:pos="5160"/>
          <w:tab w:val="left" w:pos="7280"/>
        </w:tabs>
        <w:rPr>
          <w:lang w:val="uk-UA"/>
        </w:rPr>
      </w:pPr>
    </w:p>
    <w:p w:rsidR="00C153A4" w:rsidRPr="002E581D" w:rsidRDefault="00C153A4" w:rsidP="00943A3F">
      <w:pPr>
        <w:rPr>
          <w:lang w:val="uk-UA"/>
        </w:rPr>
      </w:pPr>
    </w:p>
    <w:p w:rsidR="00C153A4" w:rsidRPr="002E581D" w:rsidRDefault="00C153A4" w:rsidP="00943A3F"/>
    <w:p w:rsidR="00C153A4" w:rsidRPr="002E581D" w:rsidRDefault="00C153A4" w:rsidP="00943A3F"/>
    <w:p w:rsidR="00C153A4" w:rsidRPr="002E581D" w:rsidRDefault="00C153A4" w:rsidP="00943A3F"/>
    <w:p w:rsidR="00C153A4" w:rsidRPr="002E581D" w:rsidRDefault="00C153A4" w:rsidP="00943A3F">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C153A4" w:rsidRPr="002E581D" w:rsidRDefault="00C153A4" w:rsidP="00943A3F">
      <w:pPr>
        <w:rPr>
          <w:sz w:val="16"/>
          <w:szCs w:val="16"/>
          <w:lang w:val="uk-UA"/>
        </w:rPr>
      </w:pPr>
    </w:p>
    <w:p w:rsidR="00C153A4" w:rsidRPr="002E581D" w:rsidRDefault="00C153A4" w:rsidP="00943A3F">
      <w:pPr>
        <w:rPr>
          <w:sz w:val="26"/>
          <w:u w:val="single"/>
          <w:lang w:val="uk-UA"/>
        </w:rPr>
      </w:pPr>
      <w:r w:rsidRPr="002E581D">
        <w:rPr>
          <w:sz w:val="26"/>
          <w:u w:val="single"/>
          <w:lang w:val="uk-UA"/>
        </w:rPr>
        <w:t xml:space="preserve">                                                         соціології та політології</w:t>
      </w:r>
      <w:r w:rsidRPr="002E581D">
        <w:rPr>
          <w:sz w:val="26"/>
          <w:u w:val="single"/>
          <w:lang w:val="uk-UA"/>
        </w:rPr>
        <w:tab/>
      </w:r>
      <w:r w:rsidRPr="002E581D">
        <w:rPr>
          <w:sz w:val="26"/>
          <w:u w:val="single"/>
          <w:lang w:val="uk-UA"/>
        </w:rPr>
        <w:tab/>
      </w:r>
      <w:r w:rsidRPr="002E581D">
        <w:rPr>
          <w:sz w:val="26"/>
          <w:u w:val="single"/>
          <w:lang w:val="uk-UA"/>
        </w:rPr>
        <w:tab/>
      </w:r>
      <w:r w:rsidRPr="002E581D">
        <w:rPr>
          <w:sz w:val="26"/>
          <w:u w:val="single"/>
          <w:lang w:val="uk-UA"/>
        </w:rPr>
        <w:tab/>
      </w:r>
    </w:p>
    <w:p w:rsidR="00C153A4" w:rsidRPr="002E581D" w:rsidRDefault="00C153A4" w:rsidP="00943A3F">
      <w:pPr>
        <w:jc w:val="center"/>
        <w:rPr>
          <w:lang w:val="uk-UA"/>
        </w:rPr>
      </w:pPr>
      <w:r w:rsidRPr="002E581D">
        <w:rPr>
          <w:lang w:val="uk-UA"/>
        </w:rPr>
        <w:t>(назва кафедри, яка забезпечує викладання дисципліни)</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sz w:val="26"/>
          <w:lang w:val="uk-UA"/>
        </w:rPr>
      </w:pPr>
    </w:p>
    <w:p w:rsidR="00C153A4" w:rsidRPr="002E581D" w:rsidRDefault="00C153A4" w:rsidP="00943A3F">
      <w:pPr>
        <w:outlineLvl w:val="0"/>
        <w:rPr>
          <w:sz w:val="28"/>
          <w:szCs w:val="28"/>
          <w:lang w:val="uk-UA"/>
        </w:rPr>
      </w:pPr>
      <w:r w:rsidRPr="002E581D">
        <w:rPr>
          <w:sz w:val="28"/>
          <w:szCs w:val="28"/>
          <w:lang w:val="uk-UA"/>
        </w:rPr>
        <w:t>Протокол від «</w:t>
      </w:r>
      <w:r w:rsidRPr="002E581D">
        <w:rPr>
          <w:sz w:val="28"/>
          <w:szCs w:val="28"/>
          <w:u w:val="single"/>
          <w:lang w:val="uk-UA"/>
        </w:rPr>
        <w:t>27</w:t>
      </w:r>
      <w:r w:rsidRPr="002E581D">
        <w:rPr>
          <w:sz w:val="28"/>
          <w:szCs w:val="28"/>
          <w:lang w:val="uk-UA"/>
        </w:rPr>
        <w:t>»</w:t>
      </w:r>
      <w:r w:rsidRPr="002E581D">
        <w:rPr>
          <w:sz w:val="28"/>
          <w:szCs w:val="28"/>
          <w:u w:val="single"/>
          <w:lang w:val="uk-UA"/>
        </w:rPr>
        <w:t>серпня 2020</w:t>
      </w:r>
      <w:r w:rsidRPr="002E581D">
        <w:rPr>
          <w:sz w:val="28"/>
          <w:szCs w:val="28"/>
          <w:lang w:val="uk-UA"/>
        </w:rPr>
        <w:t xml:space="preserve"> року № 7</w:t>
      </w:r>
    </w:p>
    <w:p w:rsidR="00C153A4" w:rsidRPr="002E581D" w:rsidRDefault="00C153A4" w:rsidP="00943A3F">
      <w:pPr>
        <w:rPr>
          <w:lang w:val="uk-UA"/>
        </w:rPr>
      </w:pPr>
    </w:p>
    <w:p w:rsidR="00C153A4" w:rsidRPr="002E581D" w:rsidRDefault="00C153A4" w:rsidP="00943A3F">
      <w:pPr>
        <w:tabs>
          <w:tab w:val="left" w:pos="4200"/>
        </w:tabs>
        <w:rPr>
          <w:sz w:val="26"/>
          <w:lang w:val="uk-UA"/>
        </w:rPr>
      </w:pPr>
    </w:p>
    <w:p w:rsidR="00C153A4" w:rsidRPr="002E581D" w:rsidRDefault="00C153A4" w:rsidP="00943A3F">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sidRPr="002E581D">
        <w:rPr>
          <w:sz w:val="28"/>
          <w:szCs w:val="28"/>
          <w:u w:val="single"/>
          <w:lang w:val="uk-UA"/>
        </w:rPr>
        <w:t>Ю.А.Калагін</w:t>
      </w:r>
      <w:r w:rsidRPr="002E581D">
        <w:rPr>
          <w:sz w:val="28"/>
          <w:szCs w:val="28"/>
          <w:u w:val="single"/>
          <w:lang w:val="uk-UA"/>
        </w:rPr>
        <w:tab/>
      </w:r>
      <w:r w:rsidRPr="002E581D">
        <w:rPr>
          <w:sz w:val="28"/>
          <w:szCs w:val="28"/>
          <w:u w:val="single"/>
          <w:lang w:val="uk-UA"/>
        </w:rPr>
        <w:tab/>
      </w:r>
    </w:p>
    <w:p w:rsidR="00C153A4" w:rsidRPr="002E581D" w:rsidRDefault="00C153A4" w:rsidP="00943A3F">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C153A4" w:rsidRPr="002E581D" w:rsidRDefault="00C153A4" w:rsidP="00943A3F">
      <w:pPr>
        <w:rPr>
          <w:lang w:val="uk-UA"/>
        </w:rPr>
      </w:pPr>
    </w:p>
    <w:p w:rsidR="00C153A4" w:rsidRPr="002E581D" w:rsidRDefault="00C153A4" w:rsidP="00943A3F"/>
    <w:p w:rsidR="00C153A4" w:rsidRPr="002E581D" w:rsidRDefault="00C153A4" w:rsidP="00943A3F">
      <w:pPr>
        <w:spacing w:after="200" w:line="276" w:lineRule="auto"/>
      </w:pPr>
      <w:r w:rsidRPr="002E581D">
        <w:br w:type="page"/>
      </w:r>
    </w:p>
    <w:p w:rsidR="00C153A4" w:rsidRPr="002E581D" w:rsidRDefault="00C153A4" w:rsidP="00943A3F">
      <w:pPr>
        <w:rPr>
          <w:lang w:val="uk-UA"/>
        </w:rPr>
      </w:pPr>
    </w:p>
    <w:p w:rsidR="00C153A4" w:rsidRPr="002E581D" w:rsidRDefault="00C153A4" w:rsidP="00943A3F">
      <w:pPr>
        <w:jc w:val="center"/>
        <w:outlineLvl w:val="0"/>
        <w:rPr>
          <w:b/>
          <w:sz w:val="28"/>
          <w:szCs w:val="28"/>
          <w:lang w:val="uk-UA"/>
        </w:rPr>
      </w:pPr>
      <w:r w:rsidRPr="002E581D">
        <w:rPr>
          <w:b/>
          <w:sz w:val="28"/>
          <w:szCs w:val="28"/>
          <w:lang w:val="uk-UA"/>
        </w:rPr>
        <w:t>ЛИСТ ПОГОДЖЕННЯ</w:t>
      </w:r>
    </w:p>
    <w:p w:rsidR="00C153A4" w:rsidRPr="002E581D" w:rsidRDefault="00C153A4" w:rsidP="00943A3F">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C153A4" w:rsidRPr="002E581D" w:rsidTr="00441EEF">
        <w:tc>
          <w:tcPr>
            <w:tcW w:w="3282" w:type="dxa"/>
            <w:vAlign w:val="center"/>
          </w:tcPr>
          <w:p w:rsidR="00C153A4" w:rsidRPr="002E581D" w:rsidRDefault="00C153A4" w:rsidP="00441EEF">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C153A4" w:rsidRPr="002E581D" w:rsidRDefault="00C153A4" w:rsidP="00441EEF">
            <w:pPr>
              <w:jc w:val="center"/>
              <w:rPr>
                <w:sz w:val="28"/>
                <w:szCs w:val="28"/>
                <w:lang w:val="uk-UA"/>
              </w:rPr>
            </w:pPr>
            <w:r w:rsidRPr="002E581D">
              <w:rPr>
                <w:sz w:val="28"/>
                <w:szCs w:val="28"/>
                <w:lang w:val="uk-UA"/>
              </w:rPr>
              <w:t>ПІБ Гаранта ОП</w:t>
            </w:r>
          </w:p>
        </w:tc>
        <w:tc>
          <w:tcPr>
            <w:tcW w:w="3283" w:type="dxa"/>
            <w:vAlign w:val="center"/>
          </w:tcPr>
          <w:p w:rsidR="00C153A4" w:rsidRPr="002E581D" w:rsidRDefault="00C153A4" w:rsidP="00441EEF">
            <w:pPr>
              <w:jc w:val="center"/>
              <w:rPr>
                <w:sz w:val="28"/>
                <w:szCs w:val="28"/>
                <w:lang w:val="uk-UA"/>
              </w:rPr>
            </w:pPr>
            <w:r w:rsidRPr="002E581D">
              <w:rPr>
                <w:sz w:val="28"/>
                <w:szCs w:val="28"/>
                <w:lang w:val="uk-UA"/>
              </w:rPr>
              <w:t>Підпис, дата</w:t>
            </w:r>
          </w:p>
        </w:tc>
      </w:tr>
      <w:tr w:rsidR="00C153A4" w:rsidRPr="002E581D" w:rsidTr="00441EEF">
        <w:trPr>
          <w:trHeight w:val="866"/>
        </w:trPr>
        <w:tc>
          <w:tcPr>
            <w:tcW w:w="3282" w:type="dxa"/>
          </w:tcPr>
          <w:p w:rsidR="00C153A4" w:rsidRPr="002E581D" w:rsidRDefault="00C153A4" w:rsidP="00441EEF">
            <w:pPr>
              <w:jc w:val="center"/>
              <w:rPr>
                <w:sz w:val="28"/>
                <w:szCs w:val="28"/>
                <w:lang w:val="uk-UA"/>
              </w:rPr>
            </w:pPr>
            <w:r w:rsidRPr="002E581D">
              <w:rPr>
                <w:sz w:val="28"/>
                <w:szCs w:val="28"/>
                <w:lang w:val="uk-UA"/>
              </w:rPr>
              <w:t>054 Соціологія</w:t>
            </w:r>
          </w:p>
          <w:p w:rsidR="00C153A4" w:rsidRPr="002E581D" w:rsidRDefault="00C153A4" w:rsidP="00441EEF">
            <w:pPr>
              <w:jc w:val="center"/>
              <w:rPr>
                <w:b/>
                <w:sz w:val="28"/>
                <w:szCs w:val="28"/>
                <w:lang w:val="uk-UA"/>
              </w:rPr>
            </w:pPr>
            <w:r w:rsidRPr="002E581D">
              <w:rPr>
                <w:sz w:val="28"/>
                <w:szCs w:val="28"/>
                <w:lang w:val="uk-UA"/>
              </w:rPr>
              <w:t>Соціологія управління</w:t>
            </w:r>
          </w:p>
        </w:tc>
        <w:tc>
          <w:tcPr>
            <w:tcW w:w="3283" w:type="dxa"/>
          </w:tcPr>
          <w:p w:rsidR="00C153A4" w:rsidRPr="002E581D" w:rsidRDefault="00C153A4" w:rsidP="00441EEF">
            <w:pPr>
              <w:jc w:val="center"/>
              <w:rPr>
                <w:sz w:val="28"/>
                <w:szCs w:val="28"/>
                <w:lang w:val="uk-UA"/>
              </w:rPr>
            </w:pPr>
            <w:r w:rsidRPr="002E581D">
              <w:rPr>
                <w:sz w:val="28"/>
                <w:szCs w:val="28"/>
                <w:lang w:val="uk-UA"/>
              </w:rPr>
              <w:t>Бірюкова М.В.</w:t>
            </w:r>
          </w:p>
        </w:tc>
        <w:tc>
          <w:tcPr>
            <w:tcW w:w="3283" w:type="dxa"/>
          </w:tcPr>
          <w:p w:rsidR="00C153A4" w:rsidRPr="002E581D" w:rsidRDefault="00C153A4" w:rsidP="00441EEF">
            <w:pPr>
              <w:jc w:val="center"/>
              <w:rPr>
                <w:b/>
                <w:sz w:val="28"/>
                <w:szCs w:val="28"/>
                <w:lang w:val="uk-UA"/>
              </w:rPr>
            </w:pPr>
          </w:p>
        </w:tc>
      </w:tr>
    </w:tbl>
    <w:p w:rsidR="00C153A4" w:rsidRPr="002E581D" w:rsidRDefault="00C153A4" w:rsidP="00943A3F">
      <w:pPr>
        <w:jc w:val="center"/>
        <w:rPr>
          <w:b/>
          <w:sz w:val="28"/>
          <w:szCs w:val="28"/>
          <w:lang w:val="uk-UA"/>
        </w:rPr>
      </w:pPr>
    </w:p>
    <w:p w:rsidR="00C153A4" w:rsidRPr="002E581D" w:rsidRDefault="00C153A4" w:rsidP="00943A3F">
      <w:pPr>
        <w:rPr>
          <w:sz w:val="28"/>
          <w:szCs w:val="28"/>
          <w:lang w:val="uk-UA"/>
        </w:rPr>
      </w:pPr>
    </w:p>
    <w:p w:rsidR="00C153A4" w:rsidRPr="002E581D" w:rsidRDefault="00C153A4" w:rsidP="00943A3F">
      <w:pPr>
        <w:outlineLvl w:val="0"/>
        <w:rPr>
          <w:sz w:val="28"/>
          <w:szCs w:val="28"/>
          <w:lang w:val="uk-UA"/>
        </w:rPr>
      </w:pPr>
      <w:r w:rsidRPr="002E581D">
        <w:rPr>
          <w:sz w:val="28"/>
          <w:szCs w:val="28"/>
          <w:lang w:val="uk-UA"/>
        </w:rPr>
        <w:t xml:space="preserve">Голова групи забезпечення </w:t>
      </w:r>
    </w:p>
    <w:p w:rsidR="00C153A4" w:rsidRPr="00E9464C" w:rsidRDefault="00C153A4" w:rsidP="00943A3F">
      <w:pPr>
        <w:outlineLvl w:val="0"/>
        <w:rPr>
          <w:sz w:val="28"/>
          <w:szCs w:val="28"/>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E9464C">
        <w:rPr>
          <w:sz w:val="28"/>
          <w:szCs w:val="28"/>
          <w:lang w:val="uk-UA"/>
        </w:rPr>
        <w:t>Калагін Ю.А.</w:t>
      </w:r>
    </w:p>
    <w:p w:rsidR="00C153A4" w:rsidRPr="00E9464C" w:rsidRDefault="00C153A4" w:rsidP="00943A3F">
      <w:pPr>
        <w:outlineLvl w:val="0"/>
        <w:rPr>
          <w:sz w:val="28"/>
          <w:szCs w:val="28"/>
          <w:lang w:val="uk-UA"/>
        </w:rPr>
      </w:pPr>
      <w:r w:rsidRPr="00E9464C">
        <w:rPr>
          <w:sz w:val="28"/>
          <w:szCs w:val="28"/>
          <w:lang w:val="uk-UA"/>
        </w:rPr>
        <w:t xml:space="preserve">                                              </w:t>
      </w:r>
      <w:r w:rsidRPr="00E9464C">
        <w:rPr>
          <w:sz w:val="28"/>
          <w:szCs w:val="28"/>
          <w:lang w:val="uk-UA"/>
        </w:rPr>
        <w:tab/>
      </w:r>
      <w:r w:rsidRPr="00E9464C">
        <w:rPr>
          <w:sz w:val="28"/>
          <w:szCs w:val="28"/>
          <w:lang w:val="uk-UA"/>
        </w:rPr>
        <w:tab/>
        <w:t>(ПІБ, підпис)</w:t>
      </w:r>
    </w:p>
    <w:p w:rsidR="00C153A4" w:rsidRPr="002E581D" w:rsidRDefault="00C153A4" w:rsidP="00943A3F">
      <w:pPr>
        <w:jc w:val="both"/>
        <w:rPr>
          <w:lang w:val="uk-UA"/>
        </w:rPr>
      </w:pPr>
    </w:p>
    <w:p w:rsidR="00C153A4" w:rsidRPr="002E581D" w:rsidRDefault="00C153A4" w:rsidP="00943A3F">
      <w:pPr>
        <w:jc w:val="both"/>
        <w:rPr>
          <w:sz w:val="28"/>
          <w:szCs w:val="28"/>
          <w:lang w:val="uk-UA"/>
        </w:rPr>
      </w:pPr>
      <w:r w:rsidRPr="002E581D">
        <w:rPr>
          <w:sz w:val="28"/>
          <w:szCs w:val="28"/>
          <w:lang w:val="uk-UA"/>
        </w:rPr>
        <w:t>«______» __________________ 2020 р.</w:t>
      </w:r>
    </w:p>
    <w:p w:rsidR="00C153A4" w:rsidRPr="002E581D" w:rsidRDefault="00C153A4" w:rsidP="00943A3F">
      <w:pPr>
        <w:jc w:val="both"/>
        <w:rPr>
          <w:sz w:val="28"/>
          <w:szCs w:val="28"/>
          <w:lang w:val="uk-UA"/>
        </w:rPr>
      </w:pPr>
    </w:p>
    <w:p w:rsidR="00C153A4" w:rsidRPr="002E581D" w:rsidRDefault="00C153A4" w:rsidP="00943A3F">
      <w:pPr>
        <w:jc w:val="both"/>
        <w:rPr>
          <w:sz w:val="28"/>
          <w:szCs w:val="28"/>
          <w:lang w:val="uk-UA"/>
        </w:rPr>
      </w:pPr>
    </w:p>
    <w:p w:rsidR="00C153A4" w:rsidRPr="002E581D" w:rsidRDefault="00C153A4" w:rsidP="00943A3F">
      <w:pPr>
        <w:jc w:val="center"/>
        <w:rPr>
          <w:b/>
          <w:smallCaps/>
          <w:sz w:val="28"/>
          <w:lang w:val="uk-UA"/>
        </w:rPr>
      </w:pPr>
    </w:p>
    <w:p w:rsidR="00C153A4" w:rsidRPr="002E581D" w:rsidRDefault="00C153A4" w:rsidP="00943A3F">
      <w:pPr>
        <w:jc w:val="center"/>
        <w:rPr>
          <w:b/>
          <w:smallCaps/>
          <w:sz w:val="28"/>
          <w:lang w:val="uk-UA"/>
        </w:rPr>
      </w:pPr>
    </w:p>
    <w:p w:rsidR="00C153A4" w:rsidRPr="002E581D" w:rsidRDefault="00C153A4" w:rsidP="00943A3F">
      <w:pPr>
        <w:jc w:val="center"/>
        <w:outlineLvl w:val="0"/>
        <w:rPr>
          <w:b/>
          <w:sz w:val="28"/>
          <w:lang w:val="uk-UA"/>
        </w:rPr>
      </w:pPr>
      <w:r w:rsidRPr="002E581D">
        <w:rPr>
          <w:b/>
          <w:sz w:val="28"/>
          <w:lang w:val="uk-UA"/>
        </w:rPr>
        <w:t>ЛИСТ ПЕРЕЗАТВЕРДЖЕННЯ РОБОЧОЇ НАВЧАЛЬНОЇ ПРОГРАМИ</w:t>
      </w:r>
    </w:p>
    <w:p w:rsidR="00C153A4" w:rsidRPr="002E581D" w:rsidRDefault="00C153A4" w:rsidP="00943A3F">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86"/>
        <w:gridCol w:w="1287"/>
        <w:gridCol w:w="4798"/>
      </w:tblGrid>
      <w:tr w:rsidR="00C153A4" w:rsidRPr="002E581D" w:rsidTr="00441EEF">
        <w:trPr>
          <w:jc w:val="center"/>
        </w:trPr>
        <w:tc>
          <w:tcPr>
            <w:tcW w:w="2272" w:type="dxa"/>
            <w:vAlign w:val="center"/>
          </w:tcPr>
          <w:p w:rsidR="00C153A4" w:rsidRPr="002E581D" w:rsidRDefault="00C153A4" w:rsidP="00441EEF">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vAlign w:val="center"/>
          </w:tcPr>
          <w:p w:rsidR="00C153A4" w:rsidRPr="002E581D" w:rsidRDefault="00C153A4" w:rsidP="00441EEF">
            <w:pPr>
              <w:jc w:val="center"/>
              <w:rPr>
                <w:lang w:val="uk-UA"/>
              </w:rPr>
            </w:pPr>
            <w:r w:rsidRPr="002E581D">
              <w:rPr>
                <w:lang w:val="uk-UA"/>
              </w:rPr>
              <w:t>Номер протоколу</w:t>
            </w:r>
          </w:p>
        </w:tc>
        <w:tc>
          <w:tcPr>
            <w:tcW w:w="1276" w:type="dxa"/>
            <w:vAlign w:val="center"/>
          </w:tcPr>
          <w:p w:rsidR="00C153A4" w:rsidRPr="002E581D" w:rsidRDefault="00C153A4" w:rsidP="00441EEF">
            <w:pPr>
              <w:jc w:val="center"/>
              <w:rPr>
                <w:lang w:val="uk-UA"/>
              </w:rPr>
            </w:pPr>
            <w:r w:rsidRPr="002E581D">
              <w:rPr>
                <w:lang w:val="uk-UA"/>
              </w:rPr>
              <w:t>Підпис завідувача кафедри</w:t>
            </w:r>
          </w:p>
        </w:tc>
        <w:tc>
          <w:tcPr>
            <w:tcW w:w="4815" w:type="dxa"/>
            <w:vAlign w:val="center"/>
          </w:tcPr>
          <w:p w:rsidR="00C153A4" w:rsidRPr="002E581D" w:rsidRDefault="00C153A4" w:rsidP="00441EEF">
            <w:pPr>
              <w:jc w:val="center"/>
              <w:rPr>
                <w:lang w:val="uk-UA"/>
              </w:rPr>
            </w:pPr>
            <w:r w:rsidRPr="002E581D">
              <w:rPr>
                <w:lang w:val="uk-UA"/>
              </w:rPr>
              <w:t>Гарант освітньої програми</w:t>
            </w:r>
          </w:p>
        </w:tc>
      </w:tr>
      <w:tr w:rsidR="00C153A4" w:rsidRPr="002B3F2C" w:rsidTr="00441EEF">
        <w:trPr>
          <w:jc w:val="center"/>
        </w:trPr>
        <w:tc>
          <w:tcPr>
            <w:tcW w:w="2272" w:type="dxa"/>
          </w:tcPr>
          <w:p w:rsidR="00C153A4" w:rsidRPr="002E581D" w:rsidRDefault="00C153A4" w:rsidP="00441EEF">
            <w:pPr>
              <w:jc w:val="center"/>
              <w:rPr>
                <w:lang w:val="uk-UA"/>
              </w:rPr>
            </w:pPr>
            <w:r w:rsidRPr="002E581D">
              <w:rPr>
                <w:lang w:val="uk-UA"/>
              </w:rPr>
              <w:t>2</w:t>
            </w:r>
            <w:r>
              <w:rPr>
                <w:lang w:val="uk-UA"/>
              </w:rPr>
              <w:t>7</w:t>
            </w:r>
            <w:r w:rsidRPr="002E581D">
              <w:rPr>
                <w:lang w:val="uk-UA"/>
              </w:rPr>
              <w:t xml:space="preserve"> серпня 2020 р.</w:t>
            </w:r>
          </w:p>
        </w:tc>
        <w:tc>
          <w:tcPr>
            <w:tcW w:w="1276" w:type="dxa"/>
          </w:tcPr>
          <w:p w:rsidR="00C153A4" w:rsidRPr="002E581D" w:rsidRDefault="00C153A4" w:rsidP="00441EEF">
            <w:pPr>
              <w:jc w:val="center"/>
              <w:rPr>
                <w:lang w:val="uk-UA"/>
              </w:rPr>
            </w:pPr>
            <w:r w:rsidRPr="002E581D">
              <w:rPr>
                <w:lang w:val="uk-UA"/>
              </w:rPr>
              <w:t>7</w:t>
            </w:r>
          </w:p>
        </w:tc>
        <w:tc>
          <w:tcPr>
            <w:tcW w:w="1276" w:type="dxa"/>
          </w:tcPr>
          <w:p w:rsidR="00C153A4" w:rsidRPr="002E581D" w:rsidRDefault="00C153A4" w:rsidP="00441EEF">
            <w:pPr>
              <w:jc w:val="center"/>
              <w:rPr>
                <w:lang w:val="uk-UA"/>
              </w:rPr>
            </w:pPr>
          </w:p>
        </w:tc>
        <w:tc>
          <w:tcPr>
            <w:tcW w:w="4815" w:type="dxa"/>
          </w:tcPr>
          <w:p w:rsidR="00C153A4" w:rsidRPr="002E581D" w:rsidRDefault="00C153A4" w:rsidP="00441EEF">
            <w:pPr>
              <w:jc w:val="center"/>
              <w:rPr>
                <w:lang w:val="uk-UA"/>
              </w:rPr>
            </w:pPr>
            <w:r w:rsidRPr="002E581D">
              <w:rPr>
                <w:lang w:val="uk-UA"/>
              </w:rPr>
              <w:t>Бірюкова М.В.</w:t>
            </w: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bl>
    <w:p w:rsidR="00C153A4" w:rsidRPr="002B3F2C" w:rsidRDefault="00C153A4" w:rsidP="00943A3F">
      <w:pPr>
        <w:jc w:val="center"/>
        <w:rPr>
          <w:sz w:val="28"/>
          <w:lang w:val="uk-UA"/>
        </w:rPr>
      </w:pPr>
    </w:p>
    <w:p w:rsidR="00C153A4" w:rsidRPr="002B3F2C" w:rsidRDefault="00C153A4" w:rsidP="00943A3F">
      <w:pPr>
        <w:jc w:val="center"/>
        <w:rPr>
          <w:sz w:val="28"/>
          <w:lang w:val="uk-UA"/>
        </w:rPr>
      </w:pPr>
    </w:p>
    <w:p w:rsidR="00C153A4" w:rsidRPr="00E422A3" w:rsidRDefault="00C153A4" w:rsidP="00943A3F">
      <w:pPr>
        <w:jc w:val="both"/>
        <w:rPr>
          <w:sz w:val="28"/>
          <w:szCs w:val="28"/>
          <w:lang w:val="uk-UA"/>
        </w:rPr>
      </w:pPr>
      <w:r>
        <w:rPr>
          <w:sz w:val="28"/>
          <w:lang w:val="uk-UA"/>
        </w:rPr>
        <w:br w:type="page"/>
      </w:r>
    </w:p>
    <w:p w:rsidR="00C153A4" w:rsidRDefault="00C153A4" w:rsidP="00943A3F">
      <w:pPr>
        <w:jc w:val="center"/>
        <w:outlineLvl w:val="0"/>
        <w:rPr>
          <w:b/>
          <w:sz w:val="28"/>
          <w:lang w:val="uk-UA"/>
        </w:rPr>
      </w:pPr>
      <w:r w:rsidRPr="002B3F2C">
        <w:rPr>
          <w:b/>
          <w:sz w:val="28"/>
          <w:lang w:val="uk-UA"/>
        </w:rPr>
        <w:t>МЕТА, КОМПЕТЕНТНОСТІ</w:t>
      </w:r>
      <w:r>
        <w:rPr>
          <w:b/>
          <w:sz w:val="28"/>
          <w:lang w:val="uk-UA"/>
        </w:rPr>
        <w:t xml:space="preserve">, </w:t>
      </w:r>
      <w:r w:rsidRPr="002B3F2C">
        <w:rPr>
          <w:b/>
          <w:sz w:val="28"/>
          <w:lang w:val="uk-UA"/>
        </w:rPr>
        <w:t xml:space="preserve">РЕЗУЛЬТАТИ НАВЧАННЯ </w:t>
      </w:r>
    </w:p>
    <w:p w:rsidR="00C153A4" w:rsidRDefault="00C153A4" w:rsidP="00943A3F">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C153A4" w:rsidRDefault="00C153A4" w:rsidP="00943A3F">
      <w:pPr>
        <w:jc w:val="center"/>
        <w:rPr>
          <w:b/>
          <w:sz w:val="28"/>
          <w:lang w:val="uk-UA"/>
        </w:rPr>
      </w:pPr>
    </w:p>
    <w:p w:rsidR="00C153A4" w:rsidRPr="00E9464C" w:rsidRDefault="00C153A4" w:rsidP="00943A3F">
      <w:pPr>
        <w:jc w:val="both"/>
        <w:rPr>
          <w:sz w:val="28"/>
          <w:szCs w:val="28"/>
          <w:lang w:val="uk-UA"/>
        </w:rPr>
      </w:pPr>
      <w:r w:rsidRPr="00E9464C">
        <w:rPr>
          <w:sz w:val="28"/>
          <w:szCs w:val="28"/>
          <w:lang w:val="uk-UA"/>
        </w:rPr>
        <w:t xml:space="preserve">Мета: </w:t>
      </w:r>
      <w:r w:rsidRPr="008F21FC">
        <w:rPr>
          <w:sz w:val="28"/>
          <w:szCs w:val="28"/>
          <w:lang w:val="uk-UA"/>
        </w:rPr>
        <w:t>є необхідність сформувати у студентів відповідні вміння і навички з статистичних методів обробки даних соціологічних досліджень, аналізу документів, а також сформувати навички роботи в програмі SPSS на основі конкретних емпіричних даних.</w:t>
      </w:r>
    </w:p>
    <w:p w:rsidR="00C153A4" w:rsidRDefault="00C153A4" w:rsidP="00943A3F">
      <w:pPr>
        <w:jc w:val="both"/>
        <w:rPr>
          <w:sz w:val="28"/>
          <w:szCs w:val="28"/>
          <w:lang w:val="uk-UA"/>
        </w:rPr>
      </w:pPr>
    </w:p>
    <w:p w:rsidR="00C153A4" w:rsidRPr="00943A3F" w:rsidRDefault="00C153A4" w:rsidP="00943A3F">
      <w:pPr>
        <w:jc w:val="both"/>
        <w:rPr>
          <w:b/>
          <w:sz w:val="28"/>
          <w:szCs w:val="28"/>
          <w:lang w:val="uk-UA"/>
        </w:rPr>
      </w:pPr>
      <w:r w:rsidRPr="00943A3F">
        <w:rPr>
          <w:b/>
          <w:sz w:val="28"/>
          <w:szCs w:val="28"/>
          <w:lang w:val="uk-UA"/>
        </w:rPr>
        <w:t>Компетентності:</w:t>
      </w:r>
    </w:p>
    <w:p w:rsidR="00C153A4" w:rsidRPr="004D6655" w:rsidRDefault="00C153A4" w:rsidP="00943A3F">
      <w:pPr>
        <w:pStyle w:val="ListParagraph"/>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застосовувати соціологічні поняття, концепції та теорії для інтерпретації соціальних явищ і процесів (ФК-1).</w:t>
      </w:r>
    </w:p>
    <w:p w:rsidR="00C153A4" w:rsidRPr="004D6655" w:rsidRDefault="00C153A4" w:rsidP="00943A3F">
      <w:pPr>
        <w:pStyle w:val="ListParagraph"/>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Розуміння соціальних процесів, трендів, можливостей і викликів соціальних змін в Україні та світі (ФК-5).</w:t>
      </w:r>
    </w:p>
    <w:p w:rsidR="00C153A4" w:rsidRPr="004D6655" w:rsidRDefault="00C153A4" w:rsidP="00943A3F">
      <w:pPr>
        <w:pStyle w:val="ListParagraph"/>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зіставити результати різних соціологічних досліджень (ФК-6).</w:t>
      </w:r>
    </w:p>
    <w:p w:rsidR="00C153A4" w:rsidRPr="004D6655" w:rsidRDefault="00C153A4" w:rsidP="00943A3F">
      <w:pPr>
        <w:pStyle w:val="ListParagraph"/>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застосувати соціологічний дослідницький інструментарій (ФК-8).</w:t>
      </w:r>
    </w:p>
    <w:p w:rsidR="00C153A4" w:rsidRPr="004D6655" w:rsidRDefault="00C153A4" w:rsidP="00943A3F">
      <w:pPr>
        <w:pStyle w:val="ListParagraph"/>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знайти соціальні дані у відкритому доступі, здійснити їх змістовне структурування й узагальнення (ФК-9).</w:t>
      </w:r>
    </w:p>
    <w:p w:rsidR="00C153A4" w:rsidRPr="004D6655" w:rsidRDefault="00C153A4" w:rsidP="00943A3F">
      <w:pPr>
        <w:pStyle w:val="ListParagraph"/>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проаналізувати, представити та проінтерпретувати числові й нечислові соціальні дані (ФК-10).</w:t>
      </w:r>
    </w:p>
    <w:p w:rsidR="00C153A4" w:rsidRPr="004D6655" w:rsidRDefault="00C153A4" w:rsidP="00943A3F">
      <w:pPr>
        <w:jc w:val="both"/>
        <w:rPr>
          <w:sz w:val="28"/>
          <w:szCs w:val="28"/>
          <w:lang w:val="uk-UA"/>
        </w:rPr>
      </w:pPr>
    </w:p>
    <w:p w:rsidR="00C153A4" w:rsidRPr="004D6655" w:rsidRDefault="00C153A4" w:rsidP="00943A3F">
      <w:pPr>
        <w:ind w:left="360"/>
        <w:jc w:val="both"/>
        <w:outlineLvl w:val="0"/>
        <w:rPr>
          <w:b/>
          <w:sz w:val="28"/>
          <w:szCs w:val="28"/>
          <w:lang w:val="uk-UA"/>
        </w:rPr>
      </w:pPr>
      <w:r w:rsidRPr="004D6655">
        <w:rPr>
          <w:b/>
          <w:sz w:val="28"/>
          <w:szCs w:val="28"/>
          <w:lang w:val="uk-UA"/>
        </w:rPr>
        <w:t xml:space="preserve">Результати навчання </w:t>
      </w:r>
    </w:p>
    <w:p w:rsidR="00C153A4" w:rsidRPr="004D6655" w:rsidRDefault="00C153A4" w:rsidP="00943A3F">
      <w:pPr>
        <w:pStyle w:val="ListParagraph"/>
        <w:numPr>
          <w:ilvl w:val="0"/>
          <w:numId w:val="25"/>
        </w:numPr>
        <w:ind w:left="426"/>
        <w:jc w:val="both"/>
        <w:rPr>
          <w:rFonts w:ascii="Times New Roman" w:hAnsi="Times New Roman"/>
          <w:sz w:val="28"/>
          <w:szCs w:val="28"/>
          <w:lang w:val="uk-UA"/>
        </w:rPr>
      </w:pPr>
      <w:r w:rsidRPr="004D6655">
        <w:rPr>
          <w:rFonts w:ascii="Times New Roman" w:hAnsi="Times New Roman"/>
          <w:sz w:val="28"/>
          <w:szCs w:val="28"/>
          <w:lang w:val="uk-UA"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4D6655">
        <w:rPr>
          <w:rFonts w:ascii="Times New Roman" w:hAnsi="Times New Roman"/>
          <w:b/>
          <w:spacing w:val="-4"/>
          <w:sz w:val="28"/>
          <w:szCs w:val="28"/>
          <w:lang w:val="uk-UA"/>
        </w:rPr>
        <w:t xml:space="preserve"> </w:t>
      </w:r>
      <w:r w:rsidRPr="00943A3F">
        <w:rPr>
          <w:rFonts w:ascii="Times New Roman" w:hAnsi="Times New Roman"/>
          <w:b/>
          <w:spacing w:val="-4"/>
          <w:sz w:val="28"/>
          <w:szCs w:val="28"/>
          <w:lang w:val="ru-RU"/>
        </w:rPr>
        <w:t>(</w:t>
      </w:r>
      <w:r w:rsidRPr="004D6655">
        <w:rPr>
          <w:rFonts w:ascii="Times New Roman" w:hAnsi="Times New Roman"/>
          <w:spacing w:val="-4"/>
          <w:sz w:val="28"/>
          <w:szCs w:val="28"/>
          <w:lang w:val="uk-UA"/>
        </w:rPr>
        <w:t>РН</w:t>
      </w:r>
      <w:r w:rsidRPr="00943A3F">
        <w:rPr>
          <w:rFonts w:ascii="Times New Roman" w:hAnsi="Times New Roman"/>
          <w:spacing w:val="-4"/>
          <w:sz w:val="28"/>
          <w:szCs w:val="28"/>
          <w:lang w:val="ru-RU"/>
        </w:rPr>
        <w:t>-</w:t>
      </w:r>
      <w:r w:rsidRPr="004D6655">
        <w:rPr>
          <w:rFonts w:ascii="Times New Roman" w:hAnsi="Times New Roman"/>
          <w:spacing w:val="-4"/>
          <w:sz w:val="28"/>
          <w:szCs w:val="28"/>
          <w:lang w:val="uk-UA"/>
        </w:rPr>
        <w:t>1</w:t>
      </w:r>
      <w:r w:rsidRPr="00943A3F">
        <w:rPr>
          <w:rFonts w:ascii="Times New Roman" w:hAnsi="Times New Roman"/>
          <w:spacing w:val="-4"/>
          <w:sz w:val="28"/>
          <w:szCs w:val="28"/>
          <w:lang w:val="ru-RU"/>
        </w:rPr>
        <w:t>)</w:t>
      </w:r>
      <w:r w:rsidRPr="004D6655">
        <w:rPr>
          <w:rFonts w:ascii="Times New Roman" w:hAnsi="Times New Roman"/>
          <w:sz w:val="28"/>
          <w:szCs w:val="28"/>
          <w:lang w:val="uk-UA" w:eastAsia="uk-UA"/>
        </w:rPr>
        <w:t>.</w:t>
      </w:r>
    </w:p>
    <w:p w:rsidR="00C153A4" w:rsidRPr="004D6655" w:rsidRDefault="00C153A4" w:rsidP="00943A3F">
      <w:pPr>
        <w:pStyle w:val="ListParagraph"/>
        <w:numPr>
          <w:ilvl w:val="0"/>
          <w:numId w:val="25"/>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Описувати та застосовувати базові критерії науковості та об</w:t>
      </w:r>
      <w:r w:rsidRPr="004D6655">
        <w:rPr>
          <w:lang w:val="uk-UA" w:eastAsia="uk-UA"/>
        </w:rPr>
        <w:sym w:font="Symbol" w:char="F0A2"/>
      </w:r>
      <w:r w:rsidRPr="004D6655">
        <w:rPr>
          <w:rFonts w:ascii="Times New Roman" w:hAnsi="Times New Roman"/>
          <w:sz w:val="28"/>
          <w:szCs w:val="28"/>
          <w:lang w:val="uk-UA" w:eastAsia="uk-UA"/>
        </w:rPr>
        <w:t>єктивності досліджень; формулювати дослідницькі запитання та конкретизовувати мету дослідження; узагальнювати та зіставляти результати різних досліджень</w:t>
      </w:r>
      <w:r w:rsidRPr="004D6655">
        <w:rPr>
          <w:rFonts w:ascii="Times New Roman" w:hAnsi="Times New Roman"/>
          <w:b/>
          <w:sz w:val="28"/>
          <w:szCs w:val="28"/>
          <w:lang w:val="uk-UA"/>
        </w:rPr>
        <w:t xml:space="preserve"> </w:t>
      </w:r>
      <w:r w:rsidRPr="004D6655">
        <w:rPr>
          <w:rFonts w:ascii="Times New Roman" w:hAnsi="Times New Roman"/>
          <w:sz w:val="28"/>
          <w:szCs w:val="28"/>
          <w:lang w:val="uk-UA"/>
        </w:rPr>
        <w:t>(РН-2)</w:t>
      </w:r>
      <w:r w:rsidRPr="004D6655">
        <w:rPr>
          <w:rFonts w:ascii="Times New Roman" w:hAnsi="Times New Roman"/>
          <w:sz w:val="28"/>
          <w:szCs w:val="28"/>
          <w:lang w:val="uk-UA" w:eastAsia="uk-UA"/>
        </w:rPr>
        <w:t>.</w:t>
      </w:r>
    </w:p>
    <w:p w:rsidR="00C153A4" w:rsidRPr="004D6655" w:rsidRDefault="00C153A4" w:rsidP="00943A3F">
      <w:pPr>
        <w:pStyle w:val="ListParagraph"/>
        <w:numPr>
          <w:ilvl w:val="0"/>
          <w:numId w:val="25"/>
        </w:numPr>
        <w:ind w:left="426"/>
        <w:jc w:val="both"/>
        <w:rPr>
          <w:rFonts w:ascii="Times New Roman" w:hAnsi="Times New Roman"/>
          <w:sz w:val="28"/>
          <w:szCs w:val="28"/>
          <w:highlight w:val="green"/>
          <w:lang w:val="uk-UA" w:eastAsia="uk-UA"/>
        </w:rPr>
      </w:pPr>
      <w:r w:rsidRPr="004D6655">
        <w:rPr>
          <w:rFonts w:ascii="Times New Roman" w:hAnsi="Times New Roman"/>
          <w:sz w:val="28"/>
          <w:szCs w:val="28"/>
          <w:lang w:val="uk-UA"/>
        </w:rPr>
        <w:t>О</w:t>
      </w:r>
      <w:r w:rsidRPr="004D6655">
        <w:rPr>
          <w:rFonts w:ascii="Times New Roman" w:hAnsi="Times New Roman"/>
          <w:sz w:val="28"/>
          <w:szCs w:val="28"/>
          <w:lang w:val="uk-UA" w:eastAsia="uk-UA"/>
        </w:rPr>
        <w:t>бґрунтовувати методологію та висновки власного дослідження; розуміти переваги й обмеження принципу «свободи від оцінок» у соціології; здійснювати аналіз і синтез, представлення й інтерпретацію числової і нечислової соціологічної інформації</w:t>
      </w:r>
      <w:r w:rsidRPr="004D6655">
        <w:rPr>
          <w:rFonts w:ascii="Times New Roman" w:hAnsi="Times New Roman"/>
          <w:b/>
          <w:sz w:val="28"/>
          <w:szCs w:val="28"/>
          <w:lang w:val="uk-UA"/>
        </w:rPr>
        <w:t xml:space="preserve"> </w:t>
      </w:r>
      <w:r w:rsidRPr="004D6655">
        <w:rPr>
          <w:rFonts w:ascii="Times New Roman" w:hAnsi="Times New Roman"/>
          <w:sz w:val="28"/>
          <w:szCs w:val="28"/>
          <w:lang w:val="uk-UA"/>
        </w:rPr>
        <w:t>(РН-3). </w:t>
      </w:r>
      <w:r w:rsidRPr="004D6655">
        <w:rPr>
          <w:rFonts w:ascii="Times New Roman" w:hAnsi="Times New Roman"/>
          <w:sz w:val="28"/>
          <w:szCs w:val="28"/>
          <w:lang w:val="uk-UA" w:eastAsia="uk-UA"/>
        </w:rPr>
        <w:t>.</w:t>
      </w:r>
    </w:p>
    <w:p w:rsidR="00C153A4" w:rsidRPr="004D6655" w:rsidRDefault="00C153A4" w:rsidP="00943A3F">
      <w:pPr>
        <w:pStyle w:val="ListParagraph"/>
        <w:numPr>
          <w:ilvl w:val="0"/>
          <w:numId w:val="25"/>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Порівнювати переваги й обмеження різних методів збору соціологічної інформації</w:t>
      </w:r>
      <w:r w:rsidRPr="004D6655">
        <w:rPr>
          <w:rFonts w:ascii="Times New Roman" w:hAnsi="Times New Roman"/>
          <w:b/>
          <w:sz w:val="28"/>
          <w:szCs w:val="28"/>
          <w:lang w:val="uk-UA" w:eastAsia="uk-UA"/>
        </w:rPr>
        <w:t xml:space="preserve"> (</w:t>
      </w:r>
      <w:r w:rsidRPr="004D6655">
        <w:rPr>
          <w:rFonts w:ascii="Times New Roman" w:hAnsi="Times New Roman"/>
          <w:sz w:val="28"/>
          <w:szCs w:val="28"/>
          <w:lang w:val="uk-UA" w:eastAsia="uk-UA"/>
        </w:rPr>
        <w:t>РН-5).</w:t>
      </w:r>
    </w:p>
    <w:p w:rsidR="00C153A4" w:rsidRPr="004D6655" w:rsidRDefault="00C153A4" w:rsidP="00943A3F">
      <w:pPr>
        <w:pStyle w:val="ListParagraph"/>
        <w:numPr>
          <w:ilvl w:val="0"/>
          <w:numId w:val="25"/>
        </w:numPr>
        <w:ind w:left="426"/>
        <w:jc w:val="both"/>
        <w:rPr>
          <w:rFonts w:ascii="Times New Roman" w:hAnsi="Times New Roman"/>
          <w:b/>
          <w:sz w:val="28"/>
          <w:szCs w:val="28"/>
        </w:rPr>
      </w:pPr>
      <w:r w:rsidRPr="004D6655">
        <w:rPr>
          <w:rFonts w:ascii="Times New Roman" w:hAnsi="Times New Roman"/>
          <w:sz w:val="28"/>
          <w:szCs w:val="28"/>
          <w:lang w:val="uk-UA" w:eastAsia="uk-UA"/>
        </w:rPr>
        <w:t>Проводити індивідуальні та групові інтерв</w:t>
      </w:r>
      <w:r w:rsidRPr="004D6655">
        <w:rPr>
          <w:lang w:val="uk-UA" w:eastAsia="uk-UA"/>
        </w:rPr>
        <w:sym w:font="Symbol" w:char="F0A2"/>
      </w:r>
      <w:r w:rsidRPr="004D6655">
        <w:rPr>
          <w:rFonts w:ascii="Times New Roman" w:hAnsi="Times New Roman"/>
          <w:sz w:val="28"/>
          <w:szCs w:val="28"/>
          <w:lang w:val="uk-UA" w:eastAsia="uk-UA"/>
        </w:rPr>
        <w:t>ю, спостереження, здійснювати контент-аналіз базового рівня складності.</w:t>
      </w:r>
      <w:r w:rsidRPr="004D6655">
        <w:rPr>
          <w:rFonts w:ascii="Times New Roman" w:hAnsi="Times New Roman"/>
          <w:b/>
          <w:sz w:val="28"/>
          <w:szCs w:val="28"/>
          <w:lang w:val="uk-UA"/>
        </w:rPr>
        <w:t xml:space="preserve"> </w:t>
      </w:r>
      <w:r w:rsidRPr="004D6655">
        <w:rPr>
          <w:rFonts w:ascii="Times New Roman" w:hAnsi="Times New Roman"/>
          <w:sz w:val="28"/>
          <w:szCs w:val="28"/>
        </w:rPr>
        <w:t>(</w:t>
      </w:r>
      <w:r w:rsidRPr="004D6655">
        <w:rPr>
          <w:rFonts w:ascii="Times New Roman" w:hAnsi="Times New Roman"/>
          <w:sz w:val="28"/>
          <w:szCs w:val="28"/>
          <w:lang w:val="uk-UA"/>
        </w:rPr>
        <w:t>РН</w:t>
      </w:r>
      <w:r w:rsidRPr="004D6655">
        <w:rPr>
          <w:rFonts w:ascii="Times New Roman" w:hAnsi="Times New Roman"/>
          <w:sz w:val="28"/>
          <w:szCs w:val="28"/>
        </w:rPr>
        <w:t>-</w:t>
      </w:r>
      <w:r w:rsidRPr="004D6655">
        <w:rPr>
          <w:rFonts w:ascii="Times New Roman" w:hAnsi="Times New Roman"/>
          <w:sz w:val="28"/>
          <w:szCs w:val="28"/>
          <w:lang w:val="uk-UA"/>
        </w:rPr>
        <w:t>6</w:t>
      </w:r>
      <w:r w:rsidRPr="004D6655">
        <w:rPr>
          <w:rFonts w:ascii="Times New Roman" w:hAnsi="Times New Roman"/>
          <w:b/>
          <w:sz w:val="28"/>
          <w:szCs w:val="28"/>
        </w:rPr>
        <w:t>)</w:t>
      </w:r>
      <w:r w:rsidRPr="004D6655">
        <w:rPr>
          <w:rFonts w:ascii="Times New Roman" w:hAnsi="Times New Roman"/>
          <w:b/>
          <w:sz w:val="28"/>
          <w:szCs w:val="28"/>
          <w:lang w:val="uk-UA"/>
        </w:rPr>
        <w:t>.</w:t>
      </w:r>
    </w:p>
    <w:p w:rsidR="00C153A4" w:rsidRPr="00943A3F" w:rsidRDefault="00C153A4" w:rsidP="00943A3F">
      <w:pPr>
        <w:pStyle w:val="ListParagraph"/>
        <w:numPr>
          <w:ilvl w:val="0"/>
          <w:numId w:val="25"/>
        </w:numPr>
        <w:ind w:left="426"/>
        <w:jc w:val="both"/>
        <w:rPr>
          <w:rFonts w:ascii="Times New Roman" w:hAnsi="Times New Roman"/>
          <w:sz w:val="28"/>
          <w:szCs w:val="28"/>
          <w:lang w:val="ru-RU" w:eastAsia="uk-UA"/>
        </w:rPr>
      </w:pPr>
      <w:r w:rsidRPr="004D6655">
        <w:rPr>
          <w:rFonts w:ascii="Times New Roman" w:hAnsi="Times New Roman"/>
          <w:sz w:val="28"/>
          <w:szCs w:val="28"/>
          <w:lang w:val="uk-UA" w:eastAsia="uk-UA"/>
        </w:rPr>
        <w:t>Пояснювати етичні аспекти досліджень і застосовувати принципи дослідницької етики</w:t>
      </w:r>
      <w:r w:rsidRPr="004D6655">
        <w:rPr>
          <w:rFonts w:ascii="Times New Roman" w:hAnsi="Times New Roman"/>
          <w:b/>
          <w:sz w:val="28"/>
          <w:szCs w:val="28"/>
          <w:lang w:val="uk-UA"/>
        </w:rPr>
        <w:t xml:space="preserve"> </w:t>
      </w:r>
      <w:r w:rsidRPr="00943A3F">
        <w:rPr>
          <w:rFonts w:ascii="Times New Roman" w:hAnsi="Times New Roman"/>
          <w:b/>
          <w:sz w:val="28"/>
          <w:szCs w:val="28"/>
          <w:lang w:val="ru-RU"/>
        </w:rPr>
        <w:t xml:space="preserve"> </w:t>
      </w:r>
      <w:r w:rsidRPr="00943A3F">
        <w:rPr>
          <w:rFonts w:ascii="Times New Roman" w:hAnsi="Times New Roman"/>
          <w:sz w:val="28"/>
          <w:szCs w:val="28"/>
          <w:lang w:val="ru-RU"/>
        </w:rPr>
        <w:t>(</w:t>
      </w:r>
      <w:r w:rsidRPr="004D6655">
        <w:rPr>
          <w:rFonts w:ascii="Times New Roman" w:hAnsi="Times New Roman"/>
          <w:sz w:val="28"/>
          <w:szCs w:val="28"/>
          <w:lang w:val="uk-UA"/>
        </w:rPr>
        <w:t>РН</w:t>
      </w:r>
      <w:r w:rsidRPr="004D6655">
        <w:rPr>
          <w:rFonts w:ascii="Times New Roman" w:hAnsi="Times New Roman"/>
          <w:sz w:val="28"/>
          <w:szCs w:val="28"/>
        </w:rPr>
        <w:t> </w:t>
      </w:r>
      <w:r w:rsidRPr="00943A3F">
        <w:rPr>
          <w:rFonts w:ascii="Times New Roman" w:hAnsi="Times New Roman"/>
          <w:sz w:val="28"/>
          <w:szCs w:val="28"/>
          <w:lang w:val="ru-RU"/>
        </w:rPr>
        <w:t>-</w:t>
      </w:r>
      <w:r w:rsidRPr="004D6655">
        <w:rPr>
          <w:rFonts w:ascii="Times New Roman" w:hAnsi="Times New Roman"/>
          <w:sz w:val="28"/>
          <w:szCs w:val="28"/>
        </w:rPr>
        <w:t> </w:t>
      </w:r>
      <w:r w:rsidRPr="00943A3F">
        <w:rPr>
          <w:rFonts w:ascii="Times New Roman" w:hAnsi="Times New Roman"/>
          <w:sz w:val="28"/>
          <w:szCs w:val="28"/>
          <w:lang w:val="ru-RU"/>
        </w:rPr>
        <w:t>7)</w:t>
      </w:r>
      <w:r w:rsidRPr="004D6655">
        <w:rPr>
          <w:rFonts w:ascii="Times New Roman" w:hAnsi="Times New Roman"/>
          <w:sz w:val="28"/>
          <w:szCs w:val="28"/>
          <w:lang w:val="uk-UA" w:eastAsia="uk-UA"/>
        </w:rPr>
        <w:t>.</w:t>
      </w:r>
    </w:p>
    <w:p w:rsidR="00C153A4" w:rsidRPr="004D6655" w:rsidRDefault="00C153A4" w:rsidP="00943A3F">
      <w:pPr>
        <w:pStyle w:val="ListParagraph"/>
        <w:numPr>
          <w:ilvl w:val="0"/>
          <w:numId w:val="25"/>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Користуватися ключовими відкритими базами/банками соціальних даних</w:t>
      </w:r>
      <w:r w:rsidRPr="004D6655">
        <w:rPr>
          <w:rFonts w:ascii="Times New Roman" w:hAnsi="Times New Roman"/>
          <w:b/>
          <w:sz w:val="28"/>
          <w:szCs w:val="28"/>
          <w:lang w:val="uk-UA"/>
        </w:rPr>
        <w:t xml:space="preserve"> </w:t>
      </w:r>
      <w:r w:rsidRPr="00943A3F">
        <w:rPr>
          <w:rFonts w:ascii="Times New Roman" w:hAnsi="Times New Roman"/>
          <w:b/>
          <w:sz w:val="28"/>
          <w:szCs w:val="28"/>
          <w:lang w:val="ru-RU"/>
        </w:rPr>
        <w:t>(</w:t>
      </w:r>
      <w:r w:rsidRPr="004D6655">
        <w:rPr>
          <w:rFonts w:ascii="Times New Roman" w:hAnsi="Times New Roman"/>
          <w:sz w:val="28"/>
          <w:szCs w:val="28"/>
          <w:lang w:val="uk-UA"/>
        </w:rPr>
        <w:t>РН</w:t>
      </w:r>
      <w:r w:rsidRPr="00943A3F">
        <w:rPr>
          <w:rFonts w:ascii="Times New Roman" w:hAnsi="Times New Roman"/>
          <w:sz w:val="28"/>
          <w:szCs w:val="28"/>
          <w:lang w:val="ru-RU"/>
        </w:rPr>
        <w:t>-</w:t>
      </w:r>
      <w:r w:rsidRPr="004D6655">
        <w:rPr>
          <w:rFonts w:ascii="Times New Roman" w:hAnsi="Times New Roman"/>
          <w:sz w:val="28"/>
          <w:szCs w:val="28"/>
          <w:lang w:val="uk-UA"/>
        </w:rPr>
        <w:t>8</w:t>
      </w:r>
      <w:r w:rsidRPr="00943A3F">
        <w:rPr>
          <w:rFonts w:ascii="Times New Roman" w:hAnsi="Times New Roman"/>
          <w:sz w:val="28"/>
          <w:szCs w:val="28"/>
          <w:lang w:val="ru-RU"/>
        </w:rPr>
        <w:t>)</w:t>
      </w:r>
      <w:r w:rsidRPr="004D6655">
        <w:rPr>
          <w:rFonts w:ascii="Times New Roman" w:hAnsi="Times New Roman"/>
          <w:sz w:val="28"/>
          <w:szCs w:val="28"/>
          <w:lang w:val="uk-UA"/>
        </w:rPr>
        <w:t>. </w:t>
      </w:r>
    </w:p>
    <w:p w:rsidR="00C153A4" w:rsidRPr="004D6655" w:rsidRDefault="00C153A4" w:rsidP="00943A3F">
      <w:pPr>
        <w:pStyle w:val="ListParagraph"/>
        <w:numPr>
          <w:ilvl w:val="0"/>
          <w:numId w:val="25"/>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Розробляти дизайн та інструментарій для досліджень базового рівня складності</w:t>
      </w:r>
      <w:bookmarkStart w:id="0" w:name="_GoBack"/>
      <w:bookmarkEnd w:id="0"/>
      <w:r w:rsidRPr="00943A3F">
        <w:rPr>
          <w:rFonts w:ascii="Times New Roman" w:hAnsi="Times New Roman"/>
          <w:sz w:val="28"/>
          <w:szCs w:val="28"/>
          <w:lang w:val="ru-RU" w:eastAsia="uk-UA"/>
        </w:rPr>
        <w:t xml:space="preserve"> (</w:t>
      </w:r>
      <w:r w:rsidRPr="004D6655">
        <w:rPr>
          <w:rFonts w:ascii="Times New Roman" w:hAnsi="Times New Roman"/>
          <w:sz w:val="28"/>
          <w:szCs w:val="28"/>
          <w:lang w:val="uk-UA"/>
        </w:rPr>
        <w:t>РН</w:t>
      </w:r>
      <w:r w:rsidRPr="00943A3F">
        <w:rPr>
          <w:rFonts w:ascii="Times New Roman" w:hAnsi="Times New Roman"/>
          <w:sz w:val="28"/>
          <w:szCs w:val="28"/>
          <w:lang w:val="ru-RU"/>
        </w:rPr>
        <w:t>-</w:t>
      </w:r>
      <w:r w:rsidRPr="004D6655">
        <w:rPr>
          <w:rFonts w:ascii="Times New Roman" w:hAnsi="Times New Roman"/>
          <w:sz w:val="28"/>
          <w:szCs w:val="28"/>
          <w:lang w:val="uk-UA"/>
        </w:rPr>
        <w:t>9</w:t>
      </w:r>
      <w:r w:rsidRPr="00943A3F">
        <w:rPr>
          <w:rFonts w:ascii="Times New Roman" w:hAnsi="Times New Roman"/>
          <w:sz w:val="28"/>
          <w:szCs w:val="28"/>
          <w:lang w:val="ru-RU"/>
        </w:rPr>
        <w:t>)</w:t>
      </w:r>
      <w:r w:rsidRPr="004D6655">
        <w:rPr>
          <w:rFonts w:ascii="Times New Roman" w:hAnsi="Times New Roman"/>
          <w:sz w:val="28"/>
          <w:szCs w:val="28"/>
          <w:lang w:val="uk-UA"/>
        </w:rPr>
        <w:t>. </w:t>
      </w:r>
    </w:p>
    <w:p w:rsidR="00C153A4" w:rsidRPr="00EA62B4" w:rsidRDefault="00C153A4" w:rsidP="00943A3F">
      <w:pPr>
        <w:jc w:val="both"/>
        <w:rPr>
          <w:lang w:val="uk-UA"/>
        </w:rPr>
      </w:pPr>
    </w:p>
    <w:p w:rsidR="00C153A4" w:rsidRPr="008F21FC" w:rsidRDefault="00C153A4" w:rsidP="00943A3F">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Pr="008F21FC">
        <w:rPr>
          <w:sz w:val="28"/>
          <w:szCs w:val="28"/>
          <w:lang w:val="uk-UA"/>
        </w:rPr>
        <w:t>Практикум з комп’ютерної обробки соціологічних даних»</w:t>
      </w:r>
    </w:p>
    <w:p w:rsidR="00C153A4" w:rsidRPr="00E9464C" w:rsidRDefault="00C153A4" w:rsidP="00943A3F">
      <w:pPr>
        <w:jc w:val="both"/>
        <w:rPr>
          <w:sz w:val="28"/>
          <w:szCs w:val="28"/>
          <w:lang w:val="uk-UA"/>
        </w:rPr>
      </w:pPr>
      <w:r w:rsidRPr="00E9464C">
        <w:rPr>
          <w:sz w:val="28"/>
          <w:szCs w:val="28"/>
          <w:lang w:val="uk-UA"/>
        </w:rPr>
        <w:t>Знати:</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 xml:space="preserve">методологію, методи, техніку та технологію проведення та організації соціологічного дослідження за допомогою методу аналізу документів; </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можливості програмного пакету SPSS для обробки соціологічних даних.</w:t>
      </w:r>
    </w:p>
    <w:p w:rsidR="00C153A4" w:rsidRPr="00E9464C" w:rsidRDefault="00C153A4" w:rsidP="00943A3F">
      <w:pPr>
        <w:jc w:val="both"/>
        <w:rPr>
          <w:sz w:val="28"/>
          <w:szCs w:val="28"/>
          <w:lang w:val="uk-UA"/>
        </w:rPr>
      </w:pPr>
      <w:r w:rsidRPr="00E9464C">
        <w:rPr>
          <w:sz w:val="28"/>
          <w:szCs w:val="28"/>
          <w:lang w:val="uk-UA"/>
        </w:rPr>
        <w:t>Вміти:</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 xml:space="preserve">організувати соціологічне дослідження застосовуючи метод аналізу документів, </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виконати всі процедури проведення дослідження: починаючи з складання програми дослідження, виділення категорій аналізу, збір інформації, обробку і інтерпретацію результатів дослідження.</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застосовувати базові компоненти програмного пакету SPSS для обробки соціологічних даних;</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мати навички з складання програми дослідження, робочого плану дослідження, процедури складання класифікатора, збору, обробки отриманої інформації на комп’ютері, за допомогою програм обробки соціологічної інформації.</w:t>
      </w:r>
    </w:p>
    <w:p w:rsidR="00C153A4" w:rsidRPr="00EA62B4" w:rsidRDefault="00C153A4" w:rsidP="00943A3F">
      <w:pPr>
        <w:jc w:val="center"/>
        <w:rPr>
          <w:b/>
          <w:lang w:val="uk-UA"/>
        </w:rPr>
      </w:pPr>
    </w:p>
    <w:p w:rsidR="00C153A4" w:rsidRPr="00E9464C" w:rsidRDefault="00C153A4" w:rsidP="00943A3F">
      <w:pPr>
        <w:jc w:val="both"/>
        <w:rPr>
          <w:sz w:val="28"/>
          <w:szCs w:val="28"/>
          <w:lang w:val="uk-UA"/>
        </w:rPr>
      </w:pPr>
      <w:r w:rsidRPr="00E9464C">
        <w:rPr>
          <w:sz w:val="28"/>
          <w:szCs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C153A4" w:rsidRPr="00160EA6" w:rsidTr="00441EEF">
        <w:trPr>
          <w:jc w:val="center"/>
        </w:trPr>
        <w:tc>
          <w:tcPr>
            <w:tcW w:w="4836" w:type="dxa"/>
          </w:tcPr>
          <w:p w:rsidR="00C153A4" w:rsidRPr="00160EA6" w:rsidRDefault="00C153A4" w:rsidP="00441EEF">
            <w:pPr>
              <w:ind w:left="57"/>
              <w:jc w:val="both"/>
              <w:rPr>
                <w:b/>
                <w:sz w:val="28"/>
                <w:lang w:val="uk-UA"/>
              </w:rPr>
            </w:pPr>
            <w:r w:rsidRPr="00160EA6">
              <w:rPr>
                <w:b/>
                <w:sz w:val="28"/>
                <w:lang w:val="uk-UA"/>
              </w:rPr>
              <w:t>Попередні дисципліни:</w:t>
            </w:r>
          </w:p>
        </w:tc>
        <w:tc>
          <w:tcPr>
            <w:tcW w:w="4803" w:type="dxa"/>
          </w:tcPr>
          <w:p w:rsidR="00C153A4" w:rsidRPr="00160EA6" w:rsidRDefault="00C153A4" w:rsidP="00441EEF">
            <w:pPr>
              <w:ind w:left="57"/>
              <w:jc w:val="both"/>
              <w:rPr>
                <w:b/>
                <w:sz w:val="28"/>
                <w:lang w:val="uk-UA"/>
              </w:rPr>
            </w:pPr>
            <w:r w:rsidRPr="00160EA6">
              <w:rPr>
                <w:b/>
                <w:sz w:val="28"/>
                <w:lang w:val="uk-UA"/>
              </w:rPr>
              <w:t>Наступні дисципліни:</w:t>
            </w:r>
          </w:p>
        </w:tc>
      </w:tr>
      <w:tr w:rsidR="00C153A4" w:rsidRPr="0036626D" w:rsidTr="00441EEF">
        <w:trPr>
          <w:jc w:val="center"/>
        </w:trPr>
        <w:tc>
          <w:tcPr>
            <w:tcW w:w="4836" w:type="dxa"/>
          </w:tcPr>
          <w:p w:rsidR="00C153A4" w:rsidRPr="007A0C15" w:rsidRDefault="00C153A4" w:rsidP="00441EEF">
            <w:pPr>
              <w:rPr>
                <w:bCs/>
                <w:lang w:val="uk-UA"/>
              </w:rPr>
            </w:pPr>
            <w:r w:rsidRPr="007A0C15">
              <w:rPr>
                <w:bCs/>
                <w:lang w:val="uk-UA"/>
              </w:rPr>
              <w:t>Інформатика</w:t>
            </w:r>
          </w:p>
        </w:tc>
        <w:tc>
          <w:tcPr>
            <w:tcW w:w="4803" w:type="dxa"/>
          </w:tcPr>
          <w:p w:rsidR="00C153A4" w:rsidRPr="0036626D" w:rsidRDefault="00C153A4" w:rsidP="00441EEF">
            <w:pPr>
              <w:rPr>
                <w:bCs/>
                <w:lang w:val="uk-UA"/>
              </w:rPr>
            </w:pPr>
            <w:r w:rsidRPr="0036626D">
              <w:rPr>
                <w:bCs/>
                <w:lang w:val="uk-UA"/>
              </w:rPr>
              <w:t>Соціологія маркетингу</w:t>
            </w: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Вища математика</w:t>
            </w:r>
          </w:p>
        </w:tc>
        <w:tc>
          <w:tcPr>
            <w:tcW w:w="4803" w:type="dxa"/>
          </w:tcPr>
          <w:p w:rsidR="00C153A4" w:rsidRPr="0036626D" w:rsidRDefault="00C153A4" w:rsidP="00441EEF">
            <w:pPr>
              <w:rPr>
                <w:bCs/>
                <w:lang w:val="uk-UA"/>
              </w:rPr>
            </w:pPr>
            <w:r w:rsidRPr="0036626D">
              <w:rPr>
                <w:bCs/>
                <w:lang w:val="uk-UA"/>
              </w:rPr>
              <w:t>Соціологія управління</w:t>
            </w: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Соціальна статистика</w:t>
            </w:r>
          </w:p>
        </w:tc>
        <w:tc>
          <w:tcPr>
            <w:tcW w:w="4803" w:type="dxa"/>
          </w:tcPr>
          <w:p w:rsidR="00C153A4" w:rsidRPr="0036626D" w:rsidRDefault="00C153A4" w:rsidP="00441EEF">
            <w:pPr>
              <w:rPr>
                <w:bCs/>
                <w:lang w:val="uk-UA"/>
              </w:rPr>
            </w:pP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Математичні методи в соціології</w:t>
            </w:r>
          </w:p>
        </w:tc>
        <w:tc>
          <w:tcPr>
            <w:tcW w:w="4803" w:type="dxa"/>
          </w:tcPr>
          <w:p w:rsidR="00C153A4" w:rsidRPr="0036626D" w:rsidRDefault="00C153A4" w:rsidP="00441EEF">
            <w:pPr>
              <w:rPr>
                <w:bCs/>
                <w:lang w:val="uk-UA"/>
              </w:rPr>
            </w:pP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Методологія й методи соціологічних досліджень</w:t>
            </w:r>
          </w:p>
        </w:tc>
        <w:tc>
          <w:tcPr>
            <w:tcW w:w="4803" w:type="dxa"/>
          </w:tcPr>
          <w:p w:rsidR="00C153A4" w:rsidRPr="0036626D" w:rsidRDefault="00C153A4" w:rsidP="00441EEF">
            <w:pPr>
              <w:rPr>
                <w:bCs/>
                <w:lang w:val="uk-UA"/>
              </w:rPr>
            </w:pPr>
          </w:p>
        </w:tc>
      </w:tr>
    </w:tbl>
    <w:p w:rsidR="00C153A4" w:rsidRDefault="00C153A4" w:rsidP="00943A3F">
      <w:pPr>
        <w:spacing w:after="200" w:line="276" w:lineRule="auto"/>
        <w:rPr>
          <w:b/>
          <w:sz w:val="28"/>
          <w:lang w:val="uk-UA"/>
        </w:rPr>
      </w:pPr>
    </w:p>
    <w:p w:rsidR="00C153A4" w:rsidRDefault="00C153A4" w:rsidP="00943A3F">
      <w:pPr>
        <w:spacing w:after="200" w:line="276" w:lineRule="auto"/>
        <w:rPr>
          <w:b/>
          <w:sz w:val="28"/>
          <w:lang w:val="uk-UA"/>
        </w:rPr>
      </w:pPr>
      <w:r>
        <w:rPr>
          <w:b/>
          <w:sz w:val="28"/>
          <w:lang w:val="uk-UA"/>
        </w:rPr>
        <w:br w:type="page"/>
      </w:r>
    </w:p>
    <w:p w:rsidR="00C153A4" w:rsidRPr="00097E89" w:rsidRDefault="00C153A4" w:rsidP="00943A3F">
      <w:pPr>
        <w:ind w:firstLine="720"/>
        <w:rPr>
          <w:b/>
          <w:sz w:val="28"/>
          <w:lang w:val="uk-UA"/>
        </w:rPr>
      </w:pPr>
    </w:p>
    <w:p w:rsidR="00C153A4" w:rsidRPr="002B3F2C" w:rsidRDefault="00C153A4" w:rsidP="00943A3F">
      <w:pPr>
        <w:jc w:val="center"/>
        <w:outlineLvl w:val="0"/>
        <w:rPr>
          <w:sz w:val="28"/>
          <w:szCs w:val="28"/>
          <w:lang w:val="uk-UA"/>
        </w:rPr>
      </w:pPr>
      <w:r w:rsidRPr="002B3F2C">
        <w:rPr>
          <w:b/>
          <w:sz w:val="28"/>
          <w:lang w:val="uk-UA"/>
        </w:rPr>
        <w:t>ОПИС НАВЧАЛЬНОЇ ДИСЦИПЛІНИ</w:t>
      </w:r>
    </w:p>
    <w:p w:rsidR="00C153A4" w:rsidRPr="00283C1C" w:rsidRDefault="00C153A4" w:rsidP="00943A3F">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C153A4" w:rsidRPr="002B3F2C" w:rsidRDefault="00C153A4" w:rsidP="00943A3F">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89"/>
        <w:gridCol w:w="779"/>
        <w:gridCol w:w="780"/>
        <w:gridCol w:w="850"/>
        <w:gridCol w:w="851"/>
        <w:gridCol w:w="850"/>
        <w:gridCol w:w="851"/>
        <w:gridCol w:w="1276"/>
        <w:gridCol w:w="992"/>
        <w:gridCol w:w="992"/>
      </w:tblGrid>
      <w:tr w:rsidR="00C153A4" w:rsidRPr="002B3F2C" w:rsidTr="00441EEF">
        <w:tc>
          <w:tcPr>
            <w:tcW w:w="534" w:type="dxa"/>
            <w:vMerge w:val="restart"/>
            <w:textDirection w:val="btLr"/>
            <w:vAlign w:val="center"/>
          </w:tcPr>
          <w:p w:rsidR="00C153A4" w:rsidRPr="002B3F2C" w:rsidRDefault="00C153A4" w:rsidP="00441EEF">
            <w:pPr>
              <w:jc w:val="center"/>
              <w:rPr>
                <w:lang w:val="uk-UA"/>
              </w:rPr>
            </w:pPr>
            <w:r w:rsidRPr="002B3F2C">
              <w:rPr>
                <w:lang w:val="uk-UA"/>
              </w:rPr>
              <w:t>Семестр</w:t>
            </w:r>
          </w:p>
        </w:tc>
        <w:tc>
          <w:tcPr>
            <w:tcW w:w="889" w:type="dxa"/>
            <w:vMerge w:val="restart"/>
            <w:textDirection w:val="btLr"/>
            <w:vAlign w:val="center"/>
          </w:tcPr>
          <w:p w:rsidR="00C153A4" w:rsidRPr="002B3F2C" w:rsidRDefault="00C153A4" w:rsidP="00441EEF">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vAlign w:val="center"/>
          </w:tcPr>
          <w:p w:rsidR="00C153A4" w:rsidRPr="002B3F2C" w:rsidRDefault="00C153A4" w:rsidP="00441EEF">
            <w:pPr>
              <w:jc w:val="center"/>
              <w:rPr>
                <w:lang w:val="uk-UA"/>
              </w:rPr>
            </w:pPr>
            <w:r w:rsidRPr="002B3F2C">
              <w:rPr>
                <w:lang w:val="uk-UA"/>
              </w:rPr>
              <w:t>З них</w:t>
            </w:r>
          </w:p>
        </w:tc>
        <w:tc>
          <w:tcPr>
            <w:tcW w:w="2551" w:type="dxa"/>
            <w:gridSpan w:val="3"/>
          </w:tcPr>
          <w:p w:rsidR="00C153A4" w:rsidRPr="002B3F2C" w:rsidRDefault="00C153A4" w:rsidP="00441EEF">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textDirection w:val="btLr"/>
            <w:vAlign w:val="center"/>
          </w:tcPr>
          <w:p w:rsidR="00C153A4" w:rsidRPr="002B3F2C" w:rsidRDefault="00C153A4" w:rsidP="00441EEF">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tcPr>
          <w:p w:rsidR="00C153A4" w:rsidRPr="002B3F2C" w:rsidRDefault="00C153A4" w:rsidP="00441EEF">
            <w:pPr>
              <w:jc w:val="center"/>
              <w:rPr>
                <w:lang w:val="uk-UA"/>
              </w:rPr>
            </w:pPr>
            <w:r>
              <w:rPr>
                <w:lang w:val="uk-UA"/>
              </w:rPr>
              <w:t>Поточний контроль</w:t>
            </w:r>
          </w:p>
        </w:tc>
        <w:tc>
          <w:tcPr>
            <w:tcW w:w="1984" w:type="dxa"/>
            <w:gridSpan w:val="2"/>
          </w:tcPr>
          <w:p w:rsidR="00C153A4" w:rsidRPr="002B3F2C" w:rsidRDefault="00C153A4" w:rsidP="00441EEF">
            <w:pPr>
              <w:jc w:val="center"/>
              <w:rPr>
                <w:lang w:val="uk-UA"/>
              </w:rPr>
            </w:pPr>
            <w:r>
              <w:rPr>
                <w:lang w:val="uk-UA"/>
              </w:rPr>
              <w:t>Семестровий контроль</w:t>
            </w:r>
          </w:p>
        </w:tc>
      </w:tr>
      <w:tr w:rsidR="00C153A4" w:rsidRPr="002B3F2C" w:rsidTr="00441EEF">
        <w:trPr>
          <w:cantSplit/>
          <w:trHeight w:val="3212"/>
        </w:trPr>
        <w:tc>
          <w:tcPr>
            <w:tcW w:w="534" w:type="dxa"/>
            <w:vMerge/>
          </w:tcPr>
          <w:p w:rsidR="00C153A4" w:rsidRPr="002B3F2C" w:rsidRDefault="00C153A4" w:rsidP="00441EEF">
            <w:pPr>
              <w:jc w:val="center"/>
              <w:rPr>
                <w:lang w:val="uk-UA"/>
              </w:rPr>
            </w:pPr>
          </w:p>
        </w:tc>
        <w:tc>
          <w:tcPr>
            <w:tcW w:w="889" w:type="dxa"/>
            <w:vMerge/>
          </w:tcPr>
          <w:p w:rsidR="00C153A4" w:rsidRPr="002B3F2C" w:rsidRDefault="00C153A4" w:rsidP="00441EEF">
            <w:pPr>
              <w:jc w:val="center"/>
              <w:rPr>
                <w:lang w:val="uk-UA"/>
              </w:rPr>
            </w:pPr>
          </w:p>
        </w:tc>
        <w:tc>
          <w:tcPr>
            <w:tcW w:w="779" w:type="dxa"/>
            <w:textDirection w:val="btLr"/>
            <w:vAlign w:val="center"/>
          </w:tcPr>
          <w:p w:rsidR="00C153A4" w:rsidRPr="002B3F2C" w:rsidRDefault="00C153A4" w:rsidP="00441EEF">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textDirection w:val="btLr"/>
            <w:vAlign w:val="center"/>
          </w:tcPr>
          <w:p w:rsidR="00C153A4" w:rsidRPr="002B3F2C" w:rsidRDefault="00C153A4" w:rsidP="00441EEF">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textDirection w:val="btLr"/>
            <w:vAlign w:val="center"/>
          </w:tcPr>
          <w:p w:rsidR="00C153A4" w:rsidRPr="002B3F2C" w:rsidRDefault="00C153A4" w:rsidP="00441EEF">
            <w:pPr>
              <w:jc w:val="center"/>
              <w:rPr>
                <w:lang w:val="uk-UA"/>
              </w:rPr>
            </w:pPr>
            <w:r w:rsidRPr="002B3F2C">
              <w:rPr>
                <w:lang w:val="uk-UA"/>
              </w:rPr>
              <w:t>Лекції</w:t>
            </w:r>
          </w:p>
        </w:tc>
        <w:tc>
          <w:tcPr>
            <w:tcW w:w="851" w:type="dxa"/>
            <w:textDirection w:val="btLr"/>
            <w:vAlign w:val="center"/>
          </w:tcPr>
          <w:p w:rsidR="00C153A4" w:rsidRPr="002B3F2C" w:rsidRDefault="00C153A4" w:rsidP="00441EEF">
            <w:pPr>
              <w:jc w:val="center"/>
              <w:rPr>
                <w:lang w:val="uk-UA"/>
              </w:rPr>
            </w:pPr>
            <w:r w:rsidRPr="002B3F2C">
              <w:rPr>
                <w:lang w:val="uk-UA"/>
              </w:rPr>
              <w:t>Лабораторні заняття</w:t>
            </w:r>
          </w:p>
        </w:tc>
        <w:tc>
          <w:tcPr>
            <w:tcW w:w="850" w:type="dxa"/>
            <w:textDirection w:val="btLr"/>
            <w:vAlign w:val="center"/>
          </w:tcPr>
          <w:p w:rsidR="00C153A4" w:rsidRPr="002B3F2C" w:rsidRDefault="00C153A4" w:rsidP="00441EEF">
            <w:pPr>
              <w:jc w:val="center"/>
              <w:rPr>
                <w:lang w:val="uk-UA"/>
              </w:rPr>
            </w:pPr>
            <w:r w:rsidRPr="002B3F2C">
              <w:rPr>
                <w:lang w:val="uk-UA"/>
              </w:rPr>
              <w:t>Практичні заняття, семінари</w:t>
            </w:r>
          </w:p>
        </w:tc>
        <w:tc>
          <w:tcPr>
            <w:tcW w:w="851" w:type="dxa"/>
            <w:vMerge/>
            <w:textDirection w:val="btLr"/>
            <w:vAlign w:val="center"/>
          </w:tcPr>
          <w:p w:rsidR="00C153A4" w:rsidRPr="002B3F2C" w:rsidRDefault="00C153A4" w:rsidP="00441EEF">
            <w:pPr>
              <w:jc w:val="center"/>
              <w:rPr>
                <w:lang w:val="uk-UA"/>
              </w:rPr>
            </w:pPr>
          </w:p>
        </w:tc>
        <w:tc>
          <w:tcPr>
            <w:tcW w:w="1276" w:type="dxa"/>
            <w:textDirection w:val="btLr"/>
            <w:vAlign w:val="center"/>
          </w:tcPr>
          <w:p w:rsidR="00C153A4" w:rsidRPr="002B3F2C" w:rsidRDefault="00C153A4" w:rsidP="00441EEF">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textDirection w:val="btLr"/>
            <w:vAlign w:val="center"/>
          </w:tcPr>
          <w:p w:rsidR="00C153A4" w:rsidRPr="002B3F2C" w:rsidRDefault="00C153A4" w:rsidP="00441EEF">
            <w:pPr>
              <w:jc w:val="center"/>
              <w:rPr>
                <w:lang w:val="uk-UA"/>
              </w:rPr>
            </w:pPr>
            <w:r w:rsidRPr="002B3F2C">
              <w:rPr>
                <w:lang w:val="uk-UA"/>
              </w:rPr>
              <w:t>Залік</w:t>
            </w:r>
          </w:p>
        </w:tc>
        <w:tc>
          <w:tcPr>
            <w:tcW w:w="992" w:type="dxa"/>
            <w:textDirection w:val="btLr"/>
            <w:vAlign w:val="center"/>
          </w:tcPr>
          <w:p w:rsidR="00C153A4" w:rsidRPr="002B3F2C" w:rsidRDefault="00C153A4" w:rsidP="00441EEF">
            <w:pPr>
              <w:jc w:val="center"/>
              <w:rPr>
                <w:lang w:val="uk-UA"/>
              </w:rPr>
            </w:pPr>
            <w:r w:rsidRPr="002B3F2C">
              <w:rPr>
                <w:lang w:val="uk-UA"/>
              </w:rPr>
              <w:t>Екзамен</w:t>
            </w:r>
          </w:p>
        </w:tc>
      </w:tr>
      <w:tr w:rsidR="00C153A4" w:rsidRPr="002B3F2C" w:rsidTr="00441EEF">
        <w:tc>
          <w:tcPr>
            <w:tcW w:w="534" w:type="dxa"/>
          </w:tcPr>
          <w:p w:rsidR="00C153A4" w:rsidRPr="002B3F2C" w:rsidRDefault="00C153A4" w:rsidP="00441EEF">
            <w:pPr>
              <w:jc w:val="center"/>
              <w:rPr>
                <w:lang w:val="uk-UA"/>
              </w:rPr>
            </w:pPr>
            <w:r w:rsidRPr="002B3F2C">
              <w:rPr>
                <w:lang w:val="uk-UA"/>
              </w:rPr>
              <w:t>1</w:t>
            </w:r>
          </w:p>
        </w:tc>
        <w:tc>
          <w:tcPr>
            <w:tcW w:w="889" w:type="dxa"/>
          </w:tcPr>
          <w:p w:rsidR="00C153A4" w:rsidRPr="002B3F2C" w:rsidRDefault="00C153A4" w:rsidP="00441EEF">
            <w:pPr>
              <w:jc w:val="center"/>
              <w:rPr>
                <w:lang w:val="uk-UA"/>
              </w:rPr>
            </w:pPr>
            <w:r w:rsidRPr="002B3F2C">
              <w:rPr>
                <w:lang w:val="uk-UA"/>
              </w:rPr>
              <w:t>2</w:t>
            </w:r>
          </w:p>
        </w:tc>
        <w:tc>
          <w:tcPr>
            <w:tcW w:w="779" w:type="dxa"/>
          </w:tcPr>
          <w:p w:rsidR="00C153A4" w:rsidRPr="002B3F2C" w:rsidRDefault="00C153A4" w:rsidP="00441EEF">
            <w:pPr>
              <w:jc w:val="center"/>
              <w:rPr>
                <w:lang w:val="uk-UA"/>
              </w:rPr>
            </w:pPr>
            <w:r w:rsidRPr="002B3F2C">
              <w:rPr>
                <w:lang w:val="uk-UA"/>
              </w:rPr>
              <w:t>3</w:t>
            </w:r>
          </w:p>
        </w:tc>
        <w:tc>
          <w:tcPr>
            <w:tcW w:w="780" w:type="dxa"/>
          </w:tcPr>
          <w:p w:rsidR="00C153A4" w:rsidRPr="002B3F2C" w:rsidRDefault="00C153A4" w:rsidP="00441EEF">
            <w:pPr>
              <w:jc w:val="center"/>
              <w:rPr>
                <w:lang w:val="uk-UA"/>
              </w:rPr>
            </w:pPr>
            <w:r w:rsidRPr="002B3F2C">
              <w:rPr>
                <w:lang w:val="uk-UA"/>
              </w:rPr>
              <w:t>4</w:t>
            </w:r>
          </w:p>
        </w:tc>
        <w:tc>
          <w:tcPr>
            <w:tcW w:w="850" w:type="dxa"/>
          </w:tcPr>
          <w:p w:rsidR="00C153A4" w:rsidRPr="002B3F2C" w:rsidRDefault="00C153A4" w:rsidP="00441EEF">
            <w:pPr>
              <w:jc w:val="center"/>
              <w:rPr>
                <w:lang w:val="uk-UA"/>
              </w:rPr>
            </w:pPr>
            <w:r w:rsidRPr="002B3F2C">
              <w:rPr>
                <w:lang w:val="uk-UA"/>
              </w:rPr>
              <w:t>5</w:t>
            </w:r>
          </w:p>
        </w:tc>
        <w:tc>
          <w:tcPr>
            <w:tcW w:w="851" w:type="dxa"/>
          </w:tcPr>
          <w:p w:rsidR="00C153A4" w:rsidRPr="002B3F2C" w:rsidRDefault="00C153A4" w:rsidP="00441EEF">
            <w:pPr>
              <w:jc w:val="center"/>
              <w:rPr>
                <w:lang w:val="uk-UA"/>
              </w:rPr>
            </w:pPr>
            <w:r w:rsidRPr="002B3F2C">
              <w:rPr>
                <w:lang w:val="uk-UA"/>
              </w:rPr>
              <w:t>6</w:t>
            </w:r>
          </w:p>
        </w:tc>
        <w:tc>
          <w:tcPr>
            <w:tcW w:w="850" w:type="dxa"/>
          </w:tcPr>
          <w:p w:rsidR="00C153A4" w:rsidRPr="002B3F2C" w:rsidRDefault="00C153A4" w:rsidP="00441EEF">
            <w:pPr>
              <w:jc w:val="center"/>
              <w:rPr>
                <w:lang w:val="uk-UA"/>
              </w:rPr>
            </w:pPr>
            <w:r w:rsidRPr="002B3F2C">
              <w:rPr>
                <w:lang w:val="uk-UA"/>
              </w:rPr>
              <w:t>7</w:t>
            </w:r>
          </w:p>
        </w:tc>
        <w:tc>
          <w:tcPr>
            <w:tcW w:w="851" w:type="dxa"/>
          </w:tcPr>
          <w:p w:rsidR="00C153A4" w:rsidRPr="002B3F2C" w:rsidRDefault="00C153A4" w:rsidP="00441EEF">
            <w:pPr>
              <w:jc w:val="center"/>
              <w:rPr>
                <w:lang w:val="uk-UA"/>
              </w:rPr>
            </w:pPr>
            <w:r w:rsidRPr="002B3F2C">
              <w:rPr>
                <w:lang w:val="uk-UA"/>
              </w:rPr>
              <w:t>8</w:t>
            </w:r>
          </w:p>
        </w:tc>
        <w:tc>
          <w:tcPr>
            <w:tcW w:w="1276" w:type="dxa"/>
          </w:tcPr>
          <w:p w:rsidR="00C153A4" w:rsidRPr="002B3F2C" w:rsidRDefault="00C153A4" w:rsidP="00441EEF">
            <w:pPr>
              <w:jc w:val="center"/>
              <w:rPr>
                <w:lang w:val="uk-UA"/>
              </w:rPr>
            </w:pPr>
            <w:r w:rsidRPr="002B3F2C">
              <w:rPr>
                <w:lang w:val="uk-UA"/>
              </w:rPr>
              <w:t>9</w:t>
            </w:r>
          </w:p>
        </w:tc>
        <w:tc>
          <w:tcPr>
            <w:tcW w:w="992" w:type="dxa"/>
          </w:tcPr>
          <w:p w:rsidR="00C153A4" w:rsidRPr="002B3F2C" w:rsidRDefault="00C153A4" w:rsidP="00441EEF">
            <w:pPr>
              <w:jc w:val="center"/>
              <w:rPr>
                <w:lang w:val="uk-UA"/>
              </w:rPr>
            </w:pPr>
            <w:r w:rsidRPr="002B3F2C">
              <w:rPr>
                <w:lang w:val="uk-UA"/>
              </w:rPr>
              <w:t>10</w:t>
            </w:r>
          </w:p>
        </w:tc>
        <w:tc>
          <w:tcPr>
            <w:tcW w:w="992" w:type="dxa"/>
          </w:tcPr>
          <w:p w:rsidR="00C153A4" w:rsidRPr="002B3F2C" w:rsidRDefault="00C153A4" w:rsidP="00441EEF">
            <w:pPr>
              <w:jc w:val="center"/>
              <w:rPr>
                <w:lang w:val="uk-UA"/>
              </w:rPr>
            </w:pPr>
            <w:r w:rsidRPr="002B3F2C">
              <w:rPr>
                <w:lang w:val="uk-UA"/>
              </w:rPr>
              <w:t>11</w:t>
            </w:r>
          </w:p>
        </w:tc>
      </w:tr>
      <w:tr w:rsidR="00C153A4" w:rsidRPr="002B3F2C" w:rsidTr="00441EEF">
        <w:tc>
          <w:tcPr>
            <w:tcW w:w="534" w:type="dxa"/>
          </w:tcPr>
          <w:p w:rsidR="00C153A4" w:rsidRPr="003A6A10" w:rsidRDefault="00C153A4" w:rsidP="00441EEF">
            <w:pPr>
              <w:jc w:val="center"/>
              <w:rPr>
                <w:lang w:val="uk-UA"/>
              </w:rPr>
            </w:pPr>
            <w:r>
              <w:rPr>
                <w:lang w:val="uk-UA"/>
              </w:rPr>
              <w:t>7</w:t>
            </w:r>
          </w:p>
        </w:tc>
        <w:tc>
          <w:tcPr>
            <w:tcW w:w="889" w:type="dxa"/>
          </w:tcPr>
          <w:p w:rsidR="00C153A4" w:rsidRPr="00307E85" w:rsidRDefault="00C153A4" w:rsidP="00441EEF">
            <w:pPr>
              <w:jc w:val="center"/>
              <w:rPr>
                <w:lang w:val="uk-UA"/>
              </w:rPr>
            </w:pPr>
            <w:r>
              <w:rPr>
                <w:lang w:val="uk-UA"/>
              </w:rPr>
              <w:t>15</w:t>
            </w:r>
            <w:r w:rsidRPr="00307E85">
              <w:rPr>
                <w:lang w:val="uk-UA"/>
              </w:rPr>
              <w:t>0/</w:t>
            </w:r>
            <w:r>
              <w:rPr>
                <w:lang w:val="uk-UA"/>
              </w:rPr>
              <w:t>5</w:t>
            </w:r>
          </w:p>
        </w:tc>
        <w:tc>
          <w:tcPr>
            <w:tcW w:w="779" w:type="dxa"/>
          </w:tcPr>
          <w:p w:rsidR="00C153A4" w:rsidRPr="00307E85" w:rsidRDefault="00C153A4" w:rsidP="00441EEF">
            <w:pPr>
              <w:jc w:val="center"/>
              <w:rPr>
                <w:lang w:val="uk-UA"/>
              </w:rPr>
            </w:pPr>
            <w:r>
              <w:rPr>
                <w:lang w:val="uk-UA"/>
              </w:rPr>
              <w:t>64</w:t>
            </w:r>
          </w:p>
        </w:tc>
        <w:tc>
          <w:tcPr>
            <w:tcW w:w="780" w:type="dxa"/>
          </w:tcPr>
          <w:p w:rsidR="00C153A4" w:rsidRPr="00307E85" w:rsidRDefault="00C153A4" w:rsidP="00441EEF">
            <w:pPr>
              <w:jc w:val="center"/>
              <w:rPr>
                <w:lang w:val="uk-UA"/>
              </w:rPr>
            </w:pPr>
            <w:r>
              <w:rPr>
                <w:lang w:val="uk-UA"/>
              </w:rPr>
              <w:t>86</w:t>
            </w:r>
          </w:p>
        </w:tc>
        <w:tc>
          <w:tcPr>
            <w:tcW w:w="850" w:type="dxa"/>
          </w:tcPr>
          <w:p w:rsidR="00C153A4" w:rsidRPr="00307E85" w:rsidRDefault="00C153A4" w:rsidP="00441EEF">
            <w:pPr>
              <w:jc w:val="center"/>
              <w:rPr>
                <w:lang w:val="uk-UA"/>
              </w:rPr>
            </w:pPr>
            <w:r>
              <w:rPr>
                <w:lang w:val="uk-UA"/>
              </w:rPr>
              <w:t>0</w:t>
            </w:r>
          </w:p>
        </w:tc>
        <w:tc>
          <w:tcPr>
            <w:tcW w:w="851" w:type="dxa"/>
          </w:tcPr>
          <w:p w:rsidR="00C153A4" w:rsidRPr="00307E85" w:rsidRDefault="00C153A4" w:rsidP="00441EEF">
            <w:pPr>
              <w:jc w:val="center"/>
              <w:rPr>
                <w:lang w:val="uk-UA"/>
              </w:rPr>
            </w:pPr>
          </w:p>
        </w:tc>
        <w:tc>
          <w:tcPr>
            <w:tcW w:w="850" w:type="dxa"/>
          </w:tcPr>
          <w:p w:rsidR="00C153A4" w:rsidRPr="00307E85" w:rsidRDefault="00C153A4" w:rsidP="00441EEF">
            <w:pPr>
              <w:jc w:val="center"/>
              <w:rPr>
                <w:lang w:val="uk-UA"/>
              </w:rPr>
            </w:pPr>
            <w:r w:rsidRPr="00307E85">
              <w:rPr>
                <w:lang w:val="uk-UA"/>
              </w:rPr>
              <w:t>6</w:t>
            </w:r>
            <w:r>
              <w:rPr>
                <w:lang w:val="uk-UA"/>
              </w:rPr>
              <w:t>4</w:t>
            </w:r>
          </w:p>
        </w:tc>
        <w:tc>
          <w:tcPr>
            <w:tcW w:w="851" w:type="dxa"/>
          </w:tcPr>
          <w:p w:rsidR="00C153A4" w:rsidRPr="00307E85" w:rsidRDefault="00C153A4" w:rsidP="00441EEF">
            <w:pPr>
              <w:jc w:val="center"/>
              <w:rPr>
                <w:lang w:val="uk-UA"/>
              </w:rPr>
            </w:pPr>
            <w:r>
              <w:rPr>
                <w:lang w:val="uk-UA"/>
              </w:rPr>
              <w:t>54 Р</w:t>
            </w:r>
          </w:p>
        </w:tc>
        <w:tc>
          <w:tcPr>
            <w:tcW w:w="1276" w:type="dxa"/>
          </w:tcPr>
          <w:p w:rsidR="00C153A4" w:rsidRPr="00307E85" w:rsidRDefault="00C153A4" w:rsidP="00441EEF">
            <w:pPr>
              <w:jc w:val="center"/>
              <w:rPr>
                <w:lang w:val="uk-UA"/>
              </w:rPr>
            </w:pPr>
            <w:r w:rsidRPr="00307E85">
              <w:rPr>
                <w:lang w:val="uk-UA"/>
              </w:rPr>
              <w:t>2</w:t>
            </w:r>
          </w:p>
        </w:tc>
        <w:tc>
          <w:tcPr>
            <w:tcW w:w="992" w:type="dxa"/>
          </w:tcPr>
          <w:p w:rsidR="00C153A4" w:rsidRPr="00307E85" w:rsidRDefault="00C153A4" w:rsidP="00441EEF">
            <w:pPr>
              <w:jc w:val="center"/>
              <w:rPr>
                <w:b/>
                <w:lang w:val="uk-UA"/>
              </w:rPr>
            </w:pPr>
            <w:r>
              <w:rPr>
                <w:b/>
                <w:lang w:val="uk-UA"/>
              </w:rPr>
              <w:t>+</w:t>
            </w:r>
          </w:p>
        </w:tc>
        <w:tc>
          <w:tcPr>
            <w:tcW w:w="992" w:type="dxa"/>
          </w:tcPr>
          <w:p w:rsidR="00C153A4" w:rsidRPr="00307E85" w:rsidRDefault="00C153A4" w:rsidP="00441EEF">
            <w:pPr>
              <w:jc w:val="center"/>
              <w:rPr>
                <w:b/>
                <w:lang w:val="uk-UA"/>
              </w:rPr>
            </w:pPr>
          </w:p>
        </w:tc>
      </w:tr>
    </w:tbl>
    <w:p w:rsidR="00C153A4" w:rsidRDefault="00C153A4" w:rsidP="00943A3F">
      <w:pPr>
        <w:outlineLvl w:val="0"/>
        <w:rPr>
          <w:b/>
          <w:lang w:val="uk-UA"/>
        </w:rPr>
      </w:pPr>
    </w:p>
    <w:p w:rsidR="00C153A4" w:rsidRPr="006B032C" w:rsidRDefault="00C153A4" w:rsidP="00943A3F">
      <w:pPr>
        <w:rPr>
          <w:b/>
          <w:lang w:val="uk-UA"/>
        </w:rPr>
      </w:pPr>
      <w:r w:rsidRPr="006B032C">
        <w:rPr>
          <w:b/>
          <w:lang w:val="uk-UA"/>
        </w:rPr>
        <w:t xml:space="preserve">Співвідношення кількості годин аудиторних занять до загального обсягу складає </w:t>
      </w:r>
      <w:r>
        <w:rPr>
          <w:b/>
          <w:lang w:val="uk-UA"/>
        </w:rPr>
        <w:t>43</w:t>
      </w:r>
      <w:r w:rsidRPr="006B032C">
        <w:rPr>
          <w:b/>
          <w:lang w:val="uk-UA"/>
        </w:rPr>
        <w:t xml:space="preserve"> %</w:t>
      </w:r>
    </w:p>
    <w:p w:rsidR="00C153A4" w:rsidRDefault="00C153A4" w:rsidP="00943A3F">
      <w:pPr>
        <w:pStyle w:val="a"/>
        <w:jc w:val="both"/>
        <w:rPr>
          <w:b/>
          <w:sz w:val="28"/>
          <w:szCs w:val="28"/>
          <w:lang w:val="uk-UA"/>
        </w:rPr>
      </w:pPr>
      <w:r w:rsidRPr="00097E89">
        <w:rPr>
          <w:b/>
          <w:sz w:val="28"/>
          <w:lang w:val="uk-UA"/>
        </w:rPr>
        <w:br w:type="page"/>
      </w:r>
    </w:p>
    <w:p w:rsidR="00C153A4" w:rsidRPr="002B3F2C" w:rsidRDefault="00C153A4" w:rsidP="00943A3F">
      <w:pPr>
        <w:jc w:val="center"/>
        <w:outlineLvl w:val="0"/>
        <w:rPr>
          <w:b/>
          <w:sz w:val="28"/>
          <w:szCs w:val="28"/>
          <w:lang w:val="uk-UA"/>
        </w:rPr>
      </w:pPr>
      <w:r w:rsidRPr="002B3F2C">
        <w:rPr>
          <w:b/>
          <w:sz w:val="28"/>
          <w:szCs w:val="28"/>
          <w:lang w:val="uk-UA"/>
        </w:rPr>
        <w:t>СТРУКТУРА НАВЧАЛЬНОЇ ДИСЦИПЛІНИ</w:t>
      </w:r>
    </w:p>
    <w:p w:rsidR="00C153A4" w:rsidRDefault="00C153A4" w:rsidP="00943A3F">
      <w:pPr>
        <w:ind w:firstLine="1980"/>
        <w:rPr>
          <w:b/>
          <w:sz w:val="20"/>
          <w:szCs w:val="28"/>
          <w:lang w:val="uk-UA"/>
        </w:rPr>
      </w:pPr>
    </w:p>
    <w:p w:rsidR="00C153A4" w:rsidRPr="00307E85" w:rsidRDefault="00C153A4" w:rsidP="00943A3F">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6520"/>
        <w:gridCol w:w="1276"/>
      </w:tblGrid>
      <w:tr w:rsidR="00C153A4" w:rsidRPr="00160EA6" w:rsidTr="00441EEF">
        <w:trPr>
          <w:cantSplit/>
          <w:trHeight w:hRule="exact" w:val="2704"/>
        </w:trPr>
        <w:tc>
          <w:tcPr>
            <w:tcW w:w="567" w:type="dxa"/>
            <w:textDirection w:val="btLr"/>
          </w:tcPr>
          <w:p w:rsidR="00C153A4" w:rsidRPr="00160EA6" w:rsidRDefault="00C153A4" w:rsidP="00441EEF">
            <w:pPr>
              <w:ind w:left="113" w:right="113"/>
              <w:jc w:val="center"/>
              <w:rPr>
                <w:b/>
                <w:lang w:val="uk-UA"/>
              </w:rPr>
            </w:pPr>
            <w:r w:rsidRPr="00160EA6">
              <w:rPr>
                <w:b/>
                <w:lang w:val="uk-UA"/>
              </w:rPr>
              <w:t>№ з/п.</w:t>
            </w:r>
          </w:p>
        </w:tc>
        <w:tc>
          <w:tcPr>
            <w:tcW w:w="709" w:type="dxa"/>
            <w:textDirection w:val="btLr"/>
          </w:tcPr>
          <w:p w:rsidR="00C153A4" w:rsidRPr="00160EA6" w:rsidRDefault="00C153A4" w:rsidP="00441EEF">
            <w:pPr>
              <w:ind w:left="113" w:right="113"/>
              <w:jc w:val="center"/>
              <w:rPr>
                <w:b/>
                <w:lang w:val="uk-UA"/>
              </w:rPr>
            </w:pPr>
            <w:r w:rsidRPr="00160EA6">
              <w:rPr>
                <w:b/>
                <w:lang w:val="uk-UA"/>
              </w:rPr>
              <w:t>Види навчальних занять (Л, ЛЗ, ПЗ, СР)</w:t>
            </w:r>
          </w:p>
        </w:tc>
        <w:tc>
          <w:tcPr>
            <w:tcW w:w="709" w:type="dxa"/>
            <w:textDirection w:val="btLr"/>
          </w:tcPr>
          <w:p w:rsidR="00C153A4" w:rsidRPr="00160EA6" w:rsidRDefault="00C153A4" w:rsidP="00441EEF">
            <w:pPr>
              <w:ind w:left="113" w:right="113"/>
              <w:jc w:val="center"/>
              <w:rPr>
                <w:b/>
                <w:lang w:val="uk-UA"/>
              </w:rPr>
            </w:pPr>
            <w:r w:rsidRPr="00160EA6">
              <w:rPr>
                <w:b/>
                <w:lang w:val="uk-UA"/>
              </w:rPr>
              <w:t>Кількість годин</w:t>
            </w:r>
          </w:p>
        </w:tc>
        <w:tc>
          <w:tcPr>
            <w:tcW w:w="6520" w:type="dxa"/>
            <w:vAlign w:val="center"/>
          </w:tcPr>
          <w:p w:rsidR="00C153A4" w:rsidRPr="00160EA6" w:rsidRDefault="00C153A4" w:rsidP="00441EEF">
            <w:pPr>
              <w:jc w:val="center"/>
              <w:rPr>
                <w:b/>
                <w:lang w:val="uk-UA"/>
              </w:rPr>
            </w:pPr>
            <w:r w:rsidRPr="00160EA6">
              <w:rPr>
                <w:b/>
                <w:lang w:val="uk-UA"/>
              </w:rPr>
              <w:t xml:space="preserve">Номер семестру (якщо дисципліна викладається </w:t>
            </w:r>
            <w:r w:rsidRPr="00160EA6">
              <w:rPr>
                <w:b/>
                <w:lang w:val="uk-UA"/>
              </w:rPr>
              <w:br/>
              <w:t>у декількох семестрах).</w:t>
            </w:r>
          </w:p>
          <w:p w:rsidR="00C153A4" w:rsidRPr="00160EA6" w:rsidRDefault="00C153A4" w:rsidP="00441EEF">
            <w:pPr>
              <w:jc w:val="center"/>
              <w:rPr>
                <w:b/>
                <w:lang w:val="uk-UA"/>
              </w:rPr>
            </w:pPr>
            <w:r w:rsidRPr="00160EA6">
              <w:rPr>
                <w:b/>
                <w:lang w:val="uk-UA"/>
              </w:rPr>
              <w:t>Назви змістових модулів.</w:t>
            </w:r>
          </w:p>
          <w:p w:rsidR="00C153A4" w:rsidRPr="00160EA6" w:rsidRDefault="00C153A4" w:rsidP="00441EEF">
            <w:pPr>
              <w:jc w:val="center"/>
              <w:rPr>
                <w:b/>
                <w:lang w:val="uk-UA"/>
              </w:rPr>
            </w:pPr>
            <w:r w:rsidRPr="00160EA6">
              <w:rPr>
                <w:b/>
                <w:lang w:val="uk-UA"/>
              </w:rPr>
              <w:t>Найменування тем та питань кожного заняття.</w:t>
            </w:r>
          </w:p>
          <w:p w:rsidR="00C153A4" w:rsidRPr="00160EA6" w:rsidRDefault="00C153A4" w:rsidP="00441EEF">
            <w:pPr>
              <w:pStyle w:val="Heading8"/>
              <w:rPr>
                <w:b/>
                <w:sz w:val="20"/>
              </w:rPr>
            </w:pPr>
            <w:r w:rsidRPr="00160EA6">
              <w:rPr>
                <w:b/>
                <w:szCs w:val="24"/>
              </w:rPr>
              <w:t>Завдання на самостійну роботу.</w:t>
            </w:r>
          </w:p>
        </w:tc>
        <w:tc>
          <w:tcPr>
            <w:tcW w:w="1276" w:type="dxa"/>
            <w:textDirection w:val="btLr"/>
            <w:vAlign w:val="center"/>
          </w:tcPr>
          <w:p w:rsidR="00C153A4" w:rsidRPr="00160EA6" w:rsidRDefault="00C153A4" w:rsidP="00441EEF">
            <w:pPr>
              <w:ind w:left="113" w:right="113"/>
              <w:jc w:val="center"/>
              <w:rPr>
                <w:b/>
                <w:sz w:val="20"/>
                <w:lang w:val="uk-UA"/>
              </w:rPr>
            </w:pPr>
            <w:r w:rsidRPr="00160EA6">
              <w:rPr>
                <w:b/>
                <w:lang w:val="uk-UA"/>
              </w:rPr>
              <w:t>Рекомендована література (базова, допоміжна)</w:t>
            </w:r>
          </w:p>
        </w:tc>
      </w:tr>
      <w:tr w:rsidR="00C153A4" w:rsidRPr="00511CF1" w:rsidTr="00441EEF">
        <w:tc>
          <w:tcPr>
            <w:tcW w:w="567" w:type="dxa"/>
          </w:tcPr>
          <w:p w:rsidR="00C153A4" w:rsidRPr="00511CF1" w:rsidRDefault="00C153A4" w:rsidP="00441EEF">
            <w:pPr>
              <w:jc w:val="center"/>
              <w:rPr>
                <w:sz w:val="20"/>
                <w:lang w:val="uk-UA"/>
              </w:rPr>
            </w:pPr>
            <w:r w:rsidRPr="00511CF1">
              <w:rPr>
                <w:sz w:val="20"/>
                <w:lang w:val="uk-UA"/>
              </w:rPr>
              <w:t>1</w:t>
            </w:r>
          </w:p>
        </w:tc>
        <w:tc>
          <w:tcPr>
            <w:tcW w:w="709" w:type="dxa"/>
          </w:tcPr>
          <w:p w:rsidR="00C153A4" w:rsidRPr="00511CF1" w:rsidRDefault="00C153A4" w:rsidP="00441EEF">
            <w:pPr>
              <w:jc w:val="center"/>
              <w:rPr>
                <w:sz w:val="20"/>
                <w:lang w:val="uk-UA"/>
              </w:rPr>
            </w:pPr>
            <w:r w:rsidRPr="00511CF1">
              <w:rPr>
                <w:sz w:val="20"/>
                <w:lang w:val="uk-UA"/>
              </w:rPr>
              <w:t>2</w:t>
            </w:r>
          </w:p>
        </w:tc>
        <w:tc>
          <w:tcPr>
            <w:tcW w:w="709" w:type="dxa"/>
          </w:tcPr>
          <w:p w:rsidR="00C153A4" w:rsidRPr="00511CF1" w:rsidRDefault="00C153A4" w:rsidP="00441EEF">
            <w:pPr>
              <w:jc w:val="center"/>
              <w:rPr>
                <w:sz w:val="20"/>
                <w:lang w:val="uk-UA"/>
              </w:rPr>
            </w:pPr>
            <w:r w:rsidRPr="00511CF1">
              <w:rPr>
                <w:sz w:val="20"/>
                <w:lang w:val="uk-UA"/>
              </w:rPr>
              <w:t>3</w:t>
            </w:r>
          </w:p>
        </w:tc>
        <w:tc>
          <w:tcPr>
            <w:tcW w:w="6520" w:type="dxa"/>
          </w:tcPr>
          <w:p w:rsidR="00C153A4" w:rsidRPr="00511CF1" w:rsidRDefault="00C153A4" w:rsidP="00441EEF">
            <w:pPr>
              <w:jc w:val="center"/>
              <w:rPr>
                <w:sz w:val="20"/>
                <w:lang w:val="uk-UA"/>
              </w:rPr>
            </w:pPr>
            <w:r w:rsidRPr="00511CF1">
              <w:rPr>
                <w:sz w:val="20"/>
                <w:lang w:val="uk-UA"/>
              </w:rPr>
              <w:t>4</w:t>
            </w:r>
          </w:p>
        </w:tc>
        <w:tc>
          <w:tcPr>
            <w:tcW w:w="1276" w:type="dxa"/>
          </w:tcPr>
          <w:p w:rsidR="00C153A4" w:rsidRPr="00511CF1" w:rsidRDefault="00C153A4" w:rsidP="00441EEF">
            <w:pPr>
              <w:jc w:val="center"/>
              <w:rPr>
                <w:sz w:val="20"/>
                <w:lang w:val="uk-UA"/>
              </w:rPr>
            </w:pPr>
            <w:r w:rsidRPr="00511CF1">
              <w:rPr>
                <w:sz w:val="20"/>
                <w:lang w:val="uk-UA"/>
              </w:rPr>
              <w:t>5</w:t>
            </w:r>
          </w:p>
        </w:tc>
      </w:tr>
      <w:tr w:rsidR="00C153A4" w:rsidRPr="00511CF1" w:rsidTr="00441EEF">
        <w:tc>
          <w:tcPr>
            <w:tcW w:w="567" w:type="dxa"/>
          </w:tcPr>
          <w:p w:rsidR="00C153A4" w:rsidRPr="00511CF1" w:rsidRDefault="00C153A4" w:rsidP="00441EEF">
            <w:pPr>
              <w:jc w:val="center"/>
              <w:rPr>
                <w:lang w:val="uk-UA"/>
              </w:rPr>
            </w:pPr>
            <w:r>
              <w:rPr>
                <w:lang w:val="uk-UA"/>
              </w:rPr>
              <w:t>1.</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511CF1" w:rsidRDefault="00C153A4" w:rsidP="00441EEF">
            <w:pPr>
              <w:pStyle w:val="Heading2"/>
              <w:jc w:val="center"/>
            </w:pPr>
            <w:r w:rsidRPr="00511CF1">
              <w:t>Тема 1. Методолого-практичні основи обробки та аналізу документів</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Традиційні та формалізовані методи аналізу документів.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Контент-аналіз документів як формалізований метод документів.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Виділення категорій аналізу.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Складання класифікатора контент-аналізу.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Необхідні інструменти контент-аналізу: 1) класифікатор контент-аналізу; 2) протокол підсумків аналізу, що має друге позначення – бланк контент-аналізу; 3) реєстраційна картка кодувальної матриці; 4) інструкція досліднику, який займається реєстрацією і кодуванням одиниць рахунка; 5) каталог (список) проаналізованих документів.</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Результуючий етап підготовки й аналізу даних.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t>2.</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ind w:left="-49"/>
              <w:rPr>
                <w:sz w:val="28"/>
                <w:szCs w:val="28"/>
                <w:lang w:val="uk-UA"/>
              </w:rPr>
            </w:pPr>
            <w:r w:rsidRPr="00511CF1">
              <w:rPr>
                <w:sz w:val="28"/>
                <w:szCs w:val="28"/>
                <w:lang w:val="uk-UA"/>
              </w:rPr>
              <w:t>Тема 1. Методолого-практичні основи обробки та аналізу документів</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Традиційні та формалізовані методи аналізу документів.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Контент-аналіз документів як формалізований метод документів.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Виділення категорій аналізу.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Складання класифікатора контент-аналізу.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Необхідні інструменти контент-аналізу: 1) класифікатор контент-аналізу; 2) протокол підсумків аналізу, що має друге позначення – бланк контент-аналізу; 3) реєстраційна картка кодувальної матриці; 4) інструкція досліднику, який займається реєстрацією і кодуванням одиниць рахунка; 5) каталог (список) проаналізованих документів.</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C153A4" w:rsidRPr="0036626D"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Результуючий етап підготовки й аналізу даних. </w:t>
            </w:r>
          </w:p>
          <w:p w:rsidR="00C153A4" w:rsidRPr="00511CF1" w:rsidRDefault="00C153A4" w:rsidP="00441EEF">
            <w:pPr>
              <w:numPr>
                <w:ilvl w:val="0"/>
                <w:numId w:val="10"/>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5</w:t>
            </w:r>
            <w:r w:rsidRPr="00511CF1">
              <w:rPr>
                <w:sz w:val="28"/>
                <w:lang w:val="uk-UA"/>
              </w:rPr>
              <w:t xml:space="preserve">, </w:t>
            </w:r>
            <w:r>
              <w:rPr>
                <w:sz w:val="28"/>
                <w:lang w:val="uk-UA"/>
              </w:rPr>
              <w:t>8, 9</w:t>
            </w:r>
          </w:p>
        </w:tc>
      </w:tr>
      <w:tr w:rsidR="00C153A4" w:rsidRPr="00511CF1" w:rsidTr="00441EEF">
        <w:tc>
          <w:tcPr>
            <w:tcW w:w="567" w:type="dxa"/>
          </w:tcPr>
          <w:p w:rsidR="00C153A4" w:rsidRPr="00511CF1" w:rsidRDefault="00C153A4" w:rsidP="00441EEF">
            <w:pPr>
              <w:jc w:val="center"/>
              <w:rPr>
                <w:lang w:val="uk-UA"/>
              </w:rPr>
            </w:pPr>
            <w:r>
              <w:rPr>
                <w:lang w:val="uk-UA"/>
              </w:rPr>
              <w:t>3.</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tabs>
                <w:tab w:val="center" w:pos="246"/>
              </w:tabs>
              <w:rPr>
                <w:lang w:val="uk-UA"/>
              </w:rPr>
            </w:pPr>
            <w:r>
              <w:rPr>
                <w:lang w:val="uk-UA"/>
              </w:rPr>
              <w:t>10</w:t>
            </w:r>
          </w:p>
        </w:tc>
        <w:tc>
          <w:tcPr>
            <w:tcW w:w="6520" w:type="dxa"/>
          </w:tcPr>
          <w:p w:rsidR="00C153A4" w:rsidRPr="0036626D" w:rsidRDefault="00C153A4" w:rsidP="00441EEF">
            <w:pPr>
              <w:ind w:left="175"/>
              <w:jc w:val="both"/>
              <w:rPr>
                <w:sz w:val="28"/>
                <w:szCs w:val="28"/>
                <w:lang w:val="uk-UA"/>
              </w:rPr>
            </w:pPr>
            <w:r w:rsidRPr="0036626D">
              <w:rPr>
                <w:sz w:val="28"/>
                <w:szCs w:val="28"/>
                <w:lang w:val="uk-UA"/>
              </w:rPr>
              <w:t>Тема 2. Аналіз фотографії як метод якісного соціологічного дослідження документів</w:t>
            </w:r>
          </w:p>
          <w:p w:rsidR="00C153A4" w:rsidRPr="00511CF1"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Метод аналізу фотографій (візуальний метод).</w:t>
            </w:r>
          </w:p>
          <w:p w:rsidR="00C153A4" w:rsidRPr="00511CF1"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 xml:space="preserve">Фотографія як візуальний документ. </w:t>
            </w:r>
          </w:p>
          <w:p w:rsidR="00C153A4" w:rsidRPr="00511CF1"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 xml:space="preserve">Якісний і кількісний підходи в методі аналізу фотографій. </w:t>
            </w:r>
          </w:p>
          <w:p w:rsidR="00C153A4" w:rsidRPr="0036626D"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t>4.</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jc w:val="both"/>
              <w:rPr>
                <w:sz w:val="28"/>
                <w:szCs w:val="28"/>
                <w:lang w:val="uk-UA"/>
              </w:rPr>
            </w:pPr>
            <w:r w:rsidRPr="00511CF1">
              <w:rPr>
                <w:sz w:val="28"/>
                <w:szCs w:val="28"/>
                <w:lang w:val="uk-UA"/>
              </w:rPr>
              <w:t>Тема 2. Аналіз фотографії як метод якісного соціологічного дослідження документів</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 xml:space="preserve">Джерела фотографічних документів. </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Візуально доступні для сприйняття аспекти соціального світу.</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Основний перелік доступних об'єктів і явищ при аналізі фотографій.</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Аналіз фотографій як метод представлення про основні особливості і закономірності суспільної структури, культури і суспільного життя.</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Метод аналізу фотографій (візуальний метод).</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 xml:space="preserve">Фотографія як візуальний документ. </w:t>
            </w:r>
          </w:p>
          <w:p w:rsidR="00C153A4" w:rsidRPr="0036626D"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 xml:space="preserve">Якісний і кількісний підходи в методі аналізу фотографій. </w:t>
            </w:r>
          </w:p>
          <w:p w:rsidR="00C153A4" w:rsidRPr="00511CF1" w:rsidRDefault="00C153A4" w:rsidP="00441EEF">
            <w:pPr>
              <w:numPr>
                <w:ilvl w:val="0"/>
                <w:numId w:val="12"/>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7, 9</w:t>
            </w:r>
          </w:p>
        </w:tc>
      </w:tr>
      <w:tr w:rsidR="00C153A4" w:rsidRPr="00511CF1" w:rsidTr="00441EEF">
        <w:tc>
          <w:tcPr>
            <w:tcW w:w="567" w:type="dxa"/>
          </w:tcPr>
          <w:p w:rsidR="00C153A4" w:rsidRPr="00511CF1" w:rsidRDefault="00C153A4" w:rsidP="00441EEF">
            <w:pPr>
              <w:jc w:val="center"/>
              <w:rPr>
                <w:lang w:val="uk-UA"/>
              </w:rPr>
            </w:pPr>
            <w:r>
              <w:rPr>
                <w:lang w:val="uk-UA"/>
              </w:rPr>
              <w:t>5.</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511CF1" w:rsidRDefault="00C153A4" w:rsidP="00441EEF">
            <w:pPr>
              <w:widowControl w:val="0"/>
              <w:jc w:val="both"/>
              <w:rPr>
                <w:sz w:val="28"/>
                <w:szCs w:val="28"/>
                <w:lang w:val="uk-UA"/>
              </w:rPr>
            </w:pPr>
            <w:r w:rsidRPr="00511CF1">
              <w:rPr>
                <w:sz w:val="28"/>
                <w:szCs w:val="28"/>
                <w:lang w:val="uk-UA"/>
              </w:rPr>
              <w:t>Тема 3. Методологічні проблеми застосування статистичних методів у соціологічному дослідженні.</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Роль вивчення статистичної закономірності в соціології.</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Проблеми застосування статистичних методів в соціології.</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Основні функції та процедури аналізу даних.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Визначення властивостей змінних.</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Особливості обробки відкритих, напівзакритих, рангових, табличних питань і питань-фільтрів.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Створення багатовимірних таблиць за допомогою вторинних змінних.</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Загальна характеристика сучасних програмних засобів аналізу соціологічних даних.</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Типи змінних. Розробка словника змінних.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Вторинні змінні. Поняття вторинної змінної.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Введення соціологічних даних у комп'ютер і методи їх контролю.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t>6.</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tabs>
                <w:tab w:val="center" w:pos="246"/>
              </w:tabs>
              <w:jc w:val="center"/>
              <w:rPr>
                <w:lang w:val="uk-UA"/>
              </w:rPr>
            </w:pPr>
            <w:r>
              <w:rPr>
                <w:lang w:val="uk-UA"/>
              </w:rPr>
              <w:t>8</w:t>
            </w:r>
          </w:p>
        </w:tc>
        <w:tc>
          <w:tcPr>
            <w:tcW w:w="6520" w:type="dxa"/>
          </w:tcPr>
          <w:p w:rsidR="00C153A4" w:rsidRPr="00511CF1" w:rsidRDefault="00C153A4" w:rsidP="00441EEF">
            <w:pPr>
              <w:pStyle w:val="Heading2"/>
              <w:jc w:val="center"/>
            </w:pPr>
            <w:r w:rsidRPr="00511CF1">
              <w:t>Тема 3. Методологічні проблеми застосування статистичних методів у соціологічному дослідженні</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Основні підходи до дослідження соціальної реальності: статистичний і гуманітарний (логіка аналізу, основний метод збору інформації, проблеми).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Основні цілі та вихідні передумови застосування статистичних методів в соціології.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Місце етапу обробки та аналізу соціологічної інформації в структурі соціологічного дослідження.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Типи змінних. Розробка словника змінних.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Вторинні змінні. Поняття вторинної змінної.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Введення соціологічних даних у комп'ютер і методи їх контролю.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r>
              <w:rPr>
                <w:sz w:val="28"/>
                <w:lang w:val="uk-UA"/>
              </w:rPr>
              <w:t>1</w:t>
            </w:r>
            <w:r w:rsidRPr="00511CF1">
              <w:rPr>
                <w:sz w:val="28"/>
                <w:lang w:val="uk-UA"/>
              </w:rPr>
              <w:t>-</w:t>
            </w:r>
            <w:r>
              <w:rPr>
                <w:sz w:val="28"/>
                <w:lang w:val="uk-UA"/>
              </w:rPr>
              <w:t>6</w:t>
            </w:r>
            <w:r w:rsidRPr="00511CF1">
              <w:rPr>
                <w:sz w:val="28"/>
                <w:lang w:val="uk-UA"/>
              </w:rPr>
              <w:t xml:space="preserve">, </w:t>
            </w:r>
            <w:r>
              <w:rPr>
                <w:sz w:val="28"/>
                <w:lang w:val="uk-UA"/>
              </w:rPr>
              <w:t>8, 9</w:t>
            </w:r>
          </w:p>
        </w:tc>
      </w:tr>
      <w:tr w:rsidR="00C153A4" w:rsidRPr="00511CF1" w:rsidTr="00441EEF">
        <w:tc>
          <w:tcPr>
            <w:tcW w:w="567" w:type="dxa"/>
          </w:tcPr>
          <w:p w:rsidR="00C153A4" w:rsidRPr="00511CF1" w:rsidRDefault="00C153A4" w:rsidP="00441EEF">
            <w:pPr>
              <w:jc w:val="center"/>
              <w:rPr>
                <w:lang w:val="uk-UA"/>
              </w:rPr>
            </w:pPr>
            <w:r>
              <w:rPr>
                <w:lang w:val="uk-UA"/>
              </w:rPr>
              <w:t>7.</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511CF1" w:rsidRDefault="00C153A4" w:rsidP="00441EEF">
            <w:pPr>
              <w:pStyle w:val="Heading2"/>
              <w:jc w:val="center"/>
            </w:pPr>
            <w:r w:rsidRPr="00511CF1">
              <w:t>Тема 4. SPSS для Windows, загальна характеристика пакета та первина обробка інформації</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Модулі SPSS.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Користувацький інтерфейс програми.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Типи шкал змінних (кількісна, порядкова, номінальна).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Складання матриці даних на основі реальних анкет.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Транспортування, реструктурування, злиття і агрегування даних, розщеплення даних файлу на групи.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t>8.</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ind w:left="-49"/>
              <w:rPr>
                <w:sz w:val="28"/>
                <w:szCs w:val="28"/>
                <w:lang w:val="uk-UA"/>
              </w:rPr>
            </w:pPr>
            <w:r w:rsidRPr="00511CF1">
              <w:rPr>
                <w:sz w:val="28"/>
                <w:szCs w:val="28"/>
                <w:lang w:val="uk-UA"/>
              </w:rPr>
              <w:t>Тема 4. SPSS для Windows, загальна характеристика пакета та первина обробка інформації</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Творці програми SPSS.</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Поширеність та сфери використання SPSS.</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Введення і редагування даних, операції з блоками даних.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Додавання, видалення та сортування змінних.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Збереження файлу даних.</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Копіювання властивостей даних.</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Експорт та імпорт даних в (з) інші статистичні пакети</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Модулі SPSS.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Користувацький інтерфейс програми.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Типи шкал змінних (кількісна, порядкова, номінальна).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Складання матриці даних на основі реальних анкет.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C153A4" w:rsidRPr="00E57B2C"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Транспортування, реструктурування, злиття і агрегування даних, розщеплення даних файлу на групи.</w:t>
            </w:r>
          </w:p>
          <w:p w:rsidR="00C153A4" w:rsidRPr="00511CF1" w:rsidRDefault="00C153A4" w:rsidP="00441EEF">
            <w:pPr>
              <w:numPr>
                <w:ilvl w:val="0"/>
                <w:numId w:val="16"/>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7-9</w:t>
            </w:r>
          </w:p>
        </w:tc>
      </w:tr>
      <w:tr w:rsidR="00C153A4" w:rsidRPr="00511CF1" w:rsidTr="00441EEF">
        <w:tc>
          <w:tcPr>
            <w:tcW w:w="567" w:type="dxa"/>
          </w:tcPr>
          <w:p w:rsidR="00C153A4" w:rsidRPr="00511CF1" w:rsidRDefault="00C153A4" w:rsidP="00441EEF">
            <w:pPr>
              <w:jc w:val="center"/>
              <w:rPr>
                <w:lang w:val="uk-UA"/>
              </w:rPr>
            </w:pPr>
            <w:r>
              <w:rPr>
                <w:lang w:val="uk-UA"/>
              </w:rPr>
              <w:t>9.</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36626D" w:rsidRDefault="00C153A4" w:rsidP="00441EEF">
            <w:pPr>
              <w:ind w:left="175"/>
              <w:jc w:val="center"/>
              <w:rPr>
                <w:sz w:val="28"/>
                <w:szCs w:val="28"/>
                <w:lang w:val="uk-UA"/>
              </w:rPr>
            </w:pPr>
            <w:r w:rsidRPr="0036626D">
              <w:rPr>
                <w:sz w:val="28"/>
                <w:szCs w:val="28"/>
                <w:lang w:val="uk-UA"/>
              </w:rPr>
              <w:t>Тема 5. Перетворення даних в SPSS</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Обчислення значень змінних.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Підрахунок зустрічальності значень в спостереженнях.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Створення часового ряду.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rPr>
                <w:color w:val="FF0000"/>
                <w:lang w:val="uk-UA"/>
              </w:rPr>
            </w:pPr>
          </w:p>
        </w:tc>
      </w:tr>
      <w:tr w:rsidR="00C153A4" w:rsidRPr="00511CF1" w:rsidTr="00441EEF">
        <w:tc>
          <w:tcPr>
            <w:tcW w:w="567" w:type="dxa"/>
          </w:tcPr>
          <w:p w:rsidR="00C153A4" w:rsidRPr="00511CF1" w:rsidRDefault="00C153A4" w:rsidP="00441EEF">
            <w:pPr>
              <w:jc w:val="center"/>
              <w:rPr>
                <w:lang w:val="uk-UA"/>
              </w:rPr>
            </w:pPr>
            <w:r w:rsidRPr="00511CF1">
              <w:rPr>
                <w:lang w:val="uk-UA"/>
              </w:rPr>
              <w:t>1</w:t>
            </w:r>
            <w:r>
              <w:rPr>
                <w:lang w:val="uk-UA"/>
              </w:rPr>
              <w:t>0.</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tabs>
                <w:tab w:val="num" w:pos="311"/>
              </w:tabs>
              <w:rPr>
                <w:sz w:val="28"/>
                <w:szCs w:val="28"/>
                <w:lang w:val="uk-UA"/>
              </w:rPr>
            </w:pPr>
            <w:r w:rsidRPr="00511CF1">
              <w:rPr>
                <w:sz w:val="28"/>
                <w:szCs w:val="28"/>
                <w:lang w:val="uk-UA"/>
              </w:rPr>
              <w:t>Тема 5 Перетворення даних в SPSS.</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Обчислення значення для підмножини спостережень, що задовольняють логічним умовам.</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Автоматична перекодування.</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Заміна пропущених значень.</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Візуальна категоризація – створення  нових змінних на основі групіювання безперервних значень існуючих змінних в обмежену кількість розрізнених категорій.</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Обчислення значень змінних.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Підрахунок зустрічальності значень в спостереженнях.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Створення часового ряду.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C153A4" w:rsidRPr="00511CF1" w:rsidRDefault="00C153A4" w:rsidP="00441EEF">
            <w:pPr>
              <w:numPr>
                <w:ilvl w:val="0"/>
                <w:numId w:val="18"/>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8, 9</w:t>
            </w:r>
          </w:p>
        </w:tc>
      </w:tr>
      <w:tr w:rsidR="00C153A4" w:rsidRPr="00511CF1" w:rsidTr="00441EEF">
        <w:trPr>
          <w:trHeight w:val="20"/>
        </w:trPr>
        <w:tc>
          <w:tcPr>
            <w:tcW w:w="567" w:type="dxa"/>
          </w:tcPr>
          <w:p w:rsidR="00C153A4" w:rsidRPr="00511CF1" w:rsidRDefault="00C153A4" w:rsidP="00441EEF">
            <w:pPr>
              <w:jc w:val="center"/>
              <w:rPr>
                <w:lang w:val="uk-UA"/>
              </w:rPr>
            </w:pPr>
            <w:r w:rsidRPr="00511CF1">
              <w:rPr>
                <w:lang w:val="uk-UA"/>
              </w:rPr>
              <w:t>1</w:t>
            </w:r>
            <w:r>
              <w:rPr>
                <w:lang w:val="uk-UA"/>
              </w:rPr>
              <w:t>1.</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12</w:t>
            </w:r>
          </w:p>
        </w:tc>
        <w:tc>
          <w:tcPr>
            <w:tcW w:w="6520" w:type="dxa"/>
          </w:tcPr>
          <w:p w:rsidR="00C153A4" w:rsidRPr="00511CF1" w:rsidRDefault="00C153A4" w:rsidP="00441EEF">
            <w:pPr>
              <w:pStyle w:val="Heading2"/>
              <w:jc w:val="center"/>
            </w:pPr>
            <w:r w:rsidRPr="00511CF1">
              <w:t>Тема 6. Дескриптивна статистика</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Одномірне розподіл для номінальних шкал.</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Розрахунок частот. Визначення моди.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Графічне оформлення розподілу. Особливості інтерпретації.</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порядкових шкал.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кількісних шкал.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Обчислення ітогових статистик та виведення діаграм як для всіх спостережень, так і окремо для груп спостережень.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Форма (асиметрія, ексцес).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p>
        </w:tc>
      </w:tr>
      <w:tr w:rsidR="00C153A4" w:rsidRPr="00511CF1" w:rsidTr="00441EEF">
        <w:trPr>
          <w:trHeight w:val="20"/>
        </w:trPr>
        <w:tc>
          <w:tcPr>
            <w:tcW w:w="567" w:type="dxa"/>
          </w:tcPr>
          <w:p w:rsidR="00C153A4" w:rsidRPr="00511CF1" w:rsidRDefault="00C153A4" w:rsidP="00441EEF">
            <w:pPr>
              <w:jc w:val="center"/>
              <w:rPr>
                <w:lang w:val="uk-UA"/>
              </w:rPr>
            </w:pPr>
            <w:r w:rsidRPr="00511CF1">
              <w:rPr>
                <w:lang w:val="uk-UA"/>
              </w:rPr>
              <w:t>1</w:t>
            </w:r>
            <w:r>
              <w:rPr>
                <w:lang w:val="uk-UA"/>
              </w:rPr>
              <w:t>2.</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rPr>
                <w:sz w:val="28"/>
                <w:szCs w:val="28"/>
                <w:lang w:val="uk-UA"/>
              </w:rPr>
            </w:pPr>
            <w:r w:rsidRPr="00511CF1">
              <w:rPr>
                <w:sz w:val="28"/>
                <w:szCs w:val="28"/>
                <w:lang w:val="uk-UA"/>
              </w:rPr>
              <w:t>Тема 6. Дескриптивна статистика</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Одномірне розподіл для номінальних шкал.</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Розрахунок частот. Визначення моди.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Графічне оформлення розподілу. Особливості інтерпретації.</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порядкових шкал.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кількісних шкал.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Обчислення ітогових статистик та виведення діаграм як для всіх спостережень, так і окремо для груп спостережень.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Форма (асиметрія, ексцес).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Організація таблиці одновимірного розподілу.</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Розрахунок різних видів відсотків: від відповідей, від відповідали, від опитаних.</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Організація таблиці одновимірного розподілу.</w:t>
            </w:r>
          </w:p>
          <w:p w:rsidR="00C153A4" w:rsidRPr="00511CF1" w:rsidRDefault="00C153A4" w:rsidP="00441EEF">
            <w:pPr>
              <w:numPr>
                <w:ilvl w:val="0"/>
                <w:numId w:val="20"/>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8, 9</w:t>
            </w:r>
          </w:p>
        </w:tc>
      </w:tr>
      <w:tr w:rsidR="00C153A4" w:rsidRPr="00511CF1" w:rsidTr="00441EEF">
        <w:trPr>
          <w:trHeight w:val="534"/>
        </w:trPr>
        <w:tc>
          <w:tcPr>
            <w:tcW w:w="567" w:type="dxa"/>
          </w:tcPr>
          <w:p w:rsidR="00C153A4" w:rsidRPr="00511CF1" w:rsidRDefault="00C153A4" w:rsidP="00441EEF">
            <w:pPr>
              <w:jc w:val="center"/>
              <w:rPr>
                <w:lang w:val="uk-UA"/>
              </w:rPr>
            </w:pPr>
            <w:r>
              <w:rPr>
                <w:lang w:val="uk-UA"/>
              </w:rPr>
              <w:t>13.</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12</w:t>
            </w:r>
          </w:p>
        </w:tc>
        <w:tc>
          <w:tcPr>
            <w:tcW w:w="6520" w:type="dxa"/>
          </w:tcPr>
          <w:p w:rsidR="00C153A4" w:rsidRPr="00511CF1" w:rsidRDefault="00C153A4" w:rsidP="00441EEF">
            <w:pPr>
              <w:pStyle w:val="Heading2"/>
              <w:jc w:val="center"/>
            </w:pPr>
            <w:r w:rsidRPr="00511CF1">
              <w:t>Тема 7. Графічні можливості SPSS. Поняття статистичного взаємозв'язку, перевірка статистичних гіпотез</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Завдання діапазонів змінних для множинних відповідей.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Аналіз таблиць спряженості – попередні дані з статистики.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Моделі статистичного зв'язку в двовимірних таблицях.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p w:rsidR="00C153A4" w:rsidRPr="00511CF1" w:rsidRDefault="00C153A4" w:rsidP="00441EEF">
            <w:pPr>
              <w:ind w:left="420"/>
              <w:rPr>
                <w:sz w:val="28"/>
                <w:szCs w:val="28"/>
                <w:lang w:val="uk-UA"/>
              </w:rPr>
            </w:pPr>
          </w:p>
        </w:tc>
        <w:tc>
          <w:tcPr>
            <w:tcW w:w="1276" w:type="dxa"/>
          </w:tcPr>
          <w:p w:rsidR="00C153A4" w:rsidRPr="00511CF1" w:rsidRDefault="00C153A4" w:rsidP="00441EEF">
            <w:pPr>
              <w:jc w:val="center"/>
              <w:rPr>
                <w:sz w:val="20"/>
                <w:lang w:val="uk-UA"/>
              </w:rPr>
            </w:pPr>
          </w:p>
        </w:tc>
      </w:tr>
      <w:tr w:rsidR="00C153A4" w:rsidRPr="00511CF1" w:rsidTr="00441EEF">
        <w:trPr>
          <w:trHeight w:val="20"/>
        </w:trPr>
        <w:tc>
          <w:tcPr>
            <w:tcW w:w="567" w:type="dxa"/>
          </w:tcPr>
          <w:p w:rsidR="00C153A4" w:rsidRPr="00511CF1" w:rsidRDefault="00C153A4" w:rsidP="00441EEF">
            <w:pPr>
              <w:jc w:val="center"/>
              <w:rPr>
                <w:lang w:val="uk-UA"/>
              </w:rPr>
            </w:pPr>
            <w:r>
              <w:rPr>
                <w:lang w:val="uk-UA"/>
              </w:rPr>
              <w:t>14</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jc w:val="both"/>
              <w:rPr>
                <w:sz w:val="28"/>
                <w:szCs w:val="28"/>
                <w:lang w:val="uk-UA"/>
              </w:rPr>
            </w:pPr>
            <w:r w:rsidRPr="00511CF1">
              <w:rPr>
                <w:sz w:val="28"/>
                <w:szCs w:val="28"/>
                <w:lang w:val="uk-UA"/>
              </w:rPr>
              <w:t>Тема 7. Графічні можливості SPSS. Поняття статистичного взаємозв'язку, перевірка статистичних гіпотез</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Завдання діапазонів змінних для множинних відповідей.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Аналіз таблиць спряженості – попередні дані з статистики.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Моделі статистичного зв'язку в двовимірних таблицях.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Головна галерея діаграм.</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Висновок частот для множинних відповідей.</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Зв'язок і незалежність в таблицях спряженості, багатовимірних таблицях.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Статистики для номінальних і порядкових даних.</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Особливості соціальних взаємозв'язків.</w:t>
            </w:r>
          </w:p>
          <w:p w:rsidR="00C153A4" w:rsidRPr="0036626D"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Поняття помилкової кореляції.</w:t>
            </w:r>
          </w:p>
          <w:p w:rsidR="00C153A4" w:rsidRPr="00511CF1" w:rsidRDefault="00C153A4" w:rsidP="00441EEF">
            <w:pPr>
              <w:numPr>
                <w:ilvl w:val="0"/>
                <w:numId w:val="22"/>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8, 9</w:t>
            </w:r>
          </w:p>
        </w:tc>
      </w:tr>
      <w:tr w:rsidR="00C153A4" w:rsidRPr="00511CF1" w:rsidTr="00441EEF">
        <w:trPr>
          <w:trHeight w:val="20"/>
        </w:trPr>
        <w:tc>
          <w:tcPr>
            <w:tcW w:w="567" w:type="dxa"/>
          </w:tcPr>
          <w:p w:rsidR="00C153A4" w:rsidRPr="00511CF1" w:rsidRDefault="00C153A4" w:rsidP="00441EEF">
            <w:pPr>
              <w:jc w:val="center"/>
              <w:rPr>
                <w:lang w:val="uk-UA"/>
              </w:rPr>
            </w:pPr>
            <w:r>
              <w:rPr>
                <w:lang w:val="uk-UA"/>
              </w:rPr>
              <w:t>15.</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tabs>
                <w:tab w:val="center" w:pos="246"/>
              </w:tabs>
              <w:rPr>
                <w:lang w:val="uk-UA"/>
              </w:rPr>
            </w:pPr>
            <w:r>
              <w:rPr>
                <w:lang w:val="uk-UA"/>
              </w:rPr>
              <w:tab/>
              <w:t>12</w:t>
            </w:r>
          </w:p>
        </w:tc>
        <w:tc>
          <w:tcPr>
            <w:tcW w:w="6520" w:type="dxa"/>
          </w:tcPr>
          <w:p w:rsidR="00C153A4" w:rsidRPr="0036626D" w:rsidRDefault="00C153A4" w:rsidP="00441EEF">
            <w:pPr>
              <w:ind w:left="175"/>
              <w:jc w:val="both"/>
              <w:rPr>
                <w:sz w:val="28"/>
                <w:szCs w:val="28"/>
                <w:lang w:val="uk-UA"/>
              </w:rPr>
            </w:pPr>
            <w:r w:rsidRPr="0036626D">
              <w:rPr>
                <w:sz w:val="28"/>
                <w:szCs w:val="28"/>
                <w:lang w:val="uk-UA"/>
              </w:rPr>
              <w:t>Тема 8. Аналіз двомірного розподілу</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Двомірний розподіл за участю номінальних шкал.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Аналіз кореляції двох дихотомічних ознак. Особливості інтерпретації.</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Двомірний розподіл за участю кількісних шкал.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Про метод регресійного аналізу. Лінійна регресія.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коллінеарності, залишки).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Регресійний аналіз. Лінійна регресія.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Логістіческая регресія, мультіномінальная логістична регресія, нелінійна регресія - загальні відомості.</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p>
        </w:tc>
      </w:tr>
      <w:tr w:rsidR="00C153A4" w:rsidRPr="00511CF1" w:rsidTr="00441EEF">
        <w:trPr>
          <w:trHeight w:val="20"/>
        </w:trPr>
        <w:tc>
          <w:tcPr>
            <w:tcW w:w="567" w:type="dxa"/>
          </w:tcPr>
          <w:p w:rsidR="00C153A4" w:rsidRPr="00511CF1" w:rsidRDefault="00C153A4" w:rsidP="00441EEF">
            <w:pPr>
              <w:jc w:val="center"/>
              <w:rPr>
                <w:lang w:val="uk-UA"/>
              </w:rPr>
            </w:pPr>
            <w:r>
              <w:rPr>
                <w:lang w:val="uk-UA"/>
              </w:rPr>
              <w:t>16.</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jc w:val="center"/>
              <w:rPr>
                <w:sz w:val="28"/>
                <w:szCs w:val="28"/>
                <w:lang w:val="uk-UA"/>
              </w:rPr>
            </w:pPr>
            <w:r w:rsidRPr="00511CF1">
              <w:rPr>
                <w:sz w:val="28"/>
                <w:szCs w:val="28"/>
                <w:lang w:val="uk-UA"/>
              </w:rPr>
              <w:t>Тема 8. Аналіз двомірного розподілу</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Двомірний розподіл за участю номінальних шкал.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Аналіз кореляції двох дихотомічних ознак. Особливості інтерпретації.</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Двомірний розподіл за участю кількісних шкал.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Про метод регресійного аналізу. Лінійна регресія.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коллінеарності, залишки).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Регресійний аналіз. Лінійна регресія.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Логістіческая регресія, мультіномінальная логістична регресія, нелінійна регресія - загальні відомості.</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Організація таблиці двомірного розподілу.</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Двомірний розподіл за участю порядкових шкал.</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Порівняння індексів за допомогою t-критерію Стьюдента. Перевірка гіпотези про взаємозв'язок за допомогою коефіцієнта Гамма. Особливості інтерпретації.</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Методи відбору змінних для лінійної регресії.</w:t>
            </w:r>
          </w:p>
          <w:p w:rsidR="00C153A4" w:rsidRPr="00E57B2C" w:rsidRDefault="00C153A4" w:rsidP="00441EEF">
            <w:pPr>
              <w:widowControl w:val="0"/>
              <w:numPr>
                <w:ilvl w:val="0"/>
                <w:numId w:val="5"/>
              </w:numPr>
              <w:tabs>
                <w:tab w:val="clear" w:pos="780"/>
                <w:tab w:val="num" w:pos="459"/>
              </w:tabs>
              <w:ind w:left="252" w:hanging="252"/>
              <w:jc w:val="both"/>
              <w:rPr>
                <w:lang w:val="uk-UA"/>
              </w:rPr>
            </w:pPr>
            <w:r w:rsidRPr="00511CF1">
              <w:rPr>
                <w:sz w:val="28"/>
                <w:szCs w:val="28"/>
                <w:lang w:val="uk-UA"/>
              </w:rPr>
              <w:t>Графіки процедури лінійної регресії.</w:t>
            </w:r>
          </w:p>
          <w:p w:rsidR="00C153A4" w:rsidRPr="00511CF1" w:rsidRDefault="00C153A4" w:rsidP="00441EEF">
            <w:pPr>
              <w:widowControl w:val="0"/>
              <w:numPr>
                <w:ilvl w:val="0"/>
                <w:numId w:val="5"/>
              </w:numPr>
              <w:tabs>
                <w:tab w:val="clear" w:pos="780"/>
                <w:tab w:val="num" w:pos="459"/>
              </w:tabs>
              <w:ind w:left="252" w:hanging="25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7, 9</w:t>
            </w:r>
          </w:p>
        </w:tc>
      </w:tr>
      <w:tr w:rsidR="00C153A4" w:rsidRPr="00160EA6" w:rsidTr="00441EEF">
        <w:trPr>
          <w:gridAfter w:val="2"/>
          <w:wAfter w:w="7796" w:type="dxa"/>
        </w:trPr>
        <w:tc>
          <w:tcPr>
            <w:tcW w:w="1276" w:type="dxa"/>
            <w:gridSpan w:val="2"/>
          </w:tcPr>
          <w:p w:rsidR="00C153A4" w:rsidRPr="00160EA6" w:rsidRDefault="00C153A4" w:rsidP="00441EEF">
            <w:pPr>
              <w:jc w:val="center"/>
              <w:rPr>
                <w:b/>
                <w:sz w:val="20"/>
                <w:lang w:val="uk-UA"/>
              </w:rPr>
            </w:pPr>
            <w:r w:rsidRPr="00160EA6">
              <w:rPr>
                <w:b/>
                <w:sz w:val="28"/>
                <w:szCs w:val="28"/>
                <w:lang w:val="uk-UA"/>
              </w:rPr>
              <w:t xml:space="preserve">Разом </w:t>
            </w:r>
            <w:r w:rsidRPr="00160EA6">
              <w:rPr>
                <w:b/>
                <w:lang w:val="uk-UA"/>
              </w:rPr>
              <w:t>(годин)</w:t>
            </w:r>
          </w:p>
        </w:tc>
        <w:tc>
          <w:tcPr>
            <w:tcW w:w="709" w:type="dxa"/>
          </w:tcPr>
          <w:p w:rsidR="00C153A4" w:rsidRPr="00160EA6" w:rsidRDefault="00C153A4" w:rsidP="00441EEF">
            <w:pPr>
              <w:jc w:val="center"/>
              <w:rPr>
                <w:b/>
                <w:lang w:val="uk-UA"/>
              </w:rPr>
            </w:pPr>
            <w:r w:rsidRPr="00160EA6">
              <w:rPr>
                <w:b/>
                <w:lang w:val="uk-UA"/>
              </w:rPr>
              <w:t>150</w:t>
            </w:r>
          </w:p>
        </w:tc>
      </w:tr>
    </w:tbl>
    <w:p w:rsidR="00C153A4" w:rsidRDefault="00C153A4" w:rsidP="00943A3F">
      <w:pPr>
        <w:ind w:firstLine="1980"/>
        <w:rPr>
          <w:b/>
          <w:sz w:val="20"/>
          <w:szCs w:val="28"/>
          <w:lang w:val="uk-UA"/>
        </w:rPr>
      </w:pPr>
    </w:p>
    <w:p w:rsidR="00C153A4" w:rsidRPr="00307E85" w:rsidRDefault="00C153A4" w:rsidP="00943A3F">
      <w:pPr>
        <w:jc w:val="center"/>
        <w:outlineLvl w:val="0"/>
        <w:rPr>
          <w:b/>
          <w:lang w:val="uk-UA"/>
        </w:rPr>
      </w:pPr>
      <w:r w:rsidRPr="00307E85">
        <w:rPr>
          <w:b/>
          <w:lang w:val="uk-UA"/>
        </w:rPr>
        <w:t>САМОСТІЙНА РОБОТА</w:t>
      </w:r>
    </w:p>
    <w:p w:rsidR="00C153A4" w:rsidRPr="00307E85" w:rsidRDefault="00C153A4" w:rsidP="00943A3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C153A4" w:rsidRPr="00307E85" w:rsidTr="00441EEF">
        <w:trPr>
          <w:trHeight w:val="1290"/>
          <w:jc w:val="center"/>
        </w:trPr>
        <w:tc>
          <w:tcPr>
            <w:tcW w:w="700" w:type="dxa"/>
            <w:vAlign w:val="center"/>
          </w:tcPr>
          <w:p w:rsidR="00C153A4" w:rsidRPr="00307E85" w:rsidRDefault="00C153A4" w:rsidP="00441EEF">
            <w:pPr>
              <w:jc w:val="center"/>
              <w:rPr>
                <w:b/>
                <w:lang w:val="uk-UA"/>
              </w:rPr>
            </w:pPr>
            <w:r w:rsidRPr="00307E85">
              <w:rPr>
                <w:b/>
                <w:lang w:val="uk-UA"/>
              </w:rPr>
              <w:t>№</w:t>
            </w:r>
          </w:p>
          <w:p w:rsidR="00C153A4" w:rsidRPr="00307E85" w:rsidRDefault="00C153A4" w:rsidP="00441EEF">
            <w:pPr>
              <w:jc w:val="center"/>
              <w:rPr>
                <w:b/>
                <w:lang w:val="uk-UA"/>
              </w:rPr>
            </w:pPr>
            <w:r w:rsidRPr="00307E85">
              <w:rPr>
                <w:b/>
                <w:lang w:val="uk-UA"/>
              </w:rPr>
              <w:t>з/п</w:t>
            </w:r>
          </w:p>
        </w:tc>
        <w:tc>
          <w:tcPr>
            <w:tcW w:w="7668" w:type="dxa"/>
            <w:vAlign w:val="center"/>
          </w:tcPr>
          <w:p w:rsidR="00C153A4" w:rsidRPr="00307E85" w:rsidRDefault="00C153A4" w:rsidP="00441EEF">
            <w:pPr>
              <w:jc w:val="center"/>
              <w:rPr>
                <w:b/>
                <w:lang w:val="uk-UA"/>
              </w:rPr>
            </w:pPr>
            <w:r w:rsidRPr="00307E85">
              <w:rPr>
                <w:b/>
                <w:lang w:val="uk-UA"/>
              </w:rPr>
              <w:t>Назва видів самостійної роботи</w:t>
            </w:r>
          </w:p>
        </w:tc>
        <w:tc>
          <w:tcPr>
            <w:tcW w:w="1271" w:type="dxa"/>
            <w:vAlign w:val="center"/>
          </w:tcPr>
          <w:p w:rsidR="00C153A4" w:rsidRPr="00307E85" w:rsidRDefault="00C153A4" w:rsidP="00441EEF">
            <w:pPr>
              <w:jc w:val="center"/>
              <w:rPr>
                <w:b/>
                <w:lang w:val="uk-UA"/>
              </w:rPr>
            </w:pPr>
            <w:r w:rsidRPr="00307E85">
              <w:rPr>
                <w:b/>
                <w:lang w:val="uk-UA"/>
              </w:rPr>
              <w:t>Кількість годин</w:t>
            </w:r>
          </w:p>
        </w:tc>
      </w:tr>
      <w:tr w:rsidR="00C153A4" w:rsidRPr="00307E85" w:rsidTr="00441EEF">
        <w:trPr>
          <w:trHeight w:val="20"/>
          <w:jc w:val="center"/>
        </w:trPr>
        <w:tc>
          <w:tcPr>
            <w:tcW w:w="700" w:type="dxa"/>
            <w:vAlign w:val="center"/>
          </w:tcPr>
          <w:p w:rsidR="00C153A4" w:rsidRPr="00E57B2C" w:rsidRDefault="00C153A4" w:rsidP="00441EEF">
            <w:pPr>
              <w:pStyle w:val="ListParagraph"/>
              <w:numPr>
                <w:ilvl w:val="0"/>
                <w:numId w:val="7"/>
              </w:numPr>
              <w:jc w:val="center"/>
              <w:rPr>
                <w:lang w:val="uk-UA"/>
              </w:rPr>
            </w:pPr>
          </w:p>
        </w:tc>
        <w:tc>
          <w:tcPr>
            <w:tcW w:w="7668" w:type="dxa"/>
            <w:vAlign w:val="bottom"/>
          </w:tcPr>
          <w:p w:rsidR="00C153A4" w:rsidRPr="00307E85" w:rsidRDefault="00C153A4" w:rsidP="00441EEF">
            <w:r w:rsidRPr="00307E85">
              <w:rPr>
                <w:lang w:val="uk-UA"/>
              </w:rPr>
              <w:t>Підготовка</w:t>
            </w:r>
            <w:r w:rsidRPr="00307E85">
              <w:t xml:space="preserve"> до</w:t>
            </w:r>
            <w:r w:rsidRPr="00307E85">
              <w:rPr>
                <w:lang w:val="uk-UA"/>
              </w:rPr>
              <w:t xml:space="preserve"> практичних(семінарських</w:t>
            </w:r>
            <w:r w:rsidRPr="00307E85">
              <w:t xml:space="preserve">)занять </w:t>
            </w:r>
          </w:p>
        </w:tc>
        <w:tc>
          <w:tcPr>
            <w:tcW w:w="1271" w:type="dxa"/>
            <w:vAlign w:val="bottom"/>
          </w:tcPr>
          <w:p w:rsidR="00C153A4" w:rsidRPr="00307E85" w:rsidRDefault="00C153A4" w:rsidP="00441EEF">
            <w:pPr>
              <w:jc w:val="center"/>
              <w:rPr>
                <w:lang w:val="uk-UA"/>
              </w:rPr>
            </w:pPr>
            <w:r w:rsidRPr="00307E85">
              <w:rPr>
                <w:lang w:val="uk-UA"/>
              </w:rPr>
              <w:t>40</w:t>
            </w:r>
          </w:p>
        </w:tc>
      </w:tr>
      <w:tr w:rsidR="00C153A4" w:rsidRPr="00307E85" w:rsidTr="00441EEF">
        <w:trPr>
          <w:trHeight w:val="20"/>
          <w:jc w:val="center"/>
        </w:trPr>
        <w:tc>
          <w:tcPr>
            <w:tcW w:w="700" w:type="dxa"/>
            <w:vAlign w:val="center"/>
          </w:tcPr>
          <w:p w:rsidR="00C153A4" w:rsidRPr="00E57B2C" w:rsidRDefault="00C153A4" w:rsidP="00441EEF">
            <w:pPr>
              <w:pStyle w:val="ListParagraph"/>
              <w:numPr>
                <w:ilvl w:val="0"/>
                <w:numId w:val="7"/>
              </w:numPr>
              <w:jc w:val="center"/>
              <w:rPr>
                <w:lang w:val="uk-UA"/>
              </w:rPr>
            </w:pPr>
          </w:p>
        </w:tc>
        <w:tc>
          <w:tcPr>
            <w:tcW w:w="7668" w:type="dxa"/>
            <w:vAlign w:val="bottom"/>
          </w:tcPr>
          <w:p w:rsidR="00C153A4" w:rsidRPr="00307E85" w:rsidRDefault="00C153A4" w:rsidP="00441EEF">
            <w:pPr>
              <w:rPr>
                <w:lang w:val="uk-UA"/>
              </w:rPr>
            </w:pPr>
            <w:r w:rsidRPr="00307E85">
              <w:rPr>
                <w:lang w:val="uk-UA"/>
              </w:rPr>
              <w:t>Самостійне вивчення</w:t>
            </w:r>
            <w:r w:rsidRPr="00307E85">
              <w:t xml:space="preserve"> тем та</w:t>
            </w:r>
            <w:r w:rsidRPr="00307E85">
              <w:rPr>
                <w:lang w:val="uk-UA"/>
              </w:rPr>
              <w:t xml:space="preserve"> питань</w:t>
            </w:r>
            <w:r w:rsidRPr="00307E85">
              <w:t>,</w:t>
            </w:r>
            <w:r w:rsidRPr="00307E85">
              <w:rPr>
                <w:lang w:val="uk-UA"/>
              </w:rPr>
              <w:t xml:space="preserve"> які</w:t>
            </w:r>
            <w:r w:rsidRPr="00307E85">
              <w:t xml:space="preserve"> не</w:t>
            </w:r>
            <w:r w:rsidRPr="00307E85">
              <w:rPr>
                <w:lang w:val="uk-UA"/>
              </w:rPr>
              <w:t xml:space="preserve"> викладаються</w:t>
            </w:r>
            <w:r w:rsidRPr="00307E85">
              <w:rPr>
                <w:lang w:val="uk-UA"/>
              </w:rPr>
              <w:br/>
            </w:r>
            <w:r w:rsidRPr="00307E85">
              <w:t>на</w:t>
            </w:r>
            <w:r>
              <w:rPr>
                <w:lang w:val="uk-UA"/>
              </w:rPr>
              <w:t>практичних</w:t>
            </w:r>
            <w:r w:rsidRPr="00307E85">
              <w:rPr>
                <w:lang w:val="uk-UA"/>
              </w:rPr>
              <w:t xml:space="preserve"> заняттях</w:t>
            </w:r>
          </w:p>
        </w:tc>
        <w:tc>
          <w:tcPr>
            <w:tcW w:w="1271" w:type="dxa"/>
            <w:vAlign w:val="bottom"/>
          </w:tcPr>
          <w:p w:rsidR="00C153A4" w:rsidRPr="00307E85" w:rsidRDefault="00C153A4" w:rsidP="00441EEF">
            <w:pPr>
              <w:jc w:val="center"/>
            </w:pPr>
            <w:r>
              <w:t>4</w:t>
            </w:r>
          </w:p>
        </w:tc>
      </w:tr>
      <w:tr w:rsidR="00C153A4" w:rsidRPr="00307E85" w:rsidTr="00441EEF">
        <w:trPr>
          <w:trHeight w:val="20"/>
          <w:jc w:val="center"/>
        </w:trPr>
        <w:tc>
          <w:tcPr>
            <w:tcW w:w="700" w:type="dxa"/>
            <w:vAlign w:val="center"/>
          </w:tcPr>
          <w:p w:rsidR="00C153A4" w:rsidRPr="00E57B2C" w:rsidRDefault="00C153A4" w:rsidP="00441EEF">
            <w:pPr>
              <w:pStyle w:val="ListParagraph"/>
              <w:numPr>
                <w:ilvl w:val="0"/>
                <w:numId w:val="7"/>
              </w:numPr>
              <w:jc w:val="center"/>
              <w:rPr>
                <w:lang w:val="uk-UA"/>
              </w:rPr>
            </w:pPr>
          </w:p>
        </w:tc>
        <w:tc>
          <w:tcPr>
            <w:tcW w:w="7668" w:type="dxa"/>
            <w:vAlign w:val="bottom"/>
          </w:tcPr>
          <w:p w:rsidR="00C153A4" w:rsidRPr="00307E85" w:rsidRDefault="00C153A4" w:rsidP="00441EEF">
            <w:pPr>
              <w:rPr>
                <w:lang w:val="uk-UA"/>
              </w:rPr>
            </w:pPr>
            <w:r w:rsidRPr="00307E85">
              <w:rPr>
                <w:lang w:val="uk-UA"/>
              </w:rPr>
              <w:t>Виконання</w:t>
            </w:r>
            <w:r>
              <w:rPr>
                <w:lang w:val="uk-UA"/>
              </w:rPr>
              <w:t xml:space="preserve"> </w:t>
            </w:r>
            <w:r w:rsidRPr="00307E85">
              <w:rPr>
                <w:lang w:val="uk-UA"/>
              </w:rPr>
              <w:t>індивідуальних завдань:</w:t>
            </w:r>
          </w:p>
        </w:tc>
        <w:tc>
          <w:tcPr>
            <w:tcW w:w="1271" w:type="dxa"/>
            <w:vAlign w:val="bottom"/>
          </w:tcPr>
          <w:p w:rsidR="00C153A4" w:rsidRPr="00307E85" w:rsidRDefault="00C153A4" w:rsidP="00441EEF">
            <w:pPr>
              <w:jc w:val="center"/>
            </w:pPr>
            <w:r w:rsidRPr="00307E85">
              <w:rPr>
                <w:lang w:val="uk-UA"/>
              </w:rPr>
              <w:t>42</w:t>
            </w:r>
          </w:p>
        </w:tc>
      </w:tr>
      <w:tr w:rsidR="00C153A4" w:rsidRPr="00307E85" w:rsidTr="00441EEF">
        <w:trPr>
          <w:trHeight w:val="20"/>
          <w:jc w:val="center"/>
        </w:trPr>
        <w:tc>
          <w:tcPr>
            <w:tcW w:w="700" w:type="dxa"/>
            <w:vAlign w:val="center"/>
          </w:tcPr>
          <w:p w:rsidR="00C153A4" w:rsidRPr="00307E85" w:rsidRDefault="00C153A4" w:rsidP="00441EEF">
            <w:pPr>
              <w:jc w:val="center"/>
            </w:pPr>
          </w:p>
        </w:tc>
        <w:tc>
          <w:tcPr>
            <w:tcW w:w="7668" w:type="dxa"/>
            <w:vAlign w:val="center"/>
          </w:tcPr>
          <w:p w:rsidR="00C153A4" w:rsidRPr="00307E85" w:rsidRDefault="00C153A4" w:rsidP="00441EEF">
            <w:r w:rsidRPr="00307E85">
              <w:t>Разом</w:t>
            </w:r>
          </w:p>
        </w:tc>
        <w:tc>
          <w:tcPr>
            <w:tcW w:w="1271" w:type="dxa"/>
            <w:vAlign w:val="center"/>
          </w:tcPr>
          <w:p w:rsidR="00C153A4" w:rsidRPr="00307E85" w:rsidRDefault="00C153A4" w:rsidP="00441EEF">
            <w:pPr>
              <w:jc w:val="center"/>
            </w:pPr>
            <w:r>
              <w:rPr>
                <w:lang w:val="uk-UA"/>
              </w:rPr>
              <w:t>86</w:t>
            </w:r>
          </w:p>
        </w:tc>
      </w:tr>
    </w:tbl>
    <w:p w:rsidR="00C153A4" w:rsidRPr="00307E85" w:rsidRDefault="00C153A4" w:rsidP="00943A3F">
      <w:pPr>
        <w:ind w:firstLine="1980"/>
        <w:rPr>
          <w:b/>
          <w:sz w:val="20"/>
          <w:szCs w:val="28"/>
          <w:lang w:val="uk-UA"/>
        </w:rPr>
      </w:pPr>
    </w:p>
    <w:p w:rsidR="00C153A4" w:rsidRPr="00307E85" w:rsidRDefault="00C153A4" w:rsidP="00943A3F">
      <w:pPr>
        <w:ind w:firstLine="1980"/>
        <w:rPr>
          <w:b/>
          <w:lang w:val="uk-UA"/>
        </w:rPr>
      </w:pPr>
    </w:p>
    <w:p w:rsidR="00C153A4" w:rsidRPr="00307E85" w:rsidRDefault="00C153A4" w:rsidP="00943A3F">
      <w:pPr>
        <w:jc w:val="center"/>
        <w:outlineLvl w:val="0"/>
        <w:rPr>
          <w:b/>
          <w:sz w:val="28"/>
          <w:szCs w:val="28"/>
          <w:lang w:val="uk-UA"/>
        </w:rPr>
      </w:pPr>
      <w:r w:rsidRPr="00307E85">
        <w:rPr>
          <w:b/>
          <w:sz w:val="28"/>
          <w:szCs w:val="28"/>
          <w:lang w:val="uk-UA"/>
        </w:rPr>
        <w:t xml:space="preserve">ІНДИВІДУАЛЬНІ ЗАВДАННЯ </w:t>
      </w:r>
    </w:p>
    <w:p w:rsidR="00C153A4" w:rsidRPr="00307E85" w:rsidRDefault="00C153A4" w:rsidP="00943A3F">
      <w:pPr>
        <w:ind w:firstLine="600"/>
        <w:jc w:val="center"/>
        <w:rPr>
          <w:b/>
          <w:sz w:val="28"/>
          <w:szCs w:val="28"/>
          <w:lang w:val="uk-UA"/>
        </w:rPr>
      </w:pPr>
    </w:p>
    <w:p w:rsidR="00C153A4" w:rsidRPr="00307E85" w:rsidRDefault="00C153A4" w:rsidP="00943A3F">
      <w:pPr>
        <w:ind w:firstLine="708"/>
        <w:rPr>
          <w:u w:val="single"/>
          <w:lang w:val="uk-UA"/>
        </w:rPr>
      </w:pPr>
      <w:r w:rsidRPr="00307E85">
        <w:rPr>
          <w:u w:val="single"/>
          <w:lang w:val="uk-UA"/>
        </w:rPr>
        <w:t>здійснюється підготовка та захист презентації за темами індивідуальних завдань, відповідно до тем курсу.</w:t>
      </w:r>
    </w:p>
    <w:p w:rsidR="00C153A4" w:rsidRPr="00307E85" w:rsidRDefault="00C153A4" w:rsidP="00943A3F">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7491"/>
        <w:gridCol w:w="1598"/>
      </w:tblGrid>
      <w:tr w:rsidR="00C153A4" w:rsidRPr="00307E85" w:rsidTr="00441EEF">
        <w:tc>
          <w:tcPr>
            <w:tcW w:w="555" w:type="dxa"/>
            <w:vAlign w:val="center"/>
          </w:tcPr>
          <w:p w:rsidR="00C153A4" w:rsidRPr="00307E85" w:rsidRDefault="00C153A4" w:rsidP="00441EEF">
            <w:pPr>
              <w:jc w:val="center"/>
              <w:rPr>
                <w:sz w:val="28"/>
                <w:szCs w:val="28"/>
                <w:lang w:val="uk-UA"/>
              </w:rPr>
            </w:pPr>
            <w:r w:rsidRPr="00307E85">
              <w:rPr>
                <w:sz w:val="28"/>
                <w:szCs w:val="28"/>
                <w:lang w:val="uk-UA"/>
              </w:rPr>
              <w:t>№</w:t>
            </w:r>
          </w:p>
          <w:p w:rsidR="00C153A4" w:rsidRPr="00307E85" w:rsidRDefault="00C153A4" w:rsidP="00441EEF">
            <w:pPr>
              <w:jc w:val="center"/>
              <w:rPr>
                <w:sz w:val="28"/>
                <w:szCs w:val="28"/>
                <w:lang w:val="uk-UA"/>
              </w:rPr>
            </w:pPr>
            <w:r w:rsidRPr="00307E85">
              <w:rPr>
                <w:sz w:val="28"/>
                <w:szCs w:val="28"/>
                <w:lang w:val="uk-UA"/>
              </w:rPr>
              <w:t>з/п</w:t>
            </w:r>
          </w:p>
        </w:tc>
        <w:tc>
          <w:tcPr>
            <w:tcW w:w="7491" w:type="dxa"/>
            <w:vAlign w:val="center"/>
          </w:tcPr>
          <w:p w:rsidR="00C153A4" w:rsidRPr="00307E85" w:rsidRDefault="00C153A4" w:rsidP="00441EEF">
            <w:pPr>
              <w:jc w:val="center"/>
              <w:rPr>
                <w:sz w:val="28"/>
                <w:szCs w:val="28"/>
                <w:lang w:val="uk-UA"/>
              </w:rPr>
            </w:pPr>
            <w:r w:rsidRPr="00307E85">
              <w:rPr>
                <w:sz w:val="28"/>
                <w:szCs w:val="28"/>
                <w:lang w:val="uk-UA"/>
              </w:rPr>
              <w:t xml:space="preserve">Назва індивідуального завдання </w:t>
            </w:r>
            <w:r w:rsidRPr="00307E85">
              <w:rPr>
                <w:sz w:val="28"/>
                <w:szCs w:val="28"/>
                <w:lang w:val="uk-UA"/>
              </w:rPr>
              <w:br/>
              <w:t>та (або) його розділів</w:t>
            </w:r>
          </w:p>
        </w:tc>
        <w:tc>
          <w:tcPr>
            <w:tcW w:w="1598" w:type="dxa"/>
          </w:tcPr>
          <w:p w:rsidR="00C153A4" w:rsidRPr="00307E85" w:rsidRDefault="00C153A4" w:rsidP="00441EEF">
            <w:pPr>
              <w:jc w:val="center"/>
              <w:rPr>
                <w:sz w:val="28"/>
                <w:szCs w:val="28"/>
                <w:lang w:val="uk-UA"/>
              </w:rPr>
            </w:pPr>
            <w:r w:rsidRPr="00307E85">
              <w:rPr>
                <w:sz w:val="28"/>
                <w:szCs w:val="28"/>
                <w:lang w:val="uk-UA"/>
              </w:rPr>
              <w:t>Терміни виконання</w:t>
            </w:r>
            <w:r w:rsidRPr="00307E85">
              <w:rPr>
                <w:sz w:val="28"/>
                <w:szCs w:val="28"/>
                <w:lang w:val="uk-UA"/>
              </w:rPr>
              <w:br/>
              <w:t>(на якому тижні)</w:t>
            </w:r>
          </w:p>
        </w:tc>
      </w:tr>
      <w:tr w:rsidR="00C153A4" w:rsidRPr="00307E85" w:rsidTr="00441EEF">
        <w:trPr>
          <w:trHeight w:val="1822"/>
        </w:trPr>
        <w:tc>
          <w:tcPr>
            <w:tcW w:w="555" w:type="dxa"/>
          </w:tcPr>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w:t>
            </w:r>
          </w:p>
        </w:tc>
        <w:tc>
          <w:tcPr>
            <w:tcW w:w="7491" w:type="dxa"/>
          </w:tcPr>
          <w:p w:rsidR="00C153A4" w:rsidRPr="00C70D2D" w:rsidRDefault="00C153A4" w:rsidP="00441EEF">
            <w:pPr>
              <w:tabs>
                <w:tab w:val="num" w:pos="360"/>
              </w:tabs>
              <w:ind w:left="360" w:hanging="360"/>
              <w:jc w:val="center"/>
              <w:rPr>
                <w:sz w:val="26"/>
                <w:szCs w:val="26"/>
                <w:lang w:val="uk-UA"/>
              </w:rPr>
            </w:pPr>
            <w:r w:rsidRPr="00C70D2D">
              <w:rPr>
                <w:b/>
                <w:sz w:val="26"/>
                <w:szCs w:val="26"/>
                <w:lang w:val="uk-UA"/>
              </w:rPr>
              <w:t>Теми рефератів</w:t>
            </w:r>
          </w:p>
          <w:p w:rsidR="00C153A4" w:rsidRPr="00556B37" w:rsidRDefault="00C153A4" w:rsidP="00441EEF">
            <w:pPr>
              <w:numPr>
                <w:ilvl w:val="0"/>
                <w:numId w:val="6"/>
              </w:numPr>
              <w:jc w:val="both"/>
              <w:rPr>
                <w:sz w:val="28"/>
                <w:szCs w:val="28"/>
                <w:lang w:val="uk-UA"/>
              </w:rPr>
            </w:pPr>
            <w:r w:rsidRPr="00556B37">
              <w:rPr>
                <w:sz w:val="28"/>
                <w:szCs w:val="28"/>
                <w:lang w:val="uk-UA"/>
              </w:rPr>
              <w:t>Когнітивний аналіз опитувального інструментарію.</w:t>
            </w:r>
          </w:p>
          <w:p w:rsidR="00C153A4" w:rsidRPr="00556B37" w:rsidRDefault="00C153A4" w:rsidP="00441EEF">
            <w:pPr>
              <w:numPr>
                <w:ilvl w:val="0"/>
                <w:numId w:val="6"/>
              </w:numPr>
              <w:jc w:val="both"/>
              <w:rPr>
                <w:sz w:val="28"/>
                <w:szCs w:val="28"/>
                <w:lang w:val="uk-UA"/>
              </w:rPr>
            </w:pPr>
            <w:r w:rsidRPr="00556B37">
              <w:rPr>
                <w:sz w:val="28"/>
                <w:szCs w:val="28"/>
                <w:lang w:val="uk-UA"/>
              </w:rPr>
              <w:t>Огляд пакетів статистичного аналізу.</w:t>
            </w:r>
          </w:p>
          <w:p w:rsidR="00C153A4" w:rsidRPr="00556B37" w:rsidRDefault="00C153A4" w:rsidP="00441EEF">
            <w:pPr>
              <w:numPr>
                <w:ilvl w:val="0"/>
                <w:numId w:val="6"/>
              </w:numPr>
              <w:jc w:val="both"/>
              <w:rPr>
                <w:sz w:val="28"/>
                <w:szCs w:val="28"/>
                <w:lang w:val="uk-UA"/>
              </w:rPr>
            </w:pPr>
            <w:r w:rsidRPr="00556B37">
              <w:rPr>
                <w:sz w:val="28"/>
                <w:szCs w:val="28"/>
                <w:lang w:val="uk-UA"/>
              </w:rPr>
              <w:t xml:space="preserve">Основи статистики в комп'ютерних пакетах. </w:t>
            </w:r>
          </w:p>
          <w:p w:rsidR="00C153A4" w:rsidRPr="00556B37" w:rsidRDefault="00C153A4" w:rsidP="00441EEF">
            <w:pPr>
              <w:numPr>
                <w:ilvl w:val="0"/>
                <w:numId w:val="6"/>
              </w:numPr>
              <w:jc w:val="both"/>
              <w:rPr>
                <w:sz w:val="28"/>
                <w:szCs w:val="28"/>
                <w:lang w:val="uk-UA"/>
              </w:rPr>
            </w:pPr>
            <w:r w:rsidRPr="00556B37">
              <w:rPr>
                <w:sz w:val="28"/>
                <w:szCs w:val="28"/>
                <w:lang w:val="uk-UA"/>
              </w:rPr>
              <w:t>Так-система. Сильні і слабкі сторони логічних пакетів.</w:t>
            </w:r>
          </w:p>
          <w:p w:rsidR="00C153A4" w:rsidRPr="00556B37" w:rsidRDefault="00C153A4" w:rsidP="00441EEF">
            <w:pPr>
              <w:numPr>
                <w:ilvl w:val="0"/>
                <w:numId w:val="6"/>
              </w:numPr>
              <w:jc w:val="both"/>
              <w:rPr>
                <w:sz w:val="28"/>
                <w:szCs w:val="28"/>
                <w:lang w:val="uk-UA"/>
              </w:rPr>
            </w:pPr>
            <w:r w:rsidRPr="00556B37">
              <w:rPr>
                <w:sz w:val="28"/>
                <w:szCs w:val="28"/>
                <w:lang w:val="uk-UA"/>
              </w:rPr>
              <w:t>Програмування в SPSS.</w:t>
            </w:r>
          </w:p>
          <w:p w:rsidR="00C153A4" w:rsidRPr="00556B37" w:rsidRDefault="00C153A4" w:rsidP="00441EEF">
            <w:pPr>
              <w:numPr>
                <w:ilvl w:val="0"/>
                <w:numId w:val="6"/>
              </w:numPr>
              <w:jc w:val="both"/>
              <w:rPr>
                <w:sz w:val="28"/>
                <w:szCs w:val="28"/>
                <w:lang w:val="uk-UA"/>
              </w:rPr>
            </w:pPr>
            <w:r w:rsidRPr="00556B37">
              <w:rPr>
                <w:sz w:val="28"/>
                <w:szCs w:val="28"/>
                <w:lang w:val="uk-UA"/>
              </w:rPr>
              <w:t xml:space="preserve">Математичні методи в маркетингу. </w:t>
            </w:r>
          </w:p>
          <w:p w:rsidR="00C153A4" w:rsidRPr="00556B37" w:rsidRDefault="00C153A4" w:rsidP="00441EEF">
            <w:pPr>
              <w:numPr>
                <w:ilvl w:val="0"/>
                <w:numId w:val="6"/>
              </w:numPr>
              <w:jc w:val="both"/>
              <w:rPr>
                <w:sz w:val="28"/>
                <w:szCs w:val="28"/>
                <w:lang w:val="uk-UA"/>
              </w:rPr>
            </w:pPr>
            <w:r w:rsidRPr="00556B37">
              <w:rPr>
                <w:sz w:val="28"/>
                <w:szCs w:val="28"/>
                <w:lang w:val="uk-UA"/>
              </w:rPr>
              <w:t>Математичні методи вивчення конфліктних ситуацій.</w:t>
            </w:r>
          </w:p>
          <w:p w:rsidR="00C153A4" w:rsidRPr="00556B37" w:rsidRDefault="00C153A4" w:rsidP="00441EEF">
            <w:pPr>
              <w:numPr>
                <w:ilvl w:val="0"/>
                <w:numId w:val="6"/>
              </w:numPr>
              <w:jc w:val="both"/>
              <w:rPr>
                <w:sz w:val="28"/>
                <w:szCs w:val="28"/>
                <w:lang w:val="uk-UA"/>
              </w:rPr>
            </w:pPr>
            <w:r w:rsidRPr="00556B37">
              <w:rPr>
                <w:sz w:val="28"/>
                <w:szCs w:val="28"/>
                <w:lang w:val="uk-UA"/>
              </w:rPr>
              <w:t>Контент-аналіз і його реалізація на прикладі.</w:t>
            </w:r>
          </w:p>
          <w:p w:rsidR="00C153A4" w:rsidRPr="00556B37" w:rsidRDefault="00C153A4" w:rsidP="00441EEF">
            <w:pPr>
              <w:numPr>
                <w:ilvl w:val="0"/>
                <w:numId w:val="6"/>
              </w:numPr>
              <w:jc w:val="both"/>
              <w:rPr>
                <w:sz w:val="28"/>
                <w:szCs w:val="28"/>
                <w:lang w:val="uk-UA"/>
              </w:rPr>
            </w:pPr>
            <w:r w:rsidRPr="00556B37">
              <w:rPr>
                <w:sz w:val="28"/>
                <w:szCs w:val="28"/>
                <w:lang w:val="uk-UA"/>
              </w:rPr>
              <w:t>Дослідження Інтернету. Контент-аналіз, статистика та інтерпретація.</w:t>
            </w:r>
          </w:p>
          <w:p w:rsidR="00C153A4" w:rsidRPr="00556B37" w:rsidRDefault="00C153A4" w:rsidP="00441EEF">
            <w:pPr>
              <w:numPr>
                <w:ilvl w:val="0"/>
                <w:numId w:val="6"/>
              </w:numPr>
              <w:jc w:val="both"/>
              <w:rPr>
                <w:sz w:val="28"/>
                <w:szCs w:val="28"/>
                <w:lang w:val="uk-UA"/>
              </w:rPr>
            </w:pPr>
            <w:r w:rsidRPr="00556B37">
              <w:rPr>
                <w:sz w:val="28"/>
                <w:szCs w:val="28"/>
                <w:lang w:val="uk-UA"/>
              </w:rPr>
              <w:t xml:space="preserve">Факторний аналіз у політичних дослідженнях. </w:t>
            </w:r>
          </w:p>
          <w:p w:rsidR="00C153A4" w:rsidRPr="00556B37" w:rsidRDefault="00C153A4" w:rsidP="00441EEF">
            <w:pPr>
              <w:numPr>
                <w:ilvl w:val="0"/>
                <w:numId w:val="6"/>
              </w:numPr>
              <w:jc w:val="both"/>
              <w:rPr>
                <w:sz w:val="28"/>
                <w:szCs w:val="28"/>
                <w:lang w:val="uk-UA"/>
              </w:rPr>
            </w:pPr>
            <w:r w:rsidRPr="00556B37">
              <w:rPr>
                <w:sz w:val="28"/>
                <w:szCs w:val="28"/>
                <w:lang w:val="uk-UA"/>
              </w:rPr>
              <w:t>Кластеризація ринків.</w:t>
            </w:r>
          </w:p>
          <w:p w:rsidR="00C153A4" w:rsidRPr="00556B37" w:rsidRDefault="00C153A4" w:rsidP="00441EEF">
            <w:pPr>
              <w:numPr>
                <w:ilvl w:val="0"/>
                <w:numId w:val="6"/>
              </w:numPr>
              <w:jc w:val="both"/>
              <w:rPr>
                <w:sz w:val="28"/>
                <w:szCs w:val="28"/>
                <w:lang w:val="uk-UA"/>
              </w:rPr>
            </w:pPr>
            <w:r w:rsidRPr="00556B37">
              <w:rPr>
                <w:sz w:val="28"/>
                <w:szCs w:val="28"/>
                <w:lang w:val="uk-UA"/>
              </w:rPr>
              <w:t>Кластеризація національної економіки.</w:t>
            </w:r>
          </w:p>
          <w:p w:rsidR="00C153A4" w:rsidRPr="00556B37" w:rsidRDefault="00C153A4" w:rsidP="00441EEF">
            <w:pPr>
              <w:numPr>
                <w:ilvl w:val="0"/>
                <w:numId w:val="6"/>
              </w:numPr>
              <w:jc w:val="both"/>
              <w:rPr>
                <w:sz w:val="28"/>
                <w:szCs w:val="28"/>
                <w:lang w:val="uk-UA"/>
              </w:rPr>
            </w:pPr>
            <w:r w:rsidRPr="00556B37">
              <w:rPr>
                <w:sz w:val="28"/>
                <w:szCs w:val="28"/>
                <w:lang w:val="uk-UA"/>
              </w:rPr>
              <w:t xml:space="preserve">Кластеризація ціннісних орієнтацій. </w:t>
            </w:r>
          </w:p>
          <w:p w:rsidR="00C153A4" w:rsidRPr="00955C8A" w:rsidRDefault="00C153A4" w:rsidP="00441EEF">
            <w:pPr>
              <w:numPr>
                <w:ilvl w:val="0"/>
                <w:numId w:val="6"/>
              </w:numPr>
              <w:jc w:val="both"/>
              <w:rPr>
                <w:sz w:val="28"/>
                <w:szCs w:val="28"/>
                <w:lang w:val="uk-UA"/>
              </w:rPr>
            </w:pPr>
            <w:r w:rsidRPr="00955C8A">
              <w:rPr>
                <w:sz w:val="28"/>
                <w:szCs w:val="28"/>
                <w:lang w:val="uk-UA"/>
              </w:rPr>
              <w:t>Документообіг в світі безпаперових технологій.</w:t>
            </w:r>
          </w:p>
          <w:p w:rsidR="00C153A4" w:rsidRPr="00955C8A" w:rsidRDefault="00C153A4" w:rsidP="00441EEF">
            <w:pPr>
              <w:numPr>
                <w:ilvl w:val="0"/>
                <w:numId w:val="6"/>
              </w:numPr>
              <w:jc w:val="both"/>
              <w:rPr>
                <w:sz w:val="28"/>
                <w:szCs w:val="28"/>
                <w:lang w:val="uk-UA"/>
              </w:rPr>
            </w:pPr>
            <w:r w:rsidRPr="00955C8A">
              <w:rPr>
                <w:sz w:val="28"/>
                <w:szCs w:val="28"/>
                <w:lang w:val="uk-UA"/>
              </w:rPr>
              <w:t>Вітчизняний ринок програм обробки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Використання інформаційних систем для соціології</w:t>
            </w:r>
            <w:r>
              <w:rPr>
                <w:sz w:val="28"/>
                <w:szCs w:val="28"/>
                <w:lang w:val="uk-UA"/>
              </w:rPr>
              <w:t>:</w:t>
            </w:r>
            <w:r w:rsidRPr="00955C8A">
              <w:rPr>
                <w:sz w:val="28"/>
                <w:szCs w:val="28"/>
                <w:lang w:val="uk-UA"/>
              </w:rPr>
              <w:t xml:space="preserve"> можливості і проблеми.</w:t>
            </w:r>
          </w:p>
          <w:p w:rsidR="00C153A4" w:rsidRPr="00955C8A" w:rsidRDefault="00C153A4" w:rsidP="00441EEF">
            <w:pPr>
              <w:numPr>
                <w:ilvl w:val="0"/>
                <w:numId w:val="6"/>
              </w:numPr>
              <w:jc w:val="both"/>
              <w:rPr>
                <w:sz w:val="28"/>
                <w:szCs w:val="28"/>
                <w:lang w:val="uk-UA"/>
              </w:rPr>
            </w:pPr>
            <w:r w:rsidRPr="00955C8A">
              <w:rPr>
                <w:sz w:val="28"/>
                <w:szCs w:val="28"/>
                <w:lang w:val="uk-UA"/>
              </w:rPr>
              <w:t>Консалтингова підтримка діяльності підприємств.</w:t>
            </w:r>
          </w:p>
          <w:p w:rsidR="00C153A4" w:rsidRPr="00955C8A" w:rsidRDefault="00C153A4" w:rsidP="00441EEF">
            <w:pPr>
              <w:numPr>
                <w:ilvl w:val="0"/>
                <w:numId w:val="6"/>
              </w:numPr>
              <w:jc w:val="both"/>
              <w:rPr>
                <w:sz w:val="28"/>
                <w:szCs w:val="28"/>
                <w:lang w:val="uk-UA"/>
              </w:rPr>
            </w:pPr>
            <w:r w:rsidRPr="00955C8A">
              <w:rPr>
                <w:sz w:val="28"/>
                <w:szCs w:val="28"/>
                <w:lang w:val="uk-UA"/>
              </w:rPr>
              <w:t>Бази знань та експертні системи.</w:t>
            </w:r>
          </w:p>
          <w:p w:rsidR="00C153A4" w:rsidRPr="00955C8A" w:rsidRDefault="00C153A4" w:rsidP="00441EEF">
            <w:pPr>
              <w:numPr>
                <w:ilvl w:val="0"/>
                <w:numId w:val="6"/>
              </w:numPr>
              <w:jc w:val="both"/>
              <w:rPr>
                <w:sz w:val="28"/>
                <w:szCs w:val="28"/>
                <w:lang w:val="uk-UA"/>
              </w:rPr>
            </w:pPr>
            <w:r w:rsidRPr="00955C8A">
              <w:rPr>
                <w:sz w:val="28"/>
                <w:szCs w:val="28"/>
                <w:lang w:val="uk-UA"/>
              </w:rPr>
              <w:t>Проблеми захисту інформації в автоматизованих системах.</w:t>
            </w:r>
          </w:p>
          <w:p w:rsidR="00C153A4" w:rsidRPr="00955C8A" w:rsidRDefault="00C153A4" w:rsidP="00441EEF">
            <w:pPr>
              <w:numPr>
                <w:ilvl w:val="0"/>
                <w:numId w:val="6"/>
              </w:numPr>
              <w:jc w:val="both"/>
              <w:rPr>
                <w:sz w:val="28"/>
                <w:szCs w:val="28"/>
                <w:lang w:val="uk-UA"/>
              </w:rPr>
            </w:pPr>
            <w:r w:rsidRPr="00955C8A">
              <w:rPr>
                <w:sz w:val="28"/>
                <w:szCs w:val="28"/>
                <w:lang w:val="uk-UA"/>
              </w:rPr>
              <w:t>Інноваційні напрями розвитку інформаційних технологій.</w:t>
            </w:r>
          </w:p>
          <w:p w:rsidR="00C153A4" w:rsidRPr="00955C8A" w:rsidRDefault="00C153A4" w:rsidP="00441EEF">
            <w:pPr>
              <w:numPr>
                <w:ilvl w:val="0"/>
                <w:numId w:val="6"/>
              </w:numPr>
              <w:jc w:val="both"/>
              <w:rPr>
                <w:sz w:val="28"/>
                <w:szCs w:val="28"/>
                <w:lang w:val="uk-UA"/>
              </w:rPr>
            </w:pPr>
            <w:r w:rsidRPr="00955C8A">
              <w:rPr>
                <w:sz w:val="28"/>
                <w:szCs w:val="28"/>
                <w:lang w:val="uk-UA"/>
              </w:rPr>
              <w:t>Використання кореляційно-регресійного аналізу для обробки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Застосування первинних і вторинних угруповань в аналізі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Багатовимірні угруповання в статистиці</w:t>
            </w:r>
          </w:p>
          <w:p w:rsidR="00C153A4" w:rsidRPr="00955C8A" w:rsidRDefault="00C153A4" w:rsidP="00441EEF">
            <w:pPr>
              <w:numPr>
                <w:ilvl w:val="0"/>
                <w:numId w:val="6"/>
              </w:numPr>
              <w:jc w:val="both"/>
              <w:rPr>
                <w:sz w:val="28"/>
                <w:szCs w:val="28"/>
                <w:lang w:val="uk-UA"/>
              </w:rPr>
            </w:pPr>
            <w:r w:rsidRPr="00955C8A">
              <w:rPr>
                <w:sz w:val="28"/>
                <w:szCs w:val="28"/>
                <w:lang w:val="uk-UA"/>
              </w:rPr>
              <w:t>Роль графіків в узагальненні та аналізі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Графічний метод у вивченні соціальної реальності.</w:t>
            </w:r>
          </w:p>
          <w:p w:rsidR="00C153A4" w:rsidRPr="00955C8A" w:rsidRDefault="00C153A4" w:rsidP="00441EEF">
            <w:pPr>
              <w:numPr>
                <w:ilvl w:val="0"/>
                <w:numId w:val="6"/>
              </w:numPr>
              <w:jc w:val="both"/>
              <w:rPr>
                <w:sz w:val="28"/>
                <w:szCs w:val="28"/>
                <w:lang w:val="uk-UA"/>
              </w:rPr>
            </w:pPr>
            <w:r w:rsidRPr="00955C8A">
              <w:rPr>
                <w:sz w:val="28"/>
                <w:szCs w:val="28"/>
                <w:lang w:val="uk-UA"/>
              </w:rPr>
              <w:t>Графічне зображення в узагальненні та аналізі статистичних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Середні величини в статистиці, їх значення, види.</w:t>
            </w:r>
          </w:p>
          <w:p w:rsidR="00C153A4" w:rsidRPr="00955C8A" w:rsidRDefault="00C153A4" w:rsidP="00441EEF">
            <w:pPr>
              <w:numPr>
                <w:ilvl w:val="0"/>
                <w:numId w:val="6"/>
              </w:numPr>
              <w:jc w:val="both"/>
              <w:rPr>
                <w:sz w:val="28"/>
                <w:szCs w:val="28"/>
                <w:lang w:val="uk-UA"/>
              </w:rPr>
            </w:pPr>
            <w:r w:rsidRPr="00955C8A">
              <w:rPr>
                <w:sz w:val="28"/>
                <w:szCs w:val="28"/>
                <w:lang w:val="uk-UA"/>
              </w:rPr>
              <w:t>Застосування структурних середніх величин для аналізу соціальних явищ.</w:t>
            </w:r>
          </w:p>
          <w:p w:rsidR="00C153A4" w:rsidRPr="00955C8A" w:rsidRDefault="00C153A4" w:rsidP="00441EEF">
            <w:pPr>
              <w:numPr>
                <w:ilvl w:val="0"/>
                <w:numId w:val="6"/>
              </w:numPr>
              <w:jc w:val="both"/>
              <w:rPr>
                <w:sz w:val="28"/>
                <w:szCs w:val="28"/>
                <w:lang w:val="uk-UA"/>
              </w:rPr>
            </w:pPr>
            <w:r w:rsidRPr="00955C8A">
              <w:rPr>
                <w:sz w:val="28"/>
                <w:szCs w:val="28"/>
                <w:lang w:val="uk-UA"/>
              </w:rPr>
              <w:t>Роль показників варіації в оцінці достовірності даних проведених досліджень.</w:t>
            </w:r>
          </w:p>
          <w:p w:rsidR="00C153A4" w:rsidRPr="00955C8A" w:rsidRDefault="00C153A4" w:rsidP="00441EEF">
            <w:pPr>
              <w:numPr>
                <w:ilvl w:val="0"/>
                <w:numId w:val="6"/>
              </w:numPr>
              <w:jc w:val="both"/>
              <w:rPr>
                <w:sz w:val="28"/>
                <w:szCs w:val="28"/>
                <w:lang w:val="uk-UA"/>
              </w:rPr>
            </w:pPr>
            <w:r w:rsidRPr="00955C8A">
              <w:rPr>
                <w:sz w:val="28"/>
                <w:szCs w:val="28"/>
                <w:lang w:val="uk-UA"/>
              </w:rPr>
              <w:t>Використання різних методик розрахунку показників варіації</w:t>
            </w:r>
          </w:p>
          <w:p w:rsidR="00C153A4" w:rsidRPr="00955C8A" w:rsidRDefault="00C153A4" w:rsidP="00441EEF">
            <w:pPr>
              <w:numPr>
                <w:ilvl w:val="0"/>
                <w:numId w:val="6"/>
              </w:numPr>
              <w:jc w:val="both"/>
              <w:rPr>
                <w:sz w:val="28"/>
                <w:szCs w:val="28"/>
                <w:lang w:val="uk-UA"/>
              </w:rPr>
            </w:pPr>
            <w:r w:rsidRPr="00955C8A">
              <w:rPr>
                <w:sz w:val="28"/>
                <w:szCs w:val="28"/>
                <w:lang w:val="uk-UA"/>
              </w:rPr>
              <w:t>Вибіркове спостереження, як основний метод проведення статистичного дослідження: його етапи, властивості, переваги та недоліки.</w:t>
            </w:r>
          </w:p>
          <w:p w:rsidR="00C153A4" w:rsidRPr="00955C8A" w:rsidRDefault="00C153A4" w:rsidP="00441EEF">
            <w:pPr>
              <w:numPr>
                <w:ilvl w:val="0"/>
                <w:numId w:val="6"/>
              </w:numPr>
              <w:jc w:val="both"/>
              <w:rPr>
                <w:sz w:val="28"/>
                <w:szCs w:val="28"/>
                <w:lang w:val="uk-UA"/>
              </w:rPr>
            </w:pPr>
            <w:r w:rsidRPr="00955C8A">
              <w:rPr>
                <w:sz w:val="28"/>
                <w:szCs w:val="28"/>
                <w:lang w:val="uk-UA"/>
              </w:rPr>
              <w:t>Предмет аналізу даних і витоки формування його методології.</w:t>
            </w:r>
          </w:p>
          <w:p w:rsidR="00C153A4" w:rsidRPr="00955C8A" w:rsidRDefault="00C153A4" w:rsidP="00441EEF">
            <w:pPr>
              <w:numPr>
                <w:ilvl w:val="0"/>
                <w:numId w:val="6"/>
              </w:numPr>
              <w:jc w:val="both"/>
              <w:rPr>
                <w:sz w:val="28"/>
                <w:szCs w:val="28"/>
                <w:lang w:val="uk-UA"/>
              </w:rPr>
            </w:pPr>
            <w:r w:rsidRPr="00955C8A">
              <w:rPr>
                <w:sz w:val="28"/>
                <w:szCs w:val="28"/>
                <w:lang w:val="uk-UA"/>
              </w:rPr>
              <w:t>Мод</w:t>
            </w:r>
            <w:r>
              <w:rPr>
                <w:sz w:val="28"/>
                <w:szCs w:val="28"/>
                <w:lang w:val="uk-UA"/>
              </w:rPr>
              <w:t>ель вивчення властивості об'єкту</w:t>
            </w:r>
          </w:p>
          <w:p w:rsidR="00C153A4" w:rsidRPr="00955C8A" w:rsidRDefault="00C153A4" w:rsidP="00441EEF">
            <w:pPr>
              <w:numPr>
                <w:ilvl w:val="0"/>
                <w:numId w:val="6"/>
              </w:numPr>
              <w:jc w:val="both"/>
              <w:rPr>
                <w:sz w:val="28"/>
                <w:szCs w:val="28"/>
                <w:lang w:val="uk-UA"/>
              </w:rPr>
            </w:pPr>
            <w:r w:rsidRPr="00955C8A">
              <w:rPr>
                <w:sz w:val="28"/>
                <w:szCs w:val="28"/>
                <w:lang w:val="uk-UA"/>
              </w:rPr>
              <w:t>Типи емпіричних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Шкалювання та кодування в процесі вимірювання.</w:t>
            </w:r>
          </w:p>
          <w:p w:rsidR="00C153A4" w:rsidRPr="00955C8A" w:rsidRDefault="00C153A4" w:rsidP="00441EEF">
            <w:pPr>
              <w:numPr>
                <w:ilvl w:val="0"/>
                <w:numId w:val="6"/>
              </w:numPr>
              <w:jc w:val="both"/>
              <w:rPr>
                <w:sz w:val="28"/>
                <w:szCs w:val="28"/>
                <w:lang w:val="uk-UA"/>
              </w:rPr>
            </w:pPr>
            <w:r w:rsidRPr="00955C8A">
              <w:rPr>
                <w:sz w:val="28"/>
                <w:szCs w:val="28"/>
                <w:lang w:val="uk-UA"/>
              </w:rPr>
              <w:t>Індекси при зборі та аналізі даних.</w:t>
            </w:r>
          </w:p>
          <w:p w:rsidR="00C153A4" w:rsidRPr="00955C8A" w:rsidRDefault="00C153A4" w:rsidP="00441EEF">
            <w:pPr>
              <w:numPr>
                <w:ilvl w:val="0"/>
                <w:numId w:val="6"/>
              </w:numPr>
              <w:jc w:val="both"/>
              <w:rPr>
                <w:sz w:val="28"/>
                <w:szCs w:val="28"/>
                <w:lang w:val="uk-UA"/>
              </w:rPr>
            </w:pPr>
            <w:r w:rsidRPr="00955C8A">
              <w:rPr>
                <w:sz w:val="28"/>
                <w:szCs w:val="28"/>
                <w:lang w:val="uk-UA"/>
              </w:rPr>
              <w:t>Специфічні прийоми вимірювання соціальної установки</w:t>
            </w:r>
          </w:p>
          <w:p w:rsidR="00C153A4" w:rsidRPr="00955C8A" w:rsidRDefault="00C153A4" w:rsidP="00441EEF">
            <w:pPr>
              <w:numPr>
                <w:ilvl w:val="0"/>
                <w:numId w:val="6"/>
              </w:numPr>
              <w:jc w:val="both"/>
              <w:rPr>
                <w:sz w:val="28"/>
                <w:szCs w:val="28"/>
                <w:lang w:val="uk-UA"/>
              </w:rPr>
            </w:pPr>
            <w:r w:rsidRPr="00955C8A">
              <w:rPr>
                <w:sz w:val="28"/>
                <w:szCs w:val="28"/>
                <w:lang w:val="uk-UA"/>
              </w:rPr>
              <w:t>Аналіз взаємозв'язку ознак</w:t>
            </w:r>
          </w:p>
          <w:p w:rsidR="00C153A4" w:rsidRPr="00955C8A" w:rsidRDefault="00C153A4" w:rsidP="00441EEF">
            <w:pPr>
              <w:numPr>
                <w:ilvl w:val="0"/>
                <w:numId w:val="6"/>
              </w:numPr>
              <w:jc w:val="both"/>
              <w:rPr>
                <w:sz w:val="28"/>
                <w:szCs w:val="28"/>
                <w:lang w:val="uk-UA"/>
              </w:rPr>
            </w:pPr>
            <w:r w:rsidRPr="00955C8A">
              <w:rPr>
                <w:sz w:val="28"/>
                <w:szCs w:val="28"/>
                <w:lang w:val="uk-UA"/>
              </w:rPr>
              <w:t>Заходи зв'язк</w:t>
            </w:r>
            <w:r>
              <w:rPr>
                <w:sz w:val="28"/>
                <w:szCs w:val="28"/>
                <w:lang w:val="uk-UA"/>
              </w:rPr>
              <w:t>у</w:t>
            </w:r>
            <w:r w:rsidRPr="00955C8A">
              <w:rPr>
                <w:sz w:val="28"/>
                <w:szCs w:val="28"/>
                <w:lang w:val="uk-UA"/>
              </w:rPr>
              <w:t>, засновані на поняттях «статистична залежність» і «детермінації».</w:t>
            </w:r>
          </w:p>
          <w:p w:rsidR="00C153A4" w:rsidRPr="00307E85" w:rsidRDefault="00C153A4" w:rsidP="00441EEF">
            <w:pPr>
              <w:pStyle w:val="a"/>
              <w:numPr>
                <w:ilvl w:val="0"/>
                <w:numId w:val="6"/>
              </w:numPr>
              <w:jc w:val="both"/>
              <w:rPr>
                <w:sz w:val="28"/>
                <w:szCs w:val="28"/>
                <w:lang w:val="uk-UA"/>
              </w:rPr>
            </w:pPr>
            <w:r w:rsidRPr="00654937">
              <w:rPr>
                <w:sz w:val="28"/>
                <w:szCs w:val="28"/>
                <w:lang w:val="uk-UA"/>
              </w:rPr>
              <w:t>Заходи зв'язку засновані на моделі прогнозу</w:t>
            </w:r>
          </w:p>
        </w:tc>
        <w:tc>
          <w:tcPr>
            <w:tcW w:w="1598" w:type="dxa"/>
          </w:tcPr>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 xml:space="preserve">5-6 </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7-8</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9-10</w:t>
            </w: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11-12</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13-14</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14-15</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15</w:t>
            </w: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15-16</w:t>
            </w: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16</w:t>
            </w:r>
          </w:p>
        </w:tc>
      </w:tr>
    </w:tbl>
    <w:p w:rsidR="00C153A4" w:rsidRPr="00307E85" w:rsidRDefault="00C153A4" w:rsidP="00943A3F">
      <w:pPr>
        <w:ind w:firstLine="600"/>
        <w:jc w:val="right"/>
        <w:rPr>
          <w:sz w:val="28"/>
          <w:szCs w:val="28"/>
          <w:lang w:val="uk-UA"/>
        </w:rPr>
      </w:pPr>
    </w:p>
    <w:p w:rsidR="00C153A4" w:rsidRPr="002B3F2C" w:rsidRDefault="00C153A4" w:rsidP="00943A3F">
      <w:pPr>
        <w:ind w:firstLine="600"/>
        <w:jc w:val="right"/>
        <w:rPr>
          <w:sz w:val="28"/>
          <w:szCs w:val="28"/>
          <w:lang w:val="uk-UA"/>
        </w:rPr>
      </w:pPr>
    </w:p>
    <w:p w:rsidR="00C153A4" w:rsidRPr="00D35E65" w:rsidRDefault="00C153A4" w:rsidP="00943A3F">
      <w:pPr>
        <w:jc w:val="center"/>
        <w:outlineLvl w:val="0"/>
        <w:rPr>
          <w:b/>
          <w:lang w:val="uk-UA"/>
        </w:rPr>
      </w:pPr>
      <w:r w:rsidRPr="00D35E65">
        <w:rPr>
          <w:b/>
          <w:lang w:val="uk-UA"/>
        </w:rPr>
        <w:t>МЕТОДИ НАВЧАННЯ</w:t>
      </w:r>
    </w:p>
    <w:p w:rsidR="00C153A4" w:rsidRPr="00D35E65" w:rsidRDefault="00C153A4" w:rsidP="00943A3F">
      <w:pPr>
        <w:jc w:val="center"/>
        <w:rPr>
          <w:b/>
          <w:lang w:val="uk-UA"/>
        </w:rPr>
      </w:pPr>
    </w:p>
    <w:p w:rsidR="00C153A4" w:rsidRPr="00D35E65" w:rsidRDefault="00C153A4" w:rsidP="00943A3F">
      <w:pPr>
        <w:ind w:firstLine="708"/>
        <w:jc w:val="both"/>
        <w:rPr>
          <w:b/>
          <w:lang w:val="uk-UA"/>
        </w:rPr>
      </w:pPr>
      <w:r w:rsidRPr="00D35E65">
        <w:rPr>
          <w:b/>
          <w:lang w:val="uk-UA"/>
        </w:rPr>
        <w:t>Практичні заняття</w:t>
      </w:r>
      <w:r w:rsidRPr="00D35E65">
        <w:rPr>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C153A4" w:rsidRPr="00D35E65" w:rsidRDefault="00C153A4" w:rsidP="00943A3F">
      <w:pPr>
        <w:ind w:firstLine="708"/>
        <w:jc w:val="both"/>
        <w:rPr>
          <w:lang w:val="uk-UA"/>
        </w:rPr>
      </w:pPr>
      <w:r w:rsidRPr="00D35E65">
        <w:rPr>
          <w:b/>
          <w:lang w:val="uk-UA"/>
        </w:rPr>
        <w:t xml:space="preserve">Написання реферату – </w:t>
      </w:r>
      <w:r w:rsidRPr="00D35E65">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C153A4" w:rsidRPr="00D35E65" w:rsidRDefault="00C153A4" w:rsidP="00943A3F">
      <w:pPr>
        <w:ind w:firstLine="708"/>
        <w:jc w:val="both"/>
        <w:rPr>
          <w:lang w:val="uk-UA"/>
        </w:rPr>
      </w:pPr>
      <w:r w:rsidRPr="00D35E65">
        <w:rPr>
          <w:b/>
          <w:lang w:val="uk-UA"/>
        </w:rPr>
        <w:t>Індивідуальне завдання</w:t>
      </w:r>
      <w:r w:rsidRPr="00D35E6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C153A4" w:rsidRPr="00D35E65" w:rsidRDefault="00C153A4" w:rsidP="00943A3F">
      <w:pPr>
        <w:rPr>
          <w:b/>
          <w:lang w:val="uk-UA"/>
        </w:rPr>
      </w:pPr>
      <w:r w:rsidRPr="00D35E65">
        <w:rPr>
          <w:b/>
          <w:lang w:val="uk-UA"/>
        </w:rPr>
        <w:br w:type="page"/>
      </w:r>
    </w:p>
    <w:p w:rsidR="00C153A4" w:rsidRPr="00D35E65" w:rsidRDefault="00C153A4" w:rsidP="00943A3F">
      <w:pPr>
        <w:jc w:val="center"/>
        <w:outlineLvl w:val="0"/>
        <w:rPr>
          <w:b/>
          <w:lang w:val="uk-UA"/>
        </w:rPr>
      </w:pPr>
      <w:r w:rsidRPr="00D35E65">
        <w:rPr>
          <w:b/>
          <w:lang w:val="uk-UA"/>
        </w:rPr>
        <w:t>МЕТОДИ КОНТРОЛЮ</w:t>
      </w:r>
    </w:p>
    <w:p w:rsidR="00C153A4" w:rsidRPr="00D35E65" w:rsidRDefault="00C153A4" w:rsidP="00943A3F">
      <w:pPr>
        <w:jc w:val="both"/>
        <w:rPr>
          <w:b/>
          <w:lang w:val="uk-UA"/>
        </w:rPr>
      </w:pPr>
      <w:r w:rsidRPr="00D35E65">
        <w:rPr>
          <w:b/>
          <w:lang w:val="uk-UA"/>
        </w:rPr>
        <w:t xml:space="preserve">1.Підсумковий (семестровий) контроль проводиться у формі </w:t>
      </w:r>
      <w:r>
        <w:rPr>
          <w:b/>
          <w:lang w:val="uk-UA"/>
        </w:rPr>
        <w:t>заліку</w:t>
      </w:r>
      <w:r w:rsidRPr="00D35E65">
        <w:rPr>
          <w:b/>
          <w:lang w:val="uk-UA"/>
        </w:rPr>
        <w:t xml:space="preserve"> або шляхом накопичення балів за поточним контролем по змістовним модулям.</w:t>
      </w:r>
    </w:p>
    <w:p w:rsidR="00C153A4" w:rsidRDefault="00C153A4" w:rsidP="00943A3F">
      <w:pPr>
        <w:ind w:firstLine="708"/>
        <w:jc w:val="both"/>
        <w:rPr>
          <w:lang w:val="uk-UA"/>
        </w:rPr>
      </w:pPr>
      <w:r>
        <w:rPr>
          <w:b/>
          <w:lang w:val="uk-UA"/>
        </w:rPr>
        <w:t>Залік</w:t>
      </w:r>
      <w:r w:rsidRPr="00D35E65">
        <w:rPr>
          <w:b/>
          <w:lang w:val="uk-UA"/>
        </w:rPr>
        <w:t xml:space="preserve"> – </w:t>
      </w:r>
      <w:r w:rsidRPr="00D35E65">
        <w:rPr>
          <w:lang w:val="uk-UA"/>
        </w:rPr>
        <w:t xml:space="preserve">письмова або усна відповідь на питання, що містяться в </w:t>
      </w:r>
      <w:r>
        <w:rPr>
          <w:lang w:val="uk-UA"/>
        </w:rPr>
        <w:t>заліковому завданні</w:t>
      </w:r>
      <w:r w:rsidRPr="00D35E65">
        <w:rPr>
          <w:lang w:val="uk-UA"/>
        </w:rPr>
        <w:t xml:space="preserve">. Питання </w:t>
      </w:r>
      <w:r>
        <w:rPr>
          <w:lang w:val="uk-UA"/>
        </w:rPr>
        <w:t>залікових завдань</w:t>
      </w:r>
      <w:r w:rsidRPr="00D35E65">
        <w:rPr>
          <w:lang w:val="uk-UA"/>
        </w:rPr>
        <w:t xml:space="preserve"> можуть доводитися до студентів заздалегідь. </w:t>
      </w:r>
      <w:r>
        <w:rPr>
          <w:lang w:val="uk-UA"/>
        </w:rPr>
        <w:t>Залікові завдання</w:t>
      </w:r>
      <w:r w:rsidRPr="00D35E65">
        <w:rPr>
          <w:lang w:val="uk-UA"/>
        </w:rPr>
        <w:t xml:space="preserve"> готує лектор, вони затверджуються на засіданні кафедри і підписуються завідувачем кафедри. </w:t>
      </w:r>
      <w:r>
        <w:rPr>
          <w:lang w:val="uk-UA"/>
        </w:rPr>
        <w:t xml:space="preserve">Залік проводить лектор за </w:t>
      </w:r>
      <w:r w:rsidRPr="00D35E65">
        <w:rPr>
          <w:lang w:val="uk-UA"/>
        </w:rPr>
        <w:t>признач</w:t>
      </w:r>
      <w:r>
        <w:rPr>
          <w:lang w:val="uk-UA"/>
        </w:rPr>
        <w:t>енням</w:t>
      </w:r>
      <w:r w:rsidRPr="00D35E65">
        <w:rPr>
          <w:lang w:val="uk-UA"/>
        </w:rPr>
        <w:t xml:space="preserve"> завідувач</w:t>
      </w:r>
      <w:r>
        <w:rPr>
          <w:lang w:val="uk-UA"/>
        </w:rPr>
        <w:t>а</w:t>
      </w:r>
      <w:r w:rsidRPr="00D35E65">
        <w:rPr>
          <w:lang w:val="uk-UA"/>
        </w:rPr>
        <w:t xml:space="preserve"> кафедри. В</w:t>
      </w:r>
      <w:r>
        <w:rPr>
          <w:lang w:val="uk-UA"/>
        </w:rPr>
        <w:t>икладач, що проводить залік</w:t>
      </w:r>
      <w:r w:rsidRPr="00D35E65">
        <w:rPr>
          <w:lang w:val="uk-UA"/>
        </w:rPr>
        <w:t>ін має оцінити якість відповіді студента за прийнятою шкалою академічних оцінок.</w:t>
      </w:r>
    </w:p>
    <w:p w:rsidR="00C153A4" w:rsidRPr="00307E85" w:rsidRDefault="00C153A4" w:rsidP="00943A3F">
      <w:pPr>
        <w:pStyle w:val="BodyText2"/>
        <w:widowControl w:val="0"/>
        <w:spacing w:line="240" w:lineRule="auto"/>
        <w:ind w:left="360"/>
        <w:jc w:val="center"/>
        <w:outlineLvl w:val="0"/>
        <w:rPr>
          <w:rFonts w:ascii="Times New Roman" w:hAnsi="Times New Roman"/>
          <w:b/>
          <w:sz w:val="28"/>
          <w:szCs w:val="28"/>
          <w:lang w:val="uk-UA"/>
        </w:rPr>
      </w:pPr>
      <w:r>
        <w:rPr>
          <w:b/>
          <w:lang w:val="uk-UA"/>
        </w:rPr>
        <w:tab/>
      </w:r>
      <w:r w:rsidRPr="00307E85">
        <w:rPr>
          <w:rFonts w:ascii="Times New Roman" w:hAnsi="Times New Roman"/>
          <w:b/>
          <w:sz w:val="28"/>
          <w:szCs w:val="28"/>
          <w:lang w:val="uk-UA"/>
        </w:rPr>
        <w:t xml:space="preserve">Контрольні питання з курсу до </w:t>
      </w:r>
      <w:r>
        <w:rPr>
          <w:rFonts w:ascii="Times New Roman" w:hAnsi="Times New Roman"/>
          <w:b/>
          <w:sz w:val="28"/>
          <w:szCs w:val="28"/>
          <w:lang w:val="uk-UA"/>
        </w:rPr>
        <w:t>заліку</w:t>
      </w:r>
    </w:p>
    <w:p w:rsidR="00C153A4" w:rsidRPr="00751C0E" w:rsidRDefault="00C153A4" w:rsidP="00943A3F">
      <w:pPr>
        <w:numPr>
          <w:ilvl w:val="0"/>
          <w:numId w:val="8"/>
        </w:numPr>
        <w:jc w:val="both"/>
        <w:rPr>
          <w:sz w:val="28"/>
          <w:szCs w:val="28"/>
          <w:lang w:val="uk-UA"/>
        </w:rPr>
      </w:pPr>
      <w:r w:rsidRPr="00751C0E">
        <w:rPr>
          <w:sz w:val="28"/>
          <w:szCs w:val="28"/>
          <w:lang w:val="uk-UA"/>
        </w:rPr>
        <w:t>Сутність та специфіка метода аналізу документів.</w:t>
      </w:r>
    </w:p>
    <w:p w:rsidR="00C153A4" w:rsidRPr="00751C0E" w:rsidRDefault="00C153A4" w:rsidP="00943A3F">
      <w:pPr>
        <w:numPr>
          <w:ilvl w:val="0"/>
          <w:numId w:val="8"/>
        </w:numPr>
        <w:jc w:val="both"/>
        <w:rPr>
          <w:noProof/>
          <w:sz w:val="28"/>
          <w:szCs w:val="28"/>
          <w:lang w:val="uk-UA"/>
        </w:rPr>
      </w:pPr>
      <w:r w:rsidRPr="00751C0E">
        <w:rPr>
          <w:sz w:val="28"/>
          <w:szCs w:val="28"/>
          <w:lang w:val="uk-UA"/>
        </w:rPr>
        <w:t>Якісний аналіз документів: сутність та специфіка використання.</w:t>
      </w:r>
    </w:p>
    <w:p w:rsidR="00C153A4" w:rsidRPr="00751C0E" w:rsidRDefault="00C153A4" w:rsidP="00943A3F">
      <w:pPr>
        <w:numPr>
          <w:ilvl w:val="0"/>
          <w:numId w:val="8"/>
        </w:numPr>
        <w:jc w:val="both"/>
        <w:rPr>
          <w:noProof/>
          <w:sz w:val="28"/>
          <w:szCs w:val="28"/>
          <w:lang w:val="uk-UA"/>
        </w:rPr>
      </w:pPr>
      <w:r w:rsidRPr="00751C0E">
        <w:rPr>
          <w:noProof/>
          <w:sz w:val="28"/>
          <w:szCs w:val="28"/>
          <w:lang w:val="uk-UA"/>
        </w:rPr>
        <w:t xml:space="preserve">Предмет соціологічного дослідження методом аналізу документів. </w:t>
      </w:r>
    </w:p>
    <w:p w:rsidR="00C153A4" w:rsidRPr="00751C0E" w:rsidRDefault="00C153A4" w:rsidP="00943A3F">
      <w:pPr>
        <w:pStyle w:val="BodyText3"/>
        <w:numPr>
          <w:ilvl w:val="0"/>
          <w:numId w:val="8"/>
        </w:numPr>
        <w:tabs>
          <w:tab w:val="left" w:pos="567"/>
        </w:tabs>
        <w:spacing w:after="0"/>
        <w:jc w:val="both"/>
        <w:rPr>
          <w:noProof/>
          <w:sz w:val="28"/>
          <w:szCs w:val="28"/>
          <w:lang w:val="uk-UA"/>
        </w:rPr>
      </w:pPr>
      <w:r w:rsidRPr="00751C0E">
        <w:rPr>
          <w:noProof/>
          <w:sz w:val="28"/>
          <w:szCs w:val="28"/>
          <w:lang w:val="uk-UA"/>
        </w:rPr>
        <w:t>Види аналізу документів.</w:t>
      </w:r>
    </w:p>
    <w:p w:rsidR="00C153A4" w:rsidRPr="00751C0E" w:rsidRDefault="00C153A4" w:rsidP="00943A3F">
      <w:pPr>
        <w:pStyle w:val="BodyText3"/>
        <w:numPr>
          <w:ilvl w:val="0"/>
          <w:numId w:val="8"/>
        </w:numPr>
        <w:tabs>
          <w:tab w:val="left" w:pos="284"/>
          <w:tab w:val="left" w:pos="567"/>
        </w:tabs>
        <w:spacing w:after="0"/>
        <w:jc w:val="both"/>
        <w:rPr>
          <w:noProof/>
          <w:sz w:val="28"/>
          <w:szCs w:val="28"/>
          <w:lang w:val="uk-UA"/>
        </w:rPr>
      </w:pPr>
      <w:r w:rsidRPr="00751C0E">
        <w:rPr>
          <w:noProof/>
          <w:sz w:val="28"/>
          <w:szCs w:val="28"/>
          <w:lang w:val="uk-UA"/>
        </w:rPr>
        <w:t>Основні процедури етапу підготовки соціологічного дослідження методом контент-аналізу.</w:t>
      </w:r>
    </w:p>
    <w:p w:rsidR="00C153A4" w:rsidRPr="00751C0E" w:rsidRDefault="00C153A4" w:rsidP="00943A3F">
      <w:pPr>
        <w:pStyle w:val="BodyText3"/>
        <w:numPr>
          <w:ilvl w:val="0"/>
          <w:numId w:val="8"/>
        </w:numPr>
        <w:tabs>
          <w:tab w:val="left" w:pos="284"/>
          <w:tab w:val="left" w:pos="567"/>
        </w:tabs>
        <w:spacing w:after="0"/>
        <w:jc w:val="both"/>
        <w:rPr>
          <w:noProof/>
          <w:sz w:val="28"/>
          <w:szCs w:val="28"/>
          <w:lang w:val="uk-UA"/>
        </w:rPr>
      </w:pPr>
      <w:r w:rsidRPr="00751C0E">
        <w:rPr>
          <w:noProof/>
          <w:sz w:val="28"/>
          <w:szCs w:val="28"/>
          <w:lang w:val="uk-UA"/>
        </w:rPr>
        <w:t>Принципи застосування контент-аналізу.</w:t>
      </w:r>
    </w:p>
    <w:p w:rsidR="00C153A4" w:rsidRPr="00751C0E" w:rsidRDefault="00C153A4" w:rsidP="00943A3F">
      <w:pPr>
        <w:pStyle w:val="BodyText3"/>
        <w:numPr>
          <w:ilvl w:val="0"/>
          <w:numId w:val="8"/>
        </w:numPr>
        <w:tabs>
          <w:tab w:val="left" w:pos="284"/>
          <w:tab w:val="left" w:pos="567"/>
        </w:tabs>
        <w:spacing w:after="0"/>
        <w:jc w:val="both"/>
        <w:rPr>
          <w:b/>
          <w:sz w:val="28"/>
          <w:szCs w:val="28"/>
          <w:lang w:val="uk-UA"/>
        </w:rPr>
      </w:pPr>
      <w:r w:rsidRPr="00751C0E">
        <w:rPr>
          <w:noProof/>
          <w:sz w:val="28"/>
          <w:szCs w:val="28"/>
          <w:lang w:val="uk-UA"/>
        </w:rPr>
        <w:t>Сутність традиційного аналізу документів.</w:t>
      </w:r>
    </w:p>
    <w:p w:rsidR="00C153A4" w:rsidRPr="00751C0E" w:rsidRDefault="00C153A4" w:rsidP="00943A3F">
      <w:pPr>
        <w:pStyle w:val="BodyText3"/>
        <w:numPr>
          <w:ilvl w:val="0"/>
          <w:numId w:val="8"/>
        </w:numPr>
        <w:tabs>
          <w:tab w:val="left" w:pos="284"/>
          <w:tab w:val="left" w:pos="567"/>
        </w:tabs>
        <w:spacing w:after="0"/>
        <w:jc w:val="both"/>
        <w:rPr>
          <w:noProof/>
          <w:sz w:val="28"/>
          <w:szCs w:val="28"/>
          <w:lang w:val="uk-UA"/>
        </w:rPr>
      </w:pPr>
      <w:r w:rsidRPr="00751C0E">
        <w:rPr>
          <w:noProof/>
          <w:sz w:val="28"/>
          <w:szCs w:val="28"/>
          <w:lang w:val="uk-UA"/>
        </w:rPr>
        <w:t>Види аналіза документів.</w:t>
      </w:r>
    </w:p>
    <w:p w:rsidR="00C153A4" w:rsidRPr="00751C0E" w:rsidRDefault="00C153A4" w:rsidP="00943A3F">
      <w:pPr>
        <w:pStyle w:val="BodyText3"/>
        <w:numPr>
          <w:ilvl w:val="0"/>
          <w:numId w:val="8"/>
        </w:numPr>
        <w:tabs>
          <w:tab w:val="left" w:pos="284"/>
          <w:tab w:val="left" w:pos="567"/>
        </w:tabs>
        <w:spacing w:after="0"/>
        <w:jc w:val="both"/>
        <w:rPr>
          <w:noProof/>
          <w:sz w:val="28"/>
          <w:szCs w:val="28"/>
          <w:lang w:val="uk-UA"/>
        </w:rPr>
      </w:pPr>
      <w:r w:rsidRPr="00751C0E">
        <w:rPr>
          <w:noProof/>
          <w:sz w:val="28"/>
          <w:szCs w:val="28"/>
          <w:lang w:val="uk-UA"/>
        </w:rPr>
        <w:t>Специфіка підбору літератури з обраної теми та проблеми дослідження.</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Поняття репрезентативності при використанні метода аналіза документів.</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Критерії класифікації одиниць аналізу.</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Контент-аналіз як метод збору соціологічної інформації.</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Види документів, які підлягають соціологічному аналізу.</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SPSS - загальна характеристика пакета</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Історія SPSS</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Єдиний архів даних соціологічних досліджень</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Користувальницький інтерфейс програми SPSS, меню SPSS</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Складання матриці даних в SPSS</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Введення і редагування даних в SPSS</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Робота з даними: завдання властивостей змінних, зважування спостережень, експорт та імпорт.</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Програми обробки соціологічної інформації на компьютері.</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Поняття класифікато</w:t>
      </w:r>
      <w:r>
        <w:rPr>
          <w:noProof/>
          <w:sz w:val="28"/>
          <w:szCs w:val="28"/>
          <w:lang w:val="uk-UA"/>
        </w:rPr>
        <w:t>р</w:t>
      </w:r>
      <w:r w:rsidRPr="00751C0E">
        <w:rPr>
          <w:noProof/>
          <w:sz w:val="28"/>
          <w:szCs w:val="28"/>
          <w:lang w:val="uk-UA"/>
        </w:rPr>
        <w:t>а контент-аналізу.</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Регістрація даних при контент-аналізі.</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 xml:space="preserve">Поняття надійності і вирогідності соціологічної інформації. </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Організація матриці первинних даних</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Організація матриці згрупованих даних</w:t>
      </w:r>
    </w:p>
    <w:p w:rsidR="00C153A4" w:rsidRDefault="00C153A4" w:rsidP="00943A3F">
      <w:pPr>
        <w:pStyle w:val="BodyText3"/>
        <w:numPr>
          <w:ilvl w:val="0"/>
          <w:numId w:val="8"/>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Організація частотної таблиці</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Розрахунок різних видів відсотків</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Розрахунок показників центру розподілу та варіації</w:t>
      </w:r>
    </w:p>
    <w:p w:rsidR="00C153A4" w:rsidRDefault="00C153A4" w:rsidP="00943A3F">
      <w:pPr>
        <w:pStyle w:val="BodyText3"/>
        <w:numPr>
          <w:ilvl w:val="0"/>
          <w:numId w:val="8"/>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Графічне зображення</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 xml:space="preserve">Одномірне розподіл для порядкових шкал. </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Використання умовних середніх (індексів)</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Організація таблиці розподілу</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Одномірне розподіл для кількісних шкал. Розрахунок заходів центральної тенденції</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Поняття і показники варіації</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Коефіцієнти рангової кореляції. Коефіцієнт Спірмена</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Коефіцієнти рангової кореляції. Коефіцієнт Кендалла</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Завдання регресійного, дискримінантного, кластерного, факторного, детермінаціонного аналізу</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Детермінаціонние аналіз: основні поняття, етапи реалізації процедури, інтерпретація результатів, обмеження</w:t>
      </w:r>
    </w:p>
    <w:p w:rsidR="00C153A4" w:rsidRPr="00751C0E" w:rsidRDefault="00C153A4" w:rsidP="00943A3F">
      <w:pPr>
        <w:pStyle w:val="BodyText3"/>
        <w:numPr>
          <w:ilvl w:val="0"/>
          <w:numId w:val="8"/>
        </w:numPr>
        <w:spacing w:after="0"/>
        <w:jc w:val="both"/>
        <w:rPr>
          <w:noProof/>
          <w:sz w:val="28"/>
          <w:szCs w:val="28"/>
          <w:lang w:val="uk-UA"/>
        </w:rPr>
      </w:pPr>
      <w:r w:rsidRPr="00751C0E">
        <w:rPr>
          <w:noProof/>
          <w:sz w:val="28"/>
          <w:szCs w:val="28"/>
          <w:lang w:val="uk-UA"/>
        </w:rPr>
        <w:t>Регресійний аналіз: основні поняття, етапи реалізації процедури, інтерпретація результатів, обмеження</w:t>
      </w:r>
    </w:p>
    <w:p w:rsidR="00C153A4" w:rsidRDefault="00C153A4" w:rsidP="00943A3F">
      <w:pPr>
        <w:pStyle w:val="BodyText3"/>
        <w:numPr>
          <w:ilvl w:val="0"/>
          <w:numId w:val="8"/>
        </w:numPr>
        <w:spacing w:after="0"/>
        <w:jc w:val="both"/>
        <w:rPr>
          <w:noProof/>
          <w:sz w:val="28"/>
          <w:szCs w:val="28"/>
          <w:lang w:val="uk-UA"/>
        </w:rPr>
      </w:pPr>
      <w:r w:rsidRPr="00E537EE">
        <w:rPr>
          <w:noProof/>
          <w:sz w:val="28"/>
          <w:szCs w:val="28"/>
          <w:lang w:val="uk-UA"/>
        </w:rPr>
        <w:t>Основні елементи та вимоги до оформлення звіту за результатами соціологічного дослідження</w:t>
      </w:r>
    </w:p>
    <w:p w:rsidR="00C153A4" w:rsidRPr="0007037F" w:rsidRDefault="00C153A4" w:rsidP="00943A3F">
      <w:pPr>
        <w:widowControl w:val="0"/>
        <w:tabs>
          <w:tab w:val="left" w:pos="720"/>
        </w:tabs>
        <w:jc w:val="both"/>
        <w:outlineLvl w:val="0"/>
        <w:rPr>
          <w:lang w:val="uk-UA"/>
        </w:rPr>
      </w:pPr>
    </w:p>
    <w:p w:rsidR="00C153A4" w:rsidRPr="00D35E65" w:rsidRDefault="00C153A4" w:rsidP="00943A3F">
      <w:pPr>
        <w:jc w:val="both"/>
        <w:rPr>
          <w:b/>
          <w:lang w:val="uk-UA"/>
        </w:rPr>
      </w:pPr>
      <w:r w:rsidRPr="00D35E65">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C153A4" w:rsidRPr="00D35E65" w:rsidRDefault="00C153A4" w:rsidP="00943A3F">
      <w:pPr>
        <w:ind w:firstLine="708"/>
        <w:jc w:val="both"/>
        <w:rPr>
          <w:lang w:val="uk-UA"/>
        </w:rPr>
      </w:pPr>
      <w:r w:rsidRPr="00D35E65">
        <w:rPr>
          <w:b/>
          <w:lang w:val="uk-UA"/>
        </w:rPr>
        <w:t xml:space="preserve">Контроль на семінарських заняттях – </w:t>
      </w:r>
      <w:r w:rsidRPr="00D35E65">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C153A4" w:rsidRPr="00D35E65" w:rsidRDefault="00C153A4" w:rsidP="00943A3F">
      <w:pPr>
        <w:ind w:firstLine="708"/>
        <w:jc w:val="both"/>
        <w:rPr>
          <w:lang w:val="uk-UA"/>
        </w:rPr>
      </w:pPr>
      <w:r w:rsidRPr="00D35E65">
        <w:rPr>
          <w:b/>
          <w:lang w:val="uk-UA"/>
        </w:rPr>
        <w:t>Контрольна робота</w:t>
      </w:r>
      <w:r w:rsidRPr="00D35E65">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153A4" w:rsidRPr="00D35E65" w:rsidRDefault="00C153A4" w:rsidP="00943A3F">
      <w:pPr>
        <w:ind w:firstLine="708"/>
        <w:jc w:val="both"/>
        <w:rPr>
          <w:lang w:val="uk-UA"/>
        </w:rPr>
      </w:pPr>
      <w:r w:rsidRPr="00D35E65">
        <w:rPr>
          <w:b/>
          <w:lang w:val="uk-UA"/>
        </w:rPr>
        <w:t>Індивідуальні завдання, реферати, есе</w:t>
      </w:r>
      <w:r w:rsidRPr="00D35E65">
        <w:rPr>
          <w:lang w:val="uk-UA"/>
        </w:rPr>
        <w:t xml:space="preserve"> – оцінюються викладачем або за результатами доповіді на практичному занятті або окремо за наданим текстом.</w:t>
      </w:r>
    </w:p>
    <w:p w:rsidR="00C153A4" w:rsidRPr="001D1454" w:rsidRDefault="00C153A4" w:rsidP="00943A3F">
      <w:pPr>
        <w:jc w:val="center"/>
        <w:rPr>
          <w:b/>
          <w:lang w:val="uk-UA"/>
        </w:rPr>
      </w:pPr>
      <w:r w:rsidRPr="001D1454">
        <w:rPr>
          <w:b/>
          <w:lang w:val="uk-UA"/>
        </w:rPr>
        <w:br w:type="page"/>
      </w:r>
    </w:p>
    <w:p w:rsidR="00C153A4" w:rsidRPr="001D1454" w:rsidRDefault="00C153A4" w:rsidP="00943A3F">
      <w:pPr>
        <w:jc w:val="center"/>
        <w:rPr>
          <w:b/>
          <w:lang w:val="uk-UA"/>
        </w:rPr>
      </w:pPr>
    </w:p>
    <w:p w:rsidR="00C153A4" w:rsidRPr="001D1454" w:rsidRDefault="00C153A4" w:rsidP="00943A3F">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C153A4" w:rsidRPr="001D1454" w:rsidRDefault="00C153A4" w:rsidP="00943A3F">
      <w:pPr>
        <w:jc w:val="center"/>
        <w:rPr>
          <w:b/>
          <w:lang w:val="uk-UA"/>
        </w:rPr>
      </w:pPr>
    </w:p>
    <w:p w:rsidR="00C153A4" w:rsidRPr="00C922D5" w:rsidRDefault="00C153A4" w:rsidP="00943A3F">
      <w:pPr>
        <w:spacing w:line="360" w:lineRule="auto"/>
        <w:outlineLvl w:val="0"/>
        <w:rPr>
          <w:rStyle w:val="2"/>
          <w:b w:val="0"/>
          <w:bCs w:val="0"/>
          <w:sz w:val="28"/>
          <w:szCs w:val="28"/>
          <w:u w:val="none"/>
          <w:lang w:val="uk-UA" w:eastAsia="uk-UA"/>
        </w:rPr>
      </w:pPr>
      <w:r w:rsidRPr="00C922D5">
        <w:rPr>
          <w:sz w:val="28"/>
          <w:szCs w:val="28"/>
          <w:lang w:val="uk-UA"/>
        </w:rPr>
        <w:t>Таблиця 1.</w:t>
      </w:r>
      <w:r w:rsidRPr="00C922D5">
        <w:rPr>
          <w:rStyle w:val="2"/>
          <w:b w:val="0"/>
          <w:sz w:val="28"/>
          <w:szCs w:val="28"/>
          <w:u w:val="none"/>
          <w:lang w:val="uk-UA" w:eastAsia="uk-UA"/>
        </w:rPr>
        <w:t xml:space="preserve">Розподіл балів для оцінювання успішності студента </w:t>
      </w:r>
      <w:r w:rsidRPr="00340B60">
        <w:rPr>
          <w:rStyle w:val="2"/>
          <w:b w:val="0"/>
          <w:sz w:val="28"/>
          <w:szCs w:val="28"/>
          <w:u w:val="none"/>
          <w:lang w:val="uk-UA" w:eastAsia="uk-UA"/>
        </w:rPr>
        <w:t xml:space="preserve">для </w:t>
      </w:r>
      <w:r>
        <w:rPr>
          <w:rStyle w:val="2"/>
          <w:b w:val="0"/>
          <w:sz w:val="28"/>
          <w:szCs w:val="28"/>
          <w:u w:val="none"/>
          <w:lang w:val="uk-UA" w:eastAsia="uk-UA"/>
        </w:rPr>
        <w:t>заліку</w:t>
      </w:r>
    </w:p>
    <w:tbl>
      <w:tblPr>
        <w:tblW w:w="0" w:type="auto"/>
        <w:tblCellMar>
          <w:top w:w="15" w:type="dxa"/>
          <w:left w:w="15" w:type="dxa"/>
          <w:bottom w:w="15" w:type="dxa"/>
          <w:right w:w="15" w:type="dxa"/>
        </w:tblCellMar>
        <w:tblLook w:val="00A0"/>
      </w:tblPr>
      <w:tblGrid>
        <w:gridCol w:w="2945"/>
        <w:gridCol w:w="2661"/>
        <w:gridCol w:w="2748"/>
        <w:gridCol w:w="746"/>
        <w:gridCol w:w="755"/>
      </w:tblGrid>
      <w:tr w:rsidR="00C153A4" w:rsidRPr="0003528F" w:rsidTr="00441E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53A4" w:rsidRPr="0003528F" w:rsidRDefault="00C153A4" w:rsidP="00441EEF">
            <w:pPr>
              <w:jc w:val="center"/>
            </w:pPr>
            <w:r w:rsidRPr="0003528F">
              <w:rPr>
                <w:color w:val="000000"/>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BA3B49" w:rsidRDefault="00C153A4" w:rsidP="00441EEF">
            <w:pPr>
              <w:jc w:val="center"/>
              <w:rPr>
                <w:lang w:val="uk-UA"/>
              </w:rPr>
            </w:pPr>
            <w:r>
              <w:rPr>
                <w:color w:val="000000"/>
                <w:lang w:val="uk-UA"/>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Сума</w:t>
            </w:r>
          </w:p>
        </w:tc>
      </w:tr>
      <w:tr w:rsidR="00C153A4" w:rsidRPr="0003528F" w:rsidTr="00441E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53A4" w:rsidRPr="0003528F" w:rsidRDefault="00C153A4" w:rsidP="00441EEF">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53A4" w:rsidRPr="0003528F" w:rsidRDefault="00C153A4" w:rsidP="00441EEF">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100</w:t>
            </w:r>
          </w:p>
        </w:tc>
      </w:tr>
    </w:tbl>
    <w:p w:rsidR="00C153A4" w:rsidRPr="00F26F67" w:rsidRDefault="00C153A4" w:rsidP="00943A3F">
      <w:pPr>
        <w:ind w:firstLine="708"/>
        <w:rPr>
          <w:rStyle w:val="2"/>
          <w:b w:val="0"/>
          <w:bCs w:val="0"/>
          <w:sz w:val="28"/>
          <w:szCs w:val="28"/>
          <w:lang w:val="uk-UA" w:eastAsia="uk-UA"/>
        </w:rPr>
      </w:pPr>
    </w:p>
    <w:p w:rsidR="00C153A4" w:rsidRPr="00F26F67" w:rsidRDefault="00C153A4" w:rsidP="00943A3F">
      <w:pPr>
        <w:rPr>
          <w:sz w:val="28"/>
          <w:szCs w:val="28"/>
          <w:lang w:eastAsia="uk-UA"/>
        </w:rPr>
      </w:pPr>
      <w:r w:rsidRPr="00F26F67">
        <w:rPr>
          <w:rStyle w:val="2"/>
          <w:sz w:val="28"/>
          <w:szCs w:val="28"/>
          <w:lang w:val="uk-UA" w:eastAsia="uk-UA"/>
        </w:rPr>
        <w:t xml:space="preserve">Таблиця 2. – </w:t>
      </w:r>
      <w:r w:rsidRPr="00F26F67">
        <w:rPr>
          <w:sz w:val="28"/>
          <w:szCs w:val="28"/>
          <w:lang w:eastAsia="uk-UA"/>
        </w:rPr>
        <w:t>Шкала оцінюваннязнань</w:t>
      </w:r>
      <w:r w:rsidRPr="00F26F67">
        <w:rPr>
          <w:sz w:val="28"/>
          <w:szCs w:val="28"/>
          <w:lang w:val="uk-UA" w:eastAsia="uk-UA"/>
        </w:rPr>
        <w:t xml:space="preserve"> та умінь</w:t>
      </w:r>
      <w:r w:rsidRPr="00F26F67">
        <w:rPr>
          <w:sz w:val="28"/>
          <w:szCs w:val="28"/>
          <w:lang w:eastAsia="uk-UA"/>
        </w:rPr>
        <w:t>: національна та ЕСТ</w:t>
      </w:r>
      <w:r w:rsidRPr="00F26F67">
        <w:rPr>
          <w:sz w:val="28"/>
          <w:szCs w:val="28"/>
          <w:lang w:val="en-US" w:eastAsia="uk-UA"/>
        </w:rPr>
        <w:t>S</w:t>
      </w:r>
    </w:p>
    <w:tbl>
      <w:tblPr>
        <w:tblW w:w="0" w:type="auto"/>
        <w:tblInd w:w="5" w:type="dxa"/>
        <w:tblLayout w:type="fixed"/>
        <w:tblCellMar>
          <w:left w:w="0" w:type="dxa"/>
          <w:right w:w="0" w:type="dxa"/>
        </w:tblCellMar>
        <w:tblLook w:val="0000"/>
      </w:tblPr>
      <w:tblGrid>
        <w:gridCol w:w="2694"/>
        <w:gridCol w:w="2693"/>
        <w:gridCol w:w="3827"/>
      </w:tblGrid>
      <w:tr w:rsidR="00C153A4" w:rsidRPr="00F26F67" w:rsidTr="00441EEF">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Сума балів за всівидинавчальноїдіяльності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153A4" w:rsidRPr="00F26F67" w:rsidRDefault="00C153A4" w:rsidP="00441EEF">
            <w:pPr>
              <w:pStyle w:val="BodyText"/>
              <w:rPr>
                <w:sz w:val="28"/>
                <w:szCs w:val="28"/>
                <w:lang w:val="en-US"/>
              </w:rPr>
            </w:pPr>
            <w:r w:rsidRPr="00F26F67">
              <w:rPr>
                <w:sz w:val="28"/>
                <w:szCs w:val="28"/>
                <w:lang w:eastAsia="uk-UA"/>
              </w:rPr>
              <w:t>Оцінка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Оцінка за національною шкалою</w:t>
            </w:r>
          </w:p>
        </w:tc>
      </w:tr>
      <w:tr w:rsidR="00C153A4" w:rsidRPr="00F26F67" w:rsidTr="00441EEF">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відмінно</w:t>
            </w:r>
          </w:p>
        </w:tc>
      </w:tr>
      <w:tr w:rsidR="00C153A4" w:rsidRPr="00F26F67" w:rsidTr="00441EEF">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добре</w:t>
            </w:r>
          </w:p>
        </w:tc>
      </w:tr>
      <w:tr w:rsidR="00C153A4" w:rsidRPr="00F26F67" w:rsidTr="00441EEF">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p>
        </w:tc>
      </w:tr>
      <w:tr w:rsidR="00C153A4" w:rsidRPr="00F26F67" w:rsidTr="00441EEF">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задовільно</w:t>
            </w:r>
          </w:p>
        </w:tc>
      </w:tr>
      <w:tr w:rsidR="00C153A4" w:rsidRPr="00F26F67" w:rsidTr="00441EEF">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p>
        </w:tc>
      </w:tr>
      <w:tr w:rsidR="00C153A4" w:rsidRPr="00F26F67" w:rsidTr="00441EEF">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незадовільно з можливістю повторного складання</w:t>
            </w:r>
          </w:p>
        </w:tc>
      </w:tr>
      <w:tr w:rsidR="00C153A4" w:rsidRPr="00F26F67" w:rsidTr="00441EEF">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153A4" w:rsidRPr="00F26F67" w:rsidRDefault="00C153A4" w:rsidP="00441EEF">
            <w:pPr>
              <w:pStyle w:val="BodyText"/>
              <w:rPr>
                <w:sz w:val="28"/>
                <w:szCs w:val="28"/>
              </w:rPr>
            </w:pPr>
            <w:r w:rsidRPr="00F26F67">
              <w:rPr>
                <w:sz w:val="28"/>
                <w:szCs w:val="28"/>
                <w:lang w:eastAsia="uk-UA"/>
              </w:rPr>
              <w:t>незадовільно з обов'язковим</w:t>
            </w:r>
            <w:r>
              <w:rPr>
                <w:sz w:val="28"/>
                <w:szCs w:val="28"/>
                <w:lang w:val="uk-UA" w:eastAsia="uk-UA"/>
              </w:rPr>
              <w:t xml:space="preserve"> </w:t>
            </w:r>
            <w:r w:rsidRPr="00F26F67">
              <w:rPr>
                <w:sz w:val="28"/>
                <w:szCs w:val="28"/>
                <w:lang w:eastAsia="uk-UA"/>
              </w:rPr>
              <w:t>повторним</w:t>
            </w:r>
            <w:r>
              <w:rPr>
                <w:sz w:val="28"/>
                <w:szCs w:val="28"/>
                <w:lang w:val="uk-UA" w:eastAsia="uk-UA"/>
              </w:rPr>
              <w:t xml:space="preserve"> </w:t>
            </w:r>
            <w:r w:rsidRPr="00F26F67">
              <w:rPr>
                <w:sz w:val="28"/>
                <w:szCs w:val="28"/>
                <w:lang w:eastAsia="uk-UA"/>
              </w:rPr>
              <w:t>вивченням</w:t>
            </w:r>
            <w:r>
              <w:rPr>
                <w:sz w:val="28"/>
                <w:szCs w:val="28"/>
                <w:lang w:val="uk-UA" w:eastAsia="uk-UA"/>
              </w:rPr>
              <w:t xml:space="preserve"> </w:t>
            </w:r>
            <w:r w:rsidRPr="00F26F67">
              <w:rPr>
                <w:sz w:val="28"/>
                <w:szCs w:val="28"/>
                <w:lang w:eastAsia="uk-UA"/>
              </w:rPr>
              <w:t>дисципліни</w:t>
            </w:r>
          </w:p>
        </w:tc>
      </w:tr>
    </w:tbl>
    <w:p w:rsidR="00C153A4" w:rsidRPr="00F26F67" w:rsidRDefault="00C153A4" w:rsidP="00943A3F">
      <w:pPr>
        <w:rPr>
          <w:sz w:val="28"/>
          <w:szCs w:val="28"/>
        </w:rPr>
      </w:pPr>
    </w:p>
    <w:p w:rsidR="00C153A4" w:rsidRDefault="00C153A4" w:rsidP="00943A3F">
      <w:pPr>
        <w:spacing w:after="200" w:line="276" w:lineRule="auto"/>
        <w:rPr>
          <w:b/>
          <w:lang w:val="uk-UA"/>
        </w:rPr>
      </w:pPr>
      <w:r>
        <w:rPr>
          <w:b/>
          <w:lang w:val="uk-UA"/>
        </w:rPr>
        <w:br w:type="page"/>
      </w:r>
    </w:p>
    <w:p w:rsidR="00C153A4" w:rsidRPr="001D1454" w:rsidRDefault="00C153A4" w:rsidP="00943A3F">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C153A4" w:rsidRPr="001D1454" w:rsidRDefault="00C153A4" w:rsidP="00943A3F">
      <w:pPr>
        <w:jc w:val="center"/>
        <w:rPr>
          <w:b/>
          <w:lang w:val="uk-UA"/>
        </w:rPr>
      </w:pPr>
    </w:p>
    <w:p w:rsidR="00C153A4" w:rsidRPr="001D1454" w:rsidRDefault="00C153A4" w:rsidP="00943A3F">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C153A4" w:rsidRPr="00340B60" w:rsidRDefault="00C153A4" w:rsidP="00943A3F">
      <w:pPr>
        <w:numPr>
          <w:ilvl w:val="0"/>
          <w:numId w:val="2"/>
        </w:numPr>
        <w:spacing w:line="276" w:lineRule="auto"/>
        <w:jc w:val="both"/>
        <w:rPr>
          <w:b/>
          <w:lang w:val="uk-UA"/>
        </w:rPr>
      </w:pPr>
      <w:r w:rsidRPr="00340B60">
        <w:rPr>
          <w:lang w:val="uk-UA"/>
        </w:rPr>
        <w:t>сілабус</w:t>
      </w:r>
    </w:p>
    <w:p w:rsidR="00C153A4" w:rsidRPr="00340B60" w:rsidRDefault="00C153A4" w:rsidP="00943A3F">
      <w:pPr>
        <w:numPr>
          <w:ilvl w:val="0"/>
          <w:numId w:val="2"/>
        </w:numPr>
        <w:spacing w:line="276" w:lineRule="auto"/>
        <w:jc w:val="both"/>
        <w:rPr>
          <w:lang w:val="uk-UA"/>
        </w:rPr>
      </w:pPr>
      <w:r w:rsidRPr="00340B60">
        <w:rPr>
          <w:lang w:val="uk-UA"/>
        </w:rPr>
        <w:t>робоча програма навчальної дисципліни</w:t>
      </w:r>
    </w:p>
    <w:p w:rsidR="00C153A4" w:rsidRPr="00340B60" w:rsidRDefault="00C153A4" w:rsidP="00943A3F">
      <w:pPr>
        <w:numPr>
          <w:ilvl w:val="0"/>
          <w:numId w:val="2"/>
        </w:numPr>
        <w:spacing w:line="276" w:lineRule="auto"/>
        <w:jc w:val="both"/>
        <w:rPr>
          <w:lang w:val="uk-UA"/>
        </w:rPr>
      </w:pPr>
      <w:r w:rsidRPr="00340B60">
        <w:rPr>
          <w:lang w:val="uk-UA"/>
        </w:rPr>
        <w:t>навчальний контент (конспект або розширений план лекцій);</w:t>
      </w:r>
    </w:p>
    <w:p w:rsidR="00C153A4" w:rsidRPr="00340B60" w:rsidRDefault="00C153A4" w:rsidP="00943A3F">
      <w:pPr>
        <w:numPr>
          <w:ilvl w:val="0"/>
          <w:numId w:val="2"/>
        </w:numPr>
        <w:spacing w:line="276" w:lineRule="auto"/>
        <w:jc w:val="both"/>
        <w:rPr>
          <w:lang w:val="uk-UA"/>
        </w:rPr>
      </w:pPr>
      <w:r w:rsidRPr="00340B60">
        <w:rPr>
          <w:lang w:val="uk-UA"/>
        </w:rPr>
        <w:t>плани семінарських занять</w:t>
      </w:r>
    </w:p>
    <w:p w:rsidR="00C153A4" w:rsidRPr="00340B60" w:rsidRDefault="00C153A4" w:rsidP="00943A3F">
      <w:pPr>
        <w:numPr>
          <w:ilvl w:val="0"/>
          <w:numId w:val="2"/>
        </w:numPr>
        <w:spacing w:line="276" w:lineRule="auto"/>
        <w:jc w:val="both"/>
        <w:rPr>
          <w:lang w:val="uk-UA"/>
        </w:rPr>
      </w:pPr>
      <w:r w:rsidRPr="00340B60">
        <w:rPr>
          <w:lang w:val="uk-UA"/>
        </w:rPr>
        <w:t>завдання для самостійної роботи студентів</w:t>
      </w:r>
    </w:p>
    <w:p w:rsidR="00C153A4" w:rsidRPr="00340B60" w:rsidRDefault="00C153A4" w:rsidP="00943A3F">
      <w:pPr>
        <w:numPr>
          <w:ilvl w:val="0"/>
          <w:numId w:val="2"/>
        </w:numPr>
        <w:spacing w:line="276" w:lineRule="auto"/>
        <w:jc w:val="both"/>
        <w:rPr>
          <w:lang w:val="uk-UA"/>
        </w:rPr>
      </w:pPr>
      <w:r w:rsidRPr="00340B60">
        <w:rPr>
          <w:lang w:val="uk-UA"/>
        </w:rPr>
        <w:t>питання, задачі, завдання або кейси для поточного та підсумкового контролю знань і вмінь студентів</w:t>
      </w:r>
    </w:p>
    <w:p w:rsidR="00C153A4" w:rsidRPr="00340B60" w:rsidRDefault="00C153A4" w:rsidP="00943A3F">
      <w:pPr>
        <w:numPr>
          <w:ilvl w:val="0"/>
          <w:numId w:val="2"/>
        </w:numPr>
        <w:spacing w:line="276" w:lineRule="auto"/>
        <w:jc w:val="both"/>
        <w:rPr>
          <w:lang w:val="uk-UA"/>
        </w:rPr>
      </w:pPr>
      <w:r w:rsidRPr="00340B60">
        <w:rPr>
          <w:lang w:val="uk-UA"/>
        </w:rPr>
        <w:t>бібліотечний фонд університету і кафедри</w:t>
      </w:r>
    </w:p>
    <w:p w:rsidR="00C153A4" w:rsidRPr="00340B60" w:rsidRDefault="00C153A4" w:rsidP="00943A3F">
      <w:pPr>
        <w:numPr>
          <w:ilvl w:val="0"/>
          <w:numId w:val="2"/>
        </w:numPr>
        <w:spacing w:line="276" w:lineRule="auto"/>
        <w:jc w:val="both"/>
        <w:rPr>
          <w:lang w:val="uk-UA"/>
        </w:rPr>
      </w:pPr>
      <w:r w:rsidRPr="00340B60">
        <w:rPr>
          <w:lang w:val="uk-UA"/>
        </w:rPr>
        <w:t xml:space="preserve">сайт кафедри: </w:t>
      </w:r>
      <w:hyperlink r:id="rId7" w:history="1">
        <w:r w:rsidRPr="00340B60">
          <w:t>http://web.kpi.kharkov.ua/sp/metodichni-materiali/</w:t>
        </w:r>
      </w:hyperlink>
    </w:p>
    <w:p w:rsidR="00C153A4" w:rsidRDefault="00C153A4" w:rsidP="00943A3F">
      <w:pPr>
        <w:spacing w:after="200" w:line="276" w:lineRule="auto"/>
        <w:rPr>
          <w:b/>
          <w:sz w:val="20"/>
          <w:szCs w:val="28"/>
          <w:lang w:val="uk-UA"/>
        </w:rPr>
      </w:pPr>
      <w:r>
        <w:rPr>
          <w:b/>
          <w:sz w:val="20"/>
          <w:szCs w:val="28"/>
          <w:lang w:val="uk-UA"/>
        </w:rPr>
        <w:br w:type="page"/>
      </w:r>
    </w:p>
    <w:p w:rsidR="00C153A4" w:rsidRPr="001D1454" w:rsidRDefault="00C153A4" w:rsidP="00943A3F">
      <w:pPr>
        <w:jc w:val="center"/>
        <w:outlineLvl w:val="0"/>
        <w:rPr>
          <w:b/>
          <w:lang w:val="uk-UA"/>
        </w:rPr>
      </w:pPr>
      <w:r w:rsidRPr="001D1454">
        <w:rPr>
          <w:b/>
          <w:lang w:val="uk-UA"/>
        </w:rPr>
        <w:t>РЕКОМЕНДОВАНА ЛІТЕРАТУРА</w:t>
      </w:r>
    </w:p>
    <w:p w:rsidR="00C153A4" w:rsidRPr="00F26F67" w:rsidRDefault="00C153A4" w:rsidP="00943A3F">
      <w:pPr>
        <w:jc w:val="center"/>
        <w:outlineLvl w:val="0"/>
        <w:rPr>
          <w:b/>
          <w:sz w:val="28"/>
          <w:szCs w:val="28"/>
          <w:lang w:val="uk-UA"/>
        </w:rPr>
      </w:pPr>
      <w:r w:rsidRPr="00F26F67">
        <w:rPr>
          <w:b/>
          <w:sz w:val="28"/>
          <w:szCs w:val="28"/>
          <w:lang w:val="uk-UA"/>
        </w:rPr>
        <w:t>Базова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8930"/>
      </w:tblGrid>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r w:rsidRPr="008E17E1">
              <w:rPr>
                <w:color w:val="000000"/>
                <w:sz w:val="28"/>
                <w:szCs w:val="28"/>
                <w:lang w:val="uk-UA"/>
              </w:rPr>
              <w:t xml:space="preserve">Горбачик А.П., Сальнікова С.А. Аналіз даних соціологічних досліджень засобами SPSS: Навч. посіб.- Луцьк, 2008. – 164 с. </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r w:rsidRPr="008E17E1">
              <w:rPr>
                <w:color w:val="000000"/>
                <w:sz w:val="28"/>
                <w:szCs w:val="28"/>
                <w:lang w:val="uk-UA"/>
              </w:rPr>
              <w:t xml:space="preserve">Лапач С.Н. Статистика в науке и бизнесе / С.Н. Лапач, А.В. Чубенко, П.Н. Бабич. – Киев, 2002. – 640 с. </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8E17E1" w:rsidRDefault="00C153A4" w:rsidP="00441EEF">
            <w:pPr>
              <w:tabs>
                <w:tab w:val="left" w:pos="360"/>
              </w:tabs>
              <w:jc w:val="both"/>
              <w:rPr>
                <w:color w:val="000000"/>
                <w:sz w:val="28"/>
                <w:szCs w:val="28"/>
                <w:lang w:val="uk-UA"/>
              </w:rPr>
            </w:pPr>
            <w:r w:rsidRPr="008E17E1">
              <w:rPr>
                <w:color w:val="000000"/>
                <w:sz w:val="28"/>
                <w:szCs w:val="28"/>
                <w:lang w:val="uk-UA"/>
              </w:rPr>
              <w:t xml:space="preserve">Паніотто В.І., Максименко В. С., Харченко Н.М. Статистичний аналіз соціологічних даних. - Київ, 2004. – 270 с. </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r w:rsidRPr="008E17E1">
              <w:rPr>
                <w:color w:val="000000"/>
                <w:sz w:val="28"/>
                <w:szCs w:val="28"/>
                <w:lang w:val="uk-UA"/>
              </w:rPr>
              <w:t>Паніна Н.В. Технологія соціологічного дослідження. Курс лекцій. Навч. посібн. – Київ, 1996.</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widowControl w:val="0"/>
              <w:tabs>
                <w:tab w:val="left" w:pos="360"/>
              </w:tabs>
              <w:jc w:val="both"/>
              <w:rPr>
                <w:color w:val="000000"/>
                <w:sz w:val="28"/>
                <w:szCs w:val="28"/>
                <w:lang w:val="uk-UA"/>
              </w:rPr>
            </w:pPr>
            <w:r w:rsidRPr="00BE7794">
              <w:rPr>
                <w:color w:val="000000"/>
                <w:sz w:val="28"/>
                <w:szCs w:val="28"/>
                <w:lang w:val="uk-UA"/>
              </w:rPr>
              <w:t>Сурмин Ю.</w:t>
            </w:r>
            <w:r w:rsidRPr="00BE7794">
              <w:rPr>
                <w:color w:val="000000"/>
                <w:sz w:val="28"/>
                <w:szCs w:val="28"/>
              </w:rPr>
              <w:t>П</w:t>
            </w:r>
            <w:r w:rsidRPr="00BE7794">
              <w:rPr>
                <w:color w:val="000000"/>
                <w:sz w:val="28"/>
                <w:szCs w:val="28"/>
                <w:lang w:val="uk-UA"/>
              </w:rPr>
              <w:t xml:space="preserve">., </w:t>
            </w:r>
            <w:r w:rsidRPr="00BE7794">
              <w:rPr>
                <w:color w:val="000000"/>
                <w:sz w:val="28"/>
                <w:szCs w:val="28"/>
              </w:rPr>
              <w:t>Туленков</w:t>
            </w:r>
            <w:r w:rsidRPr="00BE7794">
              <w:rPr>
                <w:color w:val="000000"/>
                <w:sz w:val="28"/>
                <w:szCs w:val="28"/>
                <w:lang w:val="uk-UA"/>
              </w:rPr>
              <w:t xml:space="preserve"> Н.В. Методология и методы</w:t>
            </w:r>
            <w:r>
              <w:rPr>
                <w:color w:val="000000"/>
                <w:sz w:val="28"/>
                <w:szCs w:val="28"/>
                <w:lang w:val="uk-UA"/>
              </w:rPr>
              <w:t xml:space="preserve"> </w:t>
            </w:r>
            <w:r w:rsidRPr="00BE7794">
              <w:rPr>
                <w:color w:val="000000"/>
                <w:sz w:val="28"/>
                <w:szCs w:val="28"/>
                <w:lang w:val="uk-UA"/>
              </w:rPr>
              <w:t>социологических</w:t>
            </w:r>
            <w:r>
              <w:rPr>
                <w:color w:val="000000"/>
                <w:sz w:val="28"/>
                <w:szCs w:val="28"/>
                <w:lang w:val="uk-UA"/>
              </w:rPr>
              <w:t xml:space="preserve"> </w:t>
            </w:r>
            <w:r w:rsidRPr="00BE7794">
              <w:rPr>
                <w:color w:val="000000"/>
                <w:sz w:val="28"/>
                <w:szCs w:val="28"/>
                <w:lang w:val="uk-UA"/>
              </w:rPr>
              <w:t>исследований: учеб. пособ./ Киев: МАУП, 2000. 314 с.</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r w:rsidRPr="00BE7794">
              <w:rPr>
                <w:color w:val="000000"/>
                <w:sz w:val="28"/>
                <w:szCs w:val="28"/>
                <w:lang w:val="uk-UA"/>
              </w:rPr>
              <w:t>Циба В.Т. Математичні основи соціологічних досліджень: кваліметричний підхід: навч. пособ. / Київ, МАУП. 2002. 248 с.</w:t>
            </w:r>
          </w:p>
        </w:tc>
      </w:tr>
    </w:tbl>
    <w:p w:rsidR="00C153A4" w:rsidRDefault="00C153A4" w:rsidP="00943A3F">
      <w:pPr>
        <w:pStyle w:val="BodyText"/>
        <w:spacing w:line="360" w:lineRule="auto"/>
        <w:outlineLvl w:val="0"/>
        <w:rPr>
          <w:b/>
          <w:sz w:val="28"/>
          <w:szCs w:val="28"/>
          <w:lang w:val="uk-UA" w:eastAsia="uk-UA"/>
        </w:rPr>
      </w:pPr>
      <w:r>
        <w:rPr>
          <w:b/>
          <w:sz w:val="28"/>
          <w:szCs w:val="28"/>
          <w:lang w:val="uk-UA" w:eastAsia="uk-UA"/>
        </w:rPr>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8930"/>
      </w:tblGrid>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 w:val="left" w:pos="1800"/>
              </w:tabs>
              <w:jc w:val="both"/>
              <w:rPr>
                <w:color w:val="000000"/>
                <w:sz w:val="28"/>
                <w:szCs w:val="28"/>
                <w:lang w:val="uk-UA"/>
              </w:rPr>
            </w:pPr>
            <w:r w:rsidRPr="008E17E1">
              <w:rPr>
                <w:color w:val="000000"/>
                <w:sz w:val="28"/>
                <w:szCs w:val="28"/>
                <w:lang w:val="uk-UA"/>
              </w:rPr>
              <w:t>Наследов А.Д. SPSS: компьютерный анализ данных в психологии и социальных науках. – СПб.: Питер, 2005. – 414 c.</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r w:rsidRPr="008E17E1">
              <w:rPr>
                <w:color w:val="000000"/>
                <w:sz w:val="28"/>
                <w:szCs w:val="28"/>
                <w:lang w:val="uk-UA"/>
              </w:rPr>
              <w:t>Крыштановский А.О. Анализ социологических данных с помощью пакета SPSS: учеб. пособ./ Москва, Изд-во ГУ ВШЭ, 2007. 281 с.</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8E17E1" w:rsidRDefault="00C153A4" w:rsidP="00441EEF">
            <w:pPr>
              <w:tabs>
                <w:tab w:val="left" w:pos="360"/>
              </w:tabs>
              <w:jc w:val="both"/>
              <w:rPr>
                <w:color w:val="000000"/>
                <w:sz w:val="28"/>
                <w:szCs w:val="28"/>
                <w:lang w:val="uk-UA"/>
              </w:rPr>
            </w:pPr>
            <w:r w:rsidRPr="008E17E1">
              <w:rPr>
                <w:color w:val="000000"/>
                <w:sz w:val="28"/>
                <w:szCs w:val="28"/>
                <w:lang w:val="uk-UA"/>
              </w:rPr>
              <w:t>Наследов А.Д. SPSS 20 – профессиональный статистический анализ даннях: учеб. пособ./ Москва: Питер, 2008. 416 с.</w:t>
            </w:r>
          </w:p>
        </w:tc>
      </w:tr>
    </w:tbl>
    <w:p w:rsidR="00C153A4" w:rsidRDefault="00C153A4" w:rsidP="00943A3F">
      <w:pPr>
        <w:pStyle w:val="BodyText"/>
        <w:spacing w:line="360" w:lineRule="auto"/>
        <w:outlineLvl w:val="0"/>
        <w:rPr>
          <w:b/>
          <w:sz w:val="28"/>
          <w:szCs w:val="28"/>
          <w:lang w:val="uk-UA" w:eastAsia="uk-UA"/>
        </w:rPr>
      </w:pPr>
    </w:p>
    <w:p w:rsidR="00C153A4" w:rsidRPr="001D1454" w:rsidRDefault="00C153A4" w:rsidP="00943A3F">
      <w:pPr>
        <w:jc w:val="center"/>
        <w:rPr>
          <w:b/>
        </w:rPr>
      </w:pPr>
    </w:p>
    <w:p w:rsidR="00C153A4" w:rsidRPr="001D1454" w:rsidRDefault="00C153A4" w:rsidP="00943A3F">
      <w:pPr>
        <w:jc w:val="center"/>
        <w:outlineLvl w:val="0"/>
        <w:rPr>
          <w:b/>
        </w:rPr>
      </w:pPr>
      <w:r w:rsidRPr="001D1454">
        <w:rPr>
          <w:b/>
        </w:rPr>
        <w:t>ІНФОРМАЦІЙНІ РЕСУРСИ В ІНТЕРНЕТІ</w:t>
      </w:r>
    </w:p>
    <w:p w:rsidR="00C153A4" w:rsidRDefault="00C153A4" w:rsidP="00943A3F">
      <w:pPr>
        <w:numPr>
          <w:ilvl w:val="0"/>
          <w:numId w:val="1"/>
        </w:numPr>
        <w:tabs>
          <w:tab w:val="clear" w:pos="720"/>
          <w:tab w:val="num" w:pos="426"/>
        </w:tabs>
        <w:ind w:left="284" w:hanging="284"/>
        <w:jc w:val="both"/>
        <w:textAlignment w:val="baseline"/>
      </w:pPr>
      <w:r w:rsidRPr="00967CD3">
        <w:t>ukrstat.gov.ua (С</w:t>
      </w:r>
      <w:r>
        <w:t>татистичні матеріали Держкомстату України)</w:t>
      </w:r>
    </w:p>
    <w:p w:rsidR="00C153A4" w:rsidRDefault="00C153A4" w:rsidP="00943A3F">
      <w:pPr>
        <w:numPr>
          <w:ilvl w:val="0"/>
          <w:numId w:val="1"/>
        </w:numPr>
        <w:tabs>
          <w:tab w:val="clear" w:pos="720"/>
          <w:tab w:val="num" w:pos="284"/>
        </w:tabs>
        <w:ind w:left="284" w:hanging="284"/>
        <w:jc w:val="both"/>
        <w:textAlignment w:val="baseline"/>
      </w:pPr>
      <w:r w:rsidRPr="00CC40EF">
        <w:t>http://i-soc.com.ua/institute/el_library.php</w:t>
      </w:r>
      <w:r w:rsidRPr="00D92141">
        <w:t xml:space="preserve"> (</w:t>
      </w:r>
      <w:r>
        <w:t>Електронна бібліотека</w:t>
      </w:r>
      <w:r w:rsidRPr="00D92141">
        <w:t xml:space="preserve"> Інституту соціології НАН України)</w:t>
      </w:r>
    </w:p>
    <w:p w:rsidR="00C153A4" w:rsidRDefault="00C153A4" w:rsidP="00943A3F">
      <w:pPr>
        <w:numPr>
          <w:ilvl w:val="0"/>
          <w:numId w:val="1"/>
        </w:numPr>
        <w:ind w:left="284" w:hanging="284"/>
        <w:jc w:val="both"/>
        <w:textAlignment w:val="baseline"/>
      </w:pPr>
      <w:hyperlink r:id="rId8" w:history="1">
        <w:r w:rsidRPr="00671DE0">
          <w:rPr>
            <w:rStyle w:val="Hyperlink"/>
          </w:rPr>
          <w:t>http://sau.in.ua/theme/simya/</w:t>
        </w:r>
      </w:hyperlink>
      <w:r>
        <w:t xml:space="preserve"> (Соціологічна асоціація України, дослідження, сім’я)</w:t>
      </w:r>
    </w:p>
    <w:p w:rsidR="00C153A4" w:rsidRPr="00091C83" w:rsidRDefault="00C153A4" w:rsidP="00943A3F">
      <w:pPr>
        <w:numPr>
          <w:ilvl w:val="0"/>
          <w:numId w:val="1"/>
        </w:numPr>
        <w:ind w:left="284" w:hanging="284"/>
        <w:jc w:val="both"/>
        <w:textAlignment w:val="baseline"/>
      </w:pPr>
      <w:hyperlink r:id="rId9" w:history="1">
        <w:r w:rsidRPr="00091C83">
          <w:t>https://idss.org.ua/public</w:t>
        </w:r>
      </w:hyperlink>
      <w:r>
        <w:t xml:space="preserve"> (Інститут демографії та соціальних досліджень імені М.В.Птухи Національної академії наук України, публікації)</w:t>
      </w:r>
    </w:p>
    <w:p w:rsidR="00C153A4" w:rsidRDefault="00C153A4"/>
    <w:sectPr w:rsidR="00C153A4" w:rsidSect="00282355">
      <w:pgSz w:w="11906" w:h="16838"/>
      <w:pgMar w:top="709"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3A4" w:rsidRDefault="00C153A4" w:rsidP="00943A3F">
      <w:r>
        <w:separator/>
      </w:r>
    </w:p>
  </w:endnote>
  <w:endnote w:type="continuationSeparator" w:id="0">
    <w:p w:rsidR="00C153A4" w:rsidRDefault="00C153A4" w:rsidP="00943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3A4" w:rsidRDefault="00C153A4" w:rsidP="00943A3F">
      <w:r>
        <w:separator/>
      </w:r>
    </w:p>
  </w:footnote>
  <w:footnote w:type="continuationSeparator" w:id="0">
    <w:p w:rsidR="00C153A4" w:rsidRDefault="00C153A4" w:rsidP="00943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7FF"/>
    <w:multiLevelType w:val="hybridMultilevel"/>
    <w:tmpl w:val="DF4855CC"/>
    <w:lvl w:ilvl="0" w:tplc="0D4C80F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1725A"/>
    <w:multiLevelType w:val="hybridMultilevel"/>
    <w:tmpl w:val="620491CA"/>
    <w:lvl w:ilvl="0" w:tplc="8E56104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2B1A81"/>
    <w:multiLevelType w:val="hybridMultilevel"/>
    <w:tmpl w:val="DCCAF342"/>
    <w:lvl w:ilvl="0" w:tplc="E0DACE3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677623"/>
    <w:multiLevelType w:val="hybridMultilevel"/>
    <w:tmpl w:val="DE68D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C247A0"/>
    <w:multiLevelType w:val="hybridMultilevel"/>
    <w:tmpl w:val="31063FB4"/>
    <w:lvl w:ilvl="0" w:tplc="770A414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564737"/>
    <w:multiLevelType w:val="hybridMultilevel"/>
    <w:tmpl w:val="92D0C92A"/>
    <w:lvl w:ilvl="0" w:tplc="31084C9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6">
    <w:nsid w:val="1A1E1CA4"/>
    <w:multiLevelType w:val="hybridMultilevel"/>
    <w:tmpl w:val="EDA09926"/>
    <w:lvl w:ilvl="0" w:tplc="E9B08DFA">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153286"/>
    <w:multiLevelType w:val="hybridMultilevel"/>
    <w:tmpl w:val="EC307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7650"/>
    <w:multiLevelType w:val="hybridMultilevel"/>
    <w:tmpl w:val="63F887F2"/>
    <w:lvl w:ilvl="0" w:tplc="9E548E5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C4DC7"/>
    <w:multiLevelType w:val="hybridMultilevel"/>
    <w:tmpl w:val="1D0CA982"/>
    <w:lvl w:ilvl="0" w:tplc="1152FD8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FFC079C"/>
    <w:multiLevelType w:val="hybridMultilevel"/>
    <w:tmpl w:val="8350391E"/>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5B21EA"/>
    <w:multiLevelType w:val="hybridMultilevel"/>
    <w:tmpl w:val="7188EDA2"/>
    <w:lvl w:ilvl="0" w:tplc="DA0CC198">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323BC5"/>
    <w:multiLevelType w:val="hybridMultilevel"/>
    <w:tmpl w:val="537E5F68"/>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5">
    <w:nsid w:val="54905102"/>
    <w:multiLevelType w:val="hybridMultilevel"/>
    <w:tmpl w:val="F5C092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D793A03"/>
    <w:multiLevelType w:val="hybridMultilevel"/>
    <w:tmpl w:val="7B62FCDA"/>
    <w:lvl w:ilvl="0" w:tplc="86CA6FA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E07D72"/>
    <w:multiLevelType w:val="hybridMultilevel"/>
    <w:tmpl w:val="462C9324"/>
    <w:lvl w:ilvl="0" w:tplc="2EB05C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5753F"/>
    <w:multiLevelType w:val="hybridMultilevel"/>
    <w:tmpl w:val="75607A9C"/>
    <w:lvl w:ilvl="0" w:tplc="DB0267F6">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2D40CA"/>
    <w:multiLevelType w:val="hybridMultilevel"/>
    <w:tmpl w:val="A8B6C8B8"/>
    <w:lvl w:ilvl="0" w:tplc="B858AC2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0D6C24"/>
    <w:multiLevelType w:val="hybridMultilevel"/>
    <w:tmpl w:val="DBF4D48A"/>
    <w:lvl w:ilvl="0" w:tplc="8F5C243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B951171"/>
    <w:multiLevelType w:val="hybridMultilevel"/>
    <w:tmpl w:val="7D7A0FC6"/>
    <w:lvl w:ilvl="0" w:tplc="D3AC02D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7751361"/>
    <w:multiLevelType w:val="hybridMultilevel"/>
    <w:tmpl w:val="3FD42518"/>
    <w:lvl w:ilvl="0" w:tplc="B858AC2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CA10F93"/>
    <w:multiLevelType w:val="hybridMultilevel"/>
    <w:tmpl w:val="745AFDA8"/>
    <w:lvl w:ilvl="0" w:tplc="2D44D2D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AA7C07"/>
    <w:multiLevelType w:val="hybridMultilevel"/>
    <w:tmpl w:val="BF1ADCBE"/>
    <w:lvl w:ilvl="0" w:tplc="B9E052C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22"/>
  </w:num>
  <w:num w:numId="8">
    <w:abstractNumId w:val="15"/>
  </w:num>
  <w:num w:numId="9">
    <w:abstractNumId w:val="17"/>
  </w:num>
  <w:num w:numId="10">
    <w:abstractNumId w:val="2"/>
  </w:num>
  <w:num w:numId="11">
    <w:abstractNumId w:val="18"/>
  </w:num>
  <w:num w:numId="12">
    <w:abstractNumId w:val="1"/>
  </w:num>
  <w:num w:numId="13">
    <w:abstractNumId w:val="20"/>
  </w:num>
  <w:num w:numId="14">
    <w:abstractNumId w:val="9"/>
  </w:num>
  <w:num w:numId="15">
    <w:abstractNumId w:val="6"/>
  </w:num>
  <w:num w:numId="16">
    <w:abstractNumId w:val="24"/>
  </w:num>
  <w:num w:numId="17">
    <w:abstractNumId w:val="21"/>
  </w:num>
  <w:num w:numId="18">
    <w:abstractNumId w:val="4"/>
  </w:num>
  <w:num w:numId="19">
    <w:abstractNumId w:val="0"/>
  </w:num>
  <w:num w:numId="20">
    <w:abstractNumId w:val="16"/>
  </w:num>
  <w:num w:numId="21">
    <w:abstractNumId w:val="12"/>
  </w:num>
  <w:num w:numId="22">
    <w:abstractNumId w:val="23"/>
  </w:num>
  <w:num w:numId="23">
    <w:abstractNumId w:val="11"/>
  </w:num>
  <w:num w:numId="24">
    <w:abstractNumId w:val="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A3F"/>
    <w:rsid w:val="0003528F"/>
    <w:rsid w:val="0007037F"/>
    <w:rsid w:val="00091C83"/>
    <w:rsid w:val="00097E89"/>
    <w:rsid w:val="00160EA6"/>
    <w:rsid w:val="001D1454"/>
    <w:rsid w:val="00212C1C"/>
    <w:rsid w:val="00282355"/>
    <w:rsid w:val="00283C1C"/>
    <w:rsid w:val="00290D50"/>
    <w:rsid w:val="002B3F2C"/>
    <w:rsid w:val="002E581D"/>
    <w:rsid w:val="00307E85"/>
    <w:rsid w:val="00340B60"/>
    <w:rsid w:val="0036626D"/>
    <w:rsid w:val="003A6A10"/>
    <w:rsid w:val="00441EEF"/>
    <w:rsid w:val="004861D7"/>
    <w:rsid w:val="004D6655"/>
    <w:rsid w:val="00511CF1"/>
    <w:rsid w:val="00556B37"/>
    <w:rsid w:val="0058625C"/>
    <w:rsid w:val="00607AFD"/>
    <w:rsid w:val="00643871"/>
    <w:rsid w:val="00654937"/>
    <w:rsid w:val="00671DE0"/>
    <w:rsid w:val="006B032C"/>
    <w:rsid w:val="00751C0E"/>
    <w:rsid w:val="007A0C15"/>
    <w:rsid w:val="007A5EF9"/>
    <w:rsid w:val="007C7FEE"/>
    <w:rsid w:val="008E17E1"/>
    <w:rsid w:val="008F21FC"/>
    <w:rsid w:val="00943A3F"/>
    <w:rsid w:val="00955C8A"/>
    <w:rsid w:val="00967CD3"/>
    <w:rsid w:val="00BA3B49"/>
    <w:rsid w:val="00BE7794"/>
    <w:rsid w:val="00C153A4"/>
    <w:rsid w:val="00C70D2D"/>
    <w:rsid w:val="00C922D5"/>
    <w:rsid w:val="00CC40EF"/>
    <w:rsid w:val="00D35E65"/>
    <w:rsid w:val="00D92141"/>
    <w:rsid w:val="00E217DF"/>
    <w:rsid w:val="00E422A3"/>
    <w:rsid w:val="00E537EE"/>
    <w:rsid w:val="00E57B2C"/>
    <w:rsid w:val="00E9464C"/>
    <w:rsid w:val="00EA62B4"/>
    <w:rsid w:val="00F26F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3A3F"/>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943A3F"/>
    <w:pPr>
      <w:keepNext/>
      <w:spacing w:line="288" w:lineRule="auto"/>
      <w:outlineLvl w:val="0"/>
    </w:pPr>
    <w:rPr>
      <w:szCs w:val="20"/>
      <w:lang w:val="uk-UA"/>
    </w:rPr>
  </w:style>
  <w:style w:type="paragraph" w:styleId="Heading2">
    <w:name w:val="heading 2"/>
    <w:basedOn w:val="Normal"/>
    <w:next w:val="Normal"/>
    <w:link w:val="Heading2Char"/>
    <w:uiPriority w:val="99"/>
    <w:qFormat/>
    <w:rsid w:val="00943A3F"/>
    <w:pPr>
      <w:keepNext/>
      <w:jc w:val="right"/>
      <w:outlineLvl w:val="1"/>
    </w:pPr>
    <w:rPr>
      <w:sz w:val="28"/>
      <w:szCs w:val="20"/>
      <w:lang w:val="uk-UA"/>
    </w:rPr>
  </w:style>
  <w:style w:type="paragraph" w:styleId="Heading3">
    <w:name w:val="heading 3"/>
    <w:basedOn w:val="Normal"/>
    <w:next w:val="Normal"/>
    <w:link w:val="Heading3Char"/>
    <w:uiPriority w:val="99"/>
    <w:qFormat/>
    <w:rsid w:val="00943A3F"/>
    <w:pPr>
      <w:keepNext/>
      <w:jc w:val="center"/>
      <w:outlineLvl w:val="2"/>
    </w:pPr>
    <w:rPr>
      <w:b/>
      <w:sz w:val="28"/>
      <w:szCs w:val="20"/>
      <w:lang w:val="uk-UA"/>
    </w:rPr>
  </w:style>
  <w:style w:type="paragraph" w:styleId="Heading4">
    <w:name w:val="heading 4"/>
    <w:basedOn w:val="Normal"/>
    <w:next w:val="Normal"/>
    <w:link w:val="Heading4Char"/>
    <w:uiPriority w:val="99"/>
    <w:qFormat/>
    <w:rsid w:val="00943A3F"/>
    <w:pPr>
      <w:keepNext/>
      <w:jc w:val="center"/>
      <w:outlineLvl w:val="3"/>
    </w:pPr>
    <w:rPr>
      <w:b/>
      <w:szCs w:val="20"/>
      <w:lang w:val="uk-UA"/>
    </w:rPr>
  </w:style>
  <w:style w:type="paragraph" w:styleId="Heading5">
    <w:name w:val="heading 5"/>
    <w:basedOn w:val="Normal"/>
    <w:next w:val="Normal"/>
    <w:link w:val="Heading5Char"/>
    <w:uiPriority w:val="99"/>
    <w:qFormat/>
    <w:rsid w:val="00943A3F"/>
    <w:pPr>
      <w:keepNext/>
      <w:jc w:val="center"/>
      <w:outlineLvl w:val="4"/>
    </w:pPr>
    <w:rPr>
      <w:b/>
      <w:sz w:val="32"/>
      <w:szCs w:val="20"/>
      <w:lang w:val="uk-UA"/>
    </w:rPr>
  </w:style>
  <w:style w:type="paragraph" w:styleId="Heading6">
    <w:name w:val="heading 6"/>
    <w:basedOn w:val="Normal"/>
    <w:next w:val="Normal"/>
    <w:link w:val="Heading6Char"/>
    <w:uiPriority w:val="99"/>
    <w:qFormat/>
    <w:rsid w:val="00943A3F"/>
    <w:pPr>
      <w:keepNext/>
      <w:spacing w:line="288" w:lineRule="auto"/>
      <w:ind w:right="3373"/>
      <w:outlineLvl w:val="5"/>
    </w:pPr>
    <w:rPr>
      <w:szCs w:val="20"/>
      <w:lang w:val="uk-UA"/>
    </w:rPr>
  </w:style>
  <w:style w:type="paragraph" w:styleId="Heading7">
    <w:name w:val="heading 7"/>
    <w:basedOn w:val="Normal"/>
    <w:next w:val="Normal"/>
    <w:link w:val="Heading7Char"/>
    <w:uiPriority w:val="99"/>
    <w:qFormat/>
    <w:rsid w:val="00943A3F"/>
    <w:pPr>
      <w:keepNext/>
      <w:outlineLvl w:val="6"/>
    </w:pPr>
    <w:rPr>
      <w:sz w:val="28"/>
      <w:szCs w:val="20"/>
      <w:lang w:val="uk-UA"/>
    </w:rPr>
  </w:style>
  <w:style w:type="paragraph" w:styleId="Heading8">
    <w:name w:val="heading 8"/>
    <w:basedOn w:val="Normal"/>
    <w:next w:val="Normal"/>
    <w:link w:val="Heading8Char"/>
    <w:uiPriority w:val="99"/>
    <w:qFormat/>
    <w:rsid w:val="00943A3F"/>
    <w:pPr>
      <w:keepNext/>
      <w:jc w:val="center"/>
      <w:outlineLvl w:val="7"/>
    </w:pPr>
    <w:rPr>
      <w:szCs w:val="20"/>
      <w:lang w:val="uk-UA"/>
    </w:rPr>
  </w:style>
  <w:style w:type="paragraph" w:styleId="Heading9">
    <w:name w:val="heading 9"/>
    <w:basedOn w:val="Normal"/>
    <w:next w:val="Normal"/>
    <w:link w:val="Heading9Char"/>
    <w:uiPriority w:val="99"/>
    <w:qFormat/>
    <w:rsid w:val="00943A3F"/>
    <w:pPr>
      <w:spacing w:before="240" w:after="6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A3F"/>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943A3F"/>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943A3F"/>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943A3F"/>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943A3F"/>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943A3F"/>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943A3F"/>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943A3F"/>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943A3F"/>
    <w:rPr>
      <w:rFonts w:ascii="Cambria" w:hAnsi="Cambria" w:cs="Times New Roman"/>
      <w:lang w:val="en-US"/>
    </w:rPr>
  </w:style>
  <w:style w:type="paragraph" w:styleId="Title">
    <w:name w:val="Title"/>
    <w:basedOn w:val="Normal"/>
    <w:link w:val="TitleChar"/>
    <w:uiPriority w:val="99"/>
    <w:qFormat/>
    <w:rsid w:val="00943A3F"/>
    <w:pPr>
      <w:jc w:val="center"/>
    </w:pPr>
    <w:rPr>
      <w:b/>
      <w:szCs w:val="20"/>
      <w:lang w:val="uk-UA"/>
    </w:rPr>
  </w:style>
  <w:style w:type="character" w:customStyle="1" w:styleId="TitleChar">
    <w:name w:val="Title Char"/>
    <w:basedOn w:val="DefaultParagraphFont"/>
    <w:link w:val="Title"/>
    <w:uiPriority w:val="99"/>
    <w:locked/>
    <w:rsid w:val="00943A3F"/>
    <w:rPr>
      <w:rFonts w:ascii="Times New Roman" w:hAnsi="Times New Roman" w:cs="Times New Roman"/>
      <w:b/>
      <w:sz w:val="20"/>
      <w:szCs w:val="20"/>
      <w:lang w:eastAsia="ru-RU"/>
    </w:rPr>
  </w:style>
  <w:style w:type="paragraph" w:styleId="Caption">
    <w:name w:val="caption"/>
    <w:basedOn w:val="Normal"/>
    <w:next w:val="Normal"/>
    <w:uiPriority w:val="99"/>
    <w:qFormat/>
    <w:rsid w:val="00943A3F"/>
    <w:pPr>
      <w:jc w:val="center"/>
    </w:pPr>
    <w:rPr>
      <w:szCs w:val="20"/>
      <w:lang w:val="uk-UA"/>
    </w:rPr>
  </w:style>
  <w:style w:type="paragraph" w:styleId="BodyTextIndent">
    <w:name w:val="Body Text Indent"/>
    <w:basedOn w:val="Normal"/>
    <w:link w:val="BodyTextIndentChar"/>
    <w:uiPriority w:val="99"/>
    <w:rsid w:val="00943A3F"/>
    <w:pPr>
      <w:ind w:left="5245"/>
      <w:jc w:val="both"/>
    </w:pPr>
    <w:rPr>
      <w:sz w:val="28"/>
      <w:szCs w:val="20"/>
      <w:lang w:val="uk-UA"/>
    </w:rPr>
  </w:style>
  <w:style w:type="character" w:customStyle="1" w:styleId="BodyTextIndentChar">
    <w:name w:val="Body Text Indent Char"/>
    <w:basedOn w:val="DefaultParagraphFont"/>
    <w:link w:val="BodyTextIndent"/>
    <w:uiPriority w:val="99"/>
    <w:locked/>
    <w:rsid w:val="00943A3F"/>
    <w:rPr>
      <w:rFonts w:ascii="Times New Roman" w:hAnsi="Times New Roman" w:cs="Times New Roman"/>
      <w:sz w:val="20"/>
      <w:szCs w:val="20"/>
      <w:lang w:eastAsia="ru-RU"/>
    </w:rPr>
  </w:style>
  <w:style w:type="paragraph" w:styleId="BodyText2">
    <w:name w:val="Body Text 2"/>
    <w:basedOn w:val="Normal"/>
    <w:link w:val="BodyText2Char"/>
    <w:uiPriority w:val="99"/>
    <w:rsid w:val="00943A3F"/>
    <w:pPr>
      <w:spacing w:after="120" w:line="480" w:lineRule="auto"/>
    </w:pPr>
    <w:rPr>
      <w:rFonts w:ascii="Symbol" w:eastAsia="Calibri" w:hAnsi="Symbol"/>
      <w:sz w:val="20"/>
      <w:szCs w:val="20"/>
    </w:rPr>
  </w:style>
  <w:style w:type="character" w:customStyle="1" w:styleId="BodyText2Char">
    <w:name w:val="Body Text 2 Char"/>
    <w:basedOn w:val="DefaultParagraphFont"/>
    <w:link w:val="BodyText2"/>
    <w:uiPriority w:val="99"/>
    <w:locked/>
    <w:rsid w:val="00943A3F"/>
    <w:rPr>
      <w:rFonts w:ascii="Symbol" w:eastAsia="Times New Roman" w:hAnsi="Symbol" w:cs="Times New Roman"/>
      <w:sz w:val="20"/>
      <w:szCs w:val="20"/>
      <w:lang w:val="ru-RU" w:eastAsia="ru-RU"/>
    </w:rPr>
  </w:style>
  <w:style w:type="paragraph" w:styleId="BodyText">
    <w:name w:val="Body Text"/>
    <w:basedOn w:val="Normal"/>
    <w:link w:val="BodyTextChar"/>
    <w:uiPriority w:val="99"/>
    <w:rsid w:val="00943A3F"/>
    <w:pPr>
      <w:spacing w:after="120"/>
    </w:pPr>
    <w:rPr>
      <w:sz w:val="20"/>
      <w:szCs w:val="20"/>
    </w:rPr>
  </w:style>
  <w:style w:type="character" w:customStyle="1" w:styleId="BodyTextChar">
    <w:name w:val="Body Text Char"/>
    <w:basedOn w:val="DefaultParagraphFont"/>
    <w:link w:val="BodyText"/>
    <w:uiPriority w:val="99"/>
    <w:locked/>
    <w:rsid w:val="00943A3F"/>
    <w:rPr>
      <w:rFonts w:ascii="Times New Roman" w:hAnsi="Times New Roman" w:cs="Times New Roman"/>
      <w:sz w:val="20"/>
      <w:szCs w:val="20"/>
      <w:lang w:val="ru-RU" w:eastAsia="ru-RU"/>
    </w:rPr>
  </w:style>
  <w:style w:type="paragraph" w:customStyle="1" w:styleId="6">
    <w:name w:val="çàãîëîâîê 6"/>
    <w:basedOn w:val="Normal"/>
    <w:next w:val="Normal"/>
    <w:uiPriority w:val="99"/>
    <w:rsid w:val="00943A3F"/>
    <w:pPr>
      <w:keepNext/>
      <w:widowControl w:val="0"/>
      <w:spacing w:line="360" w:lineRule="auto"/>
      <w:jc w:val="center"/>
    </w:pPr>
    <w:rPr>
      <w:rFonts w:ascii="Symbol" w:eastAsia="Calibri" w:hAnsi="Symbol"/>
      <w:b/>
      <w:sz w:val="22"/>
      <w:szCs w:val="20"/>
      <w:lang w:val="uk-UA"/>
    </w:rPr>
  </w:style>
  <w:style w:type="paragraph" w:customStyle="1" w:styleId="a">
    <w:name w:val="Îáû÷íûé"/>
    <w:uiPriority w:val="99"/>
    <w:rsid w:val="00943A3F"/>
    <w:pPr>
      <w:autoSpaceDE w:val="0"/>
      <w:autoSpaceDN w:val="0"/>
    </w:pPr>
    <w:rPr>
      <w:rFonts w:ascii="Times New Roman" w:eastAsia="Times New Roman" w:hAnsi="Times New Roman"/>
      <w:sz w:val="20"/>
      <w:szCs w:val="20"/>
      <w:lang w:val="ru-RU" w:eastAsia="ru-RU"/>
    </w:rPr>
  </w:style>
  <w:style w:type="paragraph" w:customStyle="1" w:styleId="7">
    <w:name w:val="çàãîëîâîê 7"/>
    <w:basedOn w:val="Normal"/>
    <w:next w:val="Normal"/>
    <w:uiPriority w:val="99"/>
    <w:rsid w:val="00943A3F"/>
    <w:pPr>
      <w:keepNext/>
      <w:widowControl w:val="0"/>
      <w:spacing w:line="360" w:lineRule="auto"/>
      <w:jc w:val="center"/>
    </w:pPr>
    <w:rPr>
      <w:rFonts w:ascii="Symbol" w:eastAsia="Calibri" w:hAnsi="Symbol"/>
      <w:szCs w:val="20"/>
      <w:lang w:val="uk-UA"/>
    </w:rPr>
  </w:style>
  <w:style w:type="paragraph" w:customStyle="1" w:styleId="a0">
    <w:name w:val="Стиль"/>
    <w:uiPriority w:val="99"/>
    <w:rsid w:val="00943A3F"/>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DefaultParagraphFont"/>
    <w:uiPriority w:val="99"/>
    <w:rsid w:val="00943A3F"/>
    <w:rPr>
      <w:rFonts w:cs="Times New Roman"/>
    </w:rPr>
  </w:style>
  <w:style w:type="paragraph" w:styleId="BodyText3">
    <w:name w:val="Body Text 3"/>
    <w:basedOn w:val="Normal"/>
    <w:link w:val="BodyText3Char"/>
    <w:uiPriority w:val="99"/>
    <w:rsid w:val="00943A3F"/>
    <w:pPr>
      <w:spacing w:after="120"/>
    </w:pPr>
    <w:rPr>
      <w:sz w:val="16"/>
      <w:szCs w:val="16"/>
      <w:lang w:val="en-US"/>
    </w:rPr>
  </w:style>
  <w:style w:type="character" w:customStyle="1" w:styleId="BodyText3Char">
    <w:name w:val="Body Text 3 Char"/>
    <w:basedOn w:val="DefaultParagraphFont"/>
    <w:link w:val="BodyText3"/>
    <w:uiPriority w:val="99"/>
    <w:locked/>
    <w:rsid w:val="00943A3F"/>
    <w:rPr>
      <w:rFonts w:ascii="Times New Roman" w:hAnsi="Times New Roman" w:cs="Times New Roman"/>
      <w:sz w:val="16"/>
      <w:szCs w:val="16"/>
      <w:lang w:val="en-US" w:eastAsia="ru-RU"/>
    </w:rPr>
  </w:style>
  <w:style w:type="paragraph" w:styleId="NormalWeb">
    <w:name w:val="Normal (Web)"/>
    <w:basedOn w:val="Normal"/>
    <w:uiPriority w:val="99"/>
    <w:rsid w:val="00943A3F"/>
    <w:pPr>
      <w:spacing w:before="100" w:beforeAutospacing="1" w:after="100" w:afterAutospacing="1"/>
      <w:jc w:val="both"/>
    </w:pPr>
    <w:rPr>
      <w:rFonts w:ascii="Arial" w:hAnsi="Arial" w:cs="Arial"/>
      <w:color w:val="000000"/>
      <w:sz w:val="20"/>
      <w:szCs w:val="20"/>
      <w:lang w:val="en-US"/>
    </w:rPr>
  </w:style>
  <w:style w:type="character" w:styleId="Strong">
    <w:name w:val="Strong"/>
    <w:basedOn w:val="DefaultParagraphFont"/>
    <w:uiPriority w:val="99"/>
    <w:qFormat/>
    <w:rsid w:val="00943A3F"/>
    <w:rPr>
      <w:rFonts w:cs="Times New Roman"/>
      <w:b/>
    </w:rPr>
  </w:style>
  <w:style w:type="paragraph" w:styleId="PlainText">
    <w:name w:val="Plain Text"/>
    <w:basedOn w:val="Normal"/>
    <w:link w:val="PlainTextChar"/>
    <w:uiPriority w:val="99"/>
    <w:rsid w:val="00943A3F"/>
    <w:rPr>
      <w:rFonts w:ascii="Courier New" w:hAnsi="Courier New"/>
      <w:sz w:val="20"/>
      <w:szCs w:val="20"/>
      <w:lang w:val="en-US"/>
    </w:rPr>
  </w:style>
  <w:style w:type="character" w:customStyle="1" w:styleId="PlainTextChar">
    <w:name w:val="Plain Text Char"/>
    <w:basedOn w:val="DefaultParagraphFont"/>
    <w:link w:val="PlainText"/>
    <w:uiPriority w:val="99"/>
    <w:locked/>
    <w:rsid w:val="00943A3F"/>
    <w:rPr>
      <w:rFonts w:ascii="Courier New" w:hAnsi="Courier New" w:cs="Times New Roman"/>
      <w:sz w:val="20"/>
      <w:szCs w:val="20"/>
      <w:lang w:val="en-US" w:eastAsia="ru-RU"/>
    </w:rPr>
  </w:style>
  <w:style w:type="paragraph" w:styleId="Subtitle">
    <w:name w:val="Subtitle"/>
    <w:basedOn w:val="Normal"/>
    <w:next w:val="Normal"/>
    <w:link w:val="SubtitleChar"/>
    <w:uiPriority w:val="99"/>
    <w:qFormat/>
    <w:rsid w:val="00943A3F"/>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943A3F"/>
    <w:rPr>
      <w:rFonts w:ascii="Cambria" w:hAnsi="Cambria" w:cs="Times New Roman"/>
      <w:sz w:val="24"/>
      <w:szCs w:val="24"/>
      <w:lang w:val="en-US"/>
    </w:rPr>
  </w:style>
  <w:style w:type="paragraph" w:customStyle="1" w:styleId="8">
    <w:name w:val="çàãîëîâîê 8"/>
    <w:basedOn w:val="Normal"/>
    <w:next w:val="Normal"/>
    <w:uiPriority w:val="99"/>
    <w:rsid w:val="00943A3F"/>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
    <w:name w:val="çàãîëîâîê 1"/>
    <w:basedOn w:val="Normal"/>
    <w:next w:val="Normal"/>
    <w:uiPriority w:val="99"/>
    <w:rsid w:val="00943A3F"/>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Normal"/>
    <w:uiPriority w:val="99"/>
    <w:rsid w:val="00943A3F"/>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943A3F"/>
    <w:rPr>
      <w:rFonts w:ascii="Times New Roman" w:hAnsi="Times New Roman"/>
      <w:sz w:val="26"/>
    </w:rPr>
  </w:style>
  <w:style w:type="paragraph" w:customStyle="1" w:styleId="Style14">
    <w:name w:val="Style14"/>
    <w:basedOn w:val="Normal"/>
    <w:uiPriority w:val="99"/>
    <w:rsid w:val="00943A3F"/>
    <w:pPr>
      <w:widowControl w:val="0"/>
      <w:autoSpaceDE w:val="0"/>
      <w:autoSpaceDN w:val="0"/>
      <w:adjustRightInd w:val="0"/>
      <w:spacing w:line="206" w:lineRule="exact"/>
      <w:ind w:firstLine="425"/>
    </w:pPr>
    <w:rPr>
      <w:lang w:val="en-US"/>
    </w:rPr>
  </w:style>
  <w:style w:type="paragraph" w:customStyle="1" w:styleId="Style16">
    <w:name w:val="Style16"/>
    <w:basedOn w:val="Normal"/>
    <w:uiPriority w:val="99"/>
    <w:rsid w:val="00943A3F"/>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943A3F"/>
    <w:rPr>
      <w:rFonts w:ascii="Times New Roman" w:hAnsi="Times New Roman"/>
      <w:b/>
      <w:sz w:val="20"/>
    </w:rPr>
  </w:style>
  <w:style w:type="character" w:customStyle="1" w:styleId="FontStyle35">
    <w:name w:val="Font Style35"/>
    <w:uiPriority w:val="99"/>
    <w:rsid w:val="00943A3F"/>
    <w:rPr>
      <w:rFonts w:ascii="Times New Roman" w:hAnsi="Times New Roman"/>
      <w:b/>
      <w:smallCaps/>
      <w:sz w:val="10"/>
    </w:rPr>
  </w:style>
  <w:style w:type="character" w:customStyle="1" w:styleId="FontStyle36">
    <w:name w:val="Font Style36"/>
    <w:uiPriority w:val="99"/>
    <w:rsid w:val="00943A3F"/>
    <w:rPr>
      <w:rFonts w:ascii="Times New Roman" w:hAnsi="Times New Roman"/>
      <w:b/>
      <w:sz w:val="16"/>
    </w:rPr>
  </w:style>
  <w:style w:type="character" w:customStyle="1" w:styleId="FontStyle40">
    <w:name w:val="Font Style40"/>
    <w:uiPriority w:val="99"/>
    <w:rsid w:val="00943A3F"/>
    <w:rPr>
      <w:rFonts w:ascii="Times New Roman" w:hAnsi="Times New Roman"/>
      <w:b/>
      <w:sz w:val="16"/>
    </w:rPr>
  </w:style>
  <w:style w:type="character" w:customStyle="1" w:styleId="FontStyle41">
    <w:name w:val="Font Style41"/>
    <w:uiPriority w:val="99"/>
    <w:rsid w:val="00943A3F"/>
    <w:rPr>
      <w:rFonts w:ascii="Times New Roman" w:hAnsi="Times New Roman"/>
      <w:b/>
      <w:smallCaps/>
      <w:sz w:val="14"/>
    </w:rPr>
  </w:style>
  <w:style w:type="character" w:customStyle="1" w:styleId="FontStyle42">
    <w:name w:val="Font Style42"/>
    <w:uiPriority w:val="99"/>
    <w:rsid w:val="00943A3F"/>
    <w:rPr>
      <w:rFonts w:ascii="Times New Roman" w:hAnsi="Times New Roman"/>
      <w:sz w:val="16"/>
    </w:rPr>
  </w:style>
  <w:style w:type="paragraph" w:styleId="ListParagraph">
    <w:name w:val="List Paragraph"/>
    <w:basedOn w:val="Normal"/>
    <w:uiPriority w:val="99"/>
    <w:qFormat/>
    <w:rsid w:val="00943A3F"/>
    <w:pPr>
      <w:ind w:left="720"/>
      <w:contextualSpacing/>
    </w:pPr>
    <w:rPr>
      <w:rFonts w:ascii="Calibri" w:hAnsi="Calibri"/>
      <w:lang w:val="en-US" w:eastAsia="en-US"/>
    </w:rPr>
  </w:style>
  <w:style w:type="paragraph" w:styleId="BodyTextIndent3">
    <w:name w:val="Body Text Indent 3"/>
    <w:basedOn w:val="Normal"/>
    <w:link w:val="BodyTextIndent3Char"/>
    <w:uiPriority w:val="99"/>
    <w:rsid w:val="00943A3F"/>
    <w:pPr>
      <w:spacing w:after="120"/>
      <w:ind w:left="283"/>
    </w:pPr>
    <w:rPr>
      <w:rFonts w:ascii="Calibri" w:hAnsi="Calibri"/>
      <w:sz w:val="16"/>
      <w:szCs w:val="16"/>
      <w:lang w:val="en-US" w:eastAsia="en-US"/>
    </w:rPr>
  </w:style>
  <w:style w:type="character" w:customStyle="1" w:styleId="BodyTextIndent3Char">
    <w:name w:val="Body Text Indent 3 Char"/>
    <w:basedOn w:val="DefaultParagraphFont"/>
    <w:link w:val="BodyTextIndent3"/>
    <w:uiPriority w:val="99"/>
    <w:locked/>
    <w:rsid w:val="00943A3F"/>
    <w:rPr>
      <w:rFonts w:ascii="Calibri" w:hAnsi="Calibri" w:cs="Times New Roman"/>
      <w:sz w:val="16"/>
      <w:szCs w:val="16"/>
      <w:lang w:val="en-US"/>
    </w:rPr>
  </w:style>
  <w:style w:type="character" w:customStyle="1" w:styleId="FontStyle521">
    <w:name w:val="Font Style521"/>
    <w:uiPriority w:val="99"/>
    <w:rsid w:val="00943A3F"/>
    <w:rPr>
      <w:rFonts w:ascii="Times New Roman" w:hAnsi="Times New Roman"/>
      <w:sz w:val="18"/>
    </w:rPr>
  </w:style>
  <w:style w:type="character" w:customStyle="1" w:styleId="FontStyle531">
    <w:name w:val="Font Style531"/>
    <w:uiPriority w:val="99"/>
    <w:rsid w:val="00943A3F"/>
    <w:rPr>
      <w:rFonts w:ascii="Times New Roman" w:hAnsi="Times New Roman"/>
      <w:i/>
      <w:sz w:val="18"/>
    </w:rPr>
  </w:style>
  <w:style w:type="paragraph" w:customStyle="1" w:styleId="Style299">
    <w:name w:val="Style299"/>
    <w:basedOn w:val="Normal"/>
    <w:uiPriority w:val="99"/>
    <w:rsid w:val="00943A3F"/>
    <w:pPr>
      <w:widowControl w:val="0"/>
      <w:autoSpaceDE w:val="0"/>
      <w:autoSpaceDN w:val="0"/>
      <w:adjustRightInd w:val="0"/>
    </w:pPr>
    <w:rPr>
      <w:lang w:val="en-US"/>
    </w:rPr>
  </w:style>
  <w:style w:type="paragraph" w:customStyle="1" w:styleId="Style307">
    <w:name w:val="Style307"/>
    <w:basedOn w:val="Normal"/>
    <w:uiPriority w:val="99"/>
    <w:rsid w:val="00943A3F"/>
    <w:pPr>
      <w:widowControl w:val="0"/>
      <w:autoSpaceDE w:val="0"/>
      <w:autoSpaceDN w:val="0"/>
      <w:adjustRightInd w:val="0"/>
      <w:spacing w:line="228" w:lineRule="exact"/>
      <w:ind w:firstLine="278"/>
      <w:jc w:val="both"/>
    </w:pPr>
    <w:rPr>
      <w:lang w:val="en-US"/>
    </w:rPr>
  </w:style>
  <w:style w:type="paragraph" w:styleId="BodyTextIndent2">
    <w:name w:val="Body Text Indent 2"/>
    <w:basedOn w:val="Normal"/>
    <w:link w:val="BodyTextIndent2Char"/>
    <w:uiPriority w:val="99"/>
    <w:rsid w:val="00943A3F"/>
    <w:pPr>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943A3F"/>
    <w:rPr>
      <w:rFonts w:ascii="Times New Roman" w:hAnsi="Times New Roman" w:cs="Times New Roman"/>
      <w:sz w:val="24"/>
      <w:szCs w:val="24"/>
      <w:lang w:val="en-US" w:eastAsia="ru-RU"/>
    </w:rPr>
  </w:style>
  <w:style w:type="paragraph" w:customStyle="1" w:styleId="a1">
    <w:name w:val="Обычный с отступом"/>
    <w:basedOn w:val="Normal"/>
    <w:uiPriority w:val="99"/>
    <w:rsid w:val="00943A3F"/>
    <w:pPr>
      <w:spacing w:line="360" w:lineRule="auto"/>
      <w:ind w:firstLine="720"/>
      <w:jc w:val="both"/>
    </w:pPr>
    <w:rPr>
      <w:lang w:val="en-US"/>
    </w:rPr>
  </w:style>
  <w:style w:type="paragraph" w:customStyle="1" w:styleId="Style151">
    <w:name w:val="Style151"/>
    <w:basedOn w:val="Normal"/>
    <w:uiPriority w:val="99"/>
    <w:rsid w:val="00943A3F"/>
    <w:pPr>
      <w:widowControl w:val="0"/>
      <w:autoSpaceDE w:val="0"/>
      <w:autoSpaceDN w:val="0"/>
      <w:adjustRightInd w:val="0"/>
      <w:spacing w:line="250" w:lineRule="exact"/>
      <w:ind w:hanging="211"/>
      <w:jc w:val="both"/>
    </w:pPr>
    <w:rPr>
      <w:lang w:val="en-US"/>
    </w:rPr>
  </w:style>
  <w:style w:type="paragraph" w:customStyle="1" w:styleId="Style153">
    <w:name w:val="Style153"/>
    <w:basedOn w:val="Normal"/>
    <w:uiPriority w:val="99"/>
    <w:rsid w:val="00943A3F"/>
    <w:pPr>
      <w:widowControl w:val="0"/>
      <w:autoSpaceDE w:val="0"/>
      <w:autoSpaceDN w:val="0"/>
      <w:adjustRightInd w:val="0"/>
    </w:pPr>
    <w:rPr>
      <w:lang w:val="en-US"/>
    </w:rPr>
  </w:style>
  <w:style w:type="character" w:customStyle="1" w:styleId="FontStyle543">
    <w:name w:val="Font Style543"/>
    <w:uiPriority w:val="99"/>
    <w:rsid w:val="00943A3F"/>
    <w:rPr>
      <w:rFonts w:ascii="Times New Roman" w:hAnsi="Times New Roman"/>
      <w:i/>
      <w:sz w:val="18"/>
    </w:rPr>
  </w:style>
  <w:style w:type="paragraph" w:customStyle="1" w:styleId="Style419">
    <w:name w:val="Style419"/>
    <w:basedOn w:val="Normal"/>
    <w:uiPriority w:val="99"/>
    <w:rsid w:val="00943A3F"/>
    <w:pPr>
      <w:widowControl w:val="0"/>
      <w:autoSpaceDE w:val="0"/>
      <w:autoSpaceDN w:val="0"/>
      <w:adjustRightInd w:val="0"/>
      <w:spacing w:line="259" w:lineRule="exact"/>
      <w:ind w:firstLine="274"/>
      <w:jc w:val="both"/>
    </w:pPr>
    <w:rPr>
      <w:lang w:val="en-US"/>
    </w:rPr>
  </w:style>
  <w:style w:type="paragraph" w:customStyle="1" w:styleId="Style142">
    <w:name w:val="Style142"/>
    <w:basedOn w:val="Normal"/>
    <w:uiPriority w:val="99"/>
    <w:rsid w:val="00943A3F"/>
    <w:pPr>
      <w:widowControl w:val="0"/>
      <w:autoSpaceDE w:val="0"/>
      <w:autoSpaceDN w:val="0"/>
      <w:adjustRightInd w:val="0"/>
      <w:spacing w:line="211" w:lineRule="exact"/>
      <w:jc w:val="both"/>
    </w:pPr>
    <w:rPr>
      <w:lang w:val="en-US"/>
    </w:rPr>
  </w:style>
  <w:style w:type="paragraph" w:customStyle="1" w:styleId="Style152">
    <w:name w:val="Style152"/>
    <w:basedOn w:val="Normal"/>
    <w:uiPriority w:val="99"/>
    <w:rsid w:val="00943A3F"/>
    <w:pPr>
      <w:widowControl w:val="0"/>
      <w:autoSpaceDE w:val="0"/>
      <w:autoSpaceDN w:val="0"/>
      <w:adjustRightInd w:val="0"/>
      <w:spacing w:line="259" w:lineRule="exact"/>
      <w:ind w:firstLine="274"/>
      <w:jc w:val="both"/>
    </w:pPr>
    <w:rPr>
      <w:lang w:val="en-US"/>
    </w:rPr>
  </w:style>
  <w:style w:type="paragraph" w:customStyle="1" w:styleId="Style423">
    <w:name w:val="Style423"/>
    <w:basedOn w:val="Normal"/>
    <w:uiPriority w:val="99"/>
    <w:rsid w:val="00943A3F"/>
    <w:pPr>
      <w:widowControl w:val="0"/>
      <w:autoSpaceDE w:val="0"/>
      <w:autoSpaceDN w:val="0"/>
      <w:adjustRightInd w:val="0"/>
      <w:spacing w:line="211" w:lineRule="exact"/>
      <w:ind w:firstLine="278"/>
      <w:jc w:val="both"/>
    </w:pPr>
    <w:rPr>
      <w:lang w:val="en-US"/>
    </w:rPr>
  </w:style>
  <w:style w:type="paragraph" w:customStyle="1" w:styleId="Style427">
    <w:name w:val="Style427"/>
    <w:basedOn w:val="Normal"/>
    <w:uiPriority w:val="99"/>
    <w:rsid w:val="00943A3F"/>
    <w:pPr>
      <w:widowControl w:val="0"/>
      <w:autoSpaceDE w:val="0"/>
      <w:autoSpaceDN w:val="0"/>
      <w:adjustRightInd w:val="0"/>
      <w:spacing w:line="211" w:lineRule="exact"/>
      <w:ind w:hanging="86"/>
    </w:pPr>
    <w:rPr>
      <w:lang w:val="en-US"/>
    </w:rPr>
  </w:style>
  <w:style w:type="character" w:styleId="Emphasis">
    <w:name w:val="Emphasis"/>
    <w:basedOn w:val="DefaultParagraphFont"/>
    <w:uiPriority w:val="99"/>
    <w:qFormat/>
    <w:rsid w:val="00943A3F"/>
    <w:rPr>
      <w:rFonts w:ascii="Calibri" w:hAnsi="Calibri" w:cs="Times New Roman"/>
      <w:b/>
      <w:i/>
    </w:rPr>
  </w:style>
  <w:style w:type="paragraph" w:styleId="NoSpacing">
    <w:name w:val="No Spacing"/>
    <w:basedOn w:val="Normal"/>
    <w:uiPriority w:val="99"/>
    <w:qFormat/>
    <w:rsid w:val="00943A3F"/>
    <w:rPr>
      <w:rFonts w:ascii="Calibri" w:hAnsi="Calibri"/>
      <w:szCs w:val="32"/>
      <w:lang w:val="en-US" w:eastAsia="en-US"/>
    </w:rPr>
  </w:style>
  <w:style w:type="paragraph" w:styleId="Quote">
    <w:name w:val="Quote"/>
    <w:basedOn w:val="Normal"/>
    <w:next w:val="Normal"/>
    <w:link w:val="QuoteChar"/>
    <w:uiPriority w:val="99"/>
    <w:qFormat/>
    <w:rsid w:val="00943A3F"/>
    <w:rPr>
      <w:rFonts w:ascii="Calibri" w:hAnsi="Calibri"/>
      <w:i/>
      <w:lang w:val="en-US" w:eastAsia="en-US"/>
    </w:rPr>
  </w:style>
  <w:style w:type="character" w:customStyle="1" w:styleId="QuoteChar">
    <w:name w:val="Quote Char"/>
    <w:basedOn w:val="DefaultParagraphFont"/>
    <w:link w:val="Quote"/>
    <w:uiPriority w:val="99"/>
    <w:locked/>
    <w:rsid w:val="00943A3F"/>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943A3F"/>
    <w:pPr>
      <w:ind w:left="720" w:right="720"/>
    </w:pPr>
    <w:rPr>
      <w:rFonts w:ascii="Calibri" w:hAnsi="Calibri"/>
      <w:b/>
      <w:i/>
      <w:szCs w:val="22"/>
      <w:lang w:val="en-US" w:eastAsia="en-US"/>
    </w:rPr>
  </w:style>
  <w:style w:type="character" w:customStyle="1" w:styleId="IntenseQuoteChar">
    <w:name w:val="Intense Quote Char"/>
    <w:basedOn w:val="DefaultParagraphFont"/>
    <w:link w:val="IntenseQuote"/>
    <w:uiPriority w:val="99"/>
    <w:locked/>
    <w:rsid w:val="00943A3F"/>
    <w:rPr>
      <w:rFonts w:ascii="Calibri" w:hAnsi="Calibri" w:cs="Times New Roman"/>
      <w:b/>
      <w:i/>
      <w:sz w:val="24"/>
      <w:lang w:val="en-US"/>
    </w:rPr>
  </w:style>
  <w:style w:type="character" w:styleId="SubtleEmphasis">
    <w:name w:val="Subtle Emphasis"/>
    <w:basedOn w:val="DefaultParagraphFont"/>
    <w:uiPriority w:val="99"/>
    <w:qFormat/>
    <w:rsid w:val="00943A3F"/>
    <w:rPr>
      <w:i/>
      <w:color w:val="878787"/>
    </w:rPr>
  </w:style>
  <w:style w:type="character" w:styleId="IntenseEmphasis">
    <w:name w:val="Intense Emphasis"/>
    <w:basedOn w:val="DefaultParagraphFont"/>
    <w:uiPriority w:val="99"/>
    <w:qFormat/>
    <w:rsid w:val="00943A3F"/>
    <w:rPr>
      <w:b/>
      <w:i/>
      <w:sz w:val="24"/>
      <w:u w:val="single"/>
    </w:rPr>
  </w:style>
  <w:style w:type="character" w:styleId="SubtleReference">
    <w:name w:val="Subtle Reference"/>
    <w:basedOn w:val="DefaultParagraphFont"/>
    <w:uiPriority w:val="99"/>
    <w:qFormat/>
    <w:rsid w:val="00943A3F"/>
    <w:rPr>
      <w:sz w:val="24"/>
      <w:u w:val="single"/>
    </w:rPr>
  </w:style>
  <w:style w:type="character" w:styleId="IntenseReference">
    <w:name w:val="Intense Reference"/>
    <w:basedOn w:val="DefaultParagraphFont"/>
    <w:uiPriority w:val="99"/>
    <w:qFormat/>
    <w:rsid w:val="00943A3F"/>
    <w:rPr>
      <w:b/>
      <w:sz w:val="24"/>
      <w:u w:val="single"/>
    </w:rPr>
  </w:style>
  <w:style w:type="character" w:styleId="BookTitle">
    <w:name w:val="Book Title"/>
    <w:basedOn w:val="DefaultParagraphFont"/>
    <w:uiPriority w:val="99"/>
    <w:qFormat/>
    <w:rsid w:val="00943A3F"/>
    <w:rPr>
      <w:rFonts w:ascii="Cambria" w:hAnsi="Cambria"/>
      <w:b/>
      <w:i/>
      <w:sz w:val="24"/>
    </w:rPr>
  </w:style>
  <w:style w:type="paragraph" w:styleId="TOCHeading">
    <w:name w:val="TOC Heading"/>
    <w:basedOn w:val="Heading1"/>
    <w:next w:val="Normal"/>
    <w:uiPriority w:val="99"/>
    <w:qFormat/>
    <w:rsid w:val="00943A3F"/>
    <w:pPr>
      <w:spacing w:before="240" w:after="60" w:line="240" w:lineRule="auto"/>
      <w:outlineLvl w:val="9"/>
    </w:pPr>
    <w:rPr>
      <w:rFonts w:ascii="Cambria" w:hAnsi="Cambria"/>
      <w:b/>
      <w:bCs/>
      <w:kern w:val="32"/>
      <w:sz w:val="32"/>
      <w:szCs w:val="32"/>
      <w:lang w:val="en-US" w:eastAsia="en-US"/>
    </w:rPr>
  </w:style>
  <w:style w:type="paragraph" w:customStyle="1" w:styleId="10">
    <w:name w:val="Обычный1"/>
    <w:uiPriority w:val="99"/>
    <w:rsid w:val="00943A3F"/>
    <w:rPr>
      <w:rFonts w:ascii="Times New Roman" w:eastAsia="Times New Roman" w:hAnsi="Times New Roman"/>
      <w:sz w:val="20"/>
      <w:szCs w:val="20"/>
      <w:lang w:val="ru-RU" w:eastAsia="ru-RU"/>
    </w:rPr>
  </w:style>
  <w:style w:type="character" w:customStyle="1" w:styleId="normalchar">
    <w:name w:val="normal__char"/>
    <w:basedOn w:val="DefaultParagraphFont"/>
    <w:uiPriority w:val="99"/>
    <w:rsid w:val="00943A3F"/>
    <w:rPr>
      <w:rFonts w:cs="Times New Roman"/>
    </w:rPr>
  </w:style>
  <w:style w:type="character" w:styleId="Hyperlink">
    <w:name w:val="Hyperlink"/>
    <w:basedOn w:val="DefaultParagraphFont"/>
    <w:uiPriority w:val="99"/>
    <w:rsid w:val="00943A3F"/>
    <w:rPr>
      <w:rFonts w:cs="Times New Roman"/>
      <w:color w:val="0000FF"/>
      <w:u w:val="single"/>
    </w:rPr>
  </w:style>
  <w:style w:type="character" w:customStyle="1" w:styleId="apple-converted-space">
    <w:name w:val="apple-converted-space"/>
    <w:basedOn w:val="DefaultParagraphFont"/>
    <w:uiPriority w:val="99"/>
    <w:rsid w:val="00943A3F"/>
    <w:rPr>
      <w:rFonts w:cs="Times New Roman"/>
    </w:rPr>
  </w:style>
  <w:style w:type="character" w:styleId="FollowedHyperlink">
    <w:name w:val="FollowedHyperlink"/>
    <w:basedOn w:val="DefaultParagraphFont"/>
    <w:uiPriority w:val="99"/>
    <w:semiHidden/>
    <w:rsid w:val="00943A3F"/>
    <w:rPr>
      <w:rFonts w:cs="Times New Roman"/>
      <w:color w:val="800080"/>
      <w:u w:val="single"/>
    </w:rPr>
  </w:style>
  <w:style w:type="paragraph" w:customStyle="1" w:styleId="Default">
    <w:name w:val="Default"/>
    <w:uiPriority w:val="99"/>
    <w:rsid w:val="00943A3F"/>
    <w:pPr>
      <w:autoSpaceDE w:val="0"/>
      <w:autoSpaceDN w:val="0"/>
      <w:adjustRightInd w:val="0"/>
    </w:pPr>
    <w:rPr>
      <w:rFonts w:ascii="Times New Roman" w:hAnsi="Times New Roman"/>
      <w:color w:val="000000"/>
      <w:sz w:val="24"/>
      <w:szCs w:val="24"/>
      <w:lang w:val="ru-RU" w:eastAsia="en-US"/>
    </w:rPr>
  </w:style>
  <w:style w:type="character" w:customStyle="1" w:styleId="2">
    <w:name w:val="Подпись к таблице (2)"/>
    <w:basedOn w:val="DefaultParagraphFont"/>
    <w:uiPriority w:val="99"/>
    <w:rsid w:val="00943A3F"/>
    <w:rPr>
      <w:rFonts w:ascii="Times New Roman" w:hAnsi="Times New Roman" w:cs="Times New Roman"/>
      <w:b/>
      <w:bCs/>
      <w:sz w:val="26"/>
      <w:szCs w:val="26"/>
      <w:u w:val="single"/>
    </w:rPr>
  </w:style>
  <w:style w:type="table" w:styleId="TableGrid">
    <w:name w:val="Table Grid"/>
    <w:basedOn w:val="TableNormal"/>
    <w:uiPriority w:val="99"/>
    <w:rsid w:val="00943A3F"/>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43A3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43A3F"/>
    <w:rPr>
      <w:rFonts w:ascii="Tahoma" w:hAnsi="Tahoma" w:cs="Tahoma"/>
      <w:sz w:val="16"/>
      <w:szCs w:val="16"/>
      <w:lang w:val="ru-RU" w:eastAsia="ru-RU"/>
    </w:rPr>
  </w:style>
  <w:style w:type="character" w:customStyle="1" w:styleId="11">
    <w:name w:val="Основной текст Знак1"/>
    <w:basedOn w:val="DefaultParagraphFont"/>
    <w:uiPriority w:val="99"/>
    <w:rsid w:val="00943A3F"/>
    <w:rPr>
      <w:rFonts w:ascii="Times New Roman" w:hAnsi="Times New Roman" w:cs="Times New Roman"/>
      <w:spacing w:val="-3"/>
      <w:sz w:val="26"/>
      <w:szCs w:val="26"/>
      <w:shd w:val="clear" w:color="auto" w:fill="FFFFFF"/>
    </w:rPr>
  </w:style>
  <w:style w:type="paragraph" w:styleId="FootnoteText">
    <w:name w:val="footnote text"/>
    <w:basedOn w:val="Normal"/>
    <w:link w:val="FootnoteTextChar"/>
    <w:uiPriority w:val="99"/>
    <w:rsid w:val="00943A3F"/>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locked/>
    <w:rsid w:val="00943A3F"/>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rsid w:val="00943A3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in.ua/theme/simya/" TargetMode="External"/><Relationship Id="rId3" Type="http://schemas.openxmlformats.org/officeDocument/2006/relationships/settings" Target="settings.xml"/><Relationship Id="rId7" Type="http://schemas.openxmlformats.org/officeDocument/2006/relationships/hyperlink" Target="http://web.kpi.kharkov.ua/sp/metodichni-mate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ss.org.ua/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21</Pages>
  <Words>19282</Words>
  <Characters>10991</Characters>
  <Application>Microsoft Office Outlook</Application>
  <DocSecurity>0</DocSecurity>
  <Lines>0</Lines>
  <Paragraphs>0</Paragraphs>
  <ScaleCrop>false</ScaleCrop>
  <Company>ZverDVD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Даша</cp:lastModifiedBy>
  <cp:revision>2</cp:revision>
  <dcterms:created xsi:type="dcterms:W3CDTF">2021-01-27T17:53:00Z</dcterms:created>
  <dcterms:modified xsi:type="dcterms:W3CDTF">2021-01-30T14:11:00Z</dcterms:modified>
</cp:coreProperties>
</file>