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31" w:rsidRPr="000E5B5B" w:rsidRDefault="008A5931" w:rsidP="00B219AF">
      <w:pPr>
        <w:jc w:val="center"/>
        <w:rPr>
          <w:rFonts w:ascii="Times New Roman" w:hAnsi="Times New Roman"/>
          <w:b/>
          <w:sz w:val="28"/>
          <w:szCs w:val="28"/>
        </w:rPr>
      </w:pPr>
      <w:r w:rsidRPr="000E5B5B">
        <w:rPr>
          <w:rFonts w:ascii="Times New Roman" w:hAnsi="Times New Roman"/>
          <w:b/>
          <w:sz w:val="28"/>
          <w:szCs w:val="28"/>
        </w:rPr>
        <w:t>МІНІСТЕРСТВО ОСВІТИ І НАУКИ УКРАЇНИ</w:t>
      </w:r>
    </w:p>
    <w:p w:rsidR="008A5931" w:rsidRPr="000E5B5B" w:rsidRDefault="008A5931" w:rsidP="00B219AF">
      <w:pPr>
        <w:jc w:val="center"/>
        <w:rPr>
          <w:rFonts w:ascii="Times New Roman" w:hAnsi="Times New Roman"/>
          <w:sz w:val="28"/>
          <w:szCs w:val="28"/>
        </w:rPr>
      </w:pPr>
    </w:p>
    <w:p w:rsidR="008A5931" w:rsidRPr="000E5B5B" w:rsidRDefault="008A5931" w:rsidP="00B219AF">
      <w:pPr>
        <w:jc w:val="center"/>
        <w:rPr>
          <w:rFonts w:ascii="Times New Roman" w:hAnsi="Times New Roman"/>
          <w:b/>
          <w:sz w:val="28"/>
          <w:szCs w:val="28"/>
          <w:lang w:val="uk-UA"/>
        </w:rPr>
      </w:pPr>
      <w:r w:rsidRPr="000E5B5B">
        <w:rPr>
          <w:rFonts w:ascii="Times New Roman" w:hAnsi="Times New Roman"/>
          <w:b/>
          <w:sz w:val="28"/>
          <w:szCs w:val="28"/>
        </w:rPr>
        <w:t xml:space="preserve">НАЦІОНАЛЬНИЙ </w:t>
      </w:r>
      <w:r w:rsidRPr="000E5B5B">
        <w:rPr>
          <w:rFonts w:ascii="Times New Roman" w:hAnsi="Times New Roman"/>
          <w:b/>
          <w:sz w:val="28"/>
          <w:szCs w:val="28"/>
          <w:lang w:val="uk-UA"/>
        </w:rPr>
        <w:t xml:space="preserve">ТЕХНІЧНИЙ </w:t>
      </w:r>
      <w:r w:rsidRPr="000E5B5B">
        <w:rPr>
          <w:rFonts w:ascii="Times New Roman" w:hAnsi="Times New Roman"/>
          <w:b/>
          <w:sz w:val="28"/>
          <w:szCs w:val="28"/>
        </w:rPr>
        <w:t>УНІВЕРСИТЕТ</w:t>
      </w:r>
    </w:p>
    <w:p w:rsidR="008A5931" w:rsidRPr="000E5B5B" w:rsidRDefault="008A5931" w:rsidP="00B219AF">
      <w:pPr>
        <w:jc w:val="center"/>
        <w:rPr>
          <w:rFonts w:ascii="Times New Roman" w:hAnsi="Times New Roman"/>
          <w:b/>
          <w:sz w:val="28"/>
          <w:szCs w:val="28"/>
          <w:lang w:val="uk-UA"/>
        </w:rPr>
      </w:pPr>
      <w:r w:rsidRPr="000E5B5B">
        <w:rPr>
          <w:rFonts w:ascii="Times New Roman" w:hAnsi="Times New Roman"/>
          <w:b/>
          <w:sz w:val="28"/>
          <w:szCs w:val="28"/>
          <w:lang w:val="uk-UA"/>
        </w:rPr>
        <w:t>«ХАРКІВСЬКИЙ ПОЛІТЕХНІЧНИЙ ІНСТИТУТ»</w:t>
      </w:r>
    </w:p>
    <w:p w:rsidR="008A5931" w:rsidRPr="000E5B5B" w:rsidRDefault="008A5931" w:rsidP="00B219AF">
      <w:pPr>
        <w:rPr>
          <w:rFonts w:ascii="Times New Roman" w:hAnsi="Times New Roman"/>
          <w:sz w:val="28"/>
          <w:szCs w:val="28"/>
          <w:lang w:val="uk-UA"/>
        </w:rPr>
      </w:pPr>
    </w:p>
    <w:p w:rsidR="008A5931" w:rsidRDefault="008A5931" w:rsidP="00B219AF">
      <w:pPr>
        <w:rPr>
          <w:rFonts w:ascii="Times New Roman" w:hAnsi="Times New Roman"/>
          <w:sz w:val="28"/>
          <w:szCs w:val="28"/>
          <w:lang w:val="uk-UA"/>
        </w:rPr>
      </w:pPr>
    </w:p>
    <w:p w:rsidR="008A5931" w:rsidRPr="00141DA0" w:rsidRDefault="008A5931" w:rsidP="00141DA0">
      <w:pPr>
        <w:rPr>
          <w:rFonts w:ascii="Times New Roman" w:hAnsi="Times New Roman"/>
          <w:sz w:val="28"/>
          <w:szCs w:val="28"/>
          <w:lang w:val="uk-UA"/>
        </w:rPr>
      </w:pPr>
      <w:r w:rsidRPr="00141DA0">
        <w:rPr>
          <w:rFonts w:ascii="Times New Roman" w:hAnsi="Times New Roman"/>
          <w:sz w:val="28"/>
          <w:szCs w:val="28"/>
          <w:lang w:val="uk-UA"/>
        </w:rPr>
        <w:t xml:space="preserve">Кафедра  </w:t>
      </w:r>
      <w:r w:rsidRPr="00141DA0">
        <w:rPr>
          <w:rFonts w:ascii="Times New Roman" w:hAnsi="Times New Roman"/>
          <w:sz w:val="28"/>
          <w:szCs w:val="28"/>
          <w:u w:val="single"/>
          <w:lang w:val="uk-UA"/>
        </w:rPr>
        <w:t>української, російської мов і прикладної лінгвістики</w:t>
      </w:r>
      <w:r w:rsidRPr="00141DA0">
        <w:rPr>
          <w:rFonts w:ascii="Times New Roman" w:hAnsi="Times New Roman"/>
          <w:sz w:val="28"/>
          <w:szCs w:val="28"/>
          <w:lang w:val="uk-UA"/>
        </w:rPr>
        <w:t xml:space="preserve"> </w:t>
      </w:r>
    </w:p>
    <w:p w:rsidR="008A5931" w:rsidRPr="009B5D23" w:rsidRDefault="008A5931" w:rsidP="00141DA0">
      <w:pPr>
        <w:jc w:val="center"/>
        <w:rPr>
          <w:lang w:val="uk-UA"/>
        </w:rPr>
      </w:pPr>
      <w:r w:rsidRPr="009B5D23">
        <w:rPr>
          <w:lang w:val="uk-UA"/>
        </w:rPr>
        <w:t>(назва)</w:t>
      </w:r>
    </w:p>
    <w:p w:rsidR="008A5931" w:rsidRDefault="008A5931" w:rsidP="00B219AF">
      <w:pPr>
        <w:rPr>
          <w:rFonts w:ascii="Times New Roman" w:hAnsi="Times New Roman"/>
          <w:sz w:val="28"/>
          <w:szCs w:val="28"/>
          <w:lang w:val="uk-UA"/>
        </w:rPr>
      </w:pPr>
    </w:p>
    <w:p w:rsidR="008A5931" w:rsidRDefault="008A5931" w:rsidP="00B219AF">
      <w:pPr>
        <w:rPr>
          <w:rFonts w:ascii="Times New Roman" w:hAnsi="Times New Roman"/>
          <w:lang w:val="uk-UA"/>
        </w:rPr>
      </w:pPr>
    </w:p>
    <w:p w:rsidR="008A5931" w:rsidRPr="00A75412" w:rsidRDefault="008A5931" w:rsidP="00B219AF">
      <w:pPr>
        <w:rPr>
          <w:rFonts w:ascii="Times New Roman" w:hAnsi="Times New Roman"/>
          <w:lang w:val="uk-UA"/>
        </w:rPr>
      </w:pPr>
    </w:p>
    <w:p w:rsidR="008A5931" w:rsidRPr="00A75412" w:rsidRDefault="008A5931" w:rsidP="00B316D0">
      <w:pPr>
        <w:ind w:left="4820"/>
        <w:rPr>
          <w:rFonts w:ascii="Times New Roman" w:hAnsi="Times New Roman"/>
          <w:sz w:val="26"/>
          <w:lang w:val="uk-UA"/>
        </w:rPr>
      </w:pPr>
      <w:r w:rsidRPr="00A75412">
        <w:rPr>
          <w:rFonts w:ascii="Times New Roman" w:hAnsi="Times New Roman"/>
          <w:sz w:val="26"/>
          <w:lang w:val="uk-UA"/>
        </w:rPr>
        <w:t>«</w:t>
      </w:r>
      <w:r w:rsidRPr="00A75412">
        <w:rPr>
          <w:rFonts w:ascii="Times New Roman" w:hAnsi="Times New Roman"/>
          <w:b/>
          <w:sz w:val="26"/>
          <w:lang w:val="uk-UA"/>
        </w:rPr>
        <w:t>ЗАТВЕРДЖУЮ</w:t>
      </w:r>
      <w:r w:rsidRPr="00A75412">
        <w:rPr>
          <w:rFonts w:ascii="Times New Roman" w:hAnsi="Times New Roman"/>
          <w:sz w:val="26"/>
          <w:lang w:val="uk-UA"/>
        </w:rPr>
        <w:t>»</w:t>
      </w:r>
    </w:p>
    <w:p w:rsidR="008A5931" w:rsidRDefault="008A5931" w:rsidP="00B316D0">
      <w:pPr>
        <w:ind w:left="4820"/>
        <w:rPr>
          <w:rFonts w:ascii="Times New Roman" w:hAnsi="Times New Roman"/>
          <w:sz w:val="28"/>
          <w:szCs w:val="24"/>
          <w:lang w:val="uk-UA"/>
        </w:rPr>
      </w:pPr>
      <w:r w:rsidRPr="00B316D0">
        <w:rPr>
          <w:rFonts w:ascii="Times New Roman" w:hAnsi="Times New Roman"/>
          <w:sz w:val="28"/>
          <w:szCs w:val="24"/>
          <w:lang w:val="uk-UA"/>
        </w:rPr>
        <w:t>Завідувач кафедри</w:t>
      </w:r>
      <w:r w:rsidRPr="00B316D0">
        <w:rPr>
          <w:rFonts w:ascii="Times New Roman" w:hAnsi="Times New Roman"/>
          <w:sz w:val="28"/>
          <w:szCs w:val="24"/>
          <w:lang w:val="uk-UA"/>
        </w:rPr>
        <w:tab/>
      </w:r>
    </w:p>
    <w:p w:rsidR="008A5931" w:rsidRPr="00B316D0" w:rsidRDefault="008A5931" w:rsidP="00B316D0">
      <w:pPr>
        <w:ind w:left="4820"/>
        <w:rPr>
          <w:rFonts w:ascii="Times New Roman" w:hAnsi="Times New Roman"/>
          <w:sz w:val="28"/>
          <w:szCs w:val="24"/>
          <w:lang w:val="uk-UA"/>
        </w:rPr>
      </w:pPr>
    </w:p>
    <w:p w:rsidR="008A5931" w:rsidRPr="00141DA0" w:rsidRDefault="008A5931" w:rsidP="00F0588F">
      <w:pPr>
        <w:ind w:left="4820"/>
        <w:rPr>
          <w:rFonts w:ascii="Times New Roman" w:hAnsi="Times New Roman"/>
          <w:sz w:val="28"/>
          <w:u w:val="single"/>
          <w:lang w:val="uk-UA"/>
        </w:rPr>
      </w:pPr>
      <w:r w:rsidRPr="00141DA0">
        <w:rPr>
          <w:rFonts w:ascii="Times New Roman" w:hAnsi="Times New Roman"/>
          <w:sz w:val="28"/>
          <w:u w:val="single"/>
          <w:lang w:val="uk-UA"/>
        </w:rPr>
        <w:t xml:space="preserve">С.М. Чернявська          </w:t>
      </w:r>
      <w:r w:rsidRPr="003D3796">
        <w:rPr>
          <w:rFonts w:ascii="Times New Roman" w:hAnsi="Times New Roman"/>
          <w:sz w:val="28"/>
          <w:u w:val="single"/>
          <w:lang w:val="uk-UA"/>
        </w:rPr>
        <w:t xml:space="preserve"> </w:t>
      </w:r>
      <w:r w:rsidRPr="003D3796">
        <w:rPr>
          <w:rFonts w:ascii="Times New Roman" w:hAnsi="Times New Roman"/>
          <w:sz w:val="28"/>
          <w:lang w:val="uk-UA"/>
        </w:rPr>
        <w:t>__________</w:t>
      </w:r>
      <w:r w:rsidRPr="003D3796">
        <w:rPr>
          <w:rFonts w:ascii="Times New Roman" w:hAnsi="Times New Roman"/>
          <w:sz w:val="28"/>
          <w:u w:val="single"/>
          <w:lang w:val="uk-UA"/>
        </w:rPr>
        <w:t xml:space="preserve">               </w:t>
      </w:r>
    </w:p>
    <w:p w:rsidR="008A5931" w:rsidRPr="00B316D0" w:rsidRDefault="008A5931" w:rsidP="00F0588F">
      <w:pPr>
        <w:ind w:left="4820"/>
        <w:rPr>
          <w:rFonts w:ascii="Times New Roman" w:hAnsi="Times New Roman"/>
          <w:sz w:val="28"/>
          <w:lang w:val="uk-UA"/>
        </w:rPr>
      </w:pPr>
      <w:r w:rsidRPr="00B219AF">
        <w:rPr>
          <w:rFonts w:ascii="Times New Roman" w:hAnsi="Times New Roman"/>
          <w:sz w:val="20"/>
          <w:lang w:val="uk-UA"/>
        </w:rPr>
        <w:tab/>
        <w:t>(ініціали та прізвище)</w:t>
      </w:r>
      <w:r>
        <w:rPr>
          <w:rFonts w:ascii="Times New Roman" w:hAnsi="Times New Roman"/>
          <w:sz w:val="20"/>
          <w:lang w:val="uk-UA"/>
        </w:rPr>
        <w:tab/>
      </w:r>
      <w:r>
        <w:rPr>
          <w:rFonts w:ascii="Times New Roman" w:hAnsi="Times New Roman"/>
          <w:sz w:val="20"/>
          <w:lang w:val="uk-UA"/>
        </w:rPr>
        <w:tab/>
        <w:t>(</w:t>
      </w:r>
      <w:r w:rsidRPr="00B219AF">
        <w:rPr>
          <w:rFonts w:ascii="Times New Roman" w:hAnsi="Times New Roman"/>
          <w:sz w:val="20"/>
          <w:lang w:val="uk-UA"/>
        </w:rPr>
        <w:t>підпис)</w:t>
      </w:r>
    </w:p>
    <w:p w:rsidR="008A5931" w:rsidRPr="00C70679" w:rsidRDefault="008A5931" w:rsidP="00F0588F">
      <w:pPr>
        <w:spacing w:before="240"/>
        <w:ind w:left="4820" w:right="420"/>
        <w:rPr>
          <w:rFonts w:ascii="Times New Roman" w:hAnsi="Times New Roman"/>
          <w:sz w:val="28"/>
          <w:szCs w:val="28"/>
          <w:lang w:val="uk-UA"/>
        </w:rPr>
      </w:pPr>
      <w:r w:rsidRPr="003D3796">
        <w:rPr>
          <w:rFonts w:ascii="Times New Roman" w:hAnsi="Times New Roman"/>
          <w:sz w:val="28"/>
          <w:szCs w:val="28"/>
          <w:u w:val="single"/>
          <w:lang w:val="uk-UA"/>
        </w:rPr>
        <w:t>«</w:t>
      </w:r>
      <w:r>
        <w:rPr>
          <w:rFonts w:ascii="Times New Roman" w:hAnsi="Times New Roman"/>
          <w:sz w:val="28"/>
          <w:szCs w:val="28"/>
          <w:u w:val="single"/>
          <w:lang w:val="uk-UA"/>
        </w:rPr>
        <w:t>27</w:t>
      </w:r>
      <w:r w:rsidRPr="003D3796">
        <w:rPr>
          <w:rFonts w:ascii="Times New Roman" w:hAnsi="Times New Roman"/>
          <w:sz w:val="28"/>
          <w:szCs w:val="28"/>
          <w:u w:val="single"/>
          <w:lang w:val="uk-UA"/>
        </w:rPr>
        <w:t>»</w:t>
      </w:r>
      <w:r>
        <w:rPr>
          <w:rFonts w:ascii="Times New Roman" w:hAnsi="Times New Roman"/>
          <w:sz w:val="28"/>
          <w:szCs w:val="28"/>
          <w:lang w:val="uk-UA"/>
        </w:rPr>
        <w:t xml:space="preserve"> </w:t>
      </w:r>
      <w:r>
        <w:rPr>
          <w:rFonts w:ascii="Times New Roman" w:hAnsi="Times New Roman"/>
          <w:sz w:val="28"/>
          <w:szCs w:val="28"/>
          <w:u w:val="single"/>
          <w:lang w:val="uk-UA"/>
        </w:rPr>
        <w:t>серп</w:t>
      </w:r>
      <w:r w:rsidRPr="0076385C">
        <w:rPr>
          <w:rFonts w:ascii="Times New Roman" w:hAnsi="Times New Roman"/>
          <w:sz w:val="28"/>
          <w:szCs w:val="28"/>
          <w:u w:val="single"/>
          <w:lang w:val="uk-UA"/>
        </w:rPr>
        <w:t>ня 20</w:t>
      </w:r>
      <w:r>
        <w:rPr>
          <w:rFonts w:ascii="Times New Roman" w:hAnsi="Times New Roman"/>
          <w:sz w:val="28"/>
          <w:szCs w:val="28"/>
          <w:u w:val="single"/>
          <w:lang w:val="uk-UA"/>
        </w:rPr>
        <w:t>20</w:t>
      </w:r>
      <w:r w:rsidRPr="00C70679">
        <w:rPr>
          <w:rFonts w:ascii="Times New Roman" w:hAnsi="Times New Roman"/>
          <w:sz w:val="28"/>
          <w:szCs w:val="28"/>
          <w:lang w:val="uk-UA"/>
        </w:rPr>
        <w:t xml:space="preserve"> </w:t>
      </w:r>
      <w:r w:rsidRPr="003D3796">
        <w:rPr>
          <w:rFonts w:ascii="Times New Roman" w:hAnsi="Times New Roman"/>
          <w:sz w:val="28"/>
          <w:szCs w:val="28"/>
          <w:u w:val="single"/>
          <w:lang w:val="uk-UA"/>
        </w:rPr>
        <w:t>року</w:t>
      </w:r>
    </w:p>
    <w:p w:rsidR="008A5931" w:rsidRPr="00C70679" w:rsidRDefault="008A5931" w:rsidP="00B316D0">
      <w:pPr>
        <w:ind w:left="4820"/>
        <w:rPr>
          <w:rFonts w:ascii="Times New Roman" w:hAnsi="Times New Roman"/>
          <w:lang w:val="uk-UA"/>
        </w:rPr>
      </w:pPr>
    </w:p>
    <w:p w:rsidR="008A5931" w:rsidRPr="000E5B5B" w:rsidRDefault="008A5931" w:rsidP="00B219AF">
      <w:pPr>
        <w:rPr>
          <w:rFonts w:ascii="Times New Roman" w:hAnsi="Times New Roman"/>
          <w:lang w:val="uk-UA"/>
        </w:rPr>
      </w:pPr>
    </w:p>
    <w:p w:rsidR="008A5931" w:rsidRDefault="008A5931" w:rsidP="00B219AF">
      <w:pPr>
        <w:jc w:val="center"/>
        <w:rPr>
          <w:rFonts w:ascii="Times New Roman" w:hAnsi="Times New Roman"/>
          <w:b/>
          <w:sz w:val="28"/>
          <w:lang w:val="uk-UA"/>
        </w:rPr>
      </w:pPr>
      <w:r>
        <w:rPr>
          <w:rFonts w:ascii="Times New Roman" w:hAnsi="Times New Roman"/>
          <w:b/>
          <w:sz w:val="28"/>
          <w:lang w:val="uk-UA"/>
        </w:rPr>
        <w:t>СИЛАБУС</w:t>
      </w:r>
      <w:r w:rsidRPr="00C70679">
        <w:rPr>
          <w:rFonts w:ascii="Times New Roman" w:hAnsi="Times New Roman"/>
          <w:b/>
          <w:sz w:val="28"/>
          <w:lang w:val="uk-UA"/>
        </w:rPr>
        <w:t xml:space="preserve"> НАВЧАЛЬНОЇ ДИСЦИПЛІНИ</w:t>
      </w:r>
    </w:p>
    <w:p w:rsidR="008A5931" w:rsidRPr="00C70679" w:rsidRDefault="008A5931" w:rsidP="00B219AF">
      <w:pPr>
        <w:jc w:val="center"/>
        <w:rPr>
          <w:rFonts w:ascii="Times New Roman" w:hAnsi="Times New Roman"/>
          <w:b/>
          <w:sz w:val="28"/>
          <w:lang w:val="uk-UA"/>
        </w:rPr>
      </w:pPr>
    </w:p>
    <w:p w:rsidR="008A5931" w:rsidRPr="00141DA0" w:rsidRDefault="008A5931" w:rsidP="00141DA0">
      <w:pPr>
        <w:jc w:val="center"/>
        <w:rPr>
          <w:rFonts w:ascii="Times New Roman" w:hAnsi="Times New Roman"/>
          <w:lang w:val="uk-UA"/>
        </w:rPr>
      </w:pPr>
      <w:r w:rsidRPr="00141DA0">
        <w:rPr>
          <w:rFonts w:ascii="Times New Roman" w:hAnsi="Times New Roman"/>
          <w:sz w:val="28"/>
          <w:szCs w:val="28"/>
          <w:lang w:val="uk-UA"/>
        </w:rPr>
        <w:t>«Українська мова»</w:t>
      </w:r>
    </w:p>
    <w:p w:rsidR="008A5931" w:rsidRDefault="008A5931" w:rsidP="00B219AF">
      <w:pPr>
        <w:jc w:val="center"/>
        <w:rPr>
          <w:rFonts w:ascii="Times New Roman" w:hAnsi="Times New Roman"/>
          <w:lang w:val="uk-UA"/>
        </w:rPr>
      </w:pPr>
      <w:r>
        <w:rPr>
          <w:rFonts w:ascii="Times New Roman" w:hAnsi="Times New Roman"/>
          <w:lang w:val="uk-UA"/>
        </w:rPr>
        <w:t>_____________________________________________________________________________________</w:t>
      </w:r>
    </w:p>
    <w:p w:rsidR="008A5931" w:rsidRPr="00B219AF" w:rsidRDefault="008A5931" w:rsidP="00B219AF">
      <w:pPr>
        <w:jc w:val="center"/>
        <w:rPr>
          <w:rFonts w:ascii="Times New Roman" w:hAnsi="Times New Roman"/>
          <w:sz w:val="20"/>
          <w:lang w:val="uk-UA"/>
        </w:rPr>
      </w:pPr>
      <w:r w:rsidRPr="00B219AF">
        <w:rPr>
          <w:rFonts w:ascii="Times New Roman" w:hAnsi="Times New Roman"/>
          <w:sz w:val="20"/>
          <w:lang w:val="uk-UA"/>
        </w:rPr>
        <w:t>(назва навчальної дисципліни)</w:t>
      </w:r>
    </w:p>
    <w:p w:rsidR="008A5931" w:rsidRPr="000E5B5B" w:rsidRDefault="008A5931" w:rsidP="00B219AF">
      <w:pPr>
        <w:rPr>
          <w:rFonts w:ascii="Times New Roman" w:hAnsi="Times New Roman"/>
          <w:lang w:val="uk-UA"/>
        </w:rPr>
      </w:pPr>
    </w:p>
    <w:p w:rsidR="008A5931" w:rsidRPr="000E5B5B" w:rsidRDefault="008A5931" w:rsidP="00B219AF">
      <w:pPr>
        <w:rPr>
          <w:rFonts w:ascii="Times New Roman" w:hAnsi="Times New Roman"/>
          <w:lang w:val="uk-UA"/>
        </w:rPr>
      </w:pPr>
    </w:p>
    <w:p w:rsidR="008A5931" w:rsidRPr="000E5B5B" w:rsidRDefault="008A5931" w:rsidP="00B219AF">
      <w:pPr>
        <w:rPr>
          <w:rFonts w:ascii="Times New Roman" w:hAnsi="Times New Roman"/>
          <w:lang w:val="uk-UA"/>
        </w:rPr>
      </w:pPr>
    </w:p>
    <w:p w:rsidR="008A5931" w:rsidRDefault="008A5931" w:rsidP="008F0232">
      <w:pPr>
        <w:rPr>
          <w:rFonts w:ascii="Times New Roman" w:hAnsi="Times New Roman"/>
          <w:sz w:val="28"/>
          <w:szCs w:val="28"/>
          <w:lang w:val="uk-UA"/>
        </w:rPr>
      </w:pPr>
      <w:r w:rsidRPr="000E5B5B">
        <w:rPr>
          <w:rFonts w:ascii="Times New Roman" w:hAnsi="Times New Roman"/>
          <w:sz w:val="28"/>
          <w:szCs w:val="28"/>
          <w:lang w:val="uk-UA"/>
        </w:rPr>
        <w:t>рівень вищої освіти</w:t>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t>перший</w:t>
      </w:r>
      <w:r>
        <w:rPr>
          <w:rFonts w:ascii="Times New Roman" w:hAnsi="Times New Roman"/>
          <w:sz w:val="28"/>
          <w:szCs w:val="28"/>
          <w:u w:val="single"/>
          <w:lang w:val="uk-UA"/>
        </w:rPr>
        <w:t xml:space="preserve"> (бакалаврський)</w:t>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p>
    <w:p w:rsidR="008A5931" w:rsidRPr="00B219AF" w:rsidRDefault="008A5931" w:rsidP="008F0232">
      <w:pPr>
        <w:ind w:left="708" w:firstLine="708"/>
        <w:jc w:val="center"/>
        <w:rPr>
          <w:rFonts w:ascii="Times New Roman" w:hAnsi="Times New Roman"/>
          <w:sz w:val="20"/>
          <w:lang w:val="uk-UA"/>
        </w:rPr>
      </w:pPr>
      <w:r w:rsidRPr="00B219AF">
        <w:rPr>
          <w:rFonts w:ascii="Times New Roman" w:hAnsi="Times New Roman"/>
          <w:sz w:val="20"/>
          <w:lang w:val="uk-UA"/>
        </w:rPr>
        <w:t>перший (бакалаврський) / другий (магістерський)</w:t>
      </w:r>
    </w:p>
    <w:p w:rsidR="008A5931" w:rsidRPr="000E5B5B" w:rsidRDefault="008A5931" w:rsidP="008F0232">
      <w:pPr>
        <w:rPr>
          <w:rFonts w:ascii="Times New Roman" w:hAnsi="Times New Roman"/>
          <w:sz w:val="26"/>
          <w:lang w:val="uk-UA"/>
        </w:rPr>
      </w:pPr>
    </w:p>
    <w:p w:rsidR="008A5931" w:rsidRPr="00FA2358" w:rsidRDefault="008A5931" w:rsidP="008F0232">
      <w:pPr>
        <w:rPr>
          <w:rFonts w:ascii="Times New Roman" w:hAnsi="Times New Roman"/>
          <w:lang w:val="uk-UA"/>
        </w:rPr>
      </w:pPr>
      <w:r w:rsidRPr="00E422A3">
        <w:rPr>
          <w:rFonts w:ascii="Times New Roman" w:hAnsi="Times New Roman"/>
          <w:sz w:val="28"/>
          <w:szCs w:val="28"/>
          <w:lang w:val="uk-UA"/>
        </w:rPr>
        <w:t>галузь</w:t>
      </w:r>
      <w:r w:rsidRPr="00FA2358">
        <w:rPr>
          <w:rFonts w:ascii="Times New Roman" w:hAnsi="Times New Roman"/>
          <w:sz w:val="28"/>
          <w:szCs w:val="28"/>
          <w:lang w:val="uk-UA"/>
        </w:rPr>
        <w:t xml:space="preserve"> </w:t>
      </w:r>
      <w:r w:rsidRPr="00E422A3">
        <w:rPr>
          <w:rFonts w:ascii="Times New Roman" w:hAnsi="Times New Roman"/>
          <w:sz w:val="28"/>
          <w:szCs w:val="28"/>
          <w:lang w:val="uk-UA"/>
        </w:rPr>
        <w:t>з</w:t>
      </w:r>
      <w:r w:rsidRPr="00FA2358">
        <w:rPr>
          <w:rFonts w:ascii="Times New Roman" w:hAnsi="Times New Roman"/>
          <w:sz w:val="28"/>
          <w:szCs w:val="28"/>
          <w:lang w:val="uk-UA"/>
        </w:rPr>
        <w:t>нань</w:t>
      </w:r>
      <w:r w:rsidRPr="00F978CD">
        <w:rPr>
          <w:rFonts w:ascii="Times New Roman" w:hAnsi="Times New Roman"/>
          <w:sz w:val="28"/>
          <w:szCs w:val="28"/>
          <w:u w:val="single"/>
          <w:lang w:val="uk-UA"/>
        </w:rPr>
        <w:tab/>
        <w:t xml:space="preserve">05 </w:t>
      </w:r>
      <w:r>
        <w:rPr>
          <w:rFonts w:ascii="Times New Roman" w:hAnsi="Times New Roman"/>
          <w:sz w:val="28"/>
          <w:szCs w:val="28"/>
          <w:u w:val="single"/>
          <w:lang w:val="uk-UA"/>
        </w:rPr>
        <w:t>С</w:t>
      </w:r>
      <w:r w:rsidRPr="00F978CD">
        <w:rPr>
          <w:rFonts w:ascii="Times New Roman" w:hAnsi="Times New Roman"/>
          <w:sz w:val="28"/>
          <w:szCs w:val="28"/>
          <w:u w:val="single"/>
          <w:lang w:val="uk-UA"/>
        </w:rPr>
        <w:t>оціальні та поведінкові науки</w:t>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p>
    <w:p w:rsidR="008A5931" w:rsidRPr="002B3F2C" w:rsidRDefault="008A5931" w:rsidP="008F0232">
      <w:pPr>
        <w:jc w:val="center"/>
        <w:rPr>
          <w:rFonts w:ascii="Times New Roman" w:hAnsi="Times New Roman"/>
          <w:lang w:val="uk-UA"/>
        </w:rPr>
      </w:pPr>
      <w:r w:rsidRPr="002B3F2C">
        <w:rPr>
          <w:rFonts w:ascii="Times New Roman" w:hAnsi="Times New Roman"/>
          <w:lang w:val="uk-UA"/>
        </w:rPr>
        <w:t>(</w:t>
      </w:r>
      <w:r w:rsidRPr="002B3F2C">
        <w:rPr>
          <w:rFonts w:ascii="Times New Roman" w:hAnsi="Times New Roman"/>
        </w:rPr>
        <w:t>шифр і</w:t>
      </w:r>
      <w:r w:rsidRPr="002B3F2C">
        <w:rPr>
          <w:rFonts w:ascii="Times New Roman" w:hAnsi="Times New Roman"/>
          <w:lang w:val="uk-UA"/>
        </w:rPr>
        <w:t xml:space="preserve"> назва)</w:t>
      </w:r>
    </w:p>
    <w:p w:rsidR="008A5931" w:rsidRDefault="008A5931" w:rsidP="008F0232">
      <w:pPr>
        <w:rPr>
          <w:rFonts w:ascii="Times New Roman" w:hAnsi="Times New Roman"/>
          <w:sz w:val="26"/>
          <w:lang w:val="uk-UA"/>
        </w:rPr>
      </w:pPr>
    </w:p>
    <w:p w:rsidR="008A5931" w:rsidRPr="009B5D23" w:rsidRDefault="008A5931" w:rsidP="008F0232">
      <w:pPr>
        <w:rPr>
          <w:rFonts w:ascii="Times New Roman" w:hAnsi="Times New Roman"/>
          <w:lang w:val="uk-UA"/>
        </w:rPr>
      </w:pPr>
      <w:r w:rsidRPr="00E422A3">
        <w:rPr>
          <w:rFonts w:ascii="Times New Roman" w:hAnsi="Times New Roman"/>
          <w:sz w:val="28"/>
          <w:szCs w:val="28"/>
          <w:lang w:val="uk-UA"/>
        </w:rPr>
        <w:t>спеціальність</w:t>
      </w:r>
      <w:r w:rsidRPr="009B5D23">
        <w:rPr>
          <w:rFonts w:ascii="Times New Roman" w:hAnsi="Times New Roman"/>
          <w:sz w:val="26"/>
          <w:lang w:val="uk-UA"/>
        </w:rPr>
        <w:t xml:space="preserve"> </w:t>
      </w:r>
      <w:r w:rsidRPr="00F978CD">
        <w:rPr>
          <w:rFonts w:ascii="Times New Roman" w:hAnsi="Times New Roman"/>
          <w:sz w:val="26"/>
          <w:u w:val="single"/>
          <w:lang w:val="uk-UA"/>
        </w:rPr>
        <w:tab/>
      </w:r>
      <w:r w:rsidRPr="00F978CD">
        <w:rPr>
          <w:rFonts w:ascii="Times New Roman" w:hAnsi="Times New Roman"/>
          <w:sz w:val="26"/>
          <w:u w:val="single"/>
          <w:lang w:val="uk-UA"/>
        </w:rPr>
        <w:tab/>
      </w:r>
      <w:r w:rsidRPr="00F978CD">
        <w:rPr>
          <w:rFonts w:ascii="Times New Roman" w:hAnsi="Times New Roman"/>
          <w:sz w:val="26"/>
          <w:u w:val="single"/>
          <w:lang w:val="uk-UA"/>
        </w:rPr>
        <w:tab/>
      </w:r>
      <w:r w:rsidRPr="00F978CD">
        <w:rPr>
          <w:rFonts w:ascii="Times New Roman" w:hAnsi="Times New Roman"/>
          <w:sz w:val="26"/>
          <w:u w:val="single"/>
          <w:lang w:val="uk-UA"/>
        </w:rPr>
        <w:tab/>
        <w:t xml:space="preserve">054 </w:t>
      </w:r>
      <w:r>
        <w:rPr>
          <w:rFonts w:ascii="Times New Roman" w:hAnsi="Times New Roman"/>
          <w:sz w:val="26"/>
          <w:u w:val="single"/>
          <w:lang w:val="uk-UA"/>
        </w:rPr>
        <w:t>С</w:t>
      </w:r>
      <w:r w:rsidRPr="00F978CD">
        <w:rPr>
          <w:rFonts w:ascii="Times New Roman" w:hAnsi="Times New Roman"/>
          <w:sz w:val="26"/>
          <w:u w:val="single"/>
          <w:lang w:val="uk-UA"/>
        </w:rPr>
        <w:t>оціологія</w:t>
      </w:r>
      <w:r w:rsidRPr="00F978CD">
        <w:rPr>
          <w:rFonts w:ascii="Times New Roman" w:hAnsi="Times New Roman"/>
          <w:sz w:val="26"/>
          <w:u w:val="single"/>
          <w:lang w:val="uk-UA"/>
        </w:rPr>
        <w:tab/>
      </w:r>
      <w:r w:rsidRPr="00F978CD">
        <w:rPr>
          <w:rFonts w:ascii="Times New Roman" w:hAnsi="Times New Roman"/>
          <w:sz w:val="26"/>
          <w:u w:val="single"/>
          <w:lang w:val="uk-UA"/>
        </w:rPr>
        <w:tab/>
      </w:r>
      <w:r w:rsidRPr="00F978CD">
        <w:rPr>
          <w:rFonts w:ascii="Times New Roman" w:hAnsi="Times New Roman"/>
          <w:sz w:val="26"/>
          <w:u w:val="single"/>
          <w:lang w:val="uk-UA"/>
        </w:rPr>
        <w:tab/>
      </w:r>
      <w:r w:rsidRPr="00F978CD">
        <w:rPr>
          <w:rFonts w:ascii="Times New Roman" w:hAnsi="Times New Roman"/>
          <w:sz w:val="26"/>
          <w:u w:val="single"/>
          <w:lang w:val="uk-UA"/>
        </w:rPr>
        <w:tab/>
      </w:r>
      <w:r w:rsidRPr="00F978CD">
        <w:rPr>
          <w:rFonts w:ascii="Times New Roman" w:hAnsi="Times New Roman"/>
          <w:sz w:val="26"/>
          <w:u w:val="single"/>
          <w:lang w:val="uk-UA"/>
        </w:rPr>
        <w:tab/>
      </w:r>
    </w:p>
    <w:p w:rsidR="008A5931" w:rsidRPr="002B3F2C" w:rsidRDefault="008A5931" w:rsidP="008F0232">
      <w:pPr>
        <w:jc w:val="center"/>
        <w:rPr>
          <w:rFonts w:ascii="Times New Roman" w:hAnsi="Times New Roman"/>
          <w:lang w:val="uk-UA"/>
        </w:rPr>
      </w:pPr>
      <w:r w:rsidRPr="002B3F2C">
        <w:rPr>
          <w:rFonts w:ascii="Times New Roman" w:hAnsi="Times New Roman"/>
          <w:lang w:val="uk-UA"/>
        </w:rPr>
        <w:t>(</w:t>
      </w:r>
      <w:r w:rsidRPr="009B5D23">
        <w:rPr>
          <w:rFonts w:ascii="Times New Roman" w:hAnsi="Times New Roman"/>
          <w:lang w:val="uk-UA"/>
        </w:rPr>
        <w:t>шифр і</w:t>
      </w:r>
      <w:r w:rsidRPr="002B3F2C">
        <w:rPr>
          <w:rFonts w:ascii="Times New Roman" w:hAnsi="Times New Roman"/>
          <w:lang w:val="uk-UA"/>
        </w:rPr>
        <w:t xml:space="preserve"> назва</w:t>
      </w:r>
      <w:r w:rsidRPr="009B5D23">
        <w:rPr>
          <w:rFonts w:ascii="Times New Roman" w:hAnsi="Times New Roman"/>
          <w:lang w:val="uk-UA"/>
        </w:rPr>
        <w:t xml:space="preserve"> </w:t>
      </w:r>
      <w:r w:rsidRPr="002B3F2C">
        <w:rPr>
          <w:rFonts w:ascii="Times New Roman" w:hAnsi="Times New Roman"/>
          <w:lang w:val="uk-UA"/>
        </w:rPr>
        <w:t>)</w:t>
      </w:r>
    </w:p>
    <w:p w:rsidR="008A5931" w:rsidRDefault="008A5931" w:rsidP="008F0232">
      <w:pPr>
        <w:rPr>
          <w:rFonts w:ascii="Times New Roman" w:hAnsi="Times New Roman"/>
          <w:sz w:val="26"/>
          <w:lang w:val="uk-UA"/>
        </w:rPr>
      </w:pPr>
    </w:p>
    <w:p w:rsidR="008A5931" w:rsidRPr="00F978CD" w:rsidRDefault="008A5931" w:rsidP="008F0232">
      <w:pPr>
        <w:rPr>
          <w:rFonts w:ascii="Times New Roman" w:hAnsi="Times New Roman"/>
          <w:u w:val="single"/>
          <w:lang w:val="uk-UA"/>
        </w:rPr>
      </w:pPr>
      <w:r>
        <w:rPr>
          <w:rFonts w:ascii="Times New Roman" w:hAnsi="Times New Roman"/>
          <w:sz w:val="28"/>
          <w:szCs w:val="28"/>
          <w:lang w:val="uk-UA"/>
        </w:rPr>
        <w:t xml:space="preserve">освітня програма </w:t>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t>Соціологія управління</w:t>
      </w:r>
      <w:r>
        <w:rPr>
          <w:rFonts w:ascii="Times New Roman" w:hAnsi="Times New Roman"/>
          <w:sz w:val="28"/>
          <w:szCs w:val="28"/>
          <w:u w:val="single"/>
          <w:lang w:val="uk-UA"/>
        </w:rPr>
        <w:tab/>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p>
    <w:p w:rsidR="008A5931" w:rsidRPr="002B3F2C" w:rsidRDefault="008A5931" w:rsidP="008F0232">
      <w:pPr>
        <w:jc w:val="center"/>
        <w:rPr>
          <w:rFonts w:ascii="Times New Roman" w:hAnsi="Times New Roman"/>
          <w:lang w:val="uk-UA"/>
        </w:rPr>
      </w:pPr>
      <w:r w:rsidRPr="002B3F2C">
        <w:rPr>
          <w:rFonts w:ascii="Times New Roman" w:hAnsi="Times New Roman"/>
          <w:lang w:val="uk-UA"/>
        </w:rPr>
        <w:t>(назв</w:t>
      </w:r>
      <w:r>
        <w:rPr>
          <w:rFonts w:ascii="Times New Roman" w:hAnsi="Times New Roman"/>
          <w:lang w:val="uk-UA"/>
        </w:rPr>
        <w:t>и освітніх програм спеціальностей</w:t>
      </w:r>
      <w:r w:rsidRPr="009B5D23">
        <w:rPr>
          <w:rFonts w:ascii="Times New Roman" w:hAnsi="Times New Roman"/>
          <w:lang w:val="uk-UA"/>
        </w:rPr>
        <w:t xml:space="preserve"> </w:t>
      </w:r>
      <w:r w:rsidRPr="002B3F2C">
        <w:rPr>
          <w:rFonts w:ascii="Times New Roman" w:hAnsi="Times New Roman"/>
          <w:lang w:val="uk-UA"/>
        </w:rPr>
        <w:t>)</w:t>
      </w:r>
    </w:p>
    <w:p w:rsidR="008A5931" w:rsidRPr="000E5B5B" w:rsidRDefault="008A5931" w:rsidP="008F0232">
      <w:pPr>
        <w:rPr>
          <w:rFonts w:ascii="Times New Roman" w:hAnsi="Times New Roman"/>
          <w:sz w:val="26"/>
          <w:lang w:val="uk-UA"/>
        </w:rPr>
      </w:pPr>
    </w:p>
    <w:p w:rsidR="008A5931" w:rsidRPr="00B219AF" w:rsidRDefault="008A5931" w:rsidP="008F0232">
      <w:pPr>
        <w:rPr>
          <w:rFonts w:ascii="Times New Roman" w:hAnsi="Times New Roman"/>
          <w:sz w:val="24"/>
          <w:lang w:val="uk-UA"/>
        </w:rPr>
      </w:pPr>
      <w:r w:rsidRPr="00B219AF">
        <w:rPr>
          <w:rFonts w:ascii="Times New Roman" w:hAnsi="Times New Roman"/>
          <w:sz w:val="28"/>
          <w:szCs w:val="28"/>
          <w:lang w:val="uk-UA"/>
        </w:rPr>
        <w:t>вид</w:t>
      </w:r>
      <w:r w:rsidRPr="000E5B5B">
        <w:rPr>
          <w:rFonts w:ascii="Times New Roman" w:hAnsi="Times New Roman"/>
          <w:sz w:val="28"/>
          <w:szCs w:val="28"/>
          <w:lang w:val="uk-UA"/>
        </w:rPr>
        <w:t xml:space="preserve"> дисципліни </w:t>
      </w:r>
      <w:r w:rsidRPr="008D369C">
        <w:rPr>
          <w:rFonts w:ascii="Times New Roman" w:hAnsi="Times New Roman"/>
          <w:sz w:val="28"/>
          <w:szCs w:val="28"/>
          <w:u w:val="single"/>
          <w:lang w:val="uk-UA"/>
        </w:rPr>
        <w:tab/>
      </w:r>
      <w:r w:rsidRPr="008D369C">
        <w:rPr>
          <w:rFonts w:ascii="Times New Roman" w:hAnsi="Times New Roman"/>
          <w:sz w:val="28"/>
          <w:szCs w:val="28"/>
          <w:u w:val="single"/>
          <w:lang w:val="uk-UA"/>
        </w:rPr>
        <w:tab/>
      </w:r>
      <w:r>
        <w:rPr>
          <w:rFonts w:ascii="Times New Roman" w:hAnsi="Times New Roman"/>
          <w:sz w:val="28"/>
          <w:szCs w:val="28"/>
          <w:u w:val="single"/>
          <w:lang w:val="uk-UA"/>
        </w:rPr>
        <w:t>загальна</w:t>
      </w:r>
      <w:r w:rsidRPr="008D369C">
        <w:rPr>
          <w:rFonts w:ascii="Times New Roman" w:hAnsi="Times New Roman"/>
          <w:sz w:val="28"/>
          <w:szCs w:val="28"/>
          <w:u w:val="single"/>
          <w:lang w:val="uk-UA"/>
        </w:rPr>
        <w:t xml:space="preserve"> підготовка (обов’язкова)</w:t>
      </w:r>
      <w:r w:rsidRPr="008D369C">
        <w:rPr>
          <w:rFonts w:ascii="Times New Roman" w:hAnsi="Times New Roman"/>
          <w:sz w:val="28"/>
          <w:szCs w:val="28"/>
          <w:u w:val="single"/>
          <w:lang w:val="uk-UA"/>
        </w:rPr>
        <w:tab/>
      </w:r>
      <w:r w:rsidRPr="008D369C">
        <w:rPr>
          <w:rFonts w:ascii="Times New Roman" w:hAnsi="Times New Roman"/>
          <w:sz w:val="28"/>
          <w:szCs w:val="28"/>
          <w:u w:val="single"/>
          <w:lang w:val="uk-UA"/>
        </w:rPr>
        <w:tab/>
      </w:r>
      <w:r w:rsidRPr="008D369C">
        <w:rPr>
          <w:rFonts w:ascii="Times New Roman" w:hAnsi="Times New Roman"/>
          <w:sz w:val="28"/>
          <w:szCs w:val="28"/>
          <w:u w:val="single"/>
          <w:lang w:val="uk-UA"/>
        </w:rPr>
        <w:tab/>
      </w:r>
    </w:p>
    <w:p w:rsidR="008A5931" w:rsidRPr="00B219AF" w:rsidRDefault="008A5931" w:rsidP="008F0232">
      <w:pPr>
        <w:ind w:left="1843"/>
        <w:rPr>
          <w:rFonts w:ascii="Times New Roman" w:hAnsi="Times New Roman"/>
          <w:sz w:val="18"/>
          <w:szCs w:val="18"/>
          <w:lang w:val="uk-UA"/>
        </w:rPr>
      </w:pPr>
      <w:r w:rsidRPr="00B219AF">
        <w:rPr>
          <w:rFonts w:ascii="Times New Roman" w:hAnsi="Times New Roman"/>
          <w:sz w:val="18"/>
          <w:szCs w:val="18"/>
          <w:lang w:val="uk-UA"/>
        </w:rPr>
        <w:t xml:space="preserve">(загальна підготовка </w:t>
      </w:r>
      <w:r>
        <w:rPr>
          <w:rFonts w:ascii="Times New Roman" w:hAnsi="Times New Roman"/>
          <w:sz w:val="18"/>
          <w:szCs w:val="18"/>
          <w:lang w:val="uk-UA"/>
        </w:rPr>
        <w:t>(</w:t>
      </w:r>
      <w:r w:rsidRPr="00B219AF">
        <w:rPr>
          <w:rFonts w:ascii="Times New Roman" w:hAnsi="Times New Roman"/>
          <w:sz w:val="18"/>
          <w:szCs w:val="18"/>
          <w:lang w:val="uk-UA"/>
        </w:rPr>
        <w:t>обов’язков</w:t>
      </w:r>
      <w:r>
        <w:rPr>
          <w:rFonts w:ascii="Times New Roman" w:hAnsi="Times New Roman"/>
          <w:sz w:val="18"/>
          <w:szCs w:val="18"/>
          <w:lang w:val="uk-UA"/>
        </w:rPr>
        <w:t>а/</w:t>
      </w:r>
      <w:r w:rsidRPr="00B219AF">
        <w:rPr>
          <w:rFonts w:ascii="Times New Roman" w:hAnsi="Times New Roman"/>
          <w:sz w:val="18"/>
          <w:szCs w:val="18"/>
          <w:lang w:val="uk-UA"/>
        </w:rPr>
        <w:t>вибірков</w:t>
      </w:r>
      <w:r>
        <w:rPr>
          <w:rFonts w:ascii="Times New Roman" w:hAnsi="Times New Roman"/>
          <w:sz w:val="18"/>
          <w:szCs w:val="18"/>
          <w:lang w:val="uk-UA"/>
        </w:rPr>
        <w:t>а)</w:t>
      </w:r>
      <w:r w:rsidRPr="00B219AF">
        <w:rPr>
          <w:rFonts w:ascii="Times New Roman" w:hAnsi="Times New Roman"/>
          <w:sz w:val="18"/>
          <w:szCs w:val="18"/>
          <w:lang w:val="uk-UA"/>
        </w:rPr>
        <w:t xml:space="preserve"> / професійна підготовка </w:t>
      </w:r>
      <w:r>
        <w:rPr>
          <w:rFonts w:ascii="Times New Roman" w:hAnsi="Times New Roman"/>
          <w:sz w:val="18"/>
          <w:szCs w:val="18"/>
          <w:lang w:val="uk-UA"/>
        </w:rPr>
        <w:t>(</w:t>
      </w:r>
      <w:r w:rsidRPr="00B219AF">
        <w:rPr>
          <w:rFonts w:ascii="Times New Roman" w:hAnsi="Times New Roman"/>
          <w:sz w:val="18"/>
          <w:szCs w:val="18"/>
          <w:lang w:val="uk-UA"/>
        </w:rPr>
        <w:t>обов’язков</w:t>
      </w:r>
      <w:r>
        <w:rPr>
          <w:rFonts w:ascii="Times New Roman" w:hAnsi="Times New Roman"/>
          <w:sz w:val="18"/>
          <w:szCs w:val="18"/>
          <w:lang w:val="uk-UA"/>
        </w:rPr>
        <w:t>а/</w:t>
      </w:r>
      <w:r w:rsidRPr="00B219AF">
        <w:rPr>
          <w:rFonts w:ascii="Times New Roman" w:hAnsi="Times New Roman"/>
          <w:sz w:val="18"/>
          <w:szCs w:val="18"/>
          <w:lang w:val="uk-UA"/>
        </w:rPr>
        <w:t>вибірков</w:t>
      </w:r>
      <w:r>
        <w:rPr>
          <w:rFonts w:ascii="Times New Roman" w:hAnsi="Times New Roman"/>
          <w:sz w:val="18"/>
          <w:szCs w:val="18"/>
          <w:lang w:val="uk-UA"/>
        </w:rPr>
        <w:t>а)</w:t>
      </w:r>
      <w:r w:rsidRPr="00B219AF">
        <w:rPr>
          <w:rFonts w:ascii="Times New Roman" w:hAnsi="Times New Roman"/>
          <w:sz w:val="18"/>
          <w:szCs w:val="18"/>
          <w:lang w:val="uk-UA"/>
        </w:rPr>
        <w:t>)</w:t>
      </w:r>
    </w:p>
    <w:p w:rsidR="008A5931" w:rsidRPr="000E5B5B" w:rsidRDefault="008A5931" w:rsidP="008F0232">
      <w:pPr>
        <w:rPr>
          <w:rFonts w:ascii="Times New Roman" w:hAnsi="Times New Roman"/>
          <w:sz w:val="26"/>
          <w:szCs w:val="26"/>
          <w:lang w:val="uk-UA"/>
        </w:rPr>
      </w:pPr>
    </w:p>
    <w:p w:rsidR="008A5931" w:rsidRPr="000E5B5B" w:rsidRDefault="008A5931" w:rsidP="008F0232">
      <w:pPr>
        <w:rPr>
          <w:rFonts w:ascii="Times New Roman" w:hAnsi="Times New Roman"/>
          <w:sz w:val="26"/>
          <w:szCs w:val="26"/>
          <w:lang w:val="uk-UA"/>
        </w:rPr>
      </w:pPr>
      <w:r w:rsidRPr="000E5B5B">
        <w:rPr>
          <w:rFonts w:ascii="Times New Roman" w:hAnsi="Times New Roman"/>
          <w:sz w:val="28"/>
          <w:szCs w:val="28"/>
          <w:lang w:val="uk-UA"/>
        </w:rPr>
        <w:t xml:space="preserve">форма навчання </w:t>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t>денна</w:t>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p>
    <w:p w:rsidR="008A5931" w:rsidRPr="004661DE" w:rsidRDefault="008A5931" w:rsidP="008F0232">
      <w:pPr>
        <w:jc w:val="center"/>
        <w:rPr>
          <w:rFonts w:ascii="Times New Roman" w:hAnsi="Times New Roman"/>
          <w:sz w:val="20"/>
          <w:lang w:val="uk-UA"/>
        </w:rPr>
      </w:pPr>
      <w:r>
        <w:rPr>
          <w:rFonts w:ascii="Times New Roman" w:hAnsi="Times New Roman"/>
          <w:sz w:val="20"/>
          <w:lang w:val="uk-UA"/>
        </w:rPr>
        <w:t>(денна/</w:t>
      </w:r>
      <w:r w:rsidRPr="004661DE">
        <w:rPr>
          <w:rFonts w:ascii="Times New Roman" w:hAnsi="Times New Roman"/>
          <w:sz w:val="20"/>
          <w:lang w:val="uk-UA"/>
        </w:rPr>
        <w:t>заочна)</w:t>
      </w:r>
    </w:p>
    <w:p w:rsidR="008A5931" w:rsidRPr="004661DE" w:rsidRDefault="008A5931" w:rsidP="008F0232">
      <w:pPr>
        <w:rPr>
          <w:rFonts w:ascii="Times New Roman" w:hAnsi="Times New Roman"/>
          <w:sz w:val="20"/>
          <w:lang w:val="uk-UA"/>
        </w:rPr>
      </w:pPr>
    </w:p>
    <w:p w:rsidR="008A5931" w:rsidRPr="000E5B5B" w:rsidRDefault="008A5931" w:rsidP="008F0232">
      <w:pPr>
        <w:rPr>
          <w:rFonts w:ascii="Times New Roman" w:hAnsi="Times New Roman"/>
          <w:lang w:val="uk-UA"/>
        </w:rPr>
      </w:pPr>
    </w:p>
    <w:p w:rsidR="008A5931" w:rsidRDefault="008A5931" w:rsidP="00B219AF">
      <w:pPr>
        <w:rPr>
          <w:rFonts w:ascii="Times New Roman" w:hAnsi="Times New Roman"/>
          <w:lang w:val="uk-UA"/>
        </w:rPr>
      </w:pPr>
    </w:p>
    <w:p w:rsidR="008A5931" w:rsidRPr="000E5B5B" w:rsidRDefault="008A5931" w:rsidP="00B219AF">
      <w:pPr>
        <w:rPr>
          <w:rFonts w:ascii="Times New Roman" w:hAnsi="Times New Roman"/>
          <w:lang w:val="uk-UA"/>
        </w:rPr>
      </w:pPr>
    </w:p>
    <w:p w:rsidR="008A5931" w:rsidRPr="000E5B5B" w:rsidRDefault="008A5931" w:rsidP="00B219AF">
      <w:pPr>
        <w:rPr>
          <w:rFonts w:ascii="Times New Roman" w:hAnsi="Times New Roman"/>
          <w:lang w:val="uk-UA"/>
        </w:rPr>
      </w:pPr>
    </w:p>
    <w:p w:rsidR="008A5931" w:rsidRPr="000E5B5B" w:rsidRDefault="008A5931" w:rsidP="00B219AF">
      <w:pPr>
        <w:jc w:val="center"/>
        <w:rPr>
          <w:rFonts w:ascii="Times New Roman" w:hAnsi="Times New Roman"/>
          <w:sz w:val="28"/>
          <w:szCs w:val="28"/>
          <w:lang w:val="uk-UA"/>
        </w:rPr>
      </w:pPr>
      <w:r w:rsidRPr="000E5B5B">
        <w:rPr>
          <w:rFonts w:ascii="Times New Roman" w:hAnsi="Times New Roman"/>
          <w:sz w:val="28"/>
          <w:szCs w:val="28"/>
          <w:lang w:val="uk-UA"/>
        </w:rPr>
        <w:t>Харків – 20</w:t>
      </w:r>
      <w:r>
        <w:rPr>
          <w:rFonts w:ascii="Times New Roman" w:hAnsi="Times New Roman"/>
          <w:sz w:val="28"/>
          <w:szCs w:val="28"/>
          <w:lang w:val="uk-UA"/>
        </w:rPr>
        <w:t xml:space="preserve">20 </w:t>
      </w:r>
      <w:r w:rsidRPr="000E5B5B">
        <w:rPr>
          <w:rFonts w:ascii="Times New Roman" w:hAnsi="Times New Roman"/>
          <w:sz w:val="28"/>
          <w:szCs w:val="28"/>
          <w:lang w:val="uk-UA"/>
        </w:rPr>
        <w:t>рік</w:t>
      </w:r>
    </w:p>
    <w:p w:rsidR="008A5931" w:rsidRDefault="008A5931">
      <w:pPr>
        <w:rPr>
          <w:rFonts w:ascii="Times New Roman" w:hAnsi="Times New Roman"/>
          <w:sz w:val="28"/>
          <w:szCs w:val="28"/>
          <w:lang w:val="uk-UA"/>
        </w:rPr>
      </w:pPr>
      <w:r>
        <w:rPr>
          <w:rFonts w:ascii="Times New Roman" w:hAnsi="Times New Roman"/>
          <w:sz w:val="28"/>
          <w:szCs w:val="28"/>
          <w:lang w:val="uk-UA"/>
        </w:rPr>
        <w:br w:type="page"/>
      </w:r>
    </w:p>
    <w:p w:rsidR="008A5931" w:rsidRPr="00141DA0" w:rsidRDefault="008A5931" w:rsidP="00B04095">
      <w:pPr>
        <w:spacing w:line="360" w:lineRule="auto"/>
        <w:jc w:val="both"/>
        <w:rPr>
          <w:rFonts w:ascii="Times New Roman" w:hAnsi="Times New Roman"/>
          <w:sz w:val="28"/>
          <w:szCs w:val="28"/>
          <w:lang w:val="uk-UA"/>
        </w:rPr>
      </w:pPr>
      <w:r w:rsidRPr="00141DA0">
        <w:rPr>
          <w:rFonts w:ascii="Times New Roman" w:hAnsi="Times New Roman"/>
          <w:b/>
          <w:sz w:val="28"/>
          <w:szCs w:val="28"/>
          <w:lang w:val="uk-UA"/>
        </w:rPr>
        <w:t>Обсяг дисципліни:</w:t>
      </w:r>
      <w:r w:rsidRPr="00141DA0">
        <w:rPr>
          <w:rFonts w:ascii="Times New Roman" w:hAnsi="Times New Roman"/>
          <w:sz w:val="28"/>
          <w:szCs w:val="28"/>
          <w:lang w:val="uk-UA"/>
        </w:rPr>
        <w:t xml:space="preserve"> </w:t>
      </w:r>
      <w:r w:rsidRPr="00141DA0">
        <w:rPr>
          <w:rFonts w:ascii="Times New Roman" w:hAnsi="Times New Roman"/>
          <w:sz w:val="28"/>
          <w:szCs w:val="28"/>
          <w:u w:val="single"/>
          <w:lang w:val="uk-UA"/>
        </w:rPr>
        <w:t>3</w:t>
      </w:r>
      <w:r w:rsidRPr="00141DA0">
        <w:rPr>
          <w:rFonts w:ascii="Times New Roman" w:hAnsi="Times New Roman"/>
          <w:sz w:val="28"/>
          <w:szCs w:val="28"/>
          <w:lang w:val="uk-UA"/>
        </w:rPr>
        <w:t xml:space="preserve"> кредити ECTS </w:t>
      </w:r>
      <w:r w:rsidRPr="00141DA0">
        <w:rPr>
          <w:rFonts w:ascii="Times New Roman" w:hAnsi="Times New Roman"/>
          <w:sz w:val="28"/>
          <w:szCs w:val="28"/>
          <w:u w:val="single"/>
          <w:lang w:val="uk-UA"/>
        </w:rPr>
        <w:t>90</w:t>
      </w:r>
      <w:r w:rsidRPr="00141DA0">
        <w:rPr>
          <w:rFonts w:ascii="Times New Roman" w:hAnsi="Times New Roman"/>
          <w:sz w:val="28"/>
          <w:szCs w:val="28"/>
          <w:lang w:val="uk-UA"/>
        </w:rPr>
        <w:t xml:space="preserve"> годин.</w:t>
      </w:r>
    </w:p>
    <w:p w:rsidR="008A5931" w:rsidRPr="0061055E" w:rsidRDefault="008A5931" w:rsidP="00B04095">
      <w:pPr>
        <w:spacing w:line="360" w:lineRule="auto"/>
        <w:jc w:val="both"/>
        <w:rPr>
          <w:rFonts w:ascii="Times New Roman" w:hAnsi="Times New Roman"/>
          <w:sz w:val="28"/>
          <w:szCs w:val="28"/>
          <w:lang w:val="uk-UA"/>
        </w:rPr>
      </w:pPr>
      <w:r w:rsidRPr="0061055E">
        <w:rPr>
          <w:rFonts w:ascii="Times New Roman" w:hAnsi="Times New Roman"/>
          <w:b/>
          <w:sz w:val="28"/>
          <w:szCs w:val="28"/>
          <w:lang w:val="uk-UA"/>
        </w:rPr>
        <w:t>Лекцій:</w:t>
      </w:r>
      <w:r w:rsidRPr="0061055E">
        <w:rPr>
          <w:rFonts w:ascii="Times New Roman" w:hAnsi="Times New Roman"/>
          <w:sz w:val="28"/>
          <w:szCs w:val="28"/>
          <w:lang w:val="uk-UA"/>
        </w:rPr>
        <w:t xml:space="preserve"> </w:t>
      </w:r>
      <w:r w:rsidRPr="0061055E">
        <w:rPr>
          <w:rFonts w:ascii="Times New Roman" w:hAnsi="Times New Roman"/>
          <w:sz w:val="28"/>
          <w:szCs w:val="28"/>
          <w:u w:val="single"/>
          <w:lang w:val="uk-UA"/>
        </w:rPr>
        <w:t>16</w:t>
      </w:r>
      <w:r w:rsidRPr="0061055E">
        <w:rPr>
          <w:rFonts w:ascii="Times New Roman" w:hAnsi="Times New Roman"/>
          <w:sz w:val="28"/>
          <w:szCs w:val="28"/>
          <w:lang w:val="uk-UA"/>
        </w:rPr>
        <w:t xml:space="preserve"> годин.</w:t>
      </w:r>
    </w:p>
    <w:p w:rsidR="008A5931" w:rsidRPr="0061055E" w:rsidRDefault="008A5931" w:rsidP="00B04095">
      <w:pPr>
        <w:spacing w:line="360" w:lineRule="auto"/>
        <w:jc w:val="both"/>
        <w:rPr>
          <w:rFonts w:ascii="Times New Roman" w:hAnsi="Times New Roman"/>
          <w:sz w:val="28"/>
          <w:szCs w:val="28"/>
          <w:lang w:val="uk-UA"/>
        </w:rPr>
      </w:pPr>
      <w:r w:rsidRPr="0061055E">
        <w:rPr>
          <w:rFonts w:ascii="Times New Roman" w:hAnsi="Times New Roman"/>
          <w:b/>
          <w:sz w:val="28"/>
          <w:szCs w:val="28"/>
          <w:lang w:val="uk-UA"/>
        </w:rPr>
        <w:t>Лабораторних занять:</w:t>
      </w:r>
      <w:r w:rsidRPr="0061055E">
        <w:rPr>
          <w:rFonts w:ascii="Times New Roman" w:hAnsi="Times New Roman"/>
          <w:sz w:val="28"/>
          <w:szCs w:val="28"/>
          <w:lang w:val="uk-UA"/>
        </w:rPr>
        <w:t xml:space="preserve"> </w:t>
      </w:r>
      <w:r w:rsidRPr="0061055E">
        <w:rPr>
          <w:rFonts w:ascii="Times New Roman" w:hAnsi="Times New Roman"/>
          <w:sz w:val="28"/>
          <w:szCs w:val="28"/>
          <w:u w:val="single"/>
          <w:lang w:val="uk-UA"/>
        </w:rPr>
        <w:t>-</w:t>
      </w:r>
      <w:r w:rsidRPr="0061055E">
        <w:rPr>
          <w:rFonts w:ascii="Times New Roman" w:hAnsi="Times New Roman"/>
          <w:sz w:val="28"/>
          <w:szCs w:val="28"/>
          <w:lang w:val="uk-UA"/>
        </w:rPr>
        <w:t xml:space="preserve"> годин.</w:t>
      </w:r>
    </w:p>
    <w:p w:rsidR="008A5931" w:rsidRPr="001D4145" w:rsidRDefault="008A5931" w:rsidP="00636B6D">
      <w:pPr>
        <w:spacing w:line="360" w:lineRule="auto"/>
        <w:jc w:val="both"/>
        <w:rPr>
          <w:rFonts w:ascii="Times New Roman" w:hAnsi="Times New Roman"/>
          <w:sz w:val="28"/>
          <w:szCs w:val="28"/>
          <w:lang w:val="uk-UA"/>
        </w:rPr>
      </w:pPr>
      <w:r w:rsidRPr="0061055E">
        <w:rPr>
          <w:rFonts w:ascii="Times New Roman" w:hAnsi="Times New Roman"/>
          <w:b/>
          <w:sz w:val="28"/>
          <w:szCs w:val="28"/>
          <w:lang w:val="uk-UA"/>
        </w:rPr>
        <w:t>Практичних занять:</w:t>
      </w:r>
      <w:r w:rsidRPr="0061055E">
        <w:rPr>
          <w:rFonts w:ascii="Times New Roman" w:hAnsi="Times New Roman"/>
          <w:sz w:val="28"/>
          <w:szCs w:val="28"/>
          <w:lang w:val="uk-UA"/>
        </w:rPr>
        <w:t xml:space="preserve"> </w:t>
      </w:r>
      <w:r w:rsidRPr="0061055E">
        <w:rPr>
          <w:rFonts w:ascii="Times New Roman" w:hAnsi="Times New Roman"/>
          <w:sz w:val="28"/>
          <w:szCs w:val="28"/>
          <w:u w:val="single"/>
          <w:lang w:val="uk-UA"/>
        </w:rPr>
        <w:t>16</w:t>
      </w:r>
      <w:r w:rsidRPr="0061055E">
        <w:rPr>
          <w:rFonts w:ascii="Times New Roman" w:hAnsi="Times New Roman"/>
          <w:sz w:val="28"/>
          <w:szCs w:val="28"/>
          <w:lang w:val="uk-UA"/>
        </w:rPr>
        <w:t xml:space="preserve"> годин.</w:t>
      </w:r>
      <w:r>
        <w:rPr>
          <w:rFonts w:ascii="Times New Roman" w:hAnsi="Times New Roman"/>
          <w:sz w:val="28"/>
          <w:szCs w:val="28"/>
          <w:lang w:val="uk-UA"/>
        </w:rPr>
        <w:t xml:space="preserve"> </w:t>
      </w:r>
    </w:p>
    <w:p w:rsidR="008A5931" w:rsidRPr="00141DA0" w:rsidRDefault="008A5931" w:rsidP="00B04095">
      <w:pPr>
        <w:spacing w:line="360" w:lineRule="auto"/>
        <w:jc w:val="both"/>
        <w:rPr>
          <w:rFonts w:ascii="Times New Roman" w:hAnsi="Times New Roman"/>
          <w:sz w:val="28"/>
          <w:szCs w:val="28"/>
          <w:lang w:val="uk-UA"/>
        </w:rPr>
      </w:pPr>
      <w:r w:rsidRPr="00141DA0">
        <w:rPr>
          <w:rFonts w:ascii="Times New Roman" w:hAnsi="Times New Roman"/>
          <w:b/>
          <w:sz w:val="28"/>
          <w:szCs w:val="28"/>
          <w:lang w:val="uk-UA"/>
        </w:rPr>
        <w:t>Форма контролю</w:t>
      </w:r>
      <w:r>
        <w:rPr>
          <w:rFonts w:ascii="Times New Roman" w:hAnsi="Times New Roman"/>
          <w:b/>
          <w:sz w:val="28"/>
          <w:szCs w:val="28"/>
          <w:lang w:val="uk-UA"/>
        </w:rPr>
        <w:t xml:space="preserve">: </w:t>
      </w:r>
      <w:r w:rsidRPr="00141DA0">
        <w:rPr>
          <w:rFonts w:ascii="Times New Roman" w:hAnsi="Times New Roman"/>
          <w:sz w:val="28"/>
          <w:szCs w:val="28"/>
          <w:u w:val="single"/>
          <w:lang w:val="uk-UA"/>
        </w:rPr>
        <w:t>іспит</w:t>
      </w:r>
      <w:r w:rsidRPr="00141DA0">
        <w:rPr>
          <w:rFonts w:ascii="Times New Roman" w:hAnsi="Times New Roman"/>
          <w:sz w:val="28"/>
          <w:szCs w:val="28"/>
          <w:lang w:val="uk-UA"/>
        </w:rPr>
        <w:t>.</w:t>
      </w:r>
    </w:p>
    <w:p w:rsidR="008A5931" w:rsidRDefault="008A5931" w:rsidP="00756924">
      <w:pPr>
        <w:spacing w:line="360" w:lineRule="auto"/>
        <w:jc w:val="both"/>
        <w:rPr>
          <w:rFonts w:ascii="Times New Roman" w:hAnsi="Times New Roman"/>
          <w:sz w:val="28"/>
          <w:szCs w:val="28"/>
          <w:lang w:val="uk-UA"/>
        </w:rPr>
      </w:pPr>
      <w:r w:rsidRPr="00141DA0">
        <w:rPr>
          <w:rFonts w:ascii="Times New Roman" w:hAnsi="Times New Roman"/>
          <w:b/>
          <w:sz w:val="28"/>
          <w:szCs w:val="28"/>
          <w:lang w:val="uk-UA"/>
        </w:rPr>
        <w:t>Термін викладання для освітньо-кваліфікаційного рівня «бакалавр»</w:t>
      </w:r>
      <w:r>
        <w:rPr>
          <w:rFonts w:ascii="Times New Roman" w:hAnsi="Times New Roman"/>
          <w:b/>
          <w:sz w:val="28"/>
          <w:szCs w:val="28"/>
          <w:lang w:val="uk-UA"/>
        </w:rPr>
        <w:t>:</w:t>
      </w:r>
      <w:r w:rsidRPr="00141DA0">
        <w:rPr>
          <w:rFonts w:ascii="Times New Roman" w:hAnsi="Times New Roman"/>
          <w:sz w:val="28"/>
          <w:szCs w:val="28"/>
          <w:lang w:val="uk-UA"/>
        </w:rPr>
        <w:t xml:space="preserve"> </w:t>
      </w:r>
    </w:p>
    <w:p w:rsidR="008A5931" w:rsidRPr="00141DA0" w:rsidRDefault="008A5931" w:rsidP="00756924">
      <w:pPr>
        <w:spacing w:line="360" w:lineRule="auto"/>
        <w:jc w:val="both"/>
        <w:rPr>
          <w:rFonts w:ascii="Times New Roman" w:hAnsi="Times New Roman"/>
          <w:sz w:val="28"/>
          <w:szCs w:val="28"/>
          <w:lang w:val="uk-UA"/>
        </w:rPr>
      </w:pPr>
      <w:r w:rsidRPr="0061055E">
        <w:rPr>
          <w:rFonts w:ascii="Times New Roman" w:hAnsi="Times New Roman"/>
          <w:sz w:val="28"/>
          <w:szCs w:val="28"/>
          <w:lang w:val="uk-UA"/>
        </w:rPr>
        <w:t>2 семестр – іспи</w:t>
      </w:r>
      <w:r w:rsidRPr="001D4145">
        <w:rPr>
          <w:rFonts w:ascii="Times New Roman" w:hAnsi="Times New Roman"/>
          <w:sz w:val="28"/>
          <w:szCs w:val="28"/>
          <w:lang w:val="uk-UA"/>
        </w:rPr>
        <w:t xml:space="preserve">т. </w:t>
      </w:r>
    </w:p>
    <w:p w:rsidR="008A5931" w:rsidRPr="00141DA0" w:rsidRDefault="008A5931" w:rsidP="00756924">
      <w:pPr>
        <w:pStyle w:val="BodyText"/>
        <w:shd w:val="clear" w:color="auto" w:fill="auto"/>
        <w:spacing w:line="360" w:lineRule="auto"/>
        <w:ind w:firstLine="0"/>
        <w:jc w:val="both"/>
        <w:rPr>
          <w:sz w:val="28"/>
          <w:szCs w:val="28"/>
          <w:lang w:val="uk-UA" w:eastAsia="uk-UA"/>
        </w:rPr>
      </w:pPr>
      <w:r w:rsidRPr="00141DA0">
        <w:rPr>
          <w:rStyle w:val="a0"/>
          <w:spacing w:val="-1"/>
          <w:sz w:val="28"/>
          <w:szCs w:val="28"/>
          <w:lang w:val="uk-UA" w:eastAsia="uk-UA"/>
        </w:rPr>
        <w:t>Мова викладання:</w:t>
      </w:r>
      <w:r w:rsidRPr="00141DA0">
        <w:rPr>
          <w:sz w:val="28"/>
          <w:szCs w:val="28"/>
          <w:lang w:val="uk-UA" w:eastAsia="uk-UA"/>
        </w:rPr>
        <w:t xml:space="preserve"> українська. </w:t>
      </w:r>
    </w:p>
    <w:p w:rsidR="008A5931" w:rsidRPr="00141DA0" w:rsidRDefault="008A5931" w:rsidP="00141DA0">
      <w:pPr>
        <w:spacing w:line="360" w:lineRule="auto"/>
        <w:jc w:val="both"/>
        <w:rPr>
          <w:rFonts w:ascii="Times New Roman" w:hAnsi="Times New Roman"/>
          <w:sz w:val="28"/>
          <w:szCs w:val="28"/>
          <w:lang w:val="uk-UA"/>
        </w:rPr>
      </w:pPr>
      <w:r w:rsidRPr="00141DA0">
        <w:rPr>
          <w:rFonts w:ascii="Times New Roman" w:hAnsi="Times New Roman"/>
          <w:b/>
          <w:sz w:val="28"/>
          <w:szCs w:val="28"/>
          <w:lang w:val="uk-UA"/>
        </w:rPr>
        <w:t xml:space="preserve">Мета: </w:t>
      </w:r>
      <w:r w:rsidRPr="00141DA0">
        <w:rPr>
          <w:rFonts w:ascii="Times New Roman" w:hAnsi="Times New Roman"/>
          <w:sz w:val="28"/>
          <w:szCs w:val="28"/>
          <w:lang w:val="uk-UA"/>
        </w:rPr>
        <w:t>сформувати в майбутніх спеціалістів професійно зорієнтовані вміння й навички досконалого володіння українською літературною мовою у фаховій сфері, виробити навички оптимальної мовленнєвої поведінки у професійній діяльності.</w:t>
      </w:r>
    </w:p>
    <w:p w:rsidR="008A5931" w:rsidRPr="0061055E" w:rsidRDefault="008A5931" w:rsidP="00141DA0">
      <w:pPr>
        <w:jc w:val="both"/>
        <w:rPr>
          <w:rFonts w:ascii="Times New Roman" w:hAnsi="Times New Roman"/>
          <w:b/>
          <w:sz w:val="28"/>
          <w:lang w:val="uk-UA"/>
        </w:rPr>
      </w:pPr>
      <w:r w:rsidRPr="00141DA0">
        <w:rPr>
          <w:rFonts w:ascii="Times New Roman" w:hAnsi="Times New Roman"/>
          <w:b/>
          <w:sz w:val="28"/>
          <w:lang w:val="uk-UA"/>
        </w:rPr>
        <w:t xml:space="preserve">Компетентності: </w:t>
      </w:r>
    </w:p>
    <w:p w:rsidR="008A5931" w:rsidRPr="0061055E" w:rsidRDefault="008A5931" w:rsidP="006B5A21">
      <w:pPr>
        <w:pStyle w:val="Default"/>
        <w:numPr>
          <w:ilvl w:val="0"/>
          <w:numId w:val="6"/>
        </w:numPr>
        <w:jc w:val="both"/>
        <w:rPr>
          <w:sz w:val="28"/>
          <w:szCs w:val="28"/>
        </w:rPr>
      </w:pPr>
      <w:r w:rsidRPr="0061055E">
        <w:rPr>
          <w:sz w:val="28"/>
          <w:szCs w:val="28"/>
          <w:lang w:val="uk-UA"/>
        </w:rPr>
        <w:t>Здатність застосовувати знання</w:t>
      </w:r>
      <w:r w:rsidRPr="0061055E">
        <w:rPr>
          <w:sz w:val="28"/>
          <w:szCs w:val="28"/>
        </w:rPr>
        <w:t xml:space="preserve"> в</w:t>
      </w:r>
      <w:r w:rsidRPr="0061055E">
        <w:rPr>
          <w:sz w:val="28"/>
          <w:szCs w:val="28"/>
          <w:lang w:val="uk-UA"/>
        </w:rPr>
        <w:t xml:space="preserve"> практичних ситуаціях</w:t>
      </w:r>
      <w:r w:rsidRPr="0061055E">
        <w:rPr>
          <w:sz w:val="28"/>
          <w:szCs w:val="28"/>
        </w:rPr>
        <w:t xml:space="preserve"> </w:t>
      </w:r>
      <w:r w:rsidRPr="0061055E">
        <w:rPr>
          <w:sz w:val="28"/>
          <w:szCs w:val="28"/>
          <w:lang w:val="uk-UA"/>
        </w:rPr>
        <w:t>(</w:t>
      </w:r>
      <w:r w:rsidRPr="0061055E">
        <w:rPr>
          <w:sz w:val="28"/>
          <w:szCs w:val="28"/>
        </w:rPr>
        <w:t>ЗК</w:t>
      </w:r>
      <w:r w:rsidRPr="0061055E">
        <w:rPr>
          <w:sz w:val="28"/>
          <w:szCs w:val="28"/>
          <w:lang w:val="uk-UA"/>
        </w:rPr>
        <w:t>-</w:t>
      </w:r>
      <w:r w:rsidRPr="0061055E">
        <w:rPr>
          <w:sz w:val="28"/>
          <w:szCs w:val="28"/>
        </w:rPr>
        <w:t>1</w:t>
      </w:r>
      <w:r w:rsidRPr="0061055E">
        <w:rPr>
          <w:sz w:val="28"/>
          <w:szCs w:val="28"/>
          <w:lang w:val="uk-UA"/>
        </w:rPr>
        <w:t>)</w:t>
      </w:r>
      <w:r w:rsidRPr="0061055E">
        <w:rPr>
          <w:sz w:val="28"/>
          <w:szCs w:val="28"/>
        </w:rPr>
        <w:t xml:space="preserve">. </w:t>
      </w:r>
    </w:p>
    <w:p w:rsidR="008A5931" w:rsidRPr="0061055E" w:rsidRDefault="008A5931" w:rsidP="006B5A21">
      <w:pPr>
        <w:pStyle w:val="Default"/>
        <w:numPr>
          <w:ilvl w:val="0"/>
          <w:numId w:val="6"/>
        </w:numPr>
        <w:jc w:val="both"/>
        <w:rPr>
          <w:sz w:val="28"/>
          <w:szCs w:val="28"/>
          <w:lang w:val="uk-UA"/>
        </w:rPr>
      </w:pPr>
      <w:r w:rsidRPr="0061055E">
        <w:rPr>
          <w:sz w:val="28"/>
          <w:szCs w:val="28"/>
          <w:lang w:val="uk-UA"/>
        </w:rPr>
        <w:t>Здатність спілкуватися з представниками інших професійних груп різного рівня (з експертами з інших галузей знань/видів економічної діяльності) (ЗК-5).</w:t>
      </w:r>
    </w:p>
    <w:p w:rsidR="008A5931" w:rsidRPr="0061055E" w:rsidRDefault="008A5931" w:rsidP="006B5A21">
      <w:pPr>
        <w:pStyle w:val="Default"/>
        <w:numPr>
          <w:ilvl w:val="0"/>
          <w:numId w:val="6"/>
        </w:numPr>
        <w:jc w:val="both"/>
        <w:rPr>
          <w:sz w:val="28"/>
          <w:szCs w:val="28"/>
          <w:lang w:val="uk-UA"/>
        </w:rPr>
      </w:pPr>
      <w:r w:rsidRPr="0061055E">
        <w:rPr>
          <w:sz w:val="28"/>
          <w:szCs w:val="28"/>
          <w:lang w:val="uk-UA"/>
        </w:rPr>
        <w:t xml:space="preserve">Навички міжособистісної взаємодії (ЗК-7). </w:t>
      </w:r>
    </w:p>
    <w:p w:rsidR="008A5931" w:rsidRPr="0061055E" w:rsidRDefault="008A5931" w:rsidP="006B5A21">
      <w:pPr>
        <w:pStyle w:val="Default"/>
        <w:numPr>
          <w:ilvl w:val="0"/>
          <w:numId w:val="6"/>
        </w:numPr>
        <w:jc w:val="both"/>
        <w:rPr>
          <w:sz w:val="28"/>
          <w:szCs w:val="28"/>
          <w:lang w:val="uk-UA"/>
        </w:rPr>
      </w:pPr>
      <w:r w:rsidRPr="0061055E">
        <w:rPr>
          <w:sz w:val="28"/>
          <w:szCs w:val="28"/>
          <w:lang w:val="uk-UA"/>
        </w:rPr>
        <w:t xml:space="preserve">Здатність вчитися і оволодівати сучасними знаннями (ЗК-8). </w:t>
      </w:r>
    </w:p>
    <w:p w:rsidR="008A5931" w:rsidRPr="0061055E" w:rsidRDefault="008A5931" w:rsidP="006B5A21">
      <w:pPr>
        <w:pStyle w:val="Default"/>
        <w:numPr>
          <w:ilvl w:val="0"/>
          <w:numId w:val="6"/>
        </w:numPr>
        <w:jc w:val="both"/>
        <w:rPr>
          <w:sz w:val="28"/>
          <w:szCs w:val="28"/>
        </w:rPr>
      </w:pPr>
      <w:r w:rsidRPr="0061055E">
        <w:rPr>
          <w:sz w:val="28"/>
          <w:szCs w:val="28"/>
          <w:lang w:val="uk-UA"/>
        </w:rPr>
        <w:t>Здатність презентувати результати соціологічних досліджень</w:t>
      </w:r>
      <w:r w:rsidRPr="0061055E">
        <w:rPr>
          <w:sz w:val="28"/>
          <w:szCs w:val="28"/>
        </w:rPr>
        <w:t xml:space="preserve"> для</w:t>
      </w:r>
      <w:r w:rsidRPr="0061055E">
        <w:rPr>
          <w:sz w:val="28"/>
          <w:szCs w:val="28"/>
          <w:lang w:val="uk-UA"/>
        </w:rPr>
        <w:t xml:space="preserve"> фахівців</w:t>
      </w:r>
      <w:r w:rsidRPr="0061055E">
        <w:rPr>
          <w:sz w:val="28"/>
          <w:szCs w:val="28"/>
        </w:rPr>
        <w:t xml:space="preserve"> та</w:t>
      </w:r>
      <w:r w:rsidRPr="0061055E">
        <w:rPr>
          <w:sz w:val="28"/>
          <w:szCs w:val="28"/>
          <w:lang w:val="uk-UA"/>
        </w:rPr>
        <w:t xml:space="preserve"> нефахівців</w:t>
      </w:r>
      <w:r w:rsidRPr="0061055E">
        <w:rPr>
          <w:sz w:val="28"/>
          <w:szCs w:val="28"/>
        </w:rPr>
        <w:t xml:space="preserve"> </w:t>
      </w:r>
      <w:r w:rsidRPr="0061055E">
        <w:rPr>
          <w:sz w:val="28"/>
          <w:szCs w:val="28"/>
          <w:lang w:val="uk-UA" w:eastAsia="uk-UA"/>
        </w:rPr>
        <w:t>(ФК-7).</w:t>
      </w:r>
    </w:p>
    <w:p w:rsidR="008A5931" w:rsidRPr="006B5A21" w:rsidRDefault="008A5931" w:rsidP="00141DA0">
      <w:pPr>
        <w:ind w:firstLine="567"/>
        <w:jc w:val="both"/>
        <w:rPr>
          <w:rFonts w:ascii="Times New Roman" w:hAnsi="Times New Roman"/>
          <w:sz w:val="28"/>
        </w:rPr>
      </w:pPr>
    </w:p>
    <w:p w:rsidR="008A5931" w:rsidRPr="0061055E" w:rsidRDefault="008A5931" w:rsidP="00141DA0">
      <w:pPr>
        <w:jc w:val="both"/>
        <w:rPr>
          <w:rFonts w:ascii="Times New Roman" w:hAnsi="Times New Roman"/>
          <w:spacing w:val="-2"/>
          <w:sz w:val="28"/>
          <w:szCs w:val="28"/>
          <w:lang w:val="uk-UA"/>
        </w:rPr>
      </w:pPr>
      <w:r w:rsidRPr="00141DA0">
        <w:rPr>
          <w:rFonts w:ascii="Times New Roman" w:hAnsi="Times New Roman"/>
          <w:b/>
          <w:sz w:val="28"/>
          <w:szCs w:val="28"/>
          <w:lang w:val="uk-UA"/>
        </w:rPr>
        <w:t xml:space="preserve">Результати навчання: </w:t>
      </w:r>
      <w:r w:rsidRPr="00141DA0">
        <w:rPr>
          <w:rFonts w:ascii="Times New Roman" w:hAnsi="Times New Roman"/>
          <w:spacing w:val="-2"/>
          <w:sz w:val="28"/>
          <w:lang w:val="uk-UA"/>
        </w:rPr>
        <w:t>с</w:t>
      </w:r>
      <w:r w:rsidRPr="00141DA0">
        <w:rPr>
          <w:rFonts w:ascii="Times New Roman" w:hAnsi="Times New Roman"/>
          <w:spacing w:val="-2"/>
          <w:sz w:val="28"/>
          <w:szCs w:val="28"/>
          <w:lang w:val="uk-UA"/>
        </w:rPr>
        <w:t>туденти, вивчивши навчальну дисципліну, повинні</w:t>
      </w:r>
    </w:p>
    <w:p w:rsidR="008A5931" w:rsidRPr="0061055E" w:rsidRDefault="008A5931" w:rsidP="006B5A21">
      <w:pPr>
        <w:pStyle w:val="Default"/>
        <w:numPr>
          <w:ilvl w:val="0"/>
          <w:numId w:val="7"/>
        </w:numPr>
        <w:jc w:val="both"/>
        <w:rPr>
          <w:color w:val="auto"/>
          <w:sz w:val="28"/>
          <w:szCs w:val="28"/>
          <w:lang w:val="uk-UA"/>
        </w:rPr>
      </w:pPr>
      <w:r w:rsidRPr="0061055E">
        <w:rPr>
          <w:color w:val="auto"/>
          <w:sz w:val="28"/>
          <w:szCs w:val="28"/>
          <w:lang w:val="uk-UA"/>
        </w:rPr>
        <w:t>Вільно спілкуватися</w:t>
      </w:r>
      <w:r w:rsidRPr="0061055E">
        <w:rPr>
          <w:color w:val="auto"/>
          <w:sz w:val="28"/>
          <w:szCs w:val="28"/>
        </w:rPr>
        <w:t xml:space="preserve"> державною та</w:t>
      </w:r>
      <w:r w:rsidRPr="0061055E">
        <w:rPr>
          <w:color w:val="auto"/>
          <w:sz w:val="28"/>
          <w:szCs w:val="28"/>
          <w:lang w:val="uk-UA"/>
        </w:rPr>
        <w:t xml:space="preserve"> іноземною</w:t>
      </w:r>
      <w:r w:rsidRPr="0061055E">
        <w:rPr>
          <w:color w:val="auto"/>
          <w:sz w:val="28"/>
          <w:szCs w:val="28"/>
        </w:rPr>
        <w:t xml:space="preserve"> /</w:t>
      </w:r>
      <w:r w:rsidRPr="0061055E">
        <w:rPr>
          <w:color w:val="auto"/>
          <w:sz w:val="28"/>
          <w:szCs w:val="28"/>
          <w:lang w:val="uk-UA"/>
        </w:rPr>
        <w:t xml:space="preserve"> іноземними мовами усно і письмово з професійних питань </w:t>
      </w:r>
      <w:r w:rsidRPr="0061055E">
        <w:rPr>
          <w:b/>
          <w:color w:val="auto"/>
          <w:sz w:val="28"/>
          <w:szCs w:val="28"/>
          <w:lang w:val="uk-UA" w:eastAsia="uk-UA"/>
        </w:rPr>
        <w:t>(</w:t>
      </w:r>
      <w:r w:rsidRPr="0061055E">
        <w:rPr>
          <w:color w:val="auto"/>
          <w:sz w:val="28"/>
          <w:szCs w:val="28"/>
          <w:lang w:val="uk-UA" w:eastAsia="uk-UA"/>
        </w:rPr>
        <w:t>РН-5).</w:t>
      </w:r>
      <w:r w:rsidRPr="0061055E">
        <w:rPr>
          <w:color w:val="auto"/>
          <w:sz w:val="28"/>
          <w:szCs w:val="28"/>
        </w:rPr>
        <w:t xml:space="preserve"> </w:t>
      </w:r>
    </w:p>
    <w:p w:rsidR="008A5931" w:rsidRPr="0061055E" w:rsidRDefault="008A5931" w:rsidP="006B5A21">
      <w:pPr>
        <w:pStyle w:val="Default"/>
        <w:numPr>
          <w:ilvl w:val="0"/>
          <w:numId w:val="7"/>
        </w:numPr>
        <w:jc w:val="both"/>
        <w:rPr>
          <w:color w:val="auto"/>
          <w:sz w:val="28"/>
          <w:szCs w:val="28"/>
          <w:lang w:val="uk-UA"/>
        </w:rPr>
      </w:pPr>
      <w:r w:rsidRPr="0061055E">
        <w:rPr>
          <w:color w:val="auto"/>
          <w:sz w:val="28"/>
          <w:szCs w:val="28"/>
          <w:lang w:val="uk-UA"/>
        </w:rPr>
        <w:t>Презентувати результати власних досліджень</w:t>
      </w:r>
      <w:r w:rsidRPr="0061055E">
        <w:rPr>
          <w:color w:val="auto"/>
          <w:sz w:val="28"/>
          <w:szCs w:val="28"/>
        </w:rPr>
        <w:t xml:space="preserve"> для</w:t>
      </w:r>
      <w:r w:rsidRPr="0061055E">
        <w:rPr>
          <w:color w:val="auto"/>
          <w:sz w:val="28"/>
          <w:szCs w:val="28"/>
          <w:lang w:val="uk-UA"/>
        </w:rPr>
        <w:t xml:space="preserve"> фахівців і нефахівців (РН-11). </w:t>
      </w:r>
    </w:p>
    <w:p w:rsidR="008A5931" w:rsidRPr="0061055E" w:rsidRDefault="008A5931" w:rsidP="00B04095">
      <w:pPr>
        <w:spacing w:line="360" w:lineRule="auto"/>
        <w:jc w:val="both"/>
        <w:rPr>
          <w:rFonts w:ascii="Times New Roman" w:hAnsi="Times New Roman"/>
          <w:b/>
          <w:sz w:val="28"/>
          <w:szCs w:val="28"/>
          <w:lang w:val="uk-UA"/>
        </w:rPr>
      </w:pPr>
    </w:p>
    <w:p w:rsidR="008A5931" w:rsidRPr="00C82462" w:rsidRDefault="008A5931" w:rsidP="00141DA0">
      <w:pPr>
        <w:spacing w:line="360" w:lineRule="auto"/>
        <w:jc w:val="both"/>
        <w:rPr>
          <w:rFonts w:ascii="Times New Roman" w:hAnsi="Times New Roman"/>
          <w:b/>
          <w:sz w:val="28"/>
          <w:szCs w:val="28"/>
          <w:lang w:val="uk-UA"/>
        </w:rPr>
      </w:pPr>
      <w:bookmarkStart w:id="0" w:name="_GoBack"/>
      <w:bookmarkEnd w:id="0"/>
      <w:r w:rsidRPr="00C82462">
        <w:rPr>
          <w:rFonts w:ascii="Times New Roman" w:hAnsi="Times New Roman"/>
          <w:b/>
          <w:sz w:val="28"/>
          <w:szCs w:val="28"/>
          <w:lang w:val="uk-UA"/>
        </w:rPr>
        <w:t xml:space="preserve">Теми що розглядаються </w:t>
      </w:r>
    </w:p>
    <w:p w:rsidR="008A5931" w:rsidRPr="00141DA0" w:rsidRDefault="008A5931" w:rsidP="001D4145">
      <w:pPr>
        <w:jc w:val="both"/>
        <w:rPr>
          <w:rFonts w:ascii="Times New Roman" w:hAnsi="Times New Roman"/>
          <w:b/>
          <w:caps/>
          <w:sz w:val="28"/>
          <w:szCs w:val="28"/>
          <w:lang w:val="uk-UA"/>
        </w:rPr>
      </w:pPr>
      <w:r w:rsidRPr="00141DA0">
        <w:rPr>
          <w:rFonts w:ascii="Times New Roman" w:hAnsi="Times New Roman"/>
          <w:b/>
          <w:caps/>
          <w:sz w:val="28"/>
          <w:szCs w:val="28"/>
          <w:lang w:val="uk-UA"/>
        </w:rPr>
        <w:t xml:space="preserve">змістовий Модуль 1. </w:t>
      </w:r>
    </w:p>
    <w:p w:rsidR="008A5931" w:rsidRPr="00141DA0" w:rsidRDefault="008A5931" w:rsidP="001D4145">
      <w:pPr>
        <w:jc w:val="both"/>
        <w:rPr>
          <w:rFonts w:ascii="Times New Roman" w:hAnsi="Times New Roman"/>
          <w:b/>
          <w:sz w:val="28"/>
          <w:szCs w:val="28"/>
          <w:lang w:val="uk-UA"/>
        </w:rPr>
      </w:pPr>
      <w:r w:rsidRPr="00141DA0">
        <w:rPr>
          <w:rFonts w:ascii="Times New Roman" w:hAnsi="Times New Roman"/>
          <w:b/>
          <w:caps/>
          <w:sz w:val="28"/>
          <w:szCs w:val="28"/>
          <w:lang w:val="uk-UA"/>
        </w:rPr>
        <w:t>Наукове і ділове спілкування як складники фахової діяльності (</w:t>
      </w:r>
      <w:r w:rsidRPr="00141DA0">
        <w:rPr>
          <w:rFonts w:ascii="Times New Roman" w:hAnsi="Times New Roman"/>
          <w:b/>
          <w:sz w:val="28"/>
          <w:szCs w:val="28"/>
          <w:lang w:val="uk-UA"/>
        </w:rPr>
        <w:t>16 год.)</w:t>
      </w:r>
    </w:p>
    <w:p w:rsidR="008A5931" w:rsidRPr="00141DA0" w:rsidRDefault="008A5931" w:rsidP="001D4145">
      <w:pPr>
        <w:jc w:val="both"/>
        <w:rPr>
          <w:rFonts w:ascii="Times New Roman" w:hAnsi="Times New Roman"/>
          <w:b/>
          <w:sz w:val="28"/>
          <w:szCs w:val="28"/>
          <w:lang w:val="uk-UA"/>
        </w:rPr>
      </w:pPr>
      <w:r w:rsidRPr="00141DA0">
        <w:rPr>
          <w:rFonts w:ascii="Times New Roman" w:hAnsi="Times New Roman"/>
          <w:b/>
          <w:sz w:val="28"/>
          <w:szCs w:val="28"/>
          <w:lang w:val="uk-UA"/>
        </w:rPr>
        <w:t>Тема 1. Державна мова – мова професійного спілкування. (</w:t>
      </w:r>
      <w:r w:rsidRPr="00141DA0">
        <w:rPr>
          <w:rFonts w:ascii="Times New Roman" w:hAnsi="Times New Roman"/>
          <w:b/>
          <w:sz w:val="28"/>
          <w:szCs w:val="28"/>
        </w:rPr>
        <w:t>2 год</w:t>
      </w:r>
      <w:r w:rsidRPr="00141DA0">
        <w:rPr>
          <w:rFonts w:ascii="Times New Roman" w:hAnsi="Times New Roman"/>
          <w:b/>
          <w:sz w:val="28"/>
          <w:szCs w:val="28"/>
          <w:lang w:val="uk-UA"/>
        </w:rPr>
        <w:t>.)</w:t>
      </w:r>
    </w:p>
    <w:p w:rsidR="008A5931" w:rsidRPr="00141DA0" w:rsidRDefault="008A5931" w:rsidP="001D4145">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1. Предмет, структура й завдання курсу.</w:t>
      </w:r>
    </w:p>
    <w:p w:rsidR="008A5931" w:rsidRPr="00141DA0" w:rsidRDefault="008A5931" w:rsidP="001D4145">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2. Мовне законодавство в Україні.</w:t>
      </w:r>
    </w:p>
    <w:p w:rsidR="008A5931" w:rsidRPr="00141DA0" w:rsidRDefault="008A5931" w:rsidP="001D4145">
      <w:pPr>
        <w:pStyle w:val="Pa8"/>
        <w:jc w:val="both"/>
        <w:rPr>
          <w:rFonts w:ascii="Times New Roman" w:hAnsi="Times New Roman"/>
          <w:color w:val="000000"/>
          <w:sz w:val="28"/>
          <w:szCs w:val="28"/>
          <w:lang w:val="uk-UA"/>
        </w:rPr>
      </w:pPr>
      <w:r w:rsidRPr="00141DA0">
        <w:rPr>
          <w:rFonts w:ascii="Times New Roman" w:hAnsi="Times New Roman"/>
          <w:sz w:val="28"/>
          <w:szCs w:val="28"/>
          <w:lang w:val="uk-UA"/>
        </w:rPr>
        <w:t xml:space="preserve">3. Поняття «національна мова». Українська літературна мова, її ознаки (унормованість, </w:t>
      </w:r>
      <w:r w:rsidRPr="00141DA0">
        <w:rPr>
          <w:rFonts w:ascii="Times New Roman" w:hAnsi="Times New Roman"/>
          <w:color w:val="000000"/>
          <w:sz w:val="28"/>
          <w:szCs w:val="28"/>
          <w:lang w:val="uk-UA"/>
        </w:rPr>
        <w:t>наддіалектність, усна й письмова форми, стандартність, поліфункціональність, стилістична диференціація).</w:t>
      </w:r>
      <w:r w:rsidRPr="00141DA0">
        <w:rPr>
          <w:rFonts w:ascii="Times New Roman" w:hAnsi="Times New Roman"/>
          <w:sz w:val="28"/>
          <w:szCs w:val="28"/>
          <w:lang w:val="uk-UA"/>
        </w:rPr>
        <w:t xml:space="preserve"> </w:t>
      </w:r>
    </w:p>
    <w:p w:rsidR="008A5931" w:rsidRPr="00141DA0" w:rsidRDefault="008A5931" w:rsidP="001D4145">
      <w:pPr>
        <w:jc w:val="both"/>
        <w:rPr>
          <w:rFonts w:ascii="Times New Roman" w:hAnsi="Times New Roman"/>
          <w:sz w:val="28"/>
          <w:szCs w:val="28"/>
          <w:lang w:val="uk-UA"/>
        </w:rPr>
      </w:pPr>
      <w:r w:rsidRPr="00141DA0">
        <w:rPr>
          <w:rFonts w:ascii="Times New Roman" w:hAnsi="Times New Roman"/>
          <w:sz w:val="28"/>
          <w:szCs w:val="28"/>
          <w:lang w:val="uk-UA"/>
        </w:rPr>
        <w:t>СР: 3. Особливості мовної політики в   Україні.</w:t>
      </w:r>
    </w:p>
    <w:p w:rsidR="008A5931" w:rsidRPr="00141DA0" w:rsidRDefault="008A5931" w:rsidP="001D4145">
      <w:pPr>
        <w:jc w:val="both"/>
        <w:rPr>
          <w:rFonts w:ascii="Times New Roman" w:hAnsi="Times New Roman"/>
          <w:sz w:val="28"/>
          <w:szCs w:val="28"/>
          <w:lang w:val="uk-UA"/>
        </w:rPr>
      </w:pPr>
      <w:r w:rsidRPr="00141DA0">
        <w:rPr>
          <w:rFonts w:ascii="Times New Roman" w:hAnsi="Times New Roman"/>
          <w:sz w:val="28"/>
          <w:szCs w:val="28"/>
          <w:lang w:val="uk-UA"/>
        </w:rPr>
        <w:t>4. Система стилів української літературної мови.</w:t>
      </w:r>
    </w:p>
    <w:p w:rsidR="008A5931" w:rsidRPr="00141DA0" w:rsidRDefault="008A5931" w:rsidP="001D4145">
      <w:pPr>
        <w:jc w:val="both"/>
        <w:rPr>
          <w:rFonts w:ascii="Times New Roman" w:hAnsi="Times New Roman"/>
          <w:sz w:val="28"/>
          <w:szCs w:val="28"/>
          <w:lang w:val="uk-UA"/>
        </w:rPr>
      </w:pPr>
    </w:p>
    <w:p w:rsidR="008A5931" w:rsidRPr="00141DA0" w:rsidRDefault="008A5931" w:rsidP="001D4145">
      <w:pPr>
        <w:tabs>
          <w:tab w:val="left" w:pos="709"/>
          <w:tab w:val="left" w:pos="1008"/>
        </w:tabs>
        <w:jc w:val="both"/>
        <w:rPr>
          <w:rFonts w:ascii="Times New Roman" w:hAnsi="Times New Roman"/>
          <w:b/>
          <w:spacing w:val="-6"/>
          <w:sz w:val="28"/>
          <w:szCs w:val="28"/>
          <w:lang w:val="uk-UA"/>
        </w:rPr>
      </w:pPr>
      <w:r w:rsidRPr="00141DA0">
        <w:rPr>
          <w:rFonts w:ascii="Times New Roman" w:hAnsi="Times New Roman"/>
          <w:b/>
          <w:spacing w:val="-6"/>
          <w:sz w:val="28"/>
          <w:szCs w:val="28"/>
          <w:lang w:val="uk-UA"/>
        </w:rPr>
        <w:t>Тема 2. Наукова література як основне джерело фахових знань. (2 год.)</w:t>
      </w:r>
    </w:p>
    <w:p w:rsidR="008A5931" w:rsidRPr="00141DA0" w:rsidRDefault="008A5931" w:rsidP="001D4145">
      <w:pPr>
        <w:tabs>
          <w:tab w:val="left" w:pos="142"/>
        </w:tabs>
        <w:jc w:val="both"/>
        <w:rPr>
          <w:rFonts w:ascii="Times New Roman" w:hAnsi="Times New Roman"/>
          <w:sz w:val="28"/>
          <w:szCs w:val="28"/>
          <w:lang w:val="uk-UA"/>
        </w:rPr>
      </w:pPr>
      <w:r w:rsidRPr="00141DA0">
        <w:rPr>
          <w:rFonts w:ascii="Times New Roman" w:hAnsi="Times New Roman"/>
          <w:sz w:val="28"/>
          <w:szCs w:val="28"/>
          <w:lang w:val="uk-UA"/>
        </w:rPr>
        <w:t>1. Науковий стиль мови (призначення, сфера застосування, ознаки, мовні засоби, підстилі).</w:t>
      </w:r>
    </w:p>
    <w:p w:rsidR="008A5931" w:rsidRPr="00141DA0" w:rsidRDefault="008A5931" w:rsidP="001D4145">
      <w:pPr>
        <w:tabs>
          <w:tab w:val="left" w:pos="142"/>
          <w:tab w:val="left" w:pos="709"/>
          <w:tab w:val="left" w:pos="1008"/>
        </w:tabs>
        <w:jc w:val="both"/>
        <w:rPr>
          <w:rFonts w:ascii="Times New Roman" w:hAnsi="Times New Roman"/>
          <w:sz w:val="28"/>
          <w:szCs w:val="28"/>
          <w:lang w:val="uk-UA"/>
        </w:rPr>
      </w:pPr>
      <w:r w:rsidRPr="00141DA0">
        <w:rPr>
          <w:rFonts w:ascii="Times New Roman" w:hAnsi="Times New Roman"/>
          <w:sz w:val="28"/>
          <w:szCs w:val="28"/>
          <w:lang w:val="uk-UA"/>
        </w:rPr>
        <w:t>2. Види наукових праць.</w:t>
      </w:r>
    </w:p>
    <w:p w:rsidR="008A5931" w:rsidRPr="00141DA0" w:rsidRDefault="008A5931" w:rsidP="001D4145">
      <w:pPr>
        <w:tabs>
          <w:tab w:val="left" w:pos="142"/>
          <w:tab w:val="left" w:pos="709"/>
          <w:tab w:val="left" w:pos="1008"/>
        </w:tabs>
        <w:jc w:val="both"/>
        <w:rPr>
          <w:rFonts w:ascii="Times New Roman" w:hAnsi="Times New Roman"/>
          <w:sz w:val="28"/>
          <w:szCs w:val="28"/>
          <w:lang w:val="uk-UA"/>
        </w:rPr>
      </w:pPr>
      <w:r w:rsidRPr="00141DA0">
        <w:rPr>
          <w:rFonts w:ascii="Times New Roman" w:hAnsi="Times New Roman"/>
          <w:sz w:val="28"/>
          <w:szCs w:val="28"/>
          <w:lang w:val="uk-UA"/>
        </w:rPr>
        <w:t>3. Особливості наукового тексту.</w:t>
      </w:r>
    </w:p>
    <w:p w:rsidR="008A5931" w:rsidRPr="00141DA0" w:rsidRDefault="008A5931" w:rsidP="001D4145">
      <w:pPr>
        <w:tabs>
          <w:tab w:val="left" w:pos="142"/>
          <w:tab w:val="left" w:pos="709"/>
          <w:tab w:val="left" w:pos="1008"/>
        </w:tabs>
        <w:jc w:val="both"/>
        <w:rPr>
          <w:rFonts w:ascii="Times New Roman" w:hAnsi="Times New Roman"/>
          <w:sz w:val="28"/>
          <w:szCs w:val="28"/>
          <w:lang w:val="uk-UA"/>
        </w:rPr>
      </w:pPr>
      <w:r w:rsidRPr="00141DA0">
        <w:rPr>
          <w:rFonts w:ascii="Times New Roman" w:hAnsi="Times New Roman"/>
          <w:sz w:val="28"/>
          <w:szCs w:val="28"/>
          <w:lang w:val="uk-UA"/>
        </w:rPr>
        <w:t>4.</w:t>
      </w:r>
      <w:r w:rsidRPr="00141DA0">
        <w:rPr>
          <w:rFonts w:ascii="Times New Roman" w:hAnsi="Times New Roman"/>
          <w:b/>
          <w:sz w:val="28"/>
          <w:szCs w:val="28"/>
          <w:lang w:val="uk-UA"/>
        </w:rPr>
        <w:t> </w:t>
      </w:r>
      <w:r w:rsidRPr="00141DA0">
        <w:rPr>
          <w:rFonts w:ascii="Times New Roman" w:hAnsi="Times New Roman"/>
          <w:sz w:val="28"/>
          <w:szCs w:val="28"/>
          <w:lang w:val="uk-UA"/>
        </w:rPr>
        <w:t>План як структурний елемент наукового дослідження. Види планів, правила їх складання.</w:t>
      </w:r>
    </w:p>
    <w:p w:rsidR="008A5931" w:rsidRPr="00141DA0" w:rsidRDefault="008A5931" w:rsidP="001D4145">
      <w:pPr>
        <w:tabs>
          <w:tab w:val="left" w:pos="142"/>
        </w:tabs>
        <w:jc w:val="both"/>
        <w:rPr>
          <w:rFonts w:ascii="Times New Roman" w:hAnsi="Times New Roman"/>
          <w:sz w:val="28"/>
          <w:szCs w:val="28"/>
          <w:lang w:val="uk-UA"/>
        </w:rPr>
      </w:pPr>
      <w:r w:rsidRPr="00141DA0">
        <w:rPr>
          <w:rFonts w:ascii="Times New Roman" w:hAnsi="Times New Roman"/>
          <w:sz w:val="28"/>
          <w:szCs w:val="28"/>
          <w:lang w:val="uk-UA"/>
        </w:rPr>
        <w:t>СР: 5. Стандартні звороти наукового стилю.</w:t>
      </w:r>
    </w:p>
    <w:p w:rsidR="008A5931" w:rsidRPr="00141DA0" w:rsidRDefault="008A5931" w:rsidP="00141DA0">
      <w:pPr>
        <w:ind w:left="317"/>
        <w:jc w:val="both"/>
        <w:rPr>
          <w:rFonts w:ascii="Times New Roman" w:hAnsi="Times New Roman"/>
          <w:sz w:val="28"/>
          <w:szCs w:val="28"/>
          <w:lang w:val="uk-UA"/>
        </w:rPr>
      </w:pPr>
    </w:p>
    <w:p w:rsidR="008A5931" w:rsidRPr="00141DA0" w:rsidRDefault="008A5931" w:rsidP="00141DA0">
      <w:pPr>
        <w:tabs>
          <w:tab w:val="left" w:pos="709"/>
          <w:tab w:val="left" w:pos="1008"/>
        </w:tabs>
        <w:jc w:val="both"/>
        <w:rPr>
          <w:rFonts w:ascii="Times New Roman" w:hAnsi="Times New Roman"/>
          <w:b/>
          <w:sz w:val="28"/>
          <w:szCs w:val="28"/>
          <w:lang w:val="uk-UA"/>
        </w:rPr>
      </w:pPr>
      <w:r w:rsidRPr="00141DA0">
        <w:rPr>
          <w:rFonts w:ascii="Times New Roman" w:hAnsi="Times New Roman"/>
          <w:b/>
          <w:sz w:val="28"/>
          <w:szCs w:val="28"/>
          <w:lang w:val="uk-UA"/>
        </w:rPr>
        <w:t>Тема 3. Письмова репрезентація результатів наукових досліджень. (2 год.)</w:t>
      </w:r>
    </w:p>
    <w:p w:rsidR="008A5931" w:rsidRPr="00141DA0" w:rsidRDefault="008A5931" w:rsidP="00141DA0">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1. Реферування наукового джерела. Структура й види рефератів. Правила реферування наукової інформації.</w:t>
      </w:r>
    </w:p>
    <w:p w:rsidR="008A5931" w:rsidRPr="00141DA0" w:rsidRDefault="008A5931" w:rsidP="00141DA0">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2. Структура курсових і дипломних робіт.</w:t>
      </w:r>
    </w:p>
    <w:p w:rsidR="008A5931" w:rsidRPr="00141DA0" w:rsidRDefault="008A5931" w:rsidP="00141DA0">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3. Конспектування наукової інформації. Види конспектів. Правила конспектування лекцій і наукових праць. Вимоги до конспектів.</w:t>
      </w:r>
    </w:p>
    <w:p w:rsidR="008A5931" w:rsidRPr="00141DA0" w:rsidRDefault="008A5931" w:rsidP="00141DA0">
      <w:pPr>
        <w:jc w:val="both"/>
        <w:rPr>
          <w:rFonts w:ascii="Times New Roman" w:hAnsi="Times New Roman"/>
          <w:sz w:val="28"/>
          <w:szCs w:val="28"/>
          <w:lang w:val="uk-UA"/>
        </w:rPr>
      </w:pPr>
      <w:r w:rsidRPr="00141DA0">
        <w:rPr>
          <w:rFonts w:ascii="Times New Roman" w:hAnsi="Times New Roman"/>
          <w:sz w:val="28"/>
          <w:szCs w:val="28"/>
          <w:lang w:val="uk-UA"/>
        </w:rPr>
        <w:t>СР: 4. Оформлення інших видів наукових праць (стаття, тези, рецензія).</w:t>
      </w:r>
    </w:p>
    <w:p w:rsidR="008A5931" w:rsidRPr="00141DA0" w:rsidRDefault="008A5931" w:rsidP="00141DA0">
      <w:pPr>
        <w:ind w:left="317"/>
        <w:jc w:val="both"/>
        <w:rPr>
          <w:rFonts w:ascii="Times New Roman" w:hAnsi="Times New Roman"/>
          <w:sz w:val="28"/>
          <w:szCs w:val="28"/>
          <w:lang w:val="uk-UA"/>
        </w:rPr>
      </w:pPr>
    </w:p>
    <w:p w:rsidR="008A5931" w:rsidRPr="00141DA0" w:rsidRDefault="008A5931" w:rsidP="00141DA0">
      <w:pPr>
        <w:spacing w:line="320" w:lineRule="exact"/>
        <w:jc w:val="both"/>
        <w:rPr>
          <w:rFonts w:ascii="Times New Roman" w:hAnsi="Times New Roman"/>
          <w:b/>
          <w:sz w:val="28"/>
          <w:szCs w:val="28"/>
          <w:lang w:val="uk-UA"/>
        </w:rPr>
      </w:pPr>
      <w:r w:rsidRPr="00141DA0">
        <w:rPr>
          <w:rFonts w:ascii="Times New Roman" w:hAnsi="Times New Roman"/>
          <w:b/>
          <w:sz w:val="28"/>
          <w:szCs w:val="28"/>
          <w:lang w:val="uk-UA"/>
        </w:rPr>
        <w:t>Тема 4. Правила оформлення наукових праць. (2 год.)</w:t>
      </w:r>
    </w:p>
    <w:p w:rsidR="008A5931" w:rsidRPr="00141DA0" w:rsidRDefault="008A5931" w:rsidP="00141DA0">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1. Анотування наукового джерела. Види анотацій. Правила анотування.</w:t>
      </w:r>
    </w:p>
    <w:p w:rsidR="008A5931" w:rsidRPr="00141DA0" w:rsidRDefault="008A5931" w:rsidP="00141DA0">
      <w:pPr>
        <w:tabs>
          <w:tab w:val="left" w:pos="709"/>
          <w:tab w:val="left" w:pos="1008"/>
        </w:tabs>
        <w:jc w:val="both"/>
        <w:rPr>
          <w:rFonts w:ascii="Times New Roman" w:hAnsi="Times New Roman"/>
          <w:sz w:val="28"/>
          <w:szCs w:val="28"/>
          <w:lang w:val="uk-UA"/>
        </w:rPr>
      </w:pPr>
      <w:r w:rsidRPr="00141DA0">
        <w:rPr>
          <w:rFonts w:ascii="Times New Roman" w:hAnsi="Times New Roman"/>
          <w:sz w:val="28"/>
          <w:szCs w:val="28"/>
          <w:lang w:val="uk-UA"/>
        </w:rPr>
        <w:t>2. Оформлення бібліографічного опису наукової праці.</w:t>
      </w:r>
    </w:p>
    <w:p w:rsidR="008A5931" w:rsidRPr="00141DA0" w:rsidRDefault="008A5931" w:rsidP="00141DA0">
      <w:pPr>
        <w:tabs>
          <w:tab w:val="left" w:pos="709"/>
          <w:tab w:val="left" w:pos="1008"/>
        </w:tabs>
        <w:jc w:val="both"/>
        <w:rPr>
          <w:rFonts w:ascii="Times New Roman" w:hAnsi="Times New Roman"/>
          <w:sz w:val="28"/>
          <w:szCs w:val="28"/>
          <w:lang w:val="uk-UA"/>
        </w:rPr>
      </w:pPr>
      <w:r w:rsidRPr="00141DA0">
        <w:rPr>
          <w:rFonts w:ascii="Times New Roman" w:hAnsi="Times New Roman"/>
          <w:sz w:val="28"/>
          <w:szCs w:val="28"/>
          <w:lang w:val="uk-UA"/>
        </w:rPr>
        <w:t>3. Оформлення цитат і посилань (покликань).</w:t>
      </w:r>
    </w:p>
    <w:p w:rsidR="008A5931" w:rsidRPr="00141DA0" w:rsidRDefault="008A5931" w:rsidP="00141DA0">
      <w:pPr>
        <w:jc w:val="both"/>
        <w:rPr>
          <w:rFonts w:ascii="Times New Roman" w:hAnsi="Times New Roman"/>
          <w:sz w:val="28"/>
          <w:szCs w:val="28"/>
          <w:lang w:val="uk-UA"/>
        </w:rPr>
      </w:pPr>
      <w:r w:rsidRPr="00141DA0">
        <w:rPr>
          <w:rFonts w:ascii="Times New Roman" w:hAnsi="Times New Roman"/>
          <w:sz w:val="28"/>
          <w:szCs w:val="28"/>
          <w:lang w:val="uk-UA"/>
        </w:rPr>
        <w:t>СР: 4. Розділові знаки в реченнях із цитатами.</w:t>
      </w:r>
    </w:p>
    <w:p w:rsidR="008A5931" w:rsidRPr="00141DA0" w:rsidRDefault="008A5931" w:rsidP="00141DA0">
      <w:pPr>
        <w:jc w:val="both"/>
        <w:rPr>
          <w:rFonts w:ascii="Times New Roman" w:hAnsi="Times New Roman"/>
          <w:sz w:val="28"/>
          <w:szCs w:val="28"/>
          <w:lang w:val="uk-UA"/>
        </w:rPr>
      </w:pPr>
    </w:p>
    <w:p w:rsidR="008A5931" w:rsidRPr="00141DA0" w:rsidRDefault="008A5931" w:rsidP="00141DA0">
      <w:pPr>
        <w:spacing w:line="320" w:lineRule="exact"/>
        <w:jc w:val="both"/>
        <w:rPr>
          <w:rFonts w:ascii="Times New Roman" w:hAnsi="Times New Roman"/>
          <w:b/>
          <w:sz w:val="28"/>
          <w:szCs w:val="28"/>
          <w:lang w:val="uk-UA"/>
        </w:rPr>
      </w:pPr>
      <w:r w:rsidRPr="00141DA0">
        <w:rPr>
          <w:rFonts w:ascii="Times New Roman" w:hAnsi="Times New Roman"/>
          <w:b/>
          <w:sz w:val="28"/>
          <w:szCs w:val="28"/>
          <w:lang w:val="uk-UA"/>
        </w:rPr>
        <w:t>Тема 5. Теоретичні засади діловодства. (2 год.)</w:t>
      </w:r>
    </w:p>
    <w:p w:rsidR="008A5931" w:rsidRPr="00141DA0" w:rsidRDefault="008A5931" w:rsidP="00141DA0">
      <w:pPr>
        <w:jc w:val="both"/>
        <w:rPr>
          <w:rFonts w:ascii="Times New Roman" w:hAnsi="Times New Roman"/>
          <w:sz w:val="28"/>
          <w:szCs w:val="28"/>
          <w:lang w:val="uk-UA"/>
        </w:rPr>
      </w:pPr>
      <w:r w:rsidRPr="00141DA0">
        <w:rPr>
          <w:rFonts w:ascii="Times New Roman" w:hAnsi="Times New Roman"/>
          <w:sz w:val="28"/>
          <w:szCs w:val="28"/>
          <w:lang w:val="uk-UA"/>
        </w:rPr>
        <w:t>1. Офіційно-діловий стиль мови: призначення, сфера застосування, ознаки, мовні засоби, підстилі.</w:t>
      </w:r>
    </w:p>
    <w:p w:rsidR="008A5931" w:rsidRPr="00141DA0" w:rsidRDefault="008A5931" w:rsidP="00141DA0">
      <w:pPr>
        <w:jc w:val="both"/>
        <w:rPr>
          <w:rFonts w:ascii="Times New Roman" w:hAnsi="Times New Roman"/>
          <w:sz w:val="28"/>
          <w:szCs w:val="28"/>
          <w:lang w:val="uk-UA"/>
        </w:rPr>
      </w:pPr>
      <w:r w:rsidRPr="00141DA0">
        <w:rPr>
          <w:rFonts w:ascii="Times New Roman" w:hAnsi="Times New Roman"/>
          <w:sz w:val="28"/>
          <w:szCs w:val="28"/>
          <w:lang w:val="uk-UA"/>
        </w:rPr>
        <w:t xml:space="preserve">2. Основні поняття діловодства (документ, реквізит, формуляр, бланк). </w:t>
      </w:r>
    </w:p>
    <w:p w:rsidR="008A5931" w:rsidRPr="00141DA0" w:rsidRDefault="008A5931" w:rsidP="00141DA0">
      <w:pPr>
        <w:jc w:val="both"/>
        <w:rPr>
          <w:rFonts w:ascii="Times New Roman" w:hAnsi="Times New Roman"/>
          <w:bCs/>
          <w:sz w:val="28"/>
          <w:szCs w:val="28"/>
          <w:lang w:val="uk-UA"/>
        </w:rPr>
      </w:pPr>
      <w:r w:rsidRPr="00141DA0">
        <w:rPr>
          <w:rFonts w:ascii="Times New Roman" w:hAnsi="Times New Roman"/>
          <w:sz w:val="28"/>
          <w:szCs w:val="28"/>
          <w:lang w:val="uk-UA"/>
        </w:rPr>
        <w:t>3. </w:t>
      </w:r>
      <w:r w:rsidRPr="00141DA0">
        <w:rPr>
          <w:rFonts w:ascii="Times New Roman" w:hAnsi="Times New Roman"/>
          <w:bCs/>
          <w:sz w:val="28"/>
          <w:szCs w:val="28"/>
          <w:lang w:val="uk-UA"/>
        </w:rPr>
        <w:t>Національний стандарт України (ДСТУ 4163–2003. Державна уніфікована система документації). Правила оформлення основних реквізитів.</w:t>
      </w:r>
    </w:p>
    <w:p w:rsidR="008A5931" w:rsidRPr="00141DA0" w:rsidRDefault="008A5931" w:rsidP="00141DA0">
      <w:pPr>
        <w:jc w:val="both"/>
        <w:rPr>
          <w:rFonts w:ascii="Times New Roman" w:hAnsi="Times New Roman"/>
          <w:sz w:val="28"/>
          <w:szCs w:val="28"/>
          <w:lang w:val="uk-UA"/>
        </w:rPr>
      </w:pPr>
      <w:r w:rsidRPr="00141DA0">
        <w:rPr>
          <w:rFonts w:ascii="Times New Roman" w:hAnsi="Times New Roman"/>
          <w:sz w:val="28"/>
          <w:szCs w:val="28"/>
          <w:lang w:val="uk-UA"/>
        </w:rPr>
        <w:t xml:space="preserve">4. Вимоги до укладання документів. </w:t>
      </w:r>
    </w:p>
    <w:p w:rsidR="008A5931" w:rsidRPr="00141DA0" w:rsidRDefault="008A5931" w:rsidP="00141DA0">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5. Заява. Правила укладання заяв.</w:t>
      </w:r>
    </w:p>
    <w:p w:rsidR="008A5931" w:rsidRPr="00141DA0" w:rsidRDefault="008A5931" w:rsidP="00141DA0">
      <w:pPr>
        <w:jc w:val="both"/>
        <w:rPr>
          <w:rFonts w:ascii="Times New Roman" w:hAnsi="Times New Roman"/>
          <w:sz w:val="28"/>
          <w:szCs w:val="28"/>
          <w:lang w:val="uk-UA"/>
        </w:rPr>
      </w:pPr>
      <w:r w:rsidRPr="00141DA0">
        <w:rPr>
          <w:rFonts w:ascii="Times New Roman" w:hAnsi="Times New Roman"/>
          <w:sz w:val="28"/>
          <w:szCs w:val="28"/>
          <w:lang w:val="uk-UA"/>
        </w:rPr>
        <w:t xml:space="preserve">СР: 6. Класифікація документів. </w:t>
      </w:r>
    </w:p>
    <w:p w:rsidR="008A5931" w:rsidRPr="00141DA0" w:rsidRDefault="008A5931" w:rsidP="00141DA0">
      <w:pPr>
        <w:jc w:val="both"/>
        <w:rPr>
          <w:rFonts w:ascii="Times New Roman" w:hAnsi="Times New Roman"/>
          <w:sz w:val="28"/>
          <w:szCs w:val="28"/>
          <w:lang w:val="uk-UA"/>
        </w:rPr>
      </w:pPr>
      <w:r w:rsidRPr="00141DA0">
        <w:rPr>
          <w:rFonts w:ascii="Times New Roman" w:hAnsi="Times New Roman"/>
          <w:sz w:val="28"/>
          <w:szCs w:val="28"/>
          <w:lang w:val="uk-UA"/>
        </w:rPr>
        <w:t>7. Мовні кліше офіційно-ділового стилю.</w:t>
      </w:r>
    </w:p>
    <w:p w:rsidR="008A5931" w:rsidRPr="00141DA0" w:rsidRDefault="008A5931" w:rsidP="00141DA0">
      <w:pPr>
        <w:spacing w:line="320" w:lineRule="exact"/>
        <w:jc w:val="both"/>
        <w:rPr>
          <w:rFonts w:ascii="Times New Roman" w:hAnsi="Times New Roman"/>
          <w:b/>
          <w:sz w:val="28"/>
          <w:szCs w:val="28"/>
          <w:lang w:val="uk-UA"/>
        </w:rPr>
      </w:pPr>
    </w:p>
    <w:p w:rsidR="008A5931" w:rsidRPr="00141DA0" w:rsidRDefault="008A5931" w:rsidP="00141DA0">
      <w:pPr>
        <w:spacing w:line="320" w:lineRule="exact"/>
        <w:jc w:val="both"/>
        <w:rPr>
          <w:rFonts w:ascii="Times New Roman" w:hAnsi="Times New Roman"/>
          <w:sz w:val="28"/>
          <w:szCs w:val="28"/>
          <w:lang w:val="uk-UA"/>
        </w:rPr>
      </w:pPr>
      <w:r w:rsidRPr="00141DA0">
        <w:rPr>
          <w:rFonts w:ascii="Times New Roman" w:hAnsi="Times New Roman"/>
          <w:b/>
          <w:sz w:val="28"/>
          <w:szCs w:val="28"/>
          <w:lang w:val="uk-UA"/>
        </w:rPr>
        <w:t>Тема 6. Правила укладання ділових паперів. (2 год.)</w:t>
      </w:r>
    </w:p>
    <w:p w:rsidR="008A5931" w:rsidRPr="00141DA0" w:rsidRDefault="008A5931" w:rsidP="00141DA0">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1. Автобіографія. Правила оформлення автобіографії.</w:t>
      </w:r>
    </w:p>
    <w:p w:rsidR="008A5931" w:rsidRPr="00141DA0" w:rsidRDefault="008A5931" w:rsidP="00141DA0">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2. Резюме. Правила укладання резюме.</w:t>
      </w:r>
    </w:p>
    <w:p w:rsidR="008A5931" w:rsidRPr="00141DA0" w:rsidRDefault="008A5931" w:rsidP="00141DA0">
      <w:pPr>
        <w:autoSpaceDE w:val="0"/>
        <w:autoSpaceDN w:val="0"/>
        <w:adjustRightInd w:val="0"/>
        <w:jc w:val="both"/>
        <w:rPr>
          <w:rFonts w:ascii="Times New Roman" w:hAnsi="Times New Roman"/>
          <w:sz w:val="28"/>
          <w:szCs w:val="28"/>
          <w:lang w:val="uk-UA"/>
        </w:rPr>
      </w:pPr>
      <w:r w:rsidRPr="00141DA0">
        <w:rPr>
          <w:rFonts w:ascii="Times New Roman" w:hAnsi="Times New Roman"/>
          <w:sz w:val="28"/>
          <w:szCs w:val="28"/>
          <w:lang w:val="uk-UA"/>
        </w:rPr>
        <w:t>3. Правила звертання до посадових осіб (утворення імен по батькові, відмінювання прізвищ, правила відтворення запозичених прізвищ, кличний відмінок іменників).</w:t>
      </w:r>
    </w:p>
    <w:p w:rsidR="008A5931" w:rsidRPr="00141DA0" w:rsidRDefault="008A5931" w:rsidP="00141DA0">
      <w:pPr>
        <w:jc w:val="both"/>
        <w:rPr>
          <w:rFonts w:ascii="Times New Roman" w:hAnsi="Times New Roman"/>
          <w:sz w:val="28"/>
          <w:szCs w:val="28"/>
          <w:lang w:val="uk-UA"/>
        </w:rPr>
      </w:pPr>
      <w:r w:rsidRPr="00141DA0">
        <w:rPr>
          <w:rFonts w:ascii="Times New Roman" w:hAnsi="Times New Roman"/>
          <w:sz w:val="28"/>
          <w:szCs w:val="28"/>
          <w:lang w:val="uk-UA"/>
        </w:rPr>
        <w:t>СР: 4. Пояснювальна записка. Правила оформлення пояснювальної записки.</w:t>
      </w:r>
    </w:p>
    <w:p w:rsidR="008A5931" w:rsidRPr="00141DA0" w:rsidRDefault="008A5931" w:rsidP="00141DA0">
      <w:pPr>
        <w:ind w:left="317"/>
        <w:jc w:val="both"/>
        <w:rPr>
          <w:rFonts w:ascii="Times New Roman" w:hAnsi="Times New Roman"/>
          <w:sz w:val="28"/>
          <w:szCs w:val="28"/>
          <w:lang w:val="uk-UA"/>
        </w:rPr>
      </w:pPr>
    </w:p>
    <w:p w:rsidR="008A5931" w:rsidRPr="00141DA0" w:rsidRDefault="008A5931" w:rsidP="00141DA0">
      <w:pPr>
        <w:autoSpaceDE w:val="0"/>
        <w:autoSpaceDN w:val="0"/>
        <w:adjustRightInd w:val="0"/>
        <w:jc w:val="both"/>
        <w:rPr>
          <w:rFonts w:ascii="Times New Roman" w:hAnsi="Times New Roman"/>
          <w:b/>
          <w:sz w:val="28"/>
          <w:szCs w:val="28"/>
          <w:lang w:val="uk-UA"/>
        </w:rPr>
      </w:pPr>
      <w:r w:rsidRPr="00141DA0">
        <w:rPr>
          <w:rFonts w:ascii="Times New Roman" w:hAnsi="Times New Roman"/>
          <w:b/>
          <w:sz w:val="28"/>
          <w:szCs w:val="28"/>
          <w:lang w:val="uk-UA"/>
        </w:rPr>
        <w:t>Тема 7. Нормативність фахового мовлення. (2 год.)</w:t>
      </w:r>
    </w:p>
    <w:p w:rsidR="008A5931" w:rsidRPr="00141DA0" w:rsidRDefault="008A5931" w:rsidP="00141DA0">
      <w:pPr>
        <w:autoSpaceDE w:val="0"/>
        <w:autoSpaceDN w:val="0"/>
        <w:adjustRightInd w:val="0"/>
        <w:jc w:val="both"/>
        <w:rPr>
          <w:rFonts w:ascii="Times New Roman" w:hAnsi="Times New Roman"/>
          <w:sz w:val="28"/>
          <w:szCs w:val="28"/>
          <w:lang w:val="uk-UA"/>
        </w:rPr>
      </w:pPr>
      <w:r w:rsidRPr="00141DA0">
        <w:rPr>
          <w:rFonts w:ascii="Times New Roman" w:hAnsi="Times New Roman"/>
          <w:sz w:val="28"/>
          <w:szCs w:val="28"/>
          <w:lang w:val="uk-UA"/>
        </w:rPr>
        <w:t>1. Формування мовної особистості фахівця за умов білінгвізму. Причини мовної інтерференції. Суржик.</w:t>
      </w:r>
    </w:p>
    <w:p w:rsidR="008A5931" w:rsidRPr="00141DA0" w:rsidRDefault="008A5931" w:rsidP="00141DA0">
      <w:pPr>
        <w:autoSpaceDE w:val="0"/>
        <w:autoSpaceDN w:val="0"/>
        <w:adjustRightInd w:val="0"/>
        <w:jc w:val="both"/>
        <w:rPr>
          <w:rFonts w:ascii="Times New Roman" w:hAnsi="Times New Roman"/>
          <w:sz w:val="28"/>
          <w:szCs w:val="28"/>
          <w:lang w:val="uk-UA"/>
        </w:rPr>
      </w:pPr>
      <w:r w:rsidRPr="00141DA0">
        <w:rPr>
          <w:rFonts w:ascii="Times New Roman" w:hAnsi="Times New Roman"/>
          <w:sz w:val="28"/>
          <w:szCs w:val="28"/>
          <w:lang w:val="uk-UA"/>
        </w:rPr>
        <w:t>2. Культура мовлення як один із критеріїв професійної майстерності працівника. Ознаки культури мовлення (правильність, змістовність, точність, логічність, багатство, виразність, чистота, доречність, дотримання мовного етикету, образність). Причини недостатнього рівня культури мовлення фахівця, шляхи її підвищення.</w:t>
      </w:r>
    </w:p>
    <w:p w:rsidR="008A5931" w:rsidRPr="00141DA0" w:rsidRDefault="008A5931" w:rsidP="00141DA0">
      <w:pPr>
        <w:jc w:val="both"/>
        <w:rPr>
          <w:rFonts w:ascii="Times New Roman" w:hAnsi="Times New Roman"/>
          <w:color w:val="000000"/>
          <w:sz w:val="28"/>
          <w:szCs w:val="28"/>
          <w:lang w:val="uk-UA"/>
        </w:rPr>
      </w:pPr>
      <w:r w:rsidRPr="00141DA0">
        <w:rPr>
          <w:rFonts w:ascii="Times New Roman" w:hAnsi="Times New Roman"/>
          <w:sz w:val="28"/>
          <w:szCs w:val="28"/>
          <w:lang w:val="uk-UA"/>
        </w:rPr>
        <w:t>3. Мовна норма. Типи норм (графічні,</w:t>
      </w:r>
      <w:r w:rsidRPr="00141DA0">
        <w:rPr>
          <w:rFonts w:ascii="Times New Roman" w:hAnsi="Times New Roman"/>
          <w:color w:val="000000"/>
          <w:sz w:val="28"/>
          <w:szCs w:val="28"/>
          <w:lang w:val="uk-UA"/>
        </w:rPr>
        <w:t xml:space="preserve"> орфоепічні, акцентологічні, лексичні, орфографічні, словотвірні, морфологічні, синтаксичні, стилістичні, пунктуаційні). </w:t>
      </w:r>
    </w:p>
    <w:p w:rsidR="008A5931" w:rsidRPr="00141DA0" w:rsidRDefault="008A5931" w:rsidP="00141DA0">
      <w:pPr>
        <w:jc w:val="both"/>
        <w:rPr>
          <w:rFonts w:ascii="Times New Roman" w:hAnsi="Times New Roman"/>
          <w:sz w:val="28"/>
          <w:szCs w:val="28"/>
          <w:lang w:val="uk-UA"/>
        </w:rPr>
      </w:pPr>
      <w:r w:rsidRPr="00141DA0">
        <w:rPr>
          <w:rFonts w:ascii="Times New Roman" w:hAnsi="Times New Roman"/>
          <w:sz w:val="28"/>
          <w:szCs w:val="28"/>
          <w:lang w:val="uk-UA"/>
        </w:rPr>
        <w:t>СР: 4. Особливості деяких норм української літературної мови: орфоепічні норми (правила наголошування деяких термінів); орфографічні норми (написання термінів разом, окремо або через дефіс); лексичні норми (розрізнення термінів-паронімів); стилістичні норми (тавтологія і плеоназм).</w:t>
      </w:r>
    </w:p>
    <w:p w:rsidR="008A5931" w:rsidRPr="00141DA0" w:rsidRDefault="008A5931" w:rsidP="00141DA0">
      <w:pPr>
        <w:jc w:val="both"/>
        <w:rPr>
          <w:rFonts w:ascii="Times New Roman" w:hAnsi="Times New Roman"/>
          <w:b/>
          <w:sz w:val="28"/>
          <w:szCs w:val="28"/>
          <w:lang w:val="uk-UA"/>
        </w:rPr>
      </w:pPr>
      <w:r w:rsidRPr="00141DA0">
        <w:rPr>
          <w:rFonts w:ascii="Times New Roman" w:hAnsi="Times New Roman"/>
          <w:b/>
          <w:sz w:val="28"/>
          <w:szCs w:val="28"/>
          <w:lang w:val="uk-UA"/>
        </w:rPr>
        <w:t>Модульний контроль №1.</w:t>
      </w:r>
    </w:p>
    <w:p w:rsidR="008A5931" w:rsidRDefault="008A5931" w:rsidP="00141DA0">
      <w:pPr>
        <w:spacing w:line="320" w:lineRule="exact"/>
        <w:jc w:val="both"/>
        <w:rPr>
          <w:rFonts w:ascii="Times New Roman" w:hAnsi="Times New Roman"/>
          <w:b/>
          <w:caps/>
          <w:sz w:val="28"/>
          <w:szCs w:val="28"/>
          <w:lang w:val="uk-UA"/>
        </w:rPr>
      </w:pPr>
    </w:p>
    <w:p w:rsidR="008A5931" w:rsidRPr="00141DA0" w:rsidRDefault="008A5931" w:rsidP="00141DA0">
      <w:pPr>
        <w:spacing w:line="320" w:lineRule="exact"/>
        <w:jc w:val="both"/>
        <w:rPr>
          <w:rFonts w:ascii="Times New Roman" w:hAnsi="Times New Roman"/>
          <w:b/>
          <w:caps/>
          <w:sz w:val="28"/>
          <w:szCs w:val="28"/>
          <w:lang w:val="uk-UA"/>
        </w:rPr>
      </w:pPr>
      <w:r w:rsidRPr="00141DA0">
        <w:rPr>
          <w:rFonts w:ascii="Times New Roman" w:hAnsi="Times New Roman"/>
          <w:b/>
          <w:caps/>
          <w:sz w:val="28"/>
          <w:szCs w:val="28"/>
          <w:lang w:val="uk-UA"/>
        </w:rPr>
        <w:t>Змістовий модуль 2.</w:t>
      </w:r>
    </w:p>
    <w:p w:rsidR="008A5931" w:rsidRPr="00141DA0" w:rsidRDefault="008A5931" w:rsidP="00141DA0">
      <w:pPr>
        <w:jc w:val="both"/>
        <w:rPr>
          <w:rFonts w:ascii="Times New Roman" w:hAnsi="Times New Roman"/>
          <w:b/>
          <w:caps/>
          <w:sz w:val="28"/>
          <w:szCs w:val="28"/>
          <w:lang w:val="uk-UA"/>
        </w:rPr>
      </w:pPr>
      <w:r w:rsidRPr="00141DA0">
        <w:rPr>
          <w:rFonts w:ascii="Times New Roman" w:hAnsi="Times New Roman"/>
          <w:b/>
          <w:caps/>
          <w:sz w:val="28"/>
          <w:szCs w:val="28"/>
          <w:lang w:val="uk-UA"/>
        </w:rPr>
        <w:t>Основи термінологічної та лінгвістичної підготовки фахівця (</w:t>
      </w:r>
      <w:r w:rsidRPr="00141DA0">
        <w:rPr>
          <w:rFonts w:ascii="Times New Roman" w:hAnsi="Times New Roman"/>
          <w:b/>
          <w:sz w:val="28"/>
          <w:szCs w:val="28"/>
          <w:lang w:val="uk-UA"/>
        </w:rPr>
        <w:t>16 год</w:t>
      </w:r>
      <w:r w:rsidRPr="00141DA0">
        <w:rPr>
          <w:rFonts w:ascii="Times New Roman" w:hAnsi="Times New Roman"/>
          <w:b/>
          <w:caps/>
          <w:sz w:val="28"/>
          <w:szCs w:val="28"/>
          <w:lang w:val="uk-UA"/>
        </w:rPr>
        <w:t>.)</w:t>
      </w:r>
    </w:p>
    <w:p w:rsidR="008A5931" w:rsidRPr="00141DA0" w:rsidRDefault="008A5931" w:rsidP="001D4145">
      <w:pPr>
        <w:spacing w:line="320" w:lineRule="exact"/>
        <w:jc w:val="both"/>
        <w:rPr>
          <w:rFonts w:ascii="Times New Roman" w:hAnsi="Times New Roman"/>
          <w:b/>
          <w:sz w:val="28"/>
          <w:szCs w:val="28"/>
          <w:lang w:val="uk-UA"/>
        </w:rPr>
      </w:pPr>
    </w:p>
    <w:p w:rsidR="008A5931" w:rsidRPr="00141DA0" w:rsidRDefault="008A5931" w:rsidP="001D4145">
      <w:pPr>
        <w:spacing w:line="320" w:lineRule="exact"/>
        <w:jc w:val="both"/>
        <w:rPr>
          <w:rFonts w:ascii="Times New Roman" w:hAnsi="Times New Roman"/>
          <w:b/>
          <w:sz w:val="28"/>
          <w:szCs w:val="28"/>
          <w:lang w:val="uk-UA"/>
        </w:rPr>
      </w:pPr>
      <w:r w:rsidRPr="00141DA0">
        <w:rPr>
          <w:rFonts w:ascii="Times New Roman" w:hAnsi="Times New Roman"/>
          <w:b/>
          <w:sz w:val="28"/>
          <w:szCs w:val="28"/>
          <w:lang w:val="uk-UA"/>
        </w:rPr>
        <w:t xml:space="preserve">Тема 1. Теоретичні засади термінознавства. (2 год.) </w:t>
      </w:r>
    </w:p>
    <w:p w:rsidR="008A5931" w:rsidRPr="00141DA0" w:rsidRDefault="008A5931" w:rsidP="001D4145">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 xml:space="preserve">1. Термінознавство як наука. </w:t>
      </w:r>
    </w:p>
    <w:p w:rsidR="008A5931" w:rsidRPr="00141DA0" w:rsidRDefault="008A5931" w:rsidP="001D4145">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 xml:space="preserve">2. Термін, його ознаки та функції. Поняття «дефініція». </w:t>
      </w:r>
    </w:p>
    <w:p w:rsidR="008A5931" w:rsidRPr="00141DA0" w:rsidRDefault="008A5931" w:rsidP="001D4145">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3. Види термінів (загальнонаукові, міжгалузеві, вузькоспеціальні).</w:t>
      </w:r>
    </w:p>
    <w:p w:rsidR="008A5931" w:rsidRPr="00141DA0" w:rsidRDefault="008A5931" w:rsidP="001D4145">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4. Поняття «терміноелемент». Структурні типи термінів (прості, складні, складені ін.).</w:t>
      </w:r>
    </w:p>
    <w:p w:rsidR="008A5931" w:rsidRPr="00141DA0" w:rsidRDefault="008A5931" w:rsidP="001D4145">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 xml:space="preserve">5.  Вимоги до терміна. </w:t>
      </w:r>
    </w:p>
    <w:p w:rsidR="008A5931" w:rsidRPr="00141DA0" w:rsidRDefault="008A5931" w:rsidP="001D4145">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 xml:space="preserve">6. Інші мовні засоби вираження спеціальних понять: номенклатурні назви і професіоналізми. </w:t>
      </w:r>
    </w:p>
    <w:p w:rsidR="008A5931" w:rsidRPr="00141DA0" w:rsidRDefault="008A5931" w:rsidP="001D4145">
      <w:pPr>
        <w:jc w:val="both"/>
        <w:rPr>
          <w:rFonts w:ascii="Times New Roman" w:hAnsi="Times New Roman"/>
          <w:b/>
          <w:caps/>
          <w:sz w:val="28"/>
          <w:szCs w:val="28"/>
          <w:lang w:val="uk-UA"/>
        </w:rPr>
      </w:pPr>
      <w:r w:rsidRPr="00141DA0">
        <w:rPr>
          <w:rFonts w:ascii="Times New Roman" w:hAnsi="Times New Roman"/>
          <w:sz w:val="28"/>
          <w:szCs w:val="28"/>
          <w:lang w:val="uk-UA"/>
        </w:rPr>
        <w:t>СР: 7. Зв’язки термінознавства з іншими науковими дисциплінами.</w:t>
      </w:r>
    </w:p>
    <w:p w:rsidR="008A5931" w:rsidRPr="00141DA0" w:rsidRDefault="008A5931" w:rsidP="001D4145">
      <w:pPr>
        <w:jc w:val="both"/>
        <w:rPr>
          <w:rFonts w:ascii="Times New Roman" w:hAnsi="Times New Roman"/>
          <w:b/>
          <w:caps/>
          <w:sz w:val="28"/>
          <w:szCs w:val="28"/>
          <w:lang w:val="uk-UA"/>
        </w:rPr>
      </w:pPr>
    </w:p>
    <w:p w:rsidR="008A5931" w:rsidRPr="00141DA0" w:rsidRDefault="008A5931" w:rsidP="001D4145">
      <w:pPr>
        <w:spacing w:line="320" w:lineRule="exact"/>
        <w:jc w:val="both"/>
        <w:rPr>
          <w:rFonts w:ascii="Times New Roman" w:hAnsi="Times New Roman"/>
          <w:b/>
          <w:sz w:val="28"/>
          <w:szCs w:val="28"/>
          <w:lang w:val="uk-UA"/>
        </w:rPr>
      </w:pPr>
      <w:r w:rsidRPr="00141DA0">
        <w:rPr>
          <w:rFonts w:ascii="Times New Roman" w:hAnsi="Times New Roman"/>
          <w:b/>
          <w:sz w:val="28"/>
          <w:szCs w:val="28"/>
          <w:lang w:val="uk-UA"/>
        </w:rPr>
        <w:t>Тема 2. Шляхи виникнення нових термінів. (2 год.)</w:t>
      </w:r>
    </w:p>
    <w:p w:rsidR="008A5931" w:rsidRPr="00141DA0" w:rsidRDefault="008A5931" w:rsidP="001D4145">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 xml:space="preserve">1. Способи творення термінів за рахунок використання внутрішніх ресурсів української мови. Поняття «терміноло-гізація», «транстермінологізація». </w:t>
      </w:r>
    </w:p>
    <w:p w:rsidR="008A5931" w:rsidRPr="00141DA0" w:rsidRDefault="008A5931" w:rsidP="001D4145">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2. Запозичення: ставлення до них, види, доречне їх застосування. Інтернаціоналізми. Національне та інтернаціональне в термінотворчому процесі.</w:t>
      </w:r>
    </w:p>
    <w:p w:rsidR="008A5931" w:rsidRPr="00141DA0" w:rsidRDefault="008A5931" w:rsidP="001D4145">
      <w:pPr>
        <w:jc w:val="both"/>
        <w:rPr>
          <w:rFonts w:ascii="Times New Roman" w:hAnsi="Times New Roman"/>
          <w:sz w:val="28"/>
          <w:szCs w:val="28"/>
          <w:lang w:val="uk-UA"/>
        </w:rPr>
      </w:pPr>
      <w:r w:rsidRPr="00141DA0">
        <w:rPr>
          <w:rFonts w:ascii="Times New Roman" w:hAnsi="Times New Roman"/>
          <w:sz w:val="28"/>
          <w:szCs w:val="28"/>
          <w:lang w:val="uk-UA"/>
        </w:rPr>
        <w:t xml:space="preserve">3. Значення найпоширеніших греко-латинських терміноелементів. </w:t>
      </w:r>
    </w:p>
    <w:p w:rsidR="008A5931" w:rsidRPr="00141DA0" w:rsidRDefault="008A5931" w:rsidP="001D4145">
      <w:pPr>
        <w:jc w:val="both"/>
        <w:rPr>
          <w:rFonts w:ascii="Times New Roman" w:hAnsi="Times New Roman"/>
          <w:sz w:val="28"/>
          <w:szCs w:val="28"/>
          <w:lang w:val="uk-UA"/>
        </w:rPr>
      </w:pPr>
      <w:r w:rsidRPr="00141DA0">
        <w:rPr>
          <w:rFonts w:ascii="Times New Roman" w:hAnsi="Times New Roman"/>
          <w:spacing w:val="-16"/>
          <w:sz w:val="28"/>
          <w:szCs w:val="28"/>
          <w:lang w:val="uk-UA"/>
        </w:rPr>
        <w:t>СР: </w:t>
      </w:r>
      <w:r w:rsidRPr="00141DA0">
        <w:rPr>
          <w:rFonts w:ascii="Times New Roman" w:hAnsi="Times New Roman"/>
          <w:sz w:val="28"/>
          <w:szCs w:val="28"/>
          <w:lang w:val="uk-UA"/>
        </w:rPr>
        <w:t>4. Правопис термінів іншомовного походження.</w:t>
      </w:r>
    </w:p>
    <w:p w:rsidR="008A5931" w:rsidRPr="00141DA0" w:rsidRDefault="008A5931" w:rsidP="001D4145">
      <w:pPr>
        <w:jc w:val="both"/>
        <w:rPr>
          <w:rFonts w:ascii="Times New Roman" w:hAnsi="Times New Roman"/>
          <w:b/>
          <w:caps/>
          <w:sz w:val="28"/>
          <w:szCs w:val="28"/>
          <w:lang w:val="uk-UA"/>
        </w:rPr>
      </w:pPr>
      <w:r w:rsidRPr="00141DA0">
        <w:rPr>
          <w:rFonts w:ascii="Times New Roman" w:hAnsi="Times New Roman"/>
          <w:sz w:val="28"/>
          <w:szCs w:val="28"/>
          <w:lang w:val="uk-UA"/>
        </w:rPr>
        <w:t>5. Скорочування складних і складених термінів у науковому тексті, вимоги до їх творення та правопису.</w:t>
      </w:r>
    </w:p>
    <w:p w:rsidR="008A5931" w:rsidRPr="00141DA0" w:rsidRDefault="008A5931" w:rsidP="001D4145">
      <w:pPr>
        <w:jc w:val="both"/>
        <w:rPr>
          <w:rFonts w:ascii="Times New Roman" w:hAnsi="Times New Roman"/>
          <w:b/>
          <w:caps/>
          <w:sz w:val="28"/>
          <w:szCs w:val="28"/>
          <w:lang w:val="uk-UA"/>
        </w:rPr>
      </w:pPr>
    </w:p>
    <w:p w:rsidR="008A5931" w:rsidRPr="00141DA0" w:rsidRDefault="008A5931" w:rsidP="001D4145">
      <w:pPr>
        <w:spacing w:line="320" w:lineRule="exact"/>
        <w:jc w:val="both"/>
        <w:rPr>
          <w:rFonts w:ascii="Times New Roman" w:hAnsi="Times New Roman"/>
          <w:b/>
          <w:sz w:val="28"/>
          <w:szCs w:val="28"/>
          <w:lang w:val="uk-UA"/>
        </w:rPr>
      </w:pPr>
      <w:r w:rsidRPr="00141DA0">
        <w:rPr>
          <w:rFonts w:ascii="Times New Roman" w:hAnsi="Times New Roman"/>
          <w:b/>
          <w:sz w:val="28"/>
          <w:szCs w:val="28"/>
          <w:lang w:val="uk-UA"/>
        </w:rPr>
        <w:t>Тема 3. Термінологічне планування в Україні. (2 год.)</w:t>
      </w:r>
    </w:p>
    <w:p w:rsidR="008A5931" w:rsidRPr="00141DA0" w:rsidRDefault="008A5931" w:rsidP="001D4145">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1. Поняття «термінологія» і «терміносистема».</w:t>
      </w:r>
    </w:p>
    <w:p w:rsidR="008A5931" w:rsidRPr="00141DA0" w:rsidRDefault="008A5931" w:rsidP="001D4145">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 xml:space="preserve">2. Стандартизація термінів. Державні стандарти України. </w:t>
      </w:r>
    </w:p>
    <w:p w:rsidR="008A5931" w:rsidRPr="00141DA0" w:rsidRDefault="008A5931" w:rsidP="001D4145">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 xml:space="preserve">3. Мовна та наукова картини світу. </w:t>
      </w:r>
    </w:p>
    <w:p w:rsidR="008A5931" w:rsidRPr="00141DA0" w:rsidRDefault="008A5931" w:rsidP="001D4145">
      <w:pPr>
        <w:jc w:val="both"/>
        <w:rPr>
          <w:rFonts w:ascii="Times New Roman" w:hAnsi="Times New Roman"/>
          <w:sz w:val="28"/>
          <w:szCs w:val="28"/>
          <w:lang w:val="uk-UA"/>
        </w:rPr>
      </w:pPr>
      <w:r w:rsidRPr="00141DA0">
        <w:rPr>
          <w:rFonts w:ascii="Times New Roman" w:hAnsi="Times New Roman"/>
          <w:sz w:val="28"/>
          <w:szCs w:val="28"/>
          <w:lang w:val="uk-UA"/>
        </w:rPr>
        <w:t xml:space="preserve">4. Формування термінологічної бази фахівця (математичні, фізичні, хімічні, загальнотехнічні терміни; економічні терміни; терміни обчислювальної техніки; терміни обраного фаху). </w:t>
      </w:r>
    </w:p>
    <w:p w:rsidR="008A5931" w:rsidRPr="00141DA0" w:rsidRDefault="008A5931" w:rsidP="001D4145">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СР: 4. Сучасна українська термінологія: історія, стан, проблеми, перспективи. Видатні термінознавці України.</w:t>
      </w:r>
    </w:p>
    <w:p w:rsidR="008A5931" w:rsidRPr="00141DA0" w:rsidRDefault="008A5931" w:rsidP="001D4145">
      <w:pPr>
        <w:jc w:val="both"/>
        <w:rPr>
          <w:rFonts w:ascii="Times New Roman" w:hAnsi="Times New Roman"/>
          <w:b/>
          <w:caps/>
          <w:sz w:val="28"/>
          <w:szCs w:val="28"/>
          <w:lang w:val="uk-UA"/>
        </w:rPr>
      </w:pPr>
      <w:r w:rsidRPr="00141DA0">
        <w:rPr>
          <w:rFonts w:ascii="Times New Roman" w:hAnsi="Times New Roman"/>
          <w:sz w:val="28"/>
          <w:szCs w:val="28"/>
          <w:lang w:val="uk-UA"/>
        </w:rPr>
        <w:t>5. Опанування 50 фахових термінів з дефініціями.</w:t>
      </w:r>
    </w:p>
    <w:p w:rsidR="008A5931" w:rsidRPr="00141DA0" w:rsidRDefault="008A5931" w:rsidP="001D4145">
      <w:pPr>
        <w:jc w:val="both"/>
        <w:rPr>
          <w:rFonts w:ascii="Times New Roman" w:hAnsi="Times New Roman"/>
          <w:b/>
          <w:caps/>
          <w:sz w:val="28"/>
          <w:szCs w:val="28"/>
          <w:lang w:val="uk-UA"/>
        </w:rPr>
      </w:pPr>
    </w:p>
    <w:p w:rsidR="008A5931" w:rsidRPr="00141DA0" w:rsidRDefault="008A5931" w:rsidP="001D4145">
      <w:pPr>
        <w:spacing w:line="320" w:lineRule="exact"/>
        <w:jc w:val="both"/>
        <w:rPr>
          <w:rFonts w:ascii="Times New Roman" w:hAnsi="Times New Roman"/>
          <w:b/>
          <w:sz w:val="28"/>
          <w:szCs w:val="28"/>
          <w:lang w:val="uk-UA"/>
        </w:rPr>
      </w:pPr>
      <w:r w:rsidRPr="00141DA0">
        <w:rPr>
          <w:rFonts w:ascii="Times New Roman" w:hAnsi="Times New Roman"/>
          <w:b/>
          <w:sz w:val="28"/>
          <w:szCs w:val="28"/>
          <w:lang w:val="uk-UA"/>
        </w:rPr>
        <w:t>Тема 4. Теоретичні питання перекладознавства. (2 год.)</w:t>
      </w:r>
    </w:p>
    <w:p w:rsidR="008A5931" w:rsidRPr="00141DA0" w:rsidRDefault="008A5931" w:rsidP="001D4145">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1. Міжкультурна комунікація фахівця, її завдання. Поняття «перекладання» і «переклад».</w:t>
      </w:r>
    </w:p>
    <w:p w:rsidR="008A5931" w:rsidRPr="00141DA0" w:rsidRDefault="008A5931" w:rsidP="001D4145">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2. Види перекладання: за способом виконання (людське, машинне, комбіноване); за формою презентації (усне й письмове); за ступенем повноти передання інформації (повне, реферативне, анотаційне); за жанрово-стилістичними особливостями (ділове, публіцистичне, розмовне та ін.); за метою перекладання (спеціальне, або технічне; художнє).</w:t>
      </w:r>
    </w:p>
    <w:p w:rsidR="008A5931" w:rsidRPr="00141DA0" w:rsidRDefault="008A5931" w:rsidP="001D4145">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3. Види усного перекладання: переваги й недоліки.</w:t>
      </w:r>
    </w:p>
    <w:p w:rsidR="008A5931" w:rsidRPr="00141DA0" w:rsidRDefault="008A5931" w:rsidP="001D4145">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 xml:space="preserve">4. Комп’ютерне перекладання тексту: типи й причини помилок. </w:t>
      </w:r>
    </w:p>
    <w:p w:rsidR="008A5931" w:rsidRPr="00141DA0" w:rsidRDefault="008A5931" w:rsidP="001D4145">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5. Типи еквівалентності. Перекладання різних типів лексичних одиниць. Лексичні (термінологічні) паралелі. Приклади «хибних друзів перекладача».</w:t>
      </w:r>
    </w:p>
    <w:p w:rsidR="008A5931" w:rsidRPr="00141DA0" w:rsidRDefault="008A5931" w:rsidP="001D4145">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СР: 6. Способи перекладання (транскодування, калькування, описове перекладання).</w:t>
      </w:r>
    </w:p>
    <w:p w:rsidR="008A5931" w:rsidRPr="00141DA0" w:rsidRDefault="008A5931" w:rsidP="001D4145">
      <w:pPr>
        <w:jc w:val="both"/>
        <w:rPr>
          <w:rFonts w:ascii="Times New Roman" w:hAnsi="Times New Roman"/>
          <w:b/>
          <w:caps/>
          <w:sz w:val="28"/>
          <w:szCs w:val="28"/>
          <w:lang w:val="uk-UA"/>
        </w:rPr>
      </w:pPr>
      <w:r w:rsidRPr="00141DA0">
        <w:rPr>
          <w:rFonts w:ascii="Times New Roman" w:hAnsi="Times New Roman"/>
          <w:sz w:val="28"/>
          <w:szCs w:val="28"/>
          <w:lang w:val="uk-UA"/>
        </w:rPr>
        <w:t xml:space="preserve">7. Перекладацькі </w:t>
      </w:r>
      <w:r w:rsidRPr="00141DA0">
        <w:rPr>
          <w:rFonts w:ascii="Times New Roman" w:hAnsi="Times New Roman"/>
          <w:spacing w:val="-4"/>
          <w:sz w:val="28"/>
          <w:szCs w:val="28"/>
          <w:lang w:val="uk-UA"/>
        </w:rPr>
        <w:t>трансформації.</w:t>
      </w:r>
    </w:p>
    <w:p w:rsidR="008A5931" w:rsidRPr="00141DA0" w:rsidRDefault="008A5931" w:rsidP="001D4145">
      <w:pPr>
        <w:jc w:val="both"/>
        <w:rPr>
          <w:rFonts w:ascii="Times New Roman" w:hAnsi="Times New Roman"/>
          <w:b/>
          <w:caps/>
          <w:sz w:val="28"/>
          <w:szCs w:val="28"/>
          <w:lang w:val="uk-UA"/>
        </w:rPr>
      </w:pPr>
    </w:p>
    <w:p w:rsidR="008A5931" w:rsidRPr="00141DA0" w:rsidRDefault="008A5931" w:rsidP="001D4145">
      <w:pPr>
        <w:spacing w:line="320" w:lineRule="exact"/>
        <w:jc w:val="both"/>
        <w:rPr>
          <w:rFonts w:ascii="Times New Roman" w:hAnsi="Times New Roman"/>
          <w:b/>
          <w:sz w:val="28"/>
          <w:szCs w:val="28"/>
          <w:lang w:val="uk-UA"/>
        </w:rPr>
      </w:pPr>
      <w:r w:rsidRPr="00141DA0">
        <w:rPr>
          <w:rFonts w:ascii="Times New Roman" w:hAnsi="Times New Roman"/>
          <w:b/>
          <w:sz w:val="28"/>
          <w:szCs w:val="28"/>
          <w:lang w:val="uk-UA"/>
        </w:rPr>
        <w:t>Тема 5. Словники у професійному мовленні. (2 год.)</w:t>
      </w:r>
    </w:p>
    <w:p w:rsidR="008A5931" w:rsidRPr="00141DA0" w:rsidRDefault="008A5931" w:rsidP="001D4145">
      <w:pPr>
        <w:jc w:val="both"/>
        <w:rPr>
          <w:rFonts w:ascii="Times New Roman" w:hAnsi="Times New Roman"/>
          <w:sz w:val="28"/>
          <w:szCs w:val="28"/>
          <w:lang w:val="uk-UA"/>
        </w:rPr>
      </w:pPr>
      <w:r w:rsidRPr="00141DA0">
        <w:rPr>
          <w:rFonts w:ascii="Times New Roman" w:hAnsi="Times New Roman"/>
          <w:sz w:val="28"/>
          <w:szCs w:val="28"/>
          <w:lang w:val="uk-UA"/>
        </w:rPr>
        <w:t>1. Лексикографія як наука про укладання словників. Типи лексикографічних праць. Структура словникової статті.</w:t>
      </w:r>
    </w:p>
    <w:p w:rsidR="008A5931" w:rsidRPr="00141DA0" w:rsidRDefault="008A5931" w:rsidP="001D4145">
      <w:pPr>
        <w:jc w:val="both"/>
        <w:rPr>
          <w:rFonts w:ascii="Times New Roman" w:hAnsi="Times New Roman"/>
          <w:sz w:val="28"/>
          <w:szCs w:val="28"/>
          <w:lang w:val="uk-UA"/>
        </w:rPr>
      </w:pPr>
      <w:r w:rsidRPr="00141DA0">
        <w:rPr>
          <w:rFonts w:ascii="Times New Roman" w:hAnsi="Times New Roman"/>
          <w:sz w:val="28"/>
          <w:szCs w:val="28"/>
          <w:lang w:val="uk-UA"/>
        </w:rPr>
        <w:t>2. Термінографія. Види термінологічних словників. Принципи укладання термінологічних словників.</w:t>
      </w:r>
    </w:p>
    <w:p w:rsidR="008A5931" w:rsidRPr="00141DA0" w:rsidRDefault="008A5931" w:rsidP="001D4145">
      <w:pPr>
        <w:jc w:val="both"/>
        <w:rPr>
          <w:rFonts w:ascii="Times New Roman" w:hAnsi="Times New Roman"/>
          <w:sz w:val="28"/>
          <w:szCs w:val="28"/>
          <w:lang w:val="uk-UA"/>
        </w:rPr>
      </w:pPr>
      <w:r w:rsidRPr="00141DA0">
        <w:rPr>
          <w:rFonts w:ascii="Times New Roman" w:hAnsi="Times New Roman"/>
          <w:sz w:val="28"/>
          <w:szCs w:val="28"/>
          <w:lang w:val="uk-UA"/>
        </w:rPr>
        <w:t>3. Електронні словники.</w:t>
      </w:r>
    </w:p>
    <w:p w:rsidR="008A5931" w:rsidRPr="00141DA0" w:rsidRDefault="008A5931" w:rsidP="001D4145">
      <w:pPr>
        <w:jc w:val="both"/>
        <w:rPr>
          <w:rFonts w:ascii="Times New Roman" w:hAnsi="Times New Roman"/>
          <w:sz w:val="28"/>
          <w:szCs w:val="28"/>
          <w:lang w:val="uk-UA"/>
        </w:rPr>
      </w:pPr>
      <w:r w:rsidRPr="00141DA0">
        <w:rPr>
          <w:rFonts w:ascii="Times New Roman" w:hAnsi="Times New Roman"/>
          <w:sz w:val="28"/>
          <w:szCs w:val="28"/>
          <w:lang w:val="uk-UA"/>
        </w:rPr>
        <w:t>4. </w:t>
      </w:r>
      <w:r w:rsidRPr="00141DA0">
        <w:rPr>
          <w:rFonts w:ascii="Times New Roman" w:hAnsi="Times New Roman"/>
          <w:color w:val="000000"/>
          <w:sz w:val="28"/>
          <w:szCs w:val="28"/>
          <w:lang w:val="uk-UA"/>
        </w:rPr>
        <w:t>Проблеми використання словників на сучасному етапі розвитку української мови.</w:t>
      </w:r>
      <w:r w:rsidRPr="00141DA0">
        <w:rPr>
          <w:rFonts w:ascii="Times New Roman" w:hAnsi="Times New Roman"/>
          <w:sz w:val="28"/>
          <w:szCs w:val="28"/>
          <w:lang w:val="uk-UA"/>
        </w:rPr>
        <w:t xml:space="preserve"> Значення словників у професійній діяльності фахівця.</w:t>
      </w:r>
    </w:p>
    <w:p w:rsidR="008A5931" w:rsidRPr="00141DA0" w:rsidRDefault="008A5931" w:rsidP="001D4145">
      <w:pPr>
        <w:jc w:val="both"/>
        <w:rPr>
          <w:rFonts w:ascii="Times New Roman" w:hAnsi="Times New Roman"/>
          <w:b/>
          <w:caps/>
          <w:sz w:val="28"/>
          <w:szCs w:val="28"/>
          <w:lang w:val="uk-UA"/>
        </w:rPr>
      </w:pPr>
      <w:r w:rsidRPr="00141DA0">
        <w:rPr>
          <w:rFonts w:ascii="Times New Roman" w:hAnsi="Times New Roman"/>
          <w:spacing w:val="-4"/>
          <w:sz w:val="28"/>
          <w:szCs w:val="28"/>
          <w:lang w:val="uk-UA"/>
        </w:rPr>
        <w:t xml:space="preserve">СР: </w:t>
      </w:r>
      <w:r w:rsidRPr="00141DA0">
        <w:rPr>
          <w:rFonts w:ascii="Times New Roman" w:hAnsi="Times New Roman"/>
          <w:sz w:val="28"/>
          <w:szCs w:val="28"/>
          <w:lang w:val="uk-UA"/>
        </w:rPr>
        <w:t>5. Особливості творення й уживання назв осіб за родом діяльності (професією, посадою, званням), назв знарядь праці, пристроїв, деталей.</w:t>
      </w:r>
    </w:p>
    <w:p w:rsidR="008A5931" w:rsidRPr="00141DA0" w:rsidRDefault="008A5931" w:rsidP="001D4145">
      <w:pPr>
        <w:jc w:val="both"/>
        <w:rPr>
          <w:rFonts w:ascii="Times New Roman" w:hAnsi="Times New Roman"/>
          <w:b/>
          <w:caps/>
          <w:sz w:val="28"/>
          <w:szCs w:val="28"/>
          <w:lang w:val="uk-UA"/>
        </w:rPr>
      </w:pPr>
    </w:p>
    <w:p w:rsidR="008A5931" w:rsidRPr="00141DA0" w:rsidRDefault="008A5931" w:rsidP="001D4145">
      <w:pPr>
        <w:jc w:val="both"/>
        <w:rPr>
          <w:rFonts w:ascii="Times New Roman" w:hAnsi="Times New Roman"/>
          <w:b/>
          <w:color w:val="000000"/>
          <w:sz w:val="28"/>
          <w:szCs w:val="28"/>
          <w:lang w:val="uk-UA"/>
        </w:rPr>
      </w:pPr>
      <w:r w:rsidRPr="00141DA0">
        <w:rPr>
          <w:rFonts w:ascii="Times New Roman" w:hAnsi="Times New Roman"/>
          <w:b/>
          <w:color w:val="000000"/>
          <w:sz w:val="28"/>
          <w:szCs w:val="28"/>
          <w:lang w:val="uk-UA"/>
        </w:rPr>
        <w:t>Тема 6. Граматичні труднощі перекладання термінів (2 год.).</w:t>
      </w:r>
    </w:p>
    <w:p w:rsidR="008A5931" w:rsidRPr="00141DA0" w:rsidRDefault="008A5931" w:rsidP="001D4145">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1. Правила перекладання термінів.</w:t>
      </w:r>
    </w:p>
    <w:p w:rsidR="008A5931" w:rsidRPr="00141DA0" w:rsidRDefault="008A5931" w:rsidP="001D4145">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2. Перекладання назв процесових понять і наслідків дій.</w:t>
      </w:r>
    </w:p>
    <w:p w:rsidR="008A5931" w:rsidRPr="00141DA0" w:rsidRDefault="008A5931" w:rsidP="001D4145">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3. Труднощі перекладання російських термінів із дієприкметниками українською мовою.</w:t>
      </w:r>
    </w:p>
    <w:p w:rsidR="008A5931" w:rsidRPr="00141DA0" w:rsidRDefault="008A5931" w:rsidP="001D4145">
      <w:pPr>
        <w:jc w:val="both"/>
        <w:rPr>
          <w:rFonts w:ascii="Times New Roman" w:hAnsi="Times New Roman"/>
          <w:color w:val="000000"/>
          <w:sz w:val="28"/>
          <w:szCs w:val="28"/>
          <w:lang w:val="uk-UA"/>
        </w:rPr>
      </w:pPr>
      <w:r w:rsidRPr="00141DA0">
        <w:rPr>
          <w:rFonts w:ascii="Times New Roman" w:hAnsi="Times New Roman"/>
          <w:color w:val="000000"/>
          <w:sz w:val="28"/>
          <w:szCs w:val="28"/>
          <w:lang w:val="uk-UA"/>
        </w:rPr>
        <w:t>СР: 4. Основні помилки під час перекладання термінів.</w:t>
      </w:r>
    </w:p>
    <w:p w:rsidR="008A5931" w:rsidRPr="00141DA0" w:rsidRDefault="008A5931" w:rsidP="001D4145">
      <w:pPr>
        <w:jc w:val="both"/>
        <w:rPr>
          <w:rFonts w:ascii="Times New Roman" w:hAnsi="Times New Roman"/>
          <w:b/>
          <w:caps/>
          <w:sz w:val="28"/>
          <w:szCs w:val="28"/>
          <w:lang w:val="uk-UA"/>
        </w:rPr>
      </w:pPr>
      <w:r w:rsidRPr="00141DA0">
        <w:rPr>
          <w:rFonts w:ascii="Times New Roman" w:hAnsi="Times New Roman"/>
          <w:color w:val="000000"/>
          <w:spacing w:val="-8"/>
          <w:sz w:val="28"/>
          <w:szCs w:val="28"/>
          <w:lang w:val="uk-UA"/>
        </w:rPr>
        <w:t>5. </w:t>
      </w:r>
      <w:r w:rsidRPr="00141DA0">
        <w:rPr>
          <w:rFonts w:ascii="Times New Roman" w:hAnsi="Times New Roman"/>
          <w:sz w:val="28"/>
          <w:szCs w:val="28"/>
          <w:lang w:val="uk-UA"/>
        </w:rPr>
        <w:t>Редагування науково-технічних текстів.</w:t>
      </w:r>
    </w:p>
    <w:p w:rsidR="008A5931" w:rsidRPr="00141DA0" w:rsidRDefault="008A5931" w:rsidP="001D4145">
      <w:pPr>
        <w:spacing w:line="320" w:lineRule="exact"/>
        <w:jc w:val="both"/>
        <w:rPr>
          <w:rFonts w:ascii="Times New Roman" w:hAnsi="Times New Roman"/>
          <w:b/>
          <w:spacing w:val="-4"/>
          <w:sz w:val="28"/>
          <w:szCs w:val="28"/>
          <w:lang w:val="uk-UA"/>
        </w:rPr>
      </w:pPr>
    </w:p>
    <w:p w:rsidR="008A5931" w:rsidRPr="00141DA0" w:rsidRDefault="008A5931" w:rsidP="001D4145">
      <w:pPr>
        <w:spacing w:line="320" w:lineRule="exact"/>
        <w:jc w:val="both"/>
        <w:rPr>
          <w:rFonts w:ascii="Times New Roman" w:hAnsi="Times New Roman"/>
          <w:b/>
          <w:spacing w:val="-4"/>
          <w:sz w:val="28"/>
          <w:szCs w:val="28"/>
          <w:lang w:val="uk-UA"/>
        </w:rPr>
      </w:pPr>
      <w:r w:rsidRPr="00141DA0">
        <w:rPr>
          <w:rFonts w:ascii="Times New Roman" w:hAnsi="Times New Roman"/>
          <w:b/>
          <w:spacing w:val="-4"/>
          <w:sz w:val="28"/>
          <w:szCs w:val="28"/>
          <w:lang w:val="uk-UA"/>
        </w:rPr>
        <w:t>Тема 7. Граматичні труднощі вживання термінів і загальновживаних слів у наукових текстах. (2 год.)</w:t>
      </w:r>
    </w:p>
    <w:p w:rsidR="008A5931" w:rsidRPr="00141DA0" w:rsidRDefault="008A5931" w:rsidP="001D4145">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1. Труднощі вживання термінів-іменників (родовий відмінок іменників чоловічого роду однини).</w:t>
      </w:r>
    </w:p>
    <w:p w:rsidR="008A5931" w:rsidRPr="00141DA0" w:rsidRDefault="008A5931" w:rsidP="001D4145">
      <w:pPr>
        <w:autoSpaceDE w:val="0"/>
        <w:autoSpaceDN w:val="0"/>
        <w:adjustRightInd w:val="0"/>
        <w:jc w:val="both"/>
        <w:rPr>
          <w:rFonts w:ascii="Times New Roman" w:hAnsi="Times New Roman"/>
          <w:sz w:val="28"/>
          <w:szCs w:val="28"/>
          <w:lang w:val="uk-UA"/>
        </w:rPr>
      </w:pPr>
      <w:r w:rsidRPr="00141DA0">
        <w:rPr>
          <w:rFonts w:ascii="Times New Roman" w:hAnsi="Times New Roman"/>
          <w:sz w:val="28"/>
          <w:szCs w:val="28"/>
          <w:lang w:val="uk-UA"/>
        </w:rPr>
        <w:t>2. Правила використання числівників у мовленні фахівця.</w:t>
      </w:r>
    </w:p>
    <w:p w:rsidR="008A5931" w:rsidRPr="00141DA0" w:rsidRDefault="008A5931" w:rsidP="001D4145">
      <w:pPr>
        <w:spacing w:line="320" w:lineRule="exact"/>
        <w:jc w:val="both"/>
        <w:rPr>
          <w:rFonts w:ascii="Times New Roman" w:hAnsi="Times New Roman"/>
          <w:sz w:val="28"/>
          <w:szCs w:val="28"/>
          <w:lang w:val="uk-UA"/>
        </w:rPr>
      </w:pPr>
      <w:r w:rsidRPr="00141DA0">
        <w:rPr>
          <w:rFonts w:ascii="Times New Roman" w:hAnsi="Times New Roman"/>
          <w:sz w:val="28"/>
          <w:szCs w:val="28"/>
          <w:lang w:val="uk-UA"/>
        </w:rPr>
        <w:t>3. Помилки у змісті й будові висловлювань (порядок слів; активні й пасивні конструкції; особливості керування в українській мові; правила застосування українських прийменників).</w:t>
      </w:r>
    </w:p>
    <w:p w:rsidR="008A5931" w:rsidRPr="00141DA0" w:rsidRDefault="008A5931" w:rsidP="001D4145">
      <w:pPr>
        <w:autoSpaceDE w:val="0"/>
        <w:autoSpaceDN w:val="0"/>
        <w:adjustRightInd w:val="0"/>
        <w:jc w:val="both"/>
        <w:rPr>
          <w:rFonts w:ascii="Times New Roman" w:hAnsi="Times New Roman"/>
          <w:sz w:val="28"/>
          <w:szCs w:val="28"/>
          <w:lang w:val="uk-UA"/>
        </w:rPr>
      </w:pPr>
      <w:r w:rsidRPr="00141DA0">
        <w:rPr>
          <w:rFonts w:ascii="Times New Roman" w:hAnsi="Times New Roman"/>
          <w:sz w:val="28"/>
          <w:szCs w:val="28"/>
          <w:lang w:val="uk-UA"/>
        </w:rPr>
        <w:t xml:space="preserve">СР: 4. Прикметники й займенники в наукових і ділових текстах. </w:t>
      </w:r>
    </w:p>
    <w:p w:rsidR="008A5931" w:rsidRPr="00141DA0" w:rsidRDefault="008A5931" w:rsidP="001D4145">
      <w:pPr>
        <w:jc w:val="both"/>
        <w:rPr>
          <w:rFonts w:ascii="Times New Roman" w:hAnsi="Times New Roman"/>
          <w:b/>
          <w:caps/>
          <w:sz w:val="28"/>
          <w:szCs w:val="28"/>
          <w:lang w:val="uk-UA"/>
        </w:rPr>
      </w:pPr>
      <w:r w:rsidRPr="00141DA0">
        <w:rPr>
          <w:rFonts w:ascii="Times New Roman" w:hAnsi="Times New Roman"/>
          <w:sz w:val="28"/>
          <w:szCs w:val="28"/>
          <w:lang w:val="uk-UA"/>
        </w:rPr>
        <w:t>5. Особливості використання дієслівних форм у мовленні фахівця. Способи вираження наказу.</w:t>
      </w:r>
    </w:p>
    <w:p w:rsidR="008A5931" w:rsidRPr="00141DA0" w:rsidRDefault="008A5931" w:rsidP="001D4145">
      <w:pPr>
        <w:jc w:val="both"/>
        <w:rPr>
          <w:rFonts w:ascii="Times New Roman" w:hAnsi="Times New Roman"/>
          <w:b/>
          <w:sz w:val="28"/>
          <w:szCs w:val="28"/>
          <w:lang w:val="uk-UA"/>
        </w:rPr>
      </w:pPr>
      <w:r w:rsidRPr="00141DA0">
        <w:rPr>
          <w:rFonts w:ascii="Times New Roman" w:hAnsi="Times New Roman"/>
          <w:b/>
          <w:sz w:val="28"/>
          <w:szCs w:val="28"/>
          <w:lang w:val="uk-UA"/>
        </w:rPr>
        <w:t>Модульний контроль №2.</w:t>
      </w:r>
    </w:p>
    <w:p w:rsidR="008A5931" w:rsidRDefault="008A5931" w:rsidP="001D4145">
      <w:pPr>
        <w:spacing w:line="360" w:lineRule="auto"/>
        <w:jc w:val="both"/>
        <w:rPr>
          <w:rFonts w:ascii="Times New Roman" w:hAnsi="Times New Roman"/>
          <w:b/>
          <w:sz w:val="28"/>
          <w:szCs w:val="28"/>
          <w:lang w:val="uk-UA"/>
        </w:rPr>
      </w:pPr>
    </w:p>
    <w:p w:rsidR="008A5931" w:rsidRPr="00141DA0" w:rsidRDefault="008A5931" w:rsidP="00B04095">
      <w:pPr>
        <w:spacing w:line="360" w:lineRule="auto"/>
        <w:jc w:val="both"/>
        <w:rPr>
          <w:rFonts w:ascii="Times New Roman" w:hAnsi="Times New Roman"/>
          <w:sz w:val="28"/>
          <w:szCs w:val="28"/>
          <w:lang w:val="uk-UA"/>
        </w:rPr>
      </w:pPr>
      <w:r w:rsidRPr="00141DA0">
        <w:rPr>
          <w:rFonts w:ascii="Times New Roman" w:hAnsi="Times New Roman"/>
          <w:b/>
          <w:sz w:val="28"/>
          <w:szCs w:val="28"/>
          <w:lang w:val="uk-UA"/>
        </w:rPr>
        <w:t>Форма та методи навчання</w:t>
      </w:r>
      <w:r w:rsidRPr="00141DA0">
        <w:rPr>
          <w:rFonts w:ascii="Times New Roman" w:hAnsi="Times New Roman"/>
          <w:sz w:val="28"/>
          <w:szCs w:val="28"/>
          <w:lang w:val="uk-UA"/>
        </w:rPr>
        <w:t xml:space="preserve"> (надається опис методів навчання)</w:t>
      </w:r>
    </w:p>
    <w:p w:rsidR="008A5931" w:rsidRPr="00141DA0" w:rsidRDefault="008A5931" w:rsidP="00141DA0">
      <w:pPr>
        <w:jc w:val="both"/>
        <w:rPr>
          <w:rFonts w:ascii="Times New Roman" w:hAnsi="Times New Roman"/>
          <w:sz w:val="28"/>
          <w:szCs w:val="28"/>
          <w:lang w:val="uk-UA"/>
        </w:rPr>
      </w:pPr>
      <w:r w:rsidRPr="00141DA0">
        <w:rPr>
          <w:rFonts w:ascii="Times New Roman" w:hAnsi="Times New Roman"/>
          <w:sz w:val="28"/>
          <w:szCs w:val="28"/>
          <w:lang w:val="uk-UA"/>
        </w:rPr>
        <w:t>Під час викладання навчальної дисципліни «Українська мова» передбачено застосування таких методів навчання.</w:t>
      </w:r>
    </w:p>
    <w:p w:rsidR="008A5931" w:rsidRPr="00141DA0" w:rsidRDefault="008A5931" w:rsidP="00141DA0">
      <w:pPr>
        <w:jc w:val="both"/>
        <w:rPr>
          <w:rFonts w:ascii="Times New Roman" w:hAnsi="Times New Roman"/>
          <w:sz w:val="28"/>
          <w:szCs w:val="28"/>
          <w:lang w:val="uk-UA"/>
        </w:rPr>
      </w:pPr>
      <w:r w:rsidRPr="00141DA0">
        <w:rPr>
          <w:rFonts w:ascii="Times New Roman" w:hAnsi="Times New Roman"/>
          <w:sz w:val="28"/>
          <w:szCs w:val="28"/>
          <w:lang w:val="uk-UA"/>
        </w:rPr>
        <w:t xml:space="preserve">1. Методи організації та здійснення навчально-пізнавальної діяльності: </w:t>
      </w:r>
    </w:p>
    <w:p w:rsidR="008A5931" w:rsidRPr="00141DA0" w:rsidRDefault="008A5931" w:rsidP="00141DA0">
      <w:pPr>
        <w:jc w:val="both"/>
        <w:rPr>
          <w:rFonts w:ascii="Times New Roman" w:hAnsi="Times New Roman"/>
          <w:sz w:val="28"/>
          <w:szCs w:val="28"/>
          <w:lang w:val="uk-UA"/>
        </w:rPr>
      </w:pPr>
      <w:r w:rsidRPr="00141DA0">
        <w:rPr>
          <w:rFonts w:ascii="Times New Roman" w:hAnsi="Times New Roman"/>
          <w:sz w:val="28"/>
          <w:szCs w:val="28"/>
          <w:lang w:val="uk-UA"/>
        </w:rPr>
        <w:t xml:space="preserve">а) словесні методи (лекційний виклад нового навчального матеріалу; пояснення; бесіда /вступна, репродуктивна, евристична, контрольна/); </w:t>
      </w:r>
    </w:p>
    <w:p w:rsidR="008A5931" w:rsidRPr="00141DA0" w:rsidRDefault="008A5931" w:rsidP="00141DA0">
      <w:pPr>
        <w:jc w:val="both"/>
        <w:rPr>
          <w:rFonts w:ascii="Times New Roman" w:hAnsi="Times New Roman"/>
          <w:sz w:val="28"/>
          <w:szCs w:val="28"/>
          <w:lang w:val="uk-UA"/>
        </w:rPr>
      </w:pPr>
      <w:r w:rsidRPr="00141DA0">
        <w:rPr>
          <w:rFonts w:ascii="Times New Roman" w:hAnsi="Times New Roman"/>
          <w:sz w:val="28"/>
          <w:szCs w:val="28"/>
          <w:lang w:val="uk-UA"/>
        </w:rPr>
        <w:t xml:space="preserve">б) наочні методи (таблиці, схеми, роздаткові матеріали, праця з навчальними посібниками); </w:t>
      </w:r>
    </w:p>
    <w:p w:rsidR="008A5931" w:rsidRPr="00141DA0" w:rsidRDefault="008A5931" w:rsidP="00141DA0">
      <w:pPr>
        <w:jc w:val="both"/>
        <w:rPr>
          <w:rFonts w:ascii="Times New Roman" w:hAnsi="Times New Roman"/>
          <w:sz w:val="28"/>
          <w:szCs w:val="28"/>
          <w:lang w:val="uk-UA"/>
        </w:rPr>
      </w:pPr>
      <w:r w:rsidRPr="00141DA0">
        <w:rPr>
          <w:rFonts w:ascii="Times New Roman" w:hAnsi="Times New Roman"/>
          <w:sz w:val="28"/>
          <w:szCs w:val="28"/>
          <w:lang w:val="uk-UA"/>
        </w:rPr>
        <w:t xml:space="preserve">в) практичні методи (реферати, вправи й письмові завдання /завдання оформити наукову праці, ділові папери, вправи на перекладання й редагування фахових текстів, дотримання норм української літературної мови/); </w:t>
      </w:r>
    </w:p>
    <w:p w:rsidR="008A5931" w:rsidRPr="00141DA0" w:rsidRDefault="008A5931" w:rsidP="00141DA0">
      <w:pPr>
        <w:jc w:val="both"/>
        <w:rPr>
          <w:rFonts w:ascii="Times New Roman" w:hAnsi="Times New Roman"/>
          <w:sz w:val="28"/>
          <w:szCs w:val="28"/>
          <w:lang w:val="uk-UA"/>
        </w:rPr>
      </w:pPr>
      <w:r w:rsidRPr="00141DA0">
        <w:rPr>
          <w:rFonts w:ascii="Times New Roman" w:hAnsi="Times New Roman"/>
          <w:sz w:val="28"/>
          <w:szCs w:val="28"/>
          <w:lang w:val="uk-UA"/>
        </w:rPr>
        <w:t>г) репродуктивні та проблемно-пошукові методи.</w:t>
      </w:r>
    </w:p>
    <w:p w:rsidR="008A5931" w:rsidRPr="00141DA0" w:rsidRDefault="008A5931" w:rsidP="00141DA0">
      <w:pPr>
        <w:jc w:val="both"/>
        <w:rPr>
          <w:rFonts w:ascii="Times New Roman" w:hAnsi="Times New Roman"/>
          <w:sz w:val="28"/>
          <w:szCs w:val="28"/>
          <w:lang w:val="uk-UA"/>
        </w:rPr>
      </w:pPr>
      <w:r w:rsidRPr="00141DA0">
        <w:rPr>
          <w:rFonts w:ascii="Times New Roman" w:hAnsi="Times New Roman"/>
          <w:sz w:val="28"/>
          <w:szCs w:val="28"/>
          <w:lang w:val="uk-UA"/>
        </w:rPr>
        <w:t>2. Методи стимулювання та мотивації навчально-пізнавальної діяльності (пізнавальні ігри, навчальні дискусії та диспути, аналіз ситуацій у професійній діяльності тощо).</w:t>
      </w:r>
    </w:p>
    <w:p w:rsidR="008A5931" w:rsidRPr="00141DA0" w:rsidRDefault="008A5931" w:rsidP="00B04095">
      <w:pPr>
        <w:spacing w:line="360" w:lineRule="auto"/>
        <w:jc w:val="both"/>
        <w:rPr>
          <w:rFonts w:ascii="Times New Roman" w:hAnsi="Times New Roman"/>
          <w:sz w:val="28"/>
          <w:szCs w:val="28"/>
          <w:lang w:val="uk-UA"/>
        </w:rPr>
      </w:pPr>
    </w:p>
    <w:p w:rsidR="008A5931" w:rsidRPr="00141DA0" w:rsidRDefault="008A5931" w:rsidP="00B04095">
      <w:pPr>
        <w:pStyle w:val="10"/>
        <w:shd w:val="clear" w:color="auto" w:fill="auto"/>
        <w:spacing w:after="0" w:line="360" w:lineRule="auto"/>
        <w:jc w:val="both"/>
        <w:rPr>
          <w:b w:val="0"/>
          <w:sz w:val="28"/>
          <w:szCs w:val="28"/>
          <w:lang w:val="uk-UA" w:eastAsia="uk-UA"/>
        </w:rPr>
      </w:pPr>
      <w:r w:rsidRPr="00141DA0">
        <w:rPr>
          <w:sz w:val="28"/>
          <w:szCs w:val="28"/>
          <w:lang w:val="uk-UA" w:eastAsia="uk-UA"/>
        </w:rPr>
        <w:t xml:space="preserve">Методи контролю </w:t>
      </w:r>
      <w:r w:rsidRPr="00141DA0">
        <w:rPr>
          <w:b w:val="0"/>
          <w:sz w:val="28"/>
          <w:szCs w:val="28"/>
          <w:lang w:val="uk-UA" w:eastAsia="uk-UA"/>
        </w:rPr>
        <w:t>(надається опис методів контролю)</w:t>
      </w:r>
    </w:p>
    <w:p w:rsidR="008A5931" w:rsidRPr="00141DA0" w:rsidRDefault="008A5931" w:rsidP="00141DA0">
      <w:pPr>
        <w:jc w:val="both"/>
        <w:rPr>
          <w:rFonts w:ascii="Times New Roman" w:hAnsi="Times New Roman"/>
          <w:b/>
          <w:sz w:val="28"/>
          <w:szCs w:val="28"/>
          <w:lang w:val="uk-UA"/>
        </w:rPr>
      </w:pPr>
      <w:r w:rsidRPr="00141DA0">
        <w:rPr>
          <w:rFonts w:ascii="Times New Roman" w:hAnsi="Times New Roman"/>
          <w:sz w:val="28"/>
          <w:szCs w:val="28"/>
          <w:lang w:val="uk-UA"/>
        </w:rPr>
        <w:t>Під час викладання навчальної дисципліни «Українська мова» передбачено застосування таких методів контролю.</w:t>
      </w:r>
    </w:p>
    <w:p w:rsidR="008A5931" w:rsidRPr="00141DA0" w:rsidRDefault="008A5931" w:rsidP="00141DA0">
      <w:pPr>
        <w:jc w:val="both"/>
        <w:rPr>
          <w:rFonts w:ascii="Times New Roman" w:hAnsi="Times New Roman"/>
          <w:sz w:val="28"/>
          <w:szCs w:val="28"/>
          <w:lang w:val="uk-UA"/>
        </w:rPr>
      </w:pPr>
      <w:r w:rsidRPr="00141DA0">
        <w:rPr>
          <w:rFonts w:ascii="Times New Roman" w:hAnsi="Times New Roman"/>
          <w:sz w:val="28"/>
          <w:szCs w:val="28"/>
          <w:lang w:val="uk-UA"/>
        </w:rPr>
        <w:t>1. Поточний контроль (перевірка конспектів /наявність теоретичного матеріалу, перевірка вправ, виконаних на заняттях, і домашніх завдань/; усні опитування; тестування; перевірка рефератів).</w:t>
      </w:r>
    </w:p>
    <w:p w:rsidR="008A5931" w:rsidRPr="00141DA0" w:rsidRDefault="008A5931" w:rsidP="00141DA0">
      <w:pPr>
        <w:rPr>
          <w:rFonts w:ascii="Times New Roman" w:hAnsi="Times New Roman"/>
          <w:sz w:val="28"/>
          <w:szCs w:val="28"/>
          <w:lang w:val="uk-UA"/>
        </w:rPr>
      </w:pPr>
      <w:r w:rsidRPr="00141DA0">
        <w:rPr>
          <w:rFonts w:ascii="Times New Roman" w:hAnsi="Times New Roman"/>
          <w:sz w:val="28"/>
          <w:szCs w:val="28"/>
          <w:lang w:val="uk-UA"/>
        </w:rPr>
        <w:t>2. Модульний контроль у вигляді контрольних робіт.</w:t>
      </w:r>
    </w:p>
    <w:p w:rsidR="008A5931" w:rsidRPr="00141DA0" w:rsidRDefault="008A5931" w:rsidP="00141DA0">
      <w:pPr>
        <w:jc w:val="both"/>
        <w:rPr>
          <w:rFonts w:ascii="Times New Roman" w:hAnsi="Times New Roman"/>
          <w:i/>
          <w:sz w:val="28"/>
          <w:szCs w:val="28"/>
          <w:lang w:val="uk-UA"/>
        </w:rPr>
      </w:pPr>
      <w:r w:rsidRPr="00141DA0">
        <w:rPr>
          <w:rFonts w:ascii="Times New Roman" w:hAnsi="Times New Roman"/>
          <w:i/>
          <w:sz w:val="28"/>
          <w:szCs w:val="28"/>
          <w:lang w:val="uk-UA"/>
        </w:rPr>
        <w:t>Модульна контрольна робота №1 (30 варіантів)</w:t>
      </w:r>
    </w:p>
    <w:p w:rsidR="008A5931" w:rsidRPr="00141DA0" w:rsidRDefault="008A5931" w:rsidP="00141DA0">
      <w:pPr>
        <w:jc w:val="both"/>
        <w:rPr>
          <w:rFonts w:ascii="Times New Roman" w:hAnsi="Times New Roman"/>
          <w:sz w:val="28"/>
          <w:szCs w:val="28"/>
          <w:lang w:val="uk-UA"/>
        </w:rPr>
      </w:pPr>
      <w:r w:rsidRPr="00141DA0">
        <w:rPr>
          <w:rFonts w:ascii="Times New Roman" w:hAnsi="Times New Roman"/>
          <w:sz w:val="28"/>
          <w:szCs w:val="28"/>
          <w:lang w:val="uk-UA"/>
        </w:rPr>
        <w:t>1. Виконання 10 тестів з теорії модуля №1.</w:t>
      </w:r>
    </w:p>
    <w:p w:rsidR="008A5931" w:rsidRPr="00141DA0" w:rsidRDefault="008A5931" w:rsidP="00141DA0">
      <w:pPr>
        <w:jc w:val="both"/>
        <w:rPr>
          <w:rFonts w:ascii="Times New Roman" w:hAnsi="Times New Roman"/>
          <w:sz w:val="28"/>
          <w:szCs w:val="28"/>
          <w:lang w:val="uk-UA"/>
        </w:rPr>
      </w:pPr>
      <w:r w:rsidRPr="00141DA0">
        <w:rPr>
          <w:rFonts w:ascii="Times New Roman" w:hAnsi="Times New Roman"/>
          <w:sz w:val="28"/>
          <w:szCs w:val="28"/>
          <w:lang w:val="uk-UA"/>
        </w:rPr>
        <w:t>2. Складання питального, тезового, називного планів наукового тексту.</w:t>
      </w:r>
    </w:p>
    <w:p w:rsidR="008A5931" w:rsidRPr="00141DA0" w:rsidRDefault="008A5931" w:rsidP="00141DA0">
      <w:pPr>
        <w:jc w:val="both"/>
        <w:rPr>
          <w:rFonts w:ascii="Times New Roman" w:hAnsi="Times New Roman"/>
          <w:sz w:val="28"/>
          <w:szCs w:val="28"/>
          <w:lang w:val="uk-UA"/>
        </w:rPr>
      </w:pPr>
      <w:r w:rsidRPr="00141DA0">
        <w:rPr>
          <w:rFonts w:ascii="Times New Roman" w:hAnsi="Times New Roman"/>
          <w:sz w:val="28"/>
          <w:szCs w:val="28"/>
          <w:lang w:val="uk-UA"/>
        </w:rPr>
        <w:t>3. Написання анотації наукового джерела.</w:t>
      </w:r>
    </w:p>
    <w:p w:rsidR="008A5931" w:rsidRPr="00141DA0" w:rsidRDefault="008A5931" w:rsidP="00141DA0">
      <w:pPr>
        <w:jc w:val="both"/>
        <w:rPr>
          <w:rFonts w:ascii="Times New Roman" w:hAnsi="Times New Roman"/>
          <w:sz w:val="28"/>
          <w:szCs w:val="28"/>
          <w:lang w:val="uk-UA"/>
        </w:rPr>
      </w:pPr>
      <w:r w:rsidRPr="00141DA0">
        <w:rPr>
          <w:rFonts w:ascii="Times New Roman" w:hAnsi="Times New Roman"/>
          <w:sz w:val="28"/>
          <w:szCs w:val="28"/>
          <w:lang w:val="uk-UA"/>
        </w:rPr>
        <w:t>4. Оформлення вказаного документа.</w:t>
      </w:r>
    </w:p>
    <w:p w:rsidR="008A5931" w:rsidRPr="00141DA0" w:rsidRDefault="008A5931" w:rsidP="00141DA0">
      <w:pPr>
        <w:jc w:val="center"/>
        <w:rPr>
          <w:rFonts w:ascii="Times New Roman" w:hAnsi="Times New Roman"/>
          <w:sz w:val="28"/>
          <w:szCs w:val="28"/>
          <w:lang w:val="uk-UA"/>
        </w:rPr>
      </w:pPr>
    </w:p>
    <w:p w:rsidR="008A5931" w:rsidRPr="00141DA0" w:rsidRDefault="008A5931" w:rsidP="00141DA0">
      <w:pPr>
        <w:jc w:val="both"/>
        <w:rPr>
          <w:rFonts w:ascii="Times New Roman" w:hAnsi="Times New Roman"/>
          <w:i/>
          <w:sz w:val="28"/>
          <w:szCs w:val="28"/>
          <w:lang w:val="uk-UA"/>
        </w:rPr>
      </w:pPr>
      <w:r w:rsidRPr="00141DA0">
        <w:rPr>
          <w:rFonts w:ascii="Times New Roman" w:hAnsi="Times New Roman"/>
          <w:i/>
          <w:sz w:val="28"/>
          <w:szCs w:val="28"/>
          <w:lang w:val="uk-UA"/>
        </w:rPr>
        <w:t>Модульна контрольна робота №2 (30 варіантів)</w:t>
      </w:r>
    </w:p>
    <w:p w:rsidR="008A5931" w:rsidRPr="00141DA0" w:rsidRDefault="008A5931" w:rsidP="00141DA0">
      <w:pPr>
        <w:jc w:val="both"/>
        <w:rPr>
          <w:rFonts w:ascii="Times New Roman" w:hAnsi="Times New Roman"/>
          <w:sz w:val="28"/>
          <w:szCs w:val="28"/>
          <w:lang w:val="uk-UA"/>
        </w:rPr>
      </w:pPr>
      <w:r w:rsidRPr="00141DA0">
        <w:rPr>
          <w:rFonts w:ascii="Times New Roman" w:hAnsi="Times New Roman"/>
          <w:sz w:val="28"/>
          <w:szCs w:val="28"/>
          <w:lang w:val="uk-UA"/>
        </w:rPr>
        <w:t>1. Виконання 10 тестів з теорії модуля №2.</w:t>
      </w:r>
    </w:p>
    <w:p w:rsidR="008A5931" w:rsidRPr="00141DA0" w:rsidRDefault="008A5931" w:rsidP="00141DA0">
      <w:pPr>
        <w:jc w:val="both"/>
        <w:rPr>
          <w:rFonts w:ascii="Times New Roman" w:hAnsi="Times New Roman"/>
          <w:sz w:val="28"/>
          <w:szCs w:val="28"/>
          <w:lang w:val="uk-UA"/>
        </w:rPr>
      </w:pPr>
      <w:r w:rsidRPr="00141DA0">
        <w:rPr>
          <w:rFonts w:ascii="Times New Roman" w:hAnsi="Times New Roman"/>
          <w:sz w:val="28"/>
          <w:szCs w:val="28"/>
          <w:lang w:val="uk-UA"/>
        </w:rPr>
        <w:t>2. Перекладання уривку російськомовного тексту за фахом (1 000 знаків).</w:t>
      </w:r>
    </w:p>
    <w:p w:rsidR="008A5931" w:rsidRPr="00141DA0" w:rsidRDefault="008A5931" w:rsidP="00141DA0">
      <w:pPr>
        <w:jc w:val="both"/>
        <w:rPr>
          <w:rFonts w:ascii="Times New Roman" w:hAnsi="Times New Roman"/>
          <w:sz w:val="28"/>
          <w:szCs w:val="28"/>
          <w:lang w:val="uk-UA"/>
        </w:rPr>
      </w:pPr>
      <w:r w:rsidRPr="00141DA0">
        <w:rPr>
          <w:rFonts w:ascii="Times New Roman" w:hAnsi="Times New Roman"/>
          <w:sz w:val="28"/>
          <w:szCs w:val="28"/>
          <w:lang w:val="uk-UA"/>
        </w:rPr>
        <w:t>3. Підсумковий контроль (відповіді на питання білетів, виконання практичних /письмових/ завдань).</w:t>
      </w:r>
    </w:p>
    <w:p w:rsidR="008A5931" w:rsidRPr="00C82462" w:rsidRDefault="008A5931" w:rsidP="00B04095">
      <w:pPr>
        <w:pStyle w:val="10"/>
        <w:shd w:val="clear" w:color="auto" w:fill="auto"/>
        <w:spacing w:after="0" w:line="360" w:lineRule="auto"/>
        <w:jc w:val="both"/>
        <w:rPr>
          <w:sz w:val="28"/>
          <w:szCs w:val="28"/>
          <w:lang w:val="uk-UA"/>
        </w:rPr>
      </w:pPr>
    </w:p>
    <w:p w:rsidR="008A5931" w:rsidRDefault="008A5931" w:rsidP="001D4145">
      <w:pPr>
        <w:pStyle w:val="30"/>
        <w:shd w:val="clear" w:color="auto" w:fill="auto"/>
        <w:spacing w:after="0" w:line="360" w:lineRule="auto"/>
        <w:jc w:val="center"/>
        <w:rPr>
          <w:sz w:val="28"/>
          <w:szCs w:val="28"/>
          <w:lang w:val="uk-UA" w:eastAsia="uk-UA"/>
        </w:rPr>
      </w:pPr>
      <w:r w:rsidRPr="0024688A">
        <w:rPr>
          <w:sz w:val="28"/>
          <w:szCs w:val="28"/>
          <w:lang w:val="uk-UA" w:eastAsia="uk-UA"/>
        </w:rPr>
        <w:t>Розподіл балів, які отримують студенти</w:t>
      </w:r>
    </w:p>
    <w:p w:rsidR="008A5931" w:rsidRPr="00141DA0" w:rsidRDefault="008A5931" w:rsidP="00141DA0">
      <w:pPr>
        <w:jc w:val="center"/>
        <w:rPr>
          <w:rFonts w:ascii="Times New Roman" w:hAnsi="Times New Roman"/>
          <w:bCs/>
          <w:sz w:val="28"/>
          <w:szCs w:val="28"/>
          <w:lang w:val="uk-UA"/>
        </w:rPr>
      </w:pPr>
      <w:r w:rsidRPr="00141DA0">
        <w:rPr>
          <w:rFonts w:ascii="Times New Roman" w:hAnsi="Times New Roman"/>
          <w:sz w:val="28"/>
          <w:szCs w:val="28"/>
          <w:lang w:val="uk-UA"/>
        </w:rPr>
        <w:t xml:space="preserve">Таблиця 1. Розподіл балів </w:t>
      </w:r>
      <w:r w:rsidRPr="00141DA0">
        <w:rPr>
          <w:rFonts w:ascii="Times New Roman" w:hAnsi="Times New Roman"/>
          <w:bCs/>
          <w:sz w:val="28"/>
          <w:szCs w:val="28"/>
          <w:lang w:val="uk-UA"/>
        </w:rPr>
        <w:t>для оцінювання поточної успішності студента</w:t>
      </w:r>
    </w:p>
    <w:p w:rsidR="008A5931" w:rsidRPr="00141DA0" w:rsidRDefault="008A5931" w:rsidP="00141DA0">
      <w:pPr>
        <w:keepNext/>
        <w:jc w:val="center"/>
        <w:outlineLvl w:val="6"/>
        <w:rPr>
          <w:rFonts w:ascii="Times New Roman" w:hAnsi="Times New Roman"/>
          <w:bCs/>
          <w:sz w:val="28"/>
          <w:szCs w:val="28"/>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1"/>
        <w:gridCol w:w="1789"/>
        <w:gridCol w:w="839"/>
        <w:gridCol w:w="709"/>
        <w:gridCol w:w="1864"/>
        <w:gridCol w:w="971"/>
        <w:gridCol w:w="856"/>
        <w:gridCol w:w="845"/>
      </w:tblGrid>
      <w:tr w:rsidR="008A5931" w:rsidRPr="00DC482A" w:rsidTr="00342176">
        <w:tc>
          <w:tcPr>
            <w:tcW w:w="1591" w:type="dxa"/>
            <w:vAlign w:val="center"/>
          </w:tcPr>
          <w:p w:rsidR="008A5931" w:rsidRPr="00DC482A" w:rsidRDefault="008A5931" w:rsidP="00342176">
            <w:pPr>
              <w:jc w:val="center"/>
              <w:rPr>
                <w:rFonts w:ascii="Times New Roman" w:hAnsi="Times New Roman"/>
                <w:sz w:val="28"/>
                <w:szCs w:val="28"/>
                <w:lang w:val="uk-UA"/>
              </w:rPr>
            </w:pPr>
            <w:r w:rsidRPr="00DC482A">
              <w:rPr>
                <w:rFonts w:ascii="Times New Roman" w:hAnsi="Times New Roman"/>
                <w:sz w:val="28"/>
                <w:szCs w:val="28"/>
                <w:lang w:val="uk-UA"/>
              </w:rPr>
              <w:t>Контрольні роботи</w:t>
            </w:r>
          </w:p>
        </w:tc>
        <w:tc>
          <w:tcPr>
            <w:tcW w:w="1789" w:type="dxa"/>
            <w:vAlign w:val="center"/>
          </w:tcPr>
          <w:p w:rsidR="008A5931" w:rsidRPr="00DC482A" w:rsidRDefault="008A5931" w:rsidP="00342176">
            <w:pPr>
              <w:jc w:val="center"/>
              <w:rPr>
                <w:rFonts w:ascii="Times New Roman" w:hAnsi="Times New Roman"/>
                <w:sz w:val="28"/>
                <w:szCs w:val="28"/>
                <w:lang w:val="uk-UA"/>
              </w:rPr>
            </w:pPr>
            <w:r w:rsidRPr="00DC482A">
              <w:rPr>
                <w:rFonts w:ascii="Times New Roman" w:hAnsi="Times New Roman"/>
                <w:sz w:val="28"/>
                <w:szCs w:val="28"/>
                <w:lang w:val="uk-UA"/>
              </w:rPr>
              <w:t>Лабораторні роботи</w:t>
            </w:r>
          </w:p>
        </w:tc>
        <w:tc>
          <w:tcPr>
            <w:tcW w:w="839" w:type="dxa"/>
            <w:vAlign w:val="center"/>
          </w:tcPr>
          <w:p w:rsidR="008A5931" w:rsidRPr="00DC482A" w:rsidRDefault="008A5931" w:rsidP="00342176">
            <w:pPr>
              <w:jc w:val="center"/>
              <w:rPr>
                <w:rFonts w:ascii="Times New Roman" w:hAnsi="Times New Roman"/>
                <w:sz w:val="28"/>
                <w:szCs w:val="28"/>
                <w:lang w:val="uk-UA"/>
              </w:rPr>
            </w:pPr>
            <w:r w:rsidRPr="00DC482A">
              <w:rPr>
                <w:rFonts w:ascii="Times New Roman" w:hAnsi="Times New Roman"/>
                <w:sz w:val="28"/>
                <w:szCs w:val="28"/>
                <w:lang w:val="uk-UA"/>
              </w:rPr>
              <w:t>КР (КП)</w:t>
            </w:r>
          </w:p>
        </w:tc>
        <w:tc>
          <w:tcPr>
            <w:tcW w:w="709" w:type="dxa"/>
            <w:vAlign w:val="center"/>
          </w:tcPr>
          <w:p w:rsidR="008A5931" w:rsidRPr="00DC482A" w:rsidRDefault="008A5931" w:rsidP="00342176">
            <w:pPr>
              <w:jc w:val="center"/>
              <w:rPr>
                <w:rFonts w:ascii="Times New Roman" w:hAnsi="Times New Roman"/>
                <w:sz w:val="28"/>
                <w:szCs w:val="28"/>
                <w:lang w:val="uk-UA"/>
              </w:rPr>
            </w:pPr>
            <w:r w:rsidRPr="00DC482A">
              <w:rPr>
                <w:rFonts w:ascii="Times New Roman" w:hAnsi="Times New Roman"/>
                <w:sz w:val="28"/>
                <w:szCs w:val="28"/>
                <w:lang w:val="uk-UA"/>
              </w:rPr>
              <w:t>РГЗ</w:t>
            </w:r>
          </w:p>
        </w:tc>
        <w:tc>
          <w:tcPr>
            <w:tcW w:w="1864" w:type="dxa"/>
          </w:tcPr>
          <w:p w:rsidR="008A5931" w:rsidRPr="00DC482A" w:rsidRDefault="008A5931" w:rsidP="00342176">
            <w:pPr>
              <w:jc w:val="center"/>
              <w:rPr>
                <w:rFonts w:ascii="Times New Roman" w:hAnsi="Times New Roman"/>
                <w:sz w:val="28"/>
                <w:szCs w:val="28"/>
                <w:lang w:val="uk-UA"/>
              </w:rPr>
            </w:pPr>
            <w:r w:rsidRPr="00DC482A">
              <w:rPr>
                <w:rFonts w:ascii="Times New Roman" w:hAnsi="Times New Roman"/>
                <w:sz w:val="28"/>
                <w:szCs w:val="28"/>
                <w:lang w:val="uk-UA"/>
              </w:rPr>
              <w:t>Індивідуальні завдання</w:t>
            </w:r>
          </w:p>
        </w:tc>
        <w:tc>
          <w:tcPr>
            <w:tcW w:w="971" w:type="dxa"/>
            <w:vAlign w:val="center"/>
          </w:tcPr>
          <w:p w:rsidR="008A5931" w:rsidRPr="00DC482A" w:rsidRDefault="008A5931" w:rsidP="00342176">
            <w:pPr>
              <w:jc w:val="center"/>
              <w:rPr>
                <w:rFonts w:ascii="Times New Roman" w:hAnsi="Times New Roman"/>
                <w:sz w:val="28"/>
                <w:szCs w:val="28"/>
                <w:lang w:val="uk-UA"/>
              </w:rPr>
            </w:pPr>
            <w:r w:rsidRPr="00DC482A">
              <w:rPr>
                <w:rFonts w:ascii="Times New Roman" w:hAnsi="Times New Roman"/>
                <w:sz w:val="28"/>
                <w:szCs w:val="28"/>
                <w:lang w:val="uk-UA"/>
              </w:rPr>
              <w:t>Тощо</w:t>
            </w:r>
          </w:p>
        </w:tc>
        <w:tc>
          <w:tcPr>
            <w:tcW w:w="856" w:type="dxa"/>
            <w:vAlign w:val="center"/>
          </w:tcPr>
          <w:p w:rsidR="008A5931" w:rsidRPr="00DC482A" w:rsidRDefault="008A5931" w:rsidP="00342176">
            <w:pPr>
              <w:jc w:val="center"/>
              <w:rPr>
                <w:rFonts w:ascii="Times New Roman" w:hAnsi="Times New Roman"/>
                <w:sz w:val="28"/>
                <w:szCs w:val="28"/>
                <w:lang w:val="uk-UA"/>
              </w:rPr>
            </w:pPr>
            <w:r w:rsidRPr="00DC482A">
              <w:rPr>
                <w:rFonts w:ascii="Times New Roman" w:hAnsi="Times New Roman"/>
                <w:sz w:val="28"/>
                <w:szCs w:val="28"/>
                <w:lang w:val="uk-UA"/>
              </w:rPr>
              <w:t>Іспит</w:t>
            </w:r>
          </w:p>
        </w:tc>
        <w:tc>
          <w:tcPr>
            <w:tcW w:w="845" w:type="dxa"/>
            <w:vAlign w:val="center"/>
          </w:tcPr>
          <w:p w:rsidR="008A5931" w:rsidRPr="00DC482A" w:rsidRDefault="008A5931" w:rsidP="00342176">
            <w:pPr>
              <w:jc w:val="center"/>
              <w:rPr>
                <w:rFonts w:ascii="Times New Roman" w:hAnsi="Times New Roman"/>
                <w:sz w:val="28"/>
                <w:szCs w:val="28"/>
                <w:lang w:val="uk-UA"/>
              </w:rPr>
            </w:pPr>
            <w:r w:rsidRPr="00DC482A">
              <w:rPr>
                <w:rFonts w:ascii="Times New Roman" w:hAnsi="Times New Roman"/>
                <w:sz w:val="28"/>
                <w:szCs w:val="28"/>
                <w:lang w:val="uk-UA"/>
              </w:rPr>
              <w:t>Сума</w:t>
            </w:r>
          </w:p>
        </w:tc>
      </w:tr>
      <w:tr w:rsidR="008A5931" w:rsidRPr="00DC482A" w:rsidTr="00342176">
        <w:tc>
          <w:tcPr>
            <w:tcW w:w="1591" w:type="dxa"/>
            <w:vAlign w:val="center"/>
          </w:tcPr>
          <w:p w:rsidR="008A5931" w:rsidRPr="00DC482A" w:rsidRDefault="008A5931" w:rsidP="00342176">
            <w:pPr>
              <w:jc w:val="center"/>
              <w:rPr>
                <w:rFonts w:ascii="Times New Roman" w:hAnsi="Times New Roman"/>
                <w:sz w:val="28"/>
                <w:szCs w:val="28"/>
                <w:lang w:val="uk-UA"/>
              </w:rPr>
            </w:pPr>
            <w:r w:rsidRPr="00DC482A">
              <w:rPr>
                <w:rFonts w:ascii="Times New Roman" w:hAnsi="Times New Roman"/>
                <w:sz w:val="28"/>
                <w:szCs w:val="28"/>
                <w:lang w:val="uk-UA"/>
              </w:rPr>
              <w:t>30</w:t>
            </w:r>
          </w:p>
        </w:tc>
        <w:tc>
          <w:tcPr>
            <w:tcW w:w="1789" w:type="dxa"/>
            <w:vAlign w:val="center"/>
          </w:tcPr>
          <w:p w:rsidR="008A5931" w:rsidRPr="00DC482A" w:rsidRDefault="008A5931" w:rsidP="00342176">
            <w:pPr>
              <w:jc w:val="center"/>
              <w:rPr>
                <w:rFonts w:ascii="Times New Roman" w:hAnsi="Times New Roman"/>
                <w:sz w:val="28"/>
                <w:szCs w:val="28"/>
                <w:lang w:val="uk-UA"/>
              </w:rPr>
            </w:pPr>
            <w:r w:rsidRPr="00DC482A">
              <w:rPr>
                <w:rFonts w:ascii="Times New Roman" w:hAnsi="Times New Roman"/>
                <w:sz w:val="28"/>
                <w:szCs w:val="28"/>
                <w:lang w:val="uk-UA"/>
              </w:rPr>
              <w:t>-</w:t>
            </w:r>
          </w:p>
        </w:tc>
        <w:tc>
          <w:tcPr>
            <w:tcW w:w="839" w:type="dxa"/>
            <w:vAlign w:val="center"/>
          </w:tcPr>
          <w:p w:rsidR="008A5931" w:rsidRPr="00DC482A" w:rsidRDefault="008A5931" w:rsidP="00342176">
            <w:pPr>
              <w:jc w:val="center"/>
              <w:rPr>
                <w:rFonts w:ascii="Times New Roman" w:hAnsi="Times New Roman"/>
                <w:sz w:val="28"/>
                <w:szCs w:val="28"/>
                <w:lang w:val="uk-UA"/>
              </w:rPr>
            </w:pPr>
            <w:r w:rsidRPr="00DC482A">
              <w:rPr>
                <w:rFonts w:ascii="Times New Roman" w:hAnsi="Times New Roman"/>
                <w:sz w:val="28"/>
                <w:szCs w:val="28"/>
                <w:lang w:val="uk-UA"/>
              </w:rPr>
              <w:t>-</w:t>
            </w:r>
          </w:p>
        </w:tc>
        <w:tc>
          <w:tcPr>
            <w:tcW w:w="709" w:type="dxa"/>
            <w:vAlign w:val="center"/>
          </w:tcPr>
          <w:p w:rsidR="008A5931" w:rsidRPr="00DC482A" w:rsidRDefault="008A5931" w:rsidP="00342176">
            <w:pPr>
              <w:jc w:val="center"/>
              <w:rPr>
                <w:rFonts w:ascii="Times New Roman" w:hAnsi="Times New Roman"/>
                <w:sz w:val="28"/>
                <w:szCs w:val="28"/>
                <w:lang w:val="uk-UA"/>
              </w:rPr>
            </w:pPr>
            <w:r w:rsidRPr="00DC482A">
              <w:rPr>
                <w:rFonts w:ascii="Times New Roman" w:hAnsi="Times New Roman"/>
                <w:sz w:val="28"/>
                <w:szCs w:val="28"/>
                <w:lang w:val="uk-UA"/>
              </w:rPr>
              <w:t>-</w:t>
            </w:r>
          </w:p>
        </w:tc>
        <w:tc>
          <w:tcPr>
            <w:tcW w:w="1864" w:type="dxa"/>
          </w:tcPr>
          <w:p w:rsidR="008A5931" w:rsidRPr="00DC482A" w:rsidRDefault="008A5931" w:rsidP="00342176">
            <w:pPr>
              <w:jc w:val="center"/>
              <w:rPr>
                <w:rFonts w:ascii="Times New Roman" w:hAnsi="Times New Roman"/>
                <w:sz w:val="28"/>
                <w:szCs w:val="28"/>
                <w:lang w:val="uk-UA"/>
              </w:rPr>
            </w:pPr>
            <w:r w:rsidRPr="00DC482A">
              <w:rPr>
                <w:rFonts w:ascii="Times New Roman" w:hAnsi="Times New Roman"/>
                <w:sz w:val="28"/>
                <w:szCs w:val="28"/>
                <w:lang w:val="uk-UA"/>
              </w:rPr>
              <w:t>30</w:t>
            </w:r>
          </w:p>
        </w:tc>
        <w:tc>
          <w:tcPr>
            <w:tcW w:w="971" w:type="dxa"/>
            <w:vAlign w:val="center"/>
          </w:tcPr>
          <w:p w:rsidR="008A5931" w:rsidRPr="00DC482A" w:rsidRDefault="008A5931" w:rsidP="00342176">
            <w:pPr>
              <w:jc w:val="center"/>
              <w:rPr>
                <w:rFonts w:ascii="Times New Roman" w:hAnsi="Times New Roman"/>
                <w:sz w:val="28"/>
                <w:szCs w:val="28"/>
                <w:lang w:val="uk-UA"/>
              </w:rPr>
            </w:pPr>
            <w:r w:rsidRPr="00DC482A">
              <w:rPr>
                <w:rFonts w:ascii="Times New Roman" w:hAnsi="Times New Roman"/>
                <w:sz w:val="28"/>
                <w:szCs w:val="28"/>
                <w:lang w:val="uk-UA"/>
              </w:rPr>
              <w:t>-</w:t>
            </w:r>
          </w:p>
        </w:tc>
        <w:tc>
          <w:tcPr>
            <w:tcW w:w="856" w:type="dxa"/>
          </w:tcPr>
          <w:p w:rsidR="008A5931" w:rsidRPr="00DC482A" w:rsidRDefault="008A5931" w:rsidP="00342176">
            <w:pPr>
              <w:jc w:val="center"/>
              <w:rPr>
                <w:rFonts w:ascii="Times New Roman" w:hAnsi="Times New Roman"/>
                <w:sz w:val="28"/>
                <w:szCs w:val="28"/>
                <w:lang w:val="uk-UA"/>
              </w:rPr>
            </w:pPr>
            <w:r w:rsidRPr="00DC482A">
              <w:rPr>
                <w:rFonts w:ascii="Times New Roman" w:hAnsi="Times New Roman"/>
                <w:sz w:val="28"/>
                <w:szCs w:val="28"/>
                <w:lang w:val="uk-UA"/>
              </w:rPr>
              <w:t>40</w:t>
            </w:r>
          </w:p>
        </w:tc>
        <w:tc>
          <w:tcPr>
            <w:tcW w:w="845" w:type="dxa"/>
            <w:vAlign w:val="center"/>
          </w:tcPr>
          <w:p w:rsidR="008A5931" w:rsidRPr="00DC482A" w:rsidRDefault="008A5931" w:rsidP="00342176">
            <w:pPr>
              <w:jc w:val="center"/>
              <w:rPr>
                <w:rFonts w:ascii="Times New Roman" w:hAnsi="Times New Roman"/>
                <w:sz w:val="28"/>
                <w:szCs w:val="28"/>
                <w:lang w:val="uk-UA"/>
              </w:rPr>
            </w:pPr>
            <w:r w:rsidRPr="00DC482A">
              <w:rPr>
                <w:rFonts w:ascii="Times New Roman" w:hAnsi="Times New Roman"/>
                <w:sz w:val="28"/>
                <w:szCs w:val="28"/>
                <w:lang w:val="uk-UA"/>
              </w:rPr>
              <w:t>100</w:t>
            </w:r>
          </w:p>
        </w:tc>
      </w:tr>
    </w:tbl>
    <w:p w:rsidR="008A5931" w:rsidRPr="001D4145" w:rsidRDefault="008A5931" w:rsidP="001D4145">
      <w:pPr>
        <w:rPr>
          <w:rFonts w:ascii="Times New Roman" w:hAnsi="Times New Roman"/>
          <w:sz w:val="28"/>
          <w:szCs w:val="28"/>
          <w:lang w:val="uk-UA"/>
        </w:rPr>
      </w:pPr>
    </w:p>
    <w:p w:rsidR="008A5931" w:rsidRPr="00141DA0" w:rsidRDefault="008A5931" w:rsidP="00141DA0">
      <w:pPr>
        <w:jc w:val="center"/>
        <w:rPr>
          <w:rFonts w:ascii="Times New Roman" w:hAnsi="Times New Roman"/>
          <w:b/>
          <w:bCs/>
          <w:sz w:val="28"/>
          <w:lang w:val="uk-UA"/>
        </w:rPr>
      </w:pPr>
      <w:r w:rsidRPr="00141DA0">
        <w:rPr>
          <w:rFonts w:ascii="Times New Roman" w:hAnsi="Times New Roman"/>
          <w:bCs/>
          <w:sz w:val="28"/>
          <w:lang w:val="uk-UA"/>
        </w:rPr>
        <w:t>Таблиця 2. Шкала оцінювання знань та умінь: національна та ЄКТС</w:t>
      </w:r>
    </w:p>
    <w:p w:rsidR="008A5931" w:rsidRPr="00141DA0" w:rsidRDefault="008A5931" w:rsidP="00141DA0">
      <w:pPr>
        <w:jc w:val="center"/>
        <w:rPr>
          <w:rFonts w:ascii="Times New Roman" w:hAnsi="Times New Roman"/>
          <w:b/>
          <w:bCs/>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3"/>
        <w:gridCol w:w="2835"/>
        <w:gridCol w:w="3681"/>
      </w:tblGrid>
      <w:tr w:rsidR="008A5931" w:rsidRPr="00DC482A" w:rsidTr="00AA0CBE">
        <w:trPr>
          <w:trHeight w:val="910"/>
          <w:jc w:val="center"/>
        </w:trPr>
        <w:tc>
          <w:tcPr>
            <w:tcW w:w="3123" w:type="dxa"/>
            <w:vAlign w:val="center"/>
          </w:tcPr>
          <w:p w:rsidR="008A5931" w:rsidRPr="00DC482A" w:rsidRDefault="008A5931" w:rsidP="00AA0CBE">
            <w:pPr>
              <w:jc w:val="center"/>
              <w:rPr>
                <w:rFonts w:ascii="Times New Roman" w:hAnsi="Times New Roman"/>
                <w:sz w:val="26"/>
                <w:szCs w:val="26"/>
                <w:lang w:val="uk-UA"/>
              </w:rPr>
            </w:pPr>
            <w:r w:rsidRPr="00DC482A">
              <w:rPr>
                <w:rFonts w:ascii="Times New Roman" w:hAnsi="Times New Roman"/>
                <w:sz w:val="26"/>
                <w:szCs w:val="26"/>
                <w:lang w:val="uk-UA"/>
              </w:rPr>
              <w:t>Сума балів за всі види навчальної діяльності</w:t>
            </w:r>
          </w:p>
        </w:tc>
        <w:tc>
          <w:tcPr>
            <w:tcW w:w="2835" w:type="dxa"/>
            <w:vAlign w:val="center"/>
          </w:tcPr>
          <w:p w:rsidR="008A5931" w:rsidRPr="00DC482A" w:rsidRDefault="008A5931" w:rsidP="00AA0CBE">
            <w:pPr>
              <w:jc w:val="center"/>
              <w:rPr>
                <w:rFonts w:ascii="Times New Roman" w:hAnsi="Times New Roman"/>
                <w:sz w:val="26"/>
                <w:szCs w:val="26"/>
                <w:lang w:val="en-US"/>
              </w:rPr>
            </w:pPr>
            <w:r w:rsidRPr="00DC482A">
              <w:rPr>
                <w:rFonts w:ascii="Times New Roman" w:hAnsi="Times New Roman"/>
                <w:sz w:val="26"/>
                <w:szCs w:val="26"/>
                <w:lang w:val="uk-UA"/>
              </w:rPr>
              <w:t xml:space="preserve">Оцінка </w:t>
            </w:r>
            <w:r w:rsidRPr="00DC482A">
              <w:rPr>
                <w:rFonts w:ascii="Times New Roman" w:hAnsi="Times New Roman"/>
                <w:sz w:val="26"/>
                <w:szCs w:val="26"/>
                <w:lang w:val="en-US"/>
              </w:rPr>
              <w:t>ECTS</w:t>
            </w:r>
          </w:p>
        </w:tc>
        <w:tc>
          <w:tcPr>
            <w:tcW w:w="3681" w:type="dxa"/>
            <w:vAlign w:val="center"/>
          </w:tcPr>
          <w:p w:rsidR="008A5931" w:rsidRPr="00DC482A" w:rsidRDefault="008A5931" w:rsidP="00AA0CBE">
            <w:pPr>
              <w:jc w:val="center"/>
              <w:rPr>
                <w:rFonts w:ascii="Times New Roman" w:hAnsi="Times New Roman"/>
                <w:sz w:val="26"/>
                <w:szCs w:val="26"/>
                <w:lang w:val="uk-UA"/>
              </w:rPr>
            </w:pPr>
            <w:r w:rsidRPr="00DC482A">
              <w:rPr>
                <w:rFonts w:ascii="Times New Roman" w:hAnsi="Times New Roman"/>
                <w:sz w:val="26"/>
                <w:szCs w:val="26"/>
                <w:lang w:val="uk-UA"/>
              </w:rPr>
              <w:t xml:space="preserve">Оцінка </w:t>
            </w:r>
            <w:r w:rsidRPr="00DC482A">
              <w:rPr>
                <w:rFonts w:ascii="Times New Roman" w:hAnsi="Times New Roman"/>
                <w:sz w:val="26"/>
                <w:szCs w:val="26"/>
                <w:lang w:val="uk-UA"/>
              </w:rPr>
              <w:br/>
              <w:t>за національною шкалою</w:t>
            </w:r>
          </w:p>
        </w:tc>
      </w:tr>
      <w:tr w:rsidR="008A5931" w:rsidRPr="00DC482A" w:rsidTr="00AA0CBE">
        <w:trPr>
          <w:jc w:val="center"/>
        </w:trPr>
        <w:tc>
          <w:tcPr>
            <w:tcW w:w="3123" w:type="dxa"/>
            <w:vAlign w:val="center"/>
          </w:tcPr>
          <w:p w:rsidR="008A5931" w:rsidRPr="00DC482A" w:rsidRDefault="008A5931" w:rsidP="00AA0CBE">
            <w:pPr>
              <w:jc w:val="center"/>
              <w:rPr>
                <w:rFonts w:ascii="Times New Roman" w:hAnsi="Times New Roman"/>
                <w:sz w:val="26"/>
                <w:szCs w:val="26"/>
                <w:lang w:val="uk-UA"/>
              </w:rPr>
            </w:pPr>
            <w:r w:rsidRPr="00DC482A">
              <w:rPr>
                <w:rFonts w:ascii="Times New Roman" w:hAnsi="Times New Roman"/>
                <w:sz w:val="26"/>
                <w:szCs w:val="26"/>
                <w:lang w:val="uk-UA"/>
              </w:rPr>
              <w:t>90 ... 100</w:t>
            </w:r>
          </w:p>
        </w:tc>
        <w:tc>
          <w:tcPr>
            <w:tcW w:w="2835" w:type="dxa"/>
            <w:vAlign w:val="center"/>
          </w:tcPr>
          <w:p w:rsidR="008A5931" w:rsidRPr="00DC482A" w:rsidRDefault="008A5931" w:rsidP="00AA0CBE">
            <w:pPr>
              <w:jc w:val="center"/>
              <w:rPr>
                <w:rFonts w:ascii="Times New Roman" w:hAnsi="Times New Roman"/>
                <w:sz w:val="26"/>
                <w:szCs w:val="26"/>
                <w:lang w:val="uk-UA"/>
              </w:rPr>
            </w:pPr>
            <w:r w:rsidRPr="00DC482A">
              <w:rPr>
                <w:rFonts w:ascii="Times New Roman" w:hAnsi="Times New Roman"/>
                <w:sz w:val="26"/>
                <w:szCs w:val="26"/>
                <w:lang w:val="en-US"/>
              </w:rPr>
              <w:t>A</w:t>
            </w:r>
          </w:p>
        </w:tc>
        <w:tc>
          <w:tcPr>
            <w:tcW w:w="3681" w:type="dxa"/>
          </w:tcPr>
          <w:p w:rsidR="008A5931" w:rsidRPr="00DC482A" w:rsidRDefault="008A5931" w:rsidP="00AA0CBE">
            <w:pPr>
              <w:jc w:val="center"/>
              <w:rPr>
                <w:rFonts w:ascii="Times New Roman" w:hAnsi="Times New Roman"/>
                <w:sz w:val="26"/>
                <w:szCs w:val="26"/>
                <w:lang w:val="uk-UA"/>
              </w:rPr>
            </w:pPr>
            <w:r w:rsidRPr="00DC482A">
              <w:rPr>
                <w:rFonts w:ascii="Times New Roman" w:hAnsi="Times New Roman"/>
                <w:sz w:val="26"/>
                <w:szCs w:val="26"/>
                <w:lang w:val="uk-UA"/>
              </w:rPr>
              <w:t xml:space="preserve">відмінно </w:t>
            </w:r>
          </w:p>
        </w:tc>
      </w:tr>
      <w:tr w:rsidR="008A5931" w:rsidRPr="00DC482A" w:rsidTr="00AA0CBE">
        <w:trPr>
          <w:trHeight w:val="194"/>
          <w:jc w:val="center"/>
        </w:trPr>
        <w:tc>
          <w:tcPr>
            <w:tcW w:w="3123" w:type="dxa"/>
            <w:vAlign w:val="center"/>
          </w:tcPr>
          <w:p w:rsidR="008A5931" w:rsidRPr="00DC482A" w:rsidRDefault="008A5931" w:rsidP="00AA0CBE">
            <w:pPr>
              <w:jc w:val="center"/>
              <w:rPr>
                <w:rFonts w:ascii="Times New Roman" w:hAnsi="Times New Roman"/>
                <w:sz w:val="26"/>
                <w:szCs w:val="26"/>
                <w:lang w:val="uk-UA"/>
              </w:rPr>
            </w:pPr>
            <w:r w:rsidRPr="00DC482A">
              <w:rPr>
                <w:rFonts w:ascii="Times New Roman" w:hAnsi="Times New Roman"/>
                <w:sz w:val="26"/>
                <w:szCs w:val="26"/>
                <w:lang w:val="uk-UA"/>
              </w:rPr>
              <w:t>82 … 89</w:t>
            </w:r>
          </w:p>
        </w:tc>
        <w:tc>
          <w:tcPr>
            <w:tcW w:w="2835" w:type="dxa"/>
            <w:vAlign w:val="center"/>
          </w:tcPr>
          <w:p w:rsidR="008A5931" w:rsidRPr="00DC482A" w:rsidRDefault="008A5931" w:rsidP="00AA0CBE">
            <w:pPr>
              <w:jc w:val="center"/>
              <w:rPr>
                <w:rFonts w:ascii="Times New Roman" w:hAnsi="Times New Roman"/>
                <w:sz w:val="26"/>
                <w:szCs w:val="26"/>
                <w:lang w:val="uk-UA"/>
              </w:rPr>
            </w:pPr>
            <w:r w:rsidRPr="00DC482A">
              <w:rPr>
                <w:rFonts w:ascii="Times New Roman" w:hAnsi="Times New Roman"/>
                <w:sz w:val="26"/>
                <w:szCs w:val="26"/>
                <w:lang w:val="en-US"/>
              </w:rPr>
              <w:t>B</w:t>
            </w:r>
          </w:p>
        </w:tc>
        <w:tc>
          <w:tcPr>
            <w:tcW w:w="3681" w:type="dxa"/>
            <w:vMerge w:val="restart"/>
          </w:tcPr>
          <w:p w:rsidR="008A5931" w:rsidRPr="00DC482A" w:rsidRDefault="008A5931" w:rsidP="00AA0CBE">
            <w:pPr>
              <w:jc w:val="center"/>
              <w:rPr>
                <w:rFonts w:ascii="Times New Roman" w:hAnsi="Times New Roman"/>
                <w:sz w:val="26"/>
                <w:szCs w:val="26"/>
                <w:lang w:val="uk-UA"/>
              </w:rPr>
            </w:pPr>
            <w:r w:rsidRPr="00DC482A">
              <w:rPr>
                <w:rFonts w:ascii="Times New Roman" w:hAnsi="Times New Roman"/>
                <w:sz w:val="26"/>
                <w:szCs w:val="26"/>
                <w:lang w:val="uk-UA"/>
              </w:rPr>
              <w:t>добре</w:t>
            </w:r>
          </w:p>
        </w:tc>
      </w:tr>
      <w:tr w:rsidR="008A5931" w:rsidRPr="00DC482A" w:rsidTr="00AA0CBE">
        <w:trPr>
          <w:jc w:val="center"/>
        </w:trPr>
        <w:tc>
          <w:tcPr>
            <w:tcW w:w="3123" w:type="dxa"/>
            <w:vAlign w:val="center"/>
          </w:tcPr>
          <w:p w:rsidR="008A5931" w:rsidRPr="00DC482A" w:rsidRDefault="008A5931" w:rsidP="0061055E">
            <w:pPr>
              <w:jc w:val="center"/>
              <w:rPr>
                <w:rFonts w:ascii="Times New Roman" w:hAnsi="Times New Roman"/>
                <w:sz w:val="26"/>
                <w:szCs w:val="26"/>
                <w:lang w:val="uk-UA"/>
              </w:rPr>
            </w:pPr>
            <w:r w:rsidRPr="00DC482A">
              <w:rPr>
                <w:rFonts w:ascii="Times New Roman" w:hAnsi="Times New Roman"/>
                <w:sz w:val="26"/>
                <w:szCs w:val="26"/>
                <w:lang w:val="uk-UA"/>
              </w:rPr>
              <w:t>75 … 81</w:t>
            </w:r>
          </w:p>
        </w:tc>
        <w:tc>
          <w:tcPr>
            <w:tcW w:w="2835" w:type="dxa"/>
            <w:vAlign w:val="center"/>
          </w:tcPr>
          <w:p w:rsidR="008A5931" w:rsidRPr="00DC482A" w:rsidRDefault="008A5931" w:rsidP="00AA0CBE">
            <w:pPr>
              <w:jc w:val="center"/>
              <w:rPr>
                <w:rFonts w:ascii="Times New Roman" w:hAnsi="Times New Roman"/>
                <w:sz w:val="26"/>
                <w:szCs w:val="26"/>
                <w:lang w:val="uk-UA"/>
              </w:rPr>
            </w:pPr>
            <w:r w:rsidRPr="00DC482A">
              <w:rPr>
                <w:rFonts w:ascii="Times New Roman" w:hAnsi="Times New Roman"/>
                <w:sz w:val="26"/>
                <w:szCs w:val="26"/>
                <w:lang w:val="en-US"/>
              </w:rPr>
              <w:t>C</w:t>
            </w:r>
          </w:p>
        </w:tc>
        <w:tc>
          <w:tcPr>
            <w:tcW w:w="3681" w:type="dxa"/>
            <w:vMerge/>
          </w:tcPr>
          <w:p w:rsidR="008A5931" w:rsidRPr="00DC482A" w:rsidRDefault="008A5931" w:rsidP="00AA0CBE">
            <w:pPr>
              <w:jc w:val="center"/>
              <w:rPr>
                <w:rFonts w:ascii="Times New Roman" w:hAnsi="Times New Roman"/>
                <w:sz w:val="26"/>
                <w:szCs w:val="26"/>
                <w:lang w:val="uk-UA"/>
              </w:rPr>
            </w:pPr>
          </w:p>
        </w:tc>
      </w:tr>
      <w:tr w:rsidR="008A5931" w:rsidRPr="00DC482A" w:rsidTr="00AA0CBE">
        <w:trPr>
          <w:jc w:val="center"/>
        </w:trPr>
        <w:tc>
          <w:tcPr>
            <w:tcW w:w="3123" w:type="dxa"/>
            <w:vAlign w:val="center"/>
          </w:tcPr>
          <w:p w:rsidR="008A5931" w:rsidRPr="00DC482A" w:rsidRDefault="008A5931" w:rsidP="0061055E">
            <w:pPr>
              <w:jc w:val="center"/>
              <w:rPr>
                <w:rFonts w:ascii="Times New Roman" w:hAnsi="Times New Roman"/>
                <w:sz w:val="26"/>
                <w:szCs w:val="26"/>
                <w:lang w:val="uk-UA"/>
              </w:rPr>
            </w:pPr>
            <w:r w:rsidRPr="00DC482A">
              <w:rPr>
                <w:rFonts w:ascii="Times New Roman" w:hAnsi="Times New Roman"/>
                <w:sz w:val="26"/>
                <w:szCs w:val="26"/>
                <w:lang w:val="uk-UA"/>
              </w:rPr>
              <w:t>64 … 74</w:t>
            </w:r>
          </w:p>
        </w:tc>
        <w:tc>
          <w:tcPr>
            <w:tcW w:w="2835" w:type="dxa"/>
            <w:vAlign w:val="center"/>
          </w:tcPr>
          <w:p w:rsidR="008A5931" w:rsidRPr="00DC482A" w:rsidRDefault="008A5931" w:rsidP="00AA0CBE">
            <w:pPr>
              <w:jc w:val="center"/>
              <w:rPr>
                <w:rFonts w:ascii="Times New Roman" w:hAnsi="Times New Roman"/>
                <w:sz w:val="26"/>
                <w:szCs w:val="26"/>
                <w:lang w:val="uk-UA"/>
              </w:rPr>
            </w:pPr>
            <w:r w:rsidRPr="00DC482A">
              <w:rPr>
                <w:rFonts w:ascii="Times New Roman" w:hAnsi="Times New Roman"/>
                <w:sz w:val="26"/>
                <w:szCs w:val="26"/>
                <w:lang w:val="en-US"/>
              </w:rPr>
              <w:t>D</w:t>
            </w:r>
          </w:p>
        </w:tc>
        <w:tc>
          <w:tcPr>
            <w:tcW w:w="3681" w:type="dxa"/>
            <w:vMerge w:val="restart"/>
          </w:tcPr>
          <w:p w:rsidR="008A5931" w:rsidRPr="00DC482A" w:rsidRDefault="008A5931" w:rsidP="00AA0CBE">
            <w:pPr>
              <w:jc w:val="center"/>
              <w:rPr>
                <w:rFonts w:ascii="Times New Roman" w:hAnsi="Times New Roman"/>
                <w:sz w:val="26"/>
                <w:szCs w:val="26"/>
                <w:lang w:val="uk-UA"/>
              </w:rPr>
            </w:pPr>
            <w:r w:rsidRPr="00DC482A">
              <w:rPr>
                <w:rFonts w:ascii="Times New Roman" w:hAnsi="Times New Roman"/>
                <w:sz w:val="26"/>
                <w:szCs w:val="26"/>
                <w:lang w:val="uk-UA"/>
              </w:rPr>
              <w:t>задовільно</w:t>
            </w:r>
          </w:p>
        </w:tc>
      </w:tr>
      <w:tr w:rsidR="008A5931" w:rsidRPr="00DC482A" w:rsidTr="00AA0CBE">
        <w:trPr>
          <w:jc w:val="center"/>
        </w:trPr>
        <w:tc>
          <w:tcPr>
            <w:tcW w:w="3123" w:type="dxa"/>
            <w:vAlign w:val="center"/>
          </w:tcPr>
          <w:p w:rsidR="008A5931" w:rsidRPr="00DC482A" w:rsidRDefault="008A5931" w:rsidP="00AA0CBE">
            <w:pPr>
              <w:jc w:val="center"/>
              <w:rPr>
                <w:rFonts w:ascii="Times New Roman" w:hAnsi="Times New Roman"/>
                <w:sz w:val="26"/>
                <w:szCs w:val="26"/>
                <w:lang w:val="uk-UA"/>
              </w:rPr>
            </w:pPr>
            <w:r w:rsidRPr="00DC482A">
              <w:rPr>
                <w:rFonts w:ascii="Times New Roman" w:hAnsi="Times New Roman"/>
                <w:sz w:val="26"/>
                <w:szCs w:val="26"/>
                <w:lang w:val="uk-UA"/>
              </w:rPr>
              <w:t>60 … 63</w:t>
            </w:r>
          </w:p>
        </w:tc>
        <w:tc>
          <w:tcPr>
            <w:tcW w:w="2835" w:type="dxa"/>
            <w:vAlign w:val="center"/>
          </w:tcPr>
          <w:p w:rsidR="008A5931" w:rsidRPr="00DC482A" w:rsidRDefault="008A5931" w:rsidP="00AA0CBE">
            <w:pPr>
              <w:jc w:val="center"/>
              <w:rPr>
                <w:rFonts w:ascii="Times New Roman" w:hAnsi="Times New Roman"/>
                <w:sz w:val="26"/>
                <w:szCs w:val="26"/>
                <w:lang w:val="uk-UA"/>
              </w:rPr>
            </w:pPr>
            <w:r w:rsidRPr="00DC482A">
              <w:rPr>
                <w:rFonts w:ascii="Times New Roman" w:hAnsi="Times New Roman"/>
                <w:sz w:val="26"/>
                <w:szCs w:val="26"/>
                <w:lang w:val="en-US"/>
              </w:rPr>
              <w:t>E</w:t>
            </w:r>
          </w:p>
        </w:tc>
        <w:tc>
          <w:tcPr>
            <w:tcW w:w="3681" w:type="dxa"/>
            <w:vMerge/>
          </w:tcPr>
          <w:p w:rsidR="008A5931" w:rsidRPr="00DC482A" w:rsidRDefault="008A5931" w:rsidP="00AA0CBE">
            <w:pPr>
              <w:jc w:val="center"/>
              <w:rPr>
                <w:rFonts w:ascii="Times New Roman" w:hAnsi="Times New Roman"/>
                <w:sz w:val="26"/>
                <w:szCs w:val="26"/>
                <w:lang w:val="uk-UA"/>
              </w:rPr>
            </w:pPr>
          </w:p>
        </w:tc>
      </w:tr>
      <w:tr w:rsidR="008A5931" w:rsidRPr="00DC482A" w:rsidTr="00AA0CBE">
        <w:trPr>
          <w:trHeight w:val="608"/>
          <w:jc w:val="center"/>
        </w:trPr>
        <w:tc>
          <w:tcPr>
            <w:tcW w:w="3123" w:type="dxa"/>
            <w:vAlign w:val="center"/>
          </w:tcPr>
          <w:p w:rsidR="008A5931" w:rsidRPr="00DC482A" w:rsidRDefault="008A5931" w:rsidP="00AA0CBE">
            <w:pPr>
              <w:jc w:val="center"/>
              <w:rPr>
                <w:rFonts w:ascii="Times New Roman" w:hAnsi="Times New Roman"/>
                <w:sz w:val="26"/>
                <w:szCs w:val="26"/>
                <w:lang w:val="uk-UA"/>
              </w:rPr>
            </w:pPr>
            <w:r w:rsidRPr="00DC482A">
              <w:rPr>
                <w:rFonts w:ascii="Times New Roman" w:hAnsi="Times New Roman"/>
                <w:sz w:val="26"/>
                <w:szCs w:val="26"/>
                <w:lang w:val="uk-UA"/>
              </w:rPr>
              <w:t>35 … 59</w:t>
            </w:r>
          </w:p>
        </w:tc>
        <w:tc>
          <w:tcPr>
            <w:tcW w:w="2835" w:type="dxa"/>
            <w:vAlign w:val="center"/>
          </w:tcPr>
          <w:p w:rsidR="008A5931" w:rsidRPr="00DC482A" w:rsidRDefault="008A5931" w:rsidP="00AA0CBE">
            <w:pPr>
              <w:jc w:val="center"/>
              <w:rPr>
                <w:rFonts w:ascii="Times New Roman" w:hAnsi="Times New Roman"/>
                <w:sz w:val="26"/>
                <w:szCs w:val="26"/>
                <w:lang w:val="uk-UA"/>
              </w:rPr>
            </w:pPr>
            <w:r w:rsidRPr="00DC482A">
              <w:rPr>
                <w:rFonts w:ascii="Times New Roman" w:hAnsi="Times New Roman"/>
                <w:sz w:val="26"/>
                <w:szCs w:val="26"/>
                <w:lang w:val="en-US"/>
              </w:rPr>
              <w:t>FX</w:t>
            </w:r>
          </w:p>
        </w:tc>
        <w:tc>
          <w:tcPr>
            <w:tcW w:w="3681" w:type="dxa"/>
          </w:tcPr>
          <w:p w:rsidR="008A5931" w:rsidRPr="00DC482A" w:rsidRDefault="008A5931" w:rsidP="00AA0CBE">
            <w:pPr>
              <w:jc w:val="center"/>
              <w:rPr>
                <w:rFonts w:ascii="Times New Roman" w:hAnsi="Times New Roman"/>
                <w:sz w:val="26"/>
                <w:szCs w:val="26"/>
                <w:lang w:val="uk-UA"/>
              </w:rPr>
            </w:pPr>
            <w:r w:rsidRPr="00DC482A">
              <w:rPr>
                <w:rFonts w:ascii="Times New Roman" w:hAnsi="Times New Roman"/>
                <w:sz w:val="26"/>
                <w:szCs w:val="26"/>
                <w:lang w:val="uk-UA"/>
              </w:rPr>
              <w:t>незадовільно з можливістю повторного складання</w:t>
            </w:r>
          </w:p>
        </w:tc>
      </w:tr>
      <w:tr w:rsidR="008A5931" w:rsidRPr="00DC482A" w:rsidTr="00AA0CBE">
        <w:trPr>
          <w:trHeight w:val="708"/>
          <w:jc w:val="center"/>
        </w:trPr>
        <w:tc>
          <w:tcPr>
            <w:tcW w:w="3123" w:type="dxa"/>
            <w:vAlign w:val="center"/>
          </w:tcPr>
          <w:p w:rsidR="008A5931" w:rsidRPr="00DC482A" w:rsidRDefault="008A5931" w:rsidP="00AA0CBE">
            <w:pPr>
              <w:jc w:val="center"/>
              <w:rPr>
                <w:rFonts w:ascii="Times New Roman" w:hAnsi="Times New Roman"/>
                <w:sz w:val="26"/>
                <w:szCs w:val="26"/>
                <w:lang w:val="uk-UA"/>
              </w:rPr>
            </w:pPr>
            <w:r w:rsidRPr="00DC482A">
              <w:rPr>
                <w:rFonts w:ascii="Times New Roman" w:hAnsi="Times New Roman"/>
                <w:sz w:val="26"/>
                <w:szCs w:val="26"/>
                <w:lang w:val="uk-UA"/>
              </w:rPr>
              <w:t>0 … 34</w:t>
            </w:r>
          </w:p>
        </w:tc>
        <w:tc>
          <w:tcPr>
            <w:tcW w:w="2835" w:type="dxa"/>
            <w:vAlign w:val="center"/>
          </w:tcPr>
          <w:p w:rsidR="008A5931" w:rsidRPr="00DC482A" w:rsidRDefault="008A5931" w:rsidP="00AA0CBE">
            <w:pPr>
              <w:jc w:val="center"/>
              <w:rPr>
                <w:rFonts w:ascii="Times New Roman" w:hAnsi="Times New Roman"/>
                <w:sz w:val="26"/>
                <w:szCs w:val="26"/>
                <w:lang w:val="uk-UA"/>
              </w:rPr>
            </w:pPr>
            <w:r w:rsidRPr="00DC482A">
              <w:rPr>
                <w:rFonts w:ascii="Times New Roman" w:hAnsi="Times New Roman"/>
                <w:sz w:val="26"/>
                <w:szCs w:val="26"/>
                <w:lang w:val="en-US"/>
              </w:rPr>
              <w:t>F</w:t>
            </w:r>
          </w:p>
        </w:tc>
        <w:tc>
          <w:tcPr>
            <w:tcW w:w="3681" w:type="dxa"/>
          </w:tcPr>
          <w:p w:rsidR="008A5931" w:rsidRPr="00DC482A" w:rsidRDefault="008A5931" w:rsidP="00AA0CBE">
            <w:pPr>
              <w:jc w:val="center"/>
              <w:rPr>
                <w:rFonts w:ascii="Times New Roman" w:hAnsi="Times New Roman"/>
                <w:sz w:val="26"/>
                <w:szCs w:val="26"/>
                <w:lang w:val="uk-UA"/>
              </w:rPr>
            </w:pPr>
            <w:r w:rsidRPr="00DC482A">
              <w:rPr>
                <w:rFonts w:ascii="Times New Roman" w:hAnsi="Times New Roman"/>
                <w:sz w:val="26"/>
                <w:szCs w:val="26"/>
                <w:lang w:val="uk-UA"/>
              </w:rPr>
              <w:t>незадовільно з обов’язковим повторним вивченням дисципліни</w:t>
            </w:r>
          </w:p>
        </w:tc>
      </w:tr>
    </w:tbl>
    <w:p w:rsidR="008A5931" w:rsidRDefault="008A5931" w:rsidP="00141DA0">
      <w:pPr>
        <w:ind w:firstLine="600"/>
        <w:jc w:val="both"/>
        <w:rPr>
          <w:rFonts w:ascii="Times New Roman" w:hAnsi="Times New Roman"/>
          <w:b/>
          <w:sz w:val="28"/>
          <w:szCs w:val="28"/>
          <w:lang w:val="uk-UA"/>
        </w:rPr>
      </w:pPr>
    </w:p>
    <w:p w:rsidR="008A5931" w:rsidRDefault="008A5931">
      <w:pPr>
        <w:rPr>
          <w:rFonts w:ascii="Times New Roman" w:hAnsi="Times New Roman"/>
          <w:b/>
          <w:sz w:val="28"/>
          <w:szCs w:val="28"/>
          <w:lang w:val="uk-UA"/>
        </w:rPr>
      </w:pPr>
      <w:r>
        <w:rPr>
          <w:rFonts w:ascii="Times New Roman" w:hAnsi="Times New Roman"/>
          <w:b/>
          <w:sz w:val="28"/>
          <w:szCs w:val="28"/>
          <w:lang w:val="uk-UA"/>
        </w:rPr>
        <w:br w:type="page"/>
      </w:r>
    </w:p>
    <w:p w:rsidR="008A5931" w:rsidRPr="00C82462" w:rsidRDefault="008A5931" w:rsidP="001D4145">
      <w:pPr>
        <w:pStyle w:val="30"/>
        <w:shd w:val="clear" w:color="auto" w:fill="auto"/>
        <w:spacing w:after="0" w:line="360" w:lineRule="auto"/>
        <w:jc w:val="center"/>
        <w:rPr>
          <w:b w:val="0"/>
          <w:sz w:val="28"/>
          <w:szCs w:val="28"/>
          <w:lang w:val="uk-UA"/>
        </w:rPr>
      </w:pPr>
      <w:r w:rsidRPr="0061055E">
        <w:rPr>
          <w:sz w:val="28"/>
          <w:szCs w:val="28"/>
          <w:lang w:val="uk-UA" w:eastAsia="uk-UA"/>
        </w:rPr>
        <w:t>Основна література</w:t>
      </w:r>
      <w:r w:rsidRPr="00C82462">
        <w:rPr>
          <w:sz w:val="28"/>
          <w:szCs w:val="28"/>
          <w:lang w:eastAsia="uk-UA"/>
        </w:rPr>
        <w:t>:</w:t>
      </w:r>
      <w:r w:rsidRPr="00C82462">
        <w:rPr>
          <w:sz w:val="28"/>
          <w:szCs w:val="28"/>
          <w:lang w:val="uk-UA" w:eastAsia="uk-UA"/>
        </w:rPr>
        <w:t xml:space="preserve"> </w:t>
      </w:r>
      <w:r w:rsidRPr="00C82462">
        <w:rPr>
          <w:b w:val="0"/>
          <w:sz w:val="28"/>
          <w:szCs w:val="28"/>
          <w:lang w:val="uk-UA" w:eastAsia="uk-UA"/>
        </w:rPr>
        <w:t>(перелік літератури, яка забезпечує цю дисципліну)</w:t>
      </w:r>
    </w:p>
    <w:p w:rsidR="008A5931" w:rsidRPr="00141DA0" w:rsidRDefault="008A5931" w:rsidP="00141DA0">
      <w:pPr>
        <w:spacing w:after="120"/>
        <w:jc w:val="center"/>
        <w:rPr>
          <w:rFonts w:ascii="Times New Roman" w:hAnsi="Times New Roman"/>
          <w:b/>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9037"/>
      </w:tblGrid>
      <w:tr w:rsidR="008A5931" w:rsidRPr="00DC482A" w:rsidTr="00AA0CBE">
        <w:trPr>
          <w:jc w:val="center"/>
        </w:trPr>
        <w:tc>
          <w:tcPr>
            <w:tcW w:w="602" w:type="dxa"/>
          </w:tcPr>
          <w:p w:rsidR="008A5931" w:rsidRPr="00DC482A" w:rsidRDefault="008A5931" w:rsidP="00AA0CBE">
            <w:pPr>
              <w:jc w:val="center"/>
              <w:rPr>
                <w:rFonts w:ascii="Times New Roman" w:hAnsi="Times New Roman"/>
                <w:sz w:val="28"/>
                <w:lang w:val="uk-UA"/>
              </w:rPr>
            </w:pPr>
            <w:r w:rsidRPr="00DC482A">
              <w:rPr>
                <w:rFonts w:ascii="Times New Roman" w:hAnsi="Times New Roman"/>
                <w:sz w:val="28"/>
                <w:lang w:val="uk-UA"/>
              </w:rPr>
              <w:t>1</w:t>
            </w:r>
          </w:p>
        </w:tc>
        <w:tc>
          <w:tcPr>
            <w:tcW w:w="9037" w:type="dxa"/>
          </w:tcPr>
          <w:p w:rsidR="008A5931" w:rsidRPr="00DC482A" w:rsidRDefault="008A5931" w:rsidP="00AA0CBE">
            <w:pPr>
              <w:suppressAutoHyphens/>
              <w:jc w:val="both"/>
              <w:rPr>
                <w:rFonts w:ascii="Times New Roman" w:hAnsi="Times New Roman"/>
                <w:b/>
                <w:sz w:val="28"/>
                <w:lang w:val="uk-UA"/>
              </w:rPr>
            </w:pPr>
            <w:r w:rsidRPr="00DC482A">
              <w:rPr>
                <w:rFonts w:ascii="Times New Roman" w:hAnsi="Times New Roman"/>
                <w:sz w:val="28"/>
                <w:szCs w:val="28"/>
                <w:lang w:val="uk-UA"/>
              </w:rPr>
              <w:t xml:space="preserve">Бондарець О. В. Хімічне термінознавство / О. В. Бондарець, Л. Я. Терещенко, В. І. Булавін, О. В. Гордієнко, В. В. Дубічинський, О. П. Некрасов, Г. Д. Павлова. – Х.: НТУ «ХПІ», 2006. – 220 с. </w:t>
            </w:r>
            <w:r w:rsidRPr="00DC482A">
              <w:rPr>
                <w:rFonts w:ascii="Times New Roman" w:hAnsi="Times New Roman"/>
                <w:b/>
                <w:sz w:val="28"/>
                <w:szCs w:val="28"/>
                <w:lang w:val="uk-UA"/>
              </w:rPr>
              <w:t>(Гриф №14/18. 2-2777)</w:t>
            </w:r>
          </w:p>
        </w:tc>
      </w:tr>
      <w:tr w:rsidR="008A5931" w:rsidRPr="00DC482A" w:rsidTr="00AA0CBE">
        <w:trPr>
          <w:jc w:val="center"/>
        </w:trPr>
        <w:tc>
          <w:tcPr>
            <w:tcW w:w="602" w:type="dxa"/>
          </w:tcPr>
          <w:p w:rsidR="008A5931" w:rsidRPr="00DC482A" w:rsidRDefault="008A5931" w:rsidP="00AA0CBE">
            <w:pPr>
              <w:jc w:val="center"/>
              <w:rPr>
                <w:rFonts w:ascii="Times New Roman" w:hAnsi="Times New Roman"/>
                <w:sz w:val="28"/>
                <w:lang w:val="uk-UA"/>
              </w:rPr>
            </w:pPr>
            <w:r w:rsidRPr="00DC482A">
              <w:rPr>
                <w:rFonts w:ascii="Times New Roman" w:hAnsi="Times New Roman"/>
                <w:sz w:val="28"/>
                <w:lang w:val="uk-UA"/>
              </w:rPr>
              <w:t>2</w:t>
            </w:r>
          </w:p>
        </w:tc>
        <w:tc>
          <w:tcPr>
            <w:tcW w:w="9037" w:type="dxa"/>
          </w:tcPr>
          <w:p w:rsidR="008A5931" w:rsidRPr="00DC482A" w:rsidRDefault="008A5931" w:rsidP="00AA0CBE">
            <w:pPr>
              <w:suppressAutoHyphens/>
              <w:jc w:val="both"/>
              <w:rPr>
                <w:rFonts w:ascii="Times New Roman" w:hAnsi="Times New Roman"/>
                <w:b/>
                <w:sz w:val="28"/>
                <w:lang w:val="uk-UA"/>
              </w:rPr>
            </w:pPr>
            <w:r w:rsidRPr="00DC482A">
              <w:rPr>
                <w:rFonts w:ascii="Times New Roman" w:hAnsi="Times New Roman"/>
                <w:sz w:val="28"/>
                <w:szCs w:val="28"/>
                <w:lang w:val="uk-UA"/>
              </w:rPr>
              <w:t xml:space="preserve">Бондарець О. В. Основи українського термінознавства та перекладу науково-технічної літератури / О. В. Бондарець, Л. Я.Терещенко, В. В. Дубічинський, Г. Д. Павлова. – Х.: НТУ «ХПІ», 2006. – 136 с. </w:t>
            </w:r>
            <w:r w:rsidRPr="00DC482A">
              <w:rPr>
                <w:rFonts w:ascii="Times New Roman" w:hAnsi="Times New Roman"/>
                <w:b/>
                <w:sz w:val="28"/>
                <w:szCs w:val="28"/>
                <w:lang w:val="uk-UA"/>
              </w:rPr>
              <w:t>(Гриф №14/18. 2 -1537)</w:t>
            </w:r>
          </w:p>
        </w:tc>
      </w:tr>
      <w:tr w:rsidR="008A5931" w:rsidRPr="00DC482A" w:rsidTr="00AA0CBE">
        <w:trPr>
          <w:jc w:val="center"/>
        </w:trPr>
        <w:tc>
          <w:tcPr>
            <w:tcW w:w="602" w:type="dxa"/>
          </w:tcPr>
          <w:p w:rsidR="008A5931" w:rsidRPr="00DC482A" w:rsidRDefault="008A5931" w:rsidP="00AA0CBE">
            <w:pPr>
              <w:jc w:val="center"/>
              <w:rPr>
                <w:rFonts w:ascii="Times New Roman" w:hAnsi="Times New Roman"/>
                <w:sz w:val="28"/>
                <w:lang w:val="uk-UA"/>
              </w:rPr>
            </w:pPr>
            <w:r w:rsidRPr="00DC482A">
              <w:rPr>
                <w:rFonts w:ascii="Times New Roman" w:hAnsi="Times New Roman"/>
                <w:sz w:val="28"/>
                <w:lang w:val="uk-UA"/>
              </w:rPr>
              <w:t>3</w:t>
            </w:r>
          </w:p>
        </w:tc>
        <w:tc>
          <w:tcPr>
            <w:tcW w:w="9037" w:type="dxa"/>
          </w:tcPr>
          <w:p w:rsidR="008A5931" w:rsidRPr="00DC482A" w:rsidRDefault="008A5931" w:rsidP="00AA0CBE">
            <w:pPr>
              <w:suppressAutoHyphens/>
              <w:jc w:val="both"/>
              <w:rPr>
                <w:rFonts w:ascii="Times New Roman" w:hAnsi="Times New Roman"/>
                <w:b/>
                <w:sz w:val="28"/>
                <w:lang w:val="uk-UA"/>
              </w:rPr>
            </w:pPr>
            <w:r w:rsidRPr="00DC482A">
              <w:rPr>
                <w:rFonts w:ascii="Times New Roman" w:hAnsi="Times New Roman"/>
                <w:sz w:val="28"/>
                <w:szCs w:val="28"/>
                <w:lang w:val="uk-UA"/>
              </w:rPr>
              <w:t>Васенко Л. А. Вступ до прикладної лінгвістики: навч. посібник / Л. А. Васенко. – Х.: НТУ «ХПІ», 2014. – 228 с.</w:t>
            </w:r>
          </w:p>
        </w:tc>
      </w:tr>
      <w:tr w:rsidR="008A5931" w:rsidRPr="00DC482A" w:rsidTr="00AA0CBE">
        <w:trPr>
          <w:jc w:val="center"/>
        </w:trPr>
        <w:tc>
          <w:tcPr>
            <w:tcW w:w="602" w:type="dxa"/>
          </w:tcPr>
          <w:p w:rsidR="008A5931" w:rsidRPr="00DC482A" w:rsidRDefault="008A5931" w:rsidP="00AA0CBE">
            <w:pPr>
              <w:jc w:val="center"/>
              <w:rPr>
                <w:rFonts w:ascii="Times New Roman" w:hAnsi="Times New Roman"/>
                <w:sz w:val="28"/>
                <w:lang w:val="uk-UA"/>
              </w:rPr>
            </w:pPr>
            <w:r w:rsidRPr="00DC482A">
              <w:rPr>
                <w:rFonts w:ascii="Times New Roman" w:hAnsi="Times New Roman"/>
                <w:sz w:val="28"/>
                <w:lang w:val="uk-UA"/>
              </w:rPr>
              <w:t>4</w:t>
            </w:r>
          </w:p>
        </w:tc>
        <w:tc>
          <w:tcPr>
            <w:tcW w:w="9037" w:type="dxa"/>
          </w:tcPr>
          <w:p w:rsidR="008A5931" w:rsidRPr="00DC482A" w:rsidRDefault="008A5931" w:rsidP="00AA0CBE">
            <w:pPr>
              <w:suppressAutoHyphens/>
              <w:jc w:val="both"/>
              <w:rPr>
                <w:rFonts w:ascii="Times New Roman" w:hAnsi="Times New Roman"/>
                <w:b/>
                <w:sz w:val="28"/>
                <w:lang w:val="uk-UA"/>
              </w:rPr>
            </w:pPr>
            <w:r w:rsidRPr="00DC482A">
              <w:rPr>
                <w:rFonts w:ascii="Times New Roman" w:hAnsi="Times New Roman"/>
                <w:sz w:val="28"/>
                <w:szCs w:val="28"/>
                <w:lang w:val="uk-UA"/>
              </w:rPr>
              <w:t xml:space="preserve">Васенко Л. А. Фахова українська мова / Л. А. Васенко, В. В. Дубічинський, О. М. Кримець. – К.: Центр учбової літератури, 2008. – 272 с. </w:t>
            </w:r>
            <w:r w:rsidRPr="00DC482A">
              <w:rPr>
                <w:rFonts w:ascii="Times New Roman" w:hAnsi="Times New Roman"/>
                <w:b/>
                <w:sz w:val="28"/>
                <w:szCs w:val="28"/>
                <w:lang w:val="uk-UA"/>
              </w:rPr>
              <w:t>(Гриф МОН України № 1.4/18-Г-8).</w:t>
            </w:r>
          </w:p>
        </w:tc>
      </w:tr>
      <w:tr w:rsidR="008A5931" w:rsidRPr="00DC482A" w:rsidTr="00AA0CBE">
        <w:trPr>
          <w:jc w:val="center"/>
        </w:trPr>
        <w:tc>
          <w:tcPr>
            <w:tcW w:w="602" w:type="dxa"/>
          </w:tcPr>
          <w:p w:rsidR="008A5931" w:rsidRPr="00DC482A" w:rsidRDefault="008A5931" w:rsidP="00AA0CBE">
            <w:pPr>
              <w:jc w:val="center"/>
              <w:rPr>
                <w:rFonts w:ascii="Times New Roman" w:hAnsi="Times New Roman"/>
                <w:sz w:val="28"/>
                <w:lang w:val="uk-UA"/>
              </w:rPr>
            </w:pPr>
            <w:r w:rsidRPr="00DC482A">
              <w:rPr>
                <w:rFonts w:ascii="Times New Roman" w:hAnsi="Times New Roman"/>
                <w:sz w:val="28"/>
                <w:lang w:val="uk-UA"/>
              </w:rPr>
              <w:t>5</w:t>
            </w:r>
          </w:p>
        </w:tc>
        <w:tc>
          <w:tcPr>
            <w:tcW w:w="9037" w:type="dxa"/>
          </w:tcPr>
          <w:p w:rsidR="008A5931" w:rsidRPr="00DC482A" w:rsidRDefault="008A5931" w:rsidP="00AA0CBE">
            <w:pPr>
              <w:suppressAutoHyphens/>
              <w:jc w:val="both"/>
              <w:rPr>
                <w:rFonts w:ascii="Times New Roman" w:hAnsi="Times New Roman"/>
                <w:b/>
                <w:sz w:val="28"/>
                <w:lang w:val="uk-UA"/>
              </w:rPr>
            </w:pPr>
            <w:r w:rsidRPr="00DC482A">
              <w:rPr>
                <w:rFonts w:ascii="Times New Roman" w:hAnsi="Times New Roman"/>
                <w:sz w:val="28"/>
                <w:szCs w:val="28"/>
                <w:lang w:val="uk-UA"/>
              </w:rPr>
              <w:t xml:space="preserve">Гомон А. М. Оброблення наукової інформації. Навчально-методичний посібник для студентів І курсу з дисципліни «Українська мова за професійним спрямуванням» / А. М. Гомон, О. М. Кримець. – Х.: НТУ «ХПІ», 2008. – 82 с. </w:t>
            </w:r>
          </w:p>
        </w:tc>
      </w:tr>
      <w:tr w:rsidR="008A5931" w:rsidRPr="00DC482A" w:rsidTr="00AA0CBE">
        <w:trPr>
          <w:jc w:val="center"/>
        </w:trPr>
        <w:tc>
          <w:tcPr>
            <w:tcW w:w="602" w:type="dxa"/>
          </w:tcPr>
          <w:p w:rsidR="008A5931" w:rsidRPr="00DC482A" w:rsidRDefault="008A5931" w:rsidP="00AA0CBE">
            <w:pPr>
              <w:jc w:val="center"/>
              <w:rPr>
                <w:rFonts w:ascii="Times New Roman" w:hAnsi="Times New Roman"/>
                <w:sz w:val="28"/>
                <w:lang w:val="uk-UA"/>
              </w:rPr>
            </w:pPr>
            <w:r w:rsidRPr="00DC482A">
              <w:rPr>
                <w:rFonts w:ascii="Times New Roman" w:hAnsi="Times New Roman"/>
                <w:sz w:val="28"/>
                <w:lang w:val="uk-UA"/>
              </w:rPr>
              <w:t>6</w:t>
            </w:r>
          </w:p>
        </w:tc>
        <w:tc>
          <w:tcPr>
            <w:tcW w:w="9037" w:type="dxa"/>
          </w:tcPr>
          <w:p w:rsidR="008A5931" w:rsidRPr="00DC482A" w:rsidRDefault="008A5931" w:rsidP="00AA0CBE">
            <w:pPr>
              <w:suppressAutoHyphens/>
              <w:jc w:val="both"/>
              <w:rPr>
                <w:rFonts w:ascii="Times New Roman" w:hAnsi="Times New Roman"/>
                <w:sz w:val="28"/>
                <w:szCs w:val="28"/>
                <w:lang w:val="uk-UA"/>
              </w:rPr>
            </w:pPr>
            <w:r w:rsidRPr="00DC482A">
              <w:rPr>
                <w:rFonts w:ascii="Times New Roman" w:hAnsi="Times New Roman"/>
                <w:sz w:val="28"/>
                <w:szCs w:val="28"/>
                <w:lang w:val="uk-UA"/>
              </w:rPr>
              <w:t xml:space="preserve">Дубічинський В. В. Вступ до мовознавства: навч. посібник / В. В. Дубічинський. – Х.: НТУ «ХПІ», 2012. – 72 с. </w:t>
            </w:r>
          </w:p>
        </w:tc>
      </w:tr>
      <w:tr w:rsidR="008A5931" w:rsidRPr="00DC482A" w:rsidTr="00AA0CBE">
        <w:trPr>
          <w:jc w:val="center"/>
        </w:trPr>
        <w:tc>
          <w:tcPr>
            <w:tcW w:w="602" w:type="dxa"/>
          </w:tcPr>
          <w:p w:rsidR="008A5931" w:rsidRPr="00DC482A" w:rsidRDefault="008A5931" w:rsidP="00AA0CBE">
            <w:pPr>
              <w:jc w:val="center"/>
              <w:rPr>
                <w:rFonts w:ascii="Times New Roman" w:hAnsi="Times New Roman"/>
                <w:sz w:val="28"/>
                <w:lang w:val="uk-UA"/>
              </w:rPr>
            </w:pPr>
            <w:r w:rsidRPr="00DC482A">
              <w:rPr>
                <w:rFonts w:ascii="Times New Roman" w:hAnsi="Times New Roman"/>
                <w:sz w:val="28"/>
                <w:lang w:val="uk-UA"/>
              </w:rPr>
              <w:t>7</w:t>
            </w:r>
          </w:p>
        </w:tc>
        <w:tc>
          <w:tcPr>
            <w:tcW w:w="9037" w:type="dxa"/>
          </w:tcPr>
          <w:p w:rsidR="008A5931" w:rsidRPr="00DC482A" w:rsidRDefault="008A5931" w:rsidP="00AA0CBE">
            <w:pPr>
              <w:suppressAutoHyphens/>
              <w:jc w:val="both"/>
              <w:rPr>
                <w:rFonts w:ascii="Times New Roman" w:hAnsi="Times New Roman"/>
                <w:b/>
                <w:sz w:val="28"/>
                <w:lang w:val="uk-UA"/>
              </w:rPr>
            </w:pPr>
            <w:r w:rsidRPr="00DC482A">
              <w:rPr>
                <w:rFonts w:ascii="Times New Roman" w:hAnsi="Times New Roman"/>
                <w:sz w:val="28"/>
                <w:szCs w:val="28"/>
                <w:lang w:val="uk-UA"/>
              </w:rPr>
              <w:t xml:space="preserve">Дубічинський В. В. Лексикографія: навч. посібник / В. В. Дубічинський. – Х.: НТУ «ХПІ», 2012.– 68 с. </w:t>
            </w:r>
          </w:p>
        </w:tc>
      </w:tr>
      <w:tr w:rsidR="008A5931" w:rsidRPr="00C9208F" w:rsidTr="00AA0CBE">
        <w:trPr>
          <w:jc w:val="center"/>
        </w:trPr>
        <w:tc>
          <w:tcPr>
            <w:tcW w:w="602" w:type="dxa"/>
          </w:tcPr>
          <w:p w:rsidR="008A5931" w:rsidRPr="00DC482A" w:rsidRDefault="008A5931" w:rsidP="00AA0CBE">
            <w:pPr>
              <w:jc w:val="center"/>
              <w:rPr>
                <w:rFonts w:ascii="Times New Roman" w:hAnsi="Times New Roman"/>
                <w:sz w:val="28"/>
                <w:lang w:val="uk-UA"/>
              </w:rPr>
            </w:pPr>
            <w:r w:rsidRPr="00DC482A">
              <w:rPr>
                <w:rFonts w:ascii="Times New Roman" w:hAnsi="Times New Roman"/>
                <w:sz w:val="28"/>
                <w:lang w:val="uk-UA"/>
              </w:rPr>
              <w:t>8</w:t>
            </w:r>
          </w:p>
        </w:tc>
        <w:tc>
          <w:tcPr>
            <w:tcW w:w="9037" w:type="dxa"/>
          </w:tcPr>
          <w:p w:rsidR="008A5931" w:rsidRPr="00DC482A" w:rsidRDefault="008A5931" w:rsidP="00AA0CBE">
            <w:pPr>
              <w:suppressAutoHyphens/>
              <w:jc w:val="both"/>
              <w:rPr>
                <w:rFonts w:ascii="Times New Roman" w:hAnsi="Times New Roman"/>
                <w:b/>
                <w:sz w:val="28"/>
                <w:lang w:val="uk-UA"/>
              </w:rPr>
            </w:pPr>
            <w:r w:rsidRPr="00DC482A">
              <w:rPr>
                <w:rFonts w:ascii="Times New Roman" w:hAnsi="Times New Roman"/>
                <w:sz w:val="28"/>
                <w:szCs w:val="28"/>
                <w:lang w:val="uk-UA"/>
              </w:rPr>
              <w:t xml:space="preserve">Дубічинський В. В. Українська лексикографія: Історія, сучасність та комп’ютерні технології: навч. пос. / В. В. Дубічинський. – Харків: НТУ «ХПІ», 2004. – 203 с. </w:t>
            </w:r>
          </w:p>
        </w:tc>
      </w:tr>
      <w:tr w:rsidR="008A5931" w:rsidRPr="00C9208F" w:rsidTr="00AA0CBE">
        <w:trPr>
          <w:jc w:val="center"/>
        </w:trPr>
        <w:tc>
          <w:tcPr>
            <w:tcW w:w="602" w:type="dxa"/>
          </w:tcPr>
          <w:p w:rsidR="008A5931" w:rsidRPr="00DC482A" w:rsidRDefault="008A5931" w:rsidP="00AA0CBE">
            <w:pPr>
              <w:jc w:val="center"/>
              <w:rPr>
                <w:rFonts w:ascii="Times New Roman" w:hAnsi="Times New Roman"/>
                <w:sz w:val="28"/>
                <w:lang w:val="uk-UA"/>
              </w:rPr>
            </w:pPr>
            <w:r w:rsidRPr="00DC482A">
              <w:rPr>
                <w:rFonts w:ascii="Times New Roman" w:hAnsi="Times New Roman"/>
                <w:sz w:val="28"/>
                <w:lang w:val="uk-UA"/>
              </w:rPr>
              <w:t>9</w:t>
            </w:r>
          </w:p>
        </w:tc>
        <w:tc>
          <w:tcPr>
            <w:tcW w:w="9037" w:type="dxa"/>
          </w:tcPr>
          <w:p w:rsidR="008A5931" w:rsidRPr="00DC482A" w:rsidRDefault="008A5931" w:rsidP="00AA0CBE">
            <w:pPr>
              <w:suppressAutoHyphens/>
              <w:jc w:val="both"/>
              <w:rPr>
                <w:rFonts w:ascii="Times New Roman" w:hAnsi="Times New Roman"/>
                <w:b/>
                <w:sz w:val="28"/>
                <w:lang w:val="uk-UA"/>
              </w:rPr>
            </w:pPr>
            <w:r w:rsidRPr="00DC482A">
              <w:rPr>
                <w:rFonts w:ascii="Times New Roman" w:hAnsi="Times New Roman"/>
                <w:sz w:val="28"/>
                <w:szCs w:val="28"/>
                <w:lang w:val="uk-UA"/>
              </w:rPr>
              <w:t xml:space="preserve">Дубічинський В. В. Українська мова. Сучасний довідник. Орфографія, стилістика, граматика, пунктуація, словник [Текст] / В. В. Дубічинський. – Харків: Книжковий клуб «Клуб сімейного дозвілля», 2010. – 544 с. </w:t>
            </w:r>
          </w:p>
        </w:tc>
      </w:tr>
      <w:tr w:rsidR="008A5931" w:rsidRPr="00C9208F" w:rsidTr="00AA0CBE">
        <w:trPr>
          <w:jc w:val="center"/>
        </w:trPr>
        <w:tc>
          <w:tcPr>
            <w:tcW w:w="602" w:type="dxa"/>
          </w:tcPr>
          <w:p w:rsidR="008A5931" w:rsidRPr="00DC482A" w:rsidRDefault="008A5931" w:rsidP="00AA0CBE">
            <w:pPr>
              <w:jc w:val="center"/>
              <w:rPr>
                <w:rFonts w:ascii="Times New Roman" w:hAnsi="Times New Roman"/>
                <w:sz w:val="28"/>
                <w:lang w:val="uk-UA"/>
              </w:rPr>
            </w:pPr>
            <w:r w:rsidRPr="00DC482A">
              <w:rPr>
                <w:rFonts w:ascii="Times New Roman" w:hAnsi="Times New Roman"/>
                <w:sz w:val="28"/>
              </w:rPr>
              <w:t>1</w:t>
            </w:r>
            <w:r w:rsidRPr="00DC482A">
              <w:rPr>
                <w:rFonts w:ascii="Times New Roman" w:hAnsi="Times New Roman"/>
                <w:sz w:val="28"/>
                <w:lang w:val="uk-UA"/>
              </w:rPr>
              <w:t>0</w:t>
            </w:r>
          </w:p>
        </w:tc>
        <w:tc>
          <w:tcPr>
            <w:tcW w:w="9037" w:type="dxa"/>
          </w:tcPr>
          <w:p w:rsidR="008A5931" w:rsidRPr="00DC482A" w:rsidRDefault="008A5931" w:rsidP="00AA0CBE">
            <w:pPr>
              <w:suppressAutoHyphens/>
              <w:jc w:val="both"/>
              <w:rPr>
                <w:rFonts w:ascii="Times New Roman" w:hAnsi="Times New Roman"/>
                <w:b/>
                <w:sz w:val="28"/>
                <w:lang w:val="uk-UA"/>
              </w:rPr>
            </w:pPr>
            <w:r w:rsidRPr="00DC482A">
              <w:rPr>
                <w:rFonts w:ascii="Times New Roman" w:hAnsi="Times New Roman"/>
                <w:sz w:val="28"/>
                <w:szCs w:val="28"/>
                <w:lang w:val="uk-UA"/>
              </w:rPr>
              <w:t>Концепція викладання дисципліни «Українська мова за професійним спрямуванням» в НТУ «ХПІ» : методичні рекомендації для викладачів НТУ «ХПІ» / Уклад.: В. В. Дубічинський, О. В. Бондарець, Л. А. Васенко. – Х.: НТУ «ХПІ», 2010. – 12 с.</w:t>
            </w:r>
          </w:p>
        </w:tc>
      </w:tr>
      <w:tr w:rsidR="008A5931" w:rsidRPr="00DC482A" w:rsidTr="00AA0CBE">
        <w:trPr>
          <w:jc w:val="center"/>
        </w:trPr>
        <w:tc>
          <w:tcPr>
            <w:tcW w:w="602" w:type="dxa"/>
          </w:tcPr>
          <w:p w:rsidR="008A5931" w:rsidRPr="00DC482A" w:rsidRDefault="008A5931" w:rsidP="00AA0CBE">
            <w:pPr>
              <w:jc w:val="center"/>
              <w:rPr>
                <w:rFonts w:ascii="Times New Roman" w:hAnsi="Times New Roman"/>
                <w:sz w:val="28"/>
                <w:lang w:val="uk-UA"/>
              </w:rPr>
            </w:pPr>
            <w:r w:rsidRPr="00DC482A">
              <w:rPr>
                <w:rFonts w:ascii="Times New Roman" w:hAnsi="Times New Roman"/>
                <w:sz w:val="28"/>
              </w:rPr>
              <w:t>1</w:t>
            </w:r>
            <w:r w:rsidRPr="00DC482A">
              <w:rPr>
                <w:rFonts w:ascii="Times New Roman" w:hAnsi="Times New Roman"/>
                <w:sz w:val="28"/>
                <w:lang w:val="uk-UA"/>
              </w:rPr>
              <w:t>1</w:t>
            </w:r>
          </w:p>
        </w:tc>
        <w:tc>
          <w:tcPr>
            <w:tcW w:w="9037" w:type="dxa"/>
          </w:tcPr>
          <w:p w:rsidR="008A5931" w:rsidRPr="00DC482A" w:rsidRDefault="008A5931" w:rsidP="00AA0CBE">
            <w:pPr>
              <w:suppressAutoHyphens/>
              <w:jc w:val="both"/>
              <w:rPr>
                <w:rFonts w:ascii="Times New Roman" w:hAnsi="Times New Roman"/>
                <w:b/>
                <w:sz w:val="28"/>
                <w:lang w:val="uk-UA"/>
              </w:rPr>
            </w:pPr>
            <w:r w:rsidRPr="00DC482A">
              <w:rPr>
                <w:rFonts w:ascii="Times New Roman" w:hAnsi="Times New Roman"/>
                <w:sz w:val="28"/>
                <w:szCs w:val="28"/>
                <w:lang w:val="uk-UA"/>
              </w:rPr>
              <w:t>Михайлова Т. В. Культура мовлення фахівця: навч. посіб. / Т. В. Михайлова. – Х.: НТУ «ХПІ», 2015. – 320 с.</w:t>
            </w:r>
          </w:p>
        </w:tc>
      </w:tr>
      <w:tr w:rsidR="008A5931" w:rsidRPr="00DC482A" w:rsidTr="00AA0CBE">
        <w:trPr>
          <w:jc w:val="center"/>
        </w:trPr>
        <w:tc>
          <w:tcPr>
            <w:tcW w:w="602" w:type="dxa"/>
          </w:tcPr>
          <w:p w:rsidR="008A5931" w:rsidRPr="00DC482A" w:rsidRDefault="008A5931" w:rsidP="00AA0CBE">
            <w:pPr>
              <w:jc w:val="center"/>
              <w:rPr>
                <w:rFonts w:ascii="Times New Roman" w:hAnsi="Times New Roman"/>
                <w:sz w:val="28"/>
                <w:lang w:val="uk-UA"/>
              </w:rPr>
            </w:pPr>
            <w:r w:rsidRPr="00DC482A">
              <w:rPr>
                <w:rFonts w:ascii="Times New Roman" w:hAnsi="Times New Roman"/>
                <w:sz w:val="28"/>
              </w:rPr>
              <w:t>1</w:t>
            </w:r>
            <w:r w:rsidRPr="00DC482A">
              <w:rPr>
                <w:rFonts w:ascii="Times New Roman" w:hAnsi="Times New Roman"/>
                <w:sz w:val="28"/>
                <w:lang w:val="uk-UA"/>
              </w:rPr>
              <w:t>2</w:t>
            </w:r>
          </w:p>
        </w:tc>
        <w:tc>
          <w:tcPr>
            <w:tcW w:w="9037" w:type="dxa"/>
          </w:tcPr>
          <w:p w:rsidR="008A5931" w:rsidRPr="00DC482A" w:rsidRDefault="008A5931" w:rsidP="00AA0CBE">
            <w:pPr>
              <w:suppressAutoHyphens/>
              <w:jc w:val="both"/>
              <w:rPr>
                <w:rFonts w:ascii="Times New Roman" w:hAnsi="Times New Roman"/>
                <w:b/>
                <w:sz w:val="28"/>
                <w:lang w:val="uk-UA"/>
              </w:rPr>
            </w:pPr>
            <w:r w:rsidRPr="00DC482A">
              <w:rPr>
                <w:rFonts w:ascii="Times New Roman" w:hAnsi="Times New Roman"/>
                <w:sz w:val="28"/>
                <w:szCs w:val="28"/>
                <w:lang w:val="uk-UA"/>
              </w:rPr>
              <w:t xml:space="preserve">Михайлова О. Г. Українська наукова термінологія: навч. посібник / О. Г. Михайлова, А. А. Сидоренко, В. Ф. Сухопар. – Харків: НТУ «ХПІ», 2002. – 146 с. </w:t>
            </w:r>
          </w:p>
        </w:tc>
      </w:tr>
      <w:tr w:rsidR="008A5931" w:rsidRPr="00DC482A" w:rsidTr="00AA0CBE">
        <w:trPr>
          <w:jc w:val="center"/>
        </w:trPr>
        <w:tc>
          <w:tcPr>
            <w:tcW w:w="602" w:type="dxa"/>
          </w:tcPr>
          <w:p w:rsidR="008A5931" w:rsidRPr="00DC482A" w:rsidRDefault="008A5931" w:rsidP="00AA0CBE">
            <w:pPr>
              <w:jc w:val="center"/>
              <w:rPr>
                <w:rFonts w:ascii="Times New Roman" w:hAnsi="Times New Roman"/>
                <w:sz w:val="28"/>
                <w:lang w:val="uk-UA"/>
              </w:rPr>
            </w:pPr>
            <w:r w:rsidRPr="00DC482A">
              <w:rPr>
                <w:rFonts w:ascii="Times New Roman" w:hAnsi="Times New Roman"/>
                <w:sz w:val="28"/>
              </w:rPr>
              <w:t>1</w:t>
            </w:r>
            <w:r w:rsidRPr="00DC482A">
              <w:rPr>
                <w:rFonts w:ascii="Times New Roman" w:hAnsi="Times New Roman"/>
                <w:sz w:val="28"/>
                <w:lang w:val="uk-UA"/>
              </w:rPr>
              <w:t>3</w:t>
            </w:r>
          </w:p>
        </w:tc>
        <w:tc>
          <w:tcPr>
            <w:tcW w:w="9037" w:type="dxa"/>
          </w:tcPr>
          <w:p w:rsidR="008A5931" w:rsidRPr="00DC482A" w:rsidRDefault="008A5931" w:rsidP="00AA0CBE">
            <w:pPr>
              <w:suppressAutoHyphens/>
              <w:jc w:val="both"/>
              <w:rPr>
                <w:rFonts w:ascii="Times New Roman" w:hAnsi="Times New Roman"/>
                <w:b/>
                <w:sz w:val="28"/>
                <w:lang w:val="uk-UA"/>
              </w:rPr>
            </w:pPr>
            <w:r w:rsidRPr="00DC482A">
              <w:rPr>
                <w:rFonts w:ascii="Times New Roman" w:hAnsi="Times New Roman"/>
                <w:sz w:val="28"/>
                <w:szCs w:val="28"/>
                <w:lang w:val="uk-UA"/>
              </w:rPr>
              <w:t xml:space="preserve">Михайлова О. Г. Українське наукове мовлення. Лексичні та граматичні особливості: навч. посібник / О. Г. Михайлова, А. А. Сидоренко, В. Ф. Сухопар. – Х.: ХДПУ, 2000. – 96 с. </w:t>
            </w:r>
          </w:p>
        </w:tc>
      </w:tr>
      <w:tr w:rsidR="008A5931" w:rsidRPr="00DC482A" w:rsidTr="00AA0CBE">
        <w:trPr>
          <w:jc w:val="center"/>
        </w:trPr>
        <w:tc>
          <w:tcPr>
            <w:tcW w:w="602" w:type="dxa"/>
          </w:tcPr>
          <w:p w:rsidR="008A5931" w:rsidRPr="00DC482A" w:rsidRDefault="008A5931" w:rsidP="00AA0CBE">
            <w:pPr>
              <w:jc w:val="center"/>
              <w:rPr>
                <w:rFonts w:ascii="Times New Roman" w:hAnsi="Times New Roman"/>
                <w:sz w:val="28"/>
                <w:lang w:val="uk-UA"/>
              </w:rPr>
            </w:pPr>
            <w:r w:rsidRPr="00DC482A">
              <w:rPr>
                <w:rFonts w:ascii="Times New Roman" w:hAnsi="Times New Roman"/>
                <w:sz w:val="28"/>
              </w:rPr>
              <w:t>1</w:t>
            </w:r>
            <w:r w:rsidRPr="00DC482A">
              <w:rPr>
                <w:rFonts w:ascii="Times New Roman" w:hAnsi="Times New Roman"/>
                <w:sz w:val="28"/>
                <w:lang w:val="uk-UA"/>
              </w:rPr>
              <w:t>4</w:t>
            </w:r>
          </w:p>
        </w:tc>
        <w:tc>
          <w:tcPr>
            <w:tcW w:w="9037" w:type="dxa"/>
          </w:tcPr>
          <w:p w:rsidR="008A5931" w:rsidRPr="00DC482A" w:rsidRDefault="008A5931" w:rsidP="00AA0CBE">
            <w:pPr>
              <w:suppressAutoHyphens/>
              <w:jc w:val="both"/>
              <w:rPr>
                <w:rFonts w:ascii="Times New Roman" w:hAnsi="Times New Roman"/>
                <w:b/>
                <w:sz w:val="28"/>
                <w:lang w:val="uk-UA"/>
              </w:rPr>
            </w:pPr>
            <w:r w:rsidRPr="00DC482A">
              <w:rPr>
                <w:rFonts w:ascii="Times New Roman" w:hAnsi="Times New Roman"/>
                <w:sz w:val="28"/>
                <w:szCs w:val="28"/>
                <w:lang w:val="uk-UA"/>
              </w:rPr>
              <w:t>Пенькова Е. Г. Українська мова: навч. посіб. – Х.: НТУ «ХПІ», 2014. – 280 с.</w:t>
            </w:r>
          </w:p>
        </w:tc>
      </w:tr>
      <w:tr w:rsidR="008A5931" w:rsidRPr="00DC482A" w:rsidTr="00AA0CBE">
        <w:trPr>
          <w:jc w:val="center"/>
        </w:trPr>
        <w:tc>
          <w:tcPr>
            <w:tcW w:w="602" w:type="dxa"/>
          </w:tcPr>
          <w:p w:rsidR="008A5931" w:rsidRPr="00DC482A" w:rsidRDefault="008A5931" w:rsidP="00AA0CBE">
            <w:pPr>
              <w:jc w:val="center"/>
              <w:rPr>
                <w:rFonts w:ascii="Times New Roman" w:hAnsi="Times New Roman"/>
                <w:sz w:val="28"/>
                <w:lang w:val="uk-UA"/>
              </w:rPr>
            </w:pPr>
            <w:r w:rsidRPr="00DC482A">
              <w:rPr>
                <w:rFonts w:ascii="Times New Roman" w:hAnsi="Times New Roman"/>
                <w:sz w:val="28"/>
              </w:rPr>
              <w:t>1</w:t>
            </w:r>
            <w:r w:rsidRPr="00DC482A">
              <w:rPr>
                <w:rFonts w:ascii="Times New Roman" w:hAnsi="Times New Roman"/>
                <w:sz w:val="28"/>
                <w:lang w:val="uk-UA"/>
              </w:rPr>
              <w:t>5</w:t>
            </w:r>
          </w:p>
        </w:tc>
        <w:tc>
          <w:tcPr>
            <w:tcW w:w="9037" w:type="dxa"/>
          </w:tcPr>
          <w:p w:rsidR="008A5931" w:rsidRPr="00DC482A" w:rsidRDefault="008A5931" w:rsidP="00AA0CBE">
            <w:pPr>
              <w:suppressAutoHyphens/>
              <w:jc w:val="both"/>
              <w:rPr>
                <w:rFonts w:ascii="Times New Roman" w:hAnsi="Times New Roman"/>
                <w:b/>
                <w:sz w:val="28"/>
                <w:lang w:val="uk-UA"/>
              </w:rPr>
            </w:pPr>
            <w:r w:rsidRPr="00DC482A">
              <w:rPr>
                <w:rFonts w:ascii="Times New Roman" w:hAnsi="Times New Roman"/>
                <w:sz w:val="28"/>
                <w:szCs w:val="28"/>
                <w:lang w:val="uk-UA"/>
              </w:rPr>
              <w:t>Писарська Н. В. Українська мова за професійним спрямуванням: письмове ділове мовлення: навч. посібник  / Н. В. Писарська. – Х.: НТУ «ХПІ», 2016. – 114 с.</w:t>
            </w:r>
          </w:p>
        </w:tc>
      </w:tr>
      <w:tr w:rsidR="008A5931" w:rsidRPr="00DC482A" w:rsidTr="00AA0CBE">
        <w:trPr>
          <w:jc w:val="center"/>
        </w:trPr>
        <w:tc>
          <w:tcPr>
            <w:tcW w:w="602" w:type="dxa"/>
          </w:tcPr>
          <w:p w:rsidR="008A5931" w:rsidRPr="00DC482A" w:rsidRDefault="008A5931" w:rsidP="00AA0CBE">
            <w:pPr>
              <w:jc w:val="center"/>
              <w:rPr>
                <w:rFonts w:ascii="Times New Roman" w:hAnsi="Times New Roman"/>
                <w:sz w:val="28"/>
                <w:lang w:val="uk-UA"/>
              </w:rPr>
            </w:pPr>
            <w:r w:rsidRPr="00DC482A">
              <w:rPr>
                <w:rFonts w:ascii="Times New Roman" w:hAnsi="Times New Roman"/>
                <w:sz w:val="28"/>
              </w:rPr>
              <w:t>1</w:t>
            </w:r>
            <w:r w:rsidRPr="00DC482A">
              <w:rPr>
                <w:rFonts w:ascii="Times New Roman" w:hAnsi="Times New Roman"/>
                <w:sz w:val="28"/>
                <w:lang w:val="uk-UA"/>
              </w:rPr>
              <w:t>6</w:t>
            </w:r>
          </w:p>
        </w:tc>
        <w:tc>
          <w:tcPr>
            <w:tcW w:w="9037" w:type="dxa"/>
          </w:tcPr>
          <w:p w:rsidR="008A5931" w:rsidRPr="00DC482A" w:rsidRDefault="008A5931" w:rsidP="00AA0CBE">
            <w:pPr>
              <w:suppressAutoHyphens/>
              <w:jc w:val="both"/>
              <w:rPr>
                <w:rFonts w:ascii="Times New Roman" w:hAnsi="Times New Roman"/>
                <w:b/>
                <w:sz w:val="28"/>
                <w:lang w:val="uk-UA"/>
              </w:rPr>
            </w:pPr>
            <w:r w:rsidRPr="00DC482A">
              <w:rPr>
                <w:rFonts w:ascii="Times New Roman" w:hAnsi="Times New Roman"/>
                <w:sz w:val="28"/>
                <w:szCs w:val="28"/>
                <w:lang w:val="uk-UA"/>
              </w:rPr>
              <w:t>Прикладне термінознавство: навч. посібник: Ч. 1 / За ред. В. В. Дубічинського, Л. А. Васенко. – Х.: НТУ «ХПІ», 2003. –145 с.</w:t>
            </w:r>
          </w:p>
        </w:tc>
      </w:tr>
      <w:tr w:rsidR="008A5931" w:rsidRPr="00DC482A" w:rsidTr="00AA0CBE">
        <w:trPr>
          <w:jc w:val="center"/>
        </w:trPr>
        <w:tc>
          <w:tcPr>
            <w:tcW w:w="602" w:type="dxa"/>
          </w:tcPr>
          <w:p w:rsidR="008A5931" w:rsidRPr="00DC482A" w:rsidRDefault="008A5931" w:rsidP="00AA0CBE">
            <w:pPr>
              <w:jc w:val="center"/>
              <w:rPr>
                <w:rFonts w:ascii="Times New Roman" w:hAnsi="Times New Roman"/>
                <w:sz w:val="28"/>
                <w:lang w:val="uk-UA"/>
              </w:rPr>
            </w:pPr>
            <w:r w:rsidRPr="00DC482A">
              <w:rPr>
                <w:rFonts w:ascii="Times New Roman" w:hAnsi="Times New Roman"/>
                <w:sz w:val="28"/>
              </w:rPr>
              <w:t>1</w:t>
            </w:r>
            <w:r w:rsidRPr="00DC482A">
              <w:rPr>
                <w:rFonts w:ascii="Times New Roman" w:hAnsi="Times New Roman"/>
                <w:sz w:val="28"/>
                <w:lang w:val="uk-UA"/>
              </w:rPr>
              <w:t>7</w:t>
            </w:r>
          </w:p>
        </w:tc>
        <w:tc>
          <w:tcPr>
            <w:tcW w:w="9037" w:type="dxa"/>
          </w:tcPr>
          <w:p w:rsidR="008A5931" w:rsidRPr="00DC482A" w:rsidRDefault="008A5931" w:rsidP="00AA0CBE">
            <w:pPr>
              <w:suppressAutoHyphens/>
              <w:jc w:val="both"/>
              <w:rPr>
                <w:rFonts w:ascii="Times New Roman" w:hAnsi="Times New Roman"/>
                <w:b/>
                <w:sz w:val="28"/>
                <w:lang w:val="uk-UA"/>
              </w:rPr>
            </w:pPr>
            <w:r w:rsidRPr="00DC482A">
              <w:rPr>
                <w:rFonts w:ascii="Times New Roman" w:hAnsi="Times New Roman"/>
                <w:sz w:val="28"/>
                <w:szCs w:val="28"/>
                <w:lang w:val="uk-UA"/>
              </w:rPr>
              <w:t>Українська мова. Енциклопедія / Г. А. Губарева, О. М. Чуєшкова, Т. В. Михайлова та ін.; за ред. І. В. Муромцева. – К.: Майстер-клас, 2011. – 400 с.</w:t>
            </w:r>
          </w:p>
        </w:tc>
      </w:tr>
      <w:tr w:rsidR="008A5931" w:rsidRPr="00DC482A" w:rsidTr="00AA0CBE">
        <w:trPr>
          <w:jc w:val="center"/>
        </w:trPr>
        <w:tc>
          <w:tcPr>
            <w:tcW w:w="602" w:type="dxa"/>
          </w:tcPr>
          <w:p w:rsidR="008A5931" w:rsidRPr="00DC482A" w:rsidRDefault="008A5931" w:rsidP="00AA0CBE">
            <w:pPr>
              <w:jc w:val="center"/>
              <w:rPr>
                <w:rFonts w:ascii="Times New Roman" w:hAnsi="Times New Roman"/>
                <w:sz w:val="28"/>
                <w:lang w:val="uk-UA"/>
              </w:rPr>
            </w:pPr>
            <w:r w:rsidRPr="00DC482A">
              <w:rPr>
                <w:rFonts w:ascii="Times New Roman" w:hAnsi="Times New Roman"/>
                <w:sz w:val="28"/>
                <w:lang w:val="uk-UA"/>
              </w:rPr>
              <w:t>18</w:t>
            </w:r>
          </w:p>
        </w:tc>
        <w:tc>
          <w:tcPr>
            <w:tcW w:w="9037" w:type="dxa"/>
          </w:tcPr>
          <w:p w:rsidR="008A5931" w:rsidRPr="00DC482A" w:rsidRDefault="008A5931" w:rsidP="00AA0CBE">
            <w:pPr>
              <w:suppressAutoHyphens/>
              <w:jc w:val="both"/>
              <w:rPr>
                <w:rFonts w:ascii="Times New Roman" w:hAnsi="Times New Roman"/>
                <w:sz w:val="28"/>
                <w:szCs w:val="28"/>
                <w:lang w:val="uk-UA"/>
              </w:rPr>
            </w:pPr>
            <w:r w:rsidRPr="00DC482A">
              <w:rPr>
                <w:rFonts w:ascii="Times New Roman" w:hAnsi="Times New Roman"/>
                <w:sz w:val="28"/>
                <w:szCs w:val="28"/>
                <w:lang w:val="uk-UA"/>
              </w:rPr>
              <w:t>Шевчук С. В. Українська мова за професійним спрямуванням: підручник / С. В. Шевчук, І. В. Клименко. – 3-тє вид., виправ. і доповн. – К.: Алерта, 2012. – 696 с.</w:t>
            </w:r>
          </w:p>
        </w:tc>
      </w:tr>
    </w:tbl>
    <w:p w:rsidR="008A5931" w:rsidRPr="00141DA0" w:rsidRDefault="008A5931" w:rsidP="00141DA0">
      <w:pPr>
        <w:jc w:val="center"/>
        <w:rPr>
          <w:rFonts w:ascii="Times New Roman" w:hAnsi="Times New Roman"/>
          <w:sz w:val="28"/>
          <w:lang w:val="uk-UA"/>
        </w:rPr>
      </w:pPr>
    </w:p>
    <w:p w:rsidR="008A5931" w:rsidRPr="00141DA0" w:rsidRDefault="008A5931" w:rsidP="00C82462">
      <w:pPr>
        <w:pStyle w:val="BodyText"/>
        <w:shd w:val="clear" w:color="auto" w:fill="auto"/>
        <w:spacing w:line="360" w:lineRule="auto"/>
        <w:ind w:firstLine="0"/>
        <w:rPr>
          <w:b/>
          <w:sz w:val="28"/>
          <w:szCs w:val="28"/>
          <w:lang w:val="uk-UA" w:eastAsia="uk-UA"/>
        </w:rPr>
      </w:pPr>
      <w:r w:rsidRPr="00141DA0">
        <w:rPr>
          <w:b/>
          <w:sz w:val="28"/>
          <w:szCs w:val="28"/>
          <w:lang w:val="uk-UA" w:eastAsia="uk-UA"/>
        </w:rPr>
        <w:t>Структурно-логічна схема вивчення навчальної дисципліни</w:t>
      </w:r>
    </w:p>
    <w:p w:rsidR="008A5931" w:rsidRPr="00141DA0" w:rsidRDefault="008A5931" w:rsidP="00C82462">
      <w:pPr>
        <w:ind w:firstLine="708"/>
        <w:rPr>
          <w:rStyle w:val="2"/>
          <w:b w:val="0"/>
          <w:bCs w:val="0"/>
          <w:sz w:val="28"/>
          <w:szCs w:val="28"/>
          <w:u w:val="none"/>
          <w:lang w:val="uk-UA" w:eastAsia="uk-UA"/>
        </w:rPr>
      </w:pPr>
    </w:p>
    <w:p w:rsidR="008A5931" w:rsidRPr="00141DA0" w:rsidRDefault="008A5931" w:rsidP="001D4145">
      <w:pPr>
        <w:ind w:firstLine="708"/>
        <w:jc w:val="center"/>
        <w:rPr>
          <w:rFonts w:ascii="Times New Roman" w:hAnsi="Times New Roman"/>
          <w:sz w:val="28"/>
          <w:szCs w:val="28"/>
          <w:lang w:val="uk-UA" w:eastAsia="uk-UA"/>
        </w:rPr>
      </w:pPr>
      <w:r w:rsidRPr="00141DA0">
        <w:rPr>
          <w:rStyle w:val="2"/>
          <w:b w:val="0"/>
          <w:bCs w:val="0"/>
          <w:sz w:val="28"/>
          <w:szCs w:val="28"/>
          <w:u w:val="none"/>
          <w:lang w:val="uk-UA" w:eastAsia="uk-UA"/>
        </w:rPr>
        <w:t>Таблиця 3. Перелік дисциплін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A5931" w:rsidRPr="00DC482A" w:rsidTr="00DC482A">
        <w:tc>
          <w:tcPr>
            <w:tcW w:w="4785" w:type="dxa"/>
          </w:tcPr>
          <w:p w:rsidR="008A5931" w:rsidRPr="00DC482A" w:rsidRDefault="008A5931" w:rsidP="00DC482A">
            <w:pPr>
              <w:ind w:left="57"/>
              <w:jc w:val="center"/>
              <w:rPr>
                <w:rFonts w:ascii="Times New Roman" w:hAnsi="Times New Roman"/>
                <w:sz w:val="28"/>
                <w:szCs w:val="24"/>
                <w:lang w:val="uk-UA"/>
              </w:rPr>
            </w:pPr>
            <w:r w:rsidRPr="00DC482A">
              <w:rPr>
                <w:rFonts w:ascii="Times New Roman" w:hAnsi="Times New Roman"/>
                <w:sz w:val="28"/>
                <w:szCs w:val="24"/>
                <w:lang w:val="uk-UA"/>
              </w:rPr>
              <w:t>Вивчення цієї дисципліни безпосередньо спирається на:</w:t>
            </w:r>
          </w:p>
        </w:tc>
        <w:tc>
          <w:tcPr>
            <w:tcW w:w="4786" w:type="dxa"/>
          </w:tcPr>
          <w:p w:rsidR="008A5931" w:rsidRPr="00DC482A" w:rsidRDefault="008A5931" w:rsidP="00DC482A">
            <w:pPr>
              <w:ind w:left="57"/>
              <w:jc w:val="center"/>
              <w:rPr>
                <w:rFonts w:ascii="Times New Roman" w:hAnsi="Times New Roman"/>
                <w:sz w:val="28"/>
                <w:szCs w:val="24"/>
                <w:lang w:val="uk-UA"/>
              </w:rPr>
            </w:pPr>
            <w:r w:rsidRPr="00DC482A">
              <w:rPr>
                <w:rFonts w:ascii="Times New Roman" w:hAnsi="Times New Roman"/>
                <w:sz w:val="28"/>
                <w:szCs w:val="24"/>
                <w:lang w:val="uk-UA"/>
              </w:rPr>
              <w:t>На результати вивчення цієї дисципліни безпосередньо спираються:</w:t>
            </w:r>
          </w:p>
        </w:tc>
      </w:tr>
      <w:tr w:rsidR="008A5931" w:rsidRPr="00DC482A" w:rsidTr="00DC482A">
        <w:tc>
          <w:tcPr>
            <w:tcW w:w="4785" w:type="dxa"/>
          </w:tcPr>
          <w:p w:rsidR="008A5931" w:rsidRPr="00DC482A" w:rsidRDefault="008A5931" w:rsidP="00DC482A">
            <w:pPr>
              <w:ind w:left="57"/>
              <w:jc w:val="both"/>
              <w:rPr>
                <w:rFonts w:ascii="Times New Roman" w:hAnsi="Times New Roman"/>
                <w:sz w:val="28"/>
                <w:lang w:val="uk-UA"/>
              </w:rPr>
            </w:pPr>
            <w:r w:rsidRPr="00DC482A">
              <w:rPr>
                <w:rFonts w:ascii="Times New Roman" w:hAnsi="Times New Roman"/>
                <w:sz w:val="28"/>
                <w:lang w:val="uk-UA"/>
              </w:rPr>
              <w:t>«Історія та культура</w:t>
            </w:r>
            <w:r w:rsidRPr="00DC482A">
              <w:rPr>
                <w:rFonts w:ascii="Times New Roman" w:hAnsi="Times New Roman"/>
                <w:sz w:val="28"/>
                <w:lang w:val="en-US"/>
              </w:rPr>
              <w:t xml:space="preserve"> </w:t>
            </w:r>
            <w:r w:rsidRPr="00DC482A">
              <w:rPr>
                <w:rFonts w:ascii="Times New Roman" w:hAnsi="Times New Roman"/>
                <w:sz w:val="28"/>
                <w:lang w:val="uk-UA"/>
              </w:rPr>
              <w:t>України»</w:t>
            </w:r>
          </w:p>
        </w:tc>
        <w:tc>
          <w:tcPr>
            <w:tcW w:w="4786" w:type="dxa"/>
          </w:tcPr>
          <w:p w:rsidR="008A5931" w:rsidRPr="00DC482A" w:rsidRDefault="008A5931" w:rsidP="00DC482A">
            <w:pPr>
              <w:ind w:left="57"/>
              <w:jc w:val="both"/>
              <w:rPr>
                <w:rFonts w:ascii="Times New Roman" w:hAnsi="Times New Roman"/>
                <w:sz w:val="28"/>
                <w:lang w:val="uk-UA"/>
              </w:rPr>
            </w:pPr>
            <w:r w:rsidRPr="00DC482A">
              <w:rPr>
                <w:rFonts w:ascii="Times New Roman" w:hAnsi="Times New Roman"/>
                <w:sz w:val="28"/>
                <w:lang w:val="uk-UA"/>
              </w:rPr>
              <w:t>«Правознавство»</w:t>
            </w:r>
          </w:p>
        </w:tc>
      </w:tr>
      <w:tr w:rsidR="008A5931" w:rsidRPr="00DC482A" w:rsidTr="00DC482A">
        <w:tc>
          <w:tcPr>
            <w:tcW w:w="4785" w:type="dxa"/>
          </w:tcPr>
          <w:p w:rsidR="008A5931" w:rsidRPr="00DC482A" w:rsidRDefault="008A5931" w:rsidP="00DC482A">
            <w:pPr>
              <w:ind w:left="57"/>
              <w:jc w:val="both"/>
              <w:rPr>
                <w:rFonts w:ascii="Times New Roman" w:hAnsi="Times New Roman"/>
                <w:sz w:val="28"/>
                <w:lang w:val="uk-UA"/>
              </w:rPr>
            </w:pPr>
          </w:p>
        </w:tc>
        <w:tc>
          <w:tcPr>
            <w:tcW w:w="4786" w:type="dxa"/>
          </w:tcPr>
          <w:p w:rsidR="008A5931" w:rsidRPr="00DC482A" w:rsidRDefault="008A5931" w:rsidP="00DC482A">
            <w:pPr>
              <w:ind w:left="57"/>
              <w:jc w:val="both"/>
              <w:rPr>
                <w:rFonts w:ascii="Times New Roman" w:hAnsi="Times New Roman"/>
                <w:sz w:val="28"/>
                <w:lang w:val="uk-UA"/>
              </w:rPr>
            </w:pPr>
            <w:r w:rsidRPr="00DC482A">
              <w:rPr>
                <w:rFonts w:ascii="Times New Roman" w:hAnsi="Times New Roman"/>
                <w:sz w:val="28"/>
                <w:lang w:val="uk-UA"/>
              </w:rPr>
              <w:t>«Філософія»</w:t>
            </w:r>
          </w:p>
        </w:tc>
      </w:tr>
      <w:tr w:rsidR="008A5931" w:rsidRPr="00DC482A" w:rsidTr="00DC482A">
        <w:tc>
          <w:tcPr>
            <w:tcW w:w="4785" w:type="dxa"/>
            <w:vAlign w:val="center"/>
          </w:tcPr>
          <w:p w:rsidR="008A5931" w:rsidRPr="00DC482A" w:rsidRDefault="008A5931" w:rsidP="00DC482A">
            <w:pPr>
              <w:pStyle w:val="BodyText"/>
              <w:shd w:val="clear" w:color="auto" w:fill="auto"/>
              <w:spacing w:line="240" w:lineRule="auto"/>
              <w:ind w:firstLine="0"/>
              <w:rPr>
                <w:b/>
                <w:sz w:val="28"/>
                <w:szCs w:val="28"/>
                <w:lang w:val="uk-UA" w:eastAsia="uk-UA"/>
              </w:rPr>
            </w:pPr>
          </w:p>
        </w:tc>
        <w:tc>
          <w:tcPr>
            <w:tcW w:w="4786" w:type="dxa"/>
          </w:tcPr>
          <w:p w:rsidR="008A5931" w:rsidRPr="00DC482A" w:rsidRDefault="008A5931" w:rsidP="00DC482A">
            <w:pPr>
              <w:ind w:left="57"/>
              <w:jc w:val="both"/>
              <w:rPr>
                <w:rFonts w:ascii="Times New Roman" w:hAnsi="Times New Roman"/>
                <w:sz w:val="28"/>
                <w:lang w:val="uk-UA"/>
              </w:rPr>
            </w:pPr>
          </w:p>
        </w:tc>
      </w:tr>
      <w:tr w:rsidR="008A5931" w:rsidRPr="00DC482A" w:rsidTr="00DC482A">
        <w:tc>
          <w:tcPr>
            <w:tcW w:w="4785" w:type="dxa"/>
            <w:vAlign w:val="center"/>
          </w:tcPr>
          <w:p w:rsidR="008A5931" w:rsidRPr="00DC482A" w:rsidRDefault="008A5931" w:rsidP="00DC482A">
            <w:pPr>
              <w:pStyle w:val="BodyText"/>
              <w:shd w:val="clear" w:color="auto" w:fill="auto"/>
              <w:spacing w:line="240" w:lineRule="auto"/>
              <w:ind w:firstLine="0"/>
              <w:rPr>
                <w:b/>
                <w:sz w:val="28"/>
                <w:szCs w:val="28"/>
                <w:lang w:val="uk-UA" w:eastAsia="uk-UA"/>
              </w:rPr>
            </w:pPr>
          </w:p>
        </w:tc>
        <w:tc>
          <w:tcPr>
            <w:tcW w:w="4786" w:type="dxa"/>
          </w:tcPr>
          <w:p w:rsidR="008A5931" w:rsidRPr="00DC482A" w:rsidRDefault="008A5931" w:rsidP="00DC482A">
            <w:pPr>
              <w:ind w:left="57"/>
              <w:jc w:val="both"/>
              <w:rPr>
                <w:rFonts w:ascii="Times New Roman" w:hAnsi="Times New Roman"/>
                <w:sz w:val="28"/>
                <w:lang w:val="uk-UA"/>
              </w:rPr>
            </w:pPr>
          </w:p>
        </w:tc>
      </w:tr>
      <w:tr w:rsidR="008A5931" w:rsidRPr="00DC482A" w:rsidTr="00DC482A">
        <w:tc>
          <w:tcPr>
            <w:tcW w:w="4785" w:type="dxa"/>
            <w:vAlign w:val="center"/>
          </w:tcPr>
          <w:p w:rsidR="008A5931" w:rsidRPr="00DC482A" w:rsidRDefault="008A5931" w:rsidP="00DC482A">
            <w:pPr>
              <w:pStyle w:val="BodyText"/>
              <w:shd w:val="clear" w:color="auto" w:fill="auto"/>
              <w:spacing w:line="240" w:lineRule="auto"/>
              <w:ind w:firstLine="0"/>
              <w:rPr>
                <w:b/>
                <w:sz w:val="28"/>
                <w:szCs w:val="28"/>
                <w:lang w:val="uk-UA" w:eastAsia="uk-UA"/>
              </w:rPr>
            </w:pPr>
          </w:p>
        </w:tc>
        <w:tc>
          <w:tcPr>
            <w:tcW w:w="4786" w:type="dxa"/>
          </w:tcPr>
          <w:p w:rsidR="008A5931" w:rsidRPr="00DC482A" w:rsidRDefault="008A5931" w:rsidP="00DC482A">
            <w:pPr>
              <w:ind w:left="57"/>
              <w:jc w:val="both"/>
              <w:rPr>
                <w:rFonts w:ascii="Times New Roman" w:hAnsi="Times New Roman"/>
                <w:sz w:val="28"/>
                <w:lang w:val="uk-UA"/>
              </w:rPr>
            </w:pPr>
          </w:p>
        </w:tc>
      </w:tr>
    </w:tbl>
    <w:p w:rsidR="008A5931" w:rsidRPr="00141DA0" w:rsidRDefault="008A5931" w:rsidP="006707BB">
      <w:pPr>
        <w:pStyle w:val="BodyText"/>
        <w:shd w:val="clear" w:color="auto" w:fill="auto"/>
        <w:spacing w:line="360" w:lineRule="auto"/>
        <w:ind w:firstLine="0"/>
        <w:jc w:val="left"/>
        <w:rPr>
          <w:b/>
          <w:sz w:val="28"/>
          <w:szCs w:val="28"/>
          <w:lang w:val="uk-UA" w:eastAsia="uk-UA"/>
        </w:rPr>
      </w:pPr>
    </w:p>
    <w:p w:rsidR="008A5931" w:rsidRDefault="008A5931" w:rsidP="00756924">
      <w:pPr>
        <w:pStyle w:val="BodyText"/>
        <w:shd w:val="clear" w:color="auto" w:fill="auto"/>
        <w:spacing w:line="240" w:lineRule="auto"/>
        <w:ind w:firstLine="0"/>
        <w:jc w:val="both"/>
        <w:rPr>
          <w:b/>
          <w:sz w:val="28"/>
          <w:szCs w:val="28"/>
          <w:lang w:val="uk-UA" w:eastAsia="uk-UA"/>
        </w:rPr>
      </w:pPr>
    </w:p>
    <w:p w:rsidR="008A5931" w:rsidRPr="00756924" w:rsidRDefault="008A5931" w:rsidP="00756924">
      <w:pPr>
        <w:pStyle w:val="BodyText"/>
        <w:shd w:val="clear" w:color="auto" w:fill="auto"/>
        <w:spacing w:line="240" w:lineRule="auto"/>
        <w:ind w:firstLine="0"/>
        <w:jc w:val="both"/>
        <w:rPr>
          <w:b/>
          <w:sz w:val="28"/>
          <w:szCs w:val="28"/>
          <w:lang w:val="uk-UA" w:eastAsia="uk-UA"/>
        </w:rPr>
      </w:pPr>
      <w:r w:rsidRPr="00C82462">
        <w:rPr>
          <w:b/>
          <w:sz w:val="28"/>
          <w:szCs w:val="28"/>
          <w:lang w:eastAsia="uk-UA"/>
        </w:rPr>
        <w:t xml:space="preserve">Провідний лектор: </w:t>
      </w:r>
      <w:r w:rsidRPr="00141DA0">
        <w:rPr>
          <w:sz w:val="28"/>
          <w:szCs w:val="28"/>
          <w:u w:val="single"/>
          <w:lang w:val="uk-UA" w:eastAsia="uk-UA"/>
        </w:rPr>
        <w:t>доц.</w:t>
      </w:r>
      <w:r>
        <w:rPr>
          <w:sz w:val="28"/>
          <w:szCs w:val="28"/>
          <w:u w:val="single"/>
          <w:lang w:val="uk-UA" w:eastAsia="uk-UA"/>
        </w:rPr>
        <w:t>, к.ф.н.</w:t>
      </w:r>
      <w:r w:rsidRPr="00141DA0">
        <w:rPr>
          <w:sz w:val="28"/>
          <w:szCs w:val="28"/>
          <w:u w:val="single"/>
          <w:lang w:val="uk-UA" w:eastAsia="uk-UA"/>
        </w:rPr>
        <w:t xml:space="preserve"> О.М. Кримець</w:t>
      </w:r>
      <w:r>
        <w:rPr>
          <w:b/>
          <w:sz w:val="28"/>
          <w:szCs w:val="28"/>
          <w:lang w:val="uk-UA" w:eastAsia="uk-UA"/>
        </w:rPr>
        <w:tab/>
      </w:r>
      <w:r>
        <w:rPr>
          <w:b/>
          <w:sz w:val="28"/>
          <w:szCs w:val="28"/>
          <w:lang w:val="uk-UA" w:eastAsia="uk-UA"/>
        </w:rPr>
        <w:tab/>
        <w:t>__________________</w:t>
      </w:r>
    </w:p>
    <w:p w:rsidR="008A5931" w:rsidRPr="00756924" w:rsidRDefault="008A5931" w:rsidP="00756924">
      <w:pPr>
        <w:pStyle w:val="BodyText"/>
        <w:shd w:val="clear" w:color="auto" w:fill="auto"/>
        <w:spacing w:line="240" w:lineRule="auto"/>
        <w:ind w:left="2124" w:firstLine="708"/>
        <w:jc w:val="both"/>
        <w:rPr>
          <w:sz w:val="20"/>
          <w:szCs w:val="28"/>
        </w:rPr>
      </w:pPr>
      <w:r w:rsidRPr="00756924">
        <w:rPr>
          <w:sz w:val="20"/>
          <w:szCs w:val="28"/>
          <w:lang w:val="uk-UA" w:eastAsia="uk-UA"/>
        </w:rPr>
        <w:t>(посада, звання, ПІБ)</w:t>
      </w:r>
      <w:r>
        <w:rPr>
          <w:sz w:val="20"/>
          <w:szCs w:val="28"/>
          <w:lang w:val="uk-UA" w:eastAsia="uk-UA"/>
        </w:rPr>
        <w:tab/>
      </w:r>
      <w:r>
        <w:rPr>
          <w:sz w:val="20"/>
          <w:szCs w:val="28"/>
          <w:lang w:val="uk-UA" w:eastAsia="uk-UA"/>
        </w:rPr>
        <w:tab/>
      </w:r>
      <w:r>
        <w:rPr>
          <w:sz w:val="20"/>
          <w:szCs w:val="28"/>
          <w:lang w:val="uk-UA" w:eastAsia="uk-UA"/>
        </w:rPr>
        <w:tab/>
      </w:r>
      <w:r>
        <w:rPr>
          <w:sz w:val="20"/>
          <w:szCs w:val="28"/>
          <w:lang w:val="uk-UA" w:eastAsia="uk-UA"/>
        </w:rPr>
        <w:tab/>
        <w:t>(підпис)</w:t>
      </w:r>
    </w:p>
    <w:sectPr w:rsidR="008A5931" w:rsidRPr="00756924" w:rsidSect="00A702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etersburgC">
    <w:altName w:val="Petersburg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nsid w:val="043F0395"/>
    <w:multiLevelType w:val="hybridMultilevel"/>
    <w:tmpl w:val="31A013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2F3772"/>
    <w:multiLevelType w:val="hybridMultilevel"/>
    <w:tmpl w:val="99B65A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1A86D21"/>
    <w:multiLevelType w:val="hybridMultilevel"/>
    <w:tmpl w:val="A63CBB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57AA5BE6"/>
    <w:multiLevelType w:val="hybridMultilevel"/>
    <w:tmpl w:val="A59495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58E7529D"/>
    <w:multiLevelType w:val="hybridMultilevel"/>
    <w:tmpl w:val="4628E6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69A343C"/>
    <w:multiLevelType w:val="hybridMultilevel"/>
    <w:tmpl w:val="2C9251DE"/>
    <w:lvl w:ilvl="0" w:tplc="BF1C1D3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D1E"/>
    <w:rsid w:val="00012D7C"/>
    <w:rsid w:val="00036825"/>
    <w:rsid w:val="000E5B5B"/>
    <w:rsid w:val="00141DA0"/>
    <w:rsid w:val="001935E5"/>
    <w:rsid w:val="001D4145"/>
    <w:rsid w:val="00204D1E"/>
    <w:rsid w:val="0021562D"/>
    <w:rsid w:val="0024688A"/>
    <w:rsid w:val="002B3F2C"/>
    <w:rsid w:val="002F3893"/>
    <w:rsid w:val="002F5439"/>
    <w:rsid w:val="003134E6"/>
    <w:rsid w:val="00342176"/>
    <w:rsid w:val="00385235"/>
    <w:rsid w:val="003D3796"/>
    <w:rsid w:val="0044329B"/>
    <w:rsid w:val="004661DE"/>
    <w:rsid w:val="004853C7"/>
    <w:rsid w:val="004D6442"/>
    <w:rsid w:val="004D76E1"/>
    <w:rsid w:val="00513BE8"/>
    <w:rsid w:val="00553539"/>
    <w:rsid w:val="005A0BE2"/>
    <w:rsid w:val="005C3172"/>
    <w:rsid w:val="0061055E"/>
    <w:rsid w:val="00623F85"/>
    <w:rsid w:val="00636B6D"/>
    <w:rsid w:val="006707BB"/>
    <w:rsid w:val="006B5A21"/>
    <w:rsid w:val="0073127A"/>
    <w:rsid w:val="00756924"/>
    <w:rsid w:val="0075697D"/>
    <w:rsid w:val="0076385C"/>
    <w:rsid w:val="008A5931"/>
    <w:rsid w:val="008D369C"/>
    <w:rsid w:val="008F0232"/>
    <w:rsid w:val="00983D89"/>
    <w:rsid w:val="00996C39"/>
    <w:rsid w:val="009B5D23"/>
    <w:rsid w:val="009E5322"/>
    <w:rsid w:val="00A70257"/>
    <w:rsid w:val="00A75412"/>
    <w:rsid w:val="00AA0CBE"/>
    <w:rsid w:val="00AD2C51"/>
    <w:rsid w:val="00B04095"/>
    <w:rsid w:val="00B219AF"/>
    <w:rsid w:val="00B316D0"/>
    <w:rsid w:val="00B6338D"/>
    <w:rsid w:val="00B92744"/>
    <w:rsid w:val="00C02477"/>
    <w:rsid w:val="00C3515F"/>
    <w:rsid w:val="00C64BE9"/>
    <w:rsid w:val="00C70679"/>
    <w:rsid w:val="00C82462"/>
    <w:rsid w:val="00C9208F"/>
    <w:rsid w:val="00DC482A"/>
    <w:rsid w:val="00DD246B"/>
    <w:rsid w:val="00DD60D5"/>
    <w:rsid w:val="00DD632A"/>
    <w:rsid w:val="00DE27BD"/>
    <w:rsid w:val="00DE3D61"/>
    <w:rsid w:val="00DF7A14"/>
    <w:rsid w:val="00E422A3"/>
    <w:rsid w:val="00E657DE"/>
    <w:rsid w:val="00E86D13"/>
    <w:rsid w:val="00E9463F"/>
    <w:rsid w:val="00ED5A50"/>
    <w:rsid w:val="00F0588F"/>
    <w:rsid w:val="00F176D9"/>
    <w:rsid w:val="00F1773A"/>
    <w:rsid w:val="00F92402"/>
    <w:rsid w:val="00F978CD"/>
    <w:rsid w:val="00F97C30"/>
    <w:rsid w:val="00FA235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57"/>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04D1E"/>
    <w:pPr>
      <w:autoSpaceDE w:val="0"/>
      <w:autoSpaceDN w:val="0"/>
      <w:adjustRightInd w:val="0"/>
    </w:pPr>
    <w:rPr>
      <w:rFonts w:ascii="Times New Roman" w:hAnsi="Times New Roman"/>
      <w:color w:val="000000"/>
      <w:sz w:val="24"/>
      <w:szCs w:val="24"/>
      <w:lang w:val="ru-RU" w:eastAsia="en-US"/>
    </w:rPr>
  </w:style>
  <w:style w:type="character" w:customStyle="1" w:styleId="1">
    <w:name w:val="Заголовок №1_"/>
    <w:basedOn w:val="DefaultParagraphFont"/>
    <w:link w:val="10"/>
    <w:uiPriority w:val="99"/>
    <w:locked/>
    <w:rsid w:val="00623F85"/>
    <w:rPr>
      <w:rFonts w:ascii="Times New Roman" w:hAnsi="Times New Roman" w:cs="Times New Roman"/>
      <w:b/>
      <w:bCs/>
      <w:sz w:val="26"/>
      <w:szCs w:val="26"/>
      <w:shd w:val="clear" w:color="auto" w:fill="FFFFFF"/>
    </w:rPr>
  </w:style>
  <w:style w:type="character" w:customStyle="1" w:styleId="BodyTextChar">
    <w:name w:val="Body Text Char"/>
    <w:basedOn w:val="DefaultParagraphFont"/>
    <w:link w:val="BodyText"/>
    <w:uiPriority w:val="99"/>
    <w:locked/>
    <w:rsid w:val="00623F85"/>
    <w:rPr>
      <w:rFonts w:ascii="Times New Roman" w:hAnsi="Times New Roman" w:cs="Times New Roman"/>
      <w:spacing w:val="-3"/>
      <w:sz w:val="26"/>
      <w:szCs w:val="26"/>
      <w:shd w:val="clear" w:color="auto" w:fill="FFFFFF"/>
    </w:rPr>
  </w:style>
  <w:style w:type="paragraph" w:customStyle="1" w:styleId="10">
    <w:name w:val="Заголовок №1"/>
    <w:basedOn w:val="Normal"/>
    <w:link w:val="1"/>
    <w:uiPriority w:val="99"/>
    <w:rsid w:val="00623F85"/>
    <w:pPr>
      <w:shd w:val="clear" w:color="auto" w:fill="FFFFFF"/>
      <w:spacing w:after="60" w:line="240" w:lineRule="atLeast"/>
      <w:outlineLvl w:val="0"/>
    </w:pPr>
    <w:rPr>
      <w:rFonts w:ascii="Times New Roman" w:hAnsi="Times New Roman"/>
      <w:b/>
      <w:bCs/>
      <w:sz w:val="26"/>
      <w:szCs w:val="26"/>
    </w:rPr>
  </w:style>
  <w:style w:type="paragraph" w:styleId="BodyText">
    <w:name w:val="Body Text"/>
    <w:basedOn w:val="Normal"/>
    <w:link w:val="BodyTextChar"/>
    <w:uiPriority w:val="99"/>
    <w:rsid w:val="00623F85"/>
    <w:pPr>
      <w:shd w:val="clear" w:color="auto" w:fill="FFFFFF"/>
      <w:spacing w:line="317" w:lineRule="exact"/>
      <w:ind w:hanging="240"/>
      <w:jc w:val="center"/>
    </w:pPr>
    <w:rPr>
      <w:rFonts w:ascii="Times New Roman" w:hAnsi="Times New Roman"/>
      <w:spacing w:val="-3"/>
      <w:sz w:val="26"/>
      <w:szCs w:val="26"/>
    </w:rPr>
  </w:style>
  <w:style w:type="character" w:customStyle="1" w:styleId="BodyTextChar1">
    <w:name w:val="Body Text Char1"/>
    <w:basedOn w:val="DefaultParagraphFont"/>
    <w:link w:val="BodyText"/>
    <w:uiPriority w:val="99"/>
    <w:semiHidden/>
    <w:rsid w:val="00F46F73"/>
    <w:rPr>
      <w:lang w:val="ru-RU" w:eastAsia="en-US"/>
    </w:rPr>
  </w:style>
  <w:style w:type="character" w:customStyle="1" w:styleId="a">
    <w:name w:val="Основной текст Знак"/>
    <w:basedOn w:val="DefaultParagraphFont"/>
    <w:uiPriority w:val="99"/>
    <w:semiHidden/>
    <w:rsid w:val="00623F85"/>
    <w:rPr>
      <w:rFonts w:cs="Times New Roman"/>
    </w:rPr>
  </w:style>
  <w:style w:type="table" w:styleId="TableGrid">
    <w:name w:val="Table Grid"/>
    <w:basedOn w:val="TableNormal"/>
    <w:uiPriority w:val="99"/>
    <w:rsid w:val="00623F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 9"/>
    <w:aliases w:val="5 pt,Полужирный"/>
    <w:basedOn w:val="BodyTextChar"/>
    <w:uiPriority w:val="99"/>
    <w:rsid w:val="00623F85"/>
    <w:rPr>
      <w:b/>
      <w:bCs/>
      <w:spacing w:val="-2"/>
      <w:sz w:val="18"/>
      <w:szCs w:val="18"/>
    </w:rPr>
  </w:style>
  <w:style w:type="character" w:customStyle="1" w:styleId="3">
    <w:name w:val="Основной текст (3)_"/>
    <w:basedOn w:val="DefaultParagraphFont"/>
    <w:link w:val="30"/>
    <w:uiPriority w:val="99"/>
    <w:locked/>
    <w:rsid w:val="00623F85"/>
    <w:rPr>
      <w:rFonts w:ascii="Times New Roman" w:hAnsi="Times New Roman" w:cs="Times New Roman"/>
      <w:b/>
      <w:bCs/>
      <w:sz w:val="26"/>
      <w:szCs w:val="26"/>
      <w:shd w:val="clear" w:color="auto" w:fill="FFFFFF"/>
    </w:rPr>
  </w:style>
  <w:style w:type="paragraph" w:customStyle="1" w:styleId="30">
    <w:name w:val="Основной текст (3)"/>
    <w:basedOn w:val="Normal"/>
    <w:link w:val="3"/>
    <w:uiPriority w:val="99"/>
    <w:rsid w:val="00623F85"/>
    <w:pPr>
      <w:shd w:val="clear" w:color="auto" w:fill="FFFFFF"/>
      <w:spacing w:after="60" w:line="240" w:lineRule="atLeast"/>
    </w:pPr>
    <w:rPr>
      <w:rFonts w:ascii="Times New Roman" w:hAnsi="Times New Roman"/>
      <w:b/>
      <w:bCs/>
      <w:sz w:val="26"/>
      <w:szCs w:val="26"/>
    </w:rPr>
  </w:style>
  <w:style w:type="character" w:customStyle="1" w:styleId="2">
    <w:name w:val="Подпись к таблице (2)"/>
    <w:basedOn w:val="DefaultParagraphFont"/>
    <w:uiPriority w:val="99"/>
    <w:rsid w:val="00F1773A"/>
    <w:rPr>
      <w:rFonts w:ascii="Times New Roman" w:hAnsi="Times New Roman" w:cs="Times New Roman"/>
      <w:b/>
      <w:bCs/>
      <w:sz w:val="26"/>
      <w:szCs w:val="26"/>
      <w:u w:val="single"/>
    </w:rPr>
  </w:style>
  <w:style w:type="character" w:customStyle="1" w:styleId="31">
    <w:name w:val="Основной текст (3) + Не полужирный"/>
    <w:basedOn w:val="3"/>
    <w:uiPriority w:val="99"/>
    <w:rsid w:val="00F1773A"/>
    <w:rPr>
      <w:spacing w:val="-3"/>
    </w:rPr>
  </w:style>
  <w:style w:type="character" w:customStyle="1" w:styleId="a0">
    <w:name w:val="Основной текст + Полужирный"/>
    <w:basedOn w:val="BodyTextChar"/>
    <w:uiPriority w:val="99"/>
    <w:rsid w:val="00B04095"/>
    <w:rPr>
      <w:b/>
      <w:bCs/>
    </w:rPr>
  </w:style>
  <w:style w:type="character" w:customStyle="1" w:styleId="a1">
    <w:name w:val="Подпись к таблице"/>
    <w:basedOn w:val="DefaultParagraphFont"/>
    <w:uiPriority w:val="99"/>
    <w:rsid w:val="00B04095"/>
    <w:rPr>
      <w:rFonts w:ascii="Times New Roman" w:hAnsi="Times New Roman" w:cs="Times New Roman"/>
      <w:spacing w:val="-3"/>
      <w:sz w:val="26"/>
      <w:szCs w:val="26"/>
      <w:u w:val="single"/>
    </w:rPr>
  </w:style>
  <w:style w:type="paragraph" w:styleId="ListParagraph">
    <w:name w:val="List Paragraph"/>
    <w:basedOn w:val="Normal"/>
    <w:uiPriority w:val="99"/>
    <w:qFormat/>
    <w:rsid w:val="0073127A"/>
    <w:pPr>
      <w:ind w:left="720"/>
      <w:contextualSpacing/>
    </w:pPr>
  </w:style>
  <w:style w:type="paragraph" w:customStyle="1" w:styleId="Pa8">
    <w:name w:val="Pa8"/>
    <w:basedOn w:val="Normal"/>
    <w:next w:val="Normal"/>
    <w:uiPriority w:val="99"/>
    <w:rsid w:val="00141DA0"/>
    <w:pPr>
      <w:autoSpaceDE w:val="0"/>
      <w:autoSpaceDN w:val="0"/>
      <w:adjustRightInd w:val="0"/>
      <w:spacing w:line="200" w:lineRule="atLeast"/>
    </w:pPr>
    <w:rPr>
      <w:rFonts w:ascii="PetersburgC" w:eastAsia="Times New Roman" w:hAnsi="PetersburgC"/>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9</Pages>
  <Words>9740</Words>
  <Characters>5552</Characters>
  <Application>Microsoft Office Outlook</Application>
  <DocSecurity>0</DocSecurity>
  <Lines>0</Lines>
  <Paragraphs>0</Paragraphs>
  <ScaleCrop>false</ScaleCrop>
  <Company>Ukraine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Даша</cp:lastModifiedBy>
  <cp:revision>16</cp:revision>
  <cp:lastPrinted>2019-10-17T12:36:00Z</cp:lastPrinted>
  <dcterms:created xsi:type="dcterms:W3CDTF">2019-11-05T10:52:00Z</dcterms:created>
  <dcterms:modified xsi:type="dcterms:W3CDTF">2021-01-19T13:57:00Z</dcterms:modified>
</cp:coreProperties>
</file>