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C61872" w:rsidRDefault="00C61872" w:rsidP="00C61872">
      <w:pPr>
        <w:jc w:val="center"/>
        <w:rPr>
          <w:b/>
          <w:sz w:val="36"/>
          <w:szCs w:val="36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>
        <w:rPr>
          <w:rFonts w:eastAsia="Calibri"/>
          <w:caps/>
          <w:sz w:val="28"/>
          <w:szCs w:val="28"/>
          <w:lang w:val="uk-UA"/>
        </w:rPr>
        <w:t xml:space="preserve">  </w:t>
      </w:r>
      <w:r>
        <w:rPr>
          <w:rFonts w:eastAsia="Calibri"/>
          <w:b/>
          <w:caps/>
          <w:sz w:val="28"/>
          <w:szCs w:val="28"/>
          <w:lang w:val="uk-UA"/>
        </w:rPr>
        <w:t>«Соціологія МАРКЕТИНГУ</w:t>
      </w:r>
      <w:r>
        <w:rPr>
          <w:rFonts w:eastAsia="Calibri"/>
          <w:b/>
          <w:sz w:val="28"/>
          <w:szCs w:val="28"/>
          <w:lang w:val="uk-UA"/>
        </w:rPr>
        <w:t>»</w:t>
      </w: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 xml:space="preserve">Харків - </w:t>
      </w:r>
      <w:r w:rsidR="00743098">
        <w:rPr>
          <w:rFonts w:eastAsia="Calibri"/>
          <w:b/>
          <w:sz w:val="28"/>
          <w:szCs w:val="28"/>
          <w:lang w:val="uk-UA"/>
        </w:rPr>
        <w:t>2020</w:t>
      </w:r>
      <w:r>
        <w:rPr>
          <w:rFonts w:eastAsia="Calibri"/>
          <w:b/>
          <w:sz w:val="28"/>
          <w:szCs w:val="28"/>
          <w:lang w:val="uk-UA"/>
        </w:rPr>
        <w:t xml:space="preserve"> р</w:t>
      </w:r>
      <w:r w:rsidR="00743098">
        <w:rPr>
          <w:rFonts w:eastAsia="Calibri"/>
          <w:b/>
          <w:sz w:val="28"/>
          <w:szCs w:val="28"/>
          <w:lang w:val="uk-UA"/>
        </w:rPr>
        <w:t>ік</w:t>
      </w:r>
      <w:bookmarkStart w:id="0" w:name="_GoBack"/>
      <w:bookmarkEnd w:id="0"/>
    </w:p>
    <w:p w:rsidR="00C61872" w:rsidRDefault="00C6187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9"/>
        <w:gridCol w:w="9180"/>
      </w:tblGrid>
      <w:tr w:rsidR="00744458" w:rsidTr="00C61872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44458" w:rsidRPr="00414636" w:rsidRDefault="00744458" w:rsidP="00EA162E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44458" w:rsidRPr="00791119" w:rsidRDefault="00744458" w:rsidP="00C61872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41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Контрольні питання з курсу до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іспиту.</w:t>
            </w:r>
          </w:p>
          <w:p w:rsidR="00C61872" w:rsidRPr="00C61872" w:rsidRDefault="00C61872" w:rsidP="00C618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  <w:p w:rsidR="00744458" w:rsidRDefault="00744458" w:rsidP="00C618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A6CB7">
              <w:rPr>
                <w:b/>
                <w:i/>
                <w:sz w:val="28"/>
                <w:szCs w:val="28"/>
                <w:lang w:val="uk-UA"/>
              </w:rPr>
              <w:t>Модуль 1</w:t>
            </w:r>
          </w:p>
          <w:p w:rsidR="00C61872" w:rsidRPr="00C61872" w:rsidRDefault="00C61872" w:rsidP="00C618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525"/>
                <w:tab w:val="left" w:pos="579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 xml:space="preserve">Маркетинг як концепція ринкового управління. 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525"/>
                <w:tab w:val="left" w:pos="579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Сутність маркетингу. Принципи, цілі, задачі  маркетингу.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525"/>
                <w:tab w:val="left" w:pos="579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Основні поняття маркетингу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525"/>
                <w:tab w:val="left" w:pos="579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Основні концепції маркетингу.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525"/>
                <w:tab w:val="left" w:pos="579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Комплекс маркетингу: продукт, ціна, доведення продукту до споживача, просування продукту.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525"/>
                <w:tab w:val="left" w:pos="579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>Конкуренція і конкуренто</w:t>
            </w:r>
            <w:r>
              <w:rPr>
                <w:sz w:val="28"/>
                <w:szCs w:val="28"/>
                <w:lang w:val="uk-UA"/>
              </w:rPr>
              <w:t>спроможність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525"/>
                <w:tab w:val="left" w:pos="579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Продукт як елемент концепції «4Р»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525"/>
                <w:tab w:val="left" w:pos="579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Ціна як елемент концепції «4Р»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525"/>
                <w:tab w:val="left" w:pos="579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Доведення продукту до споживача як елемент концепції «4Р»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Просування продукту як елемент концепції «4Р»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>Товар та його характеристики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Супутні товару послуги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Життєвий цикл товару.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Продуктовий портфель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Поняття ціни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Етапи ціноутворення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Стратегії ціноутворення.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Цінові війни. 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Основні стратегії розвитку каналів продажу. 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Технологія розробки збутової сеті.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Моделі продаж компанії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Аналіз збутової сеті та контроль ефективності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Маркетинг та реклама.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>Зв’язки з громадськістю в системі маркетингових комунікацій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>Стимулювання збуту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Заходи прямого маркетингу 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en-US"/>
              </w:rPr>
              <w:t>ATL</w:t>
            </w:r>
            <w:r w:rsidRPr="00AA6CB7">
              <w:rPr>
                <w:color w:val="000000"/>
                <w:sz w:val="28"/>
                <w:szCs w:val="28"/>
              </w:rPr>
              <w:t xml:space="preserve"> </w:t>
            </w: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і </w:t>
            </w:r>
            <w:r w:rsidRPr="00AA6CB7">
              <w:rPr>
                <w:color w:val="000000"/>
                <w:sz w:val="28"/>
                <w:szCs w:val="28"/>
                <w:lang w:val="en-US"/>
              </w:rPr>
              <w:t>BTL</w:t>
            </w: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 у системі маркетингових комунікацій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Цілі заходів по стимулюванню збуту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Метод виміру чутлив</w:t>
            </w:r>
            <w:r>
              <w:rPr>
                <w:color w:val="000000"/>
                <w:sz w:val="28"/>
                <w:szCs w:val="28"/>
                <w:lang w:val="uk-UA"/>
              </w:rPr>
              <w:t>ос</w:t>
            </w:r>
            <w:r w:rsidRPr="00AA6CB7">
              <w:rPr>
                <w:color w:val="000000"/>
                <w:sz w:val="28"/>
                <w:szCs w:val="28"/>
                <w:lang w:val="uk-UA"/>
              </w:rPr>
              <w:t>ті споживача до ціни (</w:t>
            </w:r>
            <w:r w:rsidRPr="00AA6CB7">
              <w:rPr>
                <w:color w:val="000000"/>
                <w:sz w:val="28"/>
                <w:szCs w:val="28"/>
                <w:lang w:val="en-US"/>
              </w:rPr>
              <w:t>PSM</w:t>
            </w:r>
            <w:r w:rsidRPr="00AA6CB7">
              <w:rPr>
                <w:color w:val="000000"/>
                <w:sz w:val="28"/>
                <w:szCs w:val="28"/>
              </w:rPr>
              <w:t>)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en-US"/>
              </w:rPr>
              <w:t>ABC</w:t>
            </w: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 аналіз – метод аналізу асортименту.</w:t>
            </w:r>
          </w:p>
          <w:p w:rsidR="00744458" w:rsidRPr="00AA6CB7" w:rsidRDefault="00744458" w:rsidP="00C61872">
            <w:pPr>
              <w:shd w:val="clear" w:color="auto" w:fill="FFFFFF"/>
              <w:tabs>
                <w:tab w:val="left" w:pos="315"/>
                <w:tab w:val="left" w:pos="52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44458" w:rsidRPr="00AA6CB7" w:rsidRDefault="00744458" w:rsidP="00C61872">
            <w:pPr>
              <w:shd w:val="clear" w:color="auto" w:fill="FFFFFF"/>
              <w:tabs>
                <w:tab w:val="left" w:pos="315"/>
                <w:tab w:val="left" w:pos="525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b/>
                <w:i/>
                <w:sz w:val="28"/>
                <w:szCs w:val="28"/>
                <w:lang w:val="uk-UA"/>
              </w:rPr>
              <w:t>Модуль 2</w:t>
            </w:r>
          </w:p>
          <w:p w:rsidR="00744458" w:rsidRPr="00AA6CB7" w:rsidRDefault="00744458" w:rsidP="00C61872">
            <w:p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38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Процес сегментування ринку та його функції.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38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Критерії сегментування та властивості ринкового сегменту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38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Рівні цільових ринків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38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Оцінка цільових сегментів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38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Поняття цільового ринку та типи цільових ринків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38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Принципи вибору сегментів ринку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38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Позиціонування продукту на ринку.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38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Процедура позиціонування на ринку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38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Особливості та різновиди  карт позиціонування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Ринок як об’єкт маркетингового дослідження.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Місце соціології та соціологів в сфері маркетингу.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Основні напрями соціологічних досліджень у маркетингу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Цілі, задачі та основні поняття маркетингових досліджень.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>Роль маркетингових досліджень у керуванні маркетингом. Основні задачі маркетингових досліджень.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Місце та роль маркетингових служб у системі управління підприємством.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Маркетингова інформаційна система.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>Етапи проведення маркетингових досліджень.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 xml:space="preserve">Визначення проблеми маркетингових досліджень.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Елементи </w:t>
            </w:r>
            <w:r w:rsidRPr="00AA6CB7">
              <w:rPr>
                <w:sz w:val="28"/>
                <w:szCs w:val="28"/>
                <w:lang w:val="uk-UA"/>
              </w:rPr>
              <w:t>дослідницької</w:t>
            </w: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A6CB7">
              <w:rPr>
                <w:sz w:val="28"/>
                <w:szCs w:val="28"/>
                <w:lang w:val="uk-UA"/>
              </w:rPr>
              <w:t>пропозиції</w:t>
            </w: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Помилки,</w:t>
            </w:r>
            <w:r w:rsidRPr="00AA6CB7">
              <w:rPr>
                <w:sz w:val="28"/>
                <w:szCs w:val="28"/>
                <w:lang w:val="uk-UA"/>
              </w:rPr>
              <w:t xml:space="preserve"> що</w:t>
            </w: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 виникають на різних етапах маркетингового дослідження.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Типологія маркетингових досліджень: розвідницьке дослідження, описові дослідження, каузальні дослідження.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 xml:space="preserve">Основні методи збору первинної інформації у маркетингу.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 xml:space="preserve">Основні інформаційні джерела вторинної інформації в маркетингу.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>Сутність кількісних методів збору й аналізу маркетингової інформації.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>Сутність якісних методів збору й аналізу маркетингової інформації.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 xml:space="preserve">Застосування метода фокус груп у маркетинговому дослідженні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 xml:space="preserve">Застосування експертного методу у маркетинговому дослідженні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 xml:space="preserve">Застосування опитування у маркетинговому дослідженні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>Збір інформації за допомогою спостереження.</w:t>
            </w:r>
          </w:p>
          <w:p w:rsidR="00744458" w:rsidRPr="000F72CA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AA6CB7">
              <w:rPr>
                <w:bCs/>
                <w:iCs/>
                <w:color w:val="000000"/>
                <w:sz w:val="28"/>
                <w:szCs w:val="28"/>
                <w:lang w:val="uk-UA"/>
              </w:rPr>
              <w:t>Аналіз даних. Звіт про маркетингові дослідження.</w:t>
            </w:r>
          </w:p>
        </w:tc>
      </w:tr>
    </w:tbl>
    <w:p w:rsidR="00B46DCB" w:rsidRPr="00355D42" w:rsidRDefault="00B46DCB">
      <w:pPr>
        <w:rPr>
          <w:sz w:val="24"/>
          <w:szCs w:val="24"/>
        </w:rPr>
      </w:pPr>
    </w:p>
    <w:p w:rsidR="00355D42" w:rsidRPr="00355D42" w:rsidRDefault="00355D42">
      <w:pPr>
        <w:rPr>
          <w:sz w:val="24"/>
          <w:szCs w:val="24"/>
        </w:rPr>
      </w:pPr>
    </w:p>
    <w:p w:rsidR="00D2108A" w:rsidRPr="00F4644D" w:rsidRDefault="00D2108A" w:rsidP="00D2108A">
      <w:pPr>
        <w:jc w:val="center"/>
        <w:rPr>
          <w:b/>
          <w:sz w:val="28"/>
          <w:szCs w:val="28"/>
          <w:lang w:val="uk-UA"/>
        </w:rPr>
      </w:pPr>
      <w:r w:rsidRPr="00F4644D">
        <w:rPr>
          <w:b/>
          <w:sz w:val="28"/>
          <w:szCs w:val="28"/>
          <w:lang w:val="uk-UA"/>
        </w:rPr>
        <w:t>Контрольні питання до модульного контролю.</w:t>
      </w:r>
    </w:p>
    <w:p w:rsidR="00D2108A" w:rsidRDefault="00D2108A" w:rsidP="00D2108A">
      <w:pPr>
        <w:ind w:firstLine="709"/>
        <w:rPr>
          <w:sz w:val="28"/>
          <w:szCs w:val="28"/>
          <w:lang w:val="uk-UA"/>
        </w:rPr>
      </w:pPr>
    </w:p>
    <w:p w:rsidR="00D2108A" w:rsidRPr="00DD1730" w:rsidRDefault="00D2108A" w:rsidP="00D2108A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DD1730">
        <w:rPr>
          <w:b/>
          <w:i/>
          <w:sz w:val="28"/>
          <w:szCs w:val="28"/>
          <w:lang w:val="uk-UA"/>
        </w:rPr>
        <w:t>Модуль 1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F4644D">
        <w:rPr>
          <w:color w:val="000000"/>
          <w:sz w:val="28"/>
          <w:szCs w:val="28"/>
          <w:lang w:val="uk-UA"/>
        </w:rPr>
        <w:t xml:space="preserve"> чому полягає с</w:t>
      </w:r>
      <w:r w:rsidRPr="00F4644D">
        <w:rPr>
          <w:sz w:val="28"/>
          <w:szCs w:val="28"/>
          <w:lang w:val="uk-UA"/>
        </w:rPr>
        <w:t>утність маркетингу? Маркетинг як концепція ринкового управління.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F4644D">
        <w:rPr>
          <w:color w:val="000000"/>
          <w:sz w:val="28"/>
          <w:szCs w:val="28"/>
          <w:lang w:val="uk-UA"/>
        </w:rPr>
        <w:t>Як проходила еволюція концепції маркетингу?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F4644D">
        <w:rPr>
          <w:color w:val="000000"/>
          <w:sz w:val="28"/>
          <w:szCs w:val="28"/>
          <w:lang w:val="uk-UA"/>
        </w:rPr>
        <w:t>Опишіть комплекс маркетингу: продукт, ціна, доведення продукту до споживача, просування продукту.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F4644D">
        <w:rPr>
          <w:sz w:val="28"/>
          <w:szCs w:val="28"/>
          <w:lang w:val="uk-UA"/>
        </w:rPr>
        <w:t>характеризуйте товар, як ключовий елемент ринкової пропозиції (рівні товару, класифікація товарів, ієрархія товарів)</w:t>
      </w:r>
    </w:p>
    <w:p w:rsidR="00D2108A" w:rsidRPr="00F4644D" w:rsidRDefault="00D2108A" w:rsidP="00D2108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Назвіть о</w:t>
      </w:r>
      <w:r w:rsidRPr="00F4644D">
        <w:rPr>
          <w:color w:val="000000"/>
          <w:sz w:val="28"/>
          <w:szCs w:val="28"/>
          <w:lang w:val="uk-UA"/>
        </w:rPr>
        <w:t>сновні фактори мікросередовища функціонування фірми.</w:t>
      </w:r>
    </w:p>
    <w:p w:rsidR="00D2108A" w:rsidRPr="00F4644D" w:rsidRDefault="00D2108A" w:rsidP="00D2108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Назвіть о</w:t>
      </w:r>
      <w:r w:rsidRPr="00F4644D">
        <w:rPr>
          <w:color w:val="000000"/>
          <w:sz w:val="28"/>
          <w:szCs w:val="28"/>
          <w:lang w:val="uk-UA"/>
        </w:rPr>
        <w:t>сновні фактори макросередовища функціонування фірми.</w:t>
      </w:r>
    </w:p>
    <w:p w:rsidR="00D2108A" w:rsidRPr="00F4644D" w:rsidRDefault="00D2108A" w:rsidP="00D2108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Pr="00F4644D">
        <w:rPr>
          <w:color w:val="000000"/>
          <w:sz w:val="28"/>
          <w:szCs w:val="28"/>
          <w:lang w:val="uk-UA"/>
        </w:rPr>
        <w:t>характеризуйте основні стратегії ціноутворення. Які психологічні особливості необхідно враховувати при ціноутворенні.</w:t>
      </w:r>
    </w:p>
    <w:p w:rsidR="00D2108A" w:rsidRPr="00F4644D" w:rsidRDefault="00D2108A" w:rsidP="00D2108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color w:val="000000"/>
          <w:sz w:val="28"/>
          <w:szCs w:val="28"/>
          <w:lang w:val="uk-UA"/>
        </w:rPr>
        <w:t>Яким чином відбувається доведення товару до споживачів? Що таке «канал розподілу» товарів? Як здійснюється вибір каналу розподілу?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Диференційований маркетинг завжди є кращим шляхом до цільового маркетингу. Прокоментуйте цю заяву.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та дайте оцінку маркетингової концепції удосконалення виробництва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Проаналізуйте та дайте оцінку маркетингової концепції удосконалення товару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та дайте оцінку маркетингової концепції інтенсифікації комерційних зусиль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та дайте оцінку маркетингової концепції соціально-етичного маркетингу</w:t>
      </w:r>
    </w:p>
    <w:p w:rsidR="00D2108A" w:rsidRPr="00F01713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вплив маркетингу на суспільство </w:t>
      </w:r>
      <w:r w:rsidRPr="00F4644D">
        <w:rPr>
          <w:color w:val="000000"/>
          <w:sz w:val="28"/>
          <w:szCs w:val="28"/>
          <w:lang w:val="uk-UA"/>
        </w:rPr>
        <w:t>в цілому, на індивідуальних споживачів та  підприємців.</w:t>
      </w:r>
    </w:p>
    <w:p w:rsidR="00D2108A" w:rsidRPr="00F01713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Які критичні зауваження можна зробити у бік маркетингу?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Охарактеризуйте </w:t>
      </w:r>
      <w:r>
        <w:rPr>
          <w:sz w:val="28"/>
          <w:szCs w:val="28"/>
          <w:lang w:val="uk-UA"/>
        </w:rPr>
        <w:t>типи споживчих продуктів. Навидіти приклади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Охарактеризуйте </w:t>
      </w:r>
      <w:r>
        <w:rPr>
          <w:sz w:val="28"/>
          <w:szCs w:val="28"/>
          <w:lang w:val="uk-UA"/>
        </w:rPr>
        <w:t>типи продуктів виробничо-</w:t>
      </w:r>
      <w:r w:rsidR="00350078">
        <w:rPr>
          <w:sz w:val="28"/>
          <w:szCs w:val="28"/>
          <w:lang w:val="uk-UA"/>
        </w:rPr>
        <w:t>технічного</w:t>
      </w:r>
      <w:r>
        <w:rPr>
          <w:sz w:val="28"/>
          <w:szCs w:val="28"/>
          <w:lang w:val="uk-UA"/>
        </w:rPr>
        <w:t xml:space="preserve"> призначення. Навидіти приклади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Охарактеризуйте  </w:t>
      </w:r>
      <w:r>
        <w:rPr>
          <w:sz w:val="28"/>
          <w:szCs w:val="28"/>
          <w:lang w:val="uk-UA"/>
        </w:rPr>
        <w:t>типи послуг. Навидить приклади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життєвий цикл товару? Проаналізуйте кожний етап циклу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 зв'язок попиту та ціни. Навидить приклади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схеми доставки продукту від виробника до споживача ви знаєте?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шляхи просування продукту на ринку ви знаєте?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стратегії які використовуються під час просування товару.</w:t>
      </w:r>
    </w:p>
    <w:p w:rsidR="00D2108A" w:rsidRPr="0049619B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</w:t>
      </w:r>
      <w:r>
        <w:rPr>
          <w:color w:val="000000"/>
          <w:sz w:val="28"/>
          <w:szCs w:val="28"/>
          <w:lang w:val="uk-UA"/>
        </w:rPr>
        <w:t>маркетингові стратегії по відношенню до ринків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</w:t>
      </w:r>
      <w:r>
        <w:rPr>
          <w:color w:val="000000"/>
          <w:sz w:val="28"/>
          <w:szCs w:val="28"/>
          <w:lang w:val="uk-UA"/>
        </w:rPr>
        <w:t>маркетингові стратегії по відношенню до продукту</w:t>
      </w:r>
    </w:p>
    <w:p w:rsidR="00D2108A" w:rsidRDefault="00D2108A" w:rsidP="00D2108A">
      <w:pPr>
        <w:tabs>
          <w:tab w:val="left" w:pos="540"/>
          <w:tab w:val="num" w:pos="567"/>
          <w:tab w:val="left" w:pos="1080"/>
        </w:tabs>
        <w:ind w:left="709"/>
        <w:jc w:val="both"/>
        <w:rPr>
          <w:sz w:val="28"/>
          <w:szCs w:val="28"/>
          <w:lang w:val="uk-UA"/>
        </w:rPr>
      </w:pPr>
    </w:p>
    <w:p w:rsidR="00D2108A" w:rsidRDefault="00D2108A" w:rsidP="00D2108A">
      <w:pPr>
        <w:tabs>
          <w:tab w:val="left" w:pos="540"/>
          <w:tab w:val="left" w:pos="1080"/>
        </w:tabs>
        <w:ind w:left="709"/>
        <w:jc w:val="center"/>
        <w:rPr>
          <w:sz w:val="28"/>
          <w:szCs w:val="28"/>
          <w:lang w:val="uk-UA"/>
        </w:rPr>
      </w:pPr>
      <w:r w:rsidRPr="00DD1730">
        <w:rPr>
          <w:b/>
          <w:i/>
          <w:sz w:val="28"/>
          <w:szCs w:val="28"/>
          <w:lang w:val="uk-UA"/>
        </w:rPr>
        <w:t xml:space="preserve">Модуль </w:t>
      </w:r>
      <w:r>
        <w:rPr>
          <w:b/>
          <w:i/>
          <w:sz w:val="28"/>
          <w:szCs w:val="28"/>
          <w:lang w:val="uk-UA"/>
        </w:rPr>
        <w:t>2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Яким чином здійснюється оцінка і вибір цільових сегментів ринку?</w:t>
      </w:r>
      <w:r>
        <w:rPr>
          <w:sz w:val="28"/>
          <w:szCs w:val="28"/>
          <w:lang w:val="uk-UA"/>
        </w:rPr>
        <w:t xml:space="preserve"> О</w:t>
      </w:r>
      <w:r w:rsidRPr="00F4644D">
        <w:rPr>
          <w:sz w:val="28"/>
          <w:szCs w:val="28"/>
          <w:lang w:val="uk-UA"/>
        </w:rPr>
        <w:t>характеризуйте різні типи цільових ринків.</w:t>
      </w:r>
    </w:p>
    <w:p w:rsidR="00D2108A" w:rsidRPr="00F4644D" w:rsidRDefault="00D2108A" w:rsidP="00D2108A">
      <w:pPr>
        <w:numPr>
          <w:ilvl w:val="0"/>
          <w:numId w:val="5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Якими демографічними перемінними  користуються при сегментуванні ринку пивоварна промисловість? Розкажіть про них.</w:t>
      </w:r>
    </w:p>
    <w:p w:rsidR="00D2108A" w:rsidRPr="00F4644D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 xml:space="preserve">Критерії ефективного сегментування. </w:t>
      </w:r>
      <w:r>
        <w:rPr>
          <w:sz w:val="28"/>
          <w:szCs w:val="28"/>
          <w:lang w:val="uk-UA"/>
        </w:rPr>
        <w:t>Навидить приклади сегментування за вибраними критеріями</w:t>
      </w:r>
    </w:p>
    <w:p w:rsidR="00D2108A" w:rsidRPr="00F4644D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 xml:space="preserve">У чому сутність маркетингових досліджень? </w:t>
      </w:r>
      <w:r>
        <w:rPr>
          <w:sz w:val="28"/>
          <w:szCs w:val="28"/>
          <w:lang w:val="uk-UA"/>
        </w:rPr>
        <w:t>Ї</w:t>
      </w:r>
      <w:r w:rsidRPr="00F4644D">
        <w:rPr>
          <w:sz w:val="28"/>
          <w:szCs w:val="28"/>
          <w:lang w:val="uk-UA"/>
        </w:rPr>
        <w:t xml:space="preserve">х роль у системі прийняття маркетингових рішень. </w:t>
      </w:r>
    </w:p>
    <w:p w:rsidR="00D2108A" w:rsidRPr="00F4644D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 xml:space="preserve">Перелічите основні напрямки і види маркетингових досліджень. 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 xml:space="preserve">Які принципи організації маркетингових досліджень на різних підприємствах? </w:t>
      </w:r>
    </w:p>
    <w:p w:rsidR="00D2108A" w:rsidRPr="00F4644D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 xml:space="preserve">Які фірми працюють на ринку професійних послуг в області маркетингових досліджень? </w:t>
      </w:r>
    </w:p>
    <w:p w:rsidR="00D2108A" w:rsidRPr="00F4644D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 xml:space="preserve">Перелічите основні етапи проведення маркетингових досліджень. Які питання повинні бути поставлені на різних етапах маркетингового дослідження? </w:t>
      </w:r>
    </w:p>
    <w:p w:rsidR="00D2108A" w:rsidRPr="00F4644D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 xml:space="preserve">Які існують підходи до оцінки ефективності маркетингових досліджень? </w:t>
      </w:r>
    </w:p>
    <w:p w:rsidR="00D2108A" w:rsidRPr="00F4644D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 xml:space="preserve">Які існують ознаки класифікації маркетингової інформації? Розглянете види джерел інформації відповідно до виділених ознак класифікації. 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Що входить у поняття маркетингової інформаційної системи? Визначите місце маркетингових досліджень у маркетинговій інформаційній системі.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 особливості пошукового дослідження. Навидить приклади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 особливості описового дослідження. Навидить приклади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 особливості каузального дослідження. Навидить приклади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соціальна та комерційна цінність маркетингових досліджень?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якими етичними проблемами можуть зіткнутися маркетингові дослідження?</w:t>
      </w:r>
      <w:r w:rsidRPr="00F4644D">
        <w:rPr>
          <w:sz w:val="28"/>
          <w:szCs w:val="28"/>
          <w:lang w:val="uk-UA"/>
        </w:rPr>
        <w:t xml:space="preserve"> 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чином визначаються проблеми, які треба вирішить за допомогою маркетингового дослідження?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методи збору інформації використовуються у маркетингових дослідженнях?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чином відбувається аналіз та інтерпретація даних у маркетинговому дослідженні?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вторинні дані та їх джерела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первині дані та їх джерела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роль грають експерименти у маркетинговому дослідженні?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особливості метода фокус-груп у маркетинговому досліджені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суть панельного обстеження споживача</w:t>
      </w:r>
    </w:p>
    <w:p w:rsidR="00D2108A" w:rsidRPr="00F4644D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полягають переваги та недоліки метода спостереження?</w:t>
      </w:r>
    </w:p>
    <w:p w:rsidR="00D2108A" w:rsidRDefault="00D2108A" w:rsidP="00D2108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D2108A" w:rsidRPr="00F4644D" w:rsidRDefault="00D2108A" w:rsidP="00D2108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D2108A" w:rsidRPr="00F4644D" w:rsidRDefault="00D2108A" w:rsidP="00D210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Pr="00A06BE2">
        <w:rPr>
          <w:b/>
          <w:sz w:val="28"/>
          <w:szCs w:val="28"/>
          <w:lang w:val="uk-UA"/>
        </w:rPr>
        <w:t xml:space="preserve">еми </w:t>
      </w:r>
      <w:r>
        <w:rPr>
          <w:b/>
          <w:sz w:val="28"/>
          <w:szCs w:val="28"/>
          <w:lang w:val="uk-UA"/>
        </w:rPr>
        <w:t>рефератів</w:t>
      </w:r>
    </w:p>
    <w:p w:rsidR="00D2108A" w:rsidRPr="00F4644D" w:rsidRDefault="00D2108A" w:rsidP="00D2108A">
      <w:pPr>
        <w:ind w:left="720" w:firstLine="709"/>
        <w:jc w:val="both"/>
        <w:rPr>
          <w:b/>
          <w:sz w:val="28"/>
          <w:szCs w:val="28"/>
          <w:lang w:val="uk-UA"/>
        </w:rPr>
      </w:pPr>
    </w:p>
    <w:p w:rsidR="00D2108A" w:rsidRPr="00F4644D" w:rsidRDefault="00D2108A" w:rsidP="00D2108A">
      <w:pPr>
        <w:jc w:val="center"/>
        <w:rPr>
          <w:b/>
          <w:sz w:val="28"/>
          <w:szCs w:val="28"/>
          <w:lang w:val="uk-UA"/>
        </w:rPr>
      </w:pPr>
      <w:r w:rsidRPr="00176B65">
        <w:rPr>
          <w:b/>
          <w:i/>
          <w:sz w:val="28"/>
          <w:szCs w:val="28"/>
          <w:lang w:val="uk-UA"/>
        </w:rPr>
        <w:t>Модуль 1</w:t>
      </w:r>
      <w:r w:rsidRPr="00F4644D">
        <w:rPr>
          <w:b/>
          <w:sz w:val="28"/>
          <w:szCs w:val="28"/>
          <w:lang w:val="uk-UA"/>
        </w:rPr>
        <w:t>.</w:t>
      </w:r>
    </w:p>
    <w:p w:rsidR="00D2108A" w:rsidRPr="00F4644D" w:rsidRDefault="00D2108A" w:rsidP="00D2108A">
      <w:pPr>
        <w:pStyle w:val="1"/>
        <w:numPr>
          <w:ilvl w:val="0"/>
          <w:numId w:val="3"/>
        </w:numPr>
        <w:tabs>
          <w:tab w:val="clear" w:pos="733"/>
          <w:tab w:val="num" w:pos="0"/>
          <w:tab w:val="left" w:pos="540"/>
        </w:tabs>
        <w:spacing w:line="24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F4644D">
        <w:rPr>
          <w:rFonts w:ascii="Times New Roman" w:hAnsi="Times New Roman"/>
          <w:b w:val="0"/>
          <w:sz w:val="28"/>
          <w:szCs w:val="28"/>
        </w:rPr>
        <w:t>Соціально-відповідальний маркетинг: концепція ХХI століття. Світові тенденції і вітчизняний досвід.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Соціальний маркетинг: поняття і сутність.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Концепція соціально-етичного маркетингу та концепція маркетингу стосунків.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Причини розповсюдження маркетингу в сучасних умовах.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 xml:space="preserve">Маркетингові фактори </w:t>
      </w:r>
      <w:proofErr w:type="spellStart"/>
      <w:r w:rsidRPr="00F4644D">
        <w:rPr>
          <w:sz w:val="28"/>
          <w:szCs w:val="28"/>
          <w:lang w:val="uk-UA"/>
        </w:rPr>
        <w:t>макро</w:t>
      </w:r>
      <w:proofErr w:type="spellEnd"/>
      <w:r w:rsidRPr="00F4644D">
        <w:rPr>
          <w:sz w:val="28"/>
          <w:szCs w:val="28"/>
          <w:lang w:val="uk-UA"/>
        </w:rPr>
        <w:t>- та мікросередовища.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Проблеми впровадження маркетингу в сучасних умовах.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color w:val="000000"/>
          <w:sz w:val="28"/>
          <w:szCs w:val="28"/>
          <w:lang w:val="uk-UA"/>
        </w:rPr>
        <w:t>Еволюція концепції маркетингу.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Відділ маркетингу в структурі організації: функції і задачі маркетингової служби.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Основні тенденції розвитку демографічного середовища в сучасному світі й в Україні.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Основні тенденції розвитку природного середовища в сучасному світі й в Україні.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Основні тенденції розвитку науково-технічного середовища в сучасному світі й в Україні.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Оцінка вірогідності маркетингової інформації на підприємстві.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F4644D">
        <w:rPr>
          <w:sz w:val="28"/>
          <w:szCs w:val="28"/>
          <w:lang w:val="uk-UA"/>
        </w:rPr>
        <w:t>Консьюмеризм</w:t>
      </w:r>
      <w:proofErr w:type="spellEnd"/>
      <w:r w:rsidRPr="00F4644D">
        <w:rPr>
          <w:sz w:val="28"/>
          <w:szCs w:val="28"/>
          <w:lang w:val="uk-UA"/>
        </w:rPr>
        <w:t xml:space="preserve"> (рух на захист прав споживачів): історія виникнення і тенденції розвитку.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Основні положення Закону України «Про підприємництво».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Основні положення Закону України «Про захист від недобросовісної конкуренції».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Основні положення Закону України «Про антимонопольний комітет».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Основні положення Закону України «Про захист прав споживачів».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Основні положення Закону України «Про рекламу».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Розробка комплексу маркетингу.</w:t>
      </w:r>
    </w:p>
    <w:p w:rsidR="00D2108A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lastRenderedPageBreak/>
        <w:t>Оцінка кон`юнктури ринку.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Зв’язки з громадськістю в структурі маркетингу: світова практика та український досвід.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left" w:pos="540"/>
        </w:tabs>
        <w:ind w:hanging="733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Стимулювання збуту: теорія, практика і перспектива розвитку в Україні.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left" w:pos="540"/>
        </w:tabs>
        <w:ind w:hanging="733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Реклама, її функції та види.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left" w:pos="540"/>
        </w:tabs>
        <w:ind w:hanging="733"/>
        <w:jc w:val="both"/>
        <w:rPr>
          <w:sz w:val="28"/>
          <w:szCs w:val="28"/>
          <w:lang w:val="uk-UA"/>
        </w:rPr>
      </w:pPr>
      <w:r w:rsidRPr="00F4644D">
        <w:rPr>
          <w:color w:val="000000"/>
          <w:sz w:val="28"/>
          <w:szCs w:val="28"/>
          <w:lang w:val="uk-UA"/>
        </w:rPr>
        <w:t>Методи організації ефективної реклами.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left" w:pos="540"/>
        </w:tabs>
        <w:ind w:hanging="733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Ярмарки-виставки у системі маркетингових комунікацій.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left" w:pos="540"/>
        </w:tabs>
        <w:ind w:hanging="733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Створення ефективного рекламного повідомлення з погляду маркетолога.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left" w:pos="540"/>
        </w:tabs>
        <w:ind w:hanging="733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Розробка інтегрованих маркетингових комунікацій на підприємстві.</w:t>
      </w:r>
    </w:p>
    <w:p w:rsidR="00D2108A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Синтетичні засоби комплексу маркетингових комунікацій (виставки та ярмарки, спонсорство, формування фірмового стилю, інтегровані маркетингові комунікації в місцях продажу).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left" w:pos="540"/>
        </w:tabs>
        <w:ind w:hanging="733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Аналіз українського ринку маркетингових комунікацій.</w:t>
      </w:r>
    </w:p>
    <w:p w:rsidR="00D2108A" w:rsidRPr="00F4644D" w:rsidRDefault="00D2108A" w:rsidP="00D2108A">
      <w:pPr>
        <w:tabs>
          <w:tab w:val="left" w:pos="540"/>
        </w:tabs>
        <w:ind w:left="733"/>
        <w:jc w:val="both"/>
        <w:rPr>
          <w:sz w:val="28"/>
          <w:szCs w:val="28"/>
          <w:lang w:val="uk-UA"/>
        </w:rPr>
      </w:pPr>
    </w:p>
    <w:p w:rsidR="00D2108A" w:rsidRDefault="00D2108A" w:rsidP="00D2108A">
      <w:pPr>
        <w:ind w:firstLine="709"/>
        <w:jc w:val="center"/>
        <w:rPr>
          <w:b/>
          <w:sz w:val="28"/>
          <w:szCs w:val="28"/>
          <w:lang w:val="uk-UA"/>
        </w:rPr>
      </w:pPr>
      <w:r w:rsidRPr="00176B65">
        <w:rPr>
          <w:b/>
          <w:i/>
          <w:sz w:val="28"/>
          <w:szCs w:val="28"/>
          <w:lang w:val="uk-UA"/>
        </w:rPr>
        <w:t>Модуль2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Напрями комплексного дослідження ринку.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Маркетингове дослідження конкурентів.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Інноваційна політика маркетингу.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Маркетингові проблеми створення нового товару.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Тенденції розвитку маркетингу ідей у світі та в сучасній Україні.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 послуг: особливості й основні характеристики.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 персоналу.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Маркетингові дослідження ринку праці.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 освітніх послуг: сутність і специфіка.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 організацій. Оцінка, планування та контроль образу організації.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 в рекреаційній сфері.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 житла.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 політичних кандидатів.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 знаменитостей.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Суть та стратегії позиці</w:t>
      </w:r>
      <w:r>
        <w:rPr>
          <w:sz w:val="28"/>
          <w:szCs w:val="28"/>
          <w:lang w:val="uk-UA"/>
        </w:rPr>
        <w:t>ону</w:t>
      </w:r>
      <w:r w:rsidRPr="00F4644D">
        <w:rPr>
          <w:sz w:val="28"/>
          <w:szCs w:val="28"/>
          <w:lang w:val="uk-UA"/>
        </w:rPr>
        <w:t>вання товару.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Аналіз методів побудови вибірки з погляду завдань маркетингового дослідження.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Особливості вибору дослідницького агентства.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Директива ESOMAR. Угода про маркетинговий дослідницький проект.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Стандарти якості маркетингових досліджень УМА.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Проективні методики в маркетингових дослідженнях.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Види маркетингової інформації та її значення.</w:t>
      </w:r>
    </w:p>
    <w:p w:rsidR="00D2108A" w:rsidRDefault="00D2108A" w:rsidP="00D2108A">
      <w:pPr>
        <w:pStyle w:val="1"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355D42" w:rsidRPr="00D2108A" w:rsidRDefault="00355D42">
      <w:pPr>
        <w:rPr>
          <w:sz w:val="24"/>
          <w:szCs w:val="24"/>
          <w:lang w:val="uk-UA"/>
        </w:rPr>
      </w:pPr>
    </w:p>
    <w:p w:rsidR="00355D42" w:rsidRPr="00355D42" w:rsidRDefault="00355D42">
      <w:pPr>
        <w:rPr>
          <w:sz w:val="24"/>
          <w:szCs w:val="24"/>
        </w:rPr>
      </w:pPr>
    </w:p>
    <w:sectPr w:rsidR="00355D42" w:rsidRPr="00355D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15331"/>
    <w:multiLevelType w:val="hybridMultilevel"/>
    <w:tmpl w:val="0B9CCF0A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9C4104"/>
    <w:multiLevelType w:val="hybridMultilevel"/>
    <w:tmpl w:val="E326ABA6"/>
    <w:lvl w:ilvl="0" w:tplc="F852064E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60F2A"/>
    <w:multiLevelType w:val="hybridMultilevel"/>
    <w:tmpl w:val="B69E78D8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1036CC"/>
    <w:multiLevelType w:val="hybridMultilevel"/>
    <w:tmpl w:val="0B9CCF0A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1B354C"/>
    <w:multiLevelType w:val="hybridMultilevel"/>
    <w:tmpl w:val="A154A7D2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A2730"/>
    <w:multiLevelType w:val="hybridMultilevel"/>
    <w:tmpl w:val="51C2D596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58"/>
    <w:rsid w:val="002722A4"/>
    <w:rsid w:val="00350078"/>
    <w:rsid w:val="00355D42"/>
    <w:rsid w:val="005C1755"/>
    <w:rsid w:val="00743098"/>
    <w:rsid w:val="00744458"/>
    <w:rsid w:val="00B46DCB"/>
    <w:rsid w:val="00C61872"/>
    <w:rsid w:val="00D2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126E"/>
  <w15:chartTrackingRefBased/>
  <w15:docId w15:val="{2E4CA6C1-0F17-4E88-BEDC-EAFC6553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4458"/>
    <w:pPr>
      <w:spacing w:after="120" w:line="480" w:lineRule="auto"/>
    </w:pPr>
    <w:rPr>
      <w:rFonts w:ascii="Symbol" w:eastAsia="Symbol" w:hAnsi="Symbol"/>
    </w:rPr>
  </w:style>
  <w:style w:type="character" w:customStyle="1" w:styleId="20">
    <w:name w:val="Основной текст 2 Знак"/>
    <w:basedOn w:val="a0"/>
    <w:link w:val="2"/>
    <w:rsid w:val="00744458"/>
    <w:rPr>
      <w:rFonts w:ascii="Symbol" w:eastAsia="Symbol" w:hAnsi="Symbol" w:cs="Times New Roman"/>
      <w:sz w:val="20"/>
      <w:szCs w:val="20"/>
      <w:lang w:val="ru-RU" w:eastAsia="ru-RU"/>
    </w:rPr>
  </w:style>
  <w:style w:type="paragraph" w:customStyle="1" w:styleId="1">
    <w:name w:val="çàãîëîâîê 1"/>
    <w:basedOn w:val="a"/>
    <w:next w:val="a"/>
    <w:rsid w:val="00D2108A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KAF</cp:lastModifiedBy>
  <cp:revision>9</cp:revision>
  <dcterms:created xsi:type="dcterms:W3CDTF">2018-10-10T11:49:00Z</dcterms:created>
  <dcterms:modified xsi:type="dcterms:W3CDTF">2020-10-30T10:09:00Z</dcterms:modified>
</cp:coreProperties>
</file>