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2D" w:rsidRPr="0006402D" w:rsidRDefault="0006402D" w:rsidP="00EA4755">
      <w:pPr>
        <w:spacing w:after="0" w:line="240" w:lineRule="auto"/>
        <w:ind w:firstLine="720"/>
        <w:jc w:val="center"/>
        <w:rPr>
          <w:rFonts w:ascii="Times New Roman" w:hAnsi="Times New Roman"/>
          <w:b/>
          <w:sz w:val="24"/>
          <w:szCs w:val="24"/>
          <w:lang w:val="ru-RU"/>
        </w:rPr>
      </w:pPr>
      <w:r w:rsidRPr="0006402D">
        <w:rPr>
          <w:rFonts w:ascii="Times New Roman" w:hAnsi="Times New Roman"/>
          <w:b/>
          <w:sz w:val="24"/>
          <w:szCs w:val="24"/>
          <w:lang w:val="ru-RU"/>
        </w:rPr>
        <w:t>МІНІСТЕРСТВО ОСВІТИ І НАУКИ УКРАЇНИ</w:t>
      </w:r>
    </w:p>
    <w:p w:rsidR="0006402D" w:rsidRPr="0006402D" w:rsidRDefault="0006402D" w:rsidP="00EA4755">
      <w:pPr>
        <w:spacing w:after="0" w:line="240" w:lineRule="auto"/>
        <w:ind w:firstLine="720"/>
        <w:jc w:val="center"/>
        <w:rPr>
          <w:rFonts w:ascii="Times New Roman" w:hAnsi="Times New Roman"/>
          <w:b/>
          <w:sz w:val="24"/>
          <w:szCs w:val="24"/>
          <w:lang w:val="ru-RU"/>
        </w:rPr>
      </w:pPr>
    </w:p>
    <w:p w:rsidR="0006402D" w:rsidRPr="0006402D" w:rsidRDefault="0006402D" w:rsidP="00EA4755">
      <w:pPr>
        <w:spacing w:after="0" w:line="240" w:lineRule="auto"/>
        <w:ind w:firstLine="720"/>
        <w:jc w:val="center"/>
        <w:rPr>
          <w:rFonts w:ascii="Times New Roman" w:hAnsi="Times New Roman"/>
          <w:b/>
          <w:sz w:val="24"/>
          <w:szCs w:val="24"/>
          <w:lang w:val="ru-RU"/>
        </w:rPr>
      </w:pPr>
      <w:r w:rsidRPr="0006402D">
        <w:rPr>
          <w:rFonts w:ascii="Times New Roman" w:hAnsi="Times New Roman"/>
          <w:b/>
          <w:sz w:val="24"/>
          <w:szCs w:val="24"/>
          <w:lang w:val="ru-RU"/>
        </w:rPr>
        <w:t>НАЦІОНАЛЬНИЙ ТЕХНІЧНИЙ УНІВЕРСИТЕТ</w:t>
      </w:r>
    </w:p>
    <w:p w:rsidR="0006402D" w:rsidRPr="0006402D" w:rsidRDefault="0006402D" w:rsidP="00EA4755">
      <w:pPr>
        <w:spacing w:after="0" w:line="240" w:lineRule="auto"/>
        <w:ind w:firstLine="720"/>
        <w:jc w:val="center"/>
        <w:rPr>
          <w:rFonts w:ascii="Times New Roman" w:hAnsi="Times New Roman"/>
          <w:b/>
          <w:sz w:val="24"/>
          <w:szCs w:val="24"/>
          <w:lang w:val="ru-RU"/>
        </w:rPr>
      </w:pPr>
      <w:r w:rsidRPr="0006402D">
        <w:rPr>
          <w:rFonts w:ascii="Times New Roman" w:hAnsi="Times New Roman"/>
          <w:b/>
          <w:sz w:val="24"/>
          <w:szCs w:val="24"/>
          <w:lang w:val="ru-RU"/>
        </w:rPr>
        <w:t>«ХАРКІВСЬКИЙ ПОЛІТЕХНІЧНИЙ ІНСТИТУТ»</w:t>
      </w: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EA4755" w:rsidP="00EA4755">
      <w:pPr>
        <w:spacing w:after="0" w:line="240" w:lineRule="auto"/>
        <w:ind w:firstLine="720"/>
        <w:jc w:val="center"/>
        <w:rPr>
          <w:rFonts w:ascii="Times New Roman" w:hAnsi="Times New Roman"/>
          <w:b/>
          <w:sz w:val="24"/>
          <w:szCs w:val="24"/>
          <w:lang w:val="ru-RU"/>
        </w:rPr>
      </w:pPr>
      <w:r>
        <w:rPr>
          <w:rFonts w:ascii="Times New Roman" w:hAnsi="Times New Roman"/>
          <w:b/>
          <w:sz w:val="24"/>
          <w:szCs w:val="24"/>
          <w:lang w:val="ru-RU"/>
        </w:rPr>
        <w:t xml:space="preserve">Кафедра </w:t>
      </w:r>
      <w:r w:rsidR="0006402D" w:rsidRPr="0006402D">
        <w:rPr>
          <w:rFonts w:ascii="Times New Roman" w:hAnsi="Times New Roman"/>
          <w:b/>
          <w:sz w:val="24"/>
          <w:szCs w:val="24"/>
          <w:lang w:val="ru-RU"/>
        </w:rPr>
        <w:t>соціології та політології</w:t>
      </w: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jc w:val="center"/>
        <w:rPr>
          <w:rFonts w:ascii="Times New Roman" w:hAnsi="Times New Roman"/>
          <w:b/>
          <w:sz w:val="28"/>
          <w:szCs w:val="28"/>
          <w:lang w:val="ru-RU"/>
        </w:rPr>
      </w:pPr>
      <w:r w:rsidRPr="0006402D">
        <w:rPr>
          <w:rFonts w:ascii="Times New Roman" w:hAnsi="Times New Roman"/>
          <w:b/>
          <w:sz w:val="28"/>
          <w:szCs w:val="28"/>
          <w:lang w:val="ru-RU"/>
        </w:rPr>
        <w:t>КОНТЕНТ ЛЕКЦІЙ</w:t>
      </w:r>
    </w:p>
    <w:p w:rsidR="0006402D" w:rsidRPr="0006402D" w:rsidRDefault="0006402D" w:rsidP="00EA4755">
      <w:pPr>
        <w:spacing w:after="0" w:line="240" w:lineRule="auto"/>
        <w:ind w:firstLine="720"/>
        <w:jc w:val="center"/>
        <w:rPr>
          <w:rFonts w:ascii="Times New Roman" w:hAnsi="Times New Roman"/>
          <w:b/>
          <w:sz w:val="28"/>
          <w:szCs w:val="28"/>
          <w:lang w:val="ru-RU"/>
        </w:rPr>
      </w:pPr>
      <w:r w:rsidRPr="0006402D">
        <w:rPr>
          <w:rFonts w:ascii="Times New Roman" w:hAnsi="Times New Roman"/>
          <w:b/>
          <w:sz w:val="28"/>
          <w:szCs w:val="28"/>
          <w:lang w:val="ru-RU"/>
        </w:rPr>
        <w:t xml:space="preserve">з навчальної дисципліни </w:t>
      </w:r>
    </w:p>
    <w:p w:rsidR="0006402D" w:rsidRDefault="0006402D" w:rsidP="00EA4755">
      <w:pPr>
        <w:spacing w:after="0" w:line="240" w:lineRule="auto"/>
        <w:ind w:firstLine="720"/>
        <w:jc w:val="center"/>
        <w:rPr>
          <w:rFonts w:ascii="Times New Roman" w:hAnsi="Times New Roman"/>
          <w:b/>
          <w:sz w:val="28"/>
          <w:szCs w:val="28"/>
          <w:lang w:val="ru-RU"/>
        </w:rPr>
      </w:pPr>
      <w:r w:rsidRPr="0006402D">
        <w:rPr>
          <w:rFonts w:ascii="Times New Roman" w:hAnsi="Times New Roman"/>
          <w:b/>
          <w:sz w:val="28"/>
          <w:szCs w:val="28"/>
          <w:lang w:val="ru-RU"/>
        </w:rPr>
        <w:t>«Соціологія управління»</w:t>
      </w:r>
    </w:p>
    <w:p w:rsidR="007556F9" w:rsidRPr="0006402D" w:rsidRDefault="007556F9" w:rsidP="00EA4755">
      <w:pPr>
        <w:spacing w:after="0" w:line="240" w:lineRule="auto"/>
        <w:ind w:firstLine="720"/>
        <w:jc w:val="center"/>
        <w:rPr>
          <w:rFonts w:ascii="Times New Roman" w:hAnsi="Times New Roman"/>
          <w:b/>
          <w:sz w:val="28"/>
          <w:szCs w:val="28"/>
          <w:lang w:val="ru-RU"/>
        </w:rPr>
      </w:pPr>
      <w:r>
        <w:rPr>
          <w:rFonts w:ascii="Times New Roman" w:hAnsi="Times New Roman"/>
          <w:b/>
          <w:sz w:val="28"/>
          <w:szCs w:val="28"/>
          <w:lang w:val="ru-RU"/>
        </w:rPr>
        <w:t>Дисципліна вільного вибору</w:t>
      </w: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rPr>
          <w:rFonts w:ascii="Times New Roman" w:hAnsi="Times New Roman"/>
          <w:b/>
          <w:sz w:val="24"/>
          <w:szCs w:val="24"/>
          <w:lang w:val="ru-RU"/>
        </w:rPr>
      </w:pPr>
    </w:p>
    <w:p w:rsidR="0006402D" w:rsidRPr="0006402D" w:rsidRDefault="0006402D" w:rsidP="00EA4755">
      <w:pPr>
        <w:spacing w:after="0" w:line="240" w:lineRule="auto"/>
        <w:ind w:firstLine="720"/>
        <w:jc w:val="center"/>
        <w:rPr>
          <w:rFonts w:ascii="Times New Roman" w:hAnsi="Times New Roman"/>
          <w:b/>
          <w:sz w:val="24"/>
          <w:szCs w:val="24"/>
          <w:lang w:val="ru-RU"/>
        </w:rPr>
      </w:pPr>
    </w:p>
    <w:p w:rsidR="0006402D" w:rsidRPr="0006402D" w:rsidRDefault="0006402D" w:rsidP="00EA4755">
      <w:pPr>
        <w:spacing w:after="0" w:line="240" w:lineRule="auto"/>
        <w:ind w:firstLine="720"/>
        <w:jc w:val="center"/>
        <w:rPr>
          <w:rFonts w:ascii="Times New Roman" w:hAnsi="Times New Roman"/>
          <w:b/>
          <w:sz w:val="24"/>
          <w:szCs w:val="24"/>
          <w:lang w:val="ru-RU"/>
        </w:rPr>
      </w:pPr>
    </w:p>
    <w:p w:rsidR="0006402D" w:rsidRPr="0006402D" w:rsidRDefault="0006402D" w:rsidP="00EA4755">
      <w:pPr>
        <w:spacing w:after="0" w:line="240" w:lineRule="auto"/>
        <w:ind w:firstLine="720"/>
        <w:jc w:val="center"/>
        <w:rPr>
          <w:rFonts w:ascii="Times New Roman" w:hAnsi="Times New Roman"/>
          <w:b/>
          <w:sz w:val="24"/>
          <w:szCs w:val="24"/>
          <w:lang w:val="ru-RU"/>
        </w:rPr>
      </w:pPr>
    </w:p>
    <w:p w:rsidR="0006402D" w:rsidRPr="0006402D" w:rsidRDefault="0006402D" w:rsidP="00EA4755">
      <w:pPr>
        <w:spacing w:after="0" w:line="240" w:lineRule="auto"/>
        <w:ind w:firstLine="720"/>
        <w:jc w:val="center"/>
        <w:rPr>
          <w:rFonts w:ascii="Times New Roman" w:hAnsi="Times New Roman"/>
          <w:b/>
          <w:sz w:val="28"/>
          <w:szCs w:val="28"/>
          <w:lang w:val="ru-RU"/>
        </w:rPr>
      </w:pPr>
      <w:r w:rsidRPr="0006402D">
        <w:rPr>
          <w:rFonts w:ascii="Times New Roman" w:hAnsi="Times New Roman"/>
          <w:b/>
          <w:sz w:val="28"/>
          <w:szCs w:val="28"/>
          <w:lang w:val="ru-RU"/>
        </w:rPr>
        <w:t xml:space="preserve">Харків – 2020 </w:t>
      </w:r>
    </w:p>
    <w:p w:rsidR="0006402D" w:rsidRPr="0006402D" w:rsidRDefault="0006402D" w:rsidP="00EA4755">
      <w:pPr>
        <w:spacing w:after="0" w:line="240" w:lineRule="auto"/>
        <w:ind w:firstLine="720"/>
        <w:rPr>
          <w:rFonts w:ascii="Times New Roman" w:hAnsi="Times New Roman"/>
          <w:b/>
          <w:sz w:val="28"/>
          <w:szCs w:val="28"/>
          <w:lang w:val="ru-RU"/>
        </w:rPr>
      </w:pPr>
      <w:r w:rsidRPr="0006402D">
        <w:rPr>
          <w:rFonts w:ascii="Times New Roman" w:hAnsi="Times New Roman"/>
          <w:b/>
          <w:sz w:val="28"/>
          <w:szCs w:val="28"/>
          <w:lang w:val="ru-RU"/>
        </w:rPr>
        <w:br w:type="page"/>
      </w:r>
    </w:p>
    <w:p w:rsidR="0006402D" w:rsidRPr="0006402D" w:rsidRDefault="0006402D" w:rsidP="00EA4755">
      <w:pPr>
        <w:pStyle w:val="9"/>
        <w:spacing w:before="0" w:after="0"/>
        <w:ind w:firstLine="720"/>
        <w:jc w:val="center"/>
        <w:rPr>
          <w:rFonts w:ascii="Times New Roman" w:hAnsi="Times New Roman"/>
          <w:b/>
          <w:sz w:val="28"/>
          <w:szCs w:val="28"/>
          <w:lang w:val="uk-UA"/>
        </w:rPr>
      </w:pPr>
      <w:r w:rsidRPr="0006402D">
        <w:rPr>
          <w:rFonts w:ascii="Times New Roman" w:hAnsi="Times New Roman"/>
          <w:b/>
          <w:sz w:val="28"/>
          <w:szCs w:val="28"/>
          <w:u w:val="single"/>
          <w:lang w:val="uk-UA"/>
        </w:rPr>
        <w:lastRenderedPageBreak/>
        <w:t xml:space="preserve">ТЕМА 1. </w:t>
      </w:r>
      <w:r w:rsidRPr="0006402D">
        <w:rPr>
          <w:rFonts w:ascii="Times New Roman" w:hAnsi="Times New Roman"/>
          <w:b/>
          <w:sz w:val="28"/>
          <w:szCs w:val="28"/>
          <w:lang w:val="uk-UA"/>
        </w:rPr>
        <w:t>СОЦІОЛОГІЯ – НАУКА ПРО СУСПІЛЬСТВО</w:t>
      </w:r>
    </w:p>
    <w:p w:rsidR="0006402D" w:rsidRPr="0006402D" w:rsidRDefault="0006402D" w:rsidP="00EA4755">
      <w:pPr>
        <w:pStyle w:val="aff5"/>
        <w:numPr>
          <w:ilvl w:val="0"/>
          <w:numId w:val="27"/>
        </w:numPr>
        <w:ind w:left="0" w:firstLine="720"/>
        <w:jc w:val="both"/>
        <w:rPr>
          <w:b/>
          <w:i/>
          <w:sz w:val="28"/>
          <w:szCs w:val="28"/>
          <w:lang w:val="uk-UA"/>
        </w:rPr>
      </w:pPr>
      <w:r w:rsidRPr="0006402D">
        <w:rPr>
          <w:b/>
          <w:i/>
          <w:sz w:val="28"/>
          <w:szCs w:val="28"/>
          <w:lang w:val="uk-UA"/>
        </w:rPr>
        <w:t xml:space="preserve">Предмет та об’єкт вивчення соціології. Соціальне як предмет соціології. </w:t>
      </w:r>
    </w:p>
    <w:p w:rsidR="0006402D" w:rsidRPr="0006402D" w:rsidRDefault="0006402D" w:rsidP="00EA4755">
      <w:pPr>
        <w:numPr>
          <w:ilvl w:val="0"/>
          <w:numId w:val="27"/>
        </w:numPr>
        <w:spacing w:after="0" w:line="240" w:lineRule="auto"/>
        <w:ind w:left="0" w:firstLine="720"/>
        <w:jc w:val="both"/>
        <w:rPr>
          <w:rFonts w:ascii="Times New Roman" w:hAnsi="Times New Roman"/>
          <w:b/>
          <w:i/>
          <w:sz w:val="28"/>
          <w:szCs w:val="28"/>
          <w:lang w:val="uk-UA"/>
        </w:rPr>
      </w:pPr>
      <w:r w:rsidRPr="0006402D">
        <w:rPr>
          <w:rFonts w:ascii="Times New Roman" w:hAnsi="Times New Roman"/>
          <w:b/>
          <w:i/>
          <w:sz w:val="28"/>
          <w:szCs w:val="28"/>
          <w:lang w:val="uk-UA"/>
        </w:rPr>
        <w:t xml:space="preserve">Функції соціології. </w:t>
      </w:r>
    </w:p>
    <w:p w:rsidR="0006402D" w:rsidRPr="0006402D" w:rsidRDefault="0006402D" w:rsidP="00EA4755">
      <w:pPr>
        <w:numPr>
          <w:ilvl w:val="0"/>
          <w:numId w:val="27"/>
        </w:numPr>
        <w:spacing w:after="0" w:line="240" w:lineRule="auto"/>
        <w:ind w:left="0" w:firstLine="720"/>
        <w:jc w:val="both"/>
        <w:rPr>
          <w:rFonts w:ascii="Times New Roman" w:hAnsi="Times New Roman"/>
          <w:b/>
          <w:i/>
          <w:sz w:val="28"/>
          <w:szCs w:val="28"/>
          <w:lang w:val="uk-UA"/>
        </w:rPr>
      </w:pPr>
      <w:r w:rsidRPr="0006402D">
        <w:rPr>
          <w:rFonts w:ascii="Times New Roman" w:hAnsi="Times New Roman"/>
          <w:b/>
          <w:i/>
          <w:sz w:val="28"/>
          <w:szCs w:val="28"/>
          <w:lang w:val="uk-UA"/>
        </w:rPr>
        <w:t>Соціологія в системі соціально-гуманітраних дисциплін (міждисциплінарні зв‘язки).</w:t>
      </w:r>
    </w:p>
    <w:p w:rsidR="0006402D" w:rsidRPr="0006402D" w:rsidRDefault="0006402D" w:rsidP="00EA4755">
      <w:pPr>
        <w:numPr>
          <w:ilvl w:val="0"/>
          <w:numId w:val="27"/>
        </w:numPr>
        <w:spacing w:after="0" w:line="240" w:lineRule="auto"/>
        <w:ind w:left="0" w:firstLine="720"/>
        <w:jc w:val="both"/>
        <w:rPr>
          <w:rFonts w:ascii="Times New Roman" w:hAnsi="Times New Roman"/>
          <w:b/>
          <w:i/>
          <w:sz w:val="28"/>
          <w:szCs w:val="28"/>
          <w:lang w:val="uk-UA"/>
        </w:rPr>
      </w:pPr>
      <w:r w:rsidRPr="0006402D">
        <w:rPr>
          <w:rFonts w:ascii="Times New Roman" w:hAnsi="Times New Roman"/>
          <w:b/>
          <w:i/>
          <w:sz w:val="28"/>
          <w:szCs w:val="28"/>
          <w:lang w:val="uk-UA"/>
        </w:rPr>
        <w:t>Поняття соціального закону і соціальної закономірності.</w:t>
      </w:r>
    </w:p>
    <w:p w:rsidR="0006402D" w:rsidRPr="0006402D" w:rsidRDefault="0006402D" w:rsidP="00EA4755">
      <w:pPr>
        <w:numPr>
          <w:ilvl w:val="0"/>
          <w:numId w:val="27"/>
        </w:numPr>
        <w:spacing w:after="0" w:line="240" w:lineRule="auto"/>
        <w:ind w:left="0" w:firstLine="720"/>
        <w:jc w:val="both"/>
        <w:rPr>
          <w:rFonts w:ascii="Times New Roman" w:hAnsi="Times New Roman"/>
          <w:b/>
          <w:i/>
          <w:sz w:val="28"/>
          <w:szCs w:val="28"/>
          <w:lang w:val="uk-UA"/>
        </w:rPr>
      </w:pPr>
      <w:r w:rsidRPr="0006402D">
        <w:rPr>
          <w:rFonts w:ascii="Times New Roman" w:hAnsi="Times New Roman"/>
          <w:b/>
          <w:i/>
          <w:sz w:val="28"/>
          <w:szCs w:val="28"/>
          <w:lang w:val="uk-UA"/>
        </w:rPr>
        <w:t>Структура соціологічного знання: загальні соціологічні теорії; галузеві соціології; конкретні соціологічні дослідження</w:t>
      </w:r>
    </w:p>
    <w:p w:rsidR="0006402D" w:rsidRPr="0006402D" w:rsidRDefault="0006402D" w:rsidP="00EA4755">
      <w:pPr>
        <w:spacing w:after="0" w:line="240" w:lineRule="auto"/>
        <w:ind w:firstLine="720"/>
        <w:jc w:val="both"/>
        <w:rPr>
          <w:rFonts w:ascii="Times New Roman" w:hAnsi="Times New Roman"/>
          <w:sz w:val="28"/>
          <w:szCs w:val="28"/>
          <w:lang w:val="uk-UA"/>
        </w:rPr>
      </w:pPr>
    </w:p>
    <w:p w:rsidR="0006402D" w:rsidRPr="000314DC" w:rsidRDefault="0006402D" w:rsidP="00EA4755">
      <w:pPr>
        <w:spacing w:after="0" w:line="240" w:lineRule="auto"/>
        <w:ind w:firstLine="720"/>
        <w:jc w:val="both"/>
        <w:rPr>
          <w:rFonts w:ascii="Times New Roman" w:hAnsi="Times New Roman"/>
          <w:sz w:val="28"/>
          <w:szCs w:val="28"/>
          <w:lang w:val="uk-UA"/>
        </w:rPr>
      </w:pPr>
      <w:r w:rsidRPr="0006402D">
        <w:rPr>
          <w:rFonts w:ascii="Times New Roman" w:hAnsi="Times New Roman"/>
          <w:sz w:val="28"/>
          <w:szCs w:val="28"/>
          <w:lang w:val="uk-UA"/>
        </w:rPr>
        <w:t xml:space="preserve">Термін «соціологія» був уперше використаний французьким ученим </w:t>
      </w:r>
      <w:r w:rsidRPr="0006402D">
        <w:rPr>
          <w:rFonts w:ascii="Times New Roman" w:hAnsi="Times New Roman"/>
          <w:b/>
          <w:i/>
          <w:sz w:val="28"/>
          <w:szCs w:val="28"/>
          <w:lang w:val="uk-UA"/>
        </w:rPr>
        <w:t xml:space="preserve">Огюстом Контом </w:t>
      </w:r>
      <w:r w:rsidRPr="0006402D">
        <w:rPr>
          <w:rFonts w:ascii="Times New Roman" w:hAnsi="Times New Roman"/>
          <w:sz w:val="28"/>
          <w:szCs w:val="28"/>
          <w:lang w:val="uk-UA"/>
        </w:rPr>
        <w:t>(1798–1857) у роботі «Курс позитивної філософії» (1842 р</w:t>
      </w:r>
      <w:r w:rsidRPr="0006402D">
        <w:rPr>
          <w:rFonts w:ascii="Times New Roman" w:hAnsi="Times New Roman"/>
          <w:i/>
          <w:sz w:val="28"/>
          <w:szCs w:val="28"/>
          <w:lang w:val="uk-UA"/>
        </w:rPr>
        <w:t>.</w:t>
      </w:r>
      <w:r w:rsidRPr="0006402D">
        <w:rPr>
          <w:rFonts w:ascii="Times New Roman" w:hAnsi="Times New Roman"/>
          <w:sz w:val="28"/>
          <w:szCs w:val="28"/>
          <w:lang w:val="uk-UA"/>
        </w:rPr>
        <w:t xml:space="preserve">). Він походить від латинського слова </w:t>
      </w:r>
      <w:r w:rsidRPr="0006402D">
        <w:rPr>
          <w:rFonts w:ascii="Times New Roman" w:hAnsi="Times New Roman"/>
          <w:i/>
          <w:sz w:val="28"/>
          <w:szCs w:val="28"/>
          <w:lang w:val="uk-UA"/>
        </w:rPr>
        <w:t>societal</w:t>
      </w:r>
      <w:r w:rsidRPr="0006402D">
        <w:rPr>
          <w:rFonts w:ascii="Times New Roman" w:hAnsi="Times New Roman"/>
          <w:sz w:val="28"/>
          <w:szCs w:val="28"/>
          <w:lang w:val="uk-UA"/>
        </w:rPr>
        <w:t xml:space="preserve"> (суспільство) і грецького слова </w:t>
      </w:r>
      <w:r w:rsidRPr="0006402D">
        <w:rPr>
          <w:rFonts w:ascii="Times New Roman" w:hAnsi="Times New Roman"/>
          <w:i/>
          <w:sz w:val="28"/>
          <w:szCs w:val="28"/>
          <w:lang w:val="uk-UA"/>
        </w:rPr>
        <w:t>logos</w:t>
      </w:r>
      <w:r w:rsidRPr="0006402D">
        <w:rPr>
          <w:rFonts w:ascii="Times New Roman" w:hAnsi="Times New Roman"/>
          <w:sz w:val="28"/>
          <w:szCs w:val="28"/>
          <w:lang w:val="uk-UA"/>
        </w:rPr>
        <w:t xml:space="preserve"> (наука, знання). Таким чином, у буквальному розумінні, соціологія – це наука про суспільство. </w:t>
      </w:r>
      <w:r w:rsidRPr="000314DC">
        <w:rPr>
          <w:rFonts w:ascii="Times New Roman" w:hAnsi="Times New Roman"/>
          <w:b/>
          <w:i/>
          <w:sz w:val="28"/>
          <w:szCs w:val="28"/>
          <w:lang w:val="uk-UA"/>
        </w:rPr>
        <w:t>Об’єкт науки</w:t>
      </w:r>
      <w:r w:rsidRPr="000314DC">
        <w:rPr>
          <w:rFonts w:ascii="Times New Roman" w:hAnsi="Times New Roman"/>
          <w:sz w:val="28"/>
          <w:szCs w:val="28"/>
          <w:lang w:val="uk-UA"/>
        </w:rPr>
        <w:t xml:space="preserve"> – це частина навколишнього світу, на яку спрямований дослідницький інтерес. Об’єкт науки завжди відповідає на запитання </w:t>
      </w:r>
      <w:r w:rsidRPr="000314DC">
        <w:rPr>
          <w:rFonts w:ascii="Times New Roman" w:hAnsi="Times New Roman"/>
          <w:i/>
          <w:sz w:val="28"/>
          <w:szCs w:val="28"/>
          <w:lang w:val="uk-UA"/>
        </w:rPr>
        <w:t>«що вивчає наука».</w:t>
      </w:r>
      <w:r w:rsidRPr="000314DC">
        <w:rPr>
          <w:rFonts w:ascii="Times New Roman" w:hAnsi="Times New Roman"/>
          <w:sz w:val="28"/>
          <w:szCs w:val="28"/>
          <w:lang w:val="uk-UA"/>
        </w:rPr>
        <w:t xml:space="preserve"> </w:t>
      </w:r>
      <w:r w:rsidRPr="000314DC">
        <w:rPr>
          <w:rFonts w:ascii="Times New Roman" w:hAnsi="Times New Roman"/>
          <w:b/>
          <w:i/>
          <w:sz w:val="28"/>
          <w:szCs w:val="28"/>
          <w:lang w:val="uk-UA"/>
        </w:rPr>
        <w:t>Предмет науки</w:t>
      </w:r>
      <w:r w:rsidRPr="000314DC">
        <w:rPr>
          <w:rFonts w:ascii="Times New Roman" w:hAnsi="Times New Roman"/>
          <w:sz w:val="28"/>
          <w:szCs w:val="28"/>
          <w:lang w:val="uk-UA"/>
        </w:rPr>
        <w:t xml:space="preserve"> – частина, сторона об’єкта, кут зору, під яким він вивчається. Якщо дотримуватися такої логіки, кожному об’єкту дослідження може відповідати кілька предметів.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b/>
          <w:i/>
          <w:sz w:val="28"/>
          <w:szCs w:val="28"/>
          <w:lang w:val="uk-UA"/>
        </w:rPr>
        <w:t>Об’єктом соціології</w:t>
      </w:r>
      <w:r w:rsidRPr="000314DC">
        <w:rPr>
          <w:rFonts w:ascii="Times New Roman" w:hAnsi="Times New Roman"/>
          <w:sz w:val="28"/>
          <w:szCs w:val="28"/>
          <w:lang w:val="uk-UA"/>
        </w:rPr>
        <w:t xml:space="preserve"> виступає </w:t>
      </w:r>
      <w:r w:rsidRPr="000314DC">
        <w:rPr>
          <w:rFonts w:ascii="Times New Roman" w:hAnsi="Times New Roman"/>
          <w:i/>
          <w:sz w:val="28"/>
          <w:szCs w:val="28"/>
          <w:lang w:val="uk-UA"/>
        </w:rPr>
        <w:t>суспільство або соціальна реальність</w:t>
      </w:r>
      <w:r w:rsidRPr="000314DC">
        <w:rPr>
          <w:rFonts w:ascii="Times New Roman" w:hAnsi="Times New Roman"/>
          <w:sz w:val="28"/>
          <w:szCs w:val="28"/>
          <w:lang w:val="uk-UA"/>
        </w:rPr>
        <w:t xml:space="preserve">, що оточує людей. Оскільки суспільство й соціальна реальність – слова багатозначні, тому потрібно, насамперед, визначитися з їхнім значенням у соціології. Під терміном «суспільство» соціологи звичайно розуміють історично сформований тип соціальної організації, соціальних зв’язків і відносин між людьми. Така соціальна організація явищ і процесів виникає внаслідок спільного життя й взаємодії людей, впливає на їхній спосіб мислення й поводження, проявляється в діях, словах, речах, зроблених людьми. Спільне життя людей, або соціальна реальність виступає для соціологів матеріалом наукового дослідження, або об’єктом.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Слід зазначити, що суспільство у соціології розглядається як цілісність, як система, що включає у себе:</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різні сфери соціального життя (економічну, політичну, культурну, сімейну);</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 різні групи, спільності людей (ті, що виділяються за статтю, віком, освітою, релігією, місцем проживання, професією, обсягом влади, доходом та ін.);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різні соціальні організації й інститути.</w:t>
      </w:r>
    </w:p>
    <w:p w:rsidR="0006402D" w:rsidRPr="000314DC" w:rsidRDefault="0006402D" w:rsidP="00EA4755">
      <w:pPr>
        <w:tabs>
          <w:tab w:val="left" w:pos="993"/>
        </w:tabs>
        <w:spacing w:after="0" w:line="240" w:lineRule="auto"/>
        <w:ind w:firstLine="720"/>
        <w:jc w:val="both"/>
        <w:rPr>
          <w:rFonts w:ascii="Times New Roman" w:hAnsi="Times New Roman"/>
          <w:i/>
          <w:sz w:val="28"/>
          <w:szCs w:val="28"/>
          <w:lang w:val="uk-UA"/>
        </w:rPr>
      </w:pPr>
      <w:r w:rsidRPr="000314DC">
        <w:rPr>
          <w:rFonts w:ascii="Times New Roman" w:hAnsi="Times New Roman"/>
          <w:sz w:val="28"/>
          <w:szCs w:val="28"/>
          <w:lang w:val="uk-UA"/>
        </w:rPr>
        <w:t xml:space="preserve">Визначення предмета соціології шляхом перерахування явищ і процесів, які входять в область дослідницького інтересу цієї науки, практично неможливо, по-перше, тому що він буде занадто великий, по-друге, він ніколи не буде повним, тому що постійно поповнюється у процесі розвитку соціології. Тому </w:t>
      </w:r>
      <w:r w:rsidRPr="000314DC">
        <w:rPr>
          <w:rFonts w:ascii="Times New Roman" w:hAnsi="Times New Roman"/>
          <w:sz w:val="28"/>
          <w:szCs w:val="28"/>
          <w:lang w:val="uk-UA"/>
        </w:rPr>
        <w:lastRenderedPageBreak/>
        <w:t xml:space="preserve">визначення предмета соціології повинно базуватися на розкритті змісту ключового для цієї науки поняття – поняття </w:t>
      </w:r>
      <w:r w:rsidRPr="000314DC">
        <w:rPr>
          <w:rFonts w:ascii="Times New Roman" w:hAnsi="Times New Roman"/>
          <w:i/>
          <w:sz w:val="28"/>
          <w:szCs w:val="28"/>
          <w:lang w:val="uk-UA"/>
        </w:rPr>
        <w:t>«соціальне».</w:t>
      </w:r>
    </w:p>
    <w:p w:rsidR="0006402D" w:rsidRPr="000314DC" w:rsidRDefault="0006402D" w:rsidP="00EA4755">
      <w:pPr>
        <w:pStyle w:val="32"/>
        <w:tabs>
          <w:tab w:val="left" w:pos="993"/>
        </w:tabs>
        <w:ind w:firstLine="720"/>
        <w:rPr>
          <w:sz w:val="28"/>
          <w:szCs w:val="28"/>
          <w:highlight w:val="yellow"/>
          <w:lang w:val="uk-UA"/>
        </w:rPr>
      </w:pPr>
      <w:r w:rsidRPr="000314DC">
        <w:rPr>
          <w:sz w:val="28"/>
          <w:szCs w:val="28"/>
          <w:lang w:val="uk-UA"/>
        </w:rPr>
        <w:t>У повсякденній мові слово «соціальні» використовується в широкому й вузькому значеннях. У широкому значенні це поняття використовується як синонім слова «суспільні» і поєднує всі різновиди явищ, які стосуються спільного життя людей – економічні, політичні, релігійні, правові та ін. Будь-яка система суспільних відносин і явищ (економічних, політичних, релігійних тощо) стосується відносин людей один до одного й до суспільства, тому кожна із цих систем має свій чітко виражений соціальний аспект. Вивчення соціальних взаємодій може відбуватися:</w:t>
      </w:r>
    </w:p>
    <w:p w:rsidR="0006402D" w:rsidRPr="000314DC" w:rsidRDefault="0006402D" w:rsidP="00EA4755">
      <w:pPr>
        <w:numPr>
          <w:ilvl w:val="0"/>
          <w:numId w:val="1"/>
        </w:numPr>
        <w:tabs>
          <w:tab w:val="clear" w:pos="1440"/>
          <w:tab w:val="num" w:pos="851"/>
          <w:tab w:val="left" w:pos="993"/>
        </w:tabs>
        <w:spacing w:after="0" w:line="240" w:lineRule="auto"/>
        <w:ind w:left="0" w:firstLine="720"/>
        <w:jc w:val="both"/>
        <w:rPr>
          <w:rFonts w:ascii="Times New Roman" w:hAnsi="Times New Roman"/>
          <w:sz w:val="28"/>
          <w:szCs w:val="28"/>
          <w:lang w:val="uk-UA"/>
        </w:rPr>
      </w:pPr>
      <w:r w:rsidRPr="000314DC">
        <w:rPr>
          <w:rFonts w:ascii="Times New Roman" w:hAnsi="Times New Roman"/>
          <w:sz w:val="28"/>
          <w:szCs w:val="28"/>
          <w:lang w:val="uk-UA"/>
        </w:rPr>
        <w:t>На мікрорівні – міжособистісна взаємодія.</w:t>
      </w:r>
    </w:p>
    <w:p w:rsidR="0006402D" w:rsidRPr="000314DC" w:rsidRDefault="0006402D" w:rsidP="00EA4755">
      <w:pPr>
        <w:numPr>
          <w:ilvl w:val="0"/>
          <w:numId w:val="1"/>
        </w:numPr>
        <w:tabs>
          <w:tab w:val="clear" w:pos="1440"/>
          <w:tab w:val="num" w:pos="851"/>
          <w:tab w:val="left" w:pos="993"/>
        </w:tabs>
        <w:spacing w:after="0" w:line="240" w:lineRule="auto"/>
        <w:ind w:left="0" w:firstLine="720"/>
        <w:jc w:val="both"/>
        <w:rPr>
          <w:rFonts w:ascii="Times New Roman" w:hAnsi="Times New Roman"/>
          <w:sz w:val="28"/>
          <w:szCs w:val="28"/>
          <w:lang w:val="uk-UA"/>
        </w:rPr>
      </w:pPr>
      <w:r w:rsidRPr="000314DC">
        <w:rPr>
          <w:rFonts w:ascii="Times New Roman" w:hAnsi="Times New Roman"/>
          <w:sz w:val="28"/>
          <w:szCs w:val="28"/>
          <w:lang w:val="uk-UA"/>
        </w:rPr>
        <w:t>На мезорівні – групова взаємодія.</w:t>
      </w:r>
    </w:p>
    <w:p w:rsidR="0006402D" w:rsidRPr="000314DC" w:rsidRDefault="0006402D" w:rsidP="00EA4755">
      <w:pPr>
        <w:numPr>
          <w:ilvl w:val="0"/>
          <w:numId w:val="1"/>
        </w:numPr>
        <w:tabs>
          <w:tab w:val="clear" w:pos="1440"/>
          <w:tab w:val="num" w:pos="851"/>
          <w:tab w:val="left" w:pos="993"/>
        </w:tabs>
        <w:spacing w:after="0" w:line="240" w:lineRule="auto"/>
        <w:ind w:left="0" w:firstLine="720"/>
        <w:jc w:val="both"/>
        <w:rPr>
          <w:rFonts w:ascii="Times New Roman" w:hAnsi="Times New Roman"/>
          <w:sz w:val="28"/>
          <w:szCs w:val="28"/>
          <w:lang w:val="uk-UA"/>
        </w:rPr>
      </w:pPr>
      <w:r w:rsidRPr="000314DC">
        <w:rPr>
          <w:rFonts w:ascii="Times New Roman" w:hAnsi="Times New Roman"/>
          <w:sz w:val="28"/>
          <w:szCs w:val="28"/>
          <w:lang w:val="uk-UA"/>
        </w:rPr>
        <w:t xml:space="preserve">На макрорівні – взаємодія в масштабах суспільств, соціальних систем. </w:t>
      </w:r>
    </w:p>
    <w:p w:rsidR="0006402D" w:rsidRPr="000314DC" w:rsidRDefault="0006402D" w:rsidP="00EA4755">
      <w:pPr>
        <w:pStyle w:val="32"/>
        <w:tabs>
          <w:tab w:val="left" w:pos="993"/>
        </w:tabs>
        <w:ind w:firstLine="720"/>
        <w:rPr>
          <w:b/>
          <w:sz w:val="28"/>
          <w:szCs w:val="28"/>
          <w:lang w:val="uk-UA"/>
        </w:rPr>
      </w:pPr>
      <w:r w:rsidRPr="000314DC">
        <w:rPr>
          <w:sz w:val="28"/>
          <w:szCs w:val="28"/>
          <w:lang w:val="uk-UA"/>
        </w:rPr>
        <w:t>Тому</w:t>
      </w:r>
      <w:r w:rsidRPr="000314DC">
        <w:rPr>
          <w:b/>
          <w:sz w:val="28"/>
          <w:szCs w:val="28"/>
          <w:lang w:val="uk-UA"/>
        </w:rPr>
        <w:t xml:space="preserve"> </w:t>
      </w:r>
      <w:r w:rsidRPr="000314DC">
        <w:rPr>
          <w:b/>
          <w:i/>
          <w:sz w:val="28"/>
          <w:szCs w:val="28"/>
          <w:lang w:val="uk-UA"/>
        </w:rPr>
        <w:t>предмет соціології</w:t>
      </w:r>
      <w:r w:rsidRPr="000314DC">
        <w:rPr>
          <w:b/>
          <w:sz w:val="28"/>
          <w:szCs w:val="28"/>
          <w:lang w:val="uk-UA"/>
        </w:rPr>
        <w:t xml:space="preserve"> </w:t>
      </w:r>
      <w:r w:rsidRPr="000314DC">
        <w:rPr>
          <w:sz w:val="28"/>
          <w:szCs w:val="28"/>
          <w:lang w:val="uk-UA"/>
        </w:rPr>
        <w:t>–</w:t>
      </w:r>
      <w:r w:rsidRPr="000314DC">
        <w:rPr>
          <w:b/>
          <w:sz w:val="28"/>
          <w:szCs w:val="28"/>
          <w:lang w:val="uk-UA"/>
        </w:rPr>
        <w:t xml:space="preserve"> </w:t>
      </w:r>
      <w:r w:rsidRPr="000314DC">
        <w:rPr>
          <w:sz w:val="28"/>
          <w:szCs w:val="28"/>
          <w:lang w:val="uk-UA"/>
        </w:rPr>
        <w:t>соціальні відносини. Вони реалізуються через</w:t>
      </w:r>
      <w:r w:rsidRPr="000314DC">
        <w:rPr>
          <w:b/>
          <w:sz w:val="28"/>
          <w:szCs w:val="28"/>
          <w:lang w:val="uk-UA"/>
        </w:rPr>
        <w:t xml:space="preserve"> </w:t>
      </w:r>
      <w:r w:rsidRPr="000314DC">
        <w:rPr>
          <w:sz w:val="28"/>
          <w:szCs w:val="28"/>
          <w:lang w:val="uk-UA"/>
        </w:rPr>
        <w:t>соціальні механізми функціонування й розвитку суспільства</w:t>
      </w:r>
      <w:r w:rsidRPr="000314DC">
        <w:rPr>
          <w:b/>
          <w:sz w:val="28"/>
          <w:szCs w:val="28"/>
          <w:lang w:val="uk-UA"/>
        </w:rPr>
        <w:t xml:space="preserve">. </w:t>
      </w:r>
      <w:r w:rsidRPr="000314DC">
        <w:rPr>
          <w:sz w:val="28"/>
          <w:szCs w:val="28"/>
          <w:lang w:val="uk-UA"/>
        </w:rPr>
        <w:t>Соціальний механізм – взаємодія соціальних структур, норм, інститутів, зразків поводження та ін., за допомогою якого забезпечується функціонування соціальної системи.</w:t>
      </w:r>
      <w:r w:rsidRPr="000314DC">
        <w:rPr>
          <w:rStyle w:val="w"/>
          <w:sz w:val="28"/>
          <w:szCs w:val="28"/>
          <w:lang w:val="uk-UA"/>
        </w:rPr>
        <w:t xml:space="preserve"> Соціологи описують його структуру, а також соціальні закони й закономірності взаємодії його елементів.</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Будь-який закон являє собою причинно-наслідковий зв’язок. У філософії під законом розуміють необхідний, істотний, природний, повторюваний зв’язок явищ і процесів. Більшість законів, відкритих у фізиці, хімії, біології, астрономії мають вигляд жорсткого, обов’язкового причинно-наслідкового зв’язку. У них якщо є явище А, значить обов’язково буде явище Б. Вони не залежать від поводження людей. Ми підкоряємось їм. Такі закони називаються динамічні.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Соціальні закони мають трохи іншу форму. Вони виступають у вигляді статистичних закономірностей. Вони діють як тенденції, носять імовірнісний характер й їх справедливість підтверджується соціальною статистикою. Соціальні закономірності правильні для певної спільності людей, а не для окремої людини персонально. Маючи свободу волі, ми можемо поводитися відмінно від інших, однак у більшості випадків ми поводимося так само, як і всі (вплив культури, соціалізація, раціональність тощо). Їхній імовірнісний характер пояснюється:</w:t>
      </w:r>
    </w:p>
    <w:p w:rsidR="0006402D" w:rsidRPr="000314DC" w:rsidRDefault="0006402D" w:rsidP="00EA4755">
      <w:pPr>
        <w:pStyle w:val="a7"/>
        <w:numPr>
          <w:ilvl w:val="0"/>
          <w:numId w:val="21"/>
        </w:numPr>
        <w:tabs>
          <w:tab w:val="left" w:pos="993"/>
        </w:tabs>
        <w:ind w:left="0" w:firstLine="720"/>
        <w:rPr>
          <w:sz w:val="28"/>
          <w:szCs w:val="28"/>
          <w:lang w:val="uk-UA"/>
        </w:rPr>
      </w:pPr>
      <w:r w:rsidRPr="000314DC">
        <w:rPr>
          <w:sz w:val="28"/>
          <w:szCs w:val="28"/>
          <w:lang w:val="uk-UA"/>
        </w:rPr>
        <w:t>наявністю вільної свободи в діючих суб’єктів;</w:t>
      </w:r>
    </w:p>
    <w:p w:rsidR="0006402D" w:rsidRPr="000314DC" w:rsidRDefault="0006402D" w:rsidP="00EA4755">
      <w:pPr>
        <w:pStyle w:val="a7"/>
        <w:numPr>
          <w:ilvl w:val="0"/>
          <w:numId w:val="21"/>
        </w:numPr>
        <w:tabs>
          <w:tab w:val="left" w:pos="993"/>
        </w:tabs>
        <w:ind w:left="0" w:firstLine="720"/>
        <w:rPr>
          <w:sz w:val="28"/>
          <w:szCs w:val="28"/>
          <w:lang w:val="uk-UA"/>
        </w:rPr>
      </w:pPr>
      <w:r w:rsidRPr="000314DC">
        <w:rPr>
          <w:sz w:val="28"/>
          <w:szCs w:val="28"/>
          <w:lang w:val="uk-UA"/>
        </w:rPr>
        <w:t>величезною кількістю факторів, що здійснюють вплив на дії, думки, ставлення людей. Всі їх урахувати просто неможливо.</w:t>
      </w:r>
    </w:p>
    <w:p w:rsidR="0006402D"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У суспільстві крім статистичних закономірностей існують і динамічні закони, що описують фундаментальні основи громадського життя (соціальна стратифікація, конфлікти, соціальні інститути, культура присутні у будь-якому суспільстві).</w:t>
      </w:r>
    </w:p>
    <w:p w:rsidR="00E842BC" w:rsidRDefault="00E842BC" w:rsidP="00EA4755">
      <w:pPr>
        <w:spacing w:after="0" w:line="240" w:lineRule="auto"/>
        <w:ind w:firstLine="720"/>
        <w:jc w:val="both"/>
        <w:rPr>
          <w:rFonts w:ascii="Times New Roman" w:hAnsi="Times New Roman"/>
          <w:b/>
          <w:sz w:val="28"/>
          <w:szCs w:val="28"/>
          <w:lang w:val="uk-UA"/>
        </w:rPr>
      </w:pPr>
    </w:p>
    <w:p w:rsidR="00E842BC" w:rsidRDefault="00E842BC" w:rsidP="00EA4755">
      <w:pPr>
        <w:spacing w:after="0" w:line="240" w:lineRule="auto"/>
        <w:ind w:firstLine="720"/>
        <w:jc w:val="both"/>
        <w:rPr>
          <w:rFonts w:ascii="Times New Roman" w:hAnsi="Times New Roman"/>
          <w:b/>
          <w:sz w:val="28"/>
          <w:szCs w:val="28"/>
          <w:lang w:val="uk-UA"/>
        </w:rPr>
      </w:pPr>
    </w:p>
    <w:p w:rsidR="0006402D" w:rsidRPr="000314DC" w:rsidRDefault="0006402D" w:rsidP="00EA4755">
      <w:pPr>
        <w:spacing w:after="0" w:line="240" w:lineRule="auto"/>
        <w:ind w:firstLine="720"/>
        <w:jc w:val="both"/>
        <w:rPr>
          <w:rFonts w:ascii="Times New Roman" w:hAnsi="Times New Roman"/>
          <w:b/>
          <w:sz w:val="28"/>
          <w:szCs w:val="28"/>
          <w:lang w:val="uk-UA"/>
        </w:rPr>
      </w:pPr>
      <w:r w:rsidRPr="000314DC">
        <w:rPr>
          <w:rFonts w:ascii="Times New Roman" w:hAnsi="Times New Roman"/>
          <w:b/>
          <w:sz w:val="28"/>
          <w:szCs w:val="28"/>
          <w:lang w:val="uk-UA"/>
        </w:rPr>
        <w:lastRenderedPageBreak/>
        <w:t>2. Структура й функції соціології</w:t>
      </w:r>
    </w:p>
    <w:p w:rsidR="0006402D" w:rsidRPr="000314DC" w:rsidRDefault="0006402D" w:rsidP="00EA4755">
      <w:pPr>
        <w:tabs>
          <w:tab w:val="left" w:pos="0"/>
        </w:tabs>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Соціологія як наука сьогодні являє собою органічну єдність і збалансованість двох напрямків – теоретичного й емпіричного. На початку третього тисячоріччя соціологічне знання має трирівневу внутрішню структуру.</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1. </w:t>
      </w:r>
      <w:r w:rsidRPr="000314DC">
        <w:rPr>
          <w:rFonts w:ascii="Times New Roman" w:hAnsi="Times New Roman"/>
          <w:i/>
          <w:sz w:val="28"/>
          <w:szCs w:val="28"/>
          <w:lang w:val="uk-UA"/>
        </w:rPr>
        <w:t xml:space="preserve">Загальносоціологічні теорії. </w:t>
      </w:r>
      <w:r w:rsidRPr="000314DC">
        <w:rPr>
          <w:rFonts w:ascii="Times New Roman" w:hAnsi="Times New Roman"/>
          <w:sz w:val="28"/>
          <w:szCs w:val="28"/>
          <w:lang w:val="uk-UA"/>
        </w:rPr>
        <w:t>Вони описують суспільство як єдину систему у взаємодії основних елементів, механізми функціонування суспільства як цілісного організму. Їх ціль – формулювання основних соціальних законів і категорій.</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Однак єдиної універсальної загальносоціологічної теорії не існує. Цей факт можна пояснити тим, що соціокультурна система, яку вивчають соціологи, набагато складніша, ніж фізичні або технічні системи. На поводження людини впливає величезна кількість факторів, які дають можливість урізноманітнювати соціологічні пояснення. Також на формування соціологічних теорій впливають різні філософські, світоглядні, політичні парадигми, які обумовлюють різні вихідні тези й підходи до формування теорій. Тому в загальносоціологічній теорії існує кілька конкуруючих між собою теоретичних напрямків – це структурний функціоналізм і теорія конфлікту.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2.</w:t>
      </w:r>
      <w:r w:rsidRPr="000314DC">
        <w:rPr>
          <w:rFonts w:ascii="Times New Roman" w:hAnsi="Times New Roman"/>
          <w:i/>
          <w:sz w:val="28"/>
          <w:szCs w:val="28"/>
          <w:lang w:val="uk-UA"/>
        </w:rPr>
        <w:t xml:space="preserve"> Теорії середнього рівня.</w:t>
      </w:r>
      <w:r w:rsidRPr="000314DC">
        <w:rPr>
          <w:rFonts w:ascii="Times New Roman" w:hAnsi="Times New Roman"/>
          <w:sz w:val="28"/>
          <w:szCs w:val="28"/>
          <w:lang w:val="uk-UA"/>
        </w:rPr>
        <w:t xml:space="preserve"> У ХХ столітті соціологія здебільшого розвивалася за окремими напрямками, які одержали назву галузевої соціології або теорій середнього рівня.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Фактично всі соціальні підсистеми, соціальні спільності й соціальні процеси описуються відповідною соціологічною теорією. Соціологія сім’ї, соціологія освіти, соціологія політики, соціологія економіки, соціологія культури, соціологія релігії, соціологія молоді, соціологія міста, соціологія злочинності, соціологія організацій – лише деякі з них. Уявлення про різноманіття галузей сучасної соціології дає організаційна структура Міжнародної соціологічної асоціації. В асоціації діє понад 50 дослідницьких комітетів й робочих груп, які поєднують науковців, що спеціалізуються на дослідженнях в окремих галузях соціології.</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3. </w:t>
      </w:r>
      <w:r w:rsidRPr="000314DC">
        <w:rPr>
          <w:rFonts w:ascii="Times New Roman" w:hAnsi="Times New Roman"/>
          <w:i/>
          <w:sz w:val="28"/>
          <w:szCs w:val="28"/>
          <w:lang w:val="uk-UA"/>
        </w:rPr>
        <w:t>Емпіричні дослідження.</w:t>
      </w:r>
      <w:r w:rsidRPr="000314DC">
        <w:rPr>
          <w:rFonts w:ascii="Times New Roman" w:hAnsi="Times New Roman"/>
          <w:sz w:val="28"/>
          <w:szCs w:val="28"/>
          <w:lang w:val="uk-UA"/>
        </w:rPr>
        <w:t xml:space="preserve"> Цей рівень соціологічного знання пов’язаний зі збиранням, описом, класифікацією й інтерпретацією конкретних фактів. Емпірична соціологія оперує фактами, частотами, відсотками, числовими показниками й математичними індексами, вона відображає соціальну реальність у кількісному вимірі. Найчастіше безпосереднім об’єктом емпіричних досліджень виступає людина або соціальна група як носій первинної соціальної інформації. Найвідомішою й найпопулярнішою формою таких досліджень є анкетне опитування. Основними методами збирання соціологічної інформації є: опитування, спостереження, аналіз документів і соціальний експеримент. </w:t>
      </w:r>
    </w:p>
    <w:p w:rsidR="0006402D" w:rsidRPr="000314DC" w:rsidRDefault="0006402D" w:rsidP="00EA4755">
      <w:pPr>
        <w:pStyle w:val="a5"/>
        <w:tabs>
          <w:tab w:val="left" w:pos="1080"/>
        </w:tabs>
        <w:spacing w:after="0"/>
        <w:ind w:left="0" w:firstLine="720"/>
        <w:jc w:val="both"/>
        <w:rPr>
          <w:sz w:val="28"/>
          <w:szCs w:val="28"/>
          <w:lang w:val="uk-UA"/>
        </w:rPr>
      </w:pPr>
      <w:r w:rsidRPr="000314DC">
        <w:rPr>
          <w:b/>
          <w:i/>
          <w:iCs/>
          <w:sz w:val="28"/>
          <w:szCs w:val="28"/>
          <w:lang w:val="uk-UA"/>
        </w:rPr>
        <w:t>Опитування</w:t>
      </w:r>
      <w:r w:rsidRPr="000314DC">
        <w:rPr>
          <w:sz w:val="28"/>
          <w:szCs w:val="28"/>
          <w:lang w:val="uk-UA"/>
        </w:rPr>
        <w:t xml:space="preserve"> – найпоширеніший соціологічний метод одержання інформації, при якому респондентам (людям, яких опитують) у письмовій або усній формі задають спеціально підібрані запитання й просять відповісти на них.</w:t>
      </w:r>
    </w:p>
    <w:p w:rsidR="0006402D" w:rsidRPr="000314DC" w:rsidRDefault="0006402D" w:rsidP="00EA4755">
      <w:pPr>
        <w:pStyle w:val="a5"/>
        <w:tabs>
          <w:tab w:val="left" w:pos="900"/>
          <w:tab w:val="left" w:pos="1080"/>
        </w:tabs>
        <w:spacing w:after="0"/>
        <w:ind w:left="0" w:firstLine="720"/>
        <w:jc w:val="both"/>
        <w:rPr>
          <w:sz w:val="28"/>
          <w:szCs w:val="28"/>
          <w:lang w:val="uk-UA"/>
        </w:rPr>
      </w:pPr>
      <w:r w:rsidRPr="000314DC">
        <w:rPr>
          <w:sz w:val="28"/>
          <w:szCs w:val="28"/>
          <w:lang w:val="uk-UA"/>
        </w:rPr>
        <w:t xml:space="preserve">Виділяються два різновиди соціологічного опитування: </w:t>
      </w:r>
    </w:p>
    <w:p w:rsidR="0006402D" w:rsidRPr="000314DC" w:rsidRDefault="0006402D" w:rsidP="00EA4755">
      <w:pPr>
        <w:pStyle w:val="a5"/>
        <w:tabs>
          <w:tab w:val="left" w:pos="900"/>
          <w:tab w:val="left" w:pos="1080"/>
        </w:tabs>
        <w:spacing w:after="0"/>
        <w:ind w:left="0" w:firstLine="720"/>
        <w:jc w:val="both"/>
        <w:rPr>
          <w:sz w:val="28"/>
          <w:szCs w:val="28"/>
          <w:lang w:val="uk-UA"/>
        </w:rPr>
      </w:pPr>
      <w:r w:rsidRPr="000314DC">
        <w:rPr>
          <w:sz w:val="28"/>
          <w:szCs w:val="28"/>
          <w:lang w:val="uk-UA"/>
        </w:rPr>
        <w:lastRenderedPageBreak/>
        <w:t xml:space="preserve">1. </w:t>
      </w:r>
      <w:r w:rsidRPr="000314DC">
        <w:rPr>
          <w:i/>
          <w:iCs/>
          <w:sz w:val="28"/>
          <w:szCs w:val="28"/>
          <w:lang w:val="uk-UA"/>
        </w:rPr>
        <w:t xml:space="preserve">Анкетування – </w:t>
      </w:r>
      <w:r w:rsidRPr="000314DC">
        <w:rPr>
          <w:sz w:val="28"/>
          <w:szCs w:val="28"/>
          <w:lang w:val="uk-UA"/>
        </w:rPr>
        <w:t xml:space="preserve">опитуваний сам заповнює опитувальний лист у присутності інтерв’юєра або без нього (бувають індивідуальні або групові, очні й заочні). </w:t>
      </w:r>
    </w:p>
    <w:p w:rsidR="0006402D" w:rsidRPr="000314DC" w:rsidRDefault="0006402D" w:rsidP="00EA4755">
      <w:pPr>
        <w:pStyle w:val="a5"/>
        <w:tabs>
          <w:tab w:val="left" w:pos="900"/>
          <w:tab w:val="left" w:pos="1080"/>
        </w:tabs>
        <w:spacing w:after="0"/>
        <w:ind w:left="0" w:firstLine="720"/>
        <w:jc w:val="both"/>
        <w:rPr>
          <w:sz w:val="28"/>
          <w:szCs w:val="28"/>
          <w:lang w:val="uk-UA"/>
        </w:rPr>
      </w:pPr>
      <w:r w:rsidRPr="000314DC">
        <w:rPr>
          <w:sz w:val="28"/>
          <w:szCs w:val="28"/>
          <w:lang w:val="uk-UA"/>
        </w:rPr>
        <w:t xml:space="preserve">2. </w:t>
      </w:r>
      <w:r w:rsidRPr="000314DC">
        <w:rPr>
          <w:i/>
          <w:iCs/>
          <w:sz w:val="28"/>
          <w:szCs w:val="28"/>
          <w:lang w:val="uk-UA"/>
        </w:rPr>
        <w:t xml:space="preserve">Інтерв’ювання – </w:t>
      </w:r>
      <w:r w:rsidRPr="000314DC">
        <w:rPr>
          <w:iCs/>
          <w:sz w:val="28"/>
          <w:szCs w:val="28"/>
          <w:lang w:val="uk-UA"/>
        </w:rPr>
        <w:t>припускає</w:t>
      </w:r>
      <w:r w:rsidRPr="000314DC">
        <w:rPr>
          <w:sz w:val="28"/>
          <w:szCs w:val="28"/>
          <w:lang w:val="uk-UA"/>
        </w:rPr>
        <w:t xml:space="preserve"> безпосереднє спілкування інтерв’юєра з респондентами. Інтерв’юєр сам задає питання й фіксує відповіді. За формою проведення воно може бути прямим або опосередкованим, наприклад, по телефону.</w:t>
      </w:r>
    </w:p>
    <w:p w:rsidR="0006402D" w:rsidRPr="000314DC" w:rsidRDefault="0006402D" w:rsidP="00EA4755">
      <w:pPr>
        <w:pStyle w:val="a5"/>
        <w:tabs>
          <w:tab w:val="left" w:pos="900"/>
          <w:tab w:val="left" w:pos="1080"/>
        </w:tabs>
        <w:spacing w:after="0"/>
        <w:ind w:left="0" w:firstLine="720"/>
        <w:jc w:val="both"/>
        <w:rPr>
          <w:sz w:val="28"/>
          <w:szCs w:val="28"/>
          <w:lang w:val="uk-UA"/>
        </w:rPr>
      </w:pPr>
      <w:r w:rsidRPr="000314DC">
        <w:rPr>
          <w:sz w:val="28"/>
          <w:szCs w:val="28"/>
          <w:lang w:val="uk-UA"/>
        </w:rPr>
        <w:t xml:space="preserve">Залежно від джерела інформації розрізняють: </w:t>
      </w:r>
    </w:p>
    <w:p w:rsidR="0006402D" w:rsidRPr="000314DC" w:rsidRDefault="0006402D" w:rsidP="00EA4755">
      <w:pPr>
        <w:pStyle w:val="a5"/>
        <w:tabs>
          <w:tab w:val="left" w:pos="1080"/>
          <w:tab w:val="left" w:pos="1620"/>
        </w:tabs>
        <w:spacing w:after="0"/>
        <w:ind w:left="0" w:firstLine="720"/>
        <w:jc w:val="both"/>
        <w:rPr>
          <w:sz w:val="28"/>
          <w:szCs w:val="28"/>
          <w:lang w:val="uk-UA"/>
        </w:rPr>
      </w:pPr>
      <w:r w:rsidRPr="000314DC">
        <w:rPr>
          <w:sz w:val="28"/>
          <w:szCs w:val="28"/>
          <w:lang w:val="uk-UA"/>
        </w:rPr>
        <w:t xml:space="preserve">1. </w:t>
      </w:r>
      <w:r w:rsidRPr="000314DC">
        <w:rPr>
          <w:i/>
          <w:iCs/>
          <w:sz w:val="28"/>
          <w:szCs w:val="28"/>
          <w:lang w:val="uk-UA"/>
        </w:rPr>
        <w:t>Масові опитування.</w:t>
      </w:r>
      <w:r w:rsidRPr="000314DC">
        <w:rPr>
          <w:sz w:val="28"/>
          <w:szCs w:val="28"/>
          <w:lang w:val="uk-UA"/>
        </w:rPr>
        <w:t xml:space="preserve"> Джерелом інформації виступають представники великих соціальних груп (етнічних, релігійних, професійних та ін.).</w:t>
      </w:r>
    </w:p>
    <w:p w:rsidR="0006402D" w:rsidRPr="00B7459E" w:rsidRDefault="0006402D" w:rsidP="00EA4755">
      <w:pPr>
        <w:pStyle w:val="a5"/>
        <w:tabs>
          <w:tab w:val="left" w:pos="1080"/>
          <w:tab w:val="left" w:pos="1620"/>
        </w:tabs>
        <w:spacing w:after="0"/>
        <w:ind w:left="0" w:firstLine="720"/>
        <w:jc w:val="both"/>
        <w:rPr>
          <w:sz w:val="28"/>
          <w:szCs w:val="28"/>
          <w:lang w:val="uk-UA"/>
        </w:rPr>
      </w:pPr>
      <w:r w:rsidRPr="000314DC">
        <w:rPr>
          <w:sz w:val="28"/>
          <w:szCs w:val="28"/>
          <w:lang w:val="uk-UA"/>
        </w:rPr>
        <w:t xml:space="preserve">2. </w:t>
      </w:r>
      <w:r w:rsidRPr="000314DC">
        <w:rPr>
          <w:i/>
          <w:iCs/>
          <w:sz w:val="28"/>
          <w:szCs w:val="28"/>
          <w:lang w:val="uk-UA"/>
        </w:rPr>
        <w:t>Спеціалізовані (експертні) опитування</w:t>
      </w:r>
      <w:r w:rsidRPr="000314DC">
        <w:rPr>
          <w:sz w:val="28"/>
          <w:szCs w:val="28"/>
          <w:lang w:val="uk-UA"/>
        </w:rPr>
        <w:t xml:space="preserve">. Головне джерело інформації – компетентні особи (експерти), що володіють необхідними для дослідника </w:t>
      </w:r>
      <w:r w:rsidRPr="00B7459E">
        <w:rPr>
          <w:sz w:val="28"/>
          <w:szCs w:val="28"/>
          <w:lang w:val="uk-UA"/>
        </w:rPr>
        <w:t xml:space="preserve">професійними й теоретичними знаннями, життєвим досвідом, що дозволяє їм робити авторитетні висновки. </w:t>
      </w:r>
    </w:p>
    <w:p w:rsidR="0006402D" w:rsidRPr="00B7459E" w:rsidRDefault="0006402D" w:rsidP="00EA4755">
      <w:pPr>
        <w:spacing w:after="0" w:line="240" w:lineRule="auto"/>
        <w:ind w:firstLine="720"/>
        <w:jc w:val="both"/>
        <w:rPr>
          <w:rFonts w:ascii="Times New Roman" w:hAnsi="Times New Roman"/>
          <w:sz w:val="28"/>
          <w:szCs w:val="28"/>
          <w:u w:val="single"/>
          <w:lang w:val="uk-UA"/>
        </w:rPr>
      </w:pPr>
      <w:r w:rsidRPr="00B7459E">
        <w:rPr>
          <w:rFonts w:ascii="Times New Roman" w:hAnsi="Times New Roman"/>
          <w:b/>
          <w:i/>
          <w:iCs/>
          <w:sz w:val="28"/>
          <w:szCs w:val="28"/>
          <w:lang w:val="uk-UA"/>
        </w:rPr>
        <w:t xml:space="preserve">Аналіз документів </w:t>
      </w:r>
      <w:r w:rsidRPr="00B7459E">
        <w:rPr>
          <w:rFonts w:ascii="Times New Roman" w:hAnsi="Times New Roman"/>
          <w:sz w:val="28"/>
          <w:szCs w:val="28"/>
          <w:lang w:val="uk-UA"/>
        </w:rPr>
        <w:t>– метод збирання інформації, джерелом якої може бути будь-яка інформація, фіксована у друкованому або рукописному тексті, на магнітній стрічці, на фото або кіноплівці. Документом у соціології називається спеціально створений людиною предмет, призначений для передачі або зберігання інформації. За формою фіксації документи бувають: письмові</w:t>
      </w:r>
      <w:r w:rsidRPr="00B7459E">
        <w:rPr>
          <w:rFonts w:ascii="Times New Roman" w:hAnsi="Times New Roman"/>
          <w:i/>
          <w:sz w:val="28"/>
          <w:szCs w:val="28"/>
          <w:lang w:val="uk-UA"/>
        </w:rPr>
        <w:t xml:space="preserve">, іконографічні й фонетичні. </w:t>
      </w:r>
      <w:r w:rsidRPr="00B7459E">
        <w:rPr>
          <w:rFonts w:ascii="Times New Roman" w:hAnsi="Times New Roman"/>
          <w:sz w:val="28"/>
          <w:szCs w:val="28"/>
          <w:lang w:val="uk-UA"/>
        </w:rPr>
        <w:t>Виділяють два основних типи аналізу документації:</w:t>
      </w:r>
    </w:p>
    <w:p w:rsidR="0006402D" w:rsidRPr="000314DC" w:rsidRDefault="0006402D" w:rsidP="00EA4755">
      <w:pPr>
        <w:pStyle w:val="a5"/>
        <w:numPr>
          <w:ilvl w:val="0"/>
          <w:numId w:val="24"/>
        </w:numPr>
        <w:tabs>
          <w:tab w:val="clear" w:pos="360"/>
          <w:tab w:val="num" w:pos="180"/>
          <w:tab w:val="left" w:pos="900"/>
          <w:tab w:val="left" w:pos="1080"/>
        </w:tabs>
        <w:suppressAutoHyphens w:val="0"/>
        <w:spacing w:after="0"/>
        <w:ind w:left="0" w:firstLine="720"/>
        <w:jc w:val="both"/>
        <w:rPr>
          <w:sz w:val="28"/>
          <w:szCs w:val="28"/>
          <w:lang w:val="uk-UA"/>
        </w:rPr>
      </w:pPr>
      <w:r w:rsidRPr="00B7459E">
        <w:rPr>
          <w:i/>
          <w:iCs/>
          <w:sz w:val="28"/>
          <w:szCs w:val="28"/>
          <w:lang w:val="uk-UA"/>
        </w:rPr>
        <w:t>Традиційний аналіз</w:t>
      </w:r>
      <w:r w:rsidRPr="00B7459E">
        <w:rPr>
          <w:sz w:val="28"/>
          <w:szCs w:val="28"/>
          <w:lang w:val="uk-UA"/>
        </w:rPr>
        <w:t xml:space="preserve"> – це інтерпретація змісту документа, його тлумачення. В його основі</w:t>
      </w:r>
      <w:r w:rsidRPr="000314DC">
        <w:rPr>
          <w:sz w:val="28"/>
          <w:szCs w:val="28"/>
          <w:lang w:val="uk-UA"/>
        </w:rPr>
        <w:t xml:space="preserve"> лежить механізм розуміння тексту. Традиційний аналіз дозволяє охоплювати глибинні, приховані сторони змісту документа. Слабким місцем цього методу є суб’єктивність.</w:t>
      </w:r>
    </w:p>
    <w:p w:rsidR="0006402D" w:rsidRPr="000314DC" w:rsidRDefault="0006402D" w:rsidP="00EA4755">
      <w:pPr>
        <w:pStyle w:val="a5"/>
        <w:numPr>
          <w:ilvl w:val="0"/>
          <w:numId w:val="24"/>
        </w:numPr>
        <w:tabs>
          <w:tab w:val="clear" w:pos="360"/>
          <w:tab w:val="num" w:pos="180"/>
          <w:tab w:val="left" w:pos="900"/>
          <w:tab w:val="left" w:pos="1080"/>
        </w:tabs>
        <w:suppressAutoHyphens w:val="0"/>
        <w:spacing w:after="0"/>
        <w:ind w:left="0" w:firstLine="720"/>
        <w:jc w:val="both"/>
        <w:rPr>
          <w:sz w:val="28"/>
          <w:szCs w:val="28"/>
          <w:lang w:val="uk-UA"/>
        </w:rPr>
      </w:pPr>
      <w:r w:rsidRPr="000314DC">
        <w:rPr>
          <w:i/>
          <w:iCs/>
          <w:sz w:val="28"/>
          <w:szCs w:val="28"/>
          <w:lang w:val="uk-UA"/>
        </w:rPr>
        <w:t>Формалізований аналіз</w:t>
      </w:r>
      <w:r w:rsidRPr="000314DC">
        <w:rPr>
          <w:sz w:val="28"/>
          <w:szCs w:val="28"/>
          <w:lang w:val="uk-UA"/>
        </w:rPr>
        <w:t xml:space="preserve"> – кількісний метод аналізу документів (контент-аналіз). Суть цього методу зводиться до того, щоб знайти такі ознаки, риси, властивості документа (наприклад, частота вживання певних термінів), що легко підраховуються, які з необхідністю відображали б певні істотні сторони змісту. Тоді зміст робиться вимірним, доступним точним обчислювальним операціям. Результати аналізу стають достатньою мірою об’єктивними.</w:t>
      </w:r>
    </w:p>
    <w:p w:rsidR="0006402D" w:rsidRPr="000314DC" w:rsidRDefault="0006402D" w:rsidP="00EA4755">
      <w:pPr>
        <w:pStyle w:val="a5"/>
        <w:tabs>
          <w:tab w:val="left" w:pos="1080"/>
        </w:tabs>
        <w:spacing w:after="0"/>
        <w:ind w:left="0" w:firstLine="720"/>
        <w:jc w:val="both"/>
        <w:rPr>
          <w:sz w:val="28"/>
          <w:szCs w:val="28"/>
          <w:lang w:val="uk-UA"/>
        </w:rPr>
      </w:pPr>
      <w:r w:rsidRPr="000314DC">
        <w:rPr>
          <w:b/>
          <w:i/>
          <w:iCs/>
          <w:sz w:val="28"/>
          <w:szCs w:val="28"/>
          <w:lang w:val="uk-UA"/>
        </w:rPr>
        <w:t>Спостереження</w:t>
      </w:r>
      <w:r w:rsidRPr="000314DC">
        <w:rPr>
          <w:sz w:val="28"/>
          <w:szCs w:val="28"/>
          <w:lang w:val="uk-UA"/>
        </w:rPr>
        <w:t xml:space="preserve"> у соціологічному дослідженні – метод збирання первинної інформації про досліджуваний об’єкт шляхом безпосереднього сприйняття й прямої реєстрації всіх фактів, що стосуються досліджуваного об’єкта. Спостереження рідко буває основним методом збирання соціальної інформації. Залежно від ступеня участі спостерігача у досліджуваній соціальній ситуації розрізняють:</w:t>
      </w:r>
    </w:p>
    <w:p w:rsidR="0006402D" w:rsidRPr="000314DC" w:rsidRDefault="0006402D" w:rsidP="00EA4755">
      <w:pPr>
        <w:pStyle w:val="a5"/>
        <w:tabs>
          <w:tab w:val="left" w:pos="1080"/>
        </w:tabs>
        <w:spacing w:after="0"/>
        <w:ind w:left="0" w:firstLine="720"/>
        <w:jc w:val="both"/>
        <w:rPr>
          <w:sz w:val="28"/>
          <w:szCs w:val="28"/>
          <w:lang w:val="uk-UA"/>
        </w:rPr>
      </w:pPr>
      <w:r w:rsidRPr="000314DC">
        <w:rPr>
          <w:sz w:val="28"/>
          <w:szCs w:val="28"/>
          <w:lang w:val="uk-UA"/>
        </w:rPr>
        <w:t xml:space="preserve">1. </w:t>
      </w:r>
      <w:r w:rsidRPr="000314DC">
        <w:rPr>
          <w:i/>
          <w:iCs/>
          <w:sz w:val="28"/>
          <w:szCs w:val="28"/>
          <w:lang w:val="uk-UA"/>
        </w:rPr>
        <w:t>Невключене (зовнішнє) спостереження</w:t>
      </w:r>
      <w:r w:rsidRPr="000314DC">
        <w:rPr>
          <w:sz w:val="28"/>
          <w:szCs w:val="28"/>
          <w:lang w:val="uk-UA"/>
        </w:rPr>
        <w:t>. Дослідник або його помічники перебувають поза досліджуваним об’єктом. Вони з боку спостерігають процеси, що відбуваються, не втручаються в їхній хід, не задають ніяких питань – вони просто реєструють хід подій, що відбуваються.</w:t>
      </w:r>
    </w:p>
    <w:p w:rsidR="0006402D" w:rsidRPr="000314DC" w:rsidRDefault="0006402D" w:rsidP="00EA4755">
      <w:pPr>
        <w:pStyle w:val="a5"/>
        <w:tabs>
          <w:tab w:val="left" w:pos="900"/>
          <w:tab w:val="left" w:pos="1080"/>
        </w:tabs>
        <w:spacing w:after="0"/>
        <w:ind w:left="0" w:firstLine="720"/>
        <w:jc w:val="both"/>
        <w:rPr>
          <w:sz w:val="28"/>
          <w:szCs w:val="28"/>
          <w:lang w:val="uk-UA"/>
        </w:rPr>
      </w:pPr>
      <w:r w:rsidRPr="000314DC">
        <w:rPr>
          <w:sz w:val="28"/>
          <w:szCs w:val="28"/>
          <w:lang w:val="uk-UA"/>
        </w:rPr>
        <w:lastRenderedPageBreak/>
        <w:t xml:space="preserve">2. </w:t>
      </w:r>
      <w:r w:rsidRPr="000314DC">
        <w:rPr>
          <w:i/>
          <w:iCs/>
          <w:sz w:val="28"/>
          <w:szCs w:val="28"/>
          <w:lang w:val="uk-UA"/>
        </w:rPr>
        <w:t>Включене спостереження</w:t>
      </w:r>
      <w:r w:rsidRPr="000314DC">
        <w:rPr>
          <w:sz w:val="28"/>
          <w:szCs w:val="28"/>
          <w:lang w:val="uk-UA"/>
        </w:rPr>
        <w:t xml:space="preserve">, при якому спостерігач у тому або іншому ступені безпосередньо включений у досліджуваний процес, перебуває у контакті з людьми, за якими спостерігають, й бере участь у їхній діяльності. </w:t>
      </w:r>
    </w:p>
    <w:p w:rsidR="0006402D" w:rsidRPr="000314DC" w:rsidRDefault="0006402D" w:rsidP="00EA4755">
      <w:pPr>
        <w:pStyle w:val="a5"/>
        <w:tabs>
          <w:tab w:val="left" w:pos="1080"/>
        </w:tabs>
        <w:spacing w:after="0"/>
        <w:ind w:left="0" w:firstLine="720"/>
        <w:jc w:val="both"/>
        <w:rPr>
          <w:sz w:val="28"/>
          <w:szCs w:val="28"/>
          <w:lang w:val="uk-UA"/>
        </w:rPr>
      </w:pPr>
      <w:r w:rsidRPr="000314DC">
        <w:rPr>
          <w:b/>
          <w:i/>
          <w:iCs/>
          <w:sz w:val="28"/>
          <w:szCs w:val="28"/>
          <w:lang w:val="uk-UA"/>
        </w:rPr>
        <w:t>Експеримент</w:t>
      </w:r>
      <w:r w:rsidRPr="000314DC">
        <w:rPr>
          <w:sz w:val="28"/>
          <w:szCs w:val="28"/>
          <w:lang w:val="uk-UA"/>
        </w:rPr>
        <w:t xml:space="preserve"> у соціології – спосіб одержання інформації про об’єкт у результаті впливу на нього деяких керованих і регульованих факторів. За специфікою поставленого завдання розрізняють:</w:t>
      </w:r>
    </w:p>
    <w:p w:rsidR="0006402D" w:rsidRPr="000314DC" w:rsidRDefault="0006402D" w:rsidP="00EA4755">
      <w:pPr>
        <w:pStyle w:val="a5"/>
        <w:numPr>
          <w:ilvl w:val="0"/>
          <w:numId w:val="23"/>
        </w:numPr>
        <w:tabs>
          <w:tab w:val="clear" w:pos="1260"/>
          <w:tab w:val="num" w:pos="180"/>
          <w:tab w:val="left" w:pos="540"/>
          <w:tab w:val="left" w:pos="900"/>
          <w:tab w:val="left" w:pos="1080"/>
          <w:tab w:val="num" w:pos="1440"/>
        </w:tabs>
        <w:suppressAutoHyphens w:val="0"/>
        <w:spacing w:after="0"/>
        <w:ind w:left="0" w:firstLine="720"/>
        <w:jc w:val="both"/>
        <w:rPr>
          <w:sz w:val="28"/>
          <w:szCs w:val="28"/>
          <w:lang w:val="uk-UA"/>
        </w:rPr>
      </w:pPr>
      <w:r w:rsidRPr="000314DC">
        <w:rPr>
          <w:i/>
          <w:iCs/>
          <w:sz w:val="28"/>
          <w:szCs w:val="28"/>
          <w:lang w:val="uk-UA"/>
        </w:rPr>
        <w:t>Науково-дослідний експеримент</w:t>
      </w:r>
      <w:r w:rsidRPr="000314DC">
        <w:rPr>
          <w:sz w:val="28"/>
          <w:szCs w:val="28"/>
          <w:lang w:val="uk-UA"/>
        </w:rPr>
        <w:t>. Під час цього експерименту перевіряється гіпотеза, що містить нові відомості наукового характеру, які ще не знайшли свого достатнього підтвердження або зовсім недоведені.</w:t>
      </w:r>
    </w:p>
    <w:p w:rsidR="0006402D" w:rsidRPr="000314DC" w:rsidRDefault="0006402D" w:rsidP="00EA4755">
      <w:pPr>
        <w:pStyle w:val="a5"/>
        <w:tabs>
          <w:tab w:val="num" w:pos="180"/>
          <w:tab w:val="left" w:pos="540"/>
          <w:tab w:val="left" w:pos="900"/>
          <w:tab w:val="left" w:pos="1080"/>
        </w:tabs>
        <w:spacing w:after="0"/>
        <w:ind w:left="0" w:firstLine="720"/>
        <w:jc w:val="both"/>
        <w:rPr>
          <w:sz w:val="28"/>
          <w:szCs w:val="28"/>
          <w:lang w:val="uk-UA"/>
        </w:rPr>
      </w:pPr>
      <w:r w:rsidRPr="000314DC">
        <w:rPr>
          <w:sz w:val="28"/>
          <w:szCs w:val="28"/>
          <w:lang w:val="uk-UA"/>
        </w:rPr>
        <w:t>2.</w:t>
      </w:r>
      <w:r w:rsidRPr="000314DC">
        <w:rPr>
          <w:sz w:val="28"/>
          <w:szCs w:val="28"/>
          <w:lang w:val="uk-UA"/>
        </w:rPr>
        <w:tab/>
      </w:r>
      <w:r w:rsidRPr="000314DC">
        <w:rPr>
          <w:i/>
          <w:iCs/>
          <w:sz w:val="28"/>
          <w:szCs w:val="28"/>
          <w:lang w:val="uk-UA"/>
        </w:rPr>
        <w:t>Практичний експеримент</w:t>
      </w:r>
      <w:r w:rsidRPr="000314DC">
        <w:rPr>
          <w:sz w:val="28"/>
          <w:szCs w:val="28"/>
          <w:lang w:val="uk-UA"/>
        </w:rPr>
        <w:t xml:space="preserve"> – включає численні процеси експериментування у сфері соціальних відносин. Маються на увазі процеси експериментування, які відбуваються під час, наприклад, удосконалювання системи освіти і навчання.</w:t>
      </w:r>
    </w:p>
    <w:p w:rsidR="0006402D" w:rsidRPr="000314DC" w:rsidRDefault="0006402D" w:rsidP="00EA4755">
      <w:pPr>
        <w:tabs>
          <w:tab w:val="left" w:pos="360"/>
          <w:tab w:val="left" w:pos="1080"/>
        </w:tabs>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Поділ експериментів на науково-дослідні і практичні є умовним, тому що практичний експеримент нерідко дозволяє одержати нові відомості наукового характеру, а науковий експеримент закінчується практичними рекомендаціями у тій або іншій сфері громадського життя.</w:t>
      </w:r>
    </w:p>
    <w:p w:rsidR="0006402D" w:rsidRPr="000314DC" w:rsidRDefault="0006402D" w:rsidP="00EA4755">
      <w:pPr>
        <w:spacing w:after="0" w:line="240" w:lineRule="auto"/>
        <w:ind w:firstLine="720"/>
        <w:jc w:val="center"/>
        <w:rPr>
          <w:rFonts w:ascii="Times New Roman" w:hAnsi="Times New Roman"/>
          <w:b/>
          <w:sz w:val="28"/>
          <w:szCs w:val="28"/>
          <w:lang w:val="uk-UA"/>
        </w:rPr>
      </w:pPr>
      <w:r w:rsidRPr="000314DC">
        <w:rPr>
          <w:rFonts w:ascii="Times New Roman" w:hAnsi="Times New Roman"/>
          <w:b/>
          <w:sz w:val="28"/>
          <w:szCs w:val="28"/>
          <w:lang w:val="uk-UA"/>
        </w:rPr>
        <w:t>Функції соціології</w:t>
      </w:r>
    </w:p>
    <w:p w:rsidR="0006402D" w:rsidRPr="000314DC" w:rsidRDefault="0006402D" w:rsidP="00EA4755">
      <w:pPr>
        <w:pStyle w:val="a5"/>
        <w:spacing w:after="0"/>
        <w:ind w:left="0" w:firstLine="720"/>
        <w:jc w:val="both"/>
        <w:rPr>
          <w:sz w:val="28"/>
          <w:szCs w:val="28"/>
          <w:lang w:val="uk-UA"/>
        </w:rPr>
      </w:pPr>
      <w:r w:rsidRPr="000314DC">
        <w:rPr>
          <w:sz w:val="28"/>
          <w:szCs w:val="28"/>
          <w:lang w:val="uk-UA"/>
        </w:rPr>
        <w:t xml:space="preserve">1. </w:t>
      </w:r>
      <w:r w:rsidRPr="000314DC">
        <w:rPr>
          <w:i/>
          <w:sz w:val="28"/>
          <w:szCs w:val="28"/>
          <w:lang w:val="uk-UA"/>
        </w:rPr>
        <w:t>Теоретико-пізнавальна</w:t>
      </w:r>
      <w:r w:rsidRPr="000314DC">
        <w:rPr>
          <w:sz w:val="28"/>
          <w:szCs w:val="28"/>
          <w:lang w:val="uk-UA"/>
        </w:rPr>
        <w:t xml:space="preserve"> – соціологія накопичує й систематизує знання про суспільство, його складових, соціальних механізмах, про основні напрямки й тенденції, шляхи, форми і механізми його функціонування й розвитку.</w:t>
      </w:r>
    </w:p>
    <w:p w:rsidR="0006402D" w:rsidRPr="000314DC" w:rsidRDefault="0006402D" w:rsidP="00EA4755">
      <w:pPr>
        <w:pStyle w:val="a5"/>
        <w:spacing w:after="0"/>
        <w:ind w:left="0" w:firstLine="720"/>
        <w:jc w:val="both"/>
        <w:rPr>
          <w:sz w:val="28"/>
          <w:szCs w:val="28"/>
          <w:lang w:val="uk-UA"/>
        </w:rPr>
      </w:pPr>
      <w:r w:rsidRPr="000314DC">
        <w:rPr>
          <w:sz w:val="28"/>
          <w:szCs w:val="28"/>
          <w:lang w:val="uk-UA"/>
        </w:rPr>
        <w:t xml:space="preserve">2. </w:t>
      </w:r>
      <w:r w:rsidRPr="000314DC">
        <w:rPr>
          <w:i/>
          <w:sz w:val="28"/>
          <w:szCs w:val="28"/>
          <w:lang w:val="uk-UA"/>
        </w:rPr>
        <w:t xml:space="preserve">Інформаційна </w:t>
      </w:r>
      <w:r w:rsidRPr="000314DC">
        <w:rPr>
          <w:sz w:val="28"/>
          <w:szCs w:val="28"/>
          <w:lang w:val="uk-UA"/>
        </w:rPr>
        <w:t xml:space="preserve">– соціологія дає уявлення про стан соціальних процесів. Вона містить у собі збирання, систематизацію й нагромадження інформації, отриманої у результаті досліджень. Соціологічна інформація – це самий оперативний вид соціальної інформації, що необхідний при прийнятті управлінських рішень. </w:t>
      </w:r>
    </w:p>
    <w:p w:rsidR="0006402D" w:rsidRPr="000314DC" w:rsidRDefault="0006402D" w:rsidP="00EA4755">
      <w:pPr>
        <w:pStyle w:val="a5"/>
        <w:spacing w:after="0"/>
        <w:ind w:left="0" w:firstLine="720"/>
        <w:jc w:val="both"/>
        <w:rPr>
          <w:sz w:val="28"/>
          <w:szCs w:val="28"/>
          <w:lang w:val="uk-UA"/>
        </w:rPr>
      </w:pPr>
      <w:r w:rsidRPr="000314DC">
        <w:rPr>
          <w:sz w:val="28"/>
          <w:szCs w:val="28"/>
          <w:lang w:val="uk-UA"/>
        </w:rPr>
        <w:t xml:space="preserve">3. </w:t>
      </w:r>
      <w:r w:rsidRPr="000314DC">
        <w:rPr>
          <w:i/>
          <w:sz w:val="28"/>
          <w:szCs w:val="28"/>
          <w:lang w:val="uk-UA"/>
        </w:rPr>
        <w:t>Прогностична</w:t>
      </w:r>
      <w:r w:rsidRPr="000314DC">
        <w:rPr>
          <w:sz w:val="28"/>
          <w:szCs w:val="28"/>
          <w:lang w:val="uk-UA"/>
        </w:rPr>
        <w:t xml:space="preserve"> – видача соціальних прогнозів, короткострокових і довгострокових. Прогноз – науково обґрунтоване припущення про найбільш імовірнісний хід розвитку процесів й явищ. Прогноз завжди носить імовірнісний характер. Він спирається на розкриту тенденцію розвитку соціальних явищ, на відкриття фактора, вплив якого на прогнозоване явище є вирішальним. Соціологи роблять прогнози в окремих сферах у рамках конкретних проблем (результати виборів, маркетингові дослідження та ін.).</w:t>
      </w:r>
    </w:p>
    <w:p w:rsidR="0006402D" w:rsidRPr="000314DC" w:rsidRDefault="0006402D" w:rsidP="00EA4755">
      <w:pPr>
        <w:pStyle w:val="a5"/>
        <w:spacing w:after="0"/>
        <w:ind w:left="0" w:firstLine="720"/>
        <w:jc w:val="both"/>
        <w:rPr>
          <w:sz w:val="28"/>
          <w:szCs w:val="28"/>
          <w:lang w:val="uk-UA"/>
        </w:rPr>
      </w:pPr>
      <w:r w:rsidRPr="000314DC">
        <w:rPr>
          <w:sz w:val="28"/>
          <w:szCs w:val="28"/>
          <w:lang w:val="uk-UA"/>
        </w:rPr>
        <w:t xml:space="preserve">4. </w:t>
      </w:r>
      <w:r w:rsidRPr="000314DC">
        <w:rPr>
          <w:i/>
          <w:sz w:val="28"/>
          <w:szCs w:val="28"/>
          <w:lang w:val="uk-UA"/>
        </w:rPr>
        <w:t>Функції соціального проектування й соціальної технології</w:t>
      </w:r>
      <w:r w:rsidRPr="000314DC">
        <w:rPr>
          <w:sz w:val="28"/>
          <w:szCs w:val="28"/>
          <w:lang w:val="uk-UA"/>
        </w:rPr>
        <w:t xml:space="preserve"> – соціологія визначає оптимальний шлях вирішення практичних проблем, розробляє методи, способи, прийоми управлінських рішень, тобто розробляє соціальну технологію.</w:t>
      </w:r>
    </w:p>
    <w:p w:rsidR="0006402D" w:rsidRPr="000314DC" w:rsidRDefault="0006402D" w:rsidP="00EA4755">
      <w:pPr>
        <w:pStyle w:val="a5"/>
        <w:spacing w:after="0"/>
        <w:ind w:left="0" w:firstLine="720"/>
        <w:jc w:val="both"/>
        <w:rPr>
          <w:sz w:val="28"/>
          <w:szCs w:val="28"/>
          <w:lang w:val="uk-UA"/>
        </w:rPr>
      </w:pPr>
      <w:r w:rsidRPr="000314DC">
        <w:rPr>
          <w:sz w:val="28"/>
          <w:szCs w:val="28"/>
          <w:lang w:val="uk-UA"/>
        </w:rPr>
        <w:t xml:space="preserve">5. </w:t>
      </w:r>
      <w:r w:rsidRPr="000314DC">
        <w:rPr>
          <w:i/>
          <w:sz w:val="28"/>
          <w:szCs w:val="28"/>
          <w:lang w:val="uk-UA"/>
        </w:rPr>
        <w:t xml:space="preserve">Світоглядна </w:t>
      </w:r>
      <w:r w:rsidRPr="000314DC">
        <w:rPr>
          <w:sz w:val="28"/>
          <w:szCs w:val="28"/>
          <w:lang w:val="uk-UA"/>
        </w:rPr>
        <w:t xml:space="preserve">– соціологія виступає основою формування у людини цілісної картини світу, основою її світогляду. </w:t>
      </w:r>
    </w:p>
    <w:p w:rsidR="0006402D" w:rsidRDefault="0006402D" w:rsidP="00EA4755">
      <w:pPr>
        <w:spacing w:after="0" w:line="240" w:lineRule="auto"/>
        <w:ind w:firstLine="720"/>
        <w:jc w:val="both"/>
        <w:rPr>
          <w:rFonts w:ascii="Times New Roman" w:hAnsi="Times New Roman"/>
          <w:b/>
          <w:sz w:val="28"/>
          <w:szCs w:val="28"/>
          <w:u w:val="single"/>
          <w:lang w:val="uk-UA"/>
        </w:rPr>
      </w:pPr>
    </w:p>
    <w:p w:rsidR="0006402D" w:rsidRPr="0006402D" w:rsidRDefault="0006402D" w:rsidP="00EA4755">
      <w:pPr>
        <w:spacing w:after="0" w:line="240" w:lineRule="auto"/>
        <w:ind w:firstLine="720"/>
        <w:jc w:val="center"/>
        <w:rPr>
          <w:rFonts w:ascii="Times New Roman" w:hAnsi="Times New Roman"/>
          <w:b/>
          <w:sz w:val="28"/>
          <w:szCs w:val="28"/>
          <w:lang w:val="uk-UA"/>
        </w:rPr>
      </w:pPr>
      <w:r w:rsidRPr="0006402D">
        <w:rPr>
          <w:rFonts w:ascii="Times New Roman" w:hAnsi="Times New Roman"/>
          <w:b/>
          <w:sz w:val="28"/>
          <w:szCs w:val="28"/>
          <w:u w:val="single"/>
          <w:lang w:val="uk-UA"/>
        </w:rPr>
        <w:t>ТЕМА 2.</w:t>
      </w:r>
      <w:r w:rsidRPr="0006402D">
        <w:rPr>
          <w:rFonts w:ascii="Times New Roman" w:hAnsi="Times New Roman"/>
          <w:b/>
          <w:sz w:val="28"/>
          <w:szCs w:val="28"/>
          <w:lang w:val="uk-UA"/>
        </w:rPr>
        <w:t xml:space="preserve"> </w:t>
      </w:r>
      <w:r w:rsidRPr="0006402D">
        <w:rPr>
          <w:rFonts w:ascii="Times New Roman" w:hAnsi="Times New Roman"/>
          <w:b/>
          <w:iCs/>
          <w:sz w:val="28"/>
          <w:szCs w:val="28"/>
          <w:lang w:val="uk-UA"/>
        </w:rPr>
        <w:t>ОСОБИСТІСТЬ І СУСПІЛЬСТВО</w:t>
      </w:r>
    </w:p>
    <w:p w:rsidR="0006402D" w:rsidRPr="0006402D" w:rsidRDefault="0006402D" w:rsidP="00EA4755">
      <w:pPr>
        <w:numPr>
          <w:ilvl w:val="0"/>
          <w:numId w:val="28"/>
        </w:numPr>
        <w:spacing w:after="0" w:line="240" w:lineRule="auto"/>
        <w:ind w:left="0" w:firstLine="720"/>
        <w:jc w:val="both"/>
        <w:rPr>
          <w:rFonts w:ascii="Times New Roman" w:hAnsi="Times New Roman"/>
          <w:b/>
          <w:i/>
          <w:sz w:val="28"/>
          <w:szCs w:val="28"/>
          <w:lang w:val="uk-UA"/>
        </w:rPr>
      </w:pPr>
      <w:r w:rsidRPr="0006402D">
        <w:rPr>
          <w:rFonts w:ascii="Times New Roman" w:hAnsi="Times New Roman"/>
          <w:b/>
          <w:i/>
          <w:sz w:val="28"/>
          <w:szCs w:val="28"/>
          <w:lang w:val="uk-UA"/>
        </w:rPr>
        <w:t xml:space="preserve">Соціологічний погляд на особистість. </w:t>
      </w:r>
    </w:p>
    <w:p w:rsidR="0006402D" w:rsidRPr="0006402D" w:rsidRDefault="0006402D" w:rsidP="00EA4755">
      <w:pPr>
        <w:numPr>
          <w:ilvl w:val="0"/>
          <w:numId w:val="28"/>
        </w:numPr>
        <w:spacing w:after="0" w:line="240" w:lineRule="auto"/>
        <w:ind w:left="0" w:firstLine="720"/>
        <w:jc w:val="both"/>
        <w:rPr>
          <w:rFonts w:ascii="Times New Roman" w:hAnsi="Times New Roman"/>
          <w:b/>
          <w:bCs/>
          <w:i/>
          <w:sz w:val="28"/>
          <w:szCs w:val="28"/>
          <w:lang w:val="uk-UA"/>
        </w:rPr>
      </w:pPr>
      <w:r w:rsidRPr="0006402D">
        <w:rPr>
          <w:rFonts w:ascii="Times New Roman" w:hAnsi="Times New Roman"/>
          <w:b/>
          <w:bCs/>
          <w:i/>
          <w:sz w:val="28"/>
          <w:szCs w:val="28"/>
          <w:lang w:val="uk-UA"/>
        </w:rPr>
        <w:t xml:space="preserve">Поняття соціального статусу та ролі. </w:t>
      </w:r>
    </w:p>
    <w:p w:rsidR="0006402D" w:rsidRPr="0006402D" w:rsidRDefault="0006402D" w:rsidP="00EA4755">
      <w:pPr>
        <w:numPr>
          <w:ilvl w:val="0"/>
          <w:numId w:val="28"/>
        </w:numPr>
        <w:spacing w:after="0" w:line="240" w:lineRule="auto"/>
        <w:ind w:left="0" w:firstLine="720"/>
        <w:jc w:val="both"/>
        <w:rPr>
          <w:rFonts w:ascii="Times New Roman" w:hAnsi="Times New Roman"/>
          <w:b/>
          <w:i/>
          <w:sz w:val="28"/>
          <w:szCs w:val="28"/>
          <w:lang w:val="uk-UA"/>
        </w:rPr>
      </w:pPr>
      <w:r w:rsidRPr="0006402D">
        <w:rPr>
          <w:rFonts w:ascii="Times New Roman" w:hAnsi="Times New Roman"/>
          <w:b/>
          <w:i/>
          <w:sz w:val="28"/>
          <w:szCs w:val="28"/>
          <w:lang w:val="uk-UA"/>
        </w:rPr>
        <w:lastRenderedPageBreak/>
        <w:t>Соціалізація особистості.</w:t>
      </w:r>
    </w:p>
    <w:p w:rsidR="0006402D" w:rsidRPr="0006402D" w:rsidRDefault="0006402D" w:rsidP="00EA4755">
      <w:pPr>
        <w:numPr>
          <w:ilvl w:val="0"/>
          <w:numId w:val="28"/>
        </w:numPr>
        <w:spacing w:after="0" w:line="240" w:lineRule="auto"/>
        <w:ind w:left="0" w:firstLine="720"/>
        <w:jc w:val="both"/>
        <w:rPr>
          <w:rFonts w:ascii="Times New Roman" w:hAnsi="Times New Roman"/>
          <w:b/>
          <w:i/>
          <w:sz w:val="28"/>
          <w:szCs w:val="28"/>
          <w:lang w:val="uk-UA"/>
        </w:rPr>
      </w:pPr>
      <w:r w:rsidRPr="0006402D">
        <w:rPr>
          <w:rFonts w:ascii="Times New Roman" w:hAnsi="Times New Roman"/>
          <w:b/>
          <w:i/>
          <w:sz w:val="28"/>
          <w:szCs w:val="28"/>
          <w:lang w:val="uk-UA"/>
        </w:rPr>
        <w:t>Поняття та види девіантної поведінки.</w:t>
      </w:r>
    </w:p>
    <w:p w:rsidR="00212959" w:rsidRDefault="0006402D" w:rsidP="00EA4755">
      <w:pPr>
        <w:pStyle w:val="a7"/>
        <w:numPr>
          <w:ilvl w:val="0"/>
          <w:numId w:val="28"/>
        </w:numPr>
        <w:ind w:left="0" w:firstLine="720"/>
        <w:rPr>
          <w:b/>
          <w:i/>
          <w:sz w:val="28"/>
          <w:szCs w:val="28"/>
          <w:lang w:val="uk-UA"/>
        </w:rPr>
      </w:pPr>
      <w:r w:rsidRPr="0006402D">
        <w:rPr>
          <w:b/>
          <w:i/>
          <w:sz w:val="28"/>
          <w:szCs w:val="28"/>
          <w:lang w:val="uk-UA"/>
        </w:rPr>
        <w:t>Соціальний контроль.</w:t>
      </w:r>
    </w:p>
    <w:p w:rsidR="0006402D" w:rsidRPr="000314DC" w:rsidRDefault="0006402D" w:rsidP="00EA4755">
      <w:pPr>
        <w:tabs>
          <w:tab w:val="left" w:pos="360"/>
        </w:tabs>
        <w:spacing w:after="0" w:line="240" w:lineRule="auto"/>
        <w:ind w:firstLine="720"/>
        <w:jc w:val="both"/>
        <w:rPr>
          <w:rFonts w:ascii="Times New Roman" w:hAnsi="Times New Roman"/>
          <w:sz w:val="28"/>
          <w:szCs w:val="28"/>
          <w:lang w:val="uk-UA"/>
        </w:rPr>
      </w:pPr>
      <w:r w:rsidRPr="000314DC">
        <w:rPr>
          <w:rFonts w:ascii="Times New Roman" w:hAnsi="Times New Roman"/>
          <w:b/>
          <w:sz w:val="28"/>
          <w:szCs w:val="28"/>
          <w:lang w:val="uk-UA"/>
        </w:rPr>
        <w:t xml:space="preserve">1. Соціологічний погляд на особистість. </w:t>
      </w:r>
      <w:r w:rsidRPr="000314DC">
        <w:rPr>
          <w:rFonts w:ascii="Times New Roman" w:hAnsi="Times New Roman"/>
          <w:sz w:val="28"/>
          <w:szCs w:val="28"/>
          <w:lang w:val="uk-UA"/>
        </w:rPr>
        <w:t>Вивчення особистості є одним із основних напрямків у соціології. Це пов’язано з тим, що суспільство й інші групи, які вивчаються в соціології, складаються з окремих особистостей. Для того щоб зрозуміти певне суспільство або групу треба зрозуміти поводження окремої людини, виявити ті фактори, які визначають її специфіку. У повсякденній мові ми вживаємо такі слова, як людина, індивід, особистість. З наукового погляду,</w:t>
      </w:r>
      <w:r w:rsidRPr="000314DC">
        <w:rPr>
          <w:rFonts w:ascii="Times New Roman" w:hAnsi="Times New Roman"/>
          <w:b/>
          <w:sz w:val="28"/>
          <w:szCs w:val="28"/>
          <w:lang w:val="uk-UA"/>
        </w:rPr>
        <w:t xml:space="preserve"> </w:t>
      </w:r>
      <w:r w:rsidRPr="000314DC">
        <w:rPr>
          <w:rFonts w:ascii="Times New Roman" w:hAnsi="Times New Roman"/>
          <w:b/>
          <w:i/>
          <w:sz w:val="28"/>
          <w:szCs w:val="28"/>
          <w:lang w:val="uk-UA"/>
        </w:rPr>
        <w:t>людина</w:t>
      </w:r>
      <w:r w:rsidRPr="000314DC">
        <w:rPr>
          <w:rFonts w:ascii="Times New Roman" w:hAnsi="Times New Roman"/>
          <w:sz w:val="28"/>
          <w:szCs w:val="28"/>
          <w:lang w:val="uk-UA"/>
        </w:rPr>
        <w:t xml:space="preserve"> – це найбільш загальне поняття, категорія, що позначає вид у біологічній класифікації. Від інших біологічних видів людина відрізняється тим, що має не тільки біологічні, але й соціальні характеристики. Тобто не тільки те, що успадковує індивід від своїх батьків (ріст, колір волосся, фігура, темперамент), але й ті якості, які формуються під час життя у суспільстві (риси характеру, звички, цінності, інтереси та ін.). Таким чином, людина – біосоціальна істота.</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Одиничний представник людського роду (біологічного виду «homo sapience») одержав назву «індивід». Всі люди є індивідами незалежно від того, де народилися, виховувалися, який вік, освіту та професію мають, оскільки всі ми маємо однаковий хромосомний набір, однакові внутрішні й зовнішні органи.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b/>
          <w:i/>
          <w:sz w:val="28"/>
          <w:szCs w:val="28"/>
          <w:lang w:val="uk-UA"/>
        </w:rPr>
        <w:t>Індивідуальність</w:t>
      </w:r>
      <w:r w:rsidRPr="000314DC">
        <w:rPr>
          <w:rFonts w:ascii="Times New Roman" w:hAnsi="Times New Roman"/>
          <w:i/>
          <w:sz w:val="28"/>
          <w:szCs w:val="28"/>
          <w:lang w:val="uk-UA"/>
        </w:rPr>
        <w:t xml:space="preserve"> – </w:t>
      </w:r>
      <w:r w:rsidRPr="000314DC">
        <w:rPr>
          <w:rFonts w:ascii="Times New Roman" w:hAnsi="Times New Roman"/>
          <w:sz w:val="28"/>
          <w:szCs w:val="28"/>
          <w:lang w:val="uk-UA"/>
        </w:rPr>
        <w:t>набір біологічних, психологічних і соціальних якостей за якими одна людина відрізняється від іншої. Так, ми відрізняємося кольорами очей, зрістом, вагою (це біологічне), рисами характеру (психологічне), інтересами, потребами, цінностями (соціальне).</w:t>
      </w:r>
    </w:p>
    <w:p w:rsidR="0006402D" w:rsidRPr="000314DC" w:rsidRDefault="0006402D" w:rsidP="00EA4755">
      <w:pPr>
        <w:pStyle w:val="33"/>
        <w:spacing w:after="0"/>
        <w:ind w:firstLine="720"/>
        <w:jc w:val="both"/>
        <w:rPr>
          <w:sz w:val="28"/>
          <w:szCs w:val="28"/>
          <w:lang w:val="uk-UA"/>
        </w:rPr>
      </w:pPr>
      <w:r w:rsidRPr="000314DC">
        <w:rPr>
          <w:sz w:val="28"/>
          <w:szCs w:val="28"/>
          <w:lang w:val="uk-UA"/>
        </w:rPr>
        <w:t xml:space="preserve">Особистість – це соціальне в людині, те, що формується в ній під час життя з іншими людьми. Особливості особистості залежать від суспільства, в якому вона живе, його культури, стану економіки, політичної ситуації, тобто від численних соціальних характеристик оточення людини. </w:t>
      </w:r>
    </w:p>
    <w:p w:rsidR="0006402D" w:rsidRPr="000314DC" w:rsidRDefault="0006402D" w:rsidP="00EA4755">
      <w:pPr>
        <w:pStyle w:val="33"/>
        <w:spacing w:after="0"/>
        <w:ind w:firstLine="720"/>
        <w:jc w:val="both"/>
        <w:rPr>
          <w:sz w:val="28"/>
          <w:szCs w:val="28"/>
          <w:lang w:val="uk-UA"/>
        </w:rPr>
      </w:pPr>
      <w:r w:rsidRPr="000314DC">
        <w:rPr>
          <w:b/>
          <w:i/>
          <w:sz w:val="28"/>
          <w:szCs w:val="28"/>
          <w:lang w:val="uk-UA"/>
        </w:rPr>
        <w:t>Особистість</w:t>
      </w:r>
      <w:r w:rsidRPr="000314DC">
        <w:rPr>
          <w:sz w:val="28"/>
          <w:szCs w:val="28"/>
          <w:lang w:val="uk-UA"/>
        </w:rPr>
        <w:t xml:space="preserve"> – це стійкий комплекс соціальних якостей, властивостей, що здобувають під впливом відповідної культури суспільства й конкретних соціальних груп, до яких вона належить, у життєдіяльність яких включена.</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Для характеристики особистості використовується поняття «соціальна структура особистості», яке складається з таких елементів: 1) мотиваційного комплексу; 2) засвоєних норм поведінки; 3) статусів та відповідних рольових знань і умінь; 4) соціально-психологічних рис (особливостей характеру, темпераменту, рівня емоційності та інше, що є предметом вивчення психології). Провідна роль належить мотиваційному комплексу, відповідальному за мотиви вчинків, що спричиняють дії людей.</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Мотиваційний комплекс включає потреби, інтереси, цілі, ціннісні орієнтації, ідеали, мотиви.</w:t>
      </w:r>
    </w:p>
    <w:p w:rsidR="0006402D" w:rsidRPr="000314DC" w:rsidRDefault="0006402D" w:rsidP="00EA4755">
      <w:pPr>
        <w:pStyle w:val="13"/>
        <w:ind w:firstLine="720"/>
        <w:jc w:val="both"/>
        <w:rPr>
          <w:sz w:val="28"/>
          <w:szCs w:val="28"/>
          <w:lang w:val="uk-UA"/>
        </w:rPr>
      </w:pPr>
      <w:r w:rsidRPr="000314DC">
        <w:rPr>
          <w:b/>
          <w:sz w:val="28"/>
          <w:szCs w:val="28"/>
          <w:lang w:val="uk-UA"/>
        </w:rPr>
        <w:t>Потреби</w:t>
      </w:r>
      <w:r w:rsidRPr="000314DC">
        <w:rPr>
          <w:i/>
          <w:sz w:val="28"/>
          <w:szCs w:val="28"/>
          <w:lang w:val="uk-UA"/>
        </w:rPr>
        <w:t>.</w:t>
      </w:r>
      <w:r w:rsidRPr="000314DC">
        <w:rPr>
          <w:sz w:val="28"/>
          <w:szCs w:val="28"/>
          <w:lang w:val="uk-UA"/>
        </w:rPr>
        <w:t xml:space="preserve"> З погляду багатьох соціологів, </w:t>
      </w:r>
      <w:r w:rsidRPr="000314DC">
        <w:rPr>
          <w:b/>
          <w:bCs/>
          <w:i/>
          <w:sz w:val="28"/>
          <w:szCs w:val="28"/>
          <w:lang w:val="uk-UA"/>
        </w:rPr>
        <w:t>потреба</w:t>
      </w:r>
      <w:r w:rsidRPr="000314DC">
        <w:rPr>
          <w:sz w:val="28"/>
          <w:szCs w:val="28"/>
          <w:lang w:val="uk-UA"/>
        </w:rPr>
        <w:t xml:space="preserve"> – це нестаток у чомусь. Потреба вказує на протиріччя між наявним і необхідним.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bCs/>
          <w:sz w:val="28"/>
          <w:szCs w:val="28"/>
          <w:lang w:val="uk-UA"/>
        </w:rPr>
        <w:lastRenderedPageBreak/>
        <w:t>Наступний компонент особистості – інтерес</w:t>
      </w:r>
      <w:r w:rsidRPr="000314DC">
        <w:rPr>
          <w:rFonts w:ascii="Times New Roman" w:hAnsi="Times New Roman"/>
          <w:b/>
          <w:sz w:val="28"/>
          <w:szCs w:val="28"/>
          <w:lang w:val="uk-UA"/>
        </w:rPr>
        <w:t xml:space="preserve">. </w:t>
      </w:r>
      <w:r w:rsidRPr="000314DC">
        <w:rPr>
          <w:rFonts w:ascii="Times New Roman" w:hAnsi="Times New Roman"/>
          <w:b/>
          <w:i/>
          <w:sz w:val="28"/>
          <w:szCs w:val="28"/>
          <w:lang w:val="uk-UA"/>
        </w:rPr>
        <w:t>Інтерес</w:t>
      </w:r>
      <w:r w:rsidRPr="000314DC">
        <w:rPr>
          <w:rFonts w:ascii="Times New Roman" w:hAnsi="Times New Roman"/>
          <w:sz w:val="28"/>
          <w:szCs w:val="28"/>
          <w:lang w:val="uk-UA"/>
        </w:rPr>
        <w:t xml:space="preserve"> – це спрямованість індивіда на значимі для нього об’єкти, пов’язані з його потребами, тобто це зацікавленість чимось або кимось, хто може задовольнити певні потреби. При усвідомленні своїх інтересів людина, як правило, висуває ціль. </w:t>
      </w:r>
      <w:r w:rsidRPr="000314DC">
        <w:rPr>
          <w:rFonts w:ascii="Times New Roman" w:hAnsi="Times New Roman"/>
          <w:b/>
          <w:i/>
          <w:sz w:val="28"/>
          <w:szCs w:val="28"/>
          <w:lang w:val="uk-UA"/>
        </w:rPr>
        <w:t>Ціль</w:t>
      </w:r>
      <w:r w:rsidRPr="000314DC">
        <w:rPr>
          <w:rFonts w:ascii="Times New Roman" w:hAnsi="Times New Roman"/>
          <w:sz w:val="28"/>
          <w:szCs w:val="28"/>
          <w:lang w:val="uk-UA"/>
        </w:rPr>
        <w:t xml:space="preserve"> – подумки бажаний підсумок, що уявляє результат своєї діяльності, досягти який прагне людина.</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Потреби й інтереси особистості лежать в основі її ціннісного відношення до навколишнього світу, в основі системи її цінностей, ціннісних орієнтацій. </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b/>
          <w:i/>
          <w:sz w:val="28"/>
          <w:szCs w:val="28"/>
          <w:lang w:val="uk-UA"/>
        </w:rPr>
        <w:t>Цінності</w:t>
      </w:r>
      <w:r w:rsidRPr="000314DC">
        <w:rPr>
          <w:rFonts w:ascii="Times New Roman" w:hAnsi="Times New Roman"/>
          <w:sz w:val="28"/>
          <w:szCs w:val="28"/>
          <w:lang w:val="uk-UA"/>
        </w:rPr>
        <w:t xml:space="preserve"> – об’єкти, зв’язки, стани, відносини й ідеї, які значимі для індивіда, які він хоче мати, але не зв’язані прямо із задоволенням його потреб.</w:t>
      </w:r>
    </w:p>
    <w:p w:rsidR="0006402D" w:rsidRPr="000314DC" w:rsidRDefault="0006402D" w:rsidP="00EA4755">
      <w:pPr>
        <w:pStyle w:val="af5"/>
        <w:spacing w:line="240" w:lineRule="auto"/>
        <w:rPr>
          <w:sz w:val="28"/>
          <w:szCs w:val="28"/>
          <w:lang w:val="uk-UA"/>
        </w:rPr>
      </w:pPr>
      <w:r w:rsidRPr="000314DC">
        <w:rPr>
          <w:sz w:val="28"/>
          <w:szCs w:val="28"/>
          <w:lang w:val="uk-UA"/>
        </w:rPr>
        <w:t xml:space="preserve">Люди вибирають ті або інші цінності й цей вибір у соціології називається ціннісними орієнтаціями. </w:t>
      </w:r>
      <w:r w:rsidRPr="000314DC">
        <w:rPr>
          <w:b/>
          <w:i/>
          <w:sz w:val="28"/>
          <w:szCs w:val="28"/>
          <w:lang w:val="uk-UA"/>
        </w:rPr>
        <w:t>Ціннісні орієнтації</w:t>
      </w:r>
      <w:r w:rsidRPr="000314DC">
        <w:rPr>
          <w:i/>
          <w:sz w:val="28"/>
          <w:szCs w:val="28"/>
          <w:lang w:val="uk-UA"/>
        </w:rPr>
        <w:t xml:space="preserve"> </w:t>
      </w:r>
      <w:r w:rsidRPr="000314DC">
        <w:rPr>
          <w:b/>
          <w:i/>
          <w:sz w:val="28"/>
          <w:szCs w:val="28"/>
          <w:lang w:val="uk-UA"/>
        </w:rPr>
        <w:t>особистості</w:t>
      </w:r>
      <w:r w:rsidRPr="000314DC">
        <w:rPr>
          <w:b/>
          <w:sz w:val="28"/>
          <w:szCs w:val="28"/>
          <w:lang w:val="uk-UA"/>
        </w:rPr>
        <w:t xml:space="preserve"> </w:t>
      </w:r>
      <w:r w:rsidRPr="000314DC">
        <w:rPr>
          <w:sz w:val="28"/>
          <w:szCs w:val="28"/>
          <w:lang w:val="uk-UA"/>
        </w:rPr>
        <w:t>– це ієрархизована у свідомості людини система пріоритетів, цінностей, системно зв’язані ціннісні уявлення про світ, реально визначальні вчинки й дії людини.</w:t>
      </w:r>
    </w:p>
    <w:p w:rsidR="0006402D" w:rsidRPr="000314DC" w:rsidRDefault="0006402D" w:rsidP="00EA4755">
      <w:pPr>
        <w:spacing w:after="0" w:line="240" w:lineRule="auto"/>
        <w:ind w:firstLine="720"/>
        <w:jc w:val="both"/>
        <w:rPr>
          <w:sz w:val="28"/>
          <w:szCs w:val="28"/>
          <w:lang w:val="uk-UA"/>
        </w:rPr>
      </w:pPr>
      <w:r w:rsidRPr="000314DC">
        <w:rPr>
          <w:rFonts w:ascii="Times New Roman" w:hAnsi="Times New Roman"/>
          <w:sz w:val="28"/>
          <w:szCs w:val="28"/>
          <w:lang w:val="uk-UA"/>
        </w:rPr>
        <w:t xml:space="preserve">Специфіка соціологічного підходу до проблеми цінностей складається в спрямованості на визначення їхньої ролі як </w:t>
      </w:r>
      <w:r w:rsidRPr="000314DC">
        <w:rPr>
          <w:rFonts w:ascii="Times New Roman" w:hAnsi="Times New Roman"/>
          <w:b/>
          <w:i/>
          <w:sz w:val="28"/>
          <w:szCs w:val="28"/>
          <w:lang w:val="uk-UA"/>
        </w:rPr>
        <w:t>сполучної ланки між поводженням особистості, соціальної групи й суспільства в цілому</w:t>
      </w:r>
      <w:r w:rsidRPr="000314DC">
        <w:rPr>
          <w:rFonts w:ascii="Times New Roman" w:hAnsi="Times New Roman"/>
          <w:sz w:val="28"/>
          <w:szCs w:val="28"/>
          <w:lang w:val="uk-UA"/>
        </w:rPr>
        <w:t xml:space="preserve">. Цінність не завжди є предметом реально потрібним, необхідним людині. Індивід оцінює предмет, не співвідносячи його прямо й безпосередньо зі своїми потребами й інтересами (які він може й не цілком усвідомлювати), пропускаючи через призму розповсюджених у даному суспільстві ціннісних критеріїв, ідеалів, готових оцінок, стереотипів повсякденної свідомості, уявлень про належне, справедливе, прекрасне, корисне та ін. </w:t>
      </w:r>
    </w:p>
    <w:p w:rsidR="0006402D" w:rsidRPr="000314DC" w:rsidRDefault="0006402D" w:rsidP="00EA4755">
      <w:pPr>
        <w:tabs>
          <w:tab w:val="left" w:pos="360"/>
        </w:tabs>
        <w:spacing w:after="0" w:line="240" w:lineRule="auto"/>
        <w:ind w:firstLine="720"/>
        <w:jc w:val="both"/>
        <w:rPr>
          <w:rFonts w:ascii="Times New Roman" w:hAnsi="Times New Roman"/>
          <w:b/>
          <w:bCs/>
          <w:sz w:val="28"/>
          <w:szCs w:val="28"/>
          <w:lang w:val="uk-UA"/>
        </w:rPr>
      </w:pPr>
      <w:r w:rsidRPr="000314DC">
        <w:rPr>
          <w:rFonts w:ascii="Times New Roman" w:hAnsi="Times New Roman"/>
          <w:b/>
          <w:bCs/>
          <w:sz w:val="28"/>
          <w:szCs w:val="28"/>
          <w:lang w:val="uk-UA"/>
        </w:rPr>
        <w:t>2. Соціальний статус і соціальна роль. Типи особистості</w:t>
      </w:r>
    </w:p>
    <w:p w:rsidR="0006402D" w:rsidRPr="000314DC" w:rsidRDefault="0006402D" w:rsidP="00EA4755">
      <w:pPr>
        <w:pStyle w:val="33"/>
        <w:spacing w:after="0"/>
        <w:ind w:firstLine="720"/>
        <w:jc w:val="both"/>
        <w:rPr>
          <w:sz w:val="28"/>
          <w:szCs w:val="28"/>
          <w:lang w:val="uk-UA"/>
        </w:rPr>
      </w:pPr>
      <w:r w:rsidRPr="000314DC">
        <w:rPr>
          <w:sz w:val="28"/>
          <w:szCs w:val="28"/>
          <w:lang w:val="uk-UA"/>
        </w:rPr>
        <w:t>Вивчення механізмів входження людини в суспільство здійснюється за допомогою понять: «соціальний статус» і «соціальна роль».</w:t>
      </w:r>
    </w:p>
    <w:p w:rsidR="0006402D" w:rsidRPr="000314DC" w:rsidRDefault="0006402D" w:rsidP="00EA4755">
      <w:pPr>
        <w:pStyle w:val="33"/>
        <w:spacing w:after="0"/>
        <w:ind w:firstLine="720"/>
        <w:jc w:val="both"/>
        <w:rPr>
          <w:sz w:val="28"/>
          <w:szCs w:val="28"/>
          <w:lang w:val="uk-UA"/>
        </w:rPr>
      </w:pPr>
      <w:r w:rsidRPr="000314DC">
        <w:rPr>
          <w:b/>
          <w:i/>
          <w:sz w:val="28"/>
          <w:szCs w:val="28"/>
          <w:lang w:val="uk-UA"/>
        </w:rPr>
        <w:t>Соціальний статус людини</w:t>
      </w:r>
      <w:r w:rsidRPr="000314DC">
        <w:rPr>
          <w:b/>
          <w:sz w:val="28"/>
          <w:szCs w:val="28"/>
          <w:lang w:val="uk-UA"/>
        </w:rPr>
        <w:t xml:space="preserve"> </w:t>
      </w:r>
      <w:r w:rsidRPr="000314DC">
        <w:rPr>
          <w:sz w:val="28"/>
          <w:szCs w:val="28"/>
          <w:lang w:val="uk-UA"/>
        </w:rPr>
        <w:t xml:space="preserve">– її позиція, місце в соціальній системі, пов’язане з приналежністю до певної соціальної групи. </w:t>
      </w:r>
    </w:p>
    <w:p w:rsidR="0006402D" w:rsidRPr="000314DC" w:rsidRDefault="0006402D" w:rsidP="00EA4755">
      <w:pPr>
        <w:pStyle w:val="13"/>
        <w:ind w:firstLine="720"/>
        <w:jc w:val="both"/>
        <w:rPr>
          <w:bCs/>
          <w:sz w:val="28"/>
          <w:szCs w:val="28"/>
          <w:lang w:val="uk-UA"/>
        </w:rPr>
      </w:pPr>
      <w:r w:rsidRPr="000314DC">
        <w:rPr>
          <w:bCs/>
          <w:sz w:val="28"/>
          <w:szCs w:val="28"/>
          <w:lang w:val="uk-UA"/>
        </w:rPr>
        <w:t>Виділяють кілька видів соціальних статусів:</w:t>
      </w:r>
    </w:p>
    <w:p w:rsidR="0006402D" w:rsidRPr="000314DC" w:rsidRDefault="0006402D" w:rsidP="00EA4755">
      <w:pPr>
        <w:pStyle w:val="13"/>
        <w:numPr>
          <w:ilvl w:val="0"/>
          <w:numId w:val="5"/>
        </w:numPr>
        <w:tabs>
          <w:tab w:val="left" w:pos="993"/>
        </w:tabs>
        <w:suppressAutoHyphens/>
        <w:ind w:left="0" w:firstLine="720"/>
        <w:jc w:val="both"/>
        <w:rPr>
          <w:bCs/>
          <w:i/>
          <w:sz w:val="28"/>
          <w:szCs w:val="28"/>
          <w:lang w:val="uk-UA"/>
        </w:rPr>
      </w:pPr>
      <w:r w:rsidRPr="000314DC">
        <w:rPr>
          <w:bCs/>
          <w:i/>
          <w:sz w:val="28"/>
          <w:szCs w:val="28"/>
          <w:lang w:val="uk-UA"/>
        </w:rPr>
        <w:t>за способом одержання:</w:t>
      </w:r>
    </w:p>
    <w:p w:rsidR="0006402D" w:rsidRPr="000314DC" w:rsidRDefault="0006402D" w:rsidP="00EA4755">
      <w:pPr>
        <w:pStyle w:val="13"/>
        <w:numPr>
          <w:ilvl w:val="0"/>
          <w:numId w:val="25"/>
        </w:numPr>
        <w:tabs>
          <w:tab w:val="left" w:pos="993"/>
        </w:tabs>
        <w:ind w:left="0" w:firstLine="720"/>
        <w:jc w:val="both"/>
        <w:rPr>
          <w:sz w:val="28"/>
          <w:szCs w:val="28"/>
          <w:lang w:val="uk-UA"/>
        </w:rPr>
      </w:pPr>
      <w:r w:rsidRPr="000314DC">
        <w:rPr>
          <w:b/>
          <w:bCs/>
          <w:i/>
          <w:sz w:val="28"/>
          <w:szCs w:val="28"/>
          <w:lang w:val="uk-UA"/>
        </w:rPr>
        <w:t>запропоновані</w:t>
      </w:r>
      <w:r w:rsidRPr="000314DC">
        <w:rPr>
          <w:b/>
          <w:bCs/>
          <w:sz w:val="28"/>
          <w:szCs w:val="28"/>
          <w:lang w:val="uk-UA"/>
        </w:rPr>
        <w:t xml:space="preserve">, </w:t>
      </w:r>
      <w:r w:rsidRPr="000314DC">
        <w:rPr>
          <w:sz w:val="28"/>
          <w:szCs w:val="28"/>
          <w:lang w:val="uk-UA"/>
        </w:rPr>
        <w:t xml:space="preserve">які не залежать від власних зусиль людини (наприклад, статус жінки, підлітка, українця). Вони можуть бути вродженими (син дворянина народився дворянином) або потім приписаними (аскриптивними) протягом життя (представник молоді); </w:t>
      </w:r>
    </w:p>
    <w:p w:rsidR="0006402D" w:rsidRPr="000314DC" w:rsidRDefault="0006402D" w:rsidP="00EA4755">
      <w:pPr>
        <w:pStyle w:val="13"/>
        <w:numPr>
          <w:ilvl w:val="0"/>
          <w:numId w:val="25"/>
        </w:numPr>
        <w:tabs>
          <w:tab w:val="left" w:pos="993"/>
        </w:tabs>
        <w:ind w:left="0" w:firstLine="720"/>
        <w:jc w:val="both"/>
        <w:rPr>
          <w:sz w:val="28"/>
          <w:szCs w:val="28"/>
          <w:lang w:val="uk-UA"/>
        </w:rPr>
      </w:pPr>
      <w:r w:rsidRPr="000314DC">
        <w:rPr>
          <w:b/>
          <w:bCs/>
          <w:i/>
          <w:sz w:val="28"/>
          <w:szCs w:val="28"/>
          <w:lang w:val="uk-UA"/>
        </w:rPr>
        <w:t>досягнуті (придбані)</w:t>
      </w:r>
      <w:r w:rsidRPr="000314DC">
        <w:rPr>
          <w:b/>
          <w:bCs/>
          <w:sz w:val="28"/>
          <w:szCs w:val="28"/>
          <w:lang w:val="uk-UA"/>
        </w:rPr>
        <w:t xml:space="preserve">, </w:t>
      </w:r>
      <w:r w:rsidRPr="000314DC">
        <w:rPr>
          <w:sz w:val="28"/>
          <w:szCs w:val="28"/>
          <w:lang w:val="uk-UA"/>
        </w:rPr>
        <w:t xml:space="preserve">які отримані завдяки особистим зусиллям даного індивіда (наприклад, студент, президент, батько); </w:t>
      </w:r>
    </w:p>
    <w:p w:rsidR="0006402D" w:rsidRPr="000314DC" w:rsidRDefault="0006402D" w:rsidP="00EA4755">
      <w:pPr>
        <w:pStyle w:val="a7"/>
        <w:numPr>
          <w:ilvl w:val="0"/>
          <w:numId w:val="5"/>
        </w:numPr>
        <w:ind w:left="0" w:firstLine="720"/>
        <w:jc w:val="both"/>
        <w:rPr>
          <w:i/>
          <w:sz w:val="28"/>
          <w:szCs w:val="28"/>
          <w:lang w:val="uk-UA"/>
        </w:rPr>
      </w:pPr>
      <w:r w:rsidRPr="000314DC">
        <w:rPr>
          <w:i/>
          <w:sz w:val="28"/>
          <w:szCs w:val="28"/>
          <w:lang w:val="uk-UA"/>
        </w:rPr>
        <w:t>за формою закріплення:</w:t>
      </w:r>
    </w:p>
    <w:p w:rsidR="0006402D" w:rsidRPr="000314DC" w:rsidRDefault="0006402D" w:rsidP="00EA4755">
      <w:pPr>
        <w:numPr>
          <w:ilvl w:val="0"/>
          <w:numId w:val="26"/>
        </w:numPr>
        <w:tabs>
          <w:tab w:val="left" w:pos="993"/>
        </w:tabs>
        <w:spacing w:after="0" w:line="240" w:lineRule="auto"/>
        <w:ind w:left="0" w:firstLine="720"/>
        <w:jc w:val="both"/>
        <w:rPr>
          <w:rFonts w:ascii="Times New Roman" w:hAnsi="Times New Roman"/>
          <w:sz w:val="28"/>
          <w:szCs w:val="28"/>
          <w:lang w:val="uk-UA"/>
        </w:rPr>
      </w:pPr>
      <w:r w:rsidRPr="000314DC">
        <w:rPr>
          <w:rFonts w:ascii="Times New Roman" w:hAnsi="Times New Roman"/>
          <w:b/>
          <w:i/>
          <w:sz w:val="28"/>
          <w:szCs w:val="28"/>
          <w:lang w:val="uk-UA"/>
        </w:rPr>
        <w:t xml:space="preserve">формальні </w:t>
      </w:r>
      <w:r w:rsidRPr="000314DC">
        <w:rPr>
          <w:rFonts w:ascii="Times New Roman" w:hAnsi="Times New Roman"/>
          <w:sz w:val="28"/>
          <w:szCs w:val="28"/>
          <w:lang w:val="uk-UA"/>
        </w:rPr>
        <w:t>– мають чіткі права й обов’язки, закріплені в нормативних документах (наприклад, декан, син, студент);</w:t>
      </w:r>
    </w:p>
    <w:p w:rsidR="0006402D" w:rsidRPr="000314DC" w:rsidRDefault="0006402D" w:rsidP="00EA4755">
      <w:pPr>
        <w:numPr>
          <w:ilvl w:val="0"/>
          <w:numId w:val="26"/>
        </w:numPr>
        <w:tabs>
          <w:tab w:val="left" w:pos="993"/>
        </w:tabs>
        <w:spacing w:after="0" w:line="240" w:lineRule="auto"/>
        <w:ind w:left="0" w:firstLine="720"/>
        <w:jc w:val="both"/>
        <w:rPr>
          <w:rFonts w:ascii="Times New Roman" w:hAnsi="Times New Roman"/>
          <w:sz w:val="28"/>
          <w:szCs w:val="28"/>
          <w:lang w:val="uk-UA"/>
        </w:rPr>
      </w:pPr>
      <w:r w:rsidRPr="000314DC">
        <w:rPr>
          <w:rFonts w:ascii="Times New Roman" w:hAnsi="Times New Roman"/>
          <w:b/>
          <w:i/>
          <w:sz w:val="28"/>
          <w:szCs w:val="28"/>
          <w:lang w:val="uk-UA"/>
        </w:rPr>
        <w:t>неформальні</w:t>
      </w:r>
      <w:r w:rsidRPr="000314DC">
        <w:rPr>
          <w:rFonts w:ascii="Times New Roman" w:hAnsi="Times New Roman"/>
          <w:sz w:val="28"/>
          <w:szCs w:val="28"/>
          <w:lang w:val="uk-UA"/>
        </w:rPr>
        <w:t xml:space="preserve"> – закріплені в традиціях, звичаях, суспільній думці. Їхні права й обов’язки менш чіткі, розмиті (друг, земляк).</w:t>
      </w:r>
    </w:p>
    <w:p w:rsidR="0006402D" w:rsidRPr="00080917"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i/>
          <w:sz w:val="28"/>
          <w:szCs w:val="28"/>
          <w:lang w:val="uk-UA"/>
        </w:rPr>
        <w:lastRenderedPageBreak/>
        <w:t xml:space="preserve">За значимістю статусу для визначення місця людини в суспільстві </w:t>
      </w:r>
      <w:r w:rsidRPr="000314DC">
        <w:rPr>
          <w:rFonts w:ascii="Times New Roman" w:hAnsi="Times New Roman"/>
          <w:sz w:val="28"/>
          <w:szCs w:val="28"/>
          <w:lang w:val="uk-UA"/>
        </w:rPr>
        <w:t>виділяють головний і другорядний статуси.</w:t>
      </w:r>
      <w:r w:rsidRPr="000314DC">
        <w:rPr>
          <w:rFonts w:ascii="Times New Roman" w:hAnsi="Times New Roman"/>
          <w:b/>
          <w:i/>
          <w:sz w:val="28"/>
          <w:szCs w:val="28"/>
          <w:lang w:val="uk-UA"/>
        </w:rPr>
        <w:t xml:space="preserve"> Головний (інтегральний)</w:t>
      </w:r>
      <w:r w:rsidRPr="000314DC">
        <w:rPr>
          <w:rFonts w:ascii="Times New Roman" w:hAnsi="Times New Roman"/>
          <w:sz w:val="28"/>
          <w:szCs w:val="28"/>
          <w:lang w:val="uk-UA"/>
        </w:rPr>
        <w:t xml:space="preserve"> – статус, що визначає положення людини в суспільстві в цілому, найбільш характерний для даної людини, з якою її ідентифікують навколишні (Президент України, директор). </w:t>
      </w:r>
      <w:r w:rsidRPr="00080917">
        <w:rPr>
          <w:rFonts w:ascii="Times New Roman" w:hAnsi="Times New Roman"/>
          <w:sz w:val="28"/>
          <w:szCs w:val="28"/>
          <w:lang w:val="uk-UA"/>
        </w:rPr>
        <w:t xml:space="preserve">Таким чином, </w:t>
      </w:r>
      <w:r w:rsidRPr="00080917">
        <w:rPr>
          <w:rFonts w:ascii="Times New Roman" w:hAnsi="Times New Roman"/>
          <w:b/>
          <w:bCs/>
          <w:i/>
          <w:sz w:val="28"/>
          <w:szCs w:val="28"/>
          <w:lang w:val="uk-UA"/>
        </w:rPr>
        <w:t>соціальна роль</w:t>
      </w:r>
      <w:r w:rsidRPr="00080917">
        <w:rPr>
          <w:rFonts w:ascii="Times New Roman" w:hAnsi="Times New Roman"/>
          <w:sz w:val="28"/>
          <w:szCs w:val="28"/>
          <w:lang w:val="uk-UA"/>
        </w:rPr>
        <w:t xml:space="preserve"> – очікувана типова поведінка людини, пов’язана з її соціальним статусом. </w:t>
      </w:r>
    </w:p>
    <w:p w:rsidR="0006402D" w:rsidRPr="000314DC" w:rsidRDefault="0006402D" w:rsidP="00EA4755">
      <w:pPr>
        <w:pStyle w:val="a5"/>
        <w:tabs>
          <w:tab w:val="left" w:pos="0"/>
        </w:tabs>
        <w:spacing w:after="0"/>
        <w:ind w:left="0" w:firstLine="720"/>
        <w:jc w:val="both"/>
        <w:rPr>
          <w:sz w:val="28"/>
          <w:szCs w:val="28"/>
          <w:lang w:val="uk-UA"/>
        </w:rPr>
      </w:pPr>
      <w:r w:rsidRPr="000314DC">
        <w:rPr>
          <w:sz w:val="28"/>
          <w:szCs w:val="28"/>
          <w:lang w:val="uk-UA"/>
        </w:rPr>
        <w:t>Сукупність соціальних ролей, які відповідають певному статусу, називається рольовим набором. Так, статус студента передбачає виконання ним функцій слухача в аудиторії, виконавця лабораторних робіт, старости, практиканта, читача університетської бібліотеки та ін.</w:t>
      </w:r>
    </w:p>
    <w:p w:rsidR="0006402D" w:rsidRPr="000314DC" w:rsidRDefault="0006402D" w:rsidP="00EA4755">
      <w:pPr>
        <w:pStyle w:val="13"/>
        <w:ind w:firstLine="720"/>
        <w:jc w:val="both"/>
        <w:rPr>
          <w:sz w:val="28"/>
          <w:szCs w:val="28"/>
          <w:lang w:val="uk-UA"/>
        </w:rPr>
      </w:pPr>
      <w:r w:rsidRPr="000314DC">
        <w:rPr>
          <w:b/>
          <w:i/>
          <w:sz w:val="28"/>
          <w:szCs w:val="28"/>
          <w:lang w:val="uk-UA"/>
        </w:rPr>
        <w:t xml:space="preserve">Рольова напруга </w:t>
      </w:r>
      <w:r w:rsidRPr="000314DC">
        <w:rPr>
          <w:sz w:val="28"/>
          <w:szCs w:val="28"/>
          <w:lang w:val="uk-UA"/>
        </w:rPr>
        <w:t>– це протиріччя між уявленнями людини щодо виконання якоїсь ролі й умовами, в яких їй доводиться цю роль виконувати, або коли особистість повинна виконувати роль, що не відповідає ні її навичкам, ні інтересам, ні внутрішнім установкам. Наприклад, студент прагне підготувати реферат, але бібліотеку закрили на ремонт, або людину змушують голосувати на виборах, а вона цього не хоче.</w:t>
      </w:r>
    </w:p>
    <w:p w:rsidR="0006402D" w:rsidRPr="000314DC" w:rsidRDefault="0006402D" w:rsidP="00EA4755">
      <w:pPr>
        <w:pStyle w:val="af5"/>
        <w:spacing w:line="240" w:lineRule="auto"/>
        <w:rPr>
          <w:sz w:val="28"/>
          <w:szCs w:val="28"/>
          <w:lang w:val="uk-UA"/>
        </w:rPr>
      </w:pPr>
      <w:r w:rsidRPr="000314DC">
        <w:rPr>
          <w:sz w:val="28"/>
          <w:szCs w:val="28"/>
          <w:lang w:val="uk-UA"/>
        </w:rPr>
        <w:t xml:space="preserve">Ситуація, пов’язана з необхідністю задовольняти суперечливі вимоги однієї, двох або більше ролей, називається </w:t>
      </w:r>
      <w:r w:rsidRPr="000314DC">
        <w:rPr>
          <w:b/>
          <w:i/>
          <w:sz w:val="28"/>
          <w:szCs w:val="28"/>
          <w:lang w:val="uk-UA"/>
        </w:rPr>
        <w:t>рольовим конфліктом</w:t>
      </w:r>
      <w:r w:rsidRPr="000314DC">
        <w:rPr>
          <w:sz w:val="28"/>
          <w:szCs w:val="28"/>
          <w:lang w:val="uk-UA"/>
        </w:rPr>
        <w:t>. Рольові конфлікти можуть бути міжособистісними й внутрішньоособистісними.</w:t>
      </w:r>
    </w:p>
    <w:p w:rsidR="0006402D" w:rsidRPr="000314DC" w:rsidRDefault="0006402D" w:rsidP="00EA4755">
      <w:pPr>
        <w:pStyle w:val="13"/>
        <w:ind w:firstLine="720"/>
        <w:jc w:val="both"/>
        <w:rPr>
          <w:sz w:val="28"/>
          <w:szCs w:val="28"/>
          <w:lang w:val="uk-UA"/>
        </w:rPr>
      </w:pPr>
      <w:r w:rsidRPr="000314DC">
        <w:rPr>
          <w:i/>
          <w:sz w:val="28"/>
          <w:szCs w:val="28"/>
          <w:lang w:val="uk-UA"/>
        </w:rPr>
        <w:t>Міжособистісні конфлікти</w:t>
      </w:r>
      <w:r w:rsidRPr="000314DC">
        <w:rPr>
          <w:b/>
          <w:sz w:val="28"/>
          <w:szCs w:val="28"/>
          <w:lang w:val="uk-UA"/>
        </w:rPr>
        <w:t xml:space="preserve"> </w:t>
      </w:r>
      <w:r w:rsidRPr="000314DC">
        <w:rPr>
          <w:sz w:val="28"/>
          <w:szCs w:val="28"/>
          <w:lang w:val="uk-UA"/>
        </w:rPr>
        <w:t>мають місце тоді, коли виникають протиріччя між людьми не як індивідуальностями, а як представниками певних ролей. Наприклад, Іванов і Петров можуть конфліктувати не тому, що вони не подобаються один одному, а тому що один міліціонер, а другий – злочинець.</w:t>
      </w:r>
    </w:p>
    <w:p w:rsidR="0006402D" w:rsidRPr="000314DC" w:rsidRDefault="0006402D" w:rsidP="00EA4755">
      <w:pPr>
        <w:pStyle w:val="13"/>
        <w:ind w:firstLine="720"/>
        <w:jc w:val="both"/>
        <w:rPr>
          <w:sz w:val="28"/>
          <w:szCs w:val="28"/>
          <w:lang w:val="uk-UA"/>
        </w:rPr>
      </w:pPr>
      <w:r w:rsidRPr="000314DC">
        <w:rPr>
          <w:i/>
          <w:sz w:val="28"/>
          <w:szCs w:val="28"/>
          <w:lang w:val="uk-UA"/>
        </w:rPr>
        <w:t>Внутрішньоособистісні конфлікти</w:t>
      </w:r>
      <w:r w:rsidRPr="000314DC">
        <w:rPr>
          <w:b/>
          <w:i/>
          <w:sz w:val="28"/>
          <w:szCs w:val="28"/>
          <w:lang w:val="uk-UA"/>
        </w:rPr>
        <w:t xml:space="preserve"> – </w:t>
      </w:r>
      <w:r w:rsidRPr="000314DC">
        <w:rPr>
          <w:sz w:val="28"/>
          <w:szCs w:val="28"/>
          <w:lang w:val="uk-UA"/>
        </w:rPr>
        <w:t>це протиріччя всередині однієї особистості, які можуть бути викликані необхідністю одночасно виконувати кілька ролей (міжрольові конфлікти), так і відповідати різним вимогам, пов’язаним з однією й тією ж роллю (внутрішньорольові конфлікти).</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i/>
          <w:sz w:val="28"/>
          <w:szCs w:val="28"/>
          <w:lang w:val="uk-UA"/>
        </w:rPr>
        <w:t>Міжрольові конфлікти</w:t>
      </w:r>
      <w:r w:rsidRPr="000314DC">
        <w:rPr>
          <w:rFonts w:ascii="Times New Roman" w:hAnsi="Times New Roman"/>
          <w:b/>
          <w:sz w:val="28"/>
          <w:szCs w:val="28"/>
          <w:lang w:val="uk-UA"/>
        </w:rPr>
        <w:t xml:space="preserve"> </w:t>
      </w:r>
      <w:r w:rsidRPr="000314DC">
        <w:rPr>
          <w:rFonts w:ascii="Times New Roman" w:hAnsi="Times New Roman"/>
          <w:sz w:val="28"/>
          <w:szCs w:val="28"/>
          <w:lang w:val="uk-UA"/>
        </w:rPr>
        <w:t>виникають тоді,</w:t>
      </w:r>
      <w:r w:rsidRPr="000314DC">
        <w:rPr>
          <w:rFonts w:ascii="Times New Roman" w:hAnsi="Times New Roman"/>
          <w:b/>
          <w:sz w:val="28"/>
          <w:szCs w:val="28"/>
          <w:lang w:val="uk-UA"/>
        </w:rPr>
        <w:t xml:space="preserve"> </w:t>
      </w:r>
      <w:r w:rsidRPr="000314DC">
        <w:rPr>
          <w:rFonts w:ascii="Times New Roman" w:hAnsi="Times New Roman"/>
          <w:sz w:val="28"/>
          <w:szCs w:val="28"/>
          <w:lang w:val="uk-UA"/>
        </w:rPr>
        <w:t>коли</w:t>
      </w:r>
      <w:r w:rsidRPr="000314DC">
        <w:rPr>
          <w:rFonts w:ascii="Times New Roman" w:hAnsi="Times New Roman"/>
          <w:b/>
          <w:sz w:val="28"/>
          <w:szCs w:val="28"/>
          <w:lang w:val="uk-UA"/>
        </w:rPr>
        <w:t xml:space="preserve"> </w:t>
      </w:r>
      <w:r w:rsidRPr="000314DC">
        <w:rPr>
          <w:rFonts w:ascii="Times New Roman" w:hAnsi="Times New Roman"/>
          <w:sz w:val="28"/>
          <w:szCs w:val="28"/>
          <w:lang w:val="uk-UA"/>
        </w:rPr>
        <w:t xml:space="preserve">дві або більше соціальні ролі, які виконує одна людина, містять у собі несумісні обов’язки. </w:t>
      </w:r>
      <w:r w:rsidRPr="000314DC">
        <w:rPr>
          <w:rFonts w:ascii="Times New Roman" w:hAnsi="Times New Roman"/>
          <w:bCs/>
          <w:sz w:val="28"/>
          <w:szCs w:val="28"/>
          <w:lang w:val="uk-UA"/>
        </w:rPr>
        <w:t>Прикладом такого конфлікту може розглядатися ситуація, коли ролі студента, батька й працівника фірми виконує одна особистість.</w:t>
      </w:r>
      <w:r w:rsidRPr="000314DC">
        <w:rPr>
          <w:rFonts w:ascii="Times New Roman" w:hAnsi="Times New Roman"/>
          <w:sz w:val="28"/>
          <w:szCs w:val="28"/>
          <w:lang w:val="uk-UA"/>
        </w:rPr>
        <w:t xml:space="preserve"> Ці ролі можуть вимагати від особистості бути одночасно на роботі, вдома й в інституті, або виконувати стільки завдань, що на них бракує часу. </w:t>
      </w:r>
    </w:p>
    <w:p w:rsidR="0006402D" w:rsidRPr="000314DC" w:rsidRDefault="0006402D" w:rsidP="00EA4755">
      <w:pPr>
        <w:pStyle w:val="13"/>
        <w:ind w:firstLine="720"/>
        <w:jc w:val="both"/>
        <w:rPr>
          <w:sz w:val="28"/>
          <w:szCs w:val="28"/>
          <w:lang w:val="uk-UA"/>
        </w:rPr>
      </w:pPr>
      <w:r w:rsidRPr="000314DC">
        <w:rPr>
          <w:bCs/>
          <w:i/>
          <w:sz w:val="28"/>
          <w:szCs w:val="28"/>
          <w:lang w:val="uk-UA"/>
        </w:rPr>
        <w:t>Внутрішньорольові конфлікти</w:t>
      </w:r>
      <w:r w:rsidRPr="000314DC">
        <w:rPr>
          <w:sz w:val="28"/>
          <w:szCs w:val="28"/>
          <w:lang w:val="uk-UA"/>
        </w:rPr>
        <w:t xml:space="preserve"> полягають у суперечливих вимогах, які висуваються до носіїв однієї ролі різними соціальними групами (обов’язки студента на думку студента й викладача, можуть істотно відрізнятися). </w:t>
      </w:r>
    </w:p>
    <w:p w:rsidR="0006402D" w:rsidRPr="000314DC" w:rsidRDefault="0006402D" w:rsidP="00EA4755">
      <w:pPr>
        <w:pStyle w:val="13"/>
        <w:ind w:firstLine="720"/>
        <w:jc w:val="both"/>
        <w:rPr>
          <w:b/>
          <w:sz w:val="28"/>
          <w:szCs w:val="28"/>
          <w:lang w:val="uk-UA"/>
        </w:rPr>
      </w:pPr>
      <w:r w:rsidRPr="000314DC">
        <w:rPr>
          <w:b/>
          <w:sz w:val="28"/>
          <w:szCs w:val="28"/>
          <w:lang w:val="uk-UA"/>
        </w:rPr>
        <w:t>3.</w:t>
      </w:r>
      <w:r w:rsidRPr="000314DC">
        <w:rPr>
          <w:b/>
          <w:i/>
          <w:sz w:val="28"/>
          <w:szCs w:val="28"/>
          <w:lang w:val="uk-UA"/>
        </w:rPr>
        <w:t xml:space="preserve"> </w:t>
      </w:r>
      <w:r w:rsidRPr="000314DC">
        <w:rPr>
          <w:b/>
          <w:sz w:val="28"/>
          <w:szCs w:val="28"/>
          <w:lang w:val="uk-UA"/>
        </w:rPr>
        <w:t xml:space="preserve">Соціалізація особистості </w:t>
      </w:r>
    </w:p>
    <w:p w:rsidR="0006402D" w:rsidRPr="000314DC" w:rsidRDefault="0006402D" w:rsidP="00EA4755">
      <w:pPr>
        <w:pStyle w:val="13"/>
        <w:ind w:firstLine="720"/>
        <w:jc w:val="both"/>
        <w:rPr>
          <w:sz w:val="28"/>
          <w:szCs w:val="28"/>
          <w:lang w:val="uk-UA"/>
        </w:rPr>
      </w:pPr>
      <w:r w:rsidRPr="000314DC">
        <w:rPr>
          <w:sz w:val="28"/>
          <w:szCs w:val="28"/>
          <w:lang w:val="uk-UA"/>
        </w:rPr>
        <w:t xml:space="preserve">Соціалізація – це процес розвитку в людині її соціальної природи. </w:t>
      </w:r>
      <w:r w:rsidRPr="000314DC">
        <w:rPr>
          <w:b/>
          <w:bCs/>
          <w:i/>
          <w:sz w:val="28"/>
          <w:szCs w:val="28"/>
          <w:lang w:val="uk-UA"/>
        </w:rPr>
        <w:t>Соціалізація</w:t>
      </w:r>
      <w:r w:rsidRPr="000314DC">
        <w:rPr>
          <w:i/>
          <w:sz w:val="28"/>
          <w:szCs w:val="28"/>
          <w:lang w:val="uk-UA"/>
        </w:rPr>
        <w:t xml:space="preserve"> – </w:t>
      </w:r>
      <w:r w:rsidRPr="000314DC">
        <w:rPr>
          <w:sz w:val="28"/>
          <w:szCs w:val="28"/>
          <w:lang w:val="uk-UA"/>
        </w:rPr>
        <w:t>це процес засвоєння індивідом протягом життя соціальних норм і культурних цінностей того суспільства, до якого він належить та їх відтворення. Завдяки процесам соціалізації формується й розвивається особистість.</w:t>
      </w:r>
    </w:p>
    <w:p w:rsidR="0006402D" w:rsidRPr="000314DC" w:rsidRDefault="0006402D" w:rsidP="00EA4755">
      <w:pPr>
        <w:spacing w:after="0" w:line="240" w:lineRule="auto"/>
        <w:ind w:firstLine="720"/>
        <w:rPr>
          <w:rFonts w:ascii="Times New Roman" w:hAnsi="Times New Roman"/>
          <w:sz w:val="28"/>
          <w:szCs w:val="28"/>
          <w:lang w:val="uk-UA"/>
        </w:rPr>
      </w:pPr>
      <w:r w:rsidRPr="000314DC">
        <w:rPr>
          <w:rFonts w:ascii="Times New Roman" w:hAnsi="Times New Roman"/>
          <w:sz w:val="28"/>
          <w:szCs w:val="28"/>
          <w:lang w:val="uk-UA"/>
        </w:rPr>
        <w:lastRenderedPageBreak/>
        <w:t>Соціалізація охоплює як цілеспрямований вплив на особистість (виховання), так і стихійні, спонтанні процеси, що впливають на особистість.</w:t>
      </w:r>
    </w:p>
    <w:p w:rsidR="0006402D" w:rsidRPr="000314DC" w:rsidRDefault="0006402D" w:rsidP="00EA4755">
      <w:pPr>
        <w:spacing w:after="0" w:line="240" w:lineRule="auto"/>
        <w:ind w:firstLine="720"/>
        <w:rPr>
          <w:rFonts w:ascii="Times New Roman" w:hAnsi="Times New Roman"/>
          <w:sz w:val="28"/>
          <w:szCs w:val="28"/>
          <w:lang w:val="uk-UA"/>
        </w:rPr>
      </w:pPr>
      <w:r w:rsidRPr="000314DC">
        <w:rPr>
          <w:rFonts w:ascii="Times New Roman" w:hAnsi="Times New Roman"/>
          <w:sz w:val="28"/>
          <w:szCs w:val="28"/>
          <w:lang w:val="uk-UA"/>
        </w:rPr>
        <w:t>Функції соціалізації:</w:t>
      </w:r>
    </w:p>
    <w:p w:rsidR="0006402D" w:rsidRPr="000314DC" w:rsidRDefault="0006402D" w:rsidP="00EA4755">
      <w:pPr>
        <w:pStyle w:val="a7"/>
        <w:numPr>
          <w:ilvl w:val="0"/>
          <w:numId w:val="22"/>
        </w:numPr>
        <w:tabs>
          <w:tab w:val="left" w:pos="993"/>
        </w:tabs>
        <w:ind w:left="0" w:firstLine="720"/>
        <w:jc w:val="both"/>
        <w:rPr>
          <w:sz w:val="28"/>
          <w:szCs w:val="28"/>
          <w:lang w:val="uk-UA"/>
        </w:rPr>
      </w:pPr>
      <w:r w:rsidRPr="000314DC">
        <w:rPr>
          <w:sz w:val="28"/>
          <w:szCs w:val="28"/>
          <w:lang w:val="uk-UA"/>
        </w:rPr>
        <w:t>Для особистості соціалізація забезпечує пристосування до життя в соціумі.</w:t>
      </w:r>
    </w:p>
    <w:p w:rsidR="0006402D" w:rsidRPr="000314DC" w:rsidRDefault="0006402D" w:rsidP="00EA4755">
      <w:pPr>
        <w:pStyle w:val="a7"/>
        <w:numPr>
          <w:ilvl w:val="0"/>
          <w:numId w:val="22"/>
        </w:numPr>
        <w:tabs>
          <w:tab w:val="left" w:pos="993"/>
        </w:tabs>
        <w:ind w:left="0" w:firstLine="720"/>
        <w:jc w:val="both"/>
        <w:rPr>
          <w:sz w:val="28"/>
          <w:szCs w:val="28"/>
          <w:lang w:val="uk-UA"/>
        </w:rPr>
      </w:pPr>
      <w:r w:rsidRPr="000314DC">
        <w:rPr>
          <w:sz w:val="28"/>
          <w:szCs w:val="28"/>
          <w:lang w:val="uk-UA"/>
        </w:rPr>
        <w:t>Для суспільства соціалізація здійснює процес самооновлення, включення в його структуру нових поколінь, спадкоємність культурних традицій.</w:t>
      </w:r>
    </w:p>
    <w:p w:rsidR="0006402D" w:rsidRPr="000314DC" w:rsidRDefault="0006402D"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Прорахунки в соціалізації ведуть до порушення соціального порядку, росту соціальних відхилень.</w:t>
      </w:r>
    </w:p>
    <w:p w:rsidR="0006402D" w:rsidRPr="000314DC" w:rsidRDefault="0006402D" w:rsidP="00EA4755">
      <w:pPr>
        <w:pStyle w:val="af5"/>
        <w:spacing w:line="240" w:lineRule="auto"/>
        <w:rPr>
          <w:b/>
          <w:sz w:val="28"/>
          <w:szCs w:val="28"/>
          <w:lang w:val="uk-UA"/>
        </w:rPr>
      </w:pPr>
      <w:r w:rsidRPr="000314DC">
        <w:rPr>
          <w:sz w:val="28"/>
          <w:szCs w:val="28"/>
          <w:lang w:val="uk-UA"/>
        </w:rPr>
        <w:t>На сьогоднішній день як у західній, так й у вітчизняній соціології прийнято виділяти два основних етапи соціалізації</w:t>
      </w:r>
      <w:r w:rsidRPr="000314DC">
        <w:rPr>
          <w:b/>
          <w:sz w:val="28"/>
          <w:szCs w:val="28"/>
          <w:lang w:val="uk-UA"/>
        </w:rPr>
        <w:t xml:space="preserve">: </w:t>
      </w:r>
      <w:r w:rsidRPr="000314DC">
        <w:rPr>
          <w:b/>
          <w:bCs/>
          <w:sz w:val="28"/>
          <w:szCs w:val="28"/>
          <w:lang w:val="uk-UA"/>
        </w:rPr>
        <w:t xml:space="preserve">первинну </w:t>
      </w:r>
      <w:r w:rsidRPr="000314DC">
        <w:rPr>
          <w:bCs/>
          <w:sz w:val="28"/>
          <w:szCs w:val="28"/>
          <w:lang w:val="uk-UA"/>
        </w:rPr>
        <w:t>й</w:t>
      </w:r>
      <w:r w:rsidRPr="000314DC">
        <w:rPr>
          <w:b/>
          <w:bCs/>
          <w:sz w:val="28"/>
          <w:szCs w:val="28"/>
          <w:lang w:val="uk-UA"/>
        </w:rPr>
        <w:t xml:space="preserve"> вторинну</w:t>
      </w:r>
      <w:r w:rsidRPr="000314DC">
        <w:rPr>
          <w:b/>
          <w:sz w:val="28"/>
          <w:szCs w:val="28"/>
          <w:lang w:val="uk-UA"/>
        </w:rPr>
        <w:t>.</w:t>
      </w:r>
    </w:p>
    <w:p w:rsidR="0006402D" w:rsidRPr="000314DC" w:rsidRDefault="0006402D" w:rsidP="00EA4755">
      <w:pPr>
        <w:pStyle w:val="13"/>
        <w:ind w:firstLine="720"/>
        <w:jc w:val="both"/>
        <w:rPr>
          <w:sz w:val="28"/>
          <w:szCs w:val="28"/>
          <w:lang w:val="uk-UA"/>
        </w:rPr>
      </w:pPr>
      <w:r w:rsidRPr="000314DC">
        <w:rPr>
          <w:b/>
          <w:bCs/>
          <w:i/>
          <w:sz w:val="28"/>
          <w:szCs w:val="28"/>
          <w:lang w:val="uk-UA"/>
        </w:rPr>
        <w:t>Первинна соціалізація</w:t>
      </w:r>
      <w:r w:rsidRPr="000314DC">
        <w:rPr>
          <w:sz w:val="28"/>
          <w:szCs w:val="28"/>
          <w:lang w:val="uk-UA"/>
        </w:rPr>
        <w:t xml:space="preserve"> – це засвоєння дитиною базового набору ролей, формування соціальних установок, засвоєння основних духовних цінностей, норм поводження для нормального функціонування в суспільстві, тобто на стадії первинної соціалізації ми вчимося користуватися столовими приладами, їздити в суспільному транспорті, вітатися, відзначати свята, поважати старших, поводитися з ровесниками та ін.</w:t>
      </w:r>
    </w:p>
    <w:p w:rsidR="0006402D" w:rsidRPr="000314DC" w:rsidRDefault="0006402D" w:rsidP="00EA4755">
      <w:pPr>
        <w:pStyle w:val="13"/>
        <w:ind w:firstLine="720"/>
        <w:jc w:val="both"/>
        <w:rPr>
          <w:sz w:val="28"/>
          <w:szCs w:val="28"/>
          <w:lang w:val="uk-UA"/>
        </w:rPr>
      </w:pPr>
      <w:r w:rsidRPr="000314DC">
        <w:rPr>
          <w:b/>
          <w:bCs/>
          <w:i/>
          <w:sz w:val="28"/>
          <w:szCs w:val="28"/>
          <w:lang w:val="uk-UA"/>
        </w:rPr>
        <w:t>Вторинна соціалізація</w:t>
      </w:r>
      <w:r w:rsidRPr="000314DC">
        <w:rPr>
          <w:sz w:val="28"/>
          <w:szCs w:val="28"/>
          <w:lang w:val="uk-UA"/>
        </w:rPr>
        <w:t xml:space="preserve"> – це засвоєння додаткових соціальних ролей у процесі життя. Як правило, на етапі вторинної соціалізації відбувається засвоєння професійних ролей, ролі дружини або чоловіка, ролі виборця або політичного діяча та ін.</w:t>
      </w:r>
    </w:p>
    <w:p w:rsidR="0006402D" w:rsidRPr="000314DC" w:rsidRDefault="0006402D" w:rsidP="00EA4755">
      <w:pPr>
        <w:pStyle w:val="13"/>
        <w:ind w:firstLine="720"/>
        <w:jc w:val="both"/>
        <w:rPr>
          <w:sz w:val="28"/>
          <w:szCs w:val="28"/>
          <w:lang w:val="uk-UA"/>
        </w:rPr>
      </w:pPr>
      <w:r w:rsidRPr="000314DC">
        <w:rPr>
          <w:sz w:val="28"/>
          <w:szCs w:val="28"/>
          <w:lang w:val="uk-UA"/>
        </w:rPr>
        <w:t xml:space="preserve">Основними </w:t>
      </w:r>
      <w:r w:rsidRPr="000314DC">
        <w:rPr>
          <w:b/>
          <w:bCs/>
          <w:sz w:val="28"/>
          <w:szCs w:val="28"/>
          <w:lang w:val="uk-UA"/>
        </w:rPr>
        <w:t>агентами соціалізації</w:t>
      </w:r>
      <w:r w:rsidRPr="000314DC">
        <w:rPr>
          <w:sz w:val="28"/>
          <w:szCs w:val="28"/>
          <w:lang w:val="uk-UA"/>
        </w:rPr>
        <w:t xml:space="preserve"> (тими, хто сприяє соціалізації людини) є родина, групи ровесників, інститут освіти (насамперед дитячий садок і школа), засоби масової комунікації (телебачення, книги, інтернет), релігійні інститути (церква). На етапі вторинної соціалізації до них підключаються різні організації й установи (трудові колективи, політичні партії, суспільні об’єднання). </w:t>
      </w:r>
    </w:p>
    <w:p w:rsidR="00080917" w:rsidRPr="000314DC" w:rsidRDefault="00080917" w:rsidP="00EA4755">
      <w:pPr>
        <w:tabs>
          <w:tab w:val="num" w:pos="0"/>
          <w:tab w:val="left" w:pos="142"/>
          <w:tab w:val="left" w:pos="1134"/>
        </w:tabs>
        <w:spacing w:after="0" w:line="240" w:lineRule="auto"/>
        <w:ind w:firstLine="720"/>
        <w:jc w:val="both"/>
        <w:rPr>
          <w:rFonts w:ascii="Times New Roman" w:hAnsi="Times New Roman"/>
          <w:sz w:val="28"/>
          <w:szCs w:val="28"/>
          <w:lang w:val="uk-UA"/>
        </w:rPr>
      </w:pPr>
      <w:r>
        <w:rPr>
          <w:rFonts w:ascii="Times New Roman" w:hAnsi="Times New Roman"/>
          <w:b/>
          <w:sz w:val="28"/>
          <w:szCs w:val="28"/>
          <w:lang w:val="uk-UA"/>
        </w:rPr>
        <w:t>4</w:t>
      </w:r>
      <w:r w:rsidRPr="000314DC">
        <w:rPr>
          <w:rFonts w:ascii="Times New Roman" w:hAnsi="Times New Roman"/>
          <w:b/>
          <w:sz w:val="28"/>
          <w:szCs w:val="28"/>
          <w:lang w:val="uk-UA"/>
        </w:rPr>
        <w:t>.</w:t>
      </w:r>
      <w:r w:rsidRPr="000314DC">
        <w:rPr>
          <w:rFonts w:ascii="Times New Roman" w:hAnsi="Times New Roman"/>
          <w:sz w:val="28"/>
          <w:szCs w:val="28"/>
          <w:lang w:val="uk-UA"/>
        </w:rPr>
        <w:t xml:space="preserve"> </w:t>
      </w:r>
      <w:r w:rsidRPr="000314DC">
        <w:rPr>
          <w:rFonts w:ascii="Times New Roman" w:hAnsi="Times New Roman"/>
          <w:b/>
          <w:sz w:val="28"/>
          <w:szCs w:val="28"/>
          <w:lang w:val="uk-UA"/>
        </w:rPr>
        <w:t>Соціальний контроль і соціальні норми</w:t>
      </w:r>
    </w:p>
    <w:p w:rsidR="00080917" w:rsidRPr="000314DC" w:rsidRDefault="00080917" w:rsidP="00EA4755">
      <w:pPr>
        <w:tabs>
          <w:tab w:val="left" w:pos="0"/>
          <w:tab w:val="left" w:pos="142"/>
        </w:tabs>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Найважливішу роль у підтримці цілісності суспільства виконує </w:t>
      </w:r>
      <w:r w:rsidRPr="000314DC">
        <w:rPr>
          <w:rFonts w:ascii="Times New Roman" w:hAnsi="Times New Roman"/>
          <w:i/>
          <w:iCs/>
          <w:sz w:val="28"/>
          <w:szCs w:val="28"/>
          <w:lang w:val="uk-UA"/>
        </w:rPr>
        <w:t>механізм соціального контролю</w:t>
      </w:r>
      <w:r w:rsidRPr="000314DC">
        <w:rPr>
          <w:rFonts w:ascii="Times New Roman" w:hAnsi="Times New Roman"/>
          <w:sz w:val="28"/>
          <w:szCs w:val="28"/>
          <w:lang w:val="uk-UA"/>
        </w:rPr>
        <w:t xml:space="preserve">. Жодне суспільство не може обійтися без нього. Навіть невеликій групі людей, що випадково зібралися разом, прийдеться виробити власні механізми контролю, щоб не розпастися в самі найкоротші строки. </w:t>
      </w:r>
    </w:p>
    <w:p w:rsidR="00080917" w:rsidRPr="000314DC" w:rsidRDefault="00080917" w:rsidP="00EA4755">
      <w:pPr>
        <w:tabs>
          <w:tab w:val="left" w:pos="0"/>
          <w:tab w:val="left" w:pos="142"/>
        </w:tabs>
        <w:spacing w:after="0" w:line="240" w:lineRule="auto"/>
        <w:ind w:firstLine="720"/>
        <w:jc w:val="both"/>
        <w:rPr>
          <w:rFonts w:ascii="Times New Roman" w:hAnsi="Times New Roman"/>
          <w:sz w:val="28"/>
          <w:szCs w:val="28"/>
          <w:lang w:val="uk-UA"/>
        </w:rPr>
      </w:pPr>
      <w:r w:rsidRPr="000314DC">
        <w:rPr>
          <w:rFonts w:ascii="Times New Roman" w:hAnsi="Times New Roman"/>
          <w:b/>
          <w:i/>
          <w:sz w:val="28"/>
          <w:szCs w:val="28"/>
          <w:lang w:val="uk-UA"/>
        </w:rPr>
        <w:t>Соціальний контроль</w:t>
      </w:r>
      <w:r w:rsidRPr="000314DC">
        <w:rPr>
          <w:rFonts w:ascii="Times New Roman" w:hAnsi="Times New Roman"/>
          <w:sz w:val="28"/>
          <w:szCs w:val="28"/>
          <w:lang w:val="uk-UA"/>
        </w:rPr>
        <w:t xml:space="preserve"> – сукупність норм і цінностей суспільства, а так само санкції, що застосовуються для їхньої підтримки й здійснення, тобто це зусилля навколишніх, спрямовані на запобігання порушення норм. Соціальний контроль щодо суспільства виконує охоронну й стабілізуючу функцію.</w:t>
      </w:r>
    </w:p>
    <w:p w:rsidR="00080917" w:rsidRPr="000314DC" w:rsidRDefault="00080917"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Соціальний контроль являє собою особливий механізм підтримки громадського порядку за допомогою використання владних повноважень і включає такі елементи: </w:t>
      </w:r>
      <w:r w:rsidRPr="000314DC">
        <w:rPr>
          <w:rFonts w:ascii="Times New Roman" w:hAnsi="Times New Roman"/>
          <w:i/>
          <w:sz w:val="28"/>
          <w:szCs w:val="28"/>
          <w:lang w:val="uk-UA"/>
        </w:rPr>
        <w:t>1) соціальні цінності; 2) соціальні норми; 3) санкції; 4) влада.</w:t>
      </w:r>
    </w:p>
    <w:p w:rsidR="00080917" w:rsidRPr="000314DC" w:rsidRDefault="00080917" w:rsidP="00EA4755">
      <w:pPr>
        <w:shd w:val="clear" w:color="auto" w:fill="FFFFFF"/>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1. </w:t>
      </w:r>
      <w:r w:rsidRPr="000314DC">
        <w:rPr>
          <w:rFonts w:ascii="Times New Roman" w:hAnsi="Times New Roman"/>
          <w:b/>
          <w:bCs/>
          <w:i/>
          <w:iCs/>
          <w:sz w:val="28"/>
          <w:szCs w:val="28"/>
          <w:lang w:val="uk-UA"/>
        </w:rPr>
        <w:t>Соціальні цінності</w:t>
      </w:r>
      <w:r w:rsidRPr="000314DC">
        <w:rPr>
          <w:rFonts w:ascii="Times New Roman" w:hAnsi="Times New Roman"/>
          <w:i/>
          <w:iCs/>
          <w:sz w:val="28"/>
          <w:szCs w:val="28"/>
          <w:lang w:val="uk-UA"/>
        </w:rPr>
        <w:t xml:space="preserve"> </w:t>
      </w:r>
      <w:r w:rsidRPr="000314DC">
        <w:rPr>
          <w:rFonts w:ascii="Times New Roman" w:hAnsi="Times New Roman"/>
          <w:sz w:val="28"/>
          <w:szCs w:val="28"/>
          <w:lang w:val="uk-UA"/>
        </w:rPr>
        <w:t xml:space="preserve">є принциповими, фундаментальними орієнтирами громадського життя. Вони здійснюють саму загальну, стратегічну регуляцію </w:t>
      </w:r>
      <w:r w:rsidRPr="000314DC">
        <w:rPr>
          <w:rFonts w:ascii="Times New Roman" w:hAnsi="Times New Roman"/>
          <w:sz w:val="28"/>
          <w:szCs w:val="28"/>
          <w:lang w:val="uk-UA"/>
        </w:rPr>
        <w:lastRenderedPageBreak/>
        <w:t>поводження людей і соціальних груп</w:t>
      </w:r>
      <w:r w:rsidRPr="000314DC">
        <w:rPr>
          <w:rFonts w:ascii="Times New Roman" w:hAnsi="Times New Roman"/>
          <w:i/>
          <w:iCs/>
          <w:sz w:val="28"/>
          <w:szCs w:val="28"/>
          <w:lang w:val="uk-UA"/>
        </w:rPr>
        <w:t>.</w:t>
      </w:r>
      <w:r w:rsidRPr="000314DC">
        <w:rPr>
          <w:rFonts w:ascii="Times New Roman" w:hAnsi="Times New Roman"/>
          <w:sz w:val="28"/>
          <w:szCs w:val="28"/>
          <w:lang w:val="uk-UA"/>
        </w:rPr>
        <w:t xml:space="preserve"> Цінності – це загальноприйняті переконання щодо цілей, до яких повинна прагнути людина. </w:t>
      </w:r>
    </w:p>
    <w:p w:rsidR="00080917" w:rsidRPr="000314DC" w:rsidRDefault="00080917" w:rsidP="00EA4755">
      <w:pPr>
        <w:tabs>
          <w:tab w:val="left" w:pos="577"/>
          <w:tab w:val="left" w:pos="10060"/>
          <w:tab w:val="left" w:pos="10201"/>
        </w:tabs>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2. </w:t>
      </w:r>
      <w:r w:rsidRPr="000314DC">
        <w:rPr>
          <w:rFonts w:ascii="Times New Roman" w:hAnsi="Times New Roman"/>
          <w:b/>
          <w:bCs/>
          <w:i/>
          <w:iCs/>
          <w:sz w:val="28"/>
          <w:szCs w:val="28"/>
          <w:lang w:val="uk-UA"/>
        </w:rPr>
        <w:t>Соціальні норми</w:t>
      </w:r>
      <w:r w:rsidRPr="000314DC">
        <w:rPr>
          <w:rFonts w:ascii="Times New Roman" w:hAnsi="Times New Roman"/>
          <w:b/>
          <w:bCs/>
          <w:sz w:val="28"/>
          <w:szCs w:val="28"/>
          <w:lang w:val="uk-UA"/>
        </w:rPr>
        <w:t xml:space="preserve"> – </w:t>
      </w:r>
      <w:r w:rsidRPr="000314DC">
        <w:rPr>
          <w:rFonts w:ascii="Times New Roman" w:hAnsi="Times New Roman"/>
          <w:sz w:val="28"/>
          <w:szCs w:val="28"/>
          <w:lang w:val="uk-UA"/>
        </w:rPr>
        <w:t>загальнозначущі правила поведінки, які санкціонуються суспільством або соціальною групою. Соціальні норми – це переклад на мову приписань того, що цінується суспільством. Система соціальних норм покликана забезпечити громадський порядок. Норми захищають, підтримують цінності, але може відбутися так, що та сама цінність захищається за допомогою різних норм (цінність дисципліни в школі може підтримуватися нормою тілесних покарань або оцінками за поведінку й нормою виключення зі школи).</w:t>
      </w:r>
    </w:p>
    <w:p w:rsidR="00080917" w:rsidRPr="000314DC" w:rsidRDefault="00080917" w:rsidP="00EA4755">
      <w:pPr>
        <w:pStyle w:val="a5"/>
        <w:spacing w:after="0"/>
        <w:ind w:left="0" w:firstLine="720"/>
        <w:jc w:val="both"/>
        <w:rPr>
          <w:sz w:val="28"/>
          <w:szCs w:val="28"/>
          <w:lang w:val="uk-UA"/>
        </w:rPr>
      </w:pPr>
      <w:r w:rsidRPr="000314DC">
        <w:rPr>
          <w:i/>
          <w:iCs/>
          <w:sz w:val="28"/>
          <w:szCs w:val="28"/>
          <w:lang w:val="uk-UA"/>
        </w:rPr>
        <w:t>За способами створення й засобами охорони їхніх вимог від порушень виділяють</w:t>
      </w:r>
      <w:r w:rsidRPr="000314DC">
        <w:rPr>
          <w:sz w:val="28"/>
          <w:szCs w:val="28"/>
          <w:lang w:val="uk-UA"/>
        </w:rPr>
        <w:t>:</w:t>
      </w:r>
    </w:p>
    <w:p w:rsidR="00080917" w:rsidRPr="000314DC" w:rsidRDefault="00080917" w:rsidP="00EA4755">
      <w:pPr>
        <w:pStyle w:val="af7"/>
        <w:numPr>
          <w:ilvl w:val="0"/>
          <w:numId w:val="2"/>
        </w:numPr>
        <w:tabs>
          <w:tab w:val="left" w:pos="990"/>
        </w:tabs>
        <w:spacing w:line="240" w:lineRule="auto"/>
        <w:ind w:left="0" w:right="0" w:firstLine="720"/>
        <w:rPr>
          <w:rFonts w:ascii="Times New Roman" w:hAnsi="Times New Roman" w:cs="Times New Roman"/>
          <w:sz w:val="28"/>
          <w:szCs w:val="28"/>
          <w:lang w:val="uk-UA"/>
        </w:rPr>
      </w:pPr>
      <w:r w:rsidRPr="000314DC">
        <w:rPr>
          <w:rFonts w:ascii="Times New Roman" w:hAnsi="Times New Roman" w:cs="Times New Roman"/>
          <w:i/>
          <w:sz w:val="28"/>
          <w:szCs w:val="28"/>
          <w:lang w:val="uk-UA"/>
        </w:rPr>
        <w:t>норми права (закони)</w:t>
      </w:r>
      <w:r w:rsidRPr="000314DC">
        <w:rPr>
          <w:rFonts w:ascii="Times New Roman" w:hAnsi="Times New Roman" w:cs="Times New Roman"/>
          <w:sz w:val="28"/>
          <w:szCs w:val="28"/>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080917" w:rsidRPr="000314DC" w:rsidRDefault="00080917" w:rsidP="00EA4755">
      <w:pPr>
        <w:numPr>
          <w:ilvl w:val="0"/>
          <w:numId w:val="2"/>
        </w:numPr>
        <w:shd w:val="clear" w:color="auto" w:fill="FFFFFF"/>
        <w:tabs>
          <w:tab w:val="left" w:pos="990"/>
          <w:tab w:val="left" w:pos="10065"/>
          <w:tab w:val="left" w:pos="10206"/>
        </w:tabs>
        <w:suppressAutoHyphens/>
        <w:spacing w:after="0" w:line="240" w:lineRule="auto"/>
        <w:ind w:left="0" w:firstLine="720"/>
        <w:jc w:val="both"/>
        <w:rPr>
          <w:rFonts w:ascii="Times New Roman" w:hAnsi="Times New Roman"/>
          <w:sz w:val="28"/>
          <w:szCs w:val="28"/>
          <w:lang w:val="uk-UA"/>
        </w:rPr>
      </w:pPr>
      <w:r w:rsidRPr="000314DC">
        <w:rPr>
          <w:rFonts w:ascii="Times New Roman" w:hAnsi="Times New Roman"/>
          <w:i/>
          <w:sz w:val="28"/>
          <w:szCs w:val="28"/>
          <w:lang w:val="uk-UA"/>
        </w:rPr>
        <w:t>норми моралі</w:t>
      </w:r>
      <w:r w:rsidRPr="000314DC">
        <w:rPr>
          <w:rFonts w:ascii="Times New Roman" w:hAnsi="Times New Roman"/>
          <w:sz w:val="28"/>
          <w:szCs w:val="28"/>
          <w:lang w:val="uk-UA"/>
        </w:rPr>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080917" w:rsidRPr="000314DC" w:rsidRDefault="00080917" w:rsidP="00EA4755">
      <w:pPr>
        <w:numPr>
          <w:ilvl w:val="0"/>
          <w:numId w:val="2"/>
        </w:numPr>
        <w:shd w:val="clear" w:color="auto" w:fill="FFFFFF"/>
        <w:tabs>
          <w:tab w:val="left" w:pos="990"/>
          <w:tab w:val="left" w:pos="10065"/>
          <w:tab w:val="left" w:pos="10206"/>
        </w:tabs>
        <w:suppressAutoHyphens/>
        <w:spacing w:after="0" w:line="240" w:lineRule="auto"/>
        <w:ind w:left="0" w:firstLine="720"/>
        <w:jc w:val="both"/>
        <w:rPr>
          <w:rFonts w:ascii="Times New Roman" w:hAnsi="Times New Roman"/>
          <w:sz w:val="28"/>
          <w:szCs w:val="28"/>
          <w:lang w:val="uk-UA"/>
        </w:rPr>
      </w:pPr>
      <w:r w:rsidRPr="000314DC">
        <w:rPr>
          <w:rFonts w:ascii="Times New Roman" w:hAnsi="Times New Roman"/>
          <w:i/>
          <w:sz w:val="28"/>
          <w:szCs w:val="28"/>
          <w:lang w:val="uk-UA"/>
        </w:rPr>
        <w:t>норми звичаїв</w:t>
      </w:r>
      <w:r w:rsidRPr="000314DC">
        <w:rPr>
          <w:rFonts w:ascii="Times New Roman" w:hAnsi="Times New Roman"/>
          <w:sz w:val="28"/>
          <w:szCs w:val="28"/>
          <w:lang w:val="uk-UA"/>
        </w:rPr>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080917" w:rsidRPr="000314DC" w:rsidRDefault="00080917" w:rsidP="00EA4755">
      <w:pPr>
        <w:shd w:val="clear" w:color="auto" w:fill="FFFFFF"/>
        <w:tabs>
          <w:tab w:val="left" w:pos="10065"/>
          <w:tab w:val="left" w:pos="10206"/>
        </w:tabs>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3. </w:t>
      </w:r>
      <w:r w:rsidRPr="000314DC">
        <w:rPr>
          <w:rFonts w:ascii="Times New Roman" w:hAnsi="Times New Roman"/>
          <w:b/>
          <w:bCs/>
          <w:i/>
          <w:iCs/>
          <w:sz w:val="28"/>
          <w:szCs w:val="28"/>
          <w:lang w:val="uk-UA"/>
        </w:rPr>
        <w:t>Соціальні</w:t>
      </w:r>
      <w:r w:rsidRPr="000314DC">
        <w:rPr>
          <w:rFonts w:ascii="Times New Roman" w:hAnsi="Times New Roman"/>
          <w:i/>
          <w:iCs/>
          <w:sz w:val="28"/>
          <w:szCs w:val="28"/>
          <w:lang w:val="uk-UA"/>
        </w:rPr>
        <w:t xml:space="preserve"> </w:t>
      </w:r>
      <w:r w:rsidRPr="000314DC">
        <w:rPr>
          <w:rFonts w:ascii="Times New Roman" w:hAnsi="Times New Roman"/>
          <w:b/>
          <w:bCs/>
          <w:i/>
          <w:iCs/>
          <w:sz w:val="28"/>
          <w:szCs w:val="28"/>
          <w:lang w:val="uk-UA"/>
        </w:rPr>
        <w:t>санкції</w:t>
      </w:r>
      <w:r w:rsidRPr="000314DC">
        <w:rPr>
          <w:rFonts w:ascii="Times New Roman" w:hAnsi="Times New Roman"/>
          <w:sz w:val="28"/>
          <w:szCs w:val="28"/>
          <w:lang w:val="uk-UA"/>
        </w:rPr>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080917" w:rsidRPr="000314DC" w:rsidRDefault="00080917" w:rsidP="00EA4755">
      <w:pPr>
        <w:shd w:val="clear" w:color="auto" w:fill="FFFFFF"/>
        <w:tabs>
          <w:tab w:val="left" w:pos="10065"/>
          <w:tab w:val="left" w:pos="10206"/>
        </w:tabs>
        <w:spacing w:after="0" w:line="240" w:lineRule="auto"/>
        <w:ind w:firstLine="720"/>
        <w:jc w:val="both"/>
        <w:rPr>
          <w:rFonts w:ascii="Times New Roman" w:hAnsi="Times New Roman"/>
          <w:sz w:val="28"/>
          <w:szCs w:val="28"/>
          <w:lang w:val="uk-UA"/>
        </w:rPr>
      </w:pPr>
      <w:r w:rsidRPr="000314DC">
        <w:rPr>
          <w:rFonts w:ascii="Times New Roman" w:hAnsi="Times New Roman"/>
          <w:bCs/>
          <w:iCs/>
          <w:sz w:val="28"/>
          <w:szCs w:val="28"/>
          <w:lang w:val="uk-UA"/>
        </w:rPr>
        <w:t>Виділяють 4 типи санкцій:</w:t>
      </w:r>
      <w:r w:rsidRPr="000314DC">
        <w:rPr>
          <w:rFonts w:ascii="Times New Roman" w:hAnsi="Times New Roman"/>
          <w:sz w:val="28"/>
          <w:szCs w:val="28"/>
          <w:lang w:val="uk-UA"/>
        </w:rPr>
        <w:t xml:space="preserve"> </w:t>
      </w:r>
    </w:p>
    <w:p w:rsidR="00080917" w:rsidRPr="000314DC" w:rsidRDefault="00080917" w:rsidP="00EA4755">
      <w:pPr>
        <w:pStyle w:val="af6"/>
        <w:numPr>
          <w:ilvl w:val="0"/>
          <w:numId w:val="3"/>
        </w:numPr>
        <w:shd w:val="clear" w:color="auto" w:fill="FFFFFF"/>
        <w:tabs>
          <w:tab w:val="left" w:pos="990"/>
          <w:tab w:val="left" w:pos="1260"/>
        </w:tabs>
        <w:spacing w:after="0"/>
        <w:ind w:left="0" w:firstLine="720"/>
        <w:jc w:val="both"/>
        <w:rPr>
          <w:sz w:val="28"/>
          <w:szCs w:val="28"/>
          <w:lang w:val="uk-UA"/>
        </w:rPr>
      </w:pPr>
      <w:r w:rsidRPr="000314DC">
        <w:rPr>
          <w:i/>
          <w:iCs/>
          <w:sz w:val="28"/>
          <w:szCs w:val="28"/>
          <w:lang w:val="uk-UA"/>
        </w:rPr>
        <w:t xml:space="preserve">Формальні позитивні санкції </w:t>
      </w:r>
      <w:r w:rsidRPr="000314DC">
        <w:rPr>
          <w:iCs/>
          <w:sz w:val="28"/>
          <w:szCs w:val="28"/>
          <w:lang w:val="uk-UA"/>
        </w:rPr>
        <w:t>– публічне схвалення з боку офіційних організацій</w:t>
      </w:r>
      <w:r w:rsidRPr="000314DC">
        <w:rPr>
          <w:sz w:val="28"/>
          <w:szCs w:val="28"/>
          <w:lang w:val="uk-UA"/>
        </w:rPr>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080917" w:rsidRPr="000314DC" w:rsidRDefault="00080917" w:rsidP="00EA4755">
      <w:pPr>
        <w:pStyle w:val="af6"/>
        <w:numPr>
          <w:ilvl w:val="0"/>
          <w:numId w:val="3"/>
        </w:numPr>
        <w:shd w:val="clear" w:color="auto" w:fill="FFFFFF"/>
        <w:tabs>
          <w:tab w:val="left" w:pos="990"/>
          <w:tab w:val="left" w:pos="1260"/>
        </w:tabs>
        <w:spacing w:after="0"/>
        <w:ind w:left="0" w:firstLine="720"/>
        <w:jc w:val="both"/>
        <w:rPr>
          <w:sz w:val="28"/>
          <w:szCs w:val="28"/>
          <w:lang w:val="uk-UA"/>
        </w:rPr>
      </w:pPr>
      <w:r w:rsidRPr="000314DC">
        <w:rPr>
          <w:i/>
          <w:iCs/>
          <w:sz w:val="28"/>
          <w:szCs w:val="28"/>
          <w:lang w:val="uk-UA"/>
        </w:rPr>
        <w:lastRenderedPageBreak/>
        <w:t xml:space="preserve">Неформальні позитивні санкції </w:t>
      </w:r>
      <w:r w:rsidRPr="000314DC">
        <w:rPr>
          <w:iCs/>
          <w:sz w:val="28"/>
          <w:szCs w:val="28"/>
          <w:lang w:val="uk-UA"/>
        </w:rPr>
        <w:t>– публічне схвалення, що не виходить від офіційних організацій</w:t>
      </w:r>
      <w:r w:rsidRPr="000314DC">
        <w:rPr>
          <w:sz w:val="28"/>
          <w:szCs w:val="28"/>
          <w:lang w:val="uk-UA"/>
        </w:rPr>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080917" w:rsidRPr="000314DC" w:rsidRDefault="00080917" w:rsidP="00EA4755">
      <w:pPr>
        <w:pStyle w:val="af6"/>
        <w:numPr>
          <w:ilvl w:val="0"/>
          <w:numId w:val="3"/>
        </w:numPr>
        <w:shd w:val="clear" w:color="auto" w:fill="FFFFFF"/>
        <w:tabs>
          <w:tab w:val="left" w:pos="990"/>
          <w:tab w:val="left" w:pos="1260"/>
        </w:tabs>
        <w:spacing w:after="0"/>
        <w:ind w:left="0" w:firstLine="720"/>
        <w:jc w:val="both"/>
        <w:rPr>
          <w:sz w:val="28"/>
          <w:szCs w:val="28"/>
          <w:lang w:val="uk-UA"/>
        </w:rPr>
      </w:pPr>
      <w:r w:rsidRPr="000314DC">
        <w:rPr>
          <w:i/>
          <w:iCs/>
          <w:sz w:val="28"/>
          <w:szCs w:val="28"/>
          <w:lang w:val="uk-UA"/>
        </w:rPr>
        <w:t xml:space="preserve">Формальні негативні санкції </w:t>
      </w:r>
      <w:r w:rsidRPr="000314DC">
        <w:rPr>
          <w:iCs/>
          <w:sz w:val="28"/>
          <w:szCs w:val="28"/>
          <w:lang w:val="uk-UA"/>
        </w:rPr>
        <w:t>– покарання, передбачені юридичними законами, урядовими указами, адміністративними інструкціями, приписаннями, розпорядженнями</w:t>
      </w:r>
      <w:r w:rsidRPr="000314DC">
        <w:rPr>
          <w:sz w:val="28"/>
          <w:szCs w:val="28"/>
          <w:lang w:val="uk-UA"/>
        </w:rPr>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080917" w:rsidRPr="000314DC" w:rsidRDefault="00080917" w:rsidP="00EA4755">
      <w:pPr>
        <w:pStyle w:val="af6"/>
        <w:numPr>
          <w:ilvl w:val="0"/>
          <w:numId w:val="3"/>
        </w:numPr>
        <w:shd w:val="clear" w:color="auto" w:fill="FFFFFF"/>
        <w:tabs>
          <w:tab w:val="left" w:pos="990"/>
        </w:tabs>
        <w:spacing w:after="0"/>
        <w:ind w:left="0" w:firstLine="720"/>
        <w:jc w:val="both"/>
        <w:rPr>
          <w:sz w:val="28"/>
          <w:szCs w:val="28"/>
          <w:lang w:val="uk-UA"/>
        </w:rPr>
      </w:pPr>
      <w:r w:rsidRPr="000314DC">
        <w:rPr>
          <w:i/>
          <w:iCs/>
          <w:sz w:val="28"/>
          <w:szCs w:val="28"/>
          <w:lang w:val="uk-UA"/>
        </w:rPr>
        <w:t xml:space="preserve">Неформальні негативні санкції </w:t>
      </w:r>
      <w:r w:rsidRPr="000314DC">
        <w:rPr>
          <w:iCs/>
          <w:sz w:val="28"/>
          <w:szCs w:val="28"/>
          <w:lang w:val="uk-UA"/>
        </w:rPr>
        <w:t>– покарання, не передбачені офіційними інстанціями:</w:t>
      </w:r>
      <w:r w:rsidRPr="000314DC">
        <w:rPr>
          <w:i/>
          <w:iCs/>
          <w:sz w:val="28"/>
          <w:szCs w:val="28"/>
          <w:lang w:val="uk-UA"/>
        </w:rPr>
        <w:t xml:space="preserve"> </w:t>
      </w:r>
      <w:r w:rsidRPr="000314DC">
        <w:rPr>
          <w:iCs/>
          <w:sz w:val="28"/>
          <w:szCs w:val="28"/>
          <w:lang w:val="uk-UA"/>
        </w:rPr>
        <w:t>осудження</w:t>
      </w:r>
      <w:r w:rsidRPr="000314DC">
        <w:rPr>
          <w:sz w:val="28"/>
          <w:szCs w:val="28"/>
          <w:lang w:val="uk-UA"/>
        </w:rPr>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080917" w:rsidRPr="000314DC" w:rsidRDefault="00080917" w:rsidP="00EA4755">
      <w:pPr>
        <w:spacing w:after="0" w:line="240" w:lineRule="auto"/>
        <w:ind w:firstLine="720"/>
        <w:rPr>
          <w:rFonts w:ascii="Times New Roman" w:hAnsi="Times New Roman"/>
          <w:b/>
          <w:sz w:val="28"/>
          <w:szCs w:val="28"/>
          <w:lang w:val="uk-UA"/>
        </w:rPr>
      </w:pPr>
      <w:r>
        <w:rPr>
          <w:rFonts w:ascii="Times New Roman" w:hAnsi="Times New Roman"/>
          <w:b/>
          <w:sz w:val="28"/>
          <w:szCs w:val="28"/>
          <w:lang w:val="uk-UA"/>
        </w:rPr>
        <w:t>5</w:t>
      </w:r>
      <w:r w:rsidRPr="000314DC">
        <w:rPr>
          <w:rFonts w:ascii="Times New Roman" w:hAnsi="Times New Roman"/>
          <w:b/>
          <w:sz w:val="28"/>
          <w:szCs w:val="28"/>
          <w:lang w:val="uk-UA"/>
        </w:rPr>
        <w:t>.</w:t>
      </w:r>
      <w:r w:rsidRPr="000314DC">
        <w:rPr>
          <w:rFonts w:ascii="Times New Roman" w:hAnsi="Times New Roman"/>
          <w:sz w:val="28"/>
          <w:szCs w:val="28"/>
          <w:lang w:val="uk-UA"/>
        </w:rPr>
        <w:t xml:space="preserve"> </w:t>
      </w:r>
      <w:r w:rsidRPr="000314DC">
        <w:rPr>
          <w:rFonts w:ascii="Times New Roman" w:hAnsi="Times New Roman"/>
          <w:b/>
          <w:sz w:val="28"/>
          <w:szCs w:val="28"/>
          <w:lang w:val="uk-UA"/>
        </w:rPr>
        <w:t>Поняття й види поведінки, що відхиляється</w:t>
      </w:r>
    </w:p>
    <w:p w:rsidR="00080917" w:rsidRPr="000314DC" w:rsidRDefault="00080917" w:rsidP="00EA4755">
      <w:pPr>
        <w:shd w:val="clear" w:color="auto" w:fill="FFFFFF"/>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У більшості випадків члени суспільства слідують як офіційно встановленим, так і фактично сформованим соціальним нормам, що в чималому ступені зберігає його як систему. Залежно від внутрішніх мотивів можна виділити два варіанти нормативної поведінки:</w:t>
      </w:r>
    </w:p>
    <w:p w:rsidR="00080917" w:rsidRPr="000314DC" w:rsidRDefault="00080917" w:rsidP="00EA4755">
      <w:pPr>
        <w:widowControl w:val="0"/>
        <w:numPr>
          <w:ilvl w:val="0"/>
          <w:numId w:val="4"/>
        </w:numPr>
        <w:shd w:val="clear" w:color="auto" w:fill="FFFFFF"/>
        <w:tabs>
          <w:tab w:val="left" w:pos="792"/>
          <w:tab w:val="left" w:pos="1080"/>
        </w:tabs>
        <w:suppressAutoHyphens/>
        <w:spacing w:after="0" w:line="240" w:lineRule="auto"/>
        <w:ind w:left="0" w:firstLine="720"/>
        <w:jc w:val="both"/>
        <w:rPr>
          <w:rFonts w:ascii="Times New Roman" w:hAnsi="Times New Roman"/>
          <w:sz w:val="28"/>
          <w:szCs w:val="28"/>
          <w:lang w:val="uk-UA"/>
        </w:rPr>
      </w:pPr>
      <w:r w:rsidRPr="000314DC">
        <w:rPr>
          <w:rFonts w:ascii="Times New Roman" w:hAnsi="Times New Roman"/>
          <w:sz w:val="28"/>
          <w:szCs w:val="28"/>
          <w:lang w:val="uk-UA"/>
        </w:rPr>
        <w:t xml:space="preserve">коли людина слідує певним соціальним нормам, не замислюючись над тим, чи правильні вони, то таку поведінку прийнято називати </w:t>
      </w:r>
      <w:r w:rsidRPr="000314DC">
        <w:rPr>
          <w:rFonts w:ascii="Times New Roman" w:hAnsi="Times New Roman"/>
          <w:b/>
          <w:bCs/>
          <w:i/>
          <w:iCs/>
          <w:sz w:val="28"/>
          <w:szCs w:val="28"/>
          <w:lang w:val="uk-UA"/>
        </w:rPr>
        <w:t>конформізмом</w:t>
      </w:r>
      <w:r w:rsidRPr="000314DC">
        <w:rPr>
          <w:rFonts w:ascii="Times New Roman" w:hAnsi="Times New Roman"/>
          <w:sz w:val="28"/>
          <w:szCs w:val="28"/>
          <w:lang w:val="uk-UA"/>
        </w:rPr>
        <w:t>, що припускає пасивне прийняття існуючого порядку, відсутність власної позиції, некритичне наслідування будь-якому зразку;</w:t>
      </w:r>
    </w:p>
    <w:p w:rsidR="00080917" w:rsidRPr="000314DC" w:rsidRDefault="00080917" w:rsidP="00EA4755">
      <w:pPr>
        <w:widowControl w:val="0"/>
        <w:numPr>
          <w:ilvl w:val="0"/>
          <w:numId w:val="4"/>
        </w:numPr>
        <w:shd w:val="clear" w:color="auto" w:fill="FFFFFF"/>
        <w:tabs>
          <w:tab w:val="left" w:pos="792"/>
          <w:tab w:val="left" w:pos="1080"/>
        </w:tabs>
        <w:suppressAutoHyphens/>
        <w:spacing w:after="0" w:line="240" w:lineRule="auto"/>
        <w:ind w:left="0" w:firstLine="720"/>
        <w:jc w:val="both"/>
        <w:rPr>
          <w:rFonts w:ascii="Times New Roman" w:hAnsi="Times New Roman"/>
          <w:sz w:val="28"/>
          <w:szCs w:val="28"/>
          <w:lang w:val="uk-UA"/>
        </w:rPr>
      </w:pPr>
      <w:r w:rsidRPr="000314DC">
        <w:rPr>
          <w:rFonts w:ascii="Times New Roman" w:hAnsi="Times New Roman"/>
          <w:sz w:val="28"/>
          <w:szCs w:val="28"/>
          <w:lang w:val="uk-UA"/>
        </w:rPr>
        <w:t xml:space="preserve">якщо індивід слідує нормам з метою привести свою поведінку відповідно до вимог більш високого авторитету (Бог, громадськість, батьки, начальник), то це визначається як </w:t>
      </w:r>
      <w:r w:rsidRPr="000314DC">
        <w:rPr>
          <w:rFonts w:ascii="Times New Roman" w:hAnsi="Times New Roman"/>
          <w:b/>
          <w:i/>
          <w:sz w:val="28"/>
          <w:szCs w:val="28"/>
          <w:lang w:val="uk-UA"/>
        </w:rPr>
        <w:t>підпорядкування</w:t>
      </w:r>
      <w:r w:rsidRPr="000314DC">
        <w:rPr>
          <w:rFonts w:ascii="Times New Roman" w:hAnsi="Times New Roman"/>
          <w:sz w:val="28"/>
          <w:szCs w:val="28"/>
          <w:lang w:val="uk-UA"/>
        </w:rPr>
        <w:t>.</w:t>
      </w:r>
    </w:p>
    <w:p w:rsidR="00080917" w:rsidRPr="000314DC" w:rsidRDefault="00080917" w:rsidP="00EA4755">
      <w:pPr>
        <w:shd w:val="clear" w:color="auto" w:fill="FFFFFF"/>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З погляду зовнішньої оцінки обидва типи поведінки можна назвати нормативною або конформною поведінкою. У цьому випадку індивід «корпоративний», тобто є «гравцем команди». Нормативна поведінка відображає ефективність процесу соціалізації щодо домінуючих стандартів культури.</w:t>
      </w:r>
    </w:p>
    <w:p w:rsidR="00080917" w:rsidRPr="000314DC" w:rsidRDefault="00080917" w:rsidP="00EA4755">
      <w:pPr>
        <w:shd w:val="clear" w:color="auto" w:fill="FFFFFF"/>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Разом з тим у суспільстві також має місце неприйняття й невиконання соціальних норм. Така поведінка індивідів або соціальних груп визначається як некомформна, або ненормативна. Вона може носити позитивний характер, що сприяє встановленню в суспільстві більш прогресивних норм поведінки, діяльності (мистецтво, науково-технічна й соціальна творчість), або мати патологічний, негативний, дисфункціональний характер, що веде до руйнування прогресивних тенденцій. Таку поведінку, діяльність індивідів і соціальних груп прийнято називати власно девіантною (тією, що відхиляється) поведінкою.</w:t>
      </w:r>
    </w:p>
    <w:p w:rsidR="00080917" w:rsidRPr="000314DC" w:rsidRDefault="00080917" w:rsidP="00EA4755">
      <w:pPr>
        <w:spacing w:after="0" w:line="240" w:lineRule="auto"/>
        <w:ind w:firstLine="720"/>
        <w:jc w:val="both"/>
        <w:rPr>
          <w:rFonts w:ascii="Times New Roman" w:hAnsi="Times New Roman"/>
          <w:sz w:val="28"/>
          <w:szCs w:val="28"/>
          <w:lang w:val="uk-UA"/>
        </w:rPr>
      </w:pPr>
      <w:r w:rsidRPr="000314DC">
        <w:rPr>
          <w:rFonts w:ascii="Times New Roman" w:hAnsi="Times New Roman"/>
          <w:b/>
          <w:i/>
          <w:sz w:val="28"/>
          <w:szCs w:val="28"/>
          <w:lang w:val="uk-UA"/>
        </w:rPr>
        <w:t>Девіантна</w:t>
      </w:r>
      <w:r w:rsidRPr="000314DC">
        <w:rPr>
          <w:rFonts w:ascii="Times New Roman" w:hAnsi="Times New Roman"/>
          <w:b/>
          <w:sz w:val="28"/>
          <w:szCs w:val="28"/>
          <w:lang w:val="uk-UA"/>
        </w:rPr>
        <w:t xml:space="preserve"> </w:t>
      </w:r>
      <w:r w:rsidRPr="000314DC">
        <w:rPr>
          <w:rFonts w:ascii="Times New Roman" w:hAnsi="Times New Roman"/>
          <w:b/>
          <w:i/>
          <w:sz w:val="28"/>
          <w:szCs w:val="28"/>
          <w:lang w:val="uk-UA"/>
        </w:rPr>
        <w:t>(</w:t>
      </w:r>
      <w:r w:rsidRPr="000314DC">
        <w:rPr>
          <w:rFonts w:ascii="Times New Roman" w:hAnsi="Times New Roman"/>
          <w:i/>
          <w:sz w:val="28"/>
          <w:szCs w:val="28"/>
          <w:lang w:val="uk-UA"/>
        </w:rPr>
        <w:t>та, що відхиляється</w:t>
      </w:r>
      <w:r w:rsidRPr="000314DC">
        <w:rPr>
          <w:rFonts w:ascii="Times New Roman" w:hAnsi="Times New Roman"/>
          <w:b/>
          <w:i/>
          <w:sz w:val="28"/>
          <w:szCs w:val="28"/>
          <w:lang w:val="uk-UA"/>
        </w:rPr>
        <w:t>) поведінка</w:t>
      </w:r>
      <w:r w:rsidRPr="000314DC">
        <w:rPr>
          <w:rFonts w:ascii="Times New Roman" w:hAnsi="Times New Roman"/>
          <w:sz w:val="28"/>
          <w:szCs w:val="28"/>
          <w:lang w:val="uk-UA"/>
        </w:rPr>
        <w:t xml:space="preserve"> (франц. </w:t>
      </w:r>
      <w:r w:rsidRPr="000314DC">
        <w:rPr>
          <w:rFonts w:ascii="Times New Roman" w:hAnsi="Times New Roman"/>
          <w:i/>
          <w:sz w:val="28"/>
          <w:szCs w:val="28"/>
          <w:lang w:val="uk-UA"/>
        </w:rPr>
        <w:t>deviation</w:t>
      </w:r>
      <w:r w:rsidRPr="000314DC">
        <w:rPr>
          <w:rFonts w:ascii="Times New Roman" w:hAnsi="Times New Roman"/>
          <w:sz w:val="28"/>
          <w:szCs w:val="28"/>
          <w:lang w:val="uk-UA"/>
        </w:rPr>
        <w:t xml:space="preserve"> від лат. </w:t>
      </w:r>
      <w:r w:rsidRPr="000314DC">
        <w:rPr>
          <w:rFonts w:ascii="Times New Roman" w:hAnsi="Times New Roman"/>
          <w:i/>
          <w:sz w:val="28"/>
          <w:szCs w:val="28"/>
          <w:lang w:val="uk-UA"/>
        </w:rPr>
        <w:t>deviare</w:t>
      </w:r>
      <w:r w:rsidRPr="000314DC">
        <w:rPr>
          <w:rFonts w:ascii="Times New Roman" w:hAnsi="Times New Roman"/>
          <w:sz w:val="28"/>
          <w:szCs w:val="28"/>
          <w:lang w:val="uk-UA"/>
        </w:rPr>
        <w:t xml:space="preserve"> – збиватися зі шляху) – вчинок, діяльність суб’єкта, що не відповідає офіційно встановленим або фактично сформованим у даному суспільстві нормам, стереотипам, зразкам, що спричиняє реакцію з боку суспільства, групи.</w:t>
      </w:r>
    </w:p>
    <w:p w:rsidR="00080917" w:rsidRPr="000314DC" w:rsidRDefault="00080917" w:rsidP="00EA4755">
      <w:pPr>
        <w:pStyle w:val="af6"/>
        <w:shd w:val="clear" w:color="auto" w:fill="FFFFFF"/>
        <w:spacing w:after="0"/>
        <w:ind w:firstLine="720"/>
        <w:jc w:val="both"/>
        <w:rPr>
          <w:sz w:val="28"/>
          <w:szCs w:val="28"/>
          <w:lang w:val="uk-UA"/>
        </w:rPr>
      </w:pPr>
      <w:r w:rsidRPr="000314DC">
        <w:rPr>
          <w:sz w:val="28"/>
          <w:szCs w:val="28"/>
          <w:lang w:val="uk-UA"/>
        </w:rPr>
        <w:lastRenderedPageBreak/>
        <w:t xml:space="preserve">Можна говорити про девіантність у </w:t>
      </w:r>
      <w:r w:rsidRPr="000314DC">
        <w:rPr>
          <w:iCs/>
          <w:sz w:val="28"/>
          <w:szCs w:val="28"/>
          <w:lang w:val="uk-UA"/>
        </w:rPr>
        <w:t>широкому й вузькому значеннях цього слова</w:t>
      </w:r>
      <w:r w:rsidRPr="000314DC">
        <w:rPr>
          <w:sz w:val="28"/>
          <w:szCs w:val="28"/>
          <w:lang w:val="uk-UA"/>
        </w:rPr>
        <w:t>.</w:t>
      </w:r>
    </w:p>
    <w:p w:rsidR="00080917" w:rsidRPr="000314DC" w:rsidRDefault="00080917" w:rsidP="00EA4755">
      <w:pPr>
        <w:pStyle w:val="af6"/>
        <w:shd w:val="clear" w:color="auto" w:fill="FFFFFF"/>
        <w:spacing w:after="0"/>
        <w:ind w:firstLine="720"/>
        <w:jc w:val="both"/>
        <w:rPr>
          <w:sz w:val="28"/>
          <w:szCs w:val="28"/>
          <w:lang w:val="uk-UA"/>
        </w:rPr>
      </w:pPr>
      <w:r w:rsidRPr="000314DC">
        <w:rPr>
          <w:sz w:val="28"/>
          <w:szCs w:val="28"/>
          <w:lang w:val="uk-UA"/>
        </w:rPr>
        <w:t xml:space="preserve">У </w:t>
      </w:r>
      <w:r w:rsidRPr="000314DC">
        <w:rPr>
          <w:bCs/>
          <w:i/>
          <w:iCs/>
          <w:sz w:val="28"/>
          <w:szCs w:val="28"/>
          <w:lang w:val="uk-UA"/>
        </w:rPr>
        <w:t>широкому змісті</w:t>
      </w:r>
      <w:r w:rsidRPr="000314DC">
        <w:rPr>
          <w:sz w:val="28"/>
          <w:szCs w:val="28"/>
          <w:lang w:val="uk-UA"/>
        </w:rPr>
        <w:t xml:space="preserve"> термін </w:t>
      </w:r>
      <w:r w:rsidRPr="000314DC">
        <w:rPr>
          <w:i/>
          <w:iCs/>
          <w:sz w:val="28"/>
          <w:szCs w:val="28"/>
          <w:lang w:val="uk-UA"/>
        </w:rPr>
        <w:t>«</w:t>
      </w:r>
      <w:r w:rsidRPr="000314DC">
        <w:rPr>
          <w:b/>
          <w:bCs/>
          <w:i/>
          <w:iCs/>
          <w:sz w:val="28"/>
          <w:szCs w:val="28"/>
          <w:lang w:val="uk-UA"/>
        </w:rPr>
        <w:t>девіантність»</w:t>
      </w:r>
      <w:r w:rsidRPr="000314DC">
        <w:rPr>
          <w:sz w:val="28"/>
          <w:szCs w:val="28"/>
          <w:lang w:val="uk-UA"/>
        </w:rPr>
        <w:t xml:space="preserve"> </w:t>
      </w:r>
      <w:r w:rsidRPr="000314DC">
        <w:rPr>
          <w:iCs/>
          <w:sz w:val="28"/>
          <w:szCs w:val="28"/>
          <w:lang w:val="uk-UA"/>
        </w:rPr>
        <w:t>має на увазі будь-яке відхилення від прийнятих у суспільстві соціальних норм, починаючи із самих незначних, наприклад, порушення пропускного режиму в установі, і закінчуючи самими серйозними, типу вбивства</w:t>
      </w:r>
      <w:r w:rsidRPr="000314DC">
        <w:rPr>
          <w:sz w:val="28"/>
          <w:szCs w:val="28"/>
          <w:lang w:val="uk-UA"/>
        </w:rPr>
        <w:t xml:space="preserve">. </w:t>
      </w:r>
    </w:p>
    <w:p w:rsidR="00080917" w:rsidRPr="000314DC" w:rsidRDefault="00080917" w:rsidP="00EA4755">
      <w:pPr>
        <w:pStyle w:val="af6"/>
        <w:shd w:val="clear" w:color="auto" w:fill="FFFFFF"/>
        <w:spacing w:after="0"/>
        <w:ind w:firstLine="720"/>
        <w:jc w:val="both"/>
        <w:rPr>
          <w:sz w:val="28"/>
          <w:szCs w:val="28"/>
          <w:lang w:val="uk-UA"/>
        </w:rPr>
      </w:pPr>
      <w:r w:rsidRPr="000314DC">
        <w:rPr>
          <w:sz w:val="28"/>
          <w:szCs w:val="28"/>
          <w:lang w:val="uk-UA"/>
        </w:rPr>
        <w:t xml:space="preserve">У </w:t>
      </w:r>
      <w:r w:rsidRPr="000314DC">
        <w:rPr>
          <w:bCs/>
          <w:i/>
          <w:iCs/>
          <w:sz w:val="28"/>
          <w:szCs w:val="28"/>
          <w:lang w:val="uk-UA"/>
        </w:rPr>
        <w:t>вузькому значенні</w:t>
      </w:r>
      <w:r w:rsidRPr="000314DC">
        <w:rPr>
          <w:sz w:val="28"/>
          <w:szCs w:val="28"/>
          <w:lang w:val="uk-UA"/>
        </w:rPr>
        <w:t xml:space="preserve"> </w:t>
      </w:r>
      <w:r w:rsidRPr="000314DC">
        <w:rPr>
          <w:b/>
          <w:bCs/>
          <w:i/>
          <w:iCs/>
          <w:sz w:val="28"/>
          <w:szCs w:val="28"/>
          <w:lang w:val="uk-UA"/>
        </w:rPr>
        <w:t>девіантність</w:t>
      </w:r>
      <w:r w:rsidRPr="000314DC">
        <w:rPr>
          <w:sz w:val="28"/>
          <w:szCs w:val="28"/>
          <w:lang w:val="uk-UA"/>
        </w:rPr>
        <w:t xml:space="preserve"> </w:t>
      </w:r>
      <w:r w:rsidRPr="000314DC">
        <w:rPr>
          <w:iCs/>
          <w:sz w:val="28"/>
          <w:szCs w:val="28"/>
          <w:lang w:val="uk-UA"/>
        </w:rPr>
        <w:t>позначає провини, які не схвалюються суспільною думкою, не є протиправними, не підпадають під статтю Кримінального кодексу</w:t>
      </w:r>
      <w:r w:rsidRPr="000314DC">
        <w:rPr>
          <w:sz w:val="28"/>
          <w:szCs w:val="28"/>
          <w:lang w:val="uk-UA"/>
        </w:rPr>
        <w:t xml:space="preserve"> (наприклад, більш висока заробітна плата дружини оточуючим може здатися ненормальним явищем, тому що чоловік споконвіку вважався головним джерелом сімейних доходів). Для більш серйозних форм порушення фахівці застосовують інші терміни, а саме </w:t>
      </w:r>
      <w:r w:rsidRPr="000314DC">
        <w:rPr>
          <w:i/>
          <w:iCs/>
          <w:sz w:val="28"/>
          <w:szCs w:val="28"/>
          <w:lang w:val="uk-UA"/>
        </w:rPr>
        <w:t>делінквентність</w:t>
      </w:r>
      <w:r w:rsidRPr="000314DC">
        <w:rPr>
          <w:sz w:val="28"/>
          <w:szCs w:val="28"/>
          <w:lang w:val="uk-UA"/>
        </w:rPr>
        <w:t xml:space="preserve"> і </w:t>
      </w:r>
      <w:r w:rsidRPr="000314DC">
        <w:rPr>
          <w:i/>
          <w:iCs/>
          <w:sz w:val="28"/>
          <w:szCs w:val="28"/>
          <w:lang w:val="uk-UA"/>
        </w:rPr>
        <w:t>злочинність</w:t>
      </w:r>
      <w:r w:rsidRPr="000314DC">
        <w:rPr>
          <w:sz w:val="28"/>
          <w:szCs w:val="28"/>
          <w:lang w:val="uk-UA"/>
        </w:rPr>
        <w:t xml:space="preserve"> (кримінальне поводження). </w:t>
      </w:r>
    </w:p>
    <w:p w:rsidR="00080917" w:rsidRPr="000314DC" w:rsidRDefault="00080917" w:rsidP="00EA4755">
      <w:pPr>
        <w:pStyle w:val="af6"/>
        <w:shd w:val="clear" w:color="auto" w:fill="FFFFFF"/>
        <w:spacing w:after="0"/>
        <w:ind w:firstLine="720"/>
        <w:jc w:val="both"/>
        <w:rPr>
          <w:i/>
          <w:iCs/>
          <w:sz w:val="28"/>
          <w:szCs w:val="28"/>
          <w:lang w:val="uk-UA"/>
        </w:rPr>
      </w:pPr>
      <w:r w:rsidRPr="000314DC">
        <w:rPr>
          <w:b/>
          <w:bCs/>
          <w:i/>
          <w:iCs/>
          <w:sz w:val="28"/>
          <w:szCs w:val="28"/>
          <w:lang w:val="uk-UA"/>
        </w:rPr>
        <w:t>Делінквентна поведінка</w:t>
      </w:r>
      <w:r w:rsidRPr="000314DC">
        <w:rPr>
          <w:sz w:val="28"/>
          <w:szCs w:val="28"/>
          <w:lang w:val="uk-UA"/>
        </w:rPr>
        <w:t xml:space="preserve"> – сукупність вчинків, які не схвалюються законом,</w:t>
      </w:r>
      <w:r w:rsidRPr="000314DC">
        <w:rPr>
          <w:b/>
          <w:bCs/>
          <w:i/>
          <w:iCs/>
          <w:sz w:val="28"/>
          <w:szCs w:val="28"/>
          <w:lang w:val="uk-UA"/>
        </w:rPr>
        <w:t xml:space="preserve"> </w:t>
      </w:r>
      <w:r w:rsidRPr="000314DC">
        <w:rPr>
          <w:iCs/>
          <w:sz w:val="28"/>
          <w:szCs w:val="28"/>
          <w:lang w:val="uk-UA"/>
        </w:rPr>
        <w:t>але не підлягають покаранню з погляду Кримінального кодексу.</w:t>
      </w:r>
      <w:r w:rsidRPr="000314DC">
        <w:rPr>
          <w:i/>
          <w:iCs/>
          <w:sz w:val="28"/>
          <w:szCs w:val="28"/>
          <w:lang w:val="uk-UA"/>
        </w:rPr>
        <w:t xml:space="preserve"> </w:t>
      </w:r>
      <w:r w:rsidRPr="000314DC">
        <w:rPr>
          <w:iCs/>
          <w:sz w:val="28"/>
          <w:szCs w:val="28"/>
          <w:lang w:val="uk-UA"/>
        </w:rPr>
        <w:t>Насамперед, це</w:t>
      </w:r>
      <w:r w:rsidRPr="000314DC">
        <w:rPr>
          <w:i/>
          <w:iCs/>
          <w:sz w:val="28"/>
          <w:szCs w:val="28"/>
          <w:lang w:val="uk-UA"/>
        </w:rPr>
        <w:t xml:space="preserve"> </w:t>
      </w:r>
      <w:r w:rsidRPr="000314DC">
        <w:rPr>
          <w:sz w:val="28"/>
          <w:szCs w:val="28"/>
          <w:lang w:val="uk-UA"/>
        </w:rPr>
        <w:t>адміністративні правопорушення:</w:t>
      </w:r>
      <w:r w:rsidRPr="000314DC">
        <w:rPr>
          <w:i/>
          <w:iCs/>
          <w:sz w:val="28"/>
          <w:szCs w:val="28"/>
          <w:lang w:val="uk-UA"/>
        </w:rPr>
        <w:t xml:space="preserve"> </w:t>
      </w:r>
      <w:r w:rsidRPr="000314DC">
        <w:rPr>
          <w:sz w:val="28"/>
          <w:szCs w:val="28"/>
          <w:lang w:val="uk-UA"/>
        </w:rPr>
        <w:t>дрібне хуліганство, незначне розкрадання продуктів у магазині з боку покупця, перехід вулиці або паління у неналежному місці та ін.</w:t>
      </w:r>
    </w:p>
    <w:p w:rsidR="00080917" w:rsidRPr="000314DC" w:rsidRDefault="00080917" w:rsidP="00EA4755">
      <w:pPr>
        <w:pStyle w:val="af6"/>
        <w:shd w:val="clear" w:color="auto" w:fill="FFFFFF"/>
        <w:spacing w:after="0"/>
        <w:ind w:firstLine="720"/>
        <w:jc w:val="both"/>
        <w:rPr>
          <w:sz w:val="28"/>
          <w:szCs w:val="28"/>
          <w:lang w:val="uk-UA"/>
        </w:rPr>
      </w:pPr>
      <w:r w:rsidRPr="000314DC">
        <w:rPr>
          <w:b/>
          <w:i/>
          <w:iCs/>
          <w:sz w:val="28"/>
          <w:szCs w:val="28"/>
          <w:lang w:val="uk-UA"/>
        </w:rPr>
        <w:t>Злочинна</w:t>
      </w:r>
      <w:r w:rsidRPr="000314DC">
        <w:rPr>
          <w:sz w:val="28"/>
          <w:szCs w:val="28"/>
          <w:lang w:val="uk-UA"/>
        </w:rPr>
        <w:t xml:space="preserve"> </w:t>
      </w:r>
      <w:r w:rsidRPr="000314DC">
        <w:rPr>
          <w:b/>
          <w:bCs/>
          <w:i/>
          <w:iCs/>
          <w:sz w:val="28"/>
          <w:szCs w:val="28"/>
          <w:lang w:val="uk-UA"/>
        </w:rPr>
        <w:t xml:space="preserve">поведінка </w:t>
      </w:r>
      <w:r w:rsidRPr="000314DC">
        <w:rPr>
          <w:bCs/>
          <w:i/>
          <w:iCs/>
          <w:sz w:val="28"/>
          <w:szCs w:val="28"/>
          <w:lang w:val="uk-UA"/>
        </w:rPr>
        <w:t>–</w:t>
      </w:r>
      <w:r w:rsidRPr="000314DC">
        <w:rPr>
          <w:bCs/>
          <w:iCs/>
          <w:sz w:val="28"/>
          <w:szCs w:val="28"/>
          <w:lang w:val="uk-UA"/>
        </w:rPr>
        <w:t xml:space="preserve"> це кримінальна карна поведінка. Наприклад, бійка з нанесенням тяжких тілесних ушкоджень, убивство та ін.</w:t>
      </w:r>
    </w:p>
    <w:p w:rsidR="00080917" w:rsidRPr="000314DC" w:rsidRDefault="00080917" w:rsidP="00EA4755">
      <w:pPr>
        <w:pStyle w:val="af5"/>
        <w:tabs>
          <w:tab w:val="left" w:pos="0"/>
          <w:tab w:val="left" w:pos="142"/>
        </w:tabs>
        <w:spacing w:line="240" w:lineRule="auto"/>
        <w:jc w:val="left"/>
        <w:rPr>
          <w:sz w:val="28"/>
          <w:szCs w:val="28"/>
          <w:lang w:val="uk-UA"/>
        </w:rPr>
      </w:pPr>
      <w:r w:rsidRPr="000314DC">
        <w:rPr>
          <w:sz w:val="28"/>
          <w:szCs w:val="28"/>
          <w:lang w:val="uk-UA"/>
        </w:rPr>
        <w:t>Можна виділити три основні компоненти девіації:</w:t>
      </w:r>
    </w:p>
    <w:p w:rsidR="00080917" w:rsidRPr="000314DC" w:rsidRDefault="00080917" w:rsidP="00EA4755">
      <w:pPr>
        <w:pStyle w:val="af5"/>
        <w:numPr>
          <w:ilvl w:val="0"/>
          <w:numId w:val="6"/>
        </w:numPr>
        <w:tabs>
          <w:tab w:val="clear" w:pos="360"/>
          <w:tab w:val="left" w:pos="0"/>
          <w:tab w:val="left" w:pos="142"/>
          <w:tab w:val="num" w:pos="720"/>
          <w:tab w:val="left" w:pos="993"/>
        </w:tabs>
        <w:suppressAutoHyphens w:val="0"/>
        <w:spacing w:line="240" w:lineRule="auto"/>
        <w:ind w:left="0" w:firstLine="720"/>
        <w:rPr>
          <w:sz w:val="28"/>
          <w:szCs w:val="28"/>
          <w:lang w:val="uk-UA"/>
        </w:rPr>
      </w:pPr>
      <w:r w:rsidRPr="000314DC">
        <w:rPr>
          <w:sz w:val="28"/>
          <w:szCs w:val="28"/>
          <w:lang w:val="uk-UA"/>
        </w:rPr>
        <w:t>Людина, якій властива певна поведінка.</w:t>
      </w:r>
    </w:p>
    <w:p w:rsidR="00080917" w:rsidRPr="000314DC" w:rsidRDefault="00080917" w:rsidP="00EA4755">
      <w:pPr>
        <w:pStyle w:val="af5"/>
        <w:numPr>
          <w:ilvl w:val="0"/>
          <w:numId w:val="6"/>
        </w:numPr>
        <w:tabs>
          <w:tab w:val="clear" w:pos="360"/>
          <w:tab w:val="left" w:pos="0"/>
          <w:tab w:val="left" w:pos="142"/>
          <w:tab w:val="num" w:pos="720"/>
          <w:tab w:val="left" w:pos="993"/>
        </w:tabs>
        <w:suppressAutoHyphens w:val="0"/>
        <w:spacing w:line="240" w:lineRule="auto"/>
        <w:ind w:left="0" w:firstLine="720"/>
        <w:rPr>
          <w:sz w:val="28"/>
          <w:szCs w:val="28"/>
          <w:lang w:val="uk-UA"/>
        </w:rPr>
      </w:pPr>
      <w:r w:rsidRPr="000314DC">
        <w:rPr>
          <w:sz w:val="28"/>
          <w:szCs w:val="28"/>
          <w:lang w:val="uk-UA"/>
        </w:rPr>
        <w:t>Очікування або норма, що є критерієм оцінки девіантної поведінки.</w:t>
      </w:r>
    </w:p>
    <w:p w:rsidR="00080917" w:rsidRPr="000314DC" w:rsidRDefault="00080917" w:rsidP="00EA4755">
      <w:pPr>
        <w:pStyle w:val="af5"/>
        <w:numPr>
          <w:ilvl w:val="0"/>
          <w:numId w:val="6"/>
        </w:numPr>
        <w:tabs>
          <w:tab w:val="clear" w:pos="360"/>
          <w:tab w:val="left" w:pos="0"/>
          <w:tab w:val="left" w:pos="142"/>
          <w:tab w:val="num" w:pos="720"/>
          <w:tab w:val="left" w:pos="993"/>
        </w:tabs>
        <w:suppressAutoHyphens w:val="0"/>
        <w:spacing w:line="240" w:lineRule="auto"/>
        <w:ind w:left="0" w:firstLine="720"/>
        <w:rPr>
          <w:sz w:val="28"/>
          <w:szCs w:val="28"/>
          <w:lang w:val="uk-UA"/>
        </w:rPr>
      </w:pPr>
      <w:r w:rsidRPr="000314DC">
        <w:rPr>
          <w:sz w:val="28"/>
          <w:szCs w:val="28"/>
          <w:lang w:val="uk-UA"/>
        </w:rPr>
        <w:t>Інша людина, група або організація, що реагує на поведінку девіанта.</w:t>
      </w:r>
    </w:p>
    <w:p w:rsidR="00080917" w:rsidRDefault="00080917" w:rsidP="00EA4755">
      <w:pPr>
        <w:pStyle w:val="af5"/>
        <w:tabs>
          <w:tab w:val="left" w:pos="0"/>
          <w:tab w:val="left" w:pos="142"/>
        </w:tabs>
        <w:spacing w:line="240" w:lineRule="auto"/>
        <w:rPr>
          <w:sz w:val="28"/>
          <w:szCs w:val="28"/>
          <w:lang w:val="uk-UA"/>
        </w:rPr>
      </w:pPr>
      <w:r w:rsidRPr="000314DC">
        <w:rPr>
          <w:sz w:val="28"/>
          <w:szCs w:val="28"/>
          <w:lang w:val="uk-UA"/>
        </w:rPr>
        <w:t>Девіація являє собою процес розвитку, у ході якого можна виділити кілька стадій: 1) формування норм; 2) прийняття сутності норм людьми; 3) здійснення девіантного вчинку; 4) визнання вчинку девіантним; 5) визнання людини девіантом; 6) стигмація (навішення «ярлика» девіанта, що здійснюється спеціальними організаціями або неформальними групами); 7) слідства стигмації (вживлення чи ні в образ девіанта й наслідки цього); 8) колективні форми девіантного поводження.</w:t>
      </w:r>
    </w:p>
    <w:p w:rsidR="00080917" w:rsidRPr="00080917" w:rsidRDefault="00080917" w:rsidP="00EA4755">
      <w:pPr>
        <w:pStyle w:val="af5"/>
        <w:tabs>
          <w:tab w:val="left" w:pos="0"/>
          <w:tab w:val="left" w:pos="142"/>
        </w:tabs>
        <w:spacing w:line="240" w:lineRule="auto"/>
        <w:rPr>
          <w:sz w:val="28"/>
          <w:szCs w:val="28"/>
          <w:lang w:val="uk-UA"/>
        </w:rPr>
      </w:pPr>
    </w:p>
    <w:p w:rsidR="00080917" w:rsidRPr="00080917" w:rsidRDefault="00080917" w:rsidP="00EA4755">
      <w:pPr>
        <w:spacing w:after="0" w:line="240" w:lineRule="auto"/>
        <w:ind w:firstLine="720"/>
        <w:jc w:val="center"/>
        <w:rPr>
          <w:rFonts w:ascii="Times New Roman" w:hAnsi="Times New Roman"/>
          <w:b/>
          <w:sz w:val="28"/>
          <w:szCs w:val="28"/>
          <w:lang w:val="uk-UA"/>
        </w:rPr>
      </w:pPr>
      <w:r w:rsidRPr="00080917">
        <w:rPr>
          <w:rFonts w:ascii="Times New Roman" w:hAnsi="Times New Roman"/>
          <w:b/>
          <w:iCs/>
          <w:sz w:val="28"/>
          <w:szCs w:val="28"/>
          <w:u w:val="single"/>
          <w:lang w:val="uk-UA"/>
        </w:rPr>
        <w:t>ТЕМА 3.</w:t>
      </w:r>
      <w:r w:rsidRPr="00080917">
        <w:rPr>
          <w:rFonts w:ascii="Times New Roman" w:hAnsi="Times New Roman"/>
          <w:b/>
          <w:iCs/>
          <w:sz w:val="28"/>
          <w:szCs w:val="28"/>
          <w:lang w:val="uk-UA"/>
        </w:rPr>
        <w:t xml:space="preserve"> СОЦІАЛЬНА СТРУКТУРА</w:t>
      </w:r>
      <w:r w:rsidRPr="00080917">
        <w:rPr>
          <w:rFonts w:ascii="Times New Roman" w:hAnsi="Times New Roman"/>
          <w:b/>
          <w:sz w:val="28"/>
          <w:szCs w:val="28"/>
          <w:lang w:val="uk-UA"/>
        </w:rPr>
        <w:t xml:space="preserve"> ТА СОЦІАЛЬНА СТРАТИФІКАЦІЯ</w:t>
      </w:r>
    </w:p>
    <w:p w:rsidR="00080917" w:rsidRPr="00080917" w:rsidRDefault="00080917" w:rsidP="00EA4755">
      <w:pPr>
        <w:numPr>
          <w:ilvl w:val="0"/>
          <w:numId w:val="29"/>
        </w:numPr>
        <w:tabs>
          <w:tab w:val="num" w:pos="900"/>
          <w:tab w:val="left" w:pos="1134"/>
        </w:tabs>
        <w:spacing w:after="0" w:line="240" w:lineRule="auto"/>
        <w:ind w:left="0" w:firstLine="720"/>
        <w:jc w:val="both"/>
        <w:rPr>
          <w:rFonts w:ascii="Times New Roman" w:hAnsi="Times New Roman"/>
          <w:b/>
          <w:i/>
          <w:sz w:val="28"/>
          <w:szCs w:val="28"/>
          <w:lang w:val="uk-UA"/>
        </w:rPr>
      </w:pPr>
      <w:r w:rsidRPr="00080917">
        <w:rPr>
          <w:rFonts w:ascii="Times New Roman" w:hAnsi="Times New Roman"/>
          <w:b/>
          <w:i/>
          <w:sz w:val="28"/>
          <w:szCs w:val="28"/>
          <w:lang w:val="uk-UA"/>
        </w:rPr>
        <w:t>Поняття «соціальна спільність» і «соціальна група».</w:t>
      </w:r>
    </w:p>
    <w:p w:rsidR="00080917" w:rsidRPr="00080917" w:rsidRDefault="00080917" w:rsidP="00EA4755">
      <w:pPr>
        <w:numPr>
          <w:ilvl w:val="0"/>
          <w:numId w:val="29"/>
        </w:numPr>
        <w:tabs>
          <w:tab w:val="num" w:pos="900"/>
          <w:tab w:val="left" w:pos="1134"/>
        </w:tabs>
        <w:spacing w:after="0" w:line="240" w:lineRule="auto"/>
        <w:ind w:left="0" w:firstLine="720"/>
        <w:jc w:val="both"/>
        <w:rPr>
          <w:rFonts w:ascii="Times New Roman" w:hAnsi="Times New Roman"/>
          <w:b/>
          <w:i/>
          <w:sz w:val="28"/>
          <w:szCs w:val="28"/>
          <w:lang w:val="uk-UA"/>
        </w:rPr>
      </w:pPr>
      <w:r w:rsidRPr="00080917">
        <w:rPr>
          <w:rFonts w:ascii="Times New Roman" w:hAnsi="Times New Roman"/>
          <w:b/>
          <w:i/>
          <w:sz w:val="28"/>
          <w:szCs w:val="28"/>
          <w:lang w:val="uk-UA"/>
        </w:rPr>
        <w:t>Соціальна структура суспільства.</w:t>
      </w:r>
    </w:p>
    <w:p w:rsidR="00080917" w:rsidRPr="00080917" w:rsidRDefault="00080917" w:rsidP="00EA4755">
      <w:pPr>
        <w:numPr>
          <w:ilvl w:val="0"/>
          <w:numId w:val="29"/>
        </w:numPr>
        <w:tabs>
          <w:tab w:val="num" w:pos="900"/>
          <w:tab w:val="left" w:pos="1134"/>
        </w:tabs>
        <w:spacing w:after="0" w:line="240" w:lineRule="auto"/>
        <w:ind w:left="0" w:firstLine="720"/>
        <w:jc w:val="both"/>
        <w:rPr>
          <w:rFonts w:ascii="Times New Roman" w:hAnsi="Times New Roman"/>
          <w:b/>
          <w:i/>
          <w:sz w:val="28"/>
          <w:szCs w:val="28"/>
          <w:lang w:val="uk-UA"/>
        </w:rPr>
      </w:pPr>
      <w:r w:rsidRPr="00080917">
        <w:rPr>
          <w:rFonts w:ascii="Times New Roman" w:hAnsi="Times New Roman"/>
          <w:b/>
          <w:i/>
          <w:sz w:val="28"/>
          <w:szCs w:val="28"/>
          <w:lang w:val="uk-UA"/>
        </w:rPr>
        <w:t>Сутність та історичні типи соціальної стратифікації.</w:t>
      </w:r>
    </w:p>
    <w:p w:rsidR="00080917" w:rsidRDefault="00080917" w:rsidP="00EA4755">
      <w:pPr>
        <w:numPr>
          <w:ilvl w:val="0"/>
          <w:numId w:val="29"/>
        </w:numPr>
        <w:tabs>
          <w:tab w:val="num" w:pos="900"/>
          <w:tab w:val="left" w:pos="1134"/>
        </w:tabs>
        <w:spacing w:after="0" w:line="240" w:lineRule="auto"/>
        <w:ind w:left="0" w:firstLine="720"/>
        <w:jc w:val="both"/>
        <w:rPr>
          <w:rFonts w:ascii="Times New Roman" w:hAnsi="Times New Roman"/>
          <w:b/>
          <w:i/>
          <w:sz w:val="28"/>
          <w:szCs w:val="28"/>
          <w:lang w:val="uk-UA"/>
        </w:rPr>
      </w:pPr>
      <w:r w:rsidRPr="00080917">
        <w:rPr>
          <w:rFonts w:ascii="Times New Roman" w:hAnsi="Times New Roman"/>
          <w:b/>
          <w:i/>
          <w:sz w:val="28"/>
          <w:szCs w:val="28"/>
          <w:lang w:val="uk-UA"/>
        </w:rPr>
        <w:t>Соціальна мобільність, види мобільності.</w:t>
      </w:r>
    </w:p>
    <w:p w:rsidR="0024655E" w:rsidRPr="00080917" w:rsidRDefault="0024655E" w:rsidP="0024655E">
      <w:pPr>
        <w:tabs>
          <w:tab w:val="num" w:pos="900"/>
          <w:tab w:val="left" w:pos="1134"/>
        </w:tabs>
        <w:spacing w:after="0" w:line="240" w:lineRule="auto"/>
        <w:ind w:left="720"/>
        <w:jc w:val="both"/>
        <w:rPr>
          <w:rFonts w:ascii="Times New Roman" w:hAnsi="Times New Roman"/>
          <w:b/>
          <w:i/>
          <w:sz w:val="28"/>
          <w:szCs w:val="28"/>
          <w:lang w:val="uk-UA"/>
        </w:rPr>
      </w:pPr>
    </w:p>
    <w:p w:rsidR="00080917" w:rsidRPr="000314DC" w:rsidRDefault="00080917" w:rsidP="00EA4755">
      <w:pPr>
        <w:widowControl w:val="0"/>
        <w:numPr>
          <w:ilvl w:val="0"/>
          <w:numId w:val="16"/>
        </w:numPr>
        <w:tabs>
          <w:tab w:val="clear" w:pos="1125"/>
          <w:tab w:val="left" w:pos="180"/>
          <w:tab w:val="left" w:pos="900"/>
          <w:tab w:val="left" w:pos="1134"/>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b/>
          <w:sz w:val="28"/>
          <w:szCs w:val="28"/>
          <w:lang w:val="uk-UA" w:eastAsia="ru-RU"/>
        </w:rPr>
        <w:t>Поняття «соціальна спільність» і «соціальна група»</w:t>
      </w:r>
    </w:p>
    <w:p w:rsidR="00080917" w:rsidRPr="000314DC" w:rsidRDefault="00080917"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Поняття «соціальна спільність» і «соціальна група» є ключовим у соціології, оскільки як саме дані об’єднання людей, з одного боку, виступають </w:t>
      </w:r>
      <w:r w:rsidRPr="000314DC">
        <w:rPr>
          <w:rFonts w:ascii="Times New Roman" w:hAnsi="Times New Roman"/>
          <w:sz w:val="28"/>
          <w:szCs w:val="28"/>
          <w:lang w:val="uk-UA"/>
        </w:rPr>
        <w:lastRenderedPageBreak/>
        <w:t xml:space="preserve">основними суб’єктами соціальної дії, а з іншого боку, опосередковують взаємодію людини і суспільства. Під суспільством у соціології розуміють історично сформований тип соціальної організації, соціальних зв’язків і відносин між людьми. </w:t>
      </w:r>
      <w:r w:rsidRPr="000314DC">
        <w:rPr>
          <w:rFonts w:ascii="Times New Roman" w:hAnsi="Times New Roman"/>
          <w:color w:val="252525"/>
          <w:sz w:val="28"/>
          <w:szCs w:val="28"/>
          <w:shd w:val="clear" w:color="auto" w:fill="FFFFFF"/>
          <w:lang w:val="uk-UA"/>
        </w:rPr>
        <w:t xml:space="preserve">Відносини людей у межах суспільства </w:t>
      </w:r>
      <w:r w:rsidRPr="000314DC">
        <w:rPr>
          <w:rFonts w:ascii="Times New Roman" w:hAnsi="Times New Roman"/>
          <w:sz w:val="28"/>
          <w:szCs w:val="28"/>
          <w:shd w:val="clear" w:color="auto" w:fill="FFFFFF"/>
          <w:lang w:val="uk-UA"/>
        </w:rPr>
        <w:t>відбуваються у соціальних спільностях та соціальних групах, тому соціологи називають групи «фундаментом» людського суспільства.</w:t>
      </w:r>
    </w:p>
    <w:p w:rsidR="00080917" w:rsidRPr="000314DC" w:rsidRDefault="00080917"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У соціології розмежовують поняття «соціальна група» і «соціальна спільність». </w:t>
      </w:r>
      <w:r w:rsidRPr="000314DC">
        <w:rPr>
          <w:rFonts w:ascii="Times New Roman" w:hAnsi="Times New Roman"/>
          <w:b/>
          <w:i/>
          <w:sz w:val="28"/>
          <w:szCs w:val="28"/>
          <w:lang w:val="uk-UA"/>
        </w:rPr>
        <w:t>Соціальна спільність</w:t>
      </w:r>
      <w:r w:rsidRPr="000314DC">
        <w:rPr>
          <w:rFonts w:ascii="Times New Roman" w:hAnsi="Times New Roman"/>
          <w:sz w:val="28"/>
          <w:szCs w:val="28"/>
          <w:lang w:val="uk-UA"/>
        </w:rPr>
        <w:t xml:space="preserve"> – сукупність причетних за однією або кількома ознаками (походження, сфера діяльності, місце проживання, спільні цілі, завдання тощо) та об’єднаних соціальними зв’язками індивідів. У цьому визначенні слід підкреслити ряд моментів: соціальні спільності не є умоглядними абстракціями, вони існують реально; соціальні спільності самі є джерелом свого розвитку, само</w:t>
      </w:r>
      <w:r>
        <w:rPr>
          <w:rFonts w:ascii="Times New Roman" w:hAnsi="Times New Roman"/>
          <w:sz w:val="28"/>
          <w:szCs w:val="28"/>
          <w:lang w:val="uk-UA"/>
        </w:rPr>
        <w:t xml:space="preserve">руху. </w:t>
      </w:r>
      <w:r w:rsidRPr="000314DC">
        <w:rPr>
          <w:rFonts w:ascii="Times New Roman" w:hAnsi="Times New Roman"/>
          <w:b/>
          <w:sz w:val="28"/>
          <w:szCs w:val="28"/>
          <w:lang w:val="uk-UA"/>
        </w:rPr>
        <w:t>Соціальна група</w:t>
      </w:r>
      <w:r w:rsidRPr="000314DC">
        <w:rPr>
          <w:rFonts w:ascii="Times New Roman" w:hAnsi="Times New Roman"/>
          <w:sz w:val="28"/>
          <w:szCs w:val="28"/>
          <w:lang w:val="uk-UA"/>
        </w:rPr>
        <w:t xml:space="preserve"> – сукупність індивідів, що взаємодіють один з одним на основі очікувань кожного члена групи щодо інших, які усвідомлюють свою приналежність до даної групи і визнаються членами даної групи з точки зору інших.</w:t>
      </w:r>
      <w:r>
        <w:rPr>
          <w:rFonts w:ascii="Times New Roman" w:hAnsi="Times New Roman"/>
          <w:sz w:val="28"/>
          <w:szCs w:val="28"/>
          <w:lang w:val="uk-UA"/>
        </w:rPr>
        <w:t xml:space="preserve">  </w:t>
      </w:r>
    </w:p>
    <w:p w:rsidR="00080917" w:rsidRPr="000314DC" w:rsidRDefault="00080917" w:rsidP="00EA4755">
      <w:pPr>
        <w:spacing w:after="0" w:line="24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Таким чином, соціальні групи є фундаментом суспільства. </w:t>
      </w:r>
      <w:r w:rsidRPr="000314DC">
        <w:rPr>
          <w:rFonts w:ascii="Times New Roman" w:eastAsia="Times New Roman" w:hAnsi="Times New Roman"/>
          <w:sz w:val="28"/>
          <w:szCs w:val="28"/>
          <w:lang w:val="uk-UA" w:eastAsia="ru-RU"/>
        </w:rPr>
        <w:t>Соціальні групи класифікують за різними ознаками:</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За характером зв’язків індивіда з групою</w:t>
      </w:r>
      <w:r w:rsidRPr="000314DC">
        <w:rPr>
          <w:rFonts w:ascii="Times New Roman" w:eastAsia="Times New Roman" w:hAnsi="Times New Roman"/>
          <w:sz w:val="28"/>
          <w:szCs w:val="28"/>
          <w:lang w:val="uk-UA" w:eastAsia="ru-RU"/>
        </w:rPr>
        <w:t xml:space="preserve"> відокремлюють:</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1.</w:t>
      </w:r>
      <w:r w:rsidRPr="000314DC">
        <w:rPr>
          <w:rFonts w:ascii="Times New Roman" w:eastAsia="Times New Roman" w:hAnsi="Times New Roman"/>
          <w:i/>
          <w:sz w:val="28"/>
          <w:szCs w:val="28"/>
          <w:lang w:val="uk-UA" w:eastAsia="ru-RU"/>
        </w:rPr>
        <w:t xml:space="preserve"> </w:t>
      </w:r>
      <w:r w:rsidRPr="000314DC">
        <w:rPr>
          <w:rFonts w:ascii="Times New Roman" w:eastAsia="Times New Roman" w:hAnsi="Times New Roman"/>
          <w:b/>
          <w:i/>
          <w:sz w:val="28"/>
          <w:szCs w:val="28"/>
          <w:lang w:val="uk-UA" w:eastAsia="ru-RU"/>
        </w:rPr>
        <w:t>Групи членства</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 будь-яка група, членом якої є індивід.</w:t>
      </w:r>
    </w:p>
    <w:p w:rsidR="00080917" w:rsidRPr="000314DC" w:rsidRDefault="00080917" w:rsidP="00EA4755">
      <w:pPr>
        <w:spacing w:after="0" w:line="240" w:lineRule="auto"/>
        <w:ind w:firstLine="720"/>
        <w:jc w:val="both"/>
        <w:rPr>
          <w:rFonts w:ascii="Times New Roman" w:eastAsia="Times New Roman" w:hAnsi="Times New Roman"/>
          <w:b/>
          <w:sz w:val="28"/>
          <w:szCs w:val="28"/>
          <w:lang w:val="uk-UA" w:eastAsia="ru-RU"/>
        </w:rPr>
      </w:pPr>
      <w:r w:rsidRPr="000314DC">
        <w:rPr>
          <w:rFonts w:ascii="Times New Roman" w:eastAsia="Times New Roman" w:hAnsi="Times New Roman"/>
          <w:b/>
          <w:i/>
          <w:sz w:val="28"/>
          <w:szCs w:val="28"/>
          <w:lang w:val="uk-UA" w:eastAsia="ru-RU"/>
        </w:rPr>
        <w:t>2. Референтна група</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це та група, цінності якої є важливими для індивіда, з якою він порівнює себе як з еталоном. Наприклад, підлітки орієнтуються на стиль життя своїх кумирів, робітник організації, який бажає зробити кар’єру, –</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на поведінку вищого керівництва</w:t>
      </w:r>
      <w:r w:rsidRPr="000314DC">
        <w:rPr>
          <w:rFonts w:ascii="Times New Roman" w:eastAsia="Times New Roman" w:hAnsi="Times New Roman"/>
          <w:i/>
          <w:sz w:val="28"/>
          <w:szCs w:val="28"/>
          <w:lang w:val="uk-UA" w:eastAsia="ru-RU"/>
        </w:rPr>
        <w:t xml:space="preserve">.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Залежно від розміру групи і характеру взаємодії її членів</w:t>
      </w:r>
      <w:r w:rsidRPr="000314DC">
        <w:rPr>
          <w:rFonts w:ascii="Times New Roman" w:eastAsia="Times New Roman" w:hAnsi="Times New Roman"/>
          <w:sz w:val="28"/>
          <w:szCs w:val="28"/>
          <w:lang w:val="uk-UA" w:eastAsia="ru-RU"/>
        </w:rPr>
        <w:t xml:space="preserve"> відокремлюють: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1. Малі групи</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 xml:space="preserve">– це малочислені (від двох до декількох десятків осіб) соціальні групи, члени яких знаходяться у безпосередньому стійкому особистому спілкуванні (сім’я, студентська група, бригада, дружня компанія та ін.).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2. Великі групи</w:t>
      </w:r>
      <w:r w:rsidRPr="000314DC">
        <w:rPr>
          <w:rFonts w:ascii="Times New Roman" w:eastAsia="Times New Roman" w:hAnsi="Times New Roman"/>
          <w:sz w:val="28"/>
          <w:szCs w:val="28"/>
          <w:lang w:val="uk-UA" w:eastAsia="ru-RU"/>
        </w:rPr>
        <w:t xml:space="preserve"> – це численні групи людей, розпорошені на великому просторі, які характеризуються опосередкованою солідарною взаємодією (класові, територіальні, національні спільноти).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Малі групи, у свою чергу, бувають </w:t>
      </w:r>
      <w:r w:rsidRPr="000314DC">
        <w:rPr>
          <w:rFonts w:ascii="Times New Roman" w:eastAsia="Times New Roman" w:hAnsi="Times New Roman"/>
          <w:i/>
          <w:sz w:val="28"/>
          <w:szCs w:val="28"/>
          <w:lang w:val="uk-UA" w:eastAsia="ru-RU"/>
        </w:rPr>
        <w:t>первинні і вторинні</w:t>
      </w:r>
      <w:r w:rsidRPr="000314DC">
        <w:rPr>
          <w:rFonts w:ascii="Times New Roman" w:eastAsia="Times New Roman" w:hAnsi="Times New Roman"/>
          <w:sz w:val="28"/>
          <w:szCs w:val="28"/>
          <w:lang w:val="uk-UA" w:eastAsia="ru-RU"/>
        </w:rPr>
        <w:t xml:space="preserve">.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Первинні групи</w:t>
      </w:r>
      <w:r w:rsidRPr="000314DC">
        <w:rPr>
          <w:rFonts w:ascii="Times New Roman" w:eastAsia="Times New Roman" w:hAnsi="Times New Roman"/>
          <w:sz w:val="28"/>
          <w:szCs w:val="28"/>
          <w:lang w:val="uk-UA" w:eastAsia="ru-RU"/>
        </w:rPr>
        <w:t xml:space="preserve"> характеризуються інтимністю спілкування, мета їх створення – спілкування як таке (сім’я, друзі). </w:t>
      </w:r>
      <w:r w:rsidRPr="000314DC">
        <w:rPr>
          <w:rFonts w:ascii="Times New Roman" w:eastAsia="Times New Roman" w:hAnsi="Times New Roman"/>
          <w:b/>
          <w:i/>
          <w:sz w:val="28"/>
          <w:szCs w:val="28"/>
          <w:lang w:val="uk-UA" w:eastAsia="ru-RU"/>
        </w:rPr>
        <w:t>Вторинні</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 xml:space="preserve">характеризуються формальністю контактів (навчальна група, трудовий колектив), вони створюються для досягнення інструментальних цілей (отримання освіти, прибутку тощо).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За характером властивостей індивідів, що входять до групи</w:t>
      </w:r>
      <w:r w:rsidRPr="000314DC">
        <w:rPr>
          <w:rFonts w:ascii="Times New Roman" w:eastAsia="Times New Roman" w:hAnsi="Times New Roman"/>
          <w:sz w:val="28"/>
          <w:szCs w:val="28"/>
          <w:lang w:val="uk-UA" w:eastAsia="ru-RU"/>
        </w:rPr>
        <w:t xml:space="preserve">, відокремлюють такі види великих груп: </w:t>
      </w:r>
      <w:r w:rsidRPr="000314DC">
        <w:rPr>
          <w:rFonts w:ascii="Times New Roman" w:eastAsia="Times New Roman" w:hAnsi="Times New Roman"/>
          <w:b/>
          <w:i/>
          <w:sz w:val="28"/>
          <w:szCs w:val="28"/>
          <w:lang w:val="uk-UA" w:eastAsia="ru-RU"/>
        </w:rPr>
        <w:t>соціально-демографічні, соціально-поселенські, соціально-етнічні, соціально-професійні, соціально-класові</w:t>
      </w:r>
      <w:r w:rsidRPr="000314DC">
        <w:rPr>
          <w:rFonts w:ascii="Times New Roman" w:eastAsia="Times New Roman" w:hAnsi="Times New Roman"/>
          <w:bCs/>
          <w:i/>
          <w:sz w:val="28"/>
          <w:szCs w:val="28"/>
          <w:lang w:val="uk-UA" w:eastAsia="ru-RU"/>
        </w:rPr>
        <w:t xml:space="preserve"> тощо.</w:t>
      </w:r>
      <w:r w:rsidRPr="000314DC">
        <w:rPr>
          <w:rFonts w:ascii="Times New Roman" w:eastAsia="Times New Roman" w:hAnsi="Times New Roman"/>
          <w:bCs/>
          <w:sz w:val="28"/>
          <w:szCs w:val="28"/>
          <w:lang w:val="uk-UA" w:eastAsia="ru-RU"/>
        </w:rPr>
        <w:t xml:space="preserve">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На відміну від малих і середніх груп, великі характеризуються:</w:t>
      </w:r>
    </w:p>
    <w:p w:rsidR="00080917" w:rsidRPr="000314DC" w:rsidRDefault="00080917" w:rsidP="00EA4755">
      <w:pPr>
        <w:numPr>
          <w:ilvl w:val="0"/>
          <w:numId w:val="17"/>
        </w:numPr>
        <w:tabs>
          <w:tab w:val="num"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lastRenderedPageBreak/>
        <w:t xml:space="preserve">великою кількістю членів, </w:t>
      </w:r>
    </w:p>
    <w:p w:rsidR="00080917" w:rsidRPr="000314DC" w:rsidRDefault="00080917" w:rsidP="00EA4755">
      <w:pPr>
        <w:numPr>
          <w:ilvl w:val="0"/>
          <w:numId w:val="17"/>
        </w:numPr>
        <w:tabs>
          <w:tab w:val="num"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відсутністю обов’язкових особистих контактів;</w:t>
      </w:r>
    </w:p>
    <w:p w:rsidR="00080917" w:rsidRPr="000314DC" w:rsidRDefault="00080917" w:rsidP="00EA4755">
      <w:pPr>
        <w:numPr>
          <w:ilvl w:val="0"/>
          <w:numId w:val="17"/>
        </w:numPr>
        <w:tabs>
          <w:tab w:val="num"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відсутністю чи відносно невеликим ступенем згуртованості та організованості.</w:t>
      </w:r>
    </w:p>
    <w:p w:rsidR="00080917" w:rsidRPr="000314DC" w:rsidRDefault="00080917" w:rsidP="00EA4755">
      <w:pPr>
        <w:spacing w:after="0" w:line="240" w:lineRule="auto"/>
        <w:ind w:firstLine="720"/>
        <w:jc w:val="both"/>
        <w:rPr>
          <w:rFonts w:ascii="Times New Roman" w:hAnsi="Times New Roman"/>
          <w:sz w:val="28"/>
          <w:szCs w:val="28"/>
          <w:lang w:val="uk-UA"/>
        </w:rPr>
      </w:pPr>
      <w:r w:rsidRPr="000314DC">
        <w:rPr>
          <w:rFonts w:ascii="Times New Roman" w:hAnsi="Times New Roman"/>
          <w:i/>
          <w:sz w:val="28"/>
          <w:szCs w:val="28"/>
          <w:lang w:val="uk-UA"/>
        </w:rPr>
        <w:t>Залежно від способу організації та регулювання взаємодії</w:t>
      </w:r>
      <w:r w:rsidRPr="000314DC">
        <w:rPr>
          <w:rFonts w:ascii="Times New Roman" w:hAnsi="Times New Roman"/>
          <w:sz w:val="28"/>
          <w:szCs w:val="28"/>
          <w:lang w:val="uk-UA"/>
        </w:rPr>
        <w:t xml:space="preserve"> виділяють </w:t>
      </w:r>
      <w:r w:rsidRPr="000314DC">
        <w:rPr>
          <w:rFonts w:ascii="Times New Roman" w:hAnsi="Times New Roman"/>
          <w:i/>
          <w:sz w:val="28"/>
          <w:szCs w:val="28"/>
          <w:lang w:val="uk-UA"/>
        </w:rPr>
        <w:t>формальні і</w:t>
      </w:r>
      <w:r w:rsidRPr="000314DC">
        <w:rPr>
          <w:rFonts w:ascii="Times New Roman" w:hAnsi="Times New Roman"/>
          <w:sz w:val="28"/>
          <w:szCs w:val="28"/>
          <w:lang w:val="uk-UA"/>
        </w:rPr>
        <w:t xml:space="preserve"> </w:t>
      </w:r>
      <w:r w:rsidRPr="000314DC">
        <w:rPr>
          <w:rFonts w:ascii="Times New Roman" w:hAnsi="Times New Roman"/>
          <w:i/>
          <w:sz w:val="28"/>
          <w:szCs w:val="28"/>
          <w:lang w:val="uk-UA"/>
        </w:rPr>
        <w:t>неформальні</w:t>
      </w:r>
      <w:r w:rsidRPr="000314DC">
        <w:rPr>
          <w:rFonts w:ascii="Times New Roman" w:hAnsi="Times New Roman"/>
          <w:sz w:val="28"/>
          <w:szCs w:val="28"/>
          <w:lang w:val="uk-UA"/>
        </w:rPr>
        <w:t>.</w:t>
      </w:r>
    </w:p>
    <w:p w:rsidR="00080917" w:rsidRPr="000314DC" w:rsidRDefault="00080917" w:rsidP="00EA4755">
      <w:pPr>
        <w:pStyle w:val="a7"/>
        <w:numPr>
          <w:ilvl w:val="0"/>
          <w:numId w:val="20"/>
        </w:numPr>
        <w:tabs>
          <w:tab w:val="left" w:pos="993"/>
        </w:tabs>
        <w:suppressAutoHyphens w:val="0"/>
        <w:ind w:left="0" w:firstLine="720"/>
        <w:jc w:val="both"/>
        <w:rPr>
          <w:sz w:val="28"/>
          <w:szCs w:val="28"/>
          <w:lang w:val="uk-UA"/>
        </w:rPr>
      </w:pPr>
      <w:r w:rsidRPr="000314DC">
        <w:rPr>
          <w:b/>
          <w:i/>
          <w:sz w:val="28"/>
          <w:szCs w:val="28"/>
          <w:lang w:val="uk-UA"/>
        </w:rPr>
        <w:t>Формальна група</w:t>
      </w:r>
      <w:r w:rsidRPr="000314DC">
        <w:rPr>
          <w:sz w:val="28"/>
          <w:szCs w:val="28"/>
          <w:lang w:val="uk-UA"/>
        </w:rPr>
        <w:t xml:space="preserve"> – це група, що володіє юридичним статусом, взаємодія в якій регулюється системою формалізованих норм, правил, законів. Ці групи мають свідомо поставлену мету, нормативно закріплену ієрархічну структуру і діють згідно з адміністративно встановленим порядком (організації, підприємства та ін.).</w:t>
      </w:r>
    </w:p>
    <w:p w:rsidR="00080917" w:rsidRPr="000314DC" w:rsidRDefault="00080917" w:rsidP="00EA4755">
      <w:pPr>
        <w:pStyle w:val="a7"/>
        <w:numPr>
          <w:ilvl w:val="0"/>
          <w:numId w:val="20"/>
        </w:numPr>
        <w:tabs>
          <w:tab w:val="left" w:pos="993"/>
        </w:tabs>
        <w:suppressAutoHyphens w:val="0"/>
        <w:ind w:left="0" w:firstLine="720"/>
        <w:jc w:val="both"/>
        <w:rPr>
          <w:sz w:val="28"/>
          <w:szCs w:val="28"/>
          <w:lang w:val="uk-UA"/>
        </w:rPr>
      </w:pPr>
      <w:r w:rsidRPr="000314DC">
        <w:rPr>
          <w:b/>
          <w:i/>
          <w:sz w:val="28"/>
          <w:szCs w:val="28"/>
          <w:lang w:val="uk-UA"/>
        </w:rPr>
        <w:t>Неформальна група</w:t>
      </w:r>
      <w:r w:rsidRPr="000314DC">
        <w:rPr>
          <w:sz w:val="28"/>
          <w:szCs w:val="28"/>
          <w:lang w:val="uk-UA"/>
        </w:rPr>
        <w:t xml:space="preserve"> виникає стихійно, на основі спільних поглядів, інтересів і міжособистісних взаємодій. Вона позбавлена офіційної регламентації та юридичного статусу. На чолі таких груп зазвичай стоять неформальні лідери. Прикладами можуть служити дружні компанії, об’єднання неформалів серед молоді, любителі рок-музики тощо.</w:t>
      </w:r>
    </w:p>
    <w:p w:rsidR="00080917" w:rsidRPr="000314DC" w:rsidRDefault="00080917" w:rsidP="00EA4755">
      <w:pPr>
        <w:pStyle w:val="a7"/>
        <w:numPr>
          <w:ilvl w:val="0"/>
          <w:numId w:val="16"/>
        </w:numPr>
        <w:tabs>
          <w:tab w:val="left" w:pos="709"/>
        </w:tabs>
        <w:suppressAutoHyphens w:val="0"/>
        <w:ind w:left="0" w:firstLine="720"/>
        <w:contextualSpacing w:val="0"/>
        <w:jc w:val="both"/>
        <w:rPr>
          <w:b/>
          <w:sz w:val="28"/>
          <w:szCs w:val="28"/>
          <w:lang w:val="uk-UA"/>
        </w:rPr>
      </w:pPr>
      <w:r w:rsidRPr="000314DC">
        <w:rPr>
          <w:b/>
          <w:sz w:val="28"/>
          <w:szCs w:val="28"/>
          <w:lang w:val="uk-UA"/>
        </w:rPr>
        <w:t>Соціальна структура суспільства</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Structura (лат.) – будова, розміщення, порядок. Під структурою розуміється сукупність функціонально пов’язаних між собою елементів, зв’язків і залежностей, які складають внутрішній устрій об’єкта. Структуру об’єкта характеризують: </w:t>
      </w:r>
    </w:p>
    <w:p w:rsidR="00080917" w:rsidRPr="000314DC" w:rsidRDefault="00080917" w:rsidP="00EA4755">
      <w:pPr>
        <w:numPr>
          <w:ilvl w:val="0"/>
          <w:numId w:val="18"/>
        </w:numPr>
        <w:tabs>
          <w:tab w:val="num"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кількість компонентів; </w:t>
      </w:r>
    </w:p>
    <w:p w:rsidR="00080917" w:rsidRPr="000314DC" w:rsidRDefault="00080917" w:rsidP="00EA4755">
      <w:pPr>
        <w:numPr>
          <w:ilvl w:val="0"/>
          <w:numId w:val="18"/>
        </w:numPr>
        <w:tabs>
          <w:tab w:val="num"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порядок їх розташування; </w:t>
      </w:r>
    </w:p>
    <w:p w:rsidR="00080917" w:rsidRPr="000314DC" w:rsidRDefault="00080917" w:rsidP="00EA4755">
      <w:pPr>
        <w:numPr>
          <w:ilvl w:val="0"/>
          <w:numId w:val="18"/>
        </w:numPr>
        <w:tabs>
          <w:tab w:val="num"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характер залежності між ними.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Таке розуміння цієї категорії достатньо виправдано і при вивченні соціальної структури.</w:t>
      </w:r>
    </w:p>
    <w:p w:rsidR="00080917" w:rsidRPr="000314DC" w:rsidRDefault="00080917" w:rsidP="00EA4755">
      <w:pPr>
        <w:spacing w:after="0" w:line="240" w:lineRule="auto"/>
        <w:ind w:firstLine="720"/>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3. Сутність та історичні типи соціальної стратифікації</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Соціальна стратифікація</w:t>
      </w:r>
      <w:r w:rsidRPr="000314DC">
        <w:rPr>
          <w:rFonts w:ascii="Times New Roman" w:eastAsia="Times New Roman" w:hAnsi="Times New Roman"/>
          <w:sz w:val="28"/>
          <w:szCs w:val="28"/>
          <w:lang w:val="uk-UA" w:eastAsia="ru-RU"/>
        </w:rPr>
        <w:t xml:space="preserve"> (від лат</w:t>
      </w:r>
      <w:r w:rsidRPr="000314DC">
        <w:rPr>
          <w:rFonts w:ascii="Times New Roman" w:eastAsia="Times New Roman" w:hAnsi="Times New Roman"/>
          <w:i/>
          <w:sz w:val="28"/>
          <w:szCs w:val="28"/>
          <w:lang w:val="uk-UA" w:eastAsia="ru-RU"/>
        </w:rPr>
        <w:t>. stratum</w:t>
      </w:r>
      <w:r w:rsidRPr="000314DC">
        <w:rPr>
          <w:rFonts w:ascii="Times New Roman" w:eastAsia="Times New Roman" w:hAnsi="Times New Roman"/>
          <w:sz w:val="28"/>
          <w:szCs w:val="28"/>
          <w:lang w:val="uk-UA" w:eastAsia="ru-RU"/>
        </w:rPr>
        <w:t xml:space="preserve"> – прошарок) нашарування соціальних груп, які відрізняються доступом до соціальних ресурсів. Соціальною стратифікацією називають як процес розшарування, так і результат цього процесу.</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У соціології існують різні методологічні підходи до аналізу сутності, витоків і перспектив розвитку соціальної стратифікації.Розподіл на прошарки відбувається за відношенням до основних ресурсів, які називають </w:t>
      </w:r>
      <w:r w:rsidRPr="000314DC">
        <w:rPr>
          <w:rFonts w:ascii="Times New Roman" w:eastAsia="Times New Roman" w:hAnsi="Times New Roman"/>
          <w:b/>
          <w:sz w:val="28"/>
          <w:szCs w:val="28"/>
          <w:lang w:val="uk-UA" w:eastAsia="ru-RU"/>
        </w:rPr>
        <w:t>критеріями соціальної стратифікації</w:t>
      </w:r>
      <w:r w:rsidRPr="000314DC">
        <w:rPr>
          <w:rFonts w:ascii="Times New Roman" w:eastAsia="Times New Roman" w:hAnsi="Times New Roman"/>
          <w:sz w:val="28"/>
          <w:szCs w:val="28"/>
          <w:lang w:val="uk-UA" w:eastAsia="ru-RU"/>
        </w:rPr>
        <w:t>, серед них:</w:t>
      </w:r>
    </w:p>
    <w:p w:rsidR="00080917" w:rsidRPr="000314DC" w:rsidRDefault="00080917" w:rsidP="00EA4755">
      <w:pPr>
        <w:numPr>
          <w:ilvl w:val="0"/>
          <w:numId w:val="19"/>
        </w:numPr>
        <w:tabs>
          <w:tab w:val="num" w:pos="900"/>
          <w:tab w:val="left"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Власність та доходи</w:t>
      </w:r>
      <w:r w:rsidRPr="000314DC">
        <w:rPr>
          <w:rFonts w:ascii="Times New Roman" w:eastAsia="Times New Roman" w:hAnsi="Times New Roman"/>
          <w:sz w:val="28"/>
          <w:szCs w:val="28"/>
          <w:lang w:val="uk-UA" w:eastAsia="ru-RU"/>
        </w:rPr>
        <w:t xml:space="preserve"> – соціальні прошарки відрізняються один від одного, перш за все, обсягами власності, якою володіють, і прибутків, що отримують. Даний критерій є універсальним і зручним, тому що власність (нерухомість, автомобілі, картини тощо), якою володіє індивід, можна оцінити у грошовому еквіваленті.</w:t>
      </w:r>
    </w:p>
    <w:p w:rsidR="00080917" w:rsidRPr="000314DC" w:rsidRDefault="00080917" w:rsidP="00EA4755">
      <w:pPr>
        <w:numPr>
          <w:ilvl w:val="0"/>
          <w:numId w:val="19"/>
        </w:numPr>
        <w:tabs>
          <w:tab w:val="num" w:pos="900"/>
          <w:tab w:val="left"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lastRenderedPageBreak/>
        <w:t>Влада</w:t>
      </w:r>
      <w:r w:rsidRPr="000314DC">
        <w:rPr>
          <w:rFonts w:ascii="Times New Roman" w:eastAsia="Times New Roman" w:hAnsi="Times New Roman"/>
          <w:sz w:val="28"/>
          <w:szCs w:val="28"/>
          <w:lang w:val="uk-UA" w:eastAsia="ru-RU"/>
        </w:rPr>
        <w:t xml:space="preserve"> – це здатність індивіда впливати на інших і примушувати їх виконувати якісь дії. Обсяги влади індивіда визначають через кількість підлеглих, для яких є обов’язковими рішення даного індивіда.</w:t>
      </w:r>
    </w:p>
    <w:p w:rsidR="00080917" w:rsidRPr="000314DC" w:rsidRDefault="00080917" w:rsidP="00EA4755">
      <w:pPr>
        <w:numPr>
          <w:ilvl w:val="0"/>
          <w:numId w:val="19"/>
        </w:numPr>
        <w:tabs>
          <w:tab w:val="num" w:pos="900"/>
          <w:tab w:val="left"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Престиж</w:t>
      </w:r>
      <w:r w:rsidRPr="000314DC">
        <w:rPr>
          <w:rFonts w:ascii="Times New Roman" w:eastAsia="Times New Roman" w:hAnsi="Times New Roman"/>
          <w:sz w:val="28"/>
          <w:szCs w:val="28"/>
          <w:lang w:val="uk-UA" w:eastAsia="ru-RU"/>
        </w:rPr>
        <w:t xml:space="preserve"> – висока оцінка людини, що обумовлюється повагою до його статусу. Зараз це у першу чергу пов’язано з професійною діяльністю. </w:t>
      </w:r>
      <w:r w:rsidRPr="000314DC">
        <w:rPr>
          <w:rFonts w:ascii="Times New Roman" w:hAnsi="Times New Roman"/>
          <w:sz w:val="28"/>
          <w:szCs w:val="28"/>
          <w:lang w:val="uk-UA"/>
        </w:rPr>
        <w:t>У цілому в світі найбільший престиж мають професії, пов’язані з кваліфікованою розумовою працею, найменшим – з ручною, некваліфікованою, фізичною працею. Так, за результатами соціологічного дослідження, проведеного в Україні у 2014 році, найбільш престижними професіями респонденти назвали програміста, бізнесмена, лікаря, керівника, найменш – робітничі професії (сантехнік, токар), водій, працівник сфери послуг (перукар, офіціант).</w:t>
      </w:r>
    </w:p>
    <w:p w:rsidR="00080917" w:rsidRPr="000314DC" w:rsidRDefault="00080917" w:rsidP="00EA4755">
      <w:pPr>
        <w:numPr>
          <w:ilvl w:val="0"/>
          <w:numId w:val="19"/>
        </w:numPr>
        <w:tabs>
          <w:tab w:val="num" w:pos="900"/>
          <w:tab w:val="left" w:pos="1080"/>
        </w:tabs>
        <w:spacing w:after="0" w:line="240" w:lineRule="auto"/>
        <w:ind w:left="0" w:firstLine="720"/>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Освіта</w:t>
      </w:r>
      <w:r w:rsidRPr="000314DC">
        <w:rPr>
          <w:rFonts w:ascii="Times New Roman" w:eastAsia="Times New Roman" w:hAnsi="Times New Roman"/>
          <w:sz w:val="28"/>
          <w:szCs w:val="28"/>
          <w:lang w:val="uk-UA" w:eastAsia="ru-RU"/>
        </w:rPr>
        <w:t xml:space="preserve"> – даний критерій стратифікації був визначений останнім часом, пов’язано це з тим, що функція освіти у сучасному світі зростає, за допомогою освіти можна отримати доступ до трьох попередніх ресурсів.</w:t>
      </w:r>
    </w:p>
    <w:p w:rsidR="00080917" w:rsidRPr="000314DC" w:rsidRDefault="00080917" w:rsidP="00EA4755">
      <w:pPr>
        <w:tabs>
          <w:tab w:val="left" w:pos="1080"/>
        </w:tabs>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Соціальна стратифікація існувала у різних типах суспільства, у кожному з яких вона мала свої специфічні риси, але всі прояви можна об’єднати у дві </w:t>
      </w:r>
      <w:r w:rsidRPr="000314DC">
        <w:rPr>
          <w:rFonts w:ascii="Times New Roman" w:eastAsia="Times New Roman" w:hAnsi="Times New Roman"/>
          <w:b/>
          <w:i/>
          <w:sz w:val="28"/>
          <w:szCs w:val="28"/>
          <w:lang w:val="uk-UA" w:eastAsia="ru-RU"/>
        </w:rPr>
        <w:t>основні форми стратифікації</w:t>
      </w:r>
      <w:r w:rsidRPr="000314DC">
        <w:rPr>
          <w:rFonts w:ascii="Times New Roman" w:eastAsia="Times New Roman" w:hAnsi="Times New Roman"/>
          <w:sz w:val="28"/>
          <w:szCs w:val="28"/>
          <w:lang w:val="uk-UA" w:eastAsia="ru-RU"/>
        </w:rPr>
        <w:t>: закриту і відкриту.</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Закрита стратифікація</w:t>
      </w:r>
      <w:r w:rsidRPr="000314DC">
        <w:rPr>
          <w:rFonts w:ascii="Times New Roman" w:eastAsia="Times New Roman" w:hAnsi="Times New Roman"/>
          <w:sz w:val="28"/>
          <w:szCs w:val="28"/>
          <w:lang w:val="uk-UA" w:eastAsia="ru-RU"/>
        </w:rPr>
        <w:t xml:space="preserve"> характеризується наявністю чітких границь між прошарками і забороною на перетин цих границь. Людина, що народилася у суспільстві з закритою формою стратифікації, була змушена провести все життя у межах тієї страти, до якої належала за фактом народження, і померти в ній же. Прикладом закритої стратифікації є розподіл суспільства на касти та стани.</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Відкрита стратифікація</w:t>
      </w:r>
      <w:r w:rsidRPr="000314DC">
        <w:rPr>
          <w:rFonts w:ascii="Times New Roman" w:eastAsia="Times New Roman" w:hAnsi="Times New Roman"/>
          <w:sz w:val="28"/>
          <w:szCs w:val="28"/>
          <w:lang w:val="uk-UA" w:eastAsia="ru-RU"/>
        </w:rPr>
        <w:t xml:space="preserve"> характеризується більш тонкими перегородками між стратами, через які індивід може потрапити до іншого прошарку завдяки власним зусиллям або волею випадку. Прикладом відкритої стратифікації є розподіл суспільства на класи.</w:t>
      </w:r>
    </w:p>
    <w:p w:rsidR="00080917" w:rsidRPr="000314DC" w:rsidRDefault="00080917" w:rsidP="00EA4755">
      <w:pPr>
        <w:spacing w:after="0" w:line="240" w:lineRule="auto"/>
        <w:ind w:firstLine="720"/>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4.</w:t>
      </w:r>
      <w:r w:rsidRPr="000314DC">
        <w:rPr>
          <w:rFonts w:ascii="Times New Roman" w:eastAsia="Times New Roman" w:hAnsi="Times New Roman"/>
          <w:sz w:val="28"/>
          <w:szCs w:val="28"/>
          <w:lang w:val="uk-UA" w:eastAsia="ru-RU"/>
        </w:rPr>
        <w:t xml:space="preserve"> </w:t>
      </w:r>
      <w:r w:rsidRPr="000314DC">
        <w:rPr>
          <w:rFonts w:ascii="Times New Roman" w:eastAsia="Times New Roman" w:hAnsi="Times New Roman"/>
          <w:b/>
          <w:sz w:val="28"/>
          <w:szCs w:val="28"/>
          <w:lang w:val="uk-UA" w:eastAsia="ru-RU"/>
        </w:rPr>
        <w:t>Соціальна мобільність, види мобільності</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Незважаючи на те, в якому суспільстві народилися індивіди, їм притаманний потяг до кращого, вони постійно прикладають зусиль для того, щоб отримати більш високий прибуток, більше влади, здобути повагу від інших. Результат цих зусиль у суспільних масштабах виливається у таке явище як соціальна мобільність.</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Під </w:t>
      </w:r>
      <w:r w:rsidRPr="000314DC">
        <w:rPr>
          <w:rFonts w:ascii="Times New Roman" w:eastAsia="Times New Roman" w:hAnsi="Times New Roman"/>
          <w:b/>
          <w:i/>
          <w:sz w:val="28"/>
          <w:szCs w:val="28"/>
          <w:lang w:val="uk-UA" w:eastAsia="ru-RU"/>
        </w:rPr>
        <w:t>соціальною мобільністю</w:t>
      </w:r>
      <w:r w:rsidRPr="000314DC">
        <w:rPr>
          <w:rFonts w:ascii="Times New Roman" w:eastAsia="Times New Roman" w:hAnsi="Times New Roman"/>
          <w:sz w:val="28"/>
          <w:szCs w:val="28"/>
          <w:lang w:val="uk-UA" w:eastAsia="ru-RU"/>
        </w:rPr>
        <w:t xml:space="preserve"> розуміють пересування суб’єкта з однієї соціальної позиції до іншої. Кожного разу, коли ми отримуємо диплом про вищу освіту, змінюємо роботу, переїжджаємо до іншого міста, ми демонструємо соціальну мобільність.</w:t>
      </w:r>
    </w:p>
    <w:p w:rsidR="00080917" w:rsidRPr="000314DC" w:rsidRDefault="00080917" w:rsidP="00EA4755">
      <w:pPr>
        <w:spacing w:after="0" w:line="240" w:lineRule="auto"/>
        <w:ind w:firstLine="720"/>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Види соціальної мобільності:</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1.</w:t>
      </w:r>
      <w:r w:rsidRPr="000314DC">
        <w:rPr>
          <w:rFonts w:ascii="Times New Roman" w:eastAsia="Times New Roman" w:hAnsi="Times New Roman"/>
          <w:b/>
          <w:i/>
          <w:sz w:val="28"/>
          <w:szCs w:val="28"/>
          <w:lang w:val="uk-UA" w:eastAsia="ru-RU"/>
        </w:rPr>
        <w:t xml:space="preserve"> Горизонтальна мобільність </w:t>
      </w:r>
      <w:r w:rsidRPr="000314DC">
        <w:rPr>
          <w:rFonts w:ascii="Times New Roman" w:eastAsia="Times New Roman" w:hAnsi="Times New Roman"/>
          <w:sz w:val="28"/>
          <w:szCs w:val="28"/>
          <w:lang w:val="uk-UA" w:eastAsia="ru-RU"/>
        </w:rPr>
        <w:t xml:space="preserve">– це переміщення, які не призводять до підвищення або зниження соціального статусу індивіда. Прикладом може бути перехід спеціаліста, наприклад, юриста, з однієї компанії до іншої, якщо не змінюється посада, прибуток, обсяги влади.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lastRenderedPageBreak/>
        <w:t>Вертикальна мобільність</w:t>
      </w:r>
      <w:r w:rsidRPr="000314DC">
        <w:rPr>
          <w:rFonts w:ascii="Times New Roman" w:eastAsia="Times New Roman" w:hAnsi="Times New Roman"/>
          <w:sz w:val="28"/>
          <w:szCs w:val="28"/>
          <w:lang w:val="uk-UA" w:eastAsia="ru-RU"/>
        </w:rPr>
        <w:t xml:space="preserve"> – це такі переміщення, які призводять до змін у соціальному статусі, пов’язаному з доступом до соціальних ресурсів. Вертикальна мобільність може бути висхідна і низхідна.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2. </w:t>
      </w:r>
      <w:r w:rsidRPr="000314DC">
        <w:rPr>
          <w:rFonts w:ascii="Times New Roman" w:eastAsia="Times New Roman" w:hAnsi="Times New Roman"/>
          <w:b/>
          <w:i/>
          <w:sz w:val="28"/>
          <w:szCs w:val="28"/>
          <w:lang w:val="uk-UA" w:eastAsia="ru-RU"/>
        </w:rPr>
        <w:t>Висхідна соціальна мобільність</w:t>
      </w:r>
      <w:r w:rsidRPr="000314DC">
        <w:rPr>
          <w:rFonts w:ascii="Times New Roman" w:eastAsia="Times New Roman" w:hAnsi="Times New Roman"/>
          <w:sz w:val="28"/>
          <w:szCs w:val="28"/>
          <w:lang w:val="uk-UA" w:eastAsia="ru-RU"/>
        </w:rPr>
        <w:t xml:space="preserve"> – пересування індивіда чи групи, яке призводить до підвищення соціального статусу. Наприклад, студент отримує диплом про вищу освіту і перетворюється на молодого спеціаліста, або спеціаліст з інформаційних технологій стає керівником проекту.</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Низхідна соціальна</w:t>
      </w:r>
      <w:r w:rsidRPr="000314DC">
        <w:rPr>
          <w:rFonts w:ascii="Times New Roman" w:eastAsia="Times New Roman" w:hAnsi="Times New Roman"/>
          <w:i/>
          <w:sz w:val="28"/>
          <w:szCs w:val="28"/>
          <w:lang w:val="uk-UA" w:eastAsia="ru-RU"/>
        </w:rPr>
        <w:t xml:space="preserve"> </w:t>
      </w:r>
      <w:r w:rsidRPr="000314DC">
        <w:rPr>
          <w:rFonts w:ascii="Times New Roman" w:eastAsia="Times New Roman" w:hAnsi="Times New Roman"/>
          <w:b/>
          <w:i/>
          <w:sz w:val="28"/>
          <w:szCs w:val="28"/>
          <w:lang w:val="uk-UA" w:eastAsia="ru-RU"/>
        </w:rPr>
        <w:t>мобільність</w:t>
      </w:r>
      <w:r w:rsidRPr="000314DC">
        <w:rPr>
          <w:rFonts w:ascii="Times New Roman" w:eastAsia="Times New Roman" w:hAnsi="Times New Roman"/>
          <w:sz w:val="28"/>
          <w:szCs w:val="28"/>
          <w:lang w:val="uk-UA" w:eastAsia="ru-RU"/>
        </w:rPr>
        <w:t xml:space="preserve"> – це пересування індивіда чи групи, результатом якого є зниження соціального статусу. Наприклад, партія не отримує підтримки на парламентських виборах, і її верхівка втрачає депутатські мандати.</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3.</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b/>
          <w:i/>
          <w:sz w:val="28"/>
          <w:szCs w:val="28"/>
          <w:lang w:val="uk-UA" w:eastAsia="ru-RU"/>
        </w:rPr>
        <w:t>Інтергенераційна мобільність</w:t>
      </w:r>
      <w:r w:rsidRPr="000314DC">
        <w:rPr>
          <w:rFonts w:ascii="Times New Roman" w:eastAsia="Times New Roman" w:hAnsi="Times New Roman"/>
          <w:sz w:val="28"/>
          <w:szCs w:val="28"/>
          <w:lang w:val="uk-UA" w:eastAsia="ru-RU"/>
        </w:rPr>
        <w:t xml:space="preserve"> – зміни соціального статусу дітей порівняно з соціальним статусом батьків. Тобто якщо соціальний статус сина (доньки) такий самий, як і соціальний статус батька (матері), інтергенераційна мобільність відсутня, якщо соціальні статуси дітей і батьків відрізняються, ми спостерігаємо інтергенераційну мобільність. </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Інтрагенераційна мобільність</w:t>
      </w:r>
      <w:r w:rsidRPr="000314DC">
        <w:rPr>
          <w:rFonts w:ascii="Times New Roman" w:eastAsia="Times New Roman" w:hAnsi="Times New Roman"/>
          <w:sz w:val="28"/>
          <w:szCs w:val="28"/>
          <w:lang w:val="uk-UA" w:eastAsia="ru-RU"/>
        </w:rPr>
        <w:t xml:space="preserve"> – зміни соціального статусу індивіда протягом його (її) життя, перш за все маємо на увазі зміни професійного статусу, тобто кар’єра індивіда. Один і той же індивід може нам демонструвати наявність інтергенераційної мобільності і відсутність інтрагенераційної та навпаки.</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4.</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b/>
          <w:i/>
          <w:sz w:val="28"/>
          <w:szCs w:val="28"/>
          <w:lang w:val="uk-UA" w:eastAsia="ru-RU"/>
        </w:rPr>
        <w:t>Індивідуальна мобільність</w:t>
      </w:r>
      <w:r w:rsidRPr="000314DC">
        <w:rPr>
          <w:rFonts w:ascii="Times New Roman" w:eastAsia="Times New Roman" w:hAnsi="Times New Roman"/>
          <w:sz w:val="28"/>
          <w:szCs w:val="28"/>
          <w:lang w:val="uk-UA" w:eastAsia="ru-RU"/>
        </w:rPr>
        <w:t xml:space="preserve"> – зміни соціального статусу індивіда завдяки його власним зусиллям і особистим досягненням.</w:t>
      </w:r>
    </w:p>
    <w:p w:rsidR="00080917" w:rsidRPr="000314DC"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Групова мобільність</w:t>
      </w:r>
      <w:r w:rsidRPr="000314DC">
        <w:rPr>
          <w:rFonts w:ascii="Times New Roman" w:eastAsia="Times New Roman" w:hAnsi="Times New Roman"/>
          <w:sz w:val="28"/>
          <w:szCs w:val="28"/>
          <w:lang w:val="uk-UA" w:eastAsia="ru-RU"/>
        </w:rPr>
        <w:t xml:space="preserve"> – зміни соціальних статусів цілих соціальних груп внаслідок якихось історичних подій. </w:t>
      </w:r>
    </w:p>
    <w:p w:rsidR="00080917" w:rsidRDefault="00080917" w:rsidP="00EA4755">
      <w:pPr>
        <w:spacing w:after="0" w:line="240"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b/>
          <w:sz w:val="28"/>
          <w:szCs w:val="28"/>
          <w:lang w:val="uk-UA" w:eastAsia="ru-RU"/>
        </w:rPr>
        <w:t>Маргінальність</w:t>
      </w:r>
      <w:r w:rsidRPr="000314DC">
        <w:rPr>
          <w:rFonts w:ascii="Times New Roman" w:eastAsia="Times New Roman" w:hAnsi="Times New Roman"/>
          <w:sz w:val="28"/>
          <w:szCs w:val="28"/>
          <w:lang w:val="uk-UA" w:eastAsia="ru-RU"/>
        </w:rPr>
        <w:t xml:space="preserve"> – стан особистості чи спільноти, яка знаходиться на стику різних культур. Маргінальним може бути не тільки особистість, але й суспільство. Наприклад, Україна в наш час внаслідок перехідного періоду може бути охарактеризована як маргінальне суспільство.</w:t>
      </w:r>
    </w:p>
    <w:p w:rsidR="000639E5" w:rsidRDefault="000639E5" w:rsidP="00EA4755">
      <w:pPr>
        <w:spacing w:after="0" w:line="240" w:lineRule="auto"/>
        <w:ind w:firstLine="720"/>
        <w:jc w:val="both"/>
        <w:rPr>
          <w:rFonts w:ascii="Times New Roman" w:eastAsia="Times New Roman" w:hAnsi="Times New Roman"/>
          <w:sz w:val="28"/>
          <w:szCs w:val="28"/>
          <w:lang w:val="uk-UA" w:eastAsia="ru-RU"/>
        </w:rPr>
      </w:pPr>
    </w:p>
    <w:p w:rsidR="000639E5" w:rsidRPr="000639E5" w:rsidRDefault="000639E5" w:rsidP="00EA4755">
      <w:pPr>
        <w:spacing w:after="0" w:line="240" w:lineRule="auto"/>
        <w:ind w:firstLine="720"/>
        <w:jc w:val="center"/>
        <w:rPr>
          <w:rFonts w:ascii="Times New Roman" w:hAnsi="Times New Roman"/>
          <w:b/>
          <w:sz w:val="28"/>
          <w:szCs w:val="28"/>
          <w:lang w:val="uk-UA"/>
        </w:rPr>
      </w:pPr>
      <w:r w:rsidRPr="000639E5">
        <w:rPr>
          <w:rFonts w:ascii="Times New Roman" w:hAnsi="Times New Roman"/>
          <w:b/>
          <w:sz w:val="28"/>
          <w:szCs w:val="28"/>
          <w:u w:val="single"/>
          <w:lang w:val="uk-UA"/>
        </w:rPr>
        <w:t>ТЕМА 4.</w:t>
      </w:r>
      <w:r w:rsidRPr="000639E5">
        <w:rPr>
          <w:rFonts w:ascii="Times New Roman" w:hAnsi="Times New Roman"/>
          <w:b/>
          <w:sz w:val="28"/>
          <w:szCs w:val="28"/>
          <w:lang w:val="uk-UA"/>
        </w:rPr>
        <w:t xml:space="preserve"> </w:t>
      </w:r>
      <w:r w:rsidRPr="000639E5">
        <w:rPr>
          <w:rFonts w:ascii="Times New Roman" w:hAnsi="Times New Roman"/>
          <w:b/>
          <w:iCs/>
          <w:sz w:val="28"/>
          <w:szCs w:val="28"/>
          <w:lang w:val="uk-UA"/>
        </w:rPr>
        <w:t>СОЦІАЛЬНІ ІНСТИТУТИ ТА ОРГАНІЗАЦІЇ</w:t>
      </w:r>
    </w:p>
    <w:p w:rsidR="000639E5" w:rsidRPr="001C7EBC" w:rsidRDefault="000639E5" w:rsidP="00EA4755">
      <w:pPr>
        <w:numPr>
          <w:ilvl w:val="0"/>
          <w:numId w:val="30"/>
        </w:numPr>
        <w:spacing w:after="0" w:line="240" w:lineRule="auto"/>
        <w:ind w:left="0" w:firstLine="720"/>
        <w:jc w:val="both"/>
        <w:rPr>
          <w:rFonts w:ascii="Times New Roman" w:hAnsi="Times New Roman"/>
          <w:b/>
          <w:i/>
          <w:sz w:val="28"/>
          <w:szCs w:val="28"/>
          <w:lang w:val="uk-UA"/>
        </w:rPr>
      </w:pPr>
      <w:r w:rsidRPr="001C7EBC">
        <w:rPr>
          <w:rFonts w:ascii="Times New Roman" w:hAnsi="Times New Roman"/>
          <w:b/>
          <w:i/>
          <w:sz w:val="28"/>
          <w:szCs w:val="28"/>
          <w:lang w:val="uk-UA"/>
        </w:rPr>
        <w:t>Поняття та основні елементи соціального інституту.</w:t>
      </w:r>
    </w:p>
    <w:p w:rsidR="000639E5" w:rsidRPr="001C7EBC" w:rsidRDefault="000639E5" w:rsidP="00EA4755">
      <w:pPr>
        <w:numPr>
          <w:ilvl w:val="0"/>
          <w:numId w:val="30"/>
        </w:numPr>
        <w:spacing w:after="0" w:line="240" w:lineRule="auto"/>
        <w:ind w:left="0" w:firstLine="720"/>
        <w:jc w:val="both"/>
        <w:rPr>
          <w:rFonts w:ascii="Times New Roman" w:hAnsi="Times New Roman"/>
          <w:b/>
          <w:i/>
          <w:sz w:val="28"/>
          <w:szCs w:val="28"/>
          <w:lang w:val="uk-UA"/>
        </w:rPr>
      </w:pPr>
      <w:r w:rsidRPr="001C7EBC">
        <w:rPr>
          <w:rFonts w:ascii="Times New Roman" w:hAnsi="Times New Roman"/>
          <w:b/>
          <w:i/>
          <w:sz w:val="28"/>
          <w:szCs w:val="28"/>
          <w:lang w:val="uk-UA"/>
        </w:rPr>
        <w:t>Основні види та функції соціальних інститутів.</w:t>
      </w:r>
    </w:p>
    <w:p w:rsidR="000639E5" w:rsidRPr="001C7EBC" w:rsidRDefault="000639E5" w:rsidP="00EA4755">
      <w:pPr>
        <w:numPr>
          <w:ilvl w:val="0"/>
          <w:numId w:val="30"/>
        </w:numPr>
        <w:spacing w:after="0" w:line="240" w:lineRule="auto"/>
        <w:ind w:left="0" w:firstLine="720"/>
        <w:jc w:val="both"/>
        <w:rPr>
          <w:rFonts w:ascii="Times New Roman" w:hAnsi="Times New Roman"/>
          <w:b/>
          <w:i/>
          <w:sz w:val="28"/>
          <w:szCs w:val="28"/>
          <w:lang w:val="uk-UA"/>
        </w:rPr>
      </w:pPr>
      <w:r w:rsidRPr="001C7EBC">
        <w:rPr>
          <w:rFonts w:ascii="Times New Roman" w:hAnsi="Times New Roman"/>
          <w:b/>
          <w:i/>
          <w:sz w:val="28"/>
          <w:szCs w:val="28"/>
          <w:lang w:val="uk-UA"/>
        </w:rPr>
        <w:t>Інституційні зміни.</w:t>
      </w:r>
    </w:p>
    <w:p w:rsidR="000639E5" w:rsidRPr="001C7EBC" w:rsidRDefault="000639E5" w:rsidP="00EA4755">
      <w:pPr>
        <w:numPr>
          <w:ilvl w:val="0"/>
          <w:numId w:val="30"/>
        </w:numPr>
        <w:spacing w:after="0" w:line="240" w:lineRule="auto"/>
        <w:ind w:left="0" w:firstLine="720"/>
        <w:jc w:val="both"/>
        <w:rPr>
          <w:rFonts w:ascii="Times New Roman" w:hAnsi="Times New Roman"/>
          <w:b/>
          <w:i/>
          <w:sz w:val="28"/>
          <w:szCs w:val="28"/>
          <w:lang w:val="uk-UA"/>
        </w:rPr>
      </w:pPr>
      <w:r w:rsidRPr="001C7EBC">
        <w:rPr>
          <w:rFonts w:ascii="Times New Roman" w:hAnsi="Times New Roman"/>
          <w:b/>
          <w:i/>
          <w:sz w:val="28"/>
          <w:szCs w:val="28"/>
          <w:lang w:val="uk-UA"/>
        </w:rPr>
        <w:t>Соціальні організації: поняття, ознаки, типи</w:t>
      </w:r>
    </w:p>
    <w:p w:rsidR="000639E5" w:rsidRPr="001C7EBC" w:rsidRDefault="000639E5" w:rsidP="00EA4755">
      <w:pPr>
        <w:widowControl w:val="0"/>
        <w:numPr>
          <w:ilvl w:val="0"/>
          <w:numId w:val="30"/>
        </w:numPr>
        <w:tabs>
          <w:tab w:val="left" w:pos="742"/>
        </w:tabs>
        <w:spacing w:after="0" w:line="240" w:lineRule="auto"/>
        <w:ind w:left="0" w:firstLine="720"/>
        <w:jc w:val="both"/>
        <w:rPr>
          <w:rFonts w:ascii="Times New Roman" w:hAnsi="Times New Roman"/>
          <w:b/>
          <w:i/>
          <w:sz w:val="28"/>
          <w:szCs w:val="28"/>
          <w:lang w:val="uk-UA"/>
        </w:rPr>
      </w:pPr>
      <w:r w:rsidRPr="001C7EBC">
        <w:rPr>
          <w:rFonts w:ascii="Times New Roman" w:hAnsi="Times New Roman"/>
          <w:b/>
          <w:i/>
          <w:sz w:val="28"/>
          <w:szCs w:val="28"/>
          <w:lang w:val="uk-UA"/>
        </w:rPr>
        <w:t>Держава як головний інститут управління. Основні  функції сучасної держави.</w:t>
      </w:r>
    </w:p>
    <w:p w:rsidR="000639E5" w:rsidRPr="001C7EBC" w:rsidRDefault="000639E5" w:rsidP="00EA4755">
      <w:pPr>
        <w:widowControl w:val="0"/>
        <w:numPr>
          <w:ilvl w:val="0"/>
          <w:numId w:val="30"/>
        </w:numPr>
        <w:tabs>
          <w:tab w:val="left" w:pos="742"/>
        </w:tabs>
        <w:spacing w:after="0" w:line="240" w:lineRule="auto"/>
        <w:ind w:left="0" w:firstLine="720"/>
        <w:jc w:val="both"/>
        <w:rPr>
          <w:rFonts w:ascii="Times New Roman" w:hAnsi="Times New Roman"/>
          <w:b/>
          <w:i/>
          <w:sz w:val="28"/>
          <w:szCs w:val="28"/>
          <w:lang w:val="uk-UA"/>
        </w:rPr>
      </w:pPr>
      <w:r w:rsidRPr="001C7EBC">
        <w:rPr>
          <w:rFonts w:ascii="Times New Roman" w:hAnsi="Times New Roman"/>
          <w:b/>
          <w:i/>
          <w:sz w:val="28"/>
          <w:szCs w:val="28"/>
          <w:lang w:val="uk-UA"/>
        </w:rPr>
        <w:t>Специфіка діяльності інститутів державного та  муніципального управління.</w:t>
      </w:r>
    </w:p>
    <w:p w:rsidR="000639E5" w:rsidRPr="001C7EBC" w:rsidRDefault="000639E5" w:rsidP="00EA4755">
      <w:pPr>
        <w:widowControl w:val="0"/>
        <w:numPr>
          <w:ilvl w:val="0"/>
          <w:numId w:val="30"/>
        </w:numPr>
        <w:tabs>
          <w:tab w:val="left" w:pos="742"/>
        </w:tabs>
        <w:spacing w:after="0" w:line="240" w:lineRule="auto"/>
        <w:ind w:left="0" w:firstLine="720"/>
        <w:jc w:val="both"/>
        <w:rPr>
          <w:rFonts w:ascii="Times New Roman" w:hAnsi="Times New Roman"/>
          <w:b/>
          <w:i/>
          <w:sz w:val="28"/>
          <w:szCs w:val="28"/>
          <w:lang w:val="uk-UA"/>
        </w:rPr>
      </w:pPr>
      <w:r w:rsidRPr="001C7EBC">
        <w:rPr>
          <w:rFonts w:ascii="Times New Roman" w:hAnsi="Times New Roman"/>
          <w:b/>
          <w:i/>
          <w:sz w:val="28"/>
          <w:szCs w:val="28"/>
          <w:lang w:val="uk-UA"/>
        </w:rPr>
        <w:t>Сфера діяльності  інститутів менеджменту.</w:t>
      </w:r>
    </w:p>
    <w:p w:rsidR="000639E5" w:rsidRDefault="000639E5" w:rsidP="00EA4755">
      <w:pPr>
        <w:pStyle w:val="a7"/>
        <w:numPr>
          <w:ilvl w:val="0"/>
          <w:numId w:val="30"/>
        </w:numPr>
        <w:ind w:left="0" w:firstLine="720"/>
        <w:jc w:val="both"/>
        <w:rPr>
          <w:b/>
          <w:i/>
          <w:sz w:val="28"/>
          <w:szCs w:val="28"/>
          <w:lang w:val="uk-UA"/>
        </w:rPr>
      </w:pPr>
      <w:r w:rsidRPr="001C7EBC">
        <w:rPr>
          <w:b/>
          <w:i/>
          <w:sz w:val="28"/>
          <w:szCs w:val="28"/>
          <w:lang w:val="uk-UA"/>
        </w:rPr>
        <w:t>Інститути управління соціальним захистом населення як специфічні інститути соціального управління</w:t>
      </w:r>
    </w:p>
    <w:p w:rsidR="0024655E" w:rsidRPr="0024655E" w:rsidRDefault="0024655E" w:rsidP="0024655E">
      <w:pPr>
        <w:jc w:val="both"/>
        <w:rPr>
          <w:b/>
          <w:i/>
          <w:sz w:val="28"/>
          <w:szCs w:val="28"/>
          <w:lang w:val="uk-UA"/>
        </w:rPr>
      </w:pPr>
    </w:p>
    <w:p w:rsidR="001C7EBC" w:rsidRPr="00ED2967" w:rsidRDefault="001C7EBC" w:rsidP="00EA4755">
      <w:pPr>
        <w:pStyle w:val="32"/>
        <w:ind w:firstLine="720"/>
        <w:rPr>
          <w:sz w:val="28"/>
          <w:szCs w:val="28"/>
          <w:lang w:val="uk-UA"/>
        </w:rPr>
      </w:pPr>
      <w:r w:rsidRPr="00ED2967">
        <w:rPr>
          <w:b/>
          <w:sz w:val="28"/>
          <w:szCs w:val="28"/>
          <w:lang w:val="uk-UA"/>
        </w:rPr>
        <w:lastRenderedPageBreak/>
        <w:t>1. Поняття, ознаки, структура й види соціальних інститутів</w:t>
      </w:r>
      <w:r>
        <w:rPr>
          <w:b/>
          <w:sz w:val="28"/>
          <w:szCs w:val="28"/>
          <w:lang w:val="uk-UA"/>
        </w:rPr>
        <w:t xml:space="preserve"> </w:t>
      </w:r>
    </w:p>
    <w:p w:rsidR="001C7EBC" w:rsidRPr="00ED2967" w:rsidRDefault="001C7EBC" w:rsidP="00EA4755">
      <w:pPr>
        <w:tabs>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 xml:space="preserve">У загальному плані </w:t>
      </w:r>
      <w:r w:rsidRPr="00ED2967">
        <w:rPr>
          <w:rFonts w:ascii="Times New Roman" w:hAnsi="Times New Roman"/>
          <w:b/>
          <w:i/>
          <w:sz w:val="28"/>
          <w:szCs w:val="28"/>
          <w:lang w:val="uk-UA"/>
        </w:rPr>
        <w:t>соціальний інститут</w:t>
      </w:r>
      <w:r w:rsidRPr="00ED2967">
        <w:rPr>
          <w:rFonts w:ascii="Times New Roman" w:hAnsi="Times New Roman"/>
          <w:sz w:val="28"/>
          <w:szCs w:val="28"/>
          <w:lang w:val="uk-UA"/>
        </w:rPr>
        <w:t xml:space="preserve"> можна визначити як історично сформовані, стійкі форми організації спільної діяльності людей, спрямовані на задоволення основних потреб суспільства.</w:t>
      </w:r>
    </w:p>
    <w:p w:rsidR="001C7EBC" w:rsidRPr="00ED2967" w:rsidRDefault="001C7EBC" w:rsidP="00EA4755">
      <w:pPr>
        <w:tabs>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i/>
          <w:sz w:val="28"/>
          <w:szCs w:val="28"/>
          <w:lang w:val="uk-UA"/>
        </w:rPr>
        <w:t xml:space="preserve">Із зовнішньої (формальної) сторони </w:t>
      </w:r>
      <w:r w:rsidRPr="00ED2967">
        <w:rPr>
          <w:rFonts w:ascii="Times New Roman" w:hAnsi="Times New Roman"/>
          <w:sz w:val="28"/>
          <w:szCs w:val="28"/>
          <w:lang w:val="uk-UA"/>
        </w:rPr>
        <w:t xml:space="preserve">соціальний інститут виглядає як сукупність осіб, установ, забезпечених певними матеріальними ресурсами й здійснюючих конкретну соціальну функцію. </w:t>
      </w:r>
    </w:p>
    <w:p w:rsidR="001C7EBC" w:rsidRPr="00ED2967" w:rsidRDefault="001C7EBC" w:rsidP="00EA4755">
      <w:pPr>
        <w:tabs>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i/>
          <w:sz w:val="28"/>
          <w:szCs w:val="28"/>
          <w:lang w:val="uk-UA"/>
        </w:rPr>
        <w:t>Із внутрішньої (змістовної) сторони</w:t>
      </w:r>
      <w:r w:rsidRPr="00ED2967">
        <w:rPr>
          <w:rFonts w:ascii="Times New Roman" w:hAnsi="Times New Roman"/>
          <w:sz w:val="28"/>
          <w:szCs w:val="28"/>
          <w:lang w:val="uk-UA"/>
        </w:rPr>
        <w:t xml:space="preserve"> – це певний набір норм, цінностей, доцільно орієнтованих стандартів поводження певних осіб у певних ситуаціях. </w:t>
      </w:r>
    </w:p>
    <w:p w:rsidR="001C7EBC" w:rsidRPr="00ED2967" w:rsidRDefault="001C7EBC" w:rsidP="00EA4755">
      <w:pPr>
        <w:pStyle w:val="13"/>
        <w:tabs>
          <w:tab w:val="left" w:pos="993"/>
        </w:tabs>
        <w:ind w:firstLine="720"/>
        <w:jc w:val="both"/>
        <w:rPr>
          <w:sz w:val="28"/>
          <w:szCs w:val="28"/>
          <w:lang w:val="uk-UA"/>
        </w:rPr>
      </w:pPr>
      <w:r w:rsidRPr="00ED2967">
        <w:rPr>
          <w:sz w:val="28"/>
          <w:szCs w:val="28"/>
          <w:lang w:val="uk-UA"/>
        </w:rPr>
        <w:t>У структурі соціального інституту виділяють:</w:t>
      </w:r>
    </w:p>
    <w:p w:rsidR="001C7EBC" w:rsidRPr="00ED2967" w:rsidRDefault="001C7EBC" w:rsidP="00EA4755">
      <w:pPr>
        <w:pStyle w:val="13"/>
        <w:widowControl w:val="0"/>
        <w:numPr>
          <w:ilvl w:val="0"/>
          <w:numId w:val="9"/>
        </w:numPr>
        <w:tabs>
          <w:tab w:val="left" w:pos="993"/>
        </w:tabs>
        <w:suppressAutoHyphens/>
        <w:ind w:left="0" w:firstLine="720"/>
        <w:jc w:val="both"/>
        <w:rPr>
          <w:sz w:val="28"/>
          <w:szCs w:val="28"/>
          <w:lang w:val="uk-UA"/>
        </w:rPr>
      </w:pPr>
      <w:r w:rsidRPr="00ED2967">
        <w:rPr>
          <w:sz w:val="28"/>
          <w:szCs w:val="28"/>
          <w:lang w:val="uk-UA"/>
        </w:rPr>
        <w:t>Набір соціальних позицій і ролей.</w:t>
      </w:r>
    </w:p>
    <w:p w:rsidR="001C7EBC" w:rsidRPr="00ED2967" w:rsidRDefault="001C7EBC" w:rsidP="00EA4755">
      <w:pPr>
        <w:pStyle w:val="13"/>
        <w:widowControl w:val="0"/>
        <w:numPr>
          <w:ilvl w:val="0"/>
          <w:numId w:val="9"/>
        </w:numPr>
        <w:tabs>
          <w:tab w:val="left" w:pos="993"/>
        </w:tabs>
        <w:suppressAutoHyphens/>
        <w:ind w:left="0" w:firstLine="720"/>
        <w:jc w:val="both"/>
        <w:rPr>
          <w:sz w:val="28"/>
          <w:szCs w:val="28"/>
          <w:lang w:val="uk-UA"/>
        </w:rPr>
      </w:pPr>
      <w:r w:rsidRPr="00ED2967">
        <w:rPr>
          <w:sz w:val="28"/>
          <w:szCs w:val="28"/>
          <w:lang w:val="uk-UA"/>
        </w:rPr>
        <w:t xml:space="preserve">Соціальні норми й санкції, що регулюють функціонування даної соціальної області. </w:t>
      </w:r>
    </w:p>
    <w:p w:rsidR="001C7EBC" w:rsidRPr="00ED2967" w:rsidRDefault="001C7EBC" w:rsidP="00EA4755">
      <w:pPr>
        <w:pStyle w:val="13"/>
        <w:widowControl w:val="0"/>
        <w:numPr>
          <w:ilvl w:val="0"/>
          <w:numId w:val="9"/>
        </w:numPr>
        <w:tabs>
          <w:tab w:val="left" w:pos="993"/>
        </w:tabs>
        <w:suppressAutoHyphens/>
        <w:ind w:left="0" w:firstLine="720"/>
        <w:jc w:val="both"/>
        <w:rPr>
          <w:sz w:val="28"/>
          <w:szCs w:val="28"/>
          <w:lang w:val="uk-UA"/>
        </w:rPr>
      </w:pPr>
      <w:r w:rsidRPr="00ED2967">
        <w:rPr>
          <w:sz w:val="28"/>
          <w:szCs w:val="28"/>
          <w:lang w:val="uk-UA"/>
        </w:rPr>
        <w:t>Групу осіб, професійно зайнятих у даній області.</w:t>
      </w:r>
    </w:p>
    <w:p w:rsidR="001C7EBC" w:rsidRPr="00ED2967" w:rsidRDefault="001C7EBC" w:rsidP="00EA4755">
      <w:pPr>
        <w:pStyle w:val="13"/>
        <w:widowControl w:val="0"/>
        <w:numPr>
          <w:ilvl w:val="0"/>
          <w:numId w:val="9"/>
        </w:numPr>
        <w:tabs>
          <w:tab w:val="left" w:pos="993"/>
        </w:tabs>
        <w:suppressAutoHyphens/>
        <w:ind w:left="0" w:firstLine="720"/>
        <w:jc w:val="both"/>
        <w:rPr>
          <w:sz w:val="28"/>
          <w:szCs w:val="28"/>
          <w:lang w:val="uk-UA"/>
        </w:rPr>
      </w:pPr>
      <w:r w:rsidRPr="00ED2967">
        <w:rPr>
          <w:sz w:val="28"/>
          <w:szCs w:val="28"/>
          <w:lang w:val="uk-UA"/>
        </w:rPr>
        <w:t>Сукупність організацій та установ, що функціонують у даній сфері.</w:t>
      </w:r>
    </w:p>
    <w:p w:rsidR="001C7EBC" w:rsidRPr="00ED2967" w:rsidRDefault="001C7EBC" w:rsidP="00EA4755">
      <w:pPr>
        <w:pStyle w:val="13"/>
        <w:widowControl w:val="0"/>
        <w:numPr>
          <w:ilvl w:val="0"/>
          <w:numId w:val="9"/>
        </w:numPr>
        <w:tabs>
          <w:tab w:val="left" w:pos="993"/>
        </w:tabs>
        <w:suppressAutoHyphens/>
        <w:ind w:left="0" w:firstLine="720"/>
        <w:jc w:val="both"/>
        <w:rPr>
          <w:sz w:val="28"/>
          <w:szCs w:val="28"/>
          <w:lang w:val="uk-UA"/>
        </w:rPr>
      </w:pPr>
      <w:r w:rsidRPr="00ED2967">
        <w:rPr>
          <w:sz w:val="28"/>
          <w:szCs w:val="28"/>
          <w:lang w:val="uk-UA"/>
        </w:rPr>
        <w:t xml:space="preserve">Ресурси й матеріальні засоби. </w:t>
      </w:r>
    </w:p>
    <w:p w:rsidR="001C7EBC" w:rsidRPr="00ED2967" w:rsidRDefault="001C7EBC" w:rsidP="00EA4755">
      <w:pPr>
        <w:tabs>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 xml:space="preserve">Здійснюючи свої функції, соціальні інститути заохочують дії осіб, які входять до них та погоджуються з відповідними стандартами поводження, і пригнічують відхилення у поведінці від вимог цих стандартів, тобто контролюють, упорядковують поведінку індивідів. З іншого боку, соціальні інститути задовольняють ті або інші потреби суспільства й регулюють використання ресурсів, якими володіє суспільство. </w:t>
      </w:r>
    </w:p>
    <w:p w:rsidR="001C7EBC" w:rsidRPr="00ED2967" w:rsidRDefault="001C7EBC" w:rsidP="00EA4755">
      <w:pPr>
        <w:tabs>
          <w:tab w:val="left" w:pos="993"/>
        </w:tabs>
        <w:spacing w:after="0" w:line="240" w:lineRule="auto"/>
        <w:ind w:firstLine="720"/>
        <w:rPr>
          <w:rFonts w:ascii="Times New Roman" w:hAnsi="Times New Roman"/>
          <w:i/>
          <w:sz w:val="28"/>
          <w:szCs w:val="28"/>
          <w:lang w:val="uk-UA"/>
        </w:rPr>
      </w:pPr>
      <w:r w:rsidRPr="00ED2967">
        <w:rPr>
          <w:rFonts w:ascii="Times New Roman" w:hAnsi="Times New Roman"/>
          <w:i/>
          <w:sz w:val="28"/>
          <w:szCs w:val="28"/>
          <w:lang w:val="uk-UA"/>
        </w:rPr>
        <w:t>Базові характеристики соціальних інститутів, що відрізняють їх від інших соціальних утворень:</w:t>
      </w:r>
    </w:p>
    <w:p w:rsidR="001C7EBC" w:rsidRPr="00ED2967" w:rsidRDefault="001C7EBC" w:rsidP="00EA4755">
      <w:pPr>
        <w:pStyle w:val="af5"/>
        <w:numPr>
          <w:ilvl w:val="0"/>
          <w:numId w:val="8"/>
        </w:numPr>
        <w:tabs>
          <w:tab w:val="left" w:pos="0"/>
          <w:tab w:val="left" w:pos="993"/>
        </w:tabs>
        <w:spacing w:line="240" w:lineRule="auto"/>
        <w:ind w:left="0" w:firstLine="720"/>
        <w:rPr>
          <w:sz w:val="28"/>
          <w:szCs w:val="28"/>
          <w:lang w:val="uk-UA"/>
        </w:rPr>
      </w:pPr>
      <w:r w:rsidRPr="00ED2967">
        <w:rPr>
          <w:sz w:val="28"/>
          <w:szCs w:val="28"/>
          <w:lang w:val="uk-UA"/>
        </w:rPr>
        <w:t>Об’єктивність, незалежність від свідомості, бажань, переваг окремих людей.</w:t>
      </w:r>
    </w:p>
    <w:p w:rsidR="001C7EBC" w:rsidRPr="00ED2967" w:rsidRDefault="001C7EBC" w:rsidP="00EA4755">
      <w:pPr>
        <w:pStyle w:val="af5"/>
        <w:numPr>
          <w:ilvl w:val="0"/>
          <w:numId w:val="8"/>
        </w:numPr>
        <w:tabs>
          <w:tab w:val="left" w:pos="0"/>
          <w:tab w:val="left" w:pos="993"/>
        </w:tabs>
        <w:spacing w:line="240" w:lineRule="auto"/>
        <w:ind w:left="0" w:firstLine="720"/>
        <w:rPr>
          <w:sz w:val="28"/>
          <w:szCs w:val="28"/>
          <w:lang w:val="uk-UA"/>
        </w:rPr>
      </w:pPr>
      <w:r w:rsidRPr="00ED2967">
        <w:rPr>
          <w:sz w:val="28"/>
          <w:szCs w:val="28"/>
          <w:lang w:val="uk-UA"/>
        </w:rPr>
        <w:t>Історичність, тобто стабільність у просторі й часі.</w:t>
      </w:r>
    </w:p>
    <w:p w:rsidR="001C7EBC" w:rsidRPr="00ED2967" w:rsidRDefault="001C7EBC" w:rsidP="00EA4755">
      <w:pPr>
        <w:pStyle w:val="af5"/>
        <w:numPr>
          <w:ilvl w:val="0"/>
          <w:numId w:val="8"/>
        </w:numPr>
        <w:tabs>
          <w:tab w:val="left" w:pos="0"/>
          <w:tab w:val="left" w:pos="993"/>
        </w:tabs>
        <w:spacing w:line="240" w:lineRule="auto"/>
        <w:ind w:left="0" w:firstLine="720"/>
        <w:rPr>
          <w:sz w:val="28"/>
          <w:szCs w:val="28"/>
          <w:lang w:val="uk-UA"/>
        </w:rPr>
      </w:pPr>
      <w:r w:rsidRPr="00ED2967">
        <w:rPr>
          <w:sz w:val="28"/>
          <w:szCs w:val="28"/>
          <w:lang w:val="uk-UA"/>
        </w:rPr>
        <w:t>Специфічність інституціонального поводження, що реалізує взаємозалежність індивідів у цілісну систему взаємодій.</w:t>
      </w:r>
    </w:p>
    <w:p w:rsidR="001C7EBC" w:rsidRPr="00ED2967" w:rsidRDefault="001C7EBC" w:rsidP="00EA4755">
      <w:pPr>
        <w:pStyle w:val="af5"/>
        <w:numPr>
          <w:ilvl w:val="0"/>
          <w:numId w:val="8"/>
        </w:numPr>
        <w:tabs>
          <w:tab w:val="left" w:pos="0"/>
          <w:tab w:val="left" w:pos="993"/>
        </w:tabs>
        <w:spacing w:line="240" w:lineRule="auto"/>
        <w:ind w:left="0" w:firstLine="720"/>
        <w:rPr>
          <w:sz w:val="28"/>
          <w:szCs w:val="28"/>
          <w:lang w:val="uk-UA"/>
        </w:rPr>
      </w:pPr>
      <w:r w:rsidRPr="00ED2967">
        <w:rPr>
          <w:sz w:val="28"/>
          <w:szCs w:val="28"/>
          <w:lang w:val="uk-UA"/>
        </w:rPr>
        <w:t>Обов’язковість норм і вимог соціального інституту для більшості учасників взаємодії у даній сфері, примусовість.</w:t>
      </w:r>
    </w:p>
    <w:p w:rsidR="001C7EBC" w:rsidRPr="00ED2967" w:rsidRDefault="001C7EBC" w:rsidP="00EA4755">
      <w:pPr>
        <w:numPr>
          <w:ilvl w:val="0"/>
          <w:numId w:val="8"/>
        </w:numPr>
        <w:tabs>
          <w:tab w:val="clear" w:pos="1440"/>
          <w:tab w:val="num" w:pos="-993"/>
          <w:tab w:val="left" w:pos="993"/>
        </w:tabs>
        <w:spacing w:after="0" w:line="240" w:lineRule="auto"/>
        <w:ind w:left="0" w:firstLine="720"/>
        <w:jc w:val="both"/>
        <w:rPr>
          <w:rFonts w:ascii="Times New Roman" w:hAnsi="Times New Roman"/>
          <w:sz w:val="28"/>
          <w:szCs w:val="28"/>
          <w:lang w:val="uk-UA"/>
        </w:rPr>
      </w:pPr>
      <w:r w:rsidRPr="00ED2967">
        <w:rPr>
          <w:rFonts w:ascii="Times New Roman" w:hAnsi="Times New Roman"/>
          <w:sz w:val="28"/>
          <w:szCs w:val="28"/>
          <w:lang w:val="uk-UA"/>
        </w:rPr>
        <w:t xml:space="preserve">Колективність – їхня діяльність стосується взаємодії великої кількості людей, вони мають не індивідуальне походження, а виникають лише в соціумі. </w:t>
      </w:r>
    </w:p>
    <w:p w:rsidR="001C7EBC" w:rsidRPr="00ED2967" w:rsidRDefault="001C7EBC" w:rsidP="00EA4755">
      <w:pPr>
        <w:spacing w:after="0" w:line="240" w:lineRule="auto"/>
        <w:ind w:firstLine="720"/>
        <w:jc w:val="center"/>
        <w:rPr>
          <w:rFonts w:ascii="Times New Roman" w:hAnsi="Times New Roman"/>
          <w:b/>
          <w:sz w:val="28"/>
          <w:szCs w:val="28"/>
          <w:lang w:val="uk-UA"/>
        </w:rPr>
      </w:pPr>
      <w:r w:rsidRPr="00ED2967">
        <w:rPr>
          <w:rFonts w:ascii="Times New Roman" w:hAnsi="Times New Roman"/>
          <w:b/>
          <w:sz w:val="28"/>
          <w:szCs w:val="28"/>
          <w:lang w:val="uk-UA"/>
        </w:rPr>
        <w:t>Види соціальних інститутів</w:t>
      </w:r>
    </w:p>
    <w:p w:rsidR="001C7EBC" w:rsidRPr="00ED2967" w:rsidRDefault="001C7EBC" w:rsidP="00EA4755">
      <w:pPr>
        <w:pStyle w:val="22"/>
        <w:tabs>
          <w:tab w:val="left" w:pos="993"/>
        </w:tabs>
        <w:spacing w:after="0" w:line="240" w:lineRule="auto"/>
        <w:ind w:left="0" w:firstLine="720"/>
        <w:rPr>
          <w:sz w:val="28"/>
          <w:szCs w:val="28"/>
          <w:lang w:val="uk-UA"/>
        </w:rPr>
      </w:pPr>
      <w:r w:rsidRPr="00ED2967">
        <w:rPr>
          <w:sz w:val="28"/>
          <w:szCs w:val="28"/>
          <w:lang w:val="uk-UA"/>
        </w:rPr>
        <w:t xml:space="preserve">За </w:t>
      </w:r>
      <w:r w:rsidRPr="00ED2967">
        <w:rPr>
          <w:i/>
          <w:sz w:val="28"/>
          <w:szCs w:val="28"/>
          <w:lang w:val="uk-UA"/>
        </w:rPr>
        <w:t>ступенем формальності</w:t>
      </w:r>
      <w:r w:rsidRPr="00ED2967">
        <w:rPr>
          <w:sz w:val="28"/>
          <w:szCs w:val="28"/>
          <w:lang w:val="uk-UA"/>
        </w:rPr>
        <w:t xml:space="preserve"> соціальні інститути підрозділяються на:</w:t>
      </w:r>
    </w:p>
    <w:p w:rsidR="001C7EBC" w:rsidRPr="00ED2967" w:rsidRDefault="001C7EBC" w:rsidP="00EA4755">
      <w:pPr>
        <w:pStyle w:val="22"/>
        <w:numPr>
          <w:ilvl w:val="0"/>
          <w:numId w:val="7"/>
        </w:numPr>
        <w:tabs>
          <w:tab w:val="left" w:pos="0"/>
          <w:tab w:val="left" w:pos="993"/>
        </w:tabs>
        <w:spacing w:after="0" w:line="240" w:lineRule="auto"/>
        <w:ind w:left="0" w:firstLine="720"/>
        <w:jc w:val="both"/>
        <w:rPr>
          <w:sz w:val="28"/>
          <w:szCs w:val="28"/>
          <w:lang w:val="uk-UA"/>
        </w:rPr>
      </w:pPr>
      <w:r w:rsidRPr="00ED2967">
        <w:rPr>
          <w:b/>
          <w:i/>
          <w:sz w:val="28"/>
          <w:szCs w:val="28"/>
          <w:lang w:val="uk-UA"/>
        </w:rPr>
        <w:t>Формальні</w:t>
      </w:r>
      <w:r w:rsidRPr="00ED2967">
        <w:rPr>
          <w:sz w:val="28"/>
          <w:szCs w:val="28"/>
          <w:lang w:val="uk-UA"/>
        </w:rPr>
        <w:t xml:space="preserve"> (наприклад, держава, школа, в’язниця, магазин) – взаємодія між суб’єктами в рамках даного інституту здійснюється на основі формально обговорених правил, законів, регламентів.</w:t>
      </w:r>
    </w:p>
    <w:p w:rsidR="001C7EBC" w:rsidRPr="00ED2967" w:rsidRDefault="001C7EBC" w:rsidP="00EA4755">
      <w:pPr>
        <w:pStyle w:val="22"/>
        <w:numPr>
          <w:ilvl w:val="0"/>
          <w:numId w:val="7"/>
        </w:numPr>
        <w:tabs>
          <w:tab w:val="left" w:pos="0"/>
          <w:tab w:val="left" w:pos="993"/>
        </w:tabs>
        <w:spacing w:after="0" w:line="240" w:lineRule="auto"/>
        <w:ind w:left="0" w:firstLine="720"/>
        <w:jc w:val="both"/>
        <w:rPr>
          <w:sz w:val="28"/>
          <w:szCs w:val="28"/>
          <w:lang w:val="uk-UA"/>
        </w:rPr>
      </w:pPr>
      <w:r w:rsidRPr="00ED2967">
        <w:rPr>
          <w:b/>
          <w:i/>
          <w:sz w:val="28"/>
          <w:szCs w:val="28"/>
          <w:lang w:val="uk-UA"/>
        </w:rPr>
        <w:t>Неформальні</w:t>
      </w:r>
      <w:r w:rsidRPr="00ED2967">
        <w:rPr>
          <w:sz w:val="28"/>
          <w:szCs w:val="28"/>
          <w:lang w:val="uk-UA"/>
        </w:rPr>
        <w:t xml:space="preserve"> (наприклад, дружба) – формальна регламентація соціальних ролей, функцій, способів і методів діяльності й санкцій за ненормативне поводження відсутні. Вони базуються на нормах моралі, традиціях, релігії – якщо релігія не є державною й пануючою. </w:t>
      </w:r>
    </w:p>
    <w:p w:rsidR="001C7EBC" w:rsidRPr="00ED2967" w:rsidRDefault="001C7EBC" w:rsidP="00EA4755">
      <w:pPr>
        <w:pStyle w:val="22"/>
        <w:tabs>
          <w:tab w:val="left" w:pos="993"/>
        </w:tabs>
        <w:spacing w:after="0" w:line="240" w:lineRule="auto"/>
        <w:ind w:left="0" w:firstLine="720"/>
        <w:jc w:val="both"/>
        <w:rPr>
          <w:sz w:val="28"/>
          <w:szCs w:val="28"/>
          <w:lang w:val="uk-UA"/>
        </w:rPr>
      </w:pPr>
      <w:r w:rsidRPr="00ED2967">
        <w:rPr>
          <w:i/>
          <w:sz w:val="28"/>
          <w:szCs w:val="28"/>
          <w:lang w:val="uk-UA"/>
        </w:rPr>
        <w:lastRenderedPageBreak/>
        <w:t xml:space="preserve">Залежно від потреб суспільства, що задовольняються соціальними інститутами, </w:t>
      </w:r>
      <w:r w:rsidRPr="00ED2967">
        <w:rPr>
          <w:sz w:val="28"/>
          <w:szCs w:val="28"/>
          <w:lang w:val="uk-UA"/>
        </w:rPr>
        <w:t>Г. Спенсер виділив три типи соціальних інститутів:</w:t>
      </w:r>
    </w:p>
    <w:p w:rsidR="001C7EBC" w:rsidRPr="00ED2967" w:rsidRDefault="001C7EBC" w:rsidP="00EA4755">
      <w:pPr>
        <w:numPr>
          <w:ilvl w:val="0"/>
          <w:numId w:val="10"/>
        </w:numPr>
        <w:tabs>
          <w:tab w:val="num" w:pos="709"/>
          <w:tab w:val="left" w:pos="993"/>
        </w:tabs>
        <w:spacing w:after="0" w:line="240" w:lineRule="auto"/>
        <w:ind w:left="0" w:firstLine="720"/>
        <w:jc w:val="both"/>
        <w:rPr>
          <w:rFonts w:ascii="Times New Roman" w:hAnsi="Times New Roman"/>
          <w:sz w:val="28"/>
          <w:szCs w:val="28"/>
          <w:lang w:val="uk-UA"/>
        </w:rPr>
      </w:pPr>
      <w:r w:rsidRPr="00ED2967">
        <w:rPr>
          <w:rFonts w:ascii="Times New Roman" w:hAnsi="Times New Roman"/>
          <w:sz w:val="28"/>
          <w:szCs w:val="28"/>
          <w:lang w:val="uk-UA"/>
        </w:rPr>
        <w:t>Соціальні інститути, відповідальні за продовження людського роду (шлюб, родина).</w:t>
      </w:r>
    </w:p>
    <w:p w:rsidR="001C7EBC" w:rsidRPr="00ED2967" w:rsidRDefault="001C7EBC" w:rsidP="00EA4755">
      <w:pPr>
        <w:numPr>
          <w:ilvl w:val="0"/>
          <w:numId w:val="10"/>
        </w:numPr>
        <w:tabs>
          <w:tab w:val="num" w:pos="709"/>
          <w:tab w:val="left" w:pos="993"/>
        </w:tabs>
        <w:spacing w:after="0" w:line="240" w:lineRule="auto"/>
        <w:ind w:left="0" w:firstLine="720"/>
        <w:jc w:val="both"/>
        <w:rPr>
          <w:rFonts w:ascii="Times New Roman" w:hAnsi="Times New Roman"/>
          <w:sz w:val="28"/>
          <w:szCs w:val="28"/>
          <w:lang w:val="uk-UA"/>
        </w:rPr>
      </w:pPr>
      <w:r w:rsidRPr="00ED2967">
        <w:rPr>
          <w:rFonts w:ascii="Times New Roman" w:hAnsi="Times New Roman"/>
          <w:sz w:val="28"/>
          <w:szCs w:val="28"/>
          <w:lang w:val="uk-UA"/>
        </w:rPr>
        <w:t>Виробничі й розподільні соціальні інститути.(промисловість, ринок та ін.).</w:t>
      </w:r>
    </w:p>
    <w:p w:rsidR="001C7EBC" w:rsidRPr="00ED2967" w:rsidRDefault="001C7EBC" w:rsidP="00EA4755">
      <w:pPr>
        <w:numPr>
          <w:ilvl w:val="0"/>
          <w:numId w:val="10"/>
        </w:numPr>
        <w:tabs>
          <w:tab w:val="num" w:pos="709"/>
          <w:tab w:val="left" w:pos="993"/>
        </w:tabs>
        <w:spacing w:after="0" w:line="240" w:lineRule="auto"/>
        <w:ind w:left="0" w:firstLine="720"/>
        <w:jc w:val="both"/>
        <w:rPr>
          <w:rFonts w:ascii="Times New Roman" w:hAnsi="Times New Roman"/>
          <w:sz w:val="28"/>
          <w:szCs w:val="28"/>
          <w:lang w:val="uk-UA"/>
        </w:rPr>
      </w:pPr>
      <w:r w:rsidRPr="00ED2967">
        <w:rPr>
          <w:rFonts w:ascii="Times New Roman" w:hAnsi="Times New Roman"/>
          <w:sz w:val="28"/>
          <w:szCs w:val="28"/>
          <w:lang w:val="uk-UA"/>
        </w:rPr>
        <w:t>Регулюючі соціальні інститути (освіта, політика, армія, держава, релігія, поліція).</w:t>
      </w:r>
    </w:p>
    <w:p w:rsidR="001C7EBC" w:rsidRPr="00ED2967" w:rsidRDefault="001C7EBC" w:rsidP="00EA4755">
      <w:pPr>
        <w:tabs>
          <w:tab w:val="left" w:pos="567"/>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i/>
          <w:sz w:val="28"/>
          <w:szCs w:val="28"/>
          <w:lang w:val="uk-UA"/>
        </w:rPr>
        <w:t>За визнанням з боку «офіційного суспільства</w:t>
      </w:r>
      <w:r>
        <w:rPr>
          <w:rFonts w:ascii="Times New Roman" w:hAnsi="Times New Roman"/>
          <w:i/>
          <w:sz w:val="28"/>
          <w:szCs w:val="28"/>
          <w:lang w:val="uk-UA"/>
        </w:rPr>
        <w:t>»</w:t>
      </w:r>
      <w:r w:rsidRPr="00ED2967">
        <w:rPr>
          <w:rFonts w:ascii="Times New Roman" w:hAnsi="Times New Roman"/>
          <w:sz w:val="28"/>
          <w:szCs w:val="28"/>
          <w:lang w:val="uk-UA"/>
        </w:rPr>
        <w:t xml:space="preserve"> соціальні інститути можуть бути: </w:t>
      </w:r>
    </w:p>
    <w:p w:rsidR="001C7EBC" w:rsidRPr="00ED2967" w:rsidRDefault="001C7EBC" w:rsidP="00EA4755">
      <w:pPr>
        <w:tabs>
          <w:tab w:val="left" w:pos="567"/>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 xml:space="preserve">1. </w:t>
      </w:r>
      <w:r w:rsidRPr="00ED2967">
        <w:rPr>
          <w:rFonts w:ascii="Times New Roman" w:hAnsi="Times New Roman"/>
          <w:b/>
          <w:i/>
          <w:sz w:val="28"/>
          <w:szCs w:val="28"/>
          <w:lang w:val="uk-UA"/>
        </w:rPr>
        <w:t>легальні</w:t>
      </w:r>
      <w:r w:rsidRPr="00ED2967">
        <w:rPr>
          <w:rFonts w:ascii="Times New Roman" w:hAnsi="Times New Roman"/>
          <w:b/>
          <w:sz w:val="28"/>
          <w:szCs w:val="28"/>
          <w:lang w:val="uk-UA"/>
        </w:rPr>
        <w:t xml:space="preserve"> </w:t>
      </w:r>
      <w:r w:rsidRPr="00ED2967">
        <w:rPr>
          <w:rFonts w:ascii="Times New Roman" w:hAnsi="Times New Roman"/>
          <w:sz w:val="28"/>
          <w:szCs w:val="28"/>
          <w:lang w:val="uk-UA"/>
        </w:rPr>
        <w:t>– дозволені й схвалені суспільною думкою, мораллю, державними органами (наприклад, школа, дружба, черга, цирк, бібліотека);</w:t>
      </w:r>
    </w:p>
    <w:p w:rsidR="001C7EBC" w:rsidRPr="00ED2967" w:rsidRDefault="001C7EBC" w:rsidP="00EA4755">
      <w:pPr>
        <w:tabs>
          <w:tab w:val="left" w:pos="567"/>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2.</w:t>
      </w:r>
      <w:r w:rsidRPr="00ED2967">
        <w:rPr>
          <w:rFonts w:ascii="Times New Roman" w:hAnsi="Times New Roman"/>
          <w:b/>
          <w:i/>
          <w:sz w:val="28"/>
          <w:szCs w:val="28"/>
          <w:lang w:val="uk-UA"/>
        </w:rPr>
        <w:t xml:space="preserve"> нелегальні</w:t>
      </w:r>
      <w:r w:rsidRPr="00ED2967">
        <w:rPr>
          <w:rFonts w:ascii="Times New Roman" w:hAnsi="Times New Roman"/>
          <w:b/>
          <w:sz w:val="28"/>
          <w:szCs w:val="28"/>
          <w:lang w:val="uk-UA"/>
        </w:rPr>
        <w:t xml:space="preserve"> </w:t>
      </w:r>
      <w:r w:rsidRPr="00ED2967">
        <w:rPr>
          <w:rFonts w:ascii="Times New Roman" w:hAnsi="Times New Roman"/>
          <w:sz w:val="28"/>
          <w:szCs w:val="28"/>
          <w:lang w:val="uk-UA"/>
        </w:rPr>
        <w:t>– перебувають поза рамками офіційної статистики, але про них знає все суспільство, з погляду більшості вони йому заважають (корупція, тіньова економіка, банда тощо).</w:t>
      </w:r>
    </w:p>
    <w:p w:rsidR="001C7EBC" w:rsidRPr="00ED2967" w:rsidRDefault="001C7EBC" w:rsidP="00EA4755">
      <w:pPr>
        <w:tabs>
          <w:tab w:val="left" w:pos="567"/>
          <w:tab w:val="left" w:pos="993"/>
        </w:tabs>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Необхідно пам’ятати про умовність і відносність цих класифікацій.</w:t>
      </w:r>
    </w:p>
    <w:p w:rsidR="001C7EBC" w:rsidRPr="00ED2967" w:rsidRDefault="001C7EBC" w:rsidP="00EA4755">
      <w:pPr>
        <w:spacing w:after="0" w:line="240" w:lineRule="auto"/>
        <w:ind w:firstLine="720"/>
        <w:jc w:val="both"/>
        <w:rPr>
          <w:rFonts w:ascii="Times New Roman" w:hAnsi="Times New Roman"/>
          <w:b/>
          <w:sz w:val="28"/>
          <w:szCs w:val="28"/>
          <w:lang w:val="uk-UA"/>
        </w:rPr>
      </w:pPr>
      <w:r w:rsidRPr="00ED2967">
        <w:rPr>
          <w:rFonts w:ascii="Times New Roman" w:hAnsi="Times New Roman"/>
          <w:b/>
          <w:sz w:val="28"/>
          <w:szCs w:val="28"/>
          <w:lang w:val="uk-UA"/>
        </w:rPr>
        <w:t>2. Функції соціальних інститутів</w:t>
      </w:r>
    </w:p>
    <w:p w:rsidR="001C7EBC" w:rsidRPr="00ED2967" w:rsidRDefault="001C7EBC" w:rsidP="00EA4755">
      <w:pPr>
        <w:pStyle w:val="13"/>
        <w:ind w:firstLine="720"/>
        <w:jc w:val="both"/>
        <w:rPr>
          <w:sz w:val="28"/>
          <w:szCs w:val="28"/>
          <w:lang w:val="uk-UA"/>
        </w:rPr>
      </w:pPr>
      <w:r w:rsidRPr="00ED2967">
        <w:rPr>
          <w:sz w:val="28"/>
          <w:szCs w:val="28"/>
          <w:lang w:val="uk-UA"/>
        </w:rPr>
        <w:t>Кожен соціальний інститут виконує свої специфічні функції у суспільстві. Але є ряд функцій, які властиві</w:t>
      </w:r>
      <w:r>
        <w:rPr>
          <w:sz w:val="28"/>
          <w:szCs w:val="28"/>
          <w:lang w:val="uk-UA"/>
        </w:rPr>
        <w:t xml:space="preserve"> всім</w:t>
      </w:r>
      <w:r w:rsidRPr="00ED2967">
        <w:rPr>
          <w:sz w:val="28"/>
          <w:szCs w:val="28"/>
          <w:lang w:val="uk-UA"/>
        </w:rPr>
        <w:t xml:space="preserve"> соціальн</w:t>
      </w:r>
      <w:r>
        <w:rPr>
          <w:sz w:val="28"/>
          <w:szCs w:val="28"/>
          <w:lang w:val="uk-UA"/>
        </w:rPr>
        <w:t>им</w:t>
      </w:r>
      <w:r w:rsidRPr="00ED2967">
        <w:rPr>
          <w:sz w:val="28"/>
          <w:szCs w:val="28"/>
          <w:lang w:val="uk-UA"/>
        </w:rPr>
        <w:t xml:space="preserve"> інститут</w:t>
      </w:r>
      <w:r>
        <w:rPr>
          <w:sz w:val="28"/>
          <w:szCs w:val="28"/>
          <w:lang w:val="uk-UA"/>
        </w:rPr>
        <w:t>ам</w:t>
      </w:r>
      <w:r w:rsidRPr="00ED2967">
        <w:rPr>
          <w:sz w:val="28"/>
          <w:szCs w:val="28"/>
          <w:lang w:val="uk-UA"/>
        </w:rPr>
        <w:t>. До них належать:</w:t>
      </w:r>
    </w:p>
    <w:p w:rsidR="001C7EBC" w:rsidRPr="00ED2967" w:rsidRDefault="001C7EBC" w:rsidP="00EA4755">
      <w:pPr>
        <w:pStyle w:val="13"/>
        <w:ind w:firstLine="720"/>
        <w:jc w:val="both"/>
        <w:rPr>
          <w:sz w:val="28"/>
          <w:szCs w:val="28"/>
          <w:lang w:val="uk-UA"/>
        </w:rPr>
      </w:pPr>
      <w:r w:rsidRPr="00ED2967">
        <w:rPr>
          <w:sz w:val="28"/>
          <w:szCs w:val="28"/>
          <w:lang w:val="uk-UA"/>
        </w:rPr>
        <w:t xml:space="preserve">1. </w:t>
      </w:r>
      <w:r w:rsidRPr="00ED2967">
        <w:rPr>
          <w:i/>
          <w:sz w:val="28"/>
          <w:szCs w:val="28"/>
          <w:lang w:val="uk-UA"/>
        </w:rPr>
        <w:t>Функція закріплення й відтворення суспільних відносин у певній області.</w:t>
      </w:r>
      <w:r w:rsidRPr="00ED2967">
        <w:rPr>
          <w:sz w:val="28"/>
          <w:szCs w:val="28"/>
          <w:lang w:val="uk-UA"/>
        </w:rPr>
        <w:t xml:space="preserve"> Соціальні інститути транслюють досвід, цінності, норми культури з покоління в покоління.</w:t>
      </w:r>
    </w:p>
    <w:p w:rsidR="001C7EBC" w:rsidRPr="00ED2967" w:rsidRDefault="001C7EBC" w:rsidP="00EA4755">
      <w:pPr>
        <w:pStyle w:val="13"/>
        <w:ind w:firstLine="720"/>
        <w:jc w:val="both"/>
        <w:rPr>
          <w:sz w:val="28"/>
          <w:szCs w:val="28"/>
          <w:lang w:val="uk-UA"/>
        </w:rPr>
      </w:pPr>
      <w:r w:rsidRPr="00ED2967">
        <w:rPr>
          <w:sz w:val="28"/>
          <w:szCs w:val="28"/>
          <w:lang w:val="uk-UA"/>
        </w:rPr>
        <w:t xml:space="preserve">2. </w:t>
      </w:r>
      <w:r w:rsidRPr="00ED2967">
        <w:rPr>
          <w:i/>
          <w:sz w:val="28"/>
          <w:szCs w:val="28"/>
          <w:lang w:val="uk-UA"/>
        </w:rPr>
        <w:t>Функція інтеграції й об’єднання суспільства</w:t>
      </w:r>
      <w:r w:rsidRPr="00ED2967">
        <w:rPr>
          <w:sz w:val="28"/>
          <w:szCs w:val="28"/>
          <w:lang w:val="uk-UA"/>
        </w:rPr>
        <w:t xml:space="preserve"> – полягає в об’єднанні прагнень, дій, відносин індивідів, що у цілому забезпечує соціальну стабільність суспільства.</w:t>
      </w:r>
    </w:p>
    <w:p w:rsidR="001C7EBC" w:rsidRPr="00ED2967" w:rsidRDefault="001C7EBC" w:rsidP="00EA4755">
      <w:pPr>
        <w:pStyle w:val="a3"/>
        <w:spacing w:after="0" w:line="240" w:lineRule="auto"/>
        <w:ind w:firstLine="720"/>
        <w:jc w:val="both"/>
        <w:rPr>
          <w:sz w:val="28"/>
          <w:szCs w:val="28"/>
          <w:lang w:val="uk-UA"/>
        </w:rPr>
      </w:pPr>
      <w:r w:rsidRPr="00ED2967">
        <w:rPr>
          <w:sz w:val="28"/>
          <w:szCs w:val="28"/>
          <w:lang w:val="uk-UA"/>
        </w:rPr>
        <w:t xml:space="preserve">3. </w:t>
      </w:r>
      <w:r w:rsidRPr="00ED2967">
        <w:rPr>
          <w:i/>
          <w:sz w:val="28"/>
          <w:szCs w:val="28"/>
          <w:lang w:val="uk-UA"/>
        </w:rPr>
        <w:t>Функція регулювання й соціального контролю</w:t>
      </w:r>
      <w:r w:rsidRPr="00ED2967">
        <w:rPr>
          <w:sz w:val="28"/>
          <w:szCs w:val="28"/>
          <w:lang w:val="uk-UA"/>
        </w:rPr>
        <w:t xml:space="preserve"> – полягає у регулюванні дій індивідів у рамках інституту на основі норм, правил поведінки, санкцій, забезпечує виконання бажаних дій і забороні</w:t>
      </w:r>
      <w:r w:rsidRPr="00ED2967">
        <w:rPr>
          <w:b/>
          <w:sz w:val="28"/>
          <w:szCs w:val="28"/>
          <w:lang w:val="uk-UA"/>
        </w:rPr>
        <w:t xml:space="preserve"> </w:t>
      </w:r>
      <w:r w:rsidRPr="00ED2967">
        <w:rPr>
          <w:sz w:val="28"/>
          <w:szCs w:val="28"/>
          <w:lang w:val="uk-UA"/>
        </w:rPr>
        <w:t xml:space="preserve">небажаного поводження. </w:t>
      </w:r>
    </w:p>
    <w:p w:rsidR="001C7EBC" w:rsidRPr="00ED2967" w:rsidRDefault="001C7EBC" w:rsidP="00EA4755">
      <w:pPr>
        <w:pStyle w:val="13"/>
        <w:ind w:firstLine="720"/>
        <w:jc w:val="both"/>
        <w:rPr>
          <w:sz w:val="28"/>
          <w:szCs w:val="28"/>
          <w:lang w:val="uk-UA"/>
        </w:rPr>
      </w:pPr>
      <w:r w:rsidRPr="00ED2967">
        <w:rPr>
          <w:sz w:val="28"/>
          <w:szCs w:val="28"/>
          <w:lang w:val="uk-UA"/>
        </w:rPr>
        <w:t xml:space="preserve">4. </w:t>
      </w:r>
      <w:r w:rsidRPr="00ED2967">
        <w:rPr>
          <w:i/>
          <w:sz w:val="28"/>
          <w:szCs w:val="28"/>
          <w:lang w:val="uk-UA"/>
        </w:rPr>
        <w:t>Комунікативна функція або включення людей у діяльність</w:t>
      </w:r>
      <w:r w:rsidRPr="00ED2967">
        <w:rPr>
          <w:sz w:val="28"/>
          <w:szCs w:val="28"/>
          <w:lang w:val="uk-UA"/>
        </w:rPr>
        <w:t xml:space="preserve"> – націлена на забезпечення зв’язків, спілкування, взаємодії людей на основі певної організації їхньої спільної життєдіяльності.</w:t>
      </w:r>
    </w:p>
    <w:p w:rsidR="001C7EBC" w:rsidRPr="00ED2967" w:rsidRDefault="001C7EBC" w:rsidP="00EA4755">
      <w:pPr>
        <w:pStyle w:val="13"/>
        <w:ind w:firstLine="720"/>
        <w:jc w:val="both"/>
        <w:rPr>
          <w:sz w:val="28"/>
          <w:szCs w:val="28"/>
          <w:lang w:val="uk-UA"/>
        </w:rPr>
      </w:pPr>
      <w:r w:rsidRPr="00ED2967">
        <w:rPr>
          <w:sz w:val="28"/>
          <w:szCs w:val="28"/>
          <w:lang w:val="uk-UA"/>
        </w:rPr>
        <w:t xml:space="preserve">5. </w:t>
      </w:r>
      <w:r w:rsidRPr="00ED2967">
        <w:rPr>
          <w:i/>
          <w:sz w:val="28"/>
          <w:szCs w:val="28"/>
          <w:lang w:val="uk-UA"/>
        </w:rPr>
        <w:t xml:space="preserve">Спеціалізація й уніфікація видів діяльності – </w:t>
      </w:r>
      <w:r w:rsidRPr="00ED2967">
        <w:rPr>
          <w:sz w:val="28"/>
          <w:szCs w:val="28"/>
          <w:lang w:val="uk-UA"/>
        </w:rPr>
        <w:t>кожен соціальний інститут пропонує свій алгоритм, стандарт, порядок організації спільних дій людей у рамках задоволення їхніх потреб, при цьому інші альтернативні форми організації недозволені (наприклад, сучасна школа пропонує стандарти поводження, програму навчання, механізми контролю й оцінювання тощо, які відмінні від тих, що існували у нашій країні 100 років тому</w:t>
      </w:r>
      <w:r w:rsidRPr="00ED2967">
        <w:rPr>
          <w:i/>
          <w:sz w:val="28"/>
          <w:szCs w:val="28"/>
          <w:lang w:val="uk-UA"/>
        </w:rPr>
        <w:t xml:space="preserve">. </w:t>
      </w:r>
      <w:r w:rsidRPr="00ED2967">
        <w:rPr>
          <w:sz w:val="28"/>
          <w:szCs w:val="28"/>
          <w:lang w:val="uk-UA"/>
        </w:rPr>
        <w:t>Визнання у суспільстві лише моногамних шлюбів не поширює права й обов’язки чоловіка й жінки на полігамні союзи).</w:t>
      </w:r>
    </w:p>
    <w:p w:rsidR="001C7EBC" w:rsidRPr="00ED2967" w:rsidRDefault="001C7EBC" w:rsidP="00EA4755">
      <w:pPr>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6</w:t>
      </w:r>
      <w:r w:rsidRPr="00ED2967">
        <w:rPr>
          <w:rFonts w:ascii="Times New Roman" w:hAnsi="Times New Roman"/>
          <w:i/>
          <w:sz w:val="28"/>
          <w:szCs w:val="28"/>
          <w:lang w:val="uk-UA"/>
        </w:rPr>
        <w:t>.</w:t>
      </w:r>
      <w:r>
        <w:rPr>
          <w:rFonts w:ascii="Times New Roman" w:hAnsi="Times New Roman"/>
          <w:i/>
          <w:sz w:val="28"/>
          <w:szCs w:val="28"/>
          <w:lang w:val="uk-UA"/>
        </w:rPr>
        <w:t xml:space="preserve"> </w:t>
      </w:r>
      <w:r w:rsidRPr="00ED2967">
        <w:rPr>
          <w:rFonts w:ascii="Times New Roman" w:hAnsi="Times New Roman"/>
          <w:i/>
          <w:sz w:val="28"/>
          <w:szCs w:val="28"/>
          <w:lang w:val="uk-UA"/>
        </w:rPr>
        <w:t>Структурування суспільства й розширення соціального простору</w:t>
      </w:r>
      <w:r w:rsidRPr="00ED2967">
        <w:rPr>
          <w:rFonts w:ascii="Times New Roman" w:hAnsi="Times New Roman"/>
          <w:sz w:val="28"/>
          <w:szCs w:val="28"/>
          <w:lang w:val="uk-UA"/>
        </w:rPr>
        <w:t xml:space="preserve"> з появою нових соціальних інститутів.</w:t>
      </w:r>
    </w:p>
    <w:p w:rsidR="001C7EBC" w:rsidRPr="00ED2967" w:rsidRDefault="001C7EBC" w:rsidP="00EA4755">
      <w:pPr>
        <w:pStyle w:val="13"/>
        <w:ind w:firstLine="720"/>
        <w:jc w:val="both"/>
        <w:rPr>
          <w:sz w:val="28"/>
          <w:szCs w:val="28"/>
          <w:lang w:val="uk-UA"/>
        </w:rPr>
      </w:pPr>
      <w:r w:rsidRPr="00ED2967">
        <w:rPr>
          <w:b/>
          <w:i/>
          <w:sz w:val="28"/>
          <w:szCs w:val="28"/>
          <w:lang w:val="uk-UA"/>
        </w:rPr>
        <w:lastRenderedPageBreak/>
        <w:t>Дисфункція соціального інституту</w:t>
      </w:r>
      <w:r w:rsidRPr="00ED2967">
        <w:rPr>
          <w:sz w:val="28"/>
          <w:szCs w:val="28"/>
          <w:lang w:val="uk-UA"/>
        </w:rPr>
        <w:t xml:space="preserve"> – явище невідповідності діяльності соціального інституту наявним потребам соціальної системи. </w:t>
      </w:r>
    </w:p>
    <w:p w:rsidR="001C7EBC" w:rsidRPr="00ED2967" w:rsidRDefault="001C7EBC" w:rsidP="00EA4755">
      <w:pPr>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 xml:space="preserve">У діяльності кожного конкретного соціального інституту функції й дисфункції підрозділяються на </w:t>
      </w:r>
      <w:r w:rsidRPr="00ED2967">
        <w:rPr>
          <w:rFonts w:ascii="Times New Roman" w:hAnsi="Times New Roman"/>
          <w:b/>
          <w:i/>
          <w:sz w:val="28"/>
          <w:szCs w:val="28"/>
          <w:lang w:val="uk-UA"/>
        </w:rPr>
        <w:t>явні,</w:t>
      </w:r>
      <w:r w:rsidRPr="00ED2967">
        <w:rPr>
          <w:rFonts w:ascii="Times New Roman" w:hAnsi="Times New Roman"/>
          <w:sz w:val="28"/>
          <w:szCs w:val="28"/>
          <w:lang w:val="uk-UA"/>
        </w:rPr>
        <w:t xml:space="preserve"> якщо вони офіційно заявлені, очікувані й всіма усвідомлюються, і </w:t>
      </w:r>
      <w:r w:rsidRPr="00ED2967">
        <w:rPr>
          <w:rFonts w:ascii="Times New Roman" w:hAnsi="Times New Roman"/>
          <w:b/>
          <w:i/>
          <w:sz w:val="28"/>
          <w:szCs w:val="28"/>
          <w:lang w:val="uk-UA"/>
        </w:rPr>
        <w:t>латентні</w:t>
      </w:r>
      <w:r w:rsidRPr="00ED2967">
        <w:rPr>
          <w:rFonts w:ascii="Times New Roman" w:hAnsi="Times New Roman"/>
          <w:sz w:val="28"/>
          <w:szCs w:val="28"/>
          <w:lang w:val="uk-UA"/>
        </w:rPr>
        <w:t xml:space="preserve">, якщо вони приховані від очей, не заявляються й не очікуються. </w:t>
      </w:r>
    </w:p>
    <w:p w:rsidR="001C7EBC" w:rsidRPr="00ED2967" w:rsidRDefault="001C7EBC" w:rsidP="00EA4755">
      <w:pPr>
        <w:suppressAutoHyphens/>
        <w:spacing w:after="0" w:line="240" w:lineRule="auto"/>
        <w:ind w:firstLine="720"/>
        <w:jc w:val="both"/>
        <w:rPr>
          <w:rFonts w:ascii="Times New Roman" w:hAnsi="Times New Roman"/>
          <w:b/>
          <w:i/>
          <w:sz w:val="28"/>
          <w:szCs w:val="28"/>
          <w:lang w:val="uk-UA"/>
        </w:rPr>
      </w:pPr>
      <w:r w:rsidRPr="00ED2967">
        <w:rPr>
          <w:rFonts w:ascii="Times New Roman" w:hAnsi="Times New Roman"/>
          <w:b/>
          <w:sz w:val="28"/>
          <w:szCs w:val="28"/>
          <w:lang w:val="uk-UA"/>
        </w:rPr>
        <w:t>4.</w:t>
      </w:r>
      <w:r w:rsidRPr="00ED2967">
        <w:rPr>
          <w:rFonts w:ascii="Times New Roman" w:hAnsi="Times New Roman"/>
          <w:b/>
          <w:i/>
          <w:sz w:val="28"/>
          <w:szCs w:val="28"/>
          <w:lang w:val="uk-UA"/>
        </w:rPr>
        <w:t xml:space="preserve"> </w:t>
      </w:r>
      <w:r w:rsidRPr="00ED2967">
        <w:rPr>
          <w:rFonts w:ascii="Times New Roman" w:hAnsi="Times New Roman"/>
          <w:b/>
          <w:sz w:val="28"/>
          <w:szCs w:val="28"/>
          <w:lang w:val="uk-UA"/>
        </w:rPr>
        <w:t>Соціальні організації</w:t>
      </w:r>
    </w:p>
    <w:p w:rsidR="001C7EBC" w:rsidRPr="00ED2967" w:rsidRDefault="001C7EBC" w:rsidP="00EA4755">
      <w:pPr>
        <w:pStyle w:val="af5"/>
        <w:tabs>
          <w:tab w:val="left" w:pos="284"/>
          <w:tab w:val="left" w:pos="2410"/>
        </w:tabs>
        <w:spacing w:line="240" w:lineRule="auto"/>
        <w:rPr>
          <w:sz w:val="28"/>
          <w:szCs w:val="28"/>
          <w:lang w:val="uk-UA"/>
        </w:rPr>
      </w:pPr>
      <w:r w:rsidRPr="00ED2967">
        <w:rPr>
          <w:sz w:val="28"/>
          <w:szCs w:val="28"/>
          <w:lang w:val="uk-UA"/>
        </w:rPr>
        <w:t xml:space="preserve">Існує кілька </w:t>
      </w:r>
      <w:r w:rsidRPr="00ED2967">
        <w:rPr>
          <w:iCs/>
          <w:sz w:val="28"/>
          <w:szCs w:val="28"/>
          <w:lang w:val="uk-UA"/>
        </w:rPr>
        <w:t>визначень організації</w:t>
      </w:r>
      <w:r w:rsidRPr="00ED2967">
        <w:rPr>
          <w:i/>
          <w:iCs/>
          <w:sz w:val="28"/>
          <w:szCs w:val="28"/>
          <w:lang w:val="uk-UA"/>
        </w:rPr>
        <w:t>:</w:t>
      </w:r>
    </w:p>
    <w:p w:rsidR="001C7EBC" w:rsidRPr="00ED2967" w:rsidRDefault="001C7EBC" w:rsidP="00EA4755">
      <w:pPr>
        <w:pStyle w:val="af5"/>
        <w:numPr>
          <w:ilvl w:val="0"/>
          <w:numId w:val="11"/>
        </w:numPr>
        <w:tabs>
          <w:tab w:val="clear" w:pos="2355"/>
          <w:tab w:val="left" w:pos="-1276"/>
          <w:tab w:val="num" w:pos="0"/>
          <w:tab w:val="left" w:pos="284"/>
          <w:tab w:val="left" w:pos="993"/>
        </w:tabs>
        <w:suppressAutoHyphens w:val="0"/>
        <w:spacing w:line="240" w:lineRule="auto"/>
        <w:ind w:left="0" w:firstLine="720"/>
        <w:rPr>
          <w:sz w:val="28"/>
          <w:szCs w:val="28"/>
          <w:lang w:val="uk-UA"/>
        </w:rPr>
      </w:pPr>
      <w:r w:rsidRPr="00ED2967">
        <w:rPr>
          <w:b/>
          <w:i/>
          <w:iCs/>
          <w:sz w:val="28"/>
          <w:szCs w:val="28"/>
          <w:lang w:val="uk-UA"/>
        </w:rPr>
        <w:t>організації</w:t>
      </w:r>
      <w:r w:rsidRPr="00ED2967">
        <w:rPr>
          <w:iCs/>
          <w:sz w:val="28"/>
          <w:szCs w:val="28"/>
          <w:lang w:val="uk-UA"/>
        </w:rPr>
        <w:t xml:space="preserve"> </w:t>
      </w:r>
      <w:r w:rsidRPr="00ED2967">
        <w:rPr>
          <w:sz w:val="28"/>
          <w:szCs w:val="28"/>
          <w:lang w:val="uk-UA"/>
        </w:rPr>
        <w:t>– це ступінь внутрішньої впорядкованості, погодженості функціонування елементів системи, (наприклад, військовий підрозділ має високий рівень організації, тобто він здатен швидко зібратися, розподілити завдання, діяти спільно);</w:t>
      </w:r>
    </w:p>
    <w:p w:rsidR="001C7EBC" w:rsidRPr="00ED2967" w:rsidRDefault="001C7EBC" w:rsidP="00EA4755">
      <w:pPr>
        <w:pStyle w:val="af5"/>
        <w:numPr>
          <w:ilvl w:val="0"/>
          <w:numId w:val="11"/>
        </w:numPr>
        <w:tabs>
          <w:tab w:val="clear" w:pos="2355"/>
          <w:tab w:val="left" w:pos="-1276"/>
          <w:tab w:val="num" w:pos="0"/>
          <w:tab w:val="left" w:pos="284"/>
          <w:tab w:val="left" w:pos="993"/>
        </w:tabs>
        <w:suppressAutoHyphens w:val="0"/>
        <w:spacing w:line="240" w:lineRule="auto"/>
        <w:ind w:left="0" w:firstLine="720"/>
        <w:rPr>
          <w:sz w:val="28"/>
          <w:szCs w:val="28"/>
          <w:lang w:val="uk-UA"/>
        </w:rPr>
      </w:pPr>
      <w:r w:rsidRPr="00ED2967">
        <w:rPr>
          <w:b/>
          <w:i/>
          <w:iCs/>
          <w:sz w:val="28"/>
          <w:szCs w:val="28"/>
          <w:lang w:val="uk-UA"/>
        </w:rPr>
        <w:t>організації</w:t>
      </w:r>
      <w:r w:rsidRPr="00ED2967">
        <w:rPr>
          <w:sz w:val="28"/>
          <w:szCs w:val="28"/>
          <w:lang w:val="uk-UA"/>
        </w:rPr>
        <w:t xml:space="preserve"> – це вид діяльності, спрямований на упорядкування елементів системи. Наприклад, займатися організацією навчального процесу – це погодити роботу викладачів, наявні навчальні площі й ресурси з вимогами програми навчання; організувати злочинне угруповання – тобто підібрати людей, які готові здійснювати злочини і володіють відповідними навичками, знайти для них необхідні матеріальні ресурси (зброя, транспорт, матеріальні кошти) і зібрати потрібну для здійснення злочинів інформацію, навчити їх узгоджено взаємодіяти; </w:t>
      </w:r>
    </w:p>
    <w:p w:rsidR="001C7EBC" w:rsidRPr="00ED2967" w:rsidRDefault="001C7EBC" w:rsidP="00EA4755">
      <w:pPr>
        <w:pStyle w:val="af5"/>
        <w:numPr>
          <w:ilvl w:val="0"/>
          <w:numId w:val="11"/>
        </w:numPr>
        <w:tabs>
          <w:tab w:val="clear" w:pos="2355"/>
          <w:tab w:val="left" w:pos="-1276"/>
          <w:tab w:val="num" w:pos="0"/>
          <w:tab w:val="left" w:pos="284"/>
          <w:tab w:val="left" w:pos="993"/>
        </w:tabs>
        <w:suppressAutoHyphens w:val="0"/>
        <w:spacing w:line="240" w:lineRule="auto"/>
        <w:ind w:left="0" w:firstLine="720"/>
        <w:rPr>
          <w:sz w:val="28"/>
          <w:szCs w:val="28"/>
          <w:lang w:val="uk-UA"/>
        </w:rPr>
      </w:pPr>
      <w:r w:rsidRPr="00ED2967">
        <w:rPr>
          <w:b/>
          <w:i/>
          <w:iCs/>
          <w:sz w:val="28"/>
          <w:szCs w:val="28"/>
          <w:lang w:val="uk-UA"/>
        </w:rPr>
        <w:t>організації</w:t>
      </w:r>
      <w:r w:rsidRPr="00ED2967">
        <w:rPr>
          <w:sz w:val="28"/>
          <w:szCs w:val="28"/>
          <w:lang w:val="uk-UA"/>
        </w:rPr>
        <w:t xml:space="preserve"> – це елемент соціальної структури, сукупність людей, колектив, спільно координований і субординовано реалізуючий загальну мету. Далі ми будемо її розуміти у цьому сенсі.</w:t>
      </w:r>
    </w:p>
    <w:p w:rsidR="001C7EBC" w:rsidRPr="00ED2967" w:rsidRDefault="001C7EBC" w:rsidP="00EA4755">
      <w:pPr>
        <w:tabs>
          <w:tab w:val="left" w:pos="1134"/>
        </w:tabs>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Існують різні класифікації соціальних організацій:</w:t>
      </w:r>
    </w:p>
    <w:p w:rsidR="001C7EBC" w:rsidRPr="00ED2967" w:rsidRDefault="001C7EBC" w:rsidP="00EA4755">
      <w:pPr>
        <w:numPr>
          <w:ilvl w:val="0"/>
          <w:numId w:val="15"/>
        </w:numPr>
        <w:tabs>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b/>
          <w:i/>
          <w:sz w:val="28"/>
          <w:szCs w:val="28"/>
          <w:lang w:val="uk-UA"/>
        </w:rPr>
        <w:t>Залежно від порядку членства</w:t>
      </w:r>
      <w:r w:rsidRPr="00ED2967">
        <w:rPr>
          <w:rFonts w:ascii="Times New Roman" w:hAnsi="Times New Roman"/>
          <w:sz w:val="28"/>
          <w:szCs w:val="28"/>
          <w:lang w:val="uk-UA"/>
        </w:rPr>
        <w:t xml:space="preserve"> (доступності для вступу):</w:t>
      </w:r>
    </w:p>
    <w:p w:rsidR="001C7EBC" w:rsidRPr="00ED2967" w:rsidRDefault="001C7EBC" w:rsidP="00EA4755">
      <w:pPr>
        <w:numPr>
          <w:ilvl w:val="0"/>
          <w:numId w:val="13"/>
        </w:numPr>
        <w:tabs>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i/>
          <w:sz w:val="28"/>
          <w:szCs w:val="28"/>
          <w:lang w:val="uk-UA"/>
        </w:rPr>
        <w:t>відкриті</w:t>
      </w:r>
      <w:r w:rsidRPr="00ED2967">
        <w:rPr>
          <w:rFonts w:ascii="Times New Roman" w:hAnsi="Times New Roman"/>
          <w:sz w:val="28"/>
          <w:szCs w:val="28"/>
          <w:lang w:val="uk-UA"/>
        </w:rPr>
        <w:t xml:space="preserve"> – членом може бути будь-хто бажаючий, який поділяє цінності й норми організації (релігійна організація, в яку беруть усіх);</w:t>
      </w:r>
    </w:p>
    <w:p w:rsidR="001C7EBC" w:rsidRPr="00ED2967" w:rsidRDefault="001C7EBC" w:rsidP="00EA4755">
      <w:pPr>
        <w:numPr>
          <w:ilvl w:val="0"/>
          <w:numId w:val="13"/>
        </w:numPr>
        <w:tabs>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i/>
          <w:sz w:val="28"/>
          <w:szCs w:val="28"/>
          <w:lang w:val="uk-UA"/>
        </w:rPr>
        <w:t>напівзакриті</w:t>
      </w:r>
      <w:r w:rsidRPr="00ED2967">
        <w:rPr>
          <w:rFonts w:ascii="Times New Roman" w:hAnsi="Times New Roman"/>
          <w:sz w:val="28"/>
          <w:szCs w:val="28"/>
          <w:lang w:val="uk-UA"/>
        </w:rPr>
        <w:t xml:space="preserve"> – членом може бути людина, що розділяє цінності й норми організації та відповідає критеріям відбору, </w:t>
      </w:r>
      <w:r>
        <w:rPr>
          <w:rFonts w:ascii="Times New Roman" w:hAnsi="Times New Roman"/>
          <w:sz w:val="28"/>
          <w:szCs w:val="28"/>
          <w:lang w:val="uk-UA"/>
        </w:rPr>
        <w:t>які</w:t>
      </w:r>
      <w:r w:rsidRPr="00ED2967">
        <w:rPr>
          <w:rFonts w:ascii="Times New Roman" w:hAnsi="Times New Roman"/>
          <w:sz w:val="28"/>
          <w:szCs w:val="28"/>
          <w:lang w:val="uk-UA"/>
        </w:rPr>
        <w:t xml:space="preserve"> запропоновані організацією до своїх членів, – таких критеріїв може бути різна кількість, більшість організацій належать до цього типу (Харківський авіаційний завод, НТУ «ХПІ», Харківський оперний театр та ін.);</w:t>
      </w:r>
    </w:p>
    <w:p w:rsidR="001C7EBC" w:rsidRPr="00ED2967" w:rsidRDefault="001C7EBC" w:rsidP="00EA4755">
      <w:pPr>
        <w:numPr>
          <w:ilvl w:val="0"/>
          <w:numId w:val="13"/>
        </w:numPr>
        <w:tabs>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i/>
          <w:sz w:val="28"/>
          <w:szCs w:val="28"/>
          <w:lang w:val="uk-UA"/>
        </w:rPr>
        <w:t>закриті</w:t>
      </w:r>
      <w:r w:rsidRPr="00ED2967">
        <w:rPr>
          <w:rFonts w:ascii="Times New Roman" w:hAnsi="Times New Roman"/>
          <w:sz w:val="28"/>
          <w:szCs w:val="28"/>
          <w:lang w:val="uk-UA"/>
        </w:rPr>
        <w:t xml:space="preserve"> – ті організації, в які дуже важко потрапити, тому що немає відкритого конкурсу, умови прийому повністю невідомі (розвідувальні організації, злочинні організації тощо). </w:t>
      </w:r>
    </w:p>
    <w:p w:rsidR="001C7EBC" w:rsidRPr="00ED2967" w:rsidRDefault="001C7EBC" w:rsidP="00EA4755">
      <w:pPr>
        <w:numPr>
          <w:ilvl w:val="0"/>
          <w:numId w:val="15"/>
        </w:numPr>
        <w:tabs>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sz w:val="28"/>
          <w:szCs w:val="28"/>
          <w:lang w:val="uk-UA"/>
        </w:rPr>
        <w:t xml:space="preserve">Залежно від інституціональної приналежності: економічні, політичні, соціальні, культурні, тобто </w:t>
      </w:r>
      <w:r w:rsidRPr="00ED2967">
        <w:rPr>
          <w:rFonts w:ascii="Times New Roman" w:hAnsi="Times New Roman"/>
          <w:b/>
          <w:i/>
          <w:sz w:val="28"/>
          <w:szCs w:val="28"/>
          <w:lang w:val="uk-UA"/>
        </w:rPr>
        <w:t>за сферами діяльності</w:t>
      </w:r>
      <w:r w:rsidRPr="00ED2967">
        <w:rPr>
          <w:rFonts w:ascii="Times New Roman" w:hAnsi="Times New Roman"/>
          <w:sz w:val="28"/>
          <w:szCs w:val="28"/>
          <w:lang w:val="uk-UA"/>
        </w:rPr>
        <w:t>.</w:t>
      </w:r>
    </w:p>
    <w:p w:rsidR="001C7EBC" w:rsidRPr="00ED2967" w:rsidRDefault="001C7EBC" w:rsidP="00EA4755">
      <w:pPr>
        <w:numPr>
          <w:ilvl w:val="0"/>
          <w:numId w:val="15"/>
        </w:numPr>
        <w:tabs>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b/>
          <w:i/>
          <w:sz w:val="28"/>
          <w:szCs w:val="28"/>
          <w:lang w:val="uk-UA"/>
        </w:rPr>
        <w:t>За ступенем автономності</w:t>
      </w:r>
      <w:r w:rsidRPr="00ED2967">
        <w:rPr>
          <w:rFonts w:ascii="Times New Roman" w:hAnsi="Times New Roman"/>
          <w:sz w:val="28"/>
          <w:szCs w:val="28"/>
          <w:lang w:val="uk-UA"/>
        </w:rPr>
        <w:t>:</w:t>
      </w:r>
    </w:p>
    <w:p w:rsidR="001C7EBC" w:rsidRPr="00ED2967" w:rsidRDefault="001C7EBC" w:rsidP="00EA4755">
      <w:pPr>
        <w:numPr>
          <w:ilvl w:val="0"/>
          <w:numId w:val="14"/>
        </w:numPr>
        <w:tabs>
          <w:tab w:val="left" w:pos="993"/>
        </w:tabs>
        <w:spacing w:after="0" w:line="240" w:lineRule="auto"/>
        <w:ind w:left="0" w:firstLine="720"/>
        <w:jc w:val="both"/>
        <w:rPr>
          <w:rFonts w:ascii="Times New Roman" w:hAnsi="Times New Roman"/>
          <w:sz w:val="28"/>
          <w:szCs w:val="28"/>
          <w:lang w:val="uk-UA"/>
        </w:rPr>
      </w:pPr>
      <w:r w:rsidRPr="00ED2967">
        <w:rPr>
          <w:rFonts w:ascii="Times New Roman" w:hAnsi="Times New Roman"/>
          <w:i/>
          <w:sz w:val="28"/>
          <w:szCs w:val="28"/>
          <w:lang w:val="uk-UA"/>
        </w:rPr>
        <w:t>адміністративні</w:t>
      </w:r>
      <w:r w:rsidRPr="00ED2967">
        <w:rPr>
          <w:rFonts w:ascii="Times New Roman" w:hAnsi="Times New Roman"/>
          <w:sz w:val="28"/>
          <w:szCs w:val="28"/>
          <w:lang w:val="uk-UA"/>
        </w:rPr>
        <w:t xml:space="preserve"> – формуються за рішенням надорганізації – більшої структури, що володіє такими повноваженнями (відкриття районної поліклініки №</w:t>
      </w:r>
      <w:r>
        <w:rPr>
          <w:rFonts w:ascii="Times New Roman" w:hAnsi="Times New Roman"/>
          <w:sz w:val="28"/>
          <w:szCs w:val="28"/>
          <w:lang w:val="uk-UA"/>
        </w:rPr>
        <w:t> </w:t>
      </w:r>
      <w:r w:rsidRPr="00ED2967">
        <w:rPr>
          <w:rFonts w:ascii="Times New Roman" w:hAnsi="Times New Roman"/>
          <w:sz w:val="28"/>
          <w:szCs w:val="28"/>
          <w:lang w:val="uk-UA"/>
        </w:rPr>
        <w:t>15 у місті Х відбувається за розпорядженням Міністерства охорони здоров’я та ін.);</w:t>
      </w:r>
    </w:p>
    <w:p w:rsidR="001C7EBC" w:rsidRPr="00ED2967" w:rsidRDefault="001C7EBC" w:rsidP="00EA4755">
      <w:pPr>
        <w:numPr>
          <w:ilvl w:val="0"/>
          <w:numId w:val="14"/>
        </w:numPr>
        <w:tabs>
          <w:tab w:val="left" w:pos="993"/>
        </w:tabs>
        <w:spacing w:after="0" w:line="240" w:lineRule="auto"/>
        <w:ind w:left="0" w:firstLine="720"/>
        <w:jc w:val="both"/>
        <w:rPr>
          <w:rFonts w:ascii="Times New Roman" w:hAnsi="Times New Roman"/>
          <w:sz w:val="28"/>
          <w:szCs w:val="28"/>
          <w:lang w:val="uk-UA"/>
        </w:rPr>
      </w:pPr>
      <w:r w:rsidRPr="00ED2967">
        <w:rPr>
          <w:rFonts w:ascii="Times New Roman" w:hAnsi="Times New Roman"/>
          <w:i/>
          <w:sz w:val="28"/>
          <w:szCs w:val="28"/>
          <w:lang w:val="uk-UA"/>
        </w:rPr>
        <w:lastRenderedPageBreak/>
        <w:t>суспільні</w:t>
      </w:r>
      <w:r w:rsidRPr="00ED2967">
        <w:rPr>
          <w:rFonts w:ascii="Times New Roman" w:hAnsi="Times New Roman"/>
          <w:sz w:val="28"/>
          <w:szCs w:val="28"/>
          <w:lang w:val="uk-UA"/>
        </w:rPr>
        <w:t xml:space="preserve"> – виникають тоді, коли спільність людей, група самостійно проголошує цілі, завдання організації, приймає устав, структуру керівництва тощо (якась політична партія, «фанклуб», приватна фірма).</w:t>
      </w:r>
    </w:p>
    <w:p w:rsidR="001C7EBC" w:rsidRPr="00ED2967" w:rsidRDefault="001C7EBC" w:rsidP="00EA4755">
      <w:pPr>
        <w:numPr>
          <w:ilvl w:val="0"/>
          <w:numId w:val="15"/>
        </w:numPr>
        <w:tabs>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b/>
          <w:i/>
          <w:sz w:val="28"/>
          <w:szCs w:val="28"/>
          <w:lang w:val="uk-UA"/>
        </w:rPr>
        <w:t>За ступенем формалізації структури управління</w:t>
      </w:r>
      <w:r w:rsidRPr="00ED2967">
        <w:rPr>
          <w:rFonts w:ascii="Times New Roman" w:hAnsi="Times New Roman"/>
          <w:sz w:val="28"/>
          <w:szCs w:val="28"/>
          <w:lang w:val="uk-UA"/>
        </w:rPr>
        <w:t xml:space="preserve"> – бюрократичні й ті, які управляються за принципом «чорного ящика».</w:t>
      </w:r>
    </w:p>
    <w:p w:rsidR="001C7EBC" w:rsidRPr="00ED2967" w:rsidRDefault="001C7EBC" w:rsidP="00EA4755">
      <w:pPr>
        <w:tabs>
          <w:tab w:val="left" w:pos="1080"/>
          <w:tab w:val="left" w:pos="1134"/>
        </w:tabs>
        <w:spacing w:after="0" w:line="240" w:lineRule="auto"/>
        <w:ind w:firstLine="720"/>
        <w:jc w:val="both"/>
        <w:rPr>
          <w:rFonts w:ascii="Times New Roman" w:hAnsi="Times New Roman"/>
          <w:sz w:val="28"/>
          <w:szCs w:val="28"/>
          <w:lang w:val="uk-UA"/>
        </w:rPr>
      </w:pPr>
      <w:r w:rsidRPr="00ED2967">
        <w:rPr>
          <w:rFonts w:ascii="Times New Roman" w:hAnsi="Times New Roman"/>
          <w:sz w:val="28"/>
          <w:szCs w:val="28"/>
          <w:lang w:val="uk-UA"/>
        </w:rPr>
        <w:t xml:space="preserve">Макс Вебер виділив такі </w:t>
      </w:r>
      <w:r w:rsidRPr="00ED2967">
        <w:rPr>
          <w:rFonts w:ascii="Times New Roman" w:hAnsi="Times New Roman"/>
          <w:b/>
          <w:i/>
          <w:sz w:val="28"/>
          <w:szCs w:val="28"/>
          <w:lang w:val="uk-UA"/>
        </w:rPr>
        <w:t>характеристики ідеальної бюрократичної організації</w:t>
      </w:r>
      <w:r w:rsidRPr="00ED2967">
        <w:rPr>
          <w:rFonts w:ascii="Times New Roman" w:hAnsi="Times New Roman"/>
          <w:sz w:val="28"/>
          <w:szCs w:val="28"/>
          <w:lang w:val="uk-UA"/>
        </w:rPr>
        <w:t xml:space="preserve">: чіткий поділ прав та обов’язків між членами організації; регламентація діяльності за допомогою формально встановлених і зафіксованих абстрактних правил; посадова ієрархія; технічна компетентність, кваліфікація співробітників, а не особисті якості й зв’язки; формальна, письмова комунікація; «знеособленість» – обов’язки й зобов’язання відповідають посадам, а не індивідові, що може займати їх у певний момент часу. </w:t>
      </w:r>
    </w:p>
    <w:p w:rsidR="001C7EBC" w:rsidRPr="00ED2967" w:rsidRDefault="001C7EBC" w:rsidP="00EA4755">
      <w:pPr>
        <w:pStyle w:val="a5"/>
        <w:numPr>
          <w:ilvl w:val="0"/>
          <w:numId w:val="15"/>
        </w:numPr>
        <w:tabs>
          <w:tab w:val="left" w:pos="1080"/>
          <w:tab w:val="left" w:pos="1134"/>
        </w:tabs>
        <w:spacing w:after="0"/>
        <w:ind w:left="0" w:firstLine="720"/>
        <w:rPr>
          <w:sz w:val="28"/>
          <w:szCs w:val="28"/>
          <w:lang w:val="uk-UA"/>
        </w:rPr>
      </w:pPr>
      <w:r w:rsidRPr="00ED2967">
        <w:rPr>
          <w:b/>
          <w:i/>
          <w:sz w:val="28"/>
          <w:szCs w:val="28"/>
          <w:lang w:val="uk-UA"/>
        </w:rPr>
        <w:t>За масштабами</w:t>
      </w:r>
      <w:r w:rsidRPr="00ED2967">
        <w:rPr>
          <w:sz w:val="28"/>
          <w:szCs w:val="28"/>
          <w:lang w:val="uk-UA"/>
        </w:rPr>
        <w:t>: міжнародні, державні, регіональні, місцеві.</w:t>
      </w:r>
    </w:p>
    <w:p w:rsidR="001C7EBC" w:rsidRPr="00ED2967" w:rsidRDefault="001C7EBC" w:rsidP="00EA4755">
      <w:pPr>
        <w:pStyle w:val="a5"/>
        <w:numPr>
          <w:ilvl w:val="0"/>
          <w:numId w:val="15"/>
        </w:numPr>
        <w:tabs>
          <w:tab w:val="left" w:pos="1080"/>
          <w:tab w:val="left" w:pos="1134"/>
        </w:tabs>
        <w:spacing w:after="0"/>
        <w:ind w:left="0" w:firstLine="720"/>
        <w:jc w:val="both"/>
        <w:rPr>
          <w:sz w:val="28"/>
          <w:szCs w:val="28"/>
          <w:lang w:val="uk-UA"/>
        </w:rPr>
      </w:pPr>
      <w:r w:rsidRPr="00ED2967">
        <w:rPr>
          <w:b/>
          <w:i/>
          <w:sz w:val="28"/>
          <w:szCs w:val="28"/>
          <w:lang w:val="uk-UA"/>
        </w:rPr>
        <w:t>На підставі способу інтеграції членів і механізму соціального контролю</w:t>
      </w:r>
      <w:r w:rsidRPr="00ED2967">
        <w:rPr>
          <w:sz w:val="28"/>
          <w:szCs w:val="28"/>
          <w:lang w:val="uk-UA"/>
        </w:rPr>
        <w:t xml:space="preserve"> (за А. Етционі):</w:t>
      </w:r>
    </w:p>
    <w:p w:rsidR="001C7EBC" w:rsidRPr="00ED2967" w:rsidRDefault="001C7EBC" w:rsidP="00EA4755">
      <w:pPr>
        <w:numPr>
          <w:ilvl w:val="0"/>
          <w:numId w:val="12"/>
        </w:numPr>
        <w:tabs>
          <w:tab w:val="num" w:pos="0"/>
          <w:tab w:val="left" w:pos="720"/>
          <w:tab w:val="left" w:pos="1080"/>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i/>
          <w:sz w:val="28"/>
          <w:szCs w:val="28"/>
          <w:lang w:val="uk-UA"/>
        </w:rPr>
        <w:t>примусові</w:t>
      </w:r>
      <w:r w:rsidRPr="00ED2967">
        <w:rPr>
          <w:rFonts w:ascii="Times New Roman" w:hAnsi="Times New Roman"/>
          <w:sz w:val="28"/>
          <w:szCs w:val="28"/>
          <w:lang w:val="uk-UA"/>
        </w:rPr>
        <w:t xml:space="preserve"> – опираються на пряме (фізичне, військове) насильство над людиною або загрозу застосування насильства. Найбільш яскравим прикладом служать в’язниці, психіатричні лікарні й армійські підрозділи. Примусові організації мають особливі зовнішні ознаки – наприклад, замкнені двері й заґратовані вікна, а нагляд за їхніми членами здійснює спеціальний персонал, що охо</w:t>
      </w:r>
      <w:r>
        <w:rPr>
          <w:rFonts w:ascii="Times New Roman" w:hAnsi="Times New Roman"/>
          <w:sz w:val="28"/>
          <w:szCs w:val="28"/>
          <w:lang w:val="uk-UA"/>
        </w:rPr>
        <w:t>роняє;</w:t>
      </w:r>
    </w:p>
    <w:p w:rsidR="001C7EBC" w:rsidRPr="00ED2967" w:rsidRDefault="001C7EBC" w:rsidP="00EA4755">
      <w:pPr>
        <w:numPr>
          <w:ilvl w:val="0"/>
          <w:numId w:val="12"/>
        </w:numPr>
        <w:tabs>
          <w:tab w:val="num" w:pos="0"/>
          <w:tab w:val="left" w:pos="720"/>
          <w:tab w:val="left" w:pos="1080"/>
          <w:tab w:val="left" w:pos="1134"/>
        </w:tabs>
        <w:spacing w:after="0" w:line="240" w:lineRule="auto"/>
        <w:ind w:left="0" w:firstLine="720"/>
        <w:jc w:val="both"/>
        <w:rPr>
          <w:rFonts w:ascii="Times New Roman" w:hAnsi="Times New Roman"/>
          <w:sz w:val="28"/>
          <w:szCs w:val="28"/>
          <w:lang w:val="uk-UA"/>
        </w:rPr>
      </w:pPr>
      <w:r w:rsidRPr="00ED2967">
        <w:rPr>
          <w:rFonts w:ascii="Times New Roman" w:hAnsi="Times New Roman"/>
          <w:i/>
          <w:sz w:val="28"/>
          <w:szCs w:val="28"/>
          <w:lang w:val="uk-UA"/>
        </w:rPr>
        <w:t>утилітарні</w:t>
      </w:r>
      <w:r w:rsidRPr="00ED2967">
        <w:rPr>
          <w:rFonts w:ascii="Times New Roman" w:hAnsi="Times New Roman"/>
          <w:sz w:val="28"/>
          <w:szCs w:val="28"/>
          <w:lang w:val="uk-UA"/>
        </w:rPr>
        <w:t xml:space="preserve"> – поєднують своїх членів на основі матеріального інтересу, тобто це організації, які платять сво</w:t>
      </w:r>
      <w:r>
        <w:rPr>
          <w:rFonts w:ascii="Times New Roman" w:hAnsi="Times New Roman"/>
          <w:sz w:val="28"/>
          <w:szCs w:val="28"/>
          <w:lang w:val="uk-UA"/>
        </w:rPr>
        <w:t>їм співробітникам за їхню працю;</w:t>
      </w:r>
    </w:p>
    <w:p w:rsidR="001C7EBC" w:rsidRPr="00ED2967" w:rsidRDefault="001C7EBC" w:rsidP="00EA4755">
      <w:pPr>
        <w:pStyle w:val="a5"/>
        <w:numPr>
          <w:ilvl w:val="0"/>
          <w:numId w:val="12"/>
        </w:numPr>
        <w:tabs>
          <w:tab w:val="left" w:pos="1080"/>
          <w:tab w:val="left" w:pos="1134"/>
        </w:tabs>
        <w:suppressAutoHyphens w:val="0"/>
        <w:spacing w:after="0"/>
        <w:ind w:left="0" w:firstLine="720"/>
        <w:jc w:val="both"/>
        <w:rPr>
          <w:sz w:val="28"/>
          <w:szCs w:val="28"/>
          <w:lang w:val="uk-UA"/>
        </w:rPr>
      </w:pPr>
      <w:r w:rsidRPr="00ED2967">
        <w:rPr>
          <w:i/>
          <w:sz w:val="28"/>
          <w:szCs w:val="28"/>
          <w:lang w:val="uk-UA"/>
        </w:rPr>
        <w:t>символічні (нормативні)</w:t>
      </w:r>
      <w:r w:rsidRPr="00ED2967">
        <w:rPr>
          <w:sz w:val="28"/>
          <w:szCs w:val="28"/>
          <w:lang w:val="uk-UA"/>
        </w:rPr>
        <w:t xml:space="preserve"> – поєднують своїх членів на основі солідарності, що обумовлена загальними моральними або ідеологічними принципами. Їх називають ще добровільними асоціаціями. До них відносять клуби, ліги жінок, «Червоний хрест», політичні партії, масові рухи, профспілки, релігійні організації, фонди та ін.</w:t>
      </w:r>
    </w:p>
    <w:p w:rsidR="001C7EBC" w:rsidRDefault="001C7EBC" w:rsidP="00EA4755">
      <w:pPr>
        <w:pStyle w:val="a5"/>
        <w:numPr>
          <w:ilvl w:val="0"/>
          <w:numId w:val="15"/>
        </w:numPr>
        <w:tabs>
          <w:tab w:val="left" w:pos="1080"/>
          <w:tab w:val="left" w:pos="1134"/>
        </w:tabs>
        <w:suppressAutoHyphens w:val="0"/>
        <w:spacing w:after="0"/>
        <w:ind w:left="0" w:firstLine="720"/>
        <w:rPr>
          <w:sz w:val="28"/>
          <w:szCs w:val="28"/>
          <w:lang w:val="uk-UA"/>
        </w:rPr>
      </w:pPr>
      <w:r w:rsidRPr="00ED2967">
        <w:rPr>
          <w:b/>
          <w:i/>
          <w:sz w:val="28"/>
          <w:szCs w:val="28"/>
          <w:lang w:val="uk-UA"/>
        </w:rPr>
        <w:t>За формою власності</w:t>
      </w:r>
      <w:r w:rsidRPr="00ED2967">
        <w:rPr>
          <w:sz w:val="28"/>
          <w:szCs w:val="28"/>
          <w:lang w:val="uk-UA"/>
        </w:rPr>
        <w:t>: приватні, державні, муніципальні та змішані.</w:t>
      </w:r>
    </w:p>
    <w:p w:rsidR="004220FC" w:rsidRPr="00C3350C" w:rsidRDefault="004220FC" w:rsidP="00EA4755">
      <w:pPr>
        <w:pStyle w:val="a7"/>
        <w:widowControl w:val="0"/>
        <w:tabs>
          <w:tab w:val="left" w:pos="742"/>
        </w:tabs>
        <w:suppressAutoHyphens w:val="0"/>
        <w:ind w:left="0" w:firstLine="720"/>
        <w:jc w:val="both"/>
        <w:rPr>
          <w:b/>
          <w:i/>
          <w:sz w:val="28"/>
          <w:szCs w:val="28"/>
        </w:rPr>
      </w:pPr>
      <w:r w:rsidRPr="00C3350C">
        <w:rPr>
          <w:b/>
          <w:i/>
          <w:sz w:val="28"/>
          <w:szCs w:val="28"/>
        </w:rPr>
        <w:t>Держава як головни</w:t>
      </w:r>
      <w:r w:rsidR="0024655E">
        <w:rPr>
          <w:b/>
          <w:i/>
          <w:sz w:val="28"/>
          <w:szCs w:val="28"/>
        </w:rPr>
        <w:t xml:space="preserve">й інститут управління. Основні </w:t>
      </w:r>
      <w:r w:rsidRPr="00C3350C">
        <w:rPr>
          <w:b/>
          <w:i/>
          <w:sz w:val="28"/>
          <w:szCs w:val="28"/>
        </w:rPr>
        <w:t>функції сучасної держави.</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У наведених вище класифікаціях соціальних інститутів окреме місце повинні займати інститути управління. Їх конституювання пов'язане із зародженням держави, яка і здійснювала управління суспільством. Найважливішими функціями держави завжди були забезпечення територіальної цілісності, захист підданих від зовнішньої небезпеки, розробка законів, регулювання на їхній основі відносин між групами й спільнотами. Іншими словами, основною функцією держави, у якій виражається її сутність, є впорядкування й зміна (поліпшення) приватної, колективної, суспільної життєдіяльності людей. Мова йде про управління справами суспільства, впорядкованості як діяльності груп і спільнот, які утворюють суспільство, так і </w:t>
      </w:r>
      <w:r w:rsidRPr="001C7EBC">
        <w:rPr>
          <w:rFonts w:ascii="Times New Roman" w:hAnsi="Times New Roman"/>
          <w:sz w:val="28"/>
          <w:szCs w:val="28"/>
          <w:lang w:val="ru-RU"/>
        </w:rPr>
        <w:lastRenderedPageBreak/>
        <w:t xml:space="preserve">відносин з іншими державами. Отже, один з основних видів соціальних інститутів – політичний – вважається інститутом управління. У спеціальній літературі саме держава розглядається як головний інститут управління. До </w:t>
      </w:r>
      <w:r w:rsidRPr="001C7EBC">
        <w:rPr>
          <w:rFonts w:ascii="Times New Roman" w:hAnsi="Times New Roman"/>
          <w:i/>
          <w:iCs/>
          <w:sz w:val="28"/>
          <w:szCs w:val="28"/>
          <w:lang w:val="ru-RU"/>
        </w:rPr>
        <w:t>основних функцій сучасної держави</w:t>
      </w:r>
      <w:r w:rsidRPr="001C7EBC">
        <w:rPr>
          <w:rFonts w:ascii="Times New Roman" w:hAnsi="Times New Roman"/>
          <w:sz w:val="28"/>
          <w:szCs w:val="28"/>
          <w:lang w:val="ru-RU"/>
        </w:rPr>
        <w:t>, у яких проявляється її сутність як суб'єкта управління суспільством, відносять такі:</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Забезпечення цілісності й збереження суспільства</w:t>
      </w:r>
      <w:r w:rsidRPr="001C7EBC">
        <w:rPr>
          <w:rFonts w:ascii="Times New Roman" w:hAnsi="Times New Roman"/>
          <w:sz w:val="28"/>
          <w:szCs w:val="28"/>
          <w:lang w:val="ru-RU"/>
        </w:rPr>
        <w:t>. Вона виступає як політична в силу того, що кінцева мета політики визначається як створення умов для спокійного й гармонічного функціонування суспільства.</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Соціальна</w:t>
      </w:r>
      <w:r w:rsidRPr="001C7EBC">
        <w:rPr>
          <w:rFonts w:ascii="Times New Roman" w:hAnsi="Times New Roman"/>
          <w:sz w:val="28"/>
          <w:szCs w:val="28"/>
          <w:lang w:val="ru-RU"/>
        </w:rPr>
        <w:t>, яка полягає в забезпеченні на всій території держави прав і свобод кожної людини й громадянина. До змісту цієї функції входить не тільки проголошення прав і свобод людини, але й створення умов для її (держави) відтворення й розвитку в рамках різних соціальних спільнот, для самореалізації особистості. Саме ця функція держави перебуває в полі зору соціології управління.</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Економічна</w:t>
      </w:r>
      <w:r w:rsidRPr="001C7EBC">
        <w:rPr>
          <w:rFonts w:ascii="Times New Roman" w:hAnsi="Times New Roman"/>
          <w:sz w:val="28"/>
          <w:szCs w:val="28"/>
          <w:lang w:val="ru-RU"/>
        </w:rPr>
        <w:t xml:space="preserve">, яка полягає у створенні організаційно-правових передумов для впорядкованої й ефективної економічної діяльності суспільства й забезпечення економічної самостійності країни. </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 xml:space="preserve">Підтримки свободи, суверенітету країни </w:t>
      </w:r>
      <w:r w:rsidRPr="001C7EBC">
        <w:rPr>
          <w:rFonts w:ascii="Times New Roman" w:hAnsi="Times New Roman"/>
          <w:sz w:val="28"/>
          <w:szCs w:val="28"/>
          <w:lang w:val="ru-RU"/>
        </w:rPr>
        <w:t>в рамках світового співтовариства. Ця функція держави містить у собі зміцнення співробітництва з можливо більшим числом держав, усіляке сприяння розвитку міжнародних структур, що підтримують мир і спокій у глобальному й регіональному масштабах.</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Для реалізації основних функцій державного управління формується державна служба, яка здійснює професійну діяльність по забезпеченню виконання повноважень державних органів. </w:t>
      </w:r>
    </w:p>
    <w:p w:rsidR="004220FC" w:rsidRPr="00C3350C" w:rsidRDefault="004220FC" w:rsidP="00EA4755">
      <w:pPr>
        <w:pStyle w:val="a7"/>
        <w:suppressAutoHyphens w:val="0"/>
        <w:autoSpaceDE w:val="0"/>
        <w:autoSpaceDN w:val="0"/>
        <w:adjustRightInd w:val="0"/>
        <w:ind w:left="0" w:firstLine="720"/>
        <w:jc w:val="both"/>
        <w:rPr>
          <w:b/>
          <w:i/>
          <w:sz w:val="28"/>
          <w:szCs w:val="28"/>
        </w:rPr>
      </w:pPr>
      <w:r w:rsidRPr="00C3350C">
        <w:rPr>
          <w:b/>
          <w:i/>
          <w:sz w:val="28"/>
          <w:szCs w:val="28"/>
        </w:rPr>
        <w:t>Специфіка діял</w:t>
      </w:r>
      <w:r w:rsidR="0024655E">
        <w:rPr>
          <w:b/>
          <w:i/>
          <w:sz w:val="28"/>
          <w:szCs w:val="28"/>
        </w:rPr>
        <w:t>ьності інститутів державного та</w:t>
      </w:r>
      <w:r w:rsidRPr="00C3350C">
        <w:rPr>
          <w:b/>
          <w:i/>
          <w:sz w:val="28"/>
          <w:szCs w:val="28"/>
        </w:rPr>
        <w:t xml:space="preserve"> муніципального управління.</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Під </w:t>
      </w:r>
      <w:r w:rsidRPr="001C7EBC">
        <w:rPr>
          <w:rFonts w:ascii="Times New Roman" w:hAnsi="Times New Roman"/>
          <w:i/>
          <w:iCs/>
          <w:sz w:val="28"/>
          <w:szCs w:val="28"/>
          <w:lang w:val="ru-RU"/>
        </w:rPr>
        <w:t xml:space="preserve">місцевим самоврядуванням </w:t>
      </w:r>
      <w:r w:rsidRPr="001C7EBC">
        <w:rPr>
          <w:rFonts w:ascii="Times New Roman" w:hAnsi="Times New Roman"/>
          <w:sz w:val="28"/>
          <w:szCs w:val="28"/>
          <w:lang w:val="ru-RU"/>
        </w:rPr>
        <w:t xml:space="preserve">мається на увазі особиста участь населення в рішенні проблем «місцевого значення», і діяльність обраних населенням органів, спрямована на виявлення соціальних проблем людей, що проживають на території муніципального утворення, і вироблення варіантів і способів їхнього вирішення. Безпосередньо населення включене в таку діяльність через участь у прийнятті рішень у процесі референдумів, виборів тощо. </w:t>
      </w:r>
      <w:r w:rsidRPr="001C7EBC">
        <w:rPr>
          <w:rFonts w:ascii="Times New Roman" w:hAnsi="Times New Roman"/>
          <w:i/>
          <w:iCs/>
          <w:sz w:val="28"/>
          <w:szCs w:val="28"/>
          <w:lang w:val="ru-RU"/>
        </w:rPr>
        <w:t xml:space="preserve">Муніципальне управління </w:t>
      </w:r>
      <w:r w:rsidRPr="001C7EBC">
        <w:rPr>
          <w:rFonts w:ascii="Times New Roman" w:hAnsi="Times New Roman"/>
          <w:sz w:val="28"/>
          <w:szCs w:val="28"/>
          <w:lang w:val="ru-RU"/>
        </w:rPr>
        <w:t>— взаємодія органів місцевого самоврядування з установами, які покликані здійснювати ці рішення (установи охорони здоров'я, освіти, дозвілля, транспорту, ЖКГ та ін.). Основна мета органів місцевого самоврядування полягає у підвищенні добробуту мешканців відповідного муніципального утворення, а муніципального управління – у задоволенні конкретних потреб різних соціальних спільнот, рішенні питань безпосереднього забезпечення життєдіяльності населення.</w:t>
      </w:r>
    </w:p>
    <w:p w:rsidR="00E842BC" w:rsidRDefault="00E842BC" w:rsidP="00EA4755">
      <w:pPr>
        <w:pStyle w:val="a7"/>
        <w:suppressAutoHyphens w:val="0"/>
        <w:autoSpaceDE w:val="0"/>
        <w:autoSpaceDN w:val="0"/>
        <w:adjustRightInd w:val="0"/>
        <w:ind w:left="0" w:firstLine="720"/>
        <w:jc w:val="both"/>
        <w:rPr>
          <w:b/>
          <w:i/>
          <w:sz w:val="28"/>
          <w:szCs w:val="28"/>
        </w:rPr>
      </w:pPr>
    </w:p>
    <w:p w:rsidR="00E842BC" w:rsidRDefault="00E842BC" w:rsidP="00EA4755">
      <w:pPr>
        <w:pStyle w:val="a7"/>
        <w:suppressAutoHyphens w:val="0"/>
        <w:autoSpaceDE w:val="0"/>
        <w:autoSpaceDN w:val="0"/>
        <w:adjustRightInd w:val="0"/>
        <w:ind w:left="0" w:firstLine="720"/>
        <w:jc w:val="both"/>
        <w:rPr>
          <w:b/>
          <w:i/>
          <w:sz w:val="28"/>
          <w:szCs w:val="28"/>
        </w:rPr>
      </w:pPr>
    </w:p>
    <w:p w:rsidR="004220FC" w:rsidRPr="000B54E1" w:rsidRDefault="004220FC" w:rsidP="00EA4755">
      <w:pPr>
        <w:pStyle w:val="a7"/>
        <w:suppressAutoHyphens w:val="0"/>
        <w:autoSpaceDE w:val="0"/>
        <w:autoSpaceDN w:val="0"/>
        <w:adjustRightInd w:val="0"/>
        <w:ind w:left="0" w:firstLine="720"/>
        <w:jc w:val="both"/>
        <w:rPr>
          <w:b/>
          <w:i/>
          <w:sz w:val="28"/>
          <w:szCs w:val="28"/>
        </w:rPr>
      </w:pPr>
      <w:r w:rsidRPr="000B54E1">
        <w:rPr>
          <w:b/>
          <w:i/>
          <w:sz w:val="28"/>
          <w:szCs w:val="28"/>
        </w:rPr>
        <w:lastRenderedPageBreak/>
        <w:t>Сфера діяльності інститутів менеджменту.</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i/>
          <w:iCs/>
          <w:sz w:val="28"/>
          <w:szCs w:val="28"/>
          <w:lang w:val="ru-RU"/>
        </w:rPr>
        <w:t xml:space="preserve">Інститути менеджменту </w:t>
      </w:r>
      <w:r w:rsidRPr="001C7EBC">
        <w:rPr>
          <w:rFonts w:ascii="Times New Roman" w:hAnsi="Times New Roman"/>
          <w:sz w:val="28"/>
          <w:szCs w:val="28"/>
          <w:lang w:val="ru-RU"/>
        </w:rPr>
        <w:t xml:space="preserve">регулюють діяльність персоналу установ, підприємств, фірм. Трудові відносини між роботодавцями й найманими працівниками регулюються системою законів (Кодекс Законів про Працю; нормативні акти, Закони України «Про зайнятість населення» і «Про колективні договори й угоди» тощо), указами Президента України, постановами Верховної Ради України, постановами, інструкціями й роз'ясненнями міністерств і відомств. На основі трудового законодавства формуються локальні нормативно-правові акти – колективний договір, угоди про охорону праці, накази адміністрації організацій </w:t>
      </w:r>
      <w:proofErr w:type="gramStart"/>
      <w:r w:rsidRPr="001C7EBC">
        <w:rPr>
          <w:rFonts w:ascii="Times New Roman" w:hAnsi="Times New Roman"/>
          <w:sz w:val="28"/>
          <w:szCs w:val="28"/>
          <w:lang w:val="ru-RU"/>
        </w:rPr>
        <w:t>у межах</w:t>
      </w:r>
      <w:proofErr w:type="gramEnd"/>
      <w:r w:rsidRPr="001C7EBC">
        <w:rPr>
          <w:rFonts w:ascii="Times New Roman" w:hAnsi="Times New Roman"/>
          <w:sz w:val="28"/>
          <w:szCs w:val="28"/>
          <w:lang w:val="ru-RU"/>
        </w:rPr>
        <w:t xml:space="preserve"> її компетенції. Сфера дії таких регуляторів обмежена межами даної організації. У той же час на рівні менеджменту можуть створюватися спеціальні правила, вироблятися й закріплюватися традиції, що входять до інституціональної структури фірми й одночасно є частиною корпоративної культури. До них можна віднести розроблені й прийняті у фірмі системи заохочення й покарання працівників, правила поведінки співробітників, принципи відносини до клієнтів, традиції проведення культурно-дозвіллєвих заходів, організаційних церемоній та ін. Подібні інституціональні механізми сприяють, як свідчить практика менеджменту, ефективній діяльності організації.</w:t>
      </w:r>
    </w:p>
    <w:p w:rsidR="004220FC" w:rsidRPr="000B54E1" w:rsidRDefault="004220FC" w:rsidP="00EA4755">
      <w:pPr>
        <w:pStyle w:val="a7"/>
        <w:widowControl w:val="0"/>
        <w:suppressAutoHyphens w:val="0"/>
        <w:ind w:left="0" w:firstLine="720"/>
        <w:jc w:val="both"/>
        <w:rPr>
          <w:b/>
          <w:i/>
          <w:sz w:val="28"/>
          <w:szCs w:val="28"/>
          <w:u w:val="single"/>
        </w:rPr>
      </w:pPr>
      <w:r w:rsidRPr="000B54E1">
        <w:rPr>
          <w:b/>
          <w:i/>
          <w:sz w:val="28"/>
          <w:szCs w:val="28"/>
        </w:rPr>
        <w:t>Інститути управління соціальним захистом населення як специфічні інститути соціального управління</w:t>
      </w:r>
      <w:r w:rsidRPr="000B54E1">
        <w:rPr>
          <w:b/>
          <w:i/>
          <w:sz w:val="28"/>
          <w:szCs w:val="28"/>
          <w:u w:val="single"/>
        </w:rPr>
        <w:t>.</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i/>
          <w:iCs/>
          <w:sz w:val="28"/>
          <w:szCs w:val="28"/>
          <w:lang w:val="ru-RU"/>
        </w:rPr>
        <w:t xml:space="preserve">Інститути соціального управління </w:t>
      </w:r>
      <w:r w:rsidRPr="001C7EBC">
        <w:rPr>
          <w:rFonts w:ascii="Times New Roman" w:hAnsi="Times New Roman"/>
          <w:sz w:val="28"/>
          <w:szCs w:val="28"/>
          <w:lang w:val="ru-RU"/>
        </w:rPr>
        <w:t>регулюють, координують дії суб'єктів управління й керованих суб'єктів в області розробки, прийняття й реалізації рішень, що стосуються життєво важливих потреб населення, взаємин між соціальними спільнотами. До цих інститутів відносяться, зокрема, нормативно-правові системи, що забезпечують створення й функціонування державних і муніципальних органів та установ, які реалізують основні напрямки соціальної політики. Для її здійснення на рівні муніципальних утворень створюються установи, що виконують як функції управління, так і саму роботу щодо вирішення соціальних проблем, задоволення потреб населення.  Таким чином, держава: 1) розробляє основні напрямки соціальної політики й визначає створення відповідних органів з метою її здійснення; 2) приймає закони, на основі яких реалізується соціальна політика; 3) розподіляє між галузями й муніципальними утвореннями кошти державного бюджету.</w:t>
      </w:r>
    </w:p>
    <w:p w:rsidR="004220FC" w:rsidRPr="001C7EBC" w:rsidRDefault="004220F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Залежно від об'єкта управління й керованих суб'єктів розрізняють інститути соціального управління, спрямовані на організацію й регулювання охорони здоров'я, освіти, відпочинку, міграційних процесів, пенсійного забезпечення, соціального страхування, реалізацію молодіжної політики, політики в сфері доходів населення, відносин між різними культурними, етнічними, релігійними спільнотами й ін. У концентрованому вигляді більша група інститутів соціального управління може бути представлена як інститут управління соціальним захистом населення. На території муніципальних утворень створюються спеціальні установи для безпосередньої реалізації </w:t>
      </w:r>
      <w:r w:rsidRPr="001C7EBC">
        <w:rPr>
          <w:rFonts w:ascii="Times New Roman" w:hAnsi="Times New Roman"/>
          <w:sz w:val="28"/>
          <w:szCs w:val="28"/>
          <w:lang w:val="ru-RU"/>
        </w:rPr>
        <w:lastRenderedPageBreak/>
        <w:t>функцій соціального захисту. До них відносять: центри соціального обслуговування, муніципальні установи соціального захисту, відділи соціального забезпечення, управління праці й зайнятості населення й ін. Рішенням органів місцевого самоврядування встановлюються порядок і пріоритети надання соціальної допомоги, фінансованої з місцевого бюджету. Муніципалітети визначають критерії участі населення в міських соціальних програмах, розробляють принципи адресної соціальної допомоги. Подібні рішення можуть прийматися тільки на рівні муніципальних утворень. На цьому ж рівні здійснюється контроль за реалізацією всіх видів соціальної допомоги, у тому числі фінансованої з державного бюджету.</w:t>
      </w:r>
    </w:p>
    <w:p w:rsidR="004220FC" w:rsidRPr="004220FC" w:rsidRDefault="004220FC" w:rsidP="00EA4755">
      <w:pPr>
        <w:pStyle w:val="a5"/>
        <w:tabs>
          <w:tab w:val="left" w:pos="1080"/>
          <w:tab w:val="left" w:pos="1134"/>
        </w:tabs>
        <w:suppressAutoHyphens w:val="0"/>
        <w:spacing w:after="0"/>
        <w:ind w:left="0" w:firstLine="720"/>
        <w:rPr>
          <w:sz w:val="28"/>
          <w:szCs w:val="28"/>
        </w:rPr>
      </w:pPr>
    </w:p>
    <w:p w:rsidR="001C7EBC" w:rsidRPr="001C7EBC" w:rsidRDefault="001C7EBC" w:rsidP="0024655E">
      <w:pPr>
        <w:widowControl w:val="0"/>
        <w:spacing w:after="0" w:line="240" w:lineRule="auto"/>
        <w:jc w:val="center"/>
        <w:rPr>
          <w:rFonts w:ascii="Times New Roman" w:hAnsi="Times New Roman"/>
          <w:b/>
          <w:sz w:val="28"/>
          <w:szCs w:val="28"/>
          <w:lang w:val="ru-RU"/>
        </w:rPr>
      </w:pPr>
      <w:r w:rsidRPr="001C7EBC">
        <w:rPr>
          <w:rFonts w:ascii="Times New Roman" w:hAnsi="Times New Roman"/>
          <w:b/>
          <w:sz w:val="28"/>
          <w:szCs w:val="28"/>
          <w:u w:val="single"/>
          <w:lang w:val="ru-RU"/>
        </w:rPr>
        <w:t>ТЕМА</w:t>
      </w:r>
      <w:r w:rsidRPr="00936C2D">
        <w:rPr>
          <w:rFonts w:ascii="Times New Roman" w:hAnsi="Times New Roman"/>
          <w:b/>
          <w:sz w:val="28"/>
          <w:szCs w:val="28"/>
          <w:u w:val="single"/>
        </w:rPr>
        <w:t> </w:t>
      </w:r>
      <w:r>
        <w:rPr>
          <w:rFonts w:ascii="Times New Roman" w:hAnsi="Times New Roman"/>
          <w:b/>
          <w:sz w:val="28"/>
          <w:szCs w:val="28"/>
          <w:u w:val="single"/>
          <w:lang w:val="ru-RU"/>
        </w:rPr>
        <w:t>5</w:t>
      </w:r>
      <w:r w:rsidRPr="001C7EBC">
        <w:rPr>
          <w:rFonts w:ascii="Times New Roman" w:hAnsi="Times New Roman"/>
          <w:b/>
          <w:sz w:val="28"/>
          <w:szCs w:val="28"/>
          <w:u w:val="single"/>
          <w:lang w:val="ru-RU"/>
        </w:rPr>
        <w:t>.</w:t>
      </w:r>
      <w:r w:rsidR="0024655E">
        <w:rPr>
          <w:rFonts w:ascii="Times New Roman" w:hAnsi="Times New Roman"/>
          <w:b/>
          <w:sz w:val="28"/>
          <w:szCs w:val="28"/>
          <w:u w:val="single"/>
          <w:lang w:val="ru-RU"/>
        </w:rPr>
        <w:t xml:space="preserve"> </w:t>
      </w:r>
      <w:r w:rsidRPr="001C7EBC">
        <w:rPr>
          <w:rFonts w:ascii="Times New Roman" w:hAnsi="Times New Roman"/>
          <w:b/>
          <w:sz w:val="28"/>
          <w:szCs w:val="28"/>
          <w:lang w:val="ru-RU"/>
        </w:rPr>
        <w:t>СОЦІОЛОГІЯ УПРАВЛІННЯ ЯК НАУКА ТА НАВЧАЛЬНА ДИСЦИПЛІНА</w:t>
      </w:r>
    </w:p>
    <w:p w:rsidR="001C7EBC" w:rsidRPr="00936C2D" w:rsidRDefault="001C7EBC" w:rsidP="0024655E">
      <w:pPr>
        <w:widowControl w:val="0"/>
        <w:numPr>
          <w:ilvl w:val="0"/>
          <w:numId w:val="31"/>
        </w:numPr>
        <w:tabs>
          <w:tab w:val="num" w:pos="313"/>
          <w:tab w:val="left" w:pos="742"/>
        </w:tabs>
        <w:spacing w:after="0" w:line="240" w:lineRule="auto"/>
        <w:ind w:left="0" w:firstLine="0"/>
        <w:jc w:val="both"/>
        <w:rPr>
          <w:rFonts w:ascii="Times New Roman" w:hAnsi="Times New Roman"/>
          <w:b/>
          <w:i/>
          <w:sz w:val="28"/>
          <w:szCs w:val="28"/>
        </w:rPr>
      </w:pPr>
      <w:r w:rsidRPr="001C7EBC">
        <w:rPr>
          <w:rFonts w:ascii="Times New Roman" w:hAnsi="Times New Roman"/>
          <w:b/>
          <w:i/>
          <w:sz w:val="28"/>
          <w:szCs w:val="28"/>
          <w:lang w:val="ru-RU"/>
        </w:rPr>
        <w:t xml:space="preserve"> </w:t>
      </w:r>
      <w:r w:rsidRPr="00936C2D">
        <w:rPr>
          <w:rFonts w:ascii="Times New Roman" w:hAnsi="Times New Roman"/>
          <w:b/>
          <w:i/>
          <w:sz w:val="28"/>
          <w:szCs w:val="28"/>
        </w:rPr>
        <w:t>Соціальна природа управління.</w:t>
      </w:r>
    </w:p>
    <w:p w:rsidR="001C7EBC" w:rsidRPr="001C7EBC" w:rsidRDefault="001C7EBC" w:rsidP="0024655E">
      <w:pPr>
        <w:widowControl w:val="0"/>
        <w:numPr>
          <w:ilvl w:val="0"/>
          <w:numId w:val="31"/>
        </w:numPr>
        <w:tabs>
          <w:tab w:val="num" w:pos="313"/>
          <w:tab w:val="left" w:pos="742"/>
        </w:tabs>
        <w:spacing w:after="0" w:line="240" w:lineRule="auto"/>
        <w:ind w:left="0" w:firstLine="0"/>
        <w:jc w:val="both"/>
        <w:rPr>
          <w:rFonts w:ascii="Times New Roman" w:hAnsi="Times New Roman"/>
          <w:b/>
          <w:i/>
          <w:sz w:val="28"/>
          <w:szCs w:val="28"/>
          <w:lang w:val="ru-RU"/>
        </w:rPr>
      </w:pPr>
      <w:r w:rsidRPr="001C7EBC">
        <w:rPr>
          <w:rFonts w:ascii="Times New Roman" w:hAnsi="Times New Roman"/>
          <w:b/>
          <w:i/>
          <w:sz w:val="28"/>
          <w:szCs w:val="28"/>
          <w:lang w:val="ru-RU"/>
        </w:rPr>
        <w:t>Зміст та специфіка соціального управління.</w:t>
      </w:r>
    </w:p>
    <w:p w:rsidR="001C7EBC" w:rsidRPr="001C7EBC" w:rsidRDefault="001C7EBC" w:rsidP="0024655E">
      <w:pPr>
        <w:widowControl w:val="0"/>
        <w:numPr>
          <w:ilvl w:val="0"/>
          <w:numId w:val="31"/>
        </w:numPr>
        <w:tabs>
          <w:tab w:val="num" w:pos="313"/>
          <w:tab w:val="left" w:pos="742"/>
        </w:tabs>
        <w:spacing w:after="0" w:line="240" w:lineRule="auto"/>
        <w:ind w:left="0" w:firstLine="0"/>
        <w:jc w:val="both"/>
        <w:rPr>
          <w:rFonts w:ascii="Times New Roman" w:hAnsi="Times New Roman"/>
          <w:b/>
          <w:i/>
          <w:sz w:val="28"/>
          <w:szCs w:val="28"/>
          <w:lang w:val="ru-RU"/>
        </w:rPr>
      </w:pPr>
      <w:r w:rsidRPr="001C7EBC">
        <w:rPr>
          <w:rFonts w:ascii="Times New Roman" w:hAnsi="Times New Roman"/>
          <w:b/>
          <w:i/>
          <w:sz w:val="28"/>
          <w:szCs w:val="28"/>
          <w:lang w:val="ru-RU"/>
        </w:rPr>
        <w:t>Підходи до визначення предмету соціології управління Є. М. Бабосова, Ж. Т. Тощенка, В. В. Щербини, М. В. Удальцової, Т. П. Галкіної, А. І. Кравченка та інших дослідників.</w:t>
      </w:r>
    </w:p>
    <w:p w:rsidR="001C7EBC" w:rsidRPr="001C7EBC" w:rsidRDefault="001C7EBC" w:rsidP="0024655E">
      <w:pPr>
        <w:widowControl w:val="0"/>
        <w:numPr>
          <w:ilvl w:val="0"/>
          <w:numId w:val="31"/>
        </w:numPr>
        <w:tabs>
          <w:tab w:val="num" w:pos="313"/>
          <w:tab w:val="left" w:pos="742"/>
        </w:tabs>
        <w:spacing w:after="0" w:line="240" w:lineRule="auto"/>
        <w:ind w:left="0" w:firstLine="0"/>
        <w:jc w:val="both"/>
        <w:rPr>
          <w:rFonts w:ascii="Times New Roman" w:hAnsi="Times New Roman"/>
          <w:b/>
          <w:i/>
          <w:sz w:val="28"/>
          <w:szCs w:val="28"/>
          <w:lang w:val="ru-RU"/>
        </w:rPr>
      </w:pPr>
      <w:r w:rsidRPr="001C7EBC">
        <w:rPr>
          <w:rFonts w:ascii="Times New Roman" w:hAnsi="Times New Roman"/>
          <w:b/>
          <w:i/>
          <w:sz w:val="28"/>
          <w:szCs w:val="28"/>
          <w:lang w:val="ru-RU"/>
        </w:rPr>
        <w:t>Об’єкт і предмет соціології управління. Основні задачі та функції соціології управління.</w:t>
      </w:r>
    </w:p>
    <w:p w:rsidR="001C7EBC" w:rsidRPr="00936C2D" w:rsidRDefault="001C7EBC" w:rsidP="0024655E">
      <w:pPr>
        <w:widowControl w:val="0"/>
        <w:numPr>
          <w:ilvl w:val="0"/>
          <w:numId w:val="31"/>
        </w:numPr>
        <w:tabs>
          <w:tab w:val="num" w:pos="313"/>
          <w:tab w:val="left" w:pos="742"/>
        </w:tabs>
        <w:spacing w:after="0" w:line="240" w:lineRule="auto"/>
        <w:ind w:left="0" w:firstLine="0"/>
        <w:jc w:val="both"/>
        <w:rPr>
          <w:rFonts w:ascii="Times New Roman" w:hAnsi="Times New Roman"/>
          <w:b/>
          <w:i/>
          <w:sz w:val="28"/>
          <w:szCs w:val="28"/>
        </w:rPr>
      </w:pPr>
      <w:r w:rsidRPr="00936C2D">
        <w:rPr>
          <w:rFonts w:ascii="Times New Roman" w:hAnsi="Times New Roman"/>
          <w:b/>
          <w:i/>
          <w:sz w:val="28"/>
          <w:szCs w:val="28"/>
        </w:rPr>
        <w:t>Структура соціології управління</w:t>
      </w:r>
    </w:p>
    <w:p w:rsidR="001C7EBC" w:rsidRPr="0024655E" w:rsidRDefault="001C7EBC" w:rsidP="0024655E">
      <w:pPr>
        <w:widowControl w:val="0"/>
        <w:numPr>
          <w:ilvl w:val="0"/>
          <w:numId w:val="31"/>
        </w:numPr>
        <w:tabs>
          <w:tab w:val="num" w:pos="313"/>
          <w:tab w:val="left" w:pos="742"/>
        </w:tabs>
        <w:spacing w:after="0" w:line="240" w:lineRule="auto"/>
        <w:ind w:left="0" w:firstLine="0"/>
        <w:jc w:val="both"/>
        <w:rPr>
          <w:rFonts w:ascii="Times New Roman" w:hAnsi="Times New Roman"/>
          <w:sz w:val="28"/>
          <w:szCs w:val="28"/>
          <w:lang w:val="ru-RU"/>
        </w:rPr>
      </w:pPr>
      <w:r w:rsidRPr="001C7EBC">
        <w:rPr>
          <w:rFonts w:ascii="Times New Roman" w:hAnsi="Times New Roman"/>
          <w:b/>
          <w:i/>
          <w:sz w:val="28"/>
          <w:szCs w:val="28"/>
          <w:lang w:val="ru-RU"/>
        </w:rPr>
        <w:t xml:space="preserve">Співвідношення соціального менеджменту і соціології управління. </w:t>
      </w:r>
    </w:p>
    <w:p w:rsidR="0024655E" w:rsidRPr="001C7EBC" w:rsidRDefault="0024655E" w:rsidP="0024655E">
      <w:pPr>
        <w:widowControl w:val="0"/>
        <w:tabs>
          <w:tab w:val="left" w:pos="742"/>
        </w:tabs>
        <w:spacing w:after="0" w:line="240" w:lineRule="auto"/>
        <w:jc w:val="both"/>
        <w:rPr>
          <w:rFonts w:ascii="Times New Roman" w:hAnsi="Times New Roman"/>
          <w:sz w:val="28"/>
          <w:szCs w:val="28"/>
          <w:lang w:val="ru-RU"/>
        </w:rPr>
      </w:pPr>
    </w:p>
    <w:p w:rsidR="001C7EBC" w:rsidRPr="00936C2D" w:rsidRDefault="001C7EBC" w:rsidP="00EA4755">
      <w:pPr>
        <w:pStyle w:val="a7"/>
        <w:widowControl w:val="0"/>
        <w:numPr>
          <w:ilvl w:val="0"/>
          <w:numId w:val="32"/>
        </w:numPr>
        <w:tabs>
          <w:tab w:val="left" w:pos="742"/>
        </w:tabs>
        <w:suppressAutoHyphens w:val="0"/>
        <w:ind w:left="0" w:firstLine="720"/>
        <w:jc w:val="both"/>
        <w:rPr>
          <w:b/>
          <w:sz w:val="28"/>
          <w:szCs w:val="28"/>
        </w:rPr>
      </w:pPr>
      <w:r w:rsidRPr="00936C2D">
        <w:rPr>
          <w:b/>
          <w:sz w:val="28"/>
          <w:szCs w:val="28"/>
        </w:rPr>
        <w:t>Соціальна природа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Управління – це функція біологічних, соціальних, технічних, організаційних систем, яка забезпечує збереження їх структури, підтримує певний режим діяльності. В найзагальнішому вигляді управління постає як цілеспрямований, координований і свідомо організований процес, який сприяє досягненню максимального ефекту при мінімальних витратах ресурсів, зусиль та часу.</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Управління в соціальних системах (соціальне управління) – це управління людей людьми. Воно охоплює вплив на діяльність людей, об’єднаних у групи, інші спільноти з їх різними інтересами. Це найбільш складна сфера управління. Вона є об’єктом дослідження соціальних наук. У процесі виробництва, розподілу та споживання матеріальних благ люди об’єднуються в різні організаційні форми, тобто соціально-економічні системи. Тому соціальне управління – властивість, яка притаманна суспільству. Воно впливає на суспільство з метою його впорядкування, збереження якісної специфіки, вдосконалення і розвитку, й обумовлене суспільним характером праці, а також необхідністю спілкування людей в процесі життєдіяльності.</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В центрі уваги соціології управління знаходиться саме соціальне управління. </w:t>
      </w:r>
      <w:r w:rsidRPr="001C7EBC">
        <w:rPr>
          <w:rFonts w:ascii="Times New Roman" w:hAnsi="Times New Roman"/>
          <w:i/>
          <w:iCs/>
          <w:sz w:val="28"/>
          <w:szCs w:val="28"/>
          <w:lang w:val="ru-RU"/>
        </w:rPr>
        <w:t xml:space="preserve">Соціальне управління </w:t>
      </w:r>
      <w:r w:rsidRPr="001C7EBC">
        <w:rPr>
          <w:rFonts w:ascii="Times New Roman" w:hAnsi="Times New Roman"/>
          <w:sz w:val="28"/>
          <w:szCs w:val="28"/>
          <w:lang w:val="ru-RU"/>
        </w:rPr>
        <w:t xml:space="preserve">можна розглядати як взаємодію керуючих і </w:t>
      </w:r>
      <w:r w:rsidRPr="001C7EBC">
        <w:rPr>
          <w:rFonts w:ascii="Times New Roman" w:hAnsi="Times New Roman"/>
          <w:sz w:val="28"/>
          <w:szCs w:val="28"/>
          <w:lang w:val="ru-RU"/>
        </w:rPr>
        <w:lastRenderedPageBreak/>
        <w:t xml:space="preserve">керованих суб’єктів у зв’язку з виявленням актуальних проблем їх життєдіяльності в соціальній сфері, розробкою, прийняттям та реалізацією рішень, спрямованих на ефективне функціонування соціальних (демографічних, територіальних, професійних, виробничих, культурних тощо) спільнот. Специфіка соціального управління виявляється в тому, що воно пронизує всі рівні управління. Так, на рівні менеджменту соціальне управління виявляється в політиці підбору кадрів, їх навчанні, розміщенні, створенні й удосконаленні мотивації їхньої діяльності. На муніципальному рівні соціальне управління має два аспекти. З одного боку, це управління персоналом муніципальних органів, установ, підприємств, з іншого – це робота з формування необхідних і сприятливих умов для життєдіяльності різних соціальних спільнот </w:t>
      </w:r>
      <w:proofErr w:type="gramStart"/>
      <w:r w:rsidRPr="001C7EBC">
        <w:rPr>
          <w:rFonts w:ascii="Times New Roman" w:hAnsi="Times New Roman"/>
          <w:sz w:val="28"/>
          <w:szCs w:val="28"/>
          <w:lang w:val="ru-RU"/>
        </w:rPr>
        <w:t>у сферах</w:t>
      </w:r>
      <w:proofErr w:type="gramEnd"/>
      <w:r w:rsidRPr="001C7EBC">
        <w:rPr>
          <w:rFonts w:ascii="Times New Roman" w:hAnsi="Times New Roman"/>
          <w:sz w:val="28"/>
          <w:szCs w:val="28"/>
          <w:lang w:val="ru-RU"/>
        </w:rPr>
        <w:t xml:space="preserve"> освіти, охорони здоров’я, соціального захисту, культури та дозвілля, забезпечення послугами і товарами. На рівні державного управління можна спостерігати аналогічну подвійність: 1) управління службовцями державних установ; 2) управління процесами надання населенню різних послуг, його соціального захисту, розвитку інфраструктури, оптимізації міграційних потоків тощо.</w:t>
      </w:r>
    </w:p>
    <w:p w:rsidR="001C7EBC" w:rsidRPr="00936C2D" w:rsidRDefault="001C7EBC" w:rsidP="00EA4755">
      <w:pPr>
        <w:pStyle w:val="a7"/>
        <w:widowControl w:val="0"/>
        <w:numPr>
          <w:ilvl w:val="0"/>
          <w:numId w:val="32"/>
        </w:numPr>
        <w:tabs>
          <w:tab w:val="left" w:pos="742"/>
        </w:tabs>
        <w:suppressAutoHyphens w:val="0"/>
        <w:ind w:left="0" w:firstLine="720"/>
        <w:jc w:val="both"/>
        <w:rPr>
          <w:b/>
          <w:sz w:val="28"/>
          <w:szCs w:val="28"/>
        </w:rPr>
      </w:pPr>
      <w:r w:rsidRPr="00936C2D">
        <w:rPr>
          <w:b/>
          <w:sz w:val="28"/>
          <w:szCs w:val="28"/>
        </w:rPr>
        <w:t>Зміст та специфіка соціального управління.</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Соціологія управління - це галузь соціологічного знання, що вивчає систему і процеси управління в умовах соціальних відносин, що складаються в суспільстві. Її об'єктом є соціальна система, елементами якої служать спільності, організації, соціальні групи, які взаємодіють між собою з приводу реалізації загальних і специфічних інтересів.</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У соціальній системі виділяються дві основні підсистеми - керуюча і керована. Зокрема, Г. Спенсер, проводячи аналогію між суспільством і живим організмом, виділяв в суспільстві прошарки що керують та керовані. Керованість є основна характеристика, а управління - основна функція соціальної системи. Керованість - як основна характеристика системи - означає ту ступінь контролю, який керуюча підсистема будь-якого організаційного цілого здійснює по відношенню до керованої, а також ту ступінь автономії, яку керована підсистема зберігає по відношенню до керуючої. Звичайно, ця грань рухлива і варіює в залежності від типу соціальної організації, якості керуючого впливу, особливостей тощо. Однак зовсім зникнути вона не може. Це характерно для всіх соціальних систем.</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Системні зв'язки (горизонтальні і вертикальні) - основа існування системи. Кількість елементів в ній може змінюватися, а зв'язку завжди постійні. Руйнуються зв'язки, розпадається соціальна система. Певна, стійка система зв'язків індивідів, що склалася в процесі їх взаємодії один з одним в умовах даного соціального організму називається соціальними відносинами. Відносини, що служать основою соціальної системи, відрізняються стійкістю. Вони регулярні і повторюються в незмінному вигляді. Інакше кажучи, люди приходять </w:t>
      </w:r>
      <w:r w:rsidRPr="001C7EBC">
        <w:rPr>
          <w:rFonts w:ascii="Times New Roman" w:hAnsi="Times New Roman"/>
          <w:sz w:val="28"/>
          <w:szCs w:val="28"/>
          <w:lang w:val="ru-RU"/>
        </w:rPr>
        <w:lastRenderedPageBreak/>
        <w:t>і йдуть, а відносини залишаються. Разом з тим, в системі можуть виникати і нестійкі відносини, тобто такі, які проявляються спорадично і не повторюються.</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Елементи системи, індивіди, соціальні групи, організації та спільноти, існують не ізольовано один від одного, а в певних відносинах. Будь-які відносини в системі можуть бути представлені як парні відносини типу "елемент 1 - зв'язок - елемент 2". Кожен зв'язок в системі може бути виражений через відповідну внутрішньо-системну пару. Наприклад, "начальник - підлеглий", "керівник - виконавець", "керуюча підсистема - керована підсистема". Внутрішньо-системні пари, зчіплюючись і перетинаючись з іншими, утворюють як саму систему, так і її функціональну основу - управління. Отже, основним завданням соціології управління буде вивчення і діагностування цих відносин, пошук способів підвищення їх ефективності. Управлінські відносини (відносини системних пар) - це та головна ланка, за допомогою якої можна витягнути весь ланцюг. Якщо використовувати модель соціального організму Г. Спенсера, то управлінські відносини є аналогія нервової системи в живому організмі. Саме цією обставиною і обумовлений вибір предмета соціології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b/>
          <w:sz w:val="28"/>
          <w:szCs w:val="28"/>
          <w:lang w:val="ru-RU"/>
        </w:rPr>
        <w:t>3.</w:t>
      </w:r>
      <w:r w:rsidRPr="001C7EBC">
        <w:rPr>
          <w:rFonts w:ascii="Times New Roman" w:hAnsi="Times New Roman"/>
          <w:b/>
          <w:bCs/>
          <w:sz w:val="28"/>
          <w:szCs w:val="28"/>
          <w:lang w:val="ru-RU"/>
        </w:rPr>
        <w:t xml:space="preserve"> Об’єкт та предмет соціології управління. </w:t>
      </w:r>
      <w:r w:rsidRPr="001C7EBC">
        <w:rPr>
          <w:rFonts w:ascii="Times New Roman" w:hAnsi="Times New Roman"/>
          <w:sz w:val="28"/>
          <w:szCs w:val="28"/>
          <w:lang w:val="ru-RU"/>
        </w:rPr>
        <w:t>У соціологічній літературі немає однозначної думки щодо об’єкту та предмету соціології управління. Соціологія управління визначається Є. М. Бабосовим як спеціальна соціологічна теорія, що вивчає процеси управління в різних типах спільнот і суспільстві в цілому, різноманітну діяльність органів управління, систему підбору, розміщення й формування управлінських кадрів. До предметної області соціології управління він відносить дослідження й формування цілей управління, їхню відповідність очікуванням керованих. Соціологія управління займається вивченням людей, їхніми взаєминами, зв'язками, їхньою свідомістю, поведінкою у процесі спільного виконання завдань (Ж. Т. Тощенко). Відповідно до точки зору М. В. Удальцової, соціологія управління зводиться до вивчення процесів соціального управління на виробництві. Оскільки половина активного життя людини проходить у сфері праці, виробництва й узагалі економічної діяльності, особливої уваги заслуговують ті соціальні відносини, які формуються й функціонують у даному соціальному середовищі. Наука, що вивчає їх і встановлює основні критерії ефективності їхнього функціонування з погляду всіх суб'єктів соціальних відносин, називається соціологією й психологією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Соціологія управління розуміється як частина загальної соціології, що розглядає процес становлення, функціонування і розвитку певної сфери життєдіяльності й культури узгоджено діючої спільноти людей; досліджує механізм соціальних змін і соціальних відносин, закономірності соціальних дій і поведінки в системах і процесах управління (Т. П. Галкіна). Включення в предмет соціології управління закономірностей соціальних дій і поведінки в системах і процесах управління в підсумку приводить до зведення соціології управління до соціології менеджменту. Об'єктом соціології управління виступає соціальне </w:t>
      </w:r>
      <w:r w:rsidRPr="001C7EBC">
        <w:rPr>
          <w:rFonts w:ascii="Times New Roman" w:hAnsi="Times New Roman"/>
          <w:sz w:val="28"/>
          <w:szCs w:val="28"/>
          <w:lang w:val="ru-RU"/>
        </w:rPr>
        <w:lastRenderedPageBreak/>
        <w:t>управління, тобто управління в суспільстві, що представляє собою взаємодію керуючих і керованих суб'єктів, у процесі якого виробляються й реалізуються програми ефективного функціонування різних соціальних спільнот (Г. Є. Зборовський).</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Отже, враховуючи різні підходи до визначення </w:t>
      </w:r>
      <w:r w:rsidRPr="001C7EBC">
        <w:rPr>
          <w:rFonts w:ascii="Times New Roman" w:hAnsi="Times New Roman"/>
          <w:i/>
          <w:iCs/>
          <w:sz w:val="28"/>
          <w:szCs w:val="28"/>
          <w:lang w:val="ru-RU"/>
        </w:rPr>
        <w:t>об'єкту соціології управління</w:t>
      </w:r>
      <w:r w:rsidRPr="001C7EBC">
        <w:rPr>
          <w:rFonts w:ascii="Times New Roman" w:hAnsi="Times New Roman"/>
          <w:sz w:val="28"/>
          <w:szCs w:val="28"/>
          <w:lang w:val="ru-RU"/>
        </w:rPr>
        <w:t xml:space="preserve">, можна сказати, що це різні типи соціальних спільнот, організації, соціальні інститути та суспільство в цілому, його окремі сфери, їх взаємодія у процесі функціонування та розвитку, вироблення та досягнення спільних цілей. </w:t>
      </w:r>
      <w:r w:rsidRPr="001C7EBC">
        <w:rPr>
          <w:rFonts w:ascii="Times New Roman" w:hAnsi="Times New Roman"/>
          <w:i/>
          <w:iCs/>
          <w:sz w:val="28"/>
          <w:szCs w:val="28"/>
          <w:lang w:val="ru-RU"/>
        </w:rPr>
        <w:t xml:space="preserve">Предметом соціології управління </w:t>
      </w:r>
      <w:r w:rsidRPr="001C7EBC">
        <w:rPr>
          <w:rFonts w:ascii="Times New Roman" w:hAnsi="Times New Roman"/>
          <w:sz w:val="28"/>
          <w:szCs w:val="28"/>
          <w:lang w:val="ru-RU"/>
        </w:rPr>
        <w:t>виступають управлінські відносини, процеси їх інституціоналізації та соціальні механізми оптимізації управлінського впливу. При цьому до управлінських відносин відноситься весь комплекс взаємозв’язків між суб’єктами діяльності з приводу вироблення, прийняття та реалізації управлінських рішень. Управлінські відносини мають ґрунтуватися на певних принципах, формах, методах, стилях управлінської діяльності. Оскільки управлінські відносини мають суб’єктно-об’єктний характер, вони можуть розглядатися, з одного боку, як умови взаємодії суб’єктів управлінського процесу, а з іншого – як результат цієї взаємодії. Іншими словами, суб’єктно-об’єктні відносини в процесі управління визначаються вивченням як інститутів управління, так і соціальних результатів управлінських рішень, які приймаються.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Таким чином, </w:t>
      </w:r>
      <w:r w:rsidRPr="001C7EBC">
        <w:rPr>
          <w:rFonts w:ascii="Times New Roman" w:hAnsi="Times New Roman"/>
          <w:i/>
          <w:iCs/>
          <w:sz w:val="28"/>
          <w:szCs w:val="28"/>
          <w:lang w:val="ru-RU"/>
        </w:rPr>
        <w:t xml:space="preserve">соціологію управління </w:t>
      </w:r>
      <w:r w:rsidRPr="001C7EBC">
        <w:rPr>
          <w:rFonts w:ascii="Times New Roman" w:hAnsi="Times New Roman"/>
          <w:sz w:val="28"/>
          <w:szCs w:val="28"/>
          <w:lang w:val="ru-RU"/>
        </w:rPr>
        <w:t>можна визначити як галузь системи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 Специфіка об'єкта соціології управління проявляється в тому, що вона розглядає соціальні системи як керовані, ієрархічно органі-поклику цілісності, що складаються з керуючої та керованої підсистем, предметом соціології управління є управлінські відносини і способи управлінської діяльності, їх закономірності. Предметна область соціології управління дуже широка. Соціологія управління вивчає органи управління - державні та громадські, перш за все як соціальні системи, весь комплекс підбору і розстановки управлінських кадрів, відносини, що складаються між працівниками апарату управління при виконанні ними управлінських функцій, специфіку їх інтересів. До іншої групи проблем соціології управління відносяться: - соціальні цілі управління з точки зору соціальних критеріїв; їх відповідність інтересам і бажанням керованих; - аналіз соціальних наслідків управлінських рішень; ставлення до них виконавців; - система обліку інтересів, думок, пропозицій. В область соціології управління також входить дослідження проблем дисципліни, відповідальності, старанності. Ці явища розглядаються не просто як соціальні якості особистості, а як вираження певних соціальних відносин, які виникають в процесі управління.</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lastRenderedPageBreak/>
        <w:t>Соціологія управління вивчає закономірності, форми, методи цілеспрямованого впливу на соціальні структури і процеси, які мають місце в соціальних інститутах і соціальних організаціях, в суспільстві в цілому. Як прикладна галузь соціології, соціологія управління розробляє рекомендації, спрямовані на практичне використання соціологічного знання для оптимізації управлінських функцій, підвищення ефективності діяльності інститутів управління, прогнозування соціальних наслідків реалізації управлінських рішень.</w:t>
      </w:r>
    </w:p>
    <w:p w:rsidR="001C7EBC" w:rsidRPr="007503DA" w:rsidRDefault="001C7EBC" w:rsidP="00EA4755">
      <w:pPr>
        <w:pStyle w:val="a7"/>
        <w:autoSpaceDE w:val="0"/>
        <w:autoSpaceDN w:val="0"/>
        <w:adjustRightInd w:val="0"/>
        <w:ind w:left="0" w:firstLine="720"/>
        <w:jc w:val="both"/>
        <w:rPr>
          <w:b/>
          <w:bCs/>
          <w:sz w:val="28"/>
          <w:szCs w:val="28"/>
        </w:rPr>
      </w:pPr>
      <w:r>
        <w:rPr>
          <w:b/>
          <w:bCs/>
          <w:sz w:val="28"/>
          <w:szCs w:val="28"/>
        </w:rPr>
        <w:t>4.</w:t>
      </w:r>
      <w:r w:rsidRPr="007503DA">
        <w:rPr>
          <w:b/>
          <w:bCs/>
          <w:sz w:val="28"/>
          <w:szCs w:val="28"/>
        </w:rPr>
        <w:t>Основні задачі, методи та функції соціології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Визначивши особливості соціології управління як спеціальної соціологічної теорії, а також її об'єкт і предмет, можна сформулювати її </w:t>
      </w:r>
      <w:r w:rsidRPr="001C7EBC">
        <w:rPr>
          <w:rFonts w:ascii="Times New Roman" w:hAnsi="Times New Roman"/>
          <w:i/>
          <w:iCs/>
          <w:sz w:val="28"/>
          <w:szCs w:val="28"/>
          <w:lang w:val="ru-RU"/>
        </w:rPr>
        <w:t>основні задачі</w:t>
      </w:r>
      <w:r w:rsidRPr="001C7EBC">
        <w:rPr>
          <w:rFonts w:ascii="Times New Roman" w:hAnsi="Times New Roman"/>
          <w:sz w:val="28"/>
          <w:szCs w:val="28"/>
          <w:lang w:val="ru-RU"/>
        </w:rPr>
        <w:t xml:space="preserve">: 1. Вивчення реальних фактів соціальних характеристик, що постійно розвиваються, управлінської життєдіяльності. 2. Виділення з великої кількості реальних фактів управлінської діяльності найбільш важливих, типових й на цій основі виявляти тенденції розвитку процесів управління, їхньої зміни залежно від соціально-економічних, політичних, соціокультурних умов життєдіяльності людей, що змінюються. 3. Побудова найбільш виражених напрямків і сценаріїв розвитку управлінської діяльності в майбутньому. 4. Формулювання науково обґрунтованих рекомендацій щодо удосконалювання системи управління, підвищення ефективності управлінської діяльності. Виділення основних задач соціології управління дозволяє визначити її </w:t>
      </w:r>
      <w:r w:rsidRPr="001C7EBC">
        <w:rPr>
          <w:rFonts w:ascii="Times New Roman" w:hAnsi="Times New Roman"/>
          <w:i/>
          <w:iCs/>
          <w:sz w:val="28"/>
          <w:szCs w:val="28"/>
          <w:lang w:val="ru-RU"/>
        </w:rPr>
        <w:t xml:space="preserve">основні функції, </w:t>
      </w:r>
      <w:r w:rsidRPr="001C7EBC">
        <w:rPr>
          <w:rFonts w:ascii="Times New Roman" w:hAnsi="Times New Roman"/>
          <w:sz w:val="28"/>
          <w:szCs w:val="28"/>
          <w:lang w:val="ru-RU"/>
        </w:rPr>
        <w:t>які безпосередньо пов'язані з її завданнями й випливають з них:</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1) пізнавальна – дослідження і розкриття існуючих проблем, а також шляхів їх вирішення;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2) оціночна – оцінка відповідності / невідповідності існуючої в даному суспільстві, організації системи управління основним тенденціям цього суспільства, соціальним очікуванням, потребам і інтересам більшості населення;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3) прогностична – виявлення найбільш імовірних і бажаних змін в управлінській діяльності в межах найближчого або більш віддаленого майбутнього, тобто на визначення можливих траєкторій розвитку управління, на його прогнозування;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4) освітня (навчальна) – на основі визначення й оцінки значущості тих або інших управлінських концепцій, тенденцій їхнього розвитку й удосконалювання, прогнозування їхнього розвитку в майбутньому – поширювати знання про управління, тобто про основні його завдання, функції, механізми реалізації.</w:t>
      </w:r>
    </w:p>
    <w:p w:rsidR="001C7EBC" w:rsidRPr="001C7EBC" w:rsidRDefault="001C7EBC" w:rsidP="00EA4755">
      <w:pPr>
        <w:autoSpaceDE w:val="0"/>
        <w:autoSpaceDN w:val="0"/>
        <w:adjustRightInd w:val="0"/>
        <w:spacing w:after="0" w:line="240" w:lineRule="auto"/>
        <w:ind w:firstLine="720"/>
        <w:jc w:val="both"/>
        <w:rPr>
          <w:rFonts w:ascii="Times New Roman" w:hAnsi="Times New Roman"/>
          <w:i/>
          <w:iCs/>
          <w:sz w:val="28"/>
          <w:szCs w:val="28"/>
          <w:lang w:val="ru-RU"/>
        </w:rPr>
      </w:pPr>
      <w:r w:rsidRPr="001C7EBC">
        <w:rPr>
          <w:rFonts w:ascii="Times New Roman" w:hAnsi="Times New Roman"/>
          <w:i/>
          <w:iCs/>
          <w:sz w:val="28"/>
          <w:szCs w:val="28"/>
          <w:lang w:val="ru-RU"/>
        </w:rPr>
        <w:t>Методи соціології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1. Організаційно-адміністративні: засновані на прямих директивних вказівках, базуються на владі, дисципліні й відповідальності. Ці методи відрізняються від інших чіткою адресністю директив, обов'язковістю виконання розпоряджень і вказівок, їхнє невиконання розглядається як пряме порушення виконавчої дисципліни й спричиняє певні стягнення (система законодавчих актів країни, система нормативних документів управлінських структур; система </w:t>
      </w:r>
      <w:r w:rsidRPr="001C7EBC">
        <w:rPr>
          <w:rFonts w:ascii="Times New Roman" w:hAnsi="Times New Roman"/>
          <w:sz w:val="28"/>
          <w:szCs w:val="28"/>
          <w:lang w:val="ru-RU"/>
        </w:rPr>
        <w:lastRenderedPageBreak/>
        <w:t>планів, програм, завдань, які розробляються в організації, фірмі; система оперативного управління (заохочення, санкції, передача повноважень)).</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2. Економічні: базуються на дії економічних механізмів мотивації (податкова система країни; кредитно-фінансовий механізм; система заробітної плати; система відповідальності за якість роботи; система стимулювання інноваційної діяльності).</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3. Соціально-психологічні: сукупність специфічних способів впливу на особистість, соціальну групу або спільноту; на відносини й взаємодію між ними з метою підвищення ефективності діяльності керованого об'єкта: (методи соціального нормування, соціального регулювання, методи морального стимулювання).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4. Самоврядування як різновид саморегулювання соціальної системи. Виявляється як процес перетворення людини, трудового колективу з об'єкта управлінської діяльності на її суб'єкт. Самоврядування виступає як колективне управління, як участь усіх членів організації, усього населення в роботі відповідного органу управління, як включення виконавців у процеси вироблення загальних рішень. Формами самоврядування виступають загальні збори (конференція) колективу, акціонерів даного підприємства, які можуть приймати управлінські рішення. Методи самоврядування: обговорення, голосування, вибори.</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5. Наукові методи – дозволяють одержати достовірну інформацію про об'єкт управління, дають можливість прогнозувати його майбутній стан, вказують засоби впливу, що забезпечують бажану його зміну: (моделювання, прогнозування, експертні оцінки).</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b/>
          <w:bCs/>
          <w:sz w:val="28"/>
          <w:szCs w:val="28"/>
          <w:lang w:val="ru-RU"/>
        </w:rPr>
        <w:t>5. Соціальний менеджмент і соціологія управління</w:t>
      </w:r>
      <w:r w:rsidRPr="001C7EBC">
        <w:rPr>
          <w:rFonts w:ascii="Times New Roman" w:hAnsi="Times New Roman"/>
          <w:sz w:val="28"/>
          <w:szCs w:val="28"/>
          <w:lang w:val="ru-RU"/>
        </w:rPr>
        <w:t>. У науковій літературі прийнято розрізняти поняття «менеджмент», «соціальний менеджмент» і «соціологія управління». Менеджмент у широкому розумінні визначається як управлінський вплив суб'єкта (менеджера) на функціонування й розвиток конкретних організаційних структур в основному комерційного характеру з метою досягнення цілей організації, успіху її діяльності.</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Соціологія управління й менеджмент являють собою два різних рівня управлінської діяльності, вони відрізняються суб'єктом, об'єктом і предметом аналізу. Соціологія управління на відміну від менеджменту виконує теоретико-методологічні функції, оскільки вона розкриває найширші, фундаментальні закони й закономірності функціонування сфери управлінської взаємодії, принципи, форми, методи управлінської діяльності, виявляє соціальну сутність останньої; механізми управління суспільством як складною соціальною системою.</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Соціальний менеджмент, спираючись на фундаментальні знання соціології управління, загальні принципи технологізації соціального простору, методи різних наук, переслідує прагматичні цілі – одержати найбільший соціальний ефект на даному відрізку соціального простору при найменших управлінських </w:t>
      </w:r>
      <w:r w:rsidRPr="001C7EBC">
        <w:rPr>
          <w:rFonts w:ascii="Times New Roman" w:hAnsi="Times New Roman"/>
          <w:sz w:val="28"/>
          <w:szCs w:val="28"/>
          <w:lang w:val="ru-RU"/>
        </w:rPr>
        <w:lastRenderedPageBreak/>
        <w:t>витратах. Чим вище кінцевий результат, тим менше втрати управління, тим вище ефективність соціального менеджменту. За соціальним менеджментом, перш за все, закріплюється розробка програм діяльності суб'єкта управління, в результаті реалізації яких і буде досягнутий найбільший ефект при найменших управлінських витратах. Внаслідок цього навряд чи має сенс включати соціальний менеджмент у соціологію управління. Спираючись на соціологію управління, так само як і на інші галузі соціального знання, він все-таки має свою предметну область, що перетинається із предметною областю соціології управління, але не зводиться до неї. Виходячи з розуміння предмета соціології управління як управлінських відносин, тобто діяльності суб'єктів управління щодо розробки рішень, спрямованих на реалізацію основних напрямків соціальної політики й організацію діяльності керованих суб'єктів з метою здійснення ухвалених рішень, соціологію управління можна назвати соціологією соціальної сфери.</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Значення соціології управління полягає в тому, що вона виявляє проблеми, наявні в цій сфері, необхідність розробки програм, спрямованих на їхнє рішення, створює певний образ, модель оптимальних умов життєдіяльності спільнот у соціальній сфері й оптимальних співвідношеннях між цими спільнотами. Соціологія управління вносить значний вклад у створення управлінського проекту (проекту управлінської діяльності). Розробку тієї частини управлінського проекту, що містить у собі цільові образи, оцінки ситуацій, прогнозування їх зміни, і здійснює соціологія управління. </w:t>
      </w:r>
    </w:p>
    <w:p w:rsidR="00FA11D6" w:rsidRDefault="00FA11D6" w:rsidP="00EA4755">
      <w:pPr>
        <w:widowControl w:val="0"/>
        <w:spacing w:after="0" w:line="240" w:lineRule="auto"/>
        <w:ind w:firstLine="720"/>
        <w:jc w:val="both"/>
        <w:rPr>
          <w:rFonts w:ascii="Times New Roman" w:hAnsi="Times New Roman"/>
          <w:b/>
          <w:sz w:val="28"/>
          <w:szCs w:val="28"/>
          <w:u w:val="single"/>
          <w:lang w:val="ru-RU"/>
        </w:rPr>
      </w:pPr>
    </w:p>
    <w:p w:rsidR="001C7EBC" w:rsidRPr="001C7EBC" w:rsidRDefault="001C7EBC" w:rsidP="00EA4755">
      <w:pPr>
        <w:widowControl w:val="0"/>
        <w:spacing w:after="0" w:line="240" w:lineRule="auto"/>
        <w:ind w:firstLine="720"/>
        <w:jc w:val="both"/>
        <w:rPr>
          <w:rFonts w:ascii="Times New Roman" w:hAnsi="Times New Roman"/>
          <w:b/>
          <w:sz w:val="28"/>
          <w:szCs w:val="28"/>
          <w:lang w:val="ru-RU"/>
        </w:rPr>
      </w:pPr>
      <w:r w:rsidRPr="001C7EBC">
        <w:rPr>
          <w:rFonts w:ascii="Times New Roman" w:hAnsi="Times New Roman"/>
          <w:b/>
          <w:sz w:val="28"/>
          <w:szCs w:val="28"/>
          <w:u w:val="single"/>
          <w:lang w:val="ru-RU"/>
        </w:rPr>
        <w:t>ТЕМА</w:t>
      </w:r>
      <w:r w:rsidRPr="00927238">
        <w:rPr>
          <w:rFonts w:ascii="Times New Roman" w:hAnsi="Times New Roman"/>
          <w:b/>
          <w:sz w:val="28"/>
          <w:szCs w:val="28"/>
          <w:u w:val="single"/>
        </w:rPr>
        <w:t> </w:t>
      </w:r>
      <w:r>
        <w:rPr>
          <w:rFonts w:ascii="Times New Roman" w:hAnsi="Times New Roman"/>
          <w:b/>
          <w:sz w:val="28"/>
          <w:szCs w:val="28"/>
          <w:u w:val="single"/>
          <w:lang w:val="ru-RU"/>
        </w:rPr>
        <w:t>6</w:t>
      </w:r>
      <w:r w:rsidRPr="001C7EBC">
        <w:rPr>
          <w:rFonts w:ascii="Times New Roman" w:hAnsi="Times New Roman"/>
          <w:b/>
          <w:sz w:val="28"/>
          <w:szCs w:val="28"/>
          <w:u w:val="single"/>
          <w:lang w:val="ru-RU"/>
        </w:rPr>
        <w:t>.</w:t>
      </w:r>
      <w:r w:rsidRPr="00927238">
        <w:rPr>
          <w:rFonts w:ascii="Times New Roman" w:hAnsi="Times New Roman"/>
          <w:b/>
          <w:sz w:val="28"/>
          <w:szCs w:val="28"/>
          <w:u w:val="single"/>
        </w:rPr>
        <w:t> </w:t>
      </w:r>
      <w:r w:rsidRPr="001C7EBC">
        <w:rPr>
          <w:rFonts w:ascii="Times New Roman" w:hAnsi="Times New Roman"/>
          <w:b/>
          <w:sz w:val="28"/>
          <w:szCs w:val="28"/>
          <w:lang w:val="ru-RU"/>
        </w:rPr>
        <w:t>ІСТОРИЧНА ЕВОЛЮЦІЯ І СУЧАСНИЙ СТАН СОЦІОЛОГІЇ УПРАВЛІННЯ</w:t>
      </w:r>
    </w:p>
    <w:p w:rsidR="001C7EBC" w:rsidRDefault="001C7EBC" w:rsidP="00EA4755">
      <w:pPr>
        <w:widowControl w:val="0"/>
        <w:numPr>
          <w:ilvl w:val="0"/>
          <w:numId w:val="33"/>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Основи теорії управління в ученнях Античності та Середньовіччя</w:t>
      </w:r>
    </w:p>
    <w:p w:rsidR="00FA11D6" w:rsidRPr="004E3D2D" w:rsidRDefault="00FA11D6" w:rsidP="00EA4755">
      <w:pPr>
        <w:pStyle w:val="a7"/>
        <w:widowControl w:val="0"/>
        <w:numPr>
          <w:ilvl w:val="0"/>
          <w:numId w:val="33"/>
        </w:numPr>
        <w:suppressAutoHyphens w:val="0"/>
        <w:ind w:left="0" w:firstLine="720"/>
        <w:jc w:val="both"/>
        <w:rPr>
          <w:b/>
          <w:i/>
          <w:sz w:val="28"/>
          <w:szCs w:val="28"/>
        </w:rPr>
      </w:pPr>
      <w:r w:rsidRPr="004E3D2D">
        <w:rPr>
          <w:b/>
          <w:i/>
          <w:sz w:val="28"/>
          <w:szCs w:val="28"/>
        </w:rPr>
        <w:t>Розробка уявлень про управління суспільством в добу Відродження та Просвітництва (Дж. Локк, Ж.-Ж</w:t>
      </w:r>
      <w:r>
        <w:rPr>
          <w:b/>
          <w:i/>
          <w:sz w:val="28"/>
          <w:szCs w:val="28"/>
        </w:rPr>
        <w:t>. Руссо, Т. Гоббса, Ш. Монтеск’є</w:t>
      </w:r>
      <w:r w:rsidRPr="004E3D2D">
        <w:rPr>
          <w:b/>
          <w:i/>
          <w:sz w:val="28"/>
          <w:szCs w:val="28"/>
        </w:rPr>
        <w:t>)</w:t>
      </w:r>
    </w:p>
    <w:p w:rsidR="00FA11D6" w:rsidRPr="001C7EBC" w:rsidRDefault="00FA11D6" w:rsidP="00EA4755">
      <w:pPr>
        <w:widowControl w:val="0"/>
        <w:numPr>
          <w:ilvl w:val="0"/>
          <w:numId w:val="33"/>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Концепція управління суспільними процесами К. Маркса</w:t>
      </w:r>
    </w:p>
    <w:p w:rsidR="00FA11D6" w:rsidRPr="00312CD0" w:rsidRDefault="00FA11D6" w:rsidP="00EA4755">
      <w:pPr>
        <w:widowControl w:val="0"/>
        <w:numPr>
          <w:ilvl w:val="0"/>
          <w:numId w:val="33"/>
        </w:numPr>
        <w:spacing w:after="0" w:line="240" w:lineRule="auto"/>
        <w:ind w:left="0" w:firstLine="720"/>
        <w:jc w:val="both"/>
        <w:rPr>
          <w:rFonts w:ascii="Times New Roman" w:hAnsi="Times New Roman"/>
          <w:b/>
          <w:i/>
          <w:sz w:val="28"/>
          <w:szCs w:val="28"/>
        </w:rPr>
      </w:pPr>
      <w:r w:rsidRPr="00312CD0">
        <w:rPr>
          <w:rFonts w:ascii="Times New Roman" w:hAnsi="Times New Roman"/>
          <w:b/>
          <w:i/>
          <w:sz w:val="28"/>
          <w:szCs w:val="28"/>
        </w:rPr>
        <w:t>Вчення про бюрократію М. Вебера</w:t>
      </w:r>
    </w:p>
    <w:p w:rsidR="00FA11D6" w:rsidRPr="001C7EBC" w:rsidRDefault="00FA11D6" w:rsidP="00EA4755">
      <w:pPr>
        <w:widowControl w:val="0"/>
        <w:numPr>
          <w:ilvl w:val="0"/>
          <w:numId w:val="33"/>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Становлення наукових підходів до процесу управління (У. Тейлор, Г. Форд, Г. Емерсон, А. Файоль, А. Гастев)</w:t>
      </w:r>
    </w:p>
    <w:p w:rsidR="00FA11D6" w:rsidRPr="001C7EBC" w:rsidRDefault="00FA11D6" w:rsidP="00EA4755">
      <w:pPr>
        <w:widowControl w:val="0"/>
        <w:numPr>
          <w:ilvl w:val="0"/>
          <w:numId w:val="33"/>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«Хоторнський експеримент» (Е. Мейо, М. Фоллет, Ф. Херцберг, Л. Уорнер)</w:t>
      </w:r>
    </w:p>
    <w:p w:rsidR="00FA11D6" w:rsidRPr="001C7EBC" w:rsidRDefault="00FA11D6" w:rsidP="00EA4755">
      <w:pPr>
        <w:widowControl w:val="0"/>
        <w:numPr>
          <w:ilvl w:val="0"/>
          <w:numId w:val="33"/>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Соціально-психологічні, біхевіористичні концепції соціального управління</w:t>
      </w:r>
    </w:p>
    <w:p w:rsidR="00FA11D6" w:rsidRPr="001C7EBC" w:rsidRDefault="00FA11D6" w:rsidP="00EA4755">
      <w:pPr>
        <w:widowControl w:val="0"/>
        <w:numPr>
          <w:ilvl w:val="0"/>
          <w:numId w:val="33"/>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Системний підхід до управлінських процесів (П. Блау, Р. Мертон, Т. Парсонс, Г. Саймон)</w:t>
      </w:r>
    </w:p>
    <w:p w:rsidR="00FA11D6" w:rsidRPr="001C7EBC" w:rsidRDefault="00FA11D6" w:rsidP="00EA4755">
      <w:pPr>
        <w:widowControl w:val="0"/>
        <w:numPr>
          <w:ilvl w:val="0"/>
          <w:numId w:val="33"/>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 xml:space="preserve">Загальна теорія систем та кібернетична теорія управляння  </w:t>
      </w:r>
    </w:p>
    <w:p w:rsidR="00FA11D6" w:rsidRDefault="00FA11D6" w:rsidP="00EA4755">
      <w:pPr>
        <w:widowControl w:val="0"/>
        <w:spacing w:after="0" w:line="240" w:lineRule="auto"/>
        <w:ind w:firstLine="720"/>
        <w:jc w:val="both"/>
        <w:rPr>
          <w:rFonts w:ascii="Times New Roman" w:hAnsi="Times New Roman"/>
          <w:sz w:val="28"/>
          <w:szCs w:val="28"/>
          <w:lang w:val="ru-RU"/>
        </w:rPr>
      </w:pPr>
    </w:p>
    <w:p w:rsidR="00FA11D6" w:rsidRDefault="00FA11D6" w:rsidP="00EA4755">
      <w:pPr>
        <w:widowControl w:val="0"/>
        <w:numPr>
          <w:ilvl w:val="0"/>
          <w:numId w:val="39"/>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Основи теорії управління в ученнях Античності та Середньовіччя</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Перші спроби пояснення і аналізу процесу регулювання державного життя </w:t>
      </w:r>
      <w:r w:rsidRPr="001C7EBC">
        <w:rPr>
          <w:rFonts w:ascii="Times New Roman" w:hAnsi="Times New Roman"/>
          <w:sz w:val="28"/>
          <w:szCs w:val="28"/>
          <w:lang w:val="ru-RU"/>
        </w:rPr>
        <w:lastRenderedPageBreak/>
        <w:t>відносяться до таких відомих праць мислителів давнини як Конфуцій, Аристотель, Платон. Їх міркування важко віднести до управлінських ідей, так як в їх працях переважала необхідність, тобто то, що має бути в житті Піднебесної, давньогрецьких місць (полісів). У більшості випадків вони апелювали до мудрості правителів, рекомендуючи, як їм впливати на реальну дійсність, говорили про те, яким чином повинна здійснюватися взаємодія з усіма без виключення верствами населення. Ідеї управління в тій чи іншій мірі турбували і середньовічних мислителів і правителів, наприклад, твір Макіавеллі «Государ», де також висловлювалися поради, як керувати державою саме в ту епоху, виходячи з складних реалій.</w:t>
      </w:r>
      <w:r w:rsidRPr="001C7EBC">
        <w:rPr>
          <w:lang w:val="ru-RU"/>
        </w:rPr>
        <w:t xml:space="preserve"> </w:t>
      </w:r>
      <w:r w:rsidRPr="001C7EBC">
        <w:rPr>
          <w:rFonts w:ascii="Times New Roman" w:hAnsi="Times New Roman"/>
          <w:sz w:val="28"/>
          <w:szCs w:val="28"/>
          <w:lang w:val="ru-RU"/>
        </w:rPr>
        <w:t>Управлінська діяльність виникла в далекій давнині. По всій видимості, її можна вважати родовою властивістю людського суспільства. Тому розвиток управління грав виключно важливу роль в становленні і розвитку соціуму. При цьому виключно важливе значення мали управлінські революції. Перша управлінська революція пов'язана з виникненням управління, виділенням вождів і жерців, які здійснювали управління родом і плем'ям на основі традицій, звичаїв і обрядів. Друга управлінська революція пов'язана з виникненням перших нормативних засад управління у вигляді законів. Третя управлінська революція пов'язана з виникненням проектної діяльності. Уже в стародавніх суспільствах створювалися і реалізовувалися проекти пірамід, іригаційних споруд, водопроводів, які перетворили управління не тільки в спосіб відповідей на виклики та загрози. Четверта управлінська революція співпала з індустріальною революцією, пов'язаної з виникненням індустріального суспільства і відповідної йому системи управління</w:t>
      </w:r>
    </w:p>
    <w:p w:rsidR="001C7EBC" w:rsidRPr="004E3D2D" w:rsidRDefault="001C7EBC" w:rsidP="00EA4755">
      <w:pPr>
        <w:pStyle w:val="a7"/>
        <w:widowControl w:val="0"/>
        <w:numPr>
          <w:ilvl w:val="0"/>
          <w:numId w:val="39"/>
        </w:numPr>
        <w:suppressAutoHyphens w:val="0"/>
        <w:ind w:left="0" w:firstLine="720"/>
        <w:jc w:val="both"/>
        <w:rPr>
          <w:b/>
          <w:i/>
          <w:sz w:val="28"/>
          <w:szCs w:val="28"/>
        </w:rPr>
      </w:pPr>
      <w:r w:rsidRPr="004E3D2D">
        <w:rPr>
          <w:b/>
          <w:i/>
          <w:sz w:val="28"/>
          <w:szCs w:val="28"/>
        </w:rPr>
        <w:t>Розробка уявлень про управління суспільством в добу Відродження та Просвітництва (Дж. Локк, Ж.-Ж</w:t>
      </w:r>
      <w:r>
        <w:rPr>
          <w:b/>
          <w:i/>
          <w:sz w:val="28"/>
          <w:szCs w:val="28"/>
        </w:rPr>
        <w:t>. Руссо, Т. Гоббса, Ш. Монтеск’є</w:t>
      </w:r>
      <w:r w:rsidRPr="004E3D2D">
        <w:rPr>
          <w:b/>
          <w:i/>
          <w:sz w:val="28"/>
          <w:szCs w:val="28"/>
        </w:rPr>
        <w:t>)</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Значним є внесок в підготовку ідей управління, їх обґрунтування історично і генетично пов'язане з фундаментальними пошуками найбільших європейських філософів, письменників, політиків епохи Відродження і епохи Просвітництва. На розробку уявлень про управління суспільством значний вплив надали твори Дж. Локка, Б. Спінози, Ж.-Ж. Руссо, К. А. Гельвеція та ін. В їх працях були обґрунтовані принципи лібералізму і демократизму, теорія правової держави, що увійшли, в арсенал наукових уявлень про управління складними соціальними системами. Не менш глибокий вплив на теоретичні погляди, тісно пов'язані з наукою управління, надали твори Т. Мора, Т. Мюнцера, Дж. Уінстенлі, Т. Кампанелли, а потім – Ж. Мелье, Г. Маблі, Мореллі, Г. Бабефа, А. Сен-Симона, Ш. Фур'є, Р. Оуена. Вони обґрунтували важливість участі держави в регулюванні економічного життя, показали необхідність здійснення цілеспрямованої політики в масштабах суспільства. Суть цієї політики, якщо не брати до уваги елементи утопізму в її обґрунтуванні, полягає у створенні умов задоволення життєве важливих потреб громадян і в забезпеченні їх прав та обов'язків.</w:t>
      </w:r>
    </w:p>
    <w:p w:rsidR="001C7EBC" w:rsidRPr="001C7EBC" w:rsidRDefault="001C7EBC" w:rsidP="00EA4755">
      <w:pPr>
        <w:widowControl w:val="0"/>
        <w:numPr>
          <w:ilvl w:val="0"/>
          <w:numId w:val="39"/>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Концепція управління суспільними процесами К. Маркса</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На формування концепцій управління суспільними процесами великий </w:t>
      </w:r>
      <w:r w:rsidRPr="001C7EBC">
        <w:rPr>
          <w:rFonts w:ascii="Times New Roman" w:hAnsi="Times New Roman"/>
          <w:sz w:val="28"/>
          <w:szCs w:val="28"/>
          <w:lang w:val="ru-RU"/>
        </w:rPr>
        <w:lastRenderedPageBreak/>
        <w:t xml:space="preserve">вплив зробили праці К. Маркса (1818-1883). Одним з ключових положень його поглядів на суспільство полягає в тому, що формування його структури, домінуючих політичних відносин, так само як свідомість і поведінку людей можуть бути проаналізовані через призму матеріальних умов життя, що визначають характер суб'єктивних мотивів учасників історичного процесу. К. Маркс зробив також значний внесок в теорію соціальних конфліктів і способів їх вирішення, дав ґрунтовну характеристику наукових уявлень про взаємозалежність держави і громадянського суспільства. Він обґрунтував наявність двох взаємопов'язаних можливих типів управлінських процесів в соціальних системах – стихійних і свідомих. Відзначаючи загальний характер регулювання економічних відносин, що випливає з самої природи спільної діяльності людей </w:t>
      </w:r>
      <w:proofErr w:type="gramStart"/>
      <w:r w:rsidRPr="001C7EBC">
        <w:rPr>
          <w:rFonts w:ascii="Times New Roman" w:hAnsi="Times New Roman"/>
          <w:sz w:val="28"/>
          <w:szCs w:val="28"/>
          <w:lang w:val="ru-RU"/>
        </w:rPr>
        <w:t>в будь</w:t>
      </w:r>
      <w:proofErr w:type="gramEnd"/>
      <w:r w:rsidRPr="001C7EBC">
        <w:rPr>
          <w:rFonts w:ascii="Times New Roman" w:hAnsi="Times New Roman"/>
          <w:sz w:val="28"/>
          <w:szCs w:val="28"/>
          <w:lang w:val="ru-RU"/>
        </w:rPr>
        <w:t>-якій організації і в суспільстві в цілому, К. Маркс звертав увагу на їх конкретно-історичний характер і класову обумовленість.</w:t>
      </w:r>
    </w:p>
    <w:p w:rsidR="001C7EBC" w:rsidRPr="00312CD0" w:rsidRDefault="001C7EBC" w:rsidP="00EA4755">
      <w:pPr>
        <w:widowControl w:val="0"/>
        <w:numPr>
          <w:ilvl w:val="0"/>
          <w:numId w:val="39"/>
        </w:numPr>
        <w:spacing w:after="0" w:line="240" w:lineRule="auto"/>
        <w:ind w:left="0" w:firstLine="720"/>
        <w:jc w:val="both"/>
        <w:rPr>
          <w:rFonts w:ascii="Times New Roman" w:hAnsi="Times New Roman"/>
          <w:b/>
          <w:i/>
          <w:sz w:val="28"/>
          <w:szCs w:val="28"/>
        </w:rPr>
      </w:pPr>
      <w:r w:rsidRPr="00312CD0">
        <w:rPr>
          <w:rFonts w:ascii="Times New Roman" w:hAnsi="Times New Roman"/>
          <w:b/>
          <w:i/>
          <w:sz w:val="28"/>
          <w:szCs w:val="28"/>
        </w:rPr>
        <w:t>Вчення про бюрократію М. Вебера</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Відповідно до ідей М. Вебера, той чи інший тип мотивацій в різних ситуаціях проявляє себе неоднаково. Наприклад, афективна мотивація частіше має місце в умовах соціальних конфліктів і киплячих людських пристрастей, традиційна - в стандартних умовах колективної діяльності, ціннісно-раціональна - коли доводиться діяти відповідно до ідеалів служіння боргу або принципів справедливості, цілераціональна - в регламентованої економічної діяльності, що вимагає ретельно продуманих дій. М. Вебер уперше звернув особливу увагу на управління як елемент економічної системи й на його необхідність для організацій і підприємств. Тим самим німецький соціолог підготував ґрунт </w:t>
      </w:r>
      <w:proofErr w:type="gramStart"/>
      <w:r w:rsidRPr="001C7EBC">
        <w:rPr>
          <w:rFonts w:ascii="Times New Roman" w:hAnsi="Times New Roman"/>
          <w:sz w:val="28"/>
          <w:szCs w:val="28"/>
          <w:lang w:val="ru-RU"/>
        </w:rPr>
        <w:t>для переходу</w:t>
      </w:r>
      <w:proofErr w:type="gramEnd"/>
      <w:r w:rsidRPr="001C7EBC">
        <w:rPr>
          <w:rFonts w:ascii="Times New Roman" w:hAnsi="Times New Roman"/>
          <w:sz w:val="28"/>
          <w:szCs w:val="28"/>
          <w:lang w:val="ru-RU"/>
        </w:rPr>
        <w:t xml:space="preserve"> до нового етапу розвитку соціологічних ідей в області управління, який можна розглядати як етап конституювання одночасно двох особливих галузей соціологічної науки — соціології управління й соціології менеджменту</w:t>
      </w:r>
      <w:r w:rsidRPr="001C7EBC">
        <w:rPr>
          <w:rFonts w:ascii="Times New Roman" w:hAnsi="Times New Roman"/>
          <w:i/>
          <w:iCs/>
          <w:sz w:val="28"/>
          <w:szCs w:val="28"/>
          <w:lang w:val="ru-RU"/>
        </w:rPr>
        <w:t xml:space="preserve">. </w:t>
      </w:r>
      <w:r w:rsidRPr="001C7EBC">
        <w:rPr>
          <w:rFonts w:ascii="Times New Roman" w:hAnsi="Times New Roman"/>
          <w:sz w:val="28"/>
          <w:szCs w:val="28"/>
          <w:lang w:val="ru-RU"/>
        </w:rPr>
        <w:t>Положення, де йшла мова про проблеми влади та управління соціальними й політичними процесами в суспільстві, стали базовими для соціології управління, ті ж, де розглядалися проблеми управління виробництвом, підприємствами й організаціями, послужили основою для створення соціології менеджменту.</w:t>
      </w:r>
    </w:p>
    <w:p w:rsidR="001C7EBC" w:rsidRPr="001C7EBC" w:rsidRDefault="001C7EBC" w:rsidP="00EA4755">
      <w:pPr>
        <w:widowControl w:val="0"/>
        <w:numPr>
          <w:ilvl w:val="0"/>
          <w:numId w:val="39"/>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Становлення наукових підходів до процесу управління (У. Тейлор, Г. Форд, Г. Емерсон, А. Файоль, А. Гастев)</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Початок наукового осмислення проблем управління в сучасному розумінні належить порівняно нещодавно, в кінці </w:t>
      </w:r>
      <w:r w:rsidRPr="006A4A87">
        <w:rPr>
          <w:rFonts w:ascii="Times New Roman" w:hAnsi="Times New Roman"/>
          <w:sz w:val="28"/>
          <w:szCs w:val="28"/>
        </w:rPr>
        <w:t>XIX</w:t>
      </w:r>
      <w:r w:rsidRPr="001C7EBC">
        <w:rPr>
          <w:rFonts w:ascii="Times New Roman" w:hAnsi="Times New Roman"/>
          <w:sz w:val="28"/>
          <w:szCs w:val="28"/>
          <w:lang w:val="ru-RU"/>
        </w:rPr>
        <w:t xml:space="preserve"> ст. Це було обумовлено назрілими потребами індустріального розвитку, різке </w:t>
      </w:r>
      <w:proofErr w:type="gramStart"/>
      <w:r w:rsidRPr="001C7EBC">
        <w:rPr>
          <w:rFonts w:ascii="Times New Roman" w:hAnsi="Times New Roman"/>
          <w:sz w:val="28"/>
          <w:szCs w:val="28"/>
          <w:lang w:val="ru-RU"/>
        </w:rPr>
        <w:t>зростання  виробництва</w:t>
      </w:r>
      <w:proofErr w:type="gramEnd"/>
      <w:r w:rsidRPr="001C7EBC">
        <w:rPr>
          <w:rFonts w:ascii="Times New Roman" w:hAnsi="Times New Roman"/>
          <w:sz w:val="28"/>
          <w:szCs w:val="28"/>
          <w:lang w:val="ru-RU"/>
        </w:rPr>
        <w:t xml:space="preserve"> і вичерпанням зовнішніх умов розвитку: неможливістю подальшого збільшення тривалості робочого дня, безперспективністю і збитковістю використання жіночої та дитячої праці, безмірним посиленням зовнішнього контролю. Виникла об'єктивна потреба звернутися до внутрішніх резервів людини, що було пов'язано з необхідністю проникнути в суть її свідомості і поведінки. Саме на цій основі в кінці </w:t>
      </w:r>
      <w:r w:rsidRPr="006A4A87">
        <w:rPr>
          <w:rFonts w:ascii="Times New Roman" w:hAnsi="Times New Roman"/>
          <w:sz w:val="28"/>
          <w:szCs w:val="28"/>
        </w:rPr>
        <w:t>XIX</w:t>
      </w:r>
      <w:r w:rsidRPr="001C7EBC">
        <w:rPr>
          <w:rFonts w:ascii="Times New Roman" w:hAnsi="Times New Roman"/>
          <w:sz w:val="28"/>
          <w:szCs w:val="28"/>
          <w:lang w:val="ru-RU"/>
        </w:rPr>
        <w:t xml:space="preserve"> - початку </w:t>
      </w:r>
      <w:r>
        <w:rPr>
          <w:rFonts w:ascii="Times New Roman" w:hAnsi="Times New Roman"/>
          <w:sz w:val="28"/>
          <w:szCs w:val="28"/>
        </w:rPr>
        <w:t>XX</w:t>
      </w:r>
      <w:r w:rsidRPr="001C7EBC">
        <w:rPr>
          <w:rFonts w:ascii="Times New Roman" w:hAnsi="Times New Roman"/>
          <w:sz w:val="28"/>
          <w:szCs w:val="28"/>
          <w:lang w:val="ru-RU"/>
        </w:rPr>
        <w:t xml:space="preserve"> столітті виникли перші досліди форм і методів регулювання трудової поведінки працівників виробництва, що знайшло </w:t>
      </w:r>
      <w:r w:rsidRPr="001C7EBC">
        <w:rPr>
          <w:rFonts w:ascii="Times New Roman" w:hAnsi="Times New Roman"/>
          <w:sz w:val="28"/>
          <w:szCs w:val="28"/>
          <w:lang w:val="ru-RU"/>
        </w:rPr>
        <w:lastRenderedPageBreak/>
        <w:t xml:space="preserve">відображення в концепції, що отримала назви «наукового менеджменту», націленої на вирішення проблем управління в сфері економічної діяльності. Біля витоків цього напрямку стояв видатний американський інженер У.Ф.Тейлор (1856-1915), який набув широкої відомості результатами розробки і впровадження в виробництво операційного поділу праці і раціоналізації трудових функцій працівників. Це дозволило різко інтенсифікувати індивідуальну і спільну працю і підвищити її продуктивність. Тейлор домагався мобілізації людських ресурсів не за рахунок жорсткого контролю над працівниками, а на основі збагачення мотивації їх праці, що досягається шляхом диференціації оплати праці з урахуванням конкретних результатів роботи. Ідеї Ф. Тейлора про вдосконалення управління на конкретному виробництві були розвинені його послідовниками. Так, істотною частиною програми управління мотивами трудової активності Г. Форда є комплекс заходів щодо підвищення кваліфікації працівників і їх службовому просуванню. Ця націленість на вдосконалення управління на рівні підприємства, фірми, концерну знайшла подальшу розробку в працях Г. Емерсона, Г. Черча, А. Файоля, А.К. Гастева. В їх роботах управління розглядалося як суб'єкт-об'єктне відношення, де суб'єктом виступав керівник (начальник), а об'єктом - виконавець (підлеглий). </w:t>
      </w:r>
    </w:p>
    <w:p w:rsidR="001C7EBC" w:rsidRPr="001C7EBC" w:rsidRDefault="001C7EBC" w:rsidP="00EA4755">
      <w:pPr>
        <w:widowControl w:val="0"/>
        <w:numPr>
          <w:ilvl w:val="0"/>
          <w:numId w:val="39"/>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«Хоторнський експеримент» (Е. Мейо, М. Фоллет, Ф. Херцберг, Л. Уорнер)</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У 1930-1940-х рр. значний внесок в теорію і практику управління на підприємствах був внесений дослідниками, що вивчали «мережі» формальних та неформальних міжособистісних відносин. Цей напрямок виник в результаті «хоторнських </w:t>
      </w:r>
      <w:proofErr w:type="gramStart"/>
      <w:r w:rsidRPr="001C7EBC">
        <w:rPr>
          <w:rFonts w:ascii="Times New Roman" w:hAnsi="Times New Roman"/>
          <w:sz w:val="28"/>
          <w:szCs w:val="28"/>
          <w:lang w:val="ru-RU"/>
        </w:rPr>
        <w:t>експериментів »</w:t>
      </w:r>
      <w:proofErr w:type="gramEnd"/>
      <w:r w:rsidRPr="001C7EBC">
        <w:rPr>
          <w:rFonts w:ascii="Times New Roman" w:hAnsi="Times New Roman"/>
          <w:sz w:val="28"/>
          <w:szCs w:val="28"/>
          <w:lang w:val="ru-RU"/>
        </w:rPr>
        <w:t>Е. Мейо і їх інтерпретації в роботах М. Фоллет, Ф. Ротлісбергера, Ф. Херцберг, Ч. Бернарда, Л.Уорнера. Жорстка суб'єкт-об'єктна схема управління була піддана критиці і замінена суб'єкт-суб'єктною схемою: людські відносини в процесі спільної діяльності стали визнаватися домінуючим фактором продуктивності праці. «Економічний» людина поступилася місцем людині «соціальної», для якої авторитет неформального лідера і санкції первинної соціальної групи були не менш важливі, ніж вимоги формальних правил. Ця концепція управління ґрунтувалася на результатах емпіричних досліджень, обґрунтовуючи необхідність соціального регулювання трудових відносин в виробничих організаціях. Вони звернули увагу на те, що так звані неформальні зв'язки в виробничих організаціях та інших спільнотах обумовлюють формування латентних (прихованих) згуртованих груп людей. В процесі реалізації дослідницьких програм, спрямованих на вивчення соціальних відносин в промисловості, Л.Уорнер і його колеги оснастили ці концепції емпіричними вимірами.</w:t>
      </w:r>
    </w:p>
    <w:p w:rsidR="001C7EBC" w:rsidRPr="001C7EBC" w:rsidRDefault="001C7EBC" w:rsidP="00EA4755">
      <w:pPr>
        <w:widowControl w:val="0"/>
        <w:numPr>
          <w:ilvl w:val="0"/>
          <w:numId w:val="39"/>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Соціально-психологічні, біхевіористичні концепції соціального управління</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З соціально-психологічними ідеями кореспондуються теорія мотивації, яка стала невід'ємною частиною прикладних досліджень в соціології управління. </w:t>
      </w:r>
      <w:r w:rsidRPr="001C7EBC">
        <w:rPr>
          <w:rFonts w:ascii="Times New Roman" w:hAnsi="Times New Roman"/>
          <w:sz w:val="28"/>
          <w:szCs w:val="28"/>
          <w:lang w:val="ru-RU"/>
        </w:rPr>
        <w:lastRenderedPageBreak/>
        <w:t>Вона докладно розроблена в працях А. Маслоу і Ф. Херцберга і інших дослідників. Її основний зміст полягає в обґрунтуванні необхідності формування мотивів трудової діяльності працівників, спрямованих на досягнення не тільки суто особистих, а й загальних для підприємства або корпорації економічних успіхів. Надалі, розвиваючи ці положення, послідовники цих ідей в числі найважливіших засобів досягнення управлінського ефекту стали розглядати залучення працівників до участі в управлінні підприємствами та отримання ними прибутку в якості власників акцій.</w:t>
      </w:r>
    </w:p>
    <w:p w:rsidR="001C7EBC" w:rsidRPr="001C7EBC" w:rsidRDefault="001C7EBC" w:rsidP="00EA4755">
      <w:pPr>
        <w:widowControl w:val="0"/>
        <w:numPr>
          <w:ilvl w:val="0"/>
          <w:numId w:val="39"/>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Системний підхід до управлінських процесів (П. Блау, Р. Мертон, Т. Парсонс, Г. Саймон)</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Значний внесок у вивчення управлінської діяльності внесли П. Блау, Р. Мертон, Т. Парсонс, Р. Саймон і ряд інших соціологів. Сукупність їх праць склала основу системного підходу в аналізі соціальних і соціально-психологічних механізмів забезпечення стійкості соціальних систем і організацій, інтеграції індивідів в управлінські процеси. У центрі їх уваги перебували інституційні аспекти соціальної дії в рамках функціонування соціальних систем. У загальних рисах ці аспекти є виникнення певних потреб в бажаних типах соціальної діяльності, розвиток необхідних організаційних структур і пов'язаних з ними правових і моральних норм – регуляторів поведінки, соціалізація особистості як результат інтернаціоналізації нею загальноприйнятих норм і цінностей. Відповідно до цього підходу були розроблені наступні категорії, що увійшли в широкий науковий обіг соціології управління - «соціальна норма» «соціальна санкція», «соціальна роль», «соціалізація», «соціальний контроль», «соціальна </w:t>
      </w:r>
      <w:proofErr w:type="gramStart"/>
      <w:r w:rsidRPr="001C7EBC">
        <w:rPr>
          <w:rFonts w:ascii="Times New Roman" w:hAnsi="Times New Roman"/>
          <w:sz w:val="28"/>
          <w:szCs w:val="28"/>
          <w:lang w:val="ru-RU"/>
        </w:rPr>
        <w:t>стратифікація »і</w:t>
      </w:r>
      <w:proofErr w:type="gramEnd"/>
      <w:r w:rsidRPr="001C7EBC">
        <w:rPr>
          <w:rFonts w:ascii="Times New Roman" w:hAnsi="Times New Roman"/>
          <w:sz w:val="28"/>
          <w:szCs w:val="28"/>
          <w:lang w:val="ru-RU"/>
        </w:rPr>
        <w:t xml:space="preserve"> ряд інших. Одночасно ідеї управління стали проникати і в інші сфери діяльності, наприклад, в визначення структур управління містом, значний внесок і розробку яких внесла Чиказька школа. У дослідженнях цієї школи поряд з визначенням ефективності діючих органів управління було доведено, що соціальна структура сучасних спільнот містить так звані неформальні об'єднання індивідів, між якими є певна ступінь почуття групи і близькості, і на основі яких встановлюються специфічні групові норми поведінки, серйозно впливають на повсякденне життя городян.</w:t>
      </w:r>
    </w:p>
    <w:p w:rsidR="001C7EBC" w:rsidRPr="001C7EBC" w:rsidRDefault="001C7EBC" w:rsidP="00EA4755">
      <w:pPr>
        <w:widowControl w:val="0"/>
        <w:numPr>
          <w:ilvl w:val="0"/>
          <w:numId w:val="39"/>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 xml:space="preserve">Загальна теорія систем та кібернетична теорія управляння  </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В цей же період поряд з соціальними аспектами регулювання суспільного життя виникла, розвивалася і впливала на теорію управління загальна теорія систем (Л. Фон Берталанфі, А. Раппопорт) і </w:t>
      </w:r>
      <w:proofErr w:type="gramStart"/>
      <w:r w:rsidRPr="001C7EBC">
        <w:rPr>
          <w:rFonts w:ascii="Times New Roman" w:hAnsi="Times New Roman"/>
          <w:sz w:val="28"/>
          <w:szCs w:val="28"/>
          <w:lang w:val="ru-RU"/>
        </w:rPr>
        <w:t>кібернетічна  теорія</w:t>
      </w:r>
      <w:proofErr w:type="gramEnd"/>
      <w:r w:rsidRPr="001C7EBC">
        <w:rPr>
          <w:rFonts w:ascii="Times New Roman" w:hAnsi="Times New Roman"/>
          <w:sz w:val="28"/>
          <w:szCs w:val="28"/>
          <w:lang w:val="ru-RU"/>
        </w:rPr>
        <w:t xml:space="preserve"> управління (Н. Вінер, У.О. Ешбі, Ст. Бір). Заслуга кібернетики полягає в розробці загальної теорії управління, наукових принципів і технологічних підходів до вирішення управлінських завдань </w:t>
      </w:r>
      <w:proofErr w:type="gramStart"/>
      <w:r w:rsidRPr="001C7EBC">
        <w:rPr>
          <w:rFonts w:ascii="Times New Roman" w:hAnsi="Times New Roman"/>
          <w:sz w:val="28"/>
          <w:szCs w:val="28"/>
          <w:lang w:val="ru-RU"/>
        </w:rPr>
        <w:t>в будь</w:t>
      </w:r>
      <w:proofErr w:type="gramEnd"/>
      <w:r w:rsidRPr="001C7EBC">
        <w:rPr>
          <w:rFonts w:ascii="Times New Roman" w:hAnsi="Times New Roman"/>
          <w:sz w:val="28"/>
          <w:szCs w:val="28"/>
          <w:lang w:val="ru-RU"/>
        </w:rPr>
        <w:t xml:space="preserve">-яких соціальних системах. Вона показала вирішальне значення інформації в управлінні, без збору, передачі і переробки якої з метою вироблення алгоритмів управління неможливий ніякий управлінський процес. У кібернетиці доведено і те, що наявність </w:t>
      </w:r>
      <w:proofErr w:type="gramStart"/>
      <w:r w:rsidRPr="001C7EBC">
        <w:rPr>
          <w:rFonts w:ascii="Times New Roman" w:hAnsi="Times New Roman"/>
          <w:sz w:val="28"/>
          <w:szCs w:val="28"/>
          <w:lang w:val="ru-RU"/>
        </w:rPr>
        <w:t>зворотних  зв'язків</w:t>
      </w:r>
      <w:proofErr w:type="gramEnd"/>
      <w:r w:rsidRPr="001C7EBC">
        <w:rPr>
          <w:rFonts w:ascii="Times New Roman" w:hAnsi="Times New Roman"/>
          <w:sz w:val="28"/>
          <w:szCs w:val="28"/>
          <w:lang w:val="ru-RU"/>
        </w:rPr>
        <w:t xml:space="preserve"> є найважливішим принципом управління в будь самокерованої системі. </w:t>
      </w:r>
      <w:r w:rsidRPr="001C7EBC">
        <w:rPr>
          <w:rFonts w:ascii="Times New Roman" w:hAnsi="Times New Roman"/>
          <w:sz w:val="28"/>
          <w:szCs w:val="28"/>
          <w:lang w:val="ru-RU"/>
        </w:rPr>
        <w:lastRenderedPageBreak/>
        <w:t>Кібернетика як наука управління вирішує переважно питання не про те, «для чого керувати», а «як». Не тільки постановка мети управління, а й визначення змісту інформації, необхідної для управління, способів забезпечення зворотного зв'язку, що характеризує якість і ефективність управління та вирішення інших управлінських проблем є прерогативою наук, вивчаючих конкретні соціальні або інші об'єкти.</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p>
    <w:p w:rsidR="001C7EBC" w:rsidRDefault="001C7EBC" w:rsidP="00EA4755">
      <w:pPr>
        <w:widowControl w:val="0"/>
        <w:tabs>
          <w:tab w:val="left" w:pos="742"/>
        </w:tabs>
        <w:spacing w:after="0" w:line="240" w:lineRule="auto"/>
        <w:ind w:firstLine="720"/>
        <w:jc w:val="center"/>
        <w:rPr>
          <w:rFonts w:ascii="Times New Roman" w:hAnsi="Times New Roman"/>
          <w:b/>
          <w:i/>
          <w:sz w:val="28"/>
          <w:szCs w:val="28"/>
          <w:lang w:val="ru-RU"/>
        </w:rPr>
      </w:pPr>
      <w:r w:rsidRPr="0024655E">
        <w:rPr>
          <w:rFonts w:ascii="Times New Roman" w:hAnsi="Times New Roman"/>
          <w:b/>
          <w:i/>
          <w:sz w:val="28"/>
          <w:szCs w:val="28"/>
          <w:u w:val="single"/>
          <w:lang w:val="ru-RU"/>
        </w:rPr>
        <w:t xml:space="preserve">ТЕМА </w:t>
      </w:r>
      <w:r w:rsidR="004220FC" w:rsidRPr="0024655E">
        <w:rPr>
          <w:rFonts w:ascii="Times New Roman" w:hAnsi="Times New Roman"/>
          <w:b/>
          <w:i/>
          <w:sz w:val="28"/>
          <w:szCs w:val="28"/>
          <w:u w:val="single"/>
          <w:lang w:val="ru-RU"/>
        </w:rPr>
        <w:t>7</w:t>
      </w:r>
      <w:r w:rsidRPr="001C7EBC">
        <w:rPr>
          <w:rFonts w:ascii="Times New Roman" w:hAnsi="Times New Roman"/>
          <w:b/>
          <w:i/>
          <w:sz w:val="28"/>
          <w:szCs w:val="28"/>
          <w:lang w:val="ru-RU"/>
        </w:rPr>
        <w:t>. СУТНІСТЬ, ЗМІСТ ТА ПРИНЦИПИ СОЦІАЛЬНОГО УПРАВЛІННЯ</w:t>
      </w:r>
    </w:p>
    <w:p w:rsidR="00FA11D6" w:rsidRDefault="00FA11D6" w:rsidP="00EA4755">
      <w:pPr>
        <w:widowControl w:val="0"/>
        <w:numPr>
          <w:ilvl w:val="0"/>
          <w:numId w:val="38"/>
        </w:numPr>
        <w:tabs>
          <w:tab w:val="left" w:pos="742"/>
        </w:tabs>
        <w:spacing w:after="0" w:line="240" w:lineRule="auto"/>
        <w:ind w:left="0" w:firstLine="720"/>
        <w:jc w:val="both"/>
        <w:rPr>
          <w:rFonts w:ascii="Times New Roman" w:hAnsi="Times New Roman"/>
          <w:b/>
          <w:i/>
          <w:sz w:val="28"/>
          <w:szCs w:val="28"/>
        </w:rPr>
      </w:pPr>
      <w:r w:rsidRPr="00312CD0">
        <w:rPr>
          <w:rFonts w:ascii="Times New Roman" w:hAnsi="Times New Roman"/>
          <w:b/>
          <w:i/>
          <w:sz w:val="28"/>
          <w:szCs w:val="28"/>
        </w:rPr>
        <w:t>Наукове визначення соціального управління</w:t>
      </w:r>
    </w:p>
    <w:p w:rsidR="00FA11D6" w:rsidRDefault="00FA11D6" w:rsidP="00EA4755">
      <w:pPr>
        <w:widowControl w:val="0"/>
        <w:numPr>
          <w:ilvl w:val="0"/>
          <w:numId w:val="38"/>
        </w:numPr>
        <w:tabs>
          <w:tab w:val="left" w:pos="742"/>
        </w:tabs>
        <w:spacing w:after="0" w:line="240" w:lineRule="auto"/>
        <w:ind w:left="0" w:firstLine="720"/>
        <w:jc w:val="both"/>
        <w:rPr>
          <w:rFonts w:ascii="Times New Roman" w:hAnsi="Times New Roman"/>
          <w:b/>
          <w:i/>
          <w:sz w:val="28"/>
          <w:szCs w:val="28"/>
        </w:rPr>
      </w:pPr>
      <w:r w:rsidRPr="00312CD0">
        <w:rPr>
          <w:rFonts w:ascii="Times New Roman" w:hAnsi="Times New Roman"/>
          <w:b/>
          <w:i/>
          <w:sz w:val="28"/>
          <w:szCs w:val="28"/>
        </w:rPr>
        <w:t>Функції соціального управління.</w:t>
      </w:r>
    </w:p>
    <w:p w:rsidR="00FA11D6" w:rsidRDefault="00FA11D6" w:rsidP="00EA4755">
      <w:pPr>
        <w:widowControl w:val="0"/>
        <w:numPr>
          <w:ilvl w:val="0"/>
          <w:numId w:val="38"/>
        </w:numPr>
        <w:tabs>
          <w:tab w:val="left" w:pos="742"/>
        </w:tabs>
        <w:spacing w:after="0" w:line="240" w:lineRule="auto"/>
        <w:ind w:left="0" w:firstLine="720"/>
        <w:jc w:val="both"/>
        <w:rPr>
          <w:rFonts w:ascii="Times New Roman" w:hAnsi="Times New Roman"/>
          <w:b/>
          <w:i/>
          <w:sz w:val="28"/>
          <w:szCs w:val="28"/>
        </w:rPr>
      </w:pPr>
      <w:r w:rsidRPr="007178B2">
        <w:rPr>
          <w:rFonts w:ascii="Times New Roman" w:hAnsi="Times New Roman"/>
          <w:b/>
          <w:i/>
          <w:sz w:val="28"/>
          <w:szCs w:val="28"/>
        </w:rPr>
        <w:t>Принципи соціального управління</w:t>
      </w:r>
    </w:p>
    <w:p w:rsidR="00FA11D6" w:rsidRDefault="00FA11D6" w:rsidP="00EA4755">
      <w:pPr>
        <w:widowControl w:val="0"/>
        <w:numPr>
          <w:ilvl w:val="0"/>
          <w:numId w:val="38"/>
        </w:numPr>
        <w:tabs>
          <w:tab w:val="left" w:pos="742"/>
        </w:tabs>
        <w:spacing w:after="0" w:line="240" w:lineRule="auto"/>
        <w:ind w:left="0" w:firstLine="720"/>
        <w:jc w:val="both"/>
        <w:rPr>
          <w:rFonts w:ascii="Times New Roman" w:hAnsi="Times New Roman"/>
          <w:b/>
          <w:i/>
          <w:sz w:val="28"/>
          <w:szCs w:val="28"/>
        </w:rPr>
      </w:pPr>
      <w:r w:rsidRPr="00FA11D6">
        <w:rPr>
          <w:rFonts w:ascii="Times New Roman" w:hAnsi="Times New Roman"/>
          <w:b/>
          <w:i/>
          <w:sz w:val="28"/>
          <w:szCs w:val="28"/>
        </w:rPr>
        <w:t>Об’єкти соціального управління</w:t>
      </w:r>
    </w:p>
    <w:p w:rsidR="00FA11D6" w:rsidRPr="00FA11D6" w:rsidRDefault="00FA11D6" w:rsidP="00EA4755">
      <w:pPr>
        <w:widowControl w:val="0"/>
        <w:numPr>
          <w:ilvl w:val="0"/>
          <w:numId w:val="38"/>
        </w:numPr>
        <w:tabs>
          <w:tab w:val="left" w:pos="742"/>
        </w:tabs>
        <w:spacing w:after="0" w:line="240" w:lineRule="auto"/>
        <w:ind w:left="0" w:firstLine="720"/>
        <w:jc w:val="both"/>
        <w:rPr>
          <w:rFonts w:ascii="Times New Roman" w:hAnsi="Times New Roman"/>
          <w:b/>
          <w:i/>
          <w:sz w:val="28"/>
          <w:szCs w:val="28"/>
        </w:rPr>
      </w:pPr>
      <w:r w:rsidRPr="00FA11D6">
        <w:rPr>
          <w:rFonts w:ascii="Times New Roman" w:hAnsi="Times New Roman"/>
          <w:b/>
          <w:i/>
          <w:sz w:val="28"/>
          <w:szCs w:val="28"/>
        </w:rPr>
        <w:t>Типологія суб’єктів соціального управління</w:t>
      </w:r>
    </w:p>
    <w:p w:rsidR="00FA11D6" w:rsidRPr="001C7EBC" w:rsidRDefault="00FA11D6" w:rsidP="00EA4755">
      <w:pPr>
        <w:widowControl w:val="0"/>
        <w:tabs>
          <w:tab w:val="left" w:pos="742"/>
        </w:tabs>
        <w:spacing w:after="0" w:line="240" w:lineRule="auto"/>
        <w:ind w:firstLine="720"/>
        <w:jc w:val="center"/>
        <w:rPr>
          <w:rFonts w:ascii="Times New Roman" w:hAnsi="Times New Roman"/>
          <w:b/>
          <w:i/>
          <w:sz w:val="28"/>
          <w:szCs w:val="28"/>
          <w:lang w:val="ru-RU"/>
        </w:rPr>
      </w:pPr>
    </w:p>
    <w:p w:rsidR="001C7EBC" w:rsidRDefault="00FA11D6" w:rsidP="00EA4755">
      <w:pPr>
        <w:widowControl w:val="0"/>
        <w:tabs>
          <w:tab w:val="left" w:pos="742"/>
        </w:tabs>
        <w:spacing w:after="0" w:line="240" w:lineRule="auto"/>
        <w:ind w:firstLine="720"/>
        <w:jc w:val="both"/>
        <w:rPr>
          <w:rFonts w:ascii="Times New Roman" w:hAnsi="Times New Roman"/>
          <w:b/>
          <w:i/>
          <w:sz w:val="28"/>
          <w:szCs w:val="28"/>
        </w:rPr>
      </w:pPr>
      <w:r>
        <w:rPr>
          <w:rFonts w:ascii="Times New Roman" w:hAnsi="Times New Roman"/>
          <w:b/>
          <w:i/>
          <w:sz w:val="28"/>
          <w:szCs w:val="28"/>
          <w:lang w:val="ru-RU"/>
        </w:rPr>
        <w:t xml:space="preserve">1 </w:t>
      </w:r>
      <w:r w:rsidR="001C7EBC" w:rsidRPr="00312CD0">
        <w:rPr>
          <w:rFonts w:ascii="Times New Roman" w:hAnsi="Times New Roman"/>
          <w:b/>
          <w:i/>
          <w:sz w:val="28"/>
          <w:szCs w:val="28"/>
        </w:rPr>
        <w:t>Наукове визначення соціального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bCs/>
          <w:sz w:val="28"/>
          <w:szCs w:val="28"/>
          <w:lang w:val="ru-RU"/>
        </w:rPr>
        <w:t>Управління являє собою специфічний вид діяльності наділеного владою керівника. Вона є цілеспрямованим впливом одних людей на інших. Діяльнісний підхід до управління широко застосовується в сучасній практиці управління. При цьому управління розглядається як специфічний різновид цілераціональної діяльності, відмінна від інших видів діяльності (соціально-перетворюючої, виробничої, творчої та ін.). Поняття управлінських відносин</w:t>
      </w:r>
      <w:r w:rsidRPr="001C7EBC">
        <w:rPr>
          <w:rFonts w:ascii="Times New Roman" w:hAnsi="Times New Roman"/>
          <w:sz w:val="28"/>
          <w:szCs w:val="28"/>
          <w:lang w:val="ru-RU"/>
        </w:rPr>
        <w:t xml:space="preserve">. У процесі управлінської діяльності суб'єкти управління, органи управління, керівники й кожна людина вступають в </w:t>
      </w:r>
      <w:r w:rsidRPr="001C7EBC">
        <w:rPr>
          <w:rFonts w:ascii="Times New Roman" w:hAnsi="Times New Roman"/>
          <w:iCs/>
          <w:sz w:val="28"/>
          <w:szCs w:val="28"/>
          <w:lang w:val="ru-RU"/>
        </w:rPr>
        <w:t xml:space="preserve">управлінські відносини, </w:t>
      </w:r>
      <w:r w:rsidRPr="001C7EBC">
        <w:rPr>
          <w:rFonts w:ascii="Times New Roman" w:hAnsi="Times New Roman"/>
          <w:sz w:val="28"/>
          <w:szCs w:val="28"/>
          <w:lang w:val="ru-RU"/>
        </w:rPr>
        <w:t xml:space="preserve">які можна поділити на дві частини: 1) пов'язані із цілепокладанням, аналізом інформації, постановкою завдань; 2) пов'язані з організацією їхнього досягнення. Управлінські відносини виступають предметом аналізу соціології управління. Вони відрізняються винятковою складністю, являючи собою єдність об'єктивного і суб'єктивного, і реалізуються в діяльності суб'єктів управління. Вони визначаються особливостями соціально-економічної системи. </w:t>
      </w:r>
      <w:r w:rsidRPr="001C7EBC">
        <w:rPr>
          <w:rFonts w:ascii="Times New Roman" w:hAnsi="Times New Roman"/>
          <w:iCs/>
          <w:sz w:val="28"/>
          <w:szCs w:val="28"/>
          <w:lang w:val="ru-RU"/>
        </w:rPr>
        <w:t xml:space="preserve">Управлінські відносини </w:t>
      </w:r>
      <w:r w:rsidRPr="001C7EBC">
        <w:rPr>
          <w:rFonts w:ascii="Times New Roman" w:hAnsi="Times New Roman"/>
          <w:sz w:val="28"/>
          <w:szCs w:val="28"/>
          <w:lang w:val="ru-RU"/>
        </w:rPr>
        <w:t>– необхідний елемент механізму управління, мають свою внутрішню структуру, у якій виділяють відносини централізму й самостійності, субординації й координації, відповідальності, змагання та ін. Вони поділяються на вертикальні й горизонтальні, формальні й неформальні.</w:t>
      </w:r>
    </w:p>
    <w:p w:rsidR="001C7EBC" w:rsidRPr="00DF455F" w:rsidRDefault="001C7EBC" w:rsidP="00EA4755">
      <w:pPr>
        <w:pStyle w:val="af6"/>
        <w:spacing w:after="0"/>
        <w:ind w:firstLine="720"/>
        <w:jc w:val="both"/>
        <w:rPr>
          <w:sz w:val="28"/>
          <w:szCs w:val="28"/>
          <w:lang w:val="uk-UA"/>
        </w:rPr>
      </w:pPr>
      <w:r w:rsidRPr="00DF455F">
        <w:rPr>
          <w:sz w:val="28"/>
          <w:szCs w:val="28"/>
          <w:lang w:val="uk-UA"/>
        </w:rPr>
        <w:t>Соціальне управління як особливий вид людської діяльності виникає з необхідності організації спільної діяльності людей і породжується, з одного боку, поділом праці (в основі якого лежить нерівність здібностей), а з іншого боку - соціально-історичними умовами конкретного суспільства. При цьому соціальне управління є діяльністю, що охоплює весь процес громадського життя, - політичну, економічну і духовну сфери.</w:t>
      </w:r>
    </w:p>
    <w:p w:rsidR="001C7EBC" w:rsidRPr="00DF455F" w:rsidRDefault="001C7EBC" w:rsidP="00EA4755">
      <w:pPr>
        <w:pStyle w:val="af6"/>
        <w:spacing w:after="0"/>
        <w:ind w:firstLine="720"/>
        <w:jc w:val="both"/>
        <w:rPr>
          <w:sz w:val="28"/>
          <w:szCs w:val="28"/>
          <w:lang w:val="uk-UA"/>
        </w:rPr>
      </w:pPr>
      <w:r w:rsidRPr="00DF455F">
        <w:rPr>
          <w:sz w:val="28"/>
          <w:szCs w:val="28"/>
          <w:lang w:val="uk-UA"/>
        </w:rPr>
        <w:t>Виходячи з цього, соціальне управління:</w:t>
      </w:r>
    </w:p>
    <w:p w:rsidR="001C7EBC" w:rsidRPr="00DF455F" w:rsidRDefault="001C7EBC" w:rsidP="00EA4755">
      <w:pPr>
        <w:pStyle w:val="af6"/>
        <w:spacing w:after="0"/>
        <w:ind w:firstLine="720"/>
        <w:jc w:val="both"/>
        <w:rPr>
          <w:sz w:val="28"/>
          <w:szCs w:val="28"/>
          <w:lang w:val="uk-UA"/>
        </w:rPr>
      </w:pPr>
      <w:r w:rsidRPr="00DF455F">
        <w:rPr>
          <w:sz w:val="28"/>
          <w:szCs w:val="28"/>
          <w:lang w:val="uk-UA"/>
        </w:rPr>
        <w:lastRenderedPageBreak/>
        <w:t>— виявляється через спільну діяльність людей, організовує їх для такої діяльності у відповідні колективи й організаційно оформлює;</w:t>
      </w:r>
    </w:p>
    <w:p w:rsidR="001C7EBC" w:rsidRPr="00DF455F" w:rsidRDefault="001C7EBC" w:rsidP="00EA4755">
      <w:pPr>
        <w:pStyle w:val="af6"/>
        <w:spacing w:after="0"/>
        <w:ind w:firstLine="720"/>
        <w:jc w:val="both"/>
        <w:rPr>
          <w:sz w:val="28"/>
          <w:szCs w:val="28"/>
          <w:lang w:val="uk-UA"/>
        </w:rPr>
      </w:pPr>
      <w:r w:rsidRPr="00DF455F">
        <w:rPr>
          <w:sz w:val="28"/>
          <w:szCs w:val="28"/>
          <w:lang w:val="uk-UA"/>
        </w:rPr>
        <w:t>— 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rsidR="001C7EBC" w:rsidRPr="00DF455F" w:rsidRDefault="001C7EBC" w:rsidP="00EA4755">
      <w:pPr>
        <w:pStyle w:val="af6"/>
        <w:spacing w:after="0"/>
        <w:ind w:firstLine="720"/>
        <w:jc w:val="both"/>
        <w:rPr>
          <w:sz w:val="28"/>
          <w:szCs w:val="28"/>
          <w:lang w:val="uk-UA"/>
        </w:rPr>
      </w:pPr>
      <w:r w:rsidRPr="00DF455F">
        <w:rPr>
          <w:sz w:val="28"/>
          <w:szCs w:val="28"/>
          <w:lang w:val="uk-UA"/>
        </w:rPr>
        <w:t>— виступає в ролі регулятора управлінських взаємовідносин, що виникають між суб'єктом і об'єктом у процесі практичної реалізації функцій соціального управління;</w:t>
      </w:r>
    </w:p>
    <w:p w:rsidR="001C7EBC" w:rsidRPr="00DF455F" w:rsidRDefault="001C7EBC" w:rsidP="00EA4755">
      <w:pPr>
        <w:pStyle w:val="af6"/>
        <w:spacing w:after="0"/>
        <w:ind w:firstLine="720"/>
        <w:jc w:val="both"/>
        <w:rPr>
          <w:sz w:val="28"/>
          <w:szCs w:val="28"/>
          <w:lang w:val="uk-UA"/>
        </w:rPr>
      </w:pPr>
      <w:r w:rsidRPr="00DF455F">
        <w:rPr>
          <w:sz w:val="28"/>
          <w:szCs w:val="28"/>
          <w:lang w:val="uk-UA"/>
        </w:rPr>
        <w:t>— є владним, оскільки базується на підпорядкуванні волі учасників управлінських відносин — суб'єкт формує та реалізує волю, а об'єкт їй підкоряється;</w:t>
      </w:r>
    </w:p>
    <w:p w:rsidR="001C7EBC" w:rsidRPr="00DF455F" w:rsidRDefault="001C7EBC" w:rsidP="00EA4755">
      <w:pPr>
        <w:pStyle w:val="af6"/>
        <w:spacing w:after="0"/>
        <w:ind w:firstLine="720"/>
        <w:jc w:val="both"/>
        <w:rPr>
          <w:sz w:val="28"/>
          <w:szCs w:val="28"/>
          <w:lang w:val="uk-UA"/>
        </w:rPr>
      </w:pPr>
      <w:r w:rsidRPr="00DF455F">
        <w:rPr>
          <w:sz w:val="28"/>
          <w:szCs w:val="28"/>
          <w:lang w:val="uk-UA"/>
        </w:rPr>
        <w:t>— 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об'єднання громадян або уповноважені осо</w:t>
      </w:r>
      <w:r>
        <w:rPr>
          <w:sz w:val="28"/>
          <w:szCs w:val="28"/>
          <w:lang w:val="uk-UA"/>
        </w:rPr>
        <w:t>би цих організацій.</w:t>
      </w:r>
    </w:p>
    <w:p w:rsidR="001C7EBC" w:rsidRPr="00E842BC" w:rsidRDefault="00FA11D6" w:rsidP="00EA4755">
      <w:pPr>
        <w:widowControl w:val="0"/>
        <w:tabs>
          <w:tab w:val="left" w:pos="742"/>
        </w:tabs>
        <w:spacing w:after="0" w:line="240" w:lineRule="auto"/>
        <w:ind w:firstLine="720"/>
        <w:jc w:val="both"/>
        <w:rPr>
          <w:rFonts w:ascii="Times New Roman" w:hAnsi="Times New Roman"/>
          <w:b/>
          <w:i/>
          <w:sz w:val="28"/>
          <w:szCs w:val="28"/>
          <w:lang w:val="ru-RU"/>
        </w:rPr>
      </w:pPr>
      <w:r>
        <w:rPr>
          <w:rFonts w:ascii="Times New Roman" w:hAnsi="Times New Roman"/>
          <w:b/>
          <w:i/>
          <w:sz w:val="28"/>
          <w:szCs w:val="28"/>
          <w:lang w:val="ru-RU"/>
        </w:rPr>
        <w:t xml:space="preserve">2 </w:t>
      </w:r>
      <w:r w:rsidR="001C7EBC" w:rsidRPr="00E842BC">
        <w:rPr>
          <w:rFonts w:ascii="Times New Roman" w:hAnsi="Times New Roman"/>
          <w:b/>
          <w:i/>
          <w:sz w:val="28"/>
          <w:szCs w:val="28"/>
          <w:lang w:val="ru-RU"/>
        </w:rPr>
        <w:t>Функції соціального управління.</w:t>
      </w:r>
    </w:p>
    <w:p w:rsidR="001C7EBC" w:rsidRPr="00E842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E842BC">
        <w:rPr>
          <w:rFonts w:ascii="Times New Roman" w:hAnsi="Times New Roman"/>
          <w:bCs/>
          <w:sz w:val="28"/>
          <w:szCs w:val="28"/>
          <w:lang w:val="ru-RU"/>
        </w:rPr>
        <w:t xml:space="preserve">Функції соціального управління. </w:t>
      </w:r>
      <w:r w:rsidRPr="00E842BC">
        <w:rPr>
          <w:rFonts w:ascii="Times New Roman" w:hAnsi="Times New Roman"/>
          <w:sz w:val="28"/>
          <w:szCs w:val="28"/>
          <w:lang w:val="ru-RU"/>
        </w:rPr>
        <w:t xml:space="preserve">Виділяють такі основні </w:t>
      </w:r>
      <w:r w:rsidRPr="00E842BC">
        <w:rPr>
          <w:rFonts w:ascii="Times New Roman" w:hAnsi="Times New Roman"/>
          <w:iCs/>
          <w:sz w:val="28"/>
          <w:szCs w:val="28"/>
          <w:lang w:val="ru-RU"/>
        </w:rPr>
        <w:t>функції соціального управління</w:t>
      </w:r>
      <w:r w:rsidRPr="00E842BC">
        <w:rPr>
          <w:rFonts w:ascii="Times New Roman" w:hAnsi="Times New Roman"/>
          <w:sz w:val="28"/>
          <w:szCs w:val="28"/>
          <w:lang w:val="ru-RU"/>
        </w:rPr>
        <w:t xml:space="preserve">: </w:t>
      </w:r>
      <w:r w:rsidRPr="00E842BC">
        <w:rPr>
          <w:rFonts w:ascii="Times New Roman" w:hAnsi="Times New Roman"/>
          <w:iCs/>
          <w:sz w:val="28"/>
          <w:szCs w:val="28"/>
          <w:lang w:val="ru-RU"/>
        </w:rPr>
        <w:t>Цілепокладання й ціледосягання</w:t>
      </w:r>
      <w:r w:rsidRPr="00E842BC">
        <w:rPr>
          <w:rFonts w:ascii="Times New Roman" w:hAnsi="Times New Roman"/>
          <w:sz w:val="28"/>
          <w:szCs w:val="28"/>
          <w:lang w:val="ru-RU"/>
        </w:rPr>
        <w:t xml:space="preserve">: реалізується за допомогою висування: 1) цілей-орієнтацій, що виражають спільні інтереси людей, груп і підрозділів, які входять </w:t>
      </w:r>
      <w:proofErr w:type="gramStart"/>
      <w:r w:rsidRPr="00E842BC">
        <w:rPr>
          <w:rFonts w:ascii="Times New Roman" w:hAnsi="Times New Roman"/>
          <w:sz w:val="28"/>
          <w:szCs w:val="28"/>
          <w:lang w:val="ru-RU"/>
        </w:rPr>
        <w:t>до складу</w:t>
      </w:r>
      <w:proofErr w:type="gramEnd"/>
      <w:r w:rsidRPr="00E842BC">
        <w:rPr>
          <w:rFonts w:ascii="Times New Roman" w:hAnsi="Times New Roman"/>
          <w:sz w:val="28"/>
          <w:szCs w:val="28"/>
          <w:lang w:val="ru-RU"/>
        </w:rPr>
        <w:t xml:space="preserve"> керованої організації; 2) цілей-завдань – планів, приписань, доручень, що задаються керованій системі її керуючою підсистемою; 3) цілей-систем, що забезпечують стабільність, цілісність, стійкість керованої системи. </w:t>
      </w:r>
      <w:r w:rsidRPr="00E842BC">
        <w:rPr>
          <w:rFonts w:ascii="Times New Roman" w:hAnsi="Times New Roman"/>
          <w:iCs/>
          <w:sz w:val="28"/>
          <w:szCs w:val="28"/>
          <w:lang w:val="ru-RU"/>
        </w:rPr>
        <w:t>Адміністративна</w:t>
      </w:r>
      <w:r w:rsidRPr="00E842BC">
        <w:rPr>
          <w:rFonts w:ascii="Times New Roman" w:hAnsi="Times New Roman"/>
          <w:sz w:val="28"/>
          <w:szCs w:val="28"/>
          <w:lang w:val="ru-RU"/>
        </w:rPr>
        <w:t xml:space="preserve">: відображає діяльність управлінської структури на основі законодавства в області праці й нормативних актів, що регулюють кадрову сферу й складні трудові відносини. </w:t>
      </w:r>
      <w:r w:rsidRPr="00E842BC">
        <w:rPr>
          <w:rFonts w:ascii="Times New Roman" w:hAnsi="Times New Roman"/>
          <w:iCs/>
          <w:sz w:val="28"/>
          <w:szCs w:val="28"/>
          <w:lang w:val="ru-RU"/>
        </w:rPr>
        <w:t>Інформаційно-аналітична</w:t>
      </w:r>
      <w:r w:rsidRPr="00E842BC">
        <w:rPr>
          <w:rFonts w:ascii="Times New Roman" w:hAnsi="Times New Roman"/>
          <w:sz w:val="28"/>
          <w:szCs w:val="28"/>
          <w:lang w:val="ru-RU"/>
        </w:rPr>
        <w:t xml:space="preserve">: забезпечує інформаційне забезпечення управлінської структури, підлеглих їй структурних підрозділів і окремих індивідів, включених </w:t>
      </w:r>
      <w:proofErr w:type="gramStart"/>
      <w:r w:rsidRPr="00E842BC">
        <w:rPr>
          <w:rFonts w:ascii="Times New Roman" w:hAnsi="Times New Roman"/>
          <w:sz w:val="28"/>
          <w:szCs w:val="28"/>
          <w:lang w:val="ru-RU"/>
        </w:rPr>
        <w:t>до складу</w:t>
      </w:r>
      <w:proofErr w:type="gramEnd"/>
      <w:r w:rsidRPr="00E842BC">
        <w:rPr>
          <w:rFonts w:ascii="Times New Roman" w:hAnsi="Times New Roman"/>
          <w:sz w:val="28"/>
          <w:szCs w:val="28"/>
          <w:lang w:val="ru-RU"/>
        </w:rPr>
        <w:t xml:space="preserve"> даної організації. </w:t>
      </w:r>
      <w:r w:rsidRPr="00E842BC">
        <w:rPr>
          <w:rFonts w:ascii="Times New Roman" w:hAnsi="Times New Roman"/>
          <w:iCs/>
          <w:sz w:val="28"/>
          <w:szCs w:val="28"/>
          <w:lang w:val="ru-RU"/>
        </w:rPr>
        <w:t>Соціальна</w:t>
      </w:r>
      <w:r w:rsidRPr="00E842BC">
        <w:rPr>
          <w:rFonts w:ascii="Times New Roman" w:hAnsi="Times New Roman"/>
          <w:sz w:val="28"/>
          <w:szCs w:val="28"/>
          <w:lang w:val="ru-RU"/>
        </w:rPr>
        <w:t xml:space="preserve">: забезпечує соціальну підтримку й захист працівників, створення умов для їхньої ефективної праці, визначенні рівня заробітної плати, соціальних пільг тощо. </w:t>
      </w:r>
      <w:r w:rsidRPr="00E842BC">
        <w:rPr>
          <w:rFonts w:ascii="Times New Roman" w:hAnsi="Times New Roman"/>
          <w:iCs/>
          <w:sz w:val="28"/>
          <w:szCs w:val="28"/>
          <w:lang w:val="ru-RU"/>
        </w:rPr>
        <w:t>Прогнозування</w:t>
      </w:r>
      <w:r w:rsidRPr="00E842BC">
        <w:rPr>
          <w:rFonts w:ascii="Times New Roman" w:hAnsi="Times New Roman"/>
          <w:sz w:val="28"/>
          <w:szCs w:val="28"/>
          <w:lang w:val="ru-RU"/>
        </w:rPr>
        <w:t xml:space="preserve">: визначення можливих змін у навколишньому середовищі й відповідної цьому трансформації завдань і дій даної організації, а також внутрішніх змін у самій організації. </w:t>
      </w:r>
      <w:r w:rsidRPr="00E842BC">
        <w:rPr>
          <w:rFonts w:ascii="Times New Roman" w:hAnsi="Times New Roman"/>
          <w:iCs/>
          <w:sz w:val="28"/>
          <w:szCs w:val="28"/>
          <w:lang w:val="ru-RU"/>
        </w:rPr>
        <w:t>Контроль і корекція</w:t>
      </w:r>
      <w:r w:rsidRPr="00E842BC">
        <w:rPr>
          <w:rFonts w:ascii="Times New Roman" w:hAnsi="Times New Roman"/>
          <w:sz w:val="28"/>
          <w:szCs w:val="28"/>
          <w:lang w:val="ru-RU"/>
        </w:rPr>
        <w:t>: спрямована на недопущення зривів і невиконання доручених завдань, на підвищення ефективності і якості роботи всіх підрозділів і ланок даного об'єкта управління.</w:t>
      </w:r>
    </w:p>
    <w:p w:rsidR="001C7EBC" w:rsidRPr="00E842BC" w:rsidRDefault="00FA11D6" w:rsidP="00EA4755">
      <w:pPr>
        <w:widowControl w:val="0"/>
        <w:tabs>
          <w:tab w:val="left" w:pos="742"/>
        </w:tabs>
        <w:spacing w:after="0" w:line="240" w:lineRule="auto"/>
        <w:ind w:firstLine="720"/>
        <w:jc w:val="both"/>
        <w:rPr>
          <w:rFonts w:ascii="Times New Roman" w:hAnsi="Times New Roman"/>
          <w:b/>
          <w:i/>
          <w:sz w:val="28"/>
          <w:szCs w:val="28"/>
          <w:lang w:val="ru-RU"/>
        </w:rPr>
      </w:pPr>
      <w:r>
        <w:rPr>
          <w:rFonts w:ascii="Times New Roman" w:hAnsi="Times New Roman"/>
          <w:b/>
          <w:i/>
          <w:sz w:val="28"/>
          <w:szCs w:val="28"/>
          <w:lang w:val="ru-RU"/>
        </w:rPr>
        <w:t xml:space="preserve">3 </w:t>
      </w:r>
      <w:r w:rsidR="001C7EBC" w:rsidRPr="00E842BC">
        <w:rPr>
          <w:rFonts w:ascii="Times New Roman" w:hAnsi="Times New Roman"/>
          <w:b/>
          <w:i/>
          <w:sz w:val="28"/>
          <w:szCs w:val="28"/>
          <w:lang w:val="ru-RU"/>
        </w:rPr>
        <w:t>Принципи соціального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Сучасне управління керується декількома основними принципами. Під </w:t>
      </w:r>
      <w:r w:rsidRPr="001C7EBC">
        <w:rPr>
          <w:rFonts w:ascii="Times New Roman" w:hAnsi="Times New Roman"/>
          <w:iCs/>
          <w:sz w:val="28"/>
          <w:szCs w:val="28"/>
          <w:lang w:val="ru-RU"/>
        </w:rPr>
        <w:t xml:space="preserve">принципами соціального управління </w:t>
      </w:r>
      <w:r w:rsidRPr="001C7EBC">
        <w:rPr>
          <w:rFonts w:ascii="Times New Roman" w:hAnsi="Times New Roman"/>
          <w:sz w:val="28"/>
          <w:szCs w:val="28"/>
          <w:lang w:val="ru-RU"/>
        </w:rPr>
        <w:t xml:space="preserve">слід розуміти правила, основні положення й норми поведінки, якими керуються органи управління в соціальних умовах, що склалися в суспільстві. Вони визначають вимоги до системи, структури, процесу й механізму соціального управління. До основних принципів соціального управління відносять такі: єдиноначальності в прийнятті рішень і колегіальності </w:t>
      </w:r>
      <w:r w:rsidRPr="001C7EBC">
        <w:rPr>
          <w:rFonts w:ascii="Times New Roman" w:hAnsi="Times New Roman"/>
          <w:sz w:val="28"/>
          <w:szCs w:val="28"/>
          <w:lang w:val="ru-RU"/>
        </w:rPr>
        <w:lastRenderedPageBreak/>
        <w:t>при їхньому обговоренні; єдності впливу всіх методів управління для підтримки цілісності соціальної системи; сполучення галузевого й територіального управління; пріоритетності в досягненні стратегічних цілей; науковості соціального управління; прогнозування соціального управління; мотивації (стимулювання) праці тощо.</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Крім принципів управління, виділяють також </w:t>
      </w:r>
      <w:r w:rsidRPr="001C7EBC">
        <w:rPr>
          <w:rFonts w:ascii="Times New Roman" w:hAnsi="Times New Roman"/>
          <w:iCs/>
          <w:sz w:val="28"/>
          <w:szCs w:val="28"/>
          <w:lang w:val="ru-RU"/>
        </w:rPr>
        <w:t xml:space="preserve">закони управління </w:t>
      </w:r>
      <w:r w:rsidRPr="001C7EBC">
        <w:rPr>
          <w:rFonts w:ascii="Times New Roman" w:hAnsi="Times New Roman"/>
          <w:sz w:val="28"/>
          <w:szCs w:val="28"/>
          <w:lang w:val="ru-RU"/>
        </w:rPr>
        <w:t xml:space="preserve">– загальні, істотні й необхідні зв'язки, які досліджуються наукою управління. Закони управління виражають важливі внутрішні стійкі риси, особливості процесу управління. Вони мають об'єктивний характер і не залежать від волі людей, навпаки, визначають їхню волю, свідомість і наміри. Усвідомлене використання законів дозволяє приводити діяльність людей у відповідність із об'єктивними вимогами життя. До законів управління належать: 1) </w:t>
      </w:r>
      <w:r w:rsidRPr="001C7EBC">
        <w:rPr>
          <w:rFonts w:ascii="Times New Roman" w:hAnsi="Times New Roman"/>
          <w:iCs/>
          <w:sz w:val="28"/>
          <w:szCs w:val="28"/>
          <w:lang w:val="ru-RU"/>
        </w:rPr>
        <w:t xml:space="preserve">закон необхідної розмаїтості </w:t>
      </w:r>
      <w:r w:rsidRPr="001C7EBC">
        <w:rPr>
          <w:rFonts w:ascii="Times New Roman" w:hAnsi="Times New Roman"/>
          <w:sz w:val="28"/>
          <w:szCs w:val="28"/>
          <w:lang w:val="ru-RU"/>
        </w:rPr>
        <w:t xml:space="preserve">(керуюча підсистема повинна мати достатню розмаїтість керуючих впливів і пропускну здатність для переробки інформації й видачі управлінських рішень, для того щоб успішно впоратися з розмаїтістю системи та забезпечити її функціонування й розвиток відповідно до заданої програми); 2) </w:t>
      </w:r>
      <w:r w:rsidRPr="001C7EBC">
        <w:rPr>
          <w:rFonts w:ascii="Times New Roman" w:hAnsi="Times New Roman"/>
          <w:iCs/>
          <w:sz w:val="28"/>
          <w:szCs w:val="28"/>
          <w:lang w:val="ru-RU"/>
        </w:rPr>
        <w:t xml:space="preserve">закон спеціалізації управління </w:t>
      </w:r>
      <w:r w:rsidRPr="001C7EBC">
        <w:rPr>
          <w:rFonts w:ascii="Times New Roman" w:hAnsi="Times New Roman"/>
          <w:sz w:val="28"/>
          <w:szCs w:val="28"/>
          <w:lang w:val="ru-RU"/>
        </w:rPr>
        <w:t xml:space="preserve">(управління сучасними соціальними процесами веде до розчленовування його функцій, до специфічного їхнього прояву в конкретних умовах, на різних рівнях управління, різних напрямках); 3) </w:t>
      </w:r>
      <w:r w:rsidRPr="001C7EBC">
        <w:rPr>
          <w:rFonts w:ascii="Times New Roman" w:hAnsi="Times New Roman"/>
          <w:iCs/>
          <w:sz w:val="28"/>
          <w:szCs w:val="28"/>
          <w:lang w:val="ru-RU"/>
        </w:rPr>
        <w:t xml:space="preserve">закон інтеграції управління </w:t>
      </w:r>
      <w:r w:rsidRPr="001C7EBC">
        <w:rPr>
          <w:rFonts w:ascii="Times New Roman" w:hAnsi="Times New Roman"/>
          <w:sz w:val="28"/>
          <w:szCs w:val="28"/>
          <w:lang w:val="ru-RU"/>
        </w:rPr>
        <w:t xml:space="preserve">(об'єднання в управлінні різних спеціалізованих дій на різних рівнях і напрямках управління в єдиний управлінський процес у рамках єдиного соціального організму — системи); 4) </w:t>
      </w:r>
      <w:r w:rsidRPr="001C7EBC">
        <w:rPr>
          <w:rFonts w:ascii="Times New Roman" w:hAnsi="Times New Roman"/>
          <w:iCs/>
          <w:sz w:val="28"/>
          <w:szCs w:val="28"/>
          <w:lang w:val="ru-RU"/>
        </w:rPr>
        <w:t xml:space="preserve">закон економії часу </w:t>
      </w:r>
      <w:r w:rsidRPr="001C7EBC">
        <w:rPr>
          <w:rFonts w:ascii="Times New Roman" w:hAnsi="Times New Roman"/>
          <w:sz w:val="28"/>
          <w:szCs w:val="28"/>
          <w:lang w:val="ru-RU"/>
        </w:rPr>
        <w:t xml:space="preserve">(досягнення поставленої мети з урахуванням найменших тимчасових витрат: матеріальних, людських і фінансових ресурсів); 5) </w:t>
      </w:r>
      <w:r w:rsidRPr="001C7EBC">
        <w:rPr>
          <w:rFonts w:ascii="Times New Roman" w:hAnsi="Times New Roman"/>
          <w:iCs/>
          <w:sz w:val="28"/>
          <w:szCs w:val="28"/>
          <w:lang w:val="ru-RU"/>
        </w:rPr>
        <w:t>закон пріоритетності соціальних цілей</w:t>
      </w:r>
      <w:r w:rsidRPr="001C7EBC">
        <w:rPr>
          <w:rFonts w:ascii="Times New Roman" w:hAnsi="Times New Roman"/>
          <w:bCs/>
          <w:sz w:val="28"/>
          <w:szCs w:val="28"/>
          <w:lang w:val="ru-RU"/>
        </w:rPr>
        <w:t xml:space="preserve">, </w:t>
      </w:r>
      <w:r w:rsidRPr="001C7EBC">
        <w:rPr>
          <w:rFonts w:ascii="Times New Roman" w:hAnsi="Times New Roman"/>
          <w:sz w:val="28"/>
          <w:szCs w:val="28"/>
          <w:lang w:val="ru-RU"/>
        </w:rPr>
        <w:t xml:space="preserve">які визначають при ціле покладанні; 6) </w:t>
      </w:r>
      <w:r w:rsidRPr="001C7EBC">
        <w:rPr>
          <w:rFonts w:ascii="Times New Roman" w:hAnsi="Times New Roman"/>
          <w:iCs/>
          <w:sz w:val="28"/>
          <w:szCs w:val="28"/>
          <w:lang w:val="ru-RU"/>
        </w:rPr>
        <w:t>закон зростаючої суб'єктивності й інтелектуальності в управлінні.</w:t>
      </w:r>
    </w:p>
    <w:p w:rsidR="001C7EBC" w:rsidRPr="00E842BC" w:rsidRDefault="00FA11D6" w:rsidP="00EA4755">
      <w:pPr>
        <w:widowControl w:val="0"/>
        <w:tabs>
          <w:tab w:val="left" w:pos="742"/>
        </w:tabs>
        <w:spacing w:after="0" w:line="240" w:lineRule="auto"/>
        <w:ind w:firstLine="720"/>
        <w:jc w:val="both"/>
        <w:rPr>
          <w:rFonts w:ascii="Times New Roman" w:hAnsi="Times New Roman"/>
          <w:b/>
          <w:i/>
          <w:sz w:val="28"/>
          <w:szCs w:val="28"/>
          <w:lang w:val="ru-RU"/>
        </w:rPr>
      </w:pPr>
      <w:r>
        <w:rPr>
          <w:rFonts w:ascii="Times New Roman" w:hAnsi="Times New Roman"/>
          <w:b/>
          <w:i/>
          <w:sz w:val="28"/>
          <w:szCs w:val="28"/>
          <w:lang w:val="ru-RU"/>
        </w:rPr>
        <w:t xml:space="preserve">4 </w:t>
      </w:r>
      <w:r w:rsidR="001C7EBC" w:rsidRPr="00E842BC">
        <w:rPr>
          <w:rFonts w:ascii="Times New Roman" w:hAnsi="Times New Roman"/>
          <w:b/>
          <w:i/>
          <w:sz w:val="28"/>
          <w:szCs w:val="28"/>
          <w:lang w:val="ru-RU"/>
        </w:rPr>
        <w:t>Об’єкти соціального управління</w:t>
      </w:r>
    </w:p>
    <w:p w:rsidR="001C7EBC" w:rsidRPr="00E97919" w:rsidRDefault="001C7EBC" w:rsidP="00EA4755">
      <w:pPr>
        <w:pStyle w:val="af6"/>
        <w:spacing w:after="0"/>
        <w:ind w:firstLine="720"/>
        <w:jc w:val="both"/>
        <w:rPr>
          <w:sz w:val="28"/>
          <w:szCs w:val="28"/>
          <w:lang w:val="uk-UA"/>
        </w:rPr>
      </w:pPr>
      <w:r w:rsidRPr="00E97919">
        <w:rPr>
          <w:sz w:val="28"/>
          <w:szCs w:val="28"/>
          <w:lang w:val="uk-UA"/>
        </w:rPr>
        <w:t>Об’єкт соціального управління – керована соціальна система. Підходи:</w:t>
      </w:r>
    </w:p>
    <w:p w:rsidR="001C7EBC" w:rsidRPr="00E97919" w:rsidRDefault="001C7EBC" w:rsidP="00EA4755">
      <w:pPr>
        <w:pStyle w:val="af6"/>
        <w:spacing w:after="0"/>
        <w:ind w:firstLine="720"/>
        <w:jc w:val="both"/>
        <w:rPr>
          <w:sz w:val="28"/>
          <w:szCs w:val="28"/>
          <w:lang w:val="uk-UA"/>
        </w:rPr>
      </w:pPr>
      <w:r w:rsidRPr="00E97919">
        <w:rPr>
          <w:sz w:val="28"/>
          <w:szCs w:val="28"/>
          <w:lang w:val="uk-UA"/>
        </w:rPr>
        <w:t>- Елементно-структурний. Об’єкт соціального управління – люди, колективи, групи, різного роду спільноти.</w:t>
      </w:r>
    </w:p>
    <w:p w:rsidR="001C7EBC" w:rsidRPr="00E97919" w:rsidRDefault="001C7EBC" w:rsidP="00EA4755">
      <w:pPr>
        <w:pStyle w:val="af6"/>
        <w:spacing w:after="0"/>
        <w:ind w:firstLine="720"/>
        <w:jc w:val="both"/>
        <w:rPr>
          <w:sz w:val="28"/>
          <w:szCs w:val="28"/>
          <w:lang w:val="uk-UA"/>
        </w:rPr>
      </w:pPr>
      <w:r w:rsidRPr="00E97919">
        <w:rPr>
          <w:sz w:val="28"/>
          <w:szCs w:val="28"/>
          <w:lang w:val="uk-UA"/>
        </w:rPr>
        <w:t>- Функціональний. Об’єкт соціального управління – управління поведінкою соціальних груп.</w:t>
      </w:r>
    </w:p>
    <w:p w:rsidR="001C7EBC" w:rsidRPr="00E97919" w:rsidRDefault="001C7EBC" w:rsidP="00EA4755">
      <w:pPr>
        <w:pStyle w:val="af6"/>
        <w:spacing w:after="0"/>
        <w:ind w:firstLine="720"/>
        <w:jc w:val="both"/>
        <w:rPr>
          <w:sz w:val="28"/>
          <w:szCs w:val="28"/>
        </w:rPr>
      </w:pPr>
      <w:r w:rsidRPr="00E97919">
        <w:rPr>
          <w:bCs/>
          <w:iCs/>
          <w:color w:val="000000"/>
          <w:sz w:val="28"/>
          <w:szCs w:val="28"/>
        </w:rPr>
        <w:t>Об'єктами управління</w:t>
      </w:r>
      <w:r w:rsidRPr="00E97919">
        <w:rPr>
          <w:color w:val="000000"/>
          <w:sz w:val="28"/>
          <w:szCs w:val="28"/>
        </w:rPr>
        <w:t> можуть бути поведінка окрем</w:t>
      </w:r>
      <w:r>
        <w:rPr>
          <w:color w:val="000000"/>
          <w:sz w:val="28"/>
          <w:szCs w:val="28"/>
        </w:rPr>
        <w:t>их людей та груп, суспільна пра</w:t>
      </w:r>
      <w:r w:rsidRPr="00E97919">
        <w:rPr>
          <w:color w:val="000000"/>
          <w:sz w:val="28"/>
          <w:szCs w:val="28"/>
        </w:rPr>
        <w:t xml:space="preserve">ця і виробництво, технічні засоби (верстати, машини, агрегати), тварини і рослини. </w:t>
      </w:r>
      <w:r w:rsidRPr="00E97919">
        <w:rPr>
          <w:bCs/>
          <w:iCs/>
          <w:color w:val="000000"/>
          <w:sz w:val="28"/>
          <w:szCs w:val="28"/>
        </w:rPr>
        <w:t>Об’єкти управління</w:t>
      </w:r>
      <w:r w:rsidRPr="00E97919">
        <w:rPr>
          <w:color w:val="000000"/>
          <w:sz w:val="28"/>
          <w:szCs w:val="28"/>
        </w:rPr>
        <w:t xml:space="preserve"> прийнято поділяти на три основних </w:t>
      </w:r>
      <w:r w:rsidRPr="00E97919">
        <w:rPr>
          <w:bCs/>
          <w:color w:val="000000"/>
          <w:sz w:val="28"/>
          <w:szCs w:val="28"/>
        </w:rPr>
        <w:t>класи:</w:t>
      </w:r>
      <w:r w:rsidRPr="00E97919">
        <w:rPr>
          <w:color w:val="000000"/>
          <w:sz w:val="28"/>
          <w:szCs w:val="28"/>
        </w:rPr>
        <w:t xml:space="preserve"> </w:t>
      </w:r>
      <w:r w:rsidRPr="00E97919">
        <w:rPr>
          <w:iCs/>
          <w:color w:val="000000"/>
          <w:sz w:val="28"/>
          <w:szCs w:val="28"/>
        </w:rPr>
        <w:t>управління</w:t>
      </w:r>
      <w:r w:rsidRPr="00E97919">
        <w:rPr>
          <w:bCs/>
          <w:iCs/>
          <w:color w:val="000000"/>
          <w:sz w:val="28"/>
          <w:szCs w:val="28"/>
        </w:rPr>
        <w:t xml:space="preserve"> технічними </w:t>
      </w:r>
      <w:r w:rsidRPr="00E97919">
        <w:rPr>
          <w:iCs/>
          <w:color w:val="000000"/>
          <w:sz w:val="28"/>
          <w:szCs w:val="28"/>
        </w:rPr>
        <w:t>системами</w:t>
      </w:r>
      <w:r w:rsidRPr="00E97919">
        <w:rPr>
          <w:color w:val="000000"/>
          <w:sz w:val="28"/>
          <w:szCs w:val="28"/>
        </w:rPr>
        <w:t xml:space="preserve"> (керівництво технічними процесами, управління механізмами, агрегатами), </w:t>
      </w:r>
      <w:r w:rsidRPr="00E97919">
        <w:rPr>
          <w:iCs/>
          <w:color w:val="000000"/>
          <w:sz w:val="28"/>
          <w:szCs w:val="28"/>
        </w:rPr>
        <w:t>управління</w:t>
      </w:r>
      <w:r w:rsidRPr="00E97919">
        <w:rPr>
          <w:bCs/>
          <w:iCs/>
          <w:color w:val="000000"/>
          <w:sz w:val="28"/>
          <w:szCs w:val="28"/>
        </w:rPr>
        <w:t xml:space="preserve"> біологічними </w:t>
      </w:r>
      <w:r w:rsidRPr="00E97919">
        <w:rPr>
          <w:iCs/>
          <w:color w:val="000000"/>
          <w:sz w:val="28"/>
          <w:szCs w:val="28"/>
        </w:rPr>
        <w:t>системами</w:t>
      </w:r>
      <w:r w:rsidRPr="00E97919">
        <w:rPr>
          <w:color w:val="000000"/>
          <w:sz w:val="28"/>
          <w:szCs w:val="28"/>
        </w:rPr>
        <w:t xml:space="preserve"> (регулюванн</w:t>
      </w:r>
      <w:r>
        <w:rPr>
          <w:color w:val="000000"/>
          <w:sz w:val="28"/>
          <w:szCs w:val="28"/>
        </w:rPr>
        <w:t>я розмноженням та розвитком тва</w:t>
      </w:r>
      <w:r w:rsidRPr="00E97919">
        <w:rPr>
          <w:color w:val="000000"/>
          <w:sz w:val="28"/>
          <w:szCs w:val="28"/>
        </w:rPr>
        <w:t>рин і рослин) та </w:t>
      </w:r>
      <w:r w:rsidRPr="00E97919">
        <w:rPr>
          <w:iCs/>
          <w:color w:val="000000"/>
          <w:sz w:val="28"/>
          <w:szCs w:val="28"/>
        </w:rPr>
        <w:t>управління</w:t>
      </w:r>
      <w:r w:rsidRPr="00E97919">
        <w:rPr>
          <w:color w:val="000000"/>
          <w:sz w:val="28"/>
          <w:szCs w:val="28"/>
        </w:rPr>
        <w:t> </w:t>
      </w:r>
      <w:r w:rsidRPr="00E97919">
        <w:rPr>
          <w:bCs/>
          <w:iCs/>
          <w:color w:val="000000"/>
          <w:sz w:val="28"/>
          <w:szCs w:val="28"/>
        </w:rPr>
        <w:t>соціальними</w:t>
      </w:r>
      <w:r w:rsidRPr="00E97919">
        <w:rPr>
          <w:iCs/>
          <w:color w:val="000000"/>
          <w:sz w:val="28"/>
          <w:szCs w:val="28"/>
        </w:rPr>
        <w:t> системами</w:t>
      </w:r>
      <w:r w:rsidRPr="00E97919">
        <w:rPr>
          <w:color w:val="000000"/>
          <w:sz w:val="28"/>
          <w:szCs w:val="28"/>
        </w:rPr>
        <w:t xml:space="preserve"> (управління людьми, управління в суспільстві).</w:t>
      </w:r>
    </w:p>
    <w:p w:rsidR="001C7EBC" w:rsidRPr="00E842BC" w:rsidRDefault="00FA11D6" w:rsidP="00EA4755">
      <w:pPr>
        <w:widowControl w:val="0"/>
        <w:spacing w:after="0" w:line="240" w:lineRule="auto"/>
        <w:ind w:firstLine="720"/>
        <w:jc w:val="both"/>
        <w:rPr>
          <w:rFonts w:ascii="Times New Roman" w:hAnsi="Times New Roman"/>
          <w:b/>
          <w:i/>
          <w:sz w:val="28"/>
          <w:szCs w:val="28"/>
          <w:lang w:val="ru-RU"/>
        </w:rPr>
      </w:pPr>
      <w:r w:rsidRPr="00FA11D6">
        <w:rPr>
          <w:rFonts w:ascii="Times New Roman" w:hAnsi="Times New Roman"/>
          <w:b/>
          <w:i/>
          <w:sz w:val="28"/>
          <w:szCs w:val="28"/>
          <w:lang w:val="ru-RU"/>
        </w:rPr>
        <w:t xml:space="preserve">5 </w:t>
      </w:r>
      <w:r w:rsidR="001C7EBC" w:rsidRPr="00E842BC">
        <w:rPr>
          <w:rFonts w:ascii="Times New Roman" w:hAnsi="Times New Roman"/>
          <w:b/>
          <w:i/>
          <w:sz w:val="28"/>
          <w:szCs w:val="28"/>
          <w:lang w:val="ru-RU"/>
        </w:rPr>
        <w:t>Типологія суб’єктів соціального управління</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Суб’єкт соціального управління – керуюча соціальна система. Це </w:t>
      </w:r>
      <w:r w:rsidRPr="001C7EBC">
        <w:rPr>
          <w:rFonts w:ascii="Times New Roman" w:hAnsi="Times New Roman"/>
          <w:sz w:val="28"/>
          <w:szCs w:val="28"/>
          <w:lang w:val="ru-RU"/>
        </w:rPr>
        <w:lastRenderedPageBreak/>
        <w:t>організаційно-оформлені групи людей, сформовані ними органи управління і керуючий склад.</w:t>
      </w:r>
    </w:p>
    <w:p w:rsidR="001C7EBC" w:rsidRPr="001C7EBC" w:rsidRDefault="001C7EBC" w:rsidP="00EA4755">
      <w:pPr>
        <w:shd w:val="clear" w:color="auto" w:fill="FFFFFF"/>
        <w:spacing w:after="0" w:line="240" w:lineRule="auto"/>
        <w:ind w:firstLine="720"/>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 xml:space="preserve">Суб’єкт управління — це органічна структурно-функціональна складова соціальної системи управління, якою є індивід (конкретна особа) або ж група людей (колегіальний орган управління), наділені владними повноваженнями (у широкому, соціологічному значенні) приймати управлінське рішення, здійснювати вольовий, інтелектуальний та моральний вплив на інших. Влада у соціологічному значенні являє собою суспільний зв’язок, </w:t>
      </w:r>
      <w:proofErr w:type="gramStart"/>
      <w:r w:rsidRPr="001C7EBC">
        <w:rPr>
          <w:rFonts w:ascii="Times New Roman" w:eastAsia="Times New Roman" w:hAnsi="Times New Roman"/>
          <w:color w:val="000000"/>
          <w:sz w:val="28"/>
          <w:szCs w:val="28"/>
          <w:lang w:val="ru-RU"/>
        </w:rPr>
        <w:t>у рамках</w:t>
      </w:r>
      <w:proofErr w:type="gramEnd"/>
      <w:r w:rsidRPr="001C7EBC">
        <w:rPr>
          <w:rFonts w:ascii="Times New Roman" w:eastAsia="Times New Roman" w:hAnsi="Times New Roman"/>
          <w:color w:val="000000"/>
          <w:sz w:val="28"/>
          <w:szCs w:val="28"/>
          <w:lang w:val="ru-RU"/>
        </w:rPr>
        <w:t xml:space="preserve"> якого люди через різні причини — матеріальні, інтелектуальні, соціальні, фізичні, родинні тощо — добровільно (свідомо) або за примусом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Тобто, для того щоб бути суб’єктом управління, треба в колі осіб, на яких може бути учинено управляючий вплив, мати певну перевагу.</w:t>
      </w:r>
    </w:p>
    <w:p w:rsidR="001C7EBC" w:rsidRPr="001C7EBC" w:rsidRDefault="001C7EBC" w:rsidP="00EA4755">
      <w:pPr>
        <w:shd w:val="clear" w:color="auto" w:fill="FFFFFF"/>
        <w:spacing w:after="0" w:line="240" w:lineRule="auto"/>
        <w:ind w:firstLine="720"/>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Головною ознакою суб’єкта управління є його здібність і право (легітимність) приймати управлінські рішення, здійснювати управлінські дії, тобто формувати і реалізовувати керуючі впливи — цілепокладати, організовувати й регулювати. До індивідуальних суб’єктів управління можна віднести керівника, менеджера, чиновника, підприємця; до колективних — державні та приватні структури, громадські організації. Якщо управління має офіційний характер, то його суб’єкт організаційно та юридично оформлюється у вигляді посади або сукупності посад, що утворюють підрозділ управління.</w:t>
      </w:r>
    </w:p>
    <w:p w:rsidR="001C7EBC" w:rsidRPr="001C7EBC" w:rsidRDefault="001C7EBC" w:rsidP="00EA4755">
      <w:pPr>
        <w:shd w:val="clear" w:color="auto" w:fill="FFFFFF"/>
        <w:spacing w:after="0" w:line="240" w:lineRule="auto"/>
        <w:ind w:firstLine="720"/>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 xml:space="preserve">Що стосується зарахування до суб’єктів управління суспільства і держави, то по цьому питанню серед фахівців немає одностайності думок. Деякі вчені вважають, що суспільство як форма життєдіяльності людей, як сукупність зв’язків і відносин між ними не є суб’єктом управління. Державу як форму політичної організації суспільства вони також не відносять до суб’єктів управління, але згодні з тим, що будучи особливим соціальним інститутом, вона містить у собі структури — державні органи, котрі й виступають суб’єктами управління. Від суб'єкта управління треба відрізняти суб’єкта управлінської діяльності. Останній може бути тільки фізичною особою, живою людиною. Саме через суб’єктів управлінської діяльності, що можуть належати як до числа суб’єктів (керівники різних рангів), так і до об’єктів управління (виконавці) реалізуються управлінські рішення. Соціальний статус суб’єкта управління в ієрархічній структурі та в системі управління в цілому визначається масштабністю й значимістю об’єкта управління. До того ж, саме характер (природа і можливості) суб’єкта управління </w:t>
      </w:r>
      <w:r w:rsidRPr="001C7EBC">
        <w:rPr>
          <w:rFonts w:ascii="Times New Roman" w:hAnsi="Times New Roman"/>
          <w:color w:val="000000"/>
          <w:sz w:val="28"/>
          <w:szCs w:val="28"/>
          <w:shd w:val="clear" w:color="auto" w:fill="FFFFFF"/>
          <w:lang w:val="ru-RU"/>
        </w:rPr>
        <w:t>визначають відповідні види соціального управління.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p>
    <w:p w:rsidR="001C7EBC" w:rsidRPr="001C7EBC" w:rsidRDefault="001C7EBC" w:rsidP="00EA4755">
      <w:pPr>
        <w:widowControl w:val="0"/>
        <w:tabs>
          <w:tab w:val="left" w:pos="742"/>
        </w:tabs>
        <w:spacing w:after="0" w:line="240" w:lineRule="auto"/>
        <w:ind w:firstLine="720"/>
        <w:jc w:val="center"/>
        <w:rPr>
          <w:rFonts w:ascii="Times New Roman" w:hAnsi="Times New Roman"/>
          <w:b/>
          <w:sz w:val="28"/>
          <w:szCs w:val="28"/>
          <w:u w:val="single"/>
          <w:lang w:val="ru-RU"/>
        </w:rPr>
      </w:pPr>
    </w:p>
    <w:p w:rsidR="00E842BC" w:rsidRDefault="00E842BC" w:rsidP="00EA4755">
      <w:pPr>
        <w:widowControl w:val="0"/>
        <w:tabs>
          <w:tab w:val="left" w:pos="742"/>
        </w:tabs>
        <w:spacing w:after="0" w:line="240" w:lineRule="auto"/>
        <w:ind w:firstLine="720"/>
        <w:jc w:val="center"/>
        <w:rPr>
          <w:rFonts w:ascii="Times New Roman" w:hAnsi="Times New Roman"/>
          <w:b/>
          <w:sz w:val="28"/>
          <w:szCs w:val="28"/>
          <w:u w:val="single"/>
          <w:lang w:val="ru-RU"/>
        </w:rPr>
      </w:pPr>
    </w:p>
    <w:p w:rsidR="00E842BC" w:rsidRDefault="00E842BC" w:rsidP="00EA4755">
      <w:pPr>
        <w:widowControl w:val="0"/>
        <w:tabs>
          <w:tab w:val="left" w:pos="742"/>
        </w:tabs>
        <w:spacing w:after="0" w:line="240" w:lineRule="auto"/>
        <w:ind w:firstLine="720"/>
        <w:jc w:val="center"/>
        <w:rPr>
          <w:rFonts w:ascii="Times New Roman" w:hAnsi="Times New Roman"/>
          <w:b/>
          <w:sz w:val="28"/>
          <w:szCs w:val="28"/>
          <w:u w:val="single"/>
          <w:lang w:val="ru-RU"/>
        </w:rPr>
      </w:pPr>
    </w:p>
    <w:p w:rsidR="001C7EBC" w:rsidRPr="004220FC" w:rsidRDefault="004220FC" w:rsidP="00EA4755">
      <w:pPr>
        <w:widowControl w:val="0"/>
        <w:tabs>
          <w:tab w:val="left" w:pos="742"/>
        </w:tabs>
        <w:spacing w:after="0" w:line="240" w:lineRule="auto"/>
        <w:ind w:firstLine="720"/>
        <w:jc w:val="center"/>
        <w:rPr>
          <w:rFonts w:ascii="Times New Roman" w:hAnsi="Times New Roman"/>
          <w:b/>
          <w:sz w:val="28"/>
          <w:szCs w:val="28"/>
          <w:u w:val="single"/>
          <w:lang w:val="ru-RU"/>
        </w:rPr>
      </w:pPr>
      <w:bookmarkStart w:id="0" w:name="_GoBack"/>
      <w:bookmarkEnd w:id="0"/>
      <w:r>
        <w:rPr>
          <w:rFonts w:ascii="Times New Roman" w:hAnsi="Times New Roman"/>
          <w:b/>
          <w:sz w:val="28"/>
          <w:szCs w:val="28"/>
          <w:u w:val="single"/>
          <w:lang w:val="ru-RU"/>
        </w:rPr>
        <w:lastRenderedPageBreak/>
        <w:t>ТЕМА 8</w:t>
      </w:r>
      <w:r w:rsidR="001C7EBC" w:rsidRPr="004220FC">
        <w:rPr>
          <w:rFonts w:ascii="Times New Roman" w:hAnsi="Times New Roman"/>
          <w:b/>
          <w:sz w:val="28"/>
          <w:szCs w:val="28"/>
          <w:u w:val="single"/>
          <w:lang w:val="ru-RU"/>
        </w:rPr>
        <w:t xml:space="preserve">. </w:t>
      </w:r>
      <w:r w:rsidR="001C7EBC" w:rsidRPr="0024655E">
        <w:rPr>
          <w:rFonts w:ascii="Times New Roman" w:hAnsi="Times New Roman"/>
          <w:b/>
          <w:sz w:val="28"/>
          <w:szCs w:val="28"/>
          <w:lang w:val="ru-RU"/>
        </w:rPr>
        <w:t>УПРАВЛІНСЬКИЙ ЦИКЛ, ЙОГО СТРУКТУРА</w:t>
      </w:r>
    </w:p>
    <w:p w:rsidR="001C7EBC" w:rsidRDefault="00EA4755" w:rsidP="00EA4755">
      <w:pPr>
        <w:widowControl w:val="0"/>
        <w:numPr>
          <w:ilvl w:val="0"/>
          <w:numId w:val="34"/>
        </w:numPr>
        <w:tabs>
          <w:tab w:val="left" w:pos="742"/>
        </w:tabs>
        <w:spacing w:after="0" w:line="240" w:lineRule="auto"/>
        <w:ind w:left="0" w:firstLine="720"/>
        <w:jc w:val="both"/>
        <w:rPr>
          <w:rFonts w:ascii="Times New Roman" w:hAnsi="Times New Roman"/>
          <w:b/>
          <w:i/>
          <w:sz w:val="28"/>
          <w:szCs w:val="28"/>
        </w:rPr>
      </w:pPr>
      <w:r>
        <w:rPr>
          <w:rFonts w:ascii="Times New Roman" w:hAnsi="Times New Roman"/>
          <w:b/>
          <w:i/>
          <w:sz w:val="28"/>
          <w:szCs w:val="28"/>
        </w:rPr>
        <w:t>Сутність управлінського рішення</w:t>
      </w:r>
    </w:p>
    <w:p w:rsidR="00EA4755" w:rsidRPr="001C7EBC" w:rsidRDefault="00EA4755" w:rsidP="00EA4755">
      <w:pPr>
        <w:widowControl w:val="0"/>
        <w:numPr>
          <w:ilvl w:val="0"/>
          <w:numId w:val="34"/>
        </w:numPr>
        <w:tabs>
          <w:tab w:val="left" w:pos="742"/>
        </w:tabs>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Індивідуал</w:t>
      </w:r>
      <w:r>
        <w:rPr>
          <w:rFonts w:ascii="Times New Roman" w:hAnsi="Times New Roman"/>
          <w:b/>
          <w:i/>
          <w:sz w:val="28"/>
          <w:szCs w:val="28"/>
          <w:lang w:val="ru-RU"/>
        </w:rPr>
        <w:t>ьне та колегіальне управлінське</w:t>
      </w:r>
      <w:r w:rsidRPr="001C7EBC">
        <w:rPr>
          <w:rFonts w:ascii="Times New Roman" w:hAnsi="Times New Roman"/>
          <w:b/>
          <w:i/>
          <w:sz w:val="28"/>
          <w:szCs w:val="28"/>
          <w:lang w:val="ru-RU"/>
        </w:rPr>
        <w:t xml:space="preserve"> рішення. </w:t>
      </w:r>
    </w:p>
    <w:p w:rsidR="00EA4755" w:rsidRPr="001C7EBC" w:rsidRDefault="00EA4755" w:rsidP="00EA4755">
      <w:pPr>
        <w:widowControl w:val="0"/>
        <w:numPr>
          <w:ilvl w:val="0"/>
          <w:numId w:val="34"/>
        </w:numPr>
        <w:tabs>
          <w:tab w:val="left" w:pos="742"/>
        </w:tabs>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Фактори, які впливають на процес п</w:t>
      </w:r>
      <w:r>
        <w:rPr>
          <w:rFonts w:ascii="Times New Roman" w:hAnsi="Times New Roman"/>
          <w:b/>
          <w:i/>
          <w:sz w:val="28"/>
          <w:szCs w:val="28"/>
          <w:lang w:val="ru-RU"/>
        </w:rPr>
        <w:t>рийняття</w:t>
      </w:r>
      <w:r w:rsidRPr="001C7EBC">
        <w:rPr>
          <w:rFonts w:ascii="Times New Roman" w:hAnsi="Times New Roman"/>
          <w:b/>
          <w:i/>
          <w:sz w:val="28"/>
          <w:szCs w:val="28"/>
          <w:lang w:val="ru-RU"/>
        </w:rPr>
        <w:t xml:space="preserve"> рішення</w:t>
      </w:r>
      <w:r>
        <w:rPr>
          <w:rFonts w:ascii="Times New Roman" w:hAnsi="Times New Roman"/>
          <w:b/>
          <w:i/>
          <w:sz w:val="28"/>
          <w:szCs w:val="28"/>
          <w:lang w:val="ru-RU"/>
        </w:rPr>
        <w:t xml:space="preserve"> (інформаційні, </w:t>
      </w:r>
      <w:r w:rsidRPr="001C7EBC">
        <w:rPr>
          <w:rFonts w:ascii="Times New Roman" w:hAnsi="Times New Roman"/>
          <w:b/>
          <w:i/>
          <w:sz w:val="28"/>
          <w:szCs w:val="28"/>
          <w:lang w:val="ru-RU"/>
        </w:rPr>
        <w:t xml:space="preserve">мотиваційні, характерологічні, технологічні). </w:t>
      </w:r>
    </w:p>
    <w:p w:rsidR="00EA4755" w:rsidRPr="001C7EBC" w:rsidRDefault="00EA4755" w:rsidP="00EA4755">
      <w:pPr>
        <w:widowControl w:val="0"/>
        <w:numPr>
          <w:ilvl w:val="0"/>
          <w:numId w:val="34"/>
        </w:numPr>
        <w:tabs>
          <w:tab w:val="left" w:pos="742"/>
        </w:tabs>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 xml:space="preserve">Здійснення соціального контролю й оцінка </w:t>
      </w:r>
      <w:r>
        <w:rPr>
          <w:rFonts w:ascii="Times New Roman" w:hAnsi="Times New Roman"/>
          <w:b/>
          <w:i/>
          <w:sz w:val="28"/>
          <w:szCs w:val="28"/>
          <w:lang w:val="ru-RU"/>
        </w:rPr>
        <w:t xml:space="preserve">ефективності </w:t>
      </w:r>
      <w:r w:rsidRPr="001C7EBC">
        <w:rPr>
          <w:rFonts w:ascii="Times New Roman" w:hAnsi="Times New Roman"/>
          <w:b/>
          <w:i/>
          <w:sz w:val="28"/>
          <w:szCs w:val="28"/>
          <w:lang w:val="ru-RU"/>
        </w:rPr>
        <w:t>управління</w:t>
      </w:r>
    </w:p>
    <w:p w:rsidR="00EA4755" w:rsidRPr="00EA4755" w:rsidRDefault="00EA4755" w:rsidP="00EA4755">
      <w:pPr>
        <w:widowControl w:val="0"/>
        <w:tabs>
          <w:tab w:val="left" w:pos="742"/>
        </w:tabs>
        <w:spacing w:after="0" w:line="240" w:lineRule="auto"/>
        <w:ind w:firstLine="720"/>
        <w:jc w:val="both"/>
        <w:rPr>
          <w:rFonts w:ascii="Times New Roman" w:hAnsi="Times New Roman"/>
          <w:b/>
          <w:i/>
          <w:sz w:val="28"/>
          <w:szCs w:val="28"/>
          <w:lang w:val="ru-RU"/>
        </w:rPr>
      </w:pPr>
    </w:p>
    <w:p w:rsidR="00EA4755" w:rsidRPr="00E842BC" w:rsidRDefault="00EA4755" w:rsidP="00EA4755">
      <w:pPr>
        <w:widowControl w:val="0"/>
        <w:tabs>
          <w:tab w:val="left" w:pos="742"/>
        </w:tabs>
        <w:spacing w:after="0" w:line="240" w:lineRule="auto"/>
        <w:ind w:firstLine="720"/>
        <w:jc w:val="both"/>
        <w:rPr>
          <w:rFonts w:ascii="Times New Roman" w:hAnsi="Times New Roman"/>
          <w:b/>
          <w:i/>
          <w:sz w:val="28"/>
          <w:szCs w:val="28"/>
          <w:lang w:val="ru-RU"/>
        </w:rPr>
      </w:pPr>
      <w:r w:rsidRPr="00E842BC">
        <w:rPr>
          <w:rFonts w:ascii="Times New Roman" w:hAnsi="Times New Roman"/>
          <w:b/>
          <w:i/>
          <w:sz w:val="28"/>
          <w:szCs w:val="28"/>
          <w:lang w:val="ru-RU"/>
        </w:rPr>
        <w:t>1 Сутність управлінського рішення</w:t>
      </w:r>
    </w:p>
    <w:p w:rsidR="001C7EBC" w:rsidRPr="00E842BC" w:rsidRDefault="001C7EBC" w:rsidP="00EA4755">
      <w:pPr>
        <w:autoSpaceDE w:val="0"/>
        <w:autoSpaceDN w:val="0"/>
        <w:adjustRightInd w:val="0"/>
        <w:spacing w:after="0" w:line="240" w:lineRule="auto"/>
        <w:ind w:firstLine="720"/>
        <w:jc w:val="both"/>
        <w:rPr>
          <w:rFonts w:ascii="TimesNewRoman" w:hAnsi="TimesNewRoman" w:cs="TimesNewRoman"/>
          <w:sz w:val="28"/>
          <w:szCs w:val="28"/>
          <w:lang w:val="ru-RU"/>
        </w:rPr>
      </w:pPr>
      <w:r w:rsidRPr="00E842BC">
        <w:rPr>
          <w:rFonts w:ascii="TimesNewRoman" w:hAnsi="TimesNewRoman" w:cs="TimesNewRoman"/>
          <w:sz w:val="28"/>
          <w:szCs w:val="28"/>
          <w:lang w:val="ru-RU"/>
        </w:rPr>
        <w:t>Підсумком управлінської й організаційної роботи є управлінське рішення. Управлінське рішення являє собою такі дії суб</w:t>
      </w:r>
      <w:r w:rsidR="00EA4755" w:rsidRPr="00E842BC">
        <w:rPr>
          <w:rFonts w:ascii="TimesNewRoman" w:hAnsi="TimesNewRoman" w:cs="TimesNewRoman"/>
          <w:sz w:val="28"/>
          <w:szCs w:val="28"/>
          <w:lang w:val="ru-RU"/>
        </w:rPr>
        <w:t>’</w:t>
      </w:r>
      <w:r w:rsidRPr="00E842BC">
        <w:rPr>
          <w:rFonts w:ascii="TimesNewRoman" w:hAnsi="TimesNewRoman" w:cs="TimesNewRoman"/>
          <w:sz w:val="28"/>
          <w:szCs w:val="28"/>
          <w:lang w:val="ru-RU"/>
        </w:rPr>
        <w:t>єктів управління, у яких не тільки поставлена мета, але й сформульований ряд завдань, передбачені виконавці, виділені ресурси (трудові, матеріальні, фінансові), закріплена відповідальність. Рішення приймаються в тих випадках, коли виявлена проблемна ситуація</w:t>
      </w:r>
      <w:r w:rsidRPr="00E842BC">
        <w:rPr>
          <w:rFonts w:ascii="TimesNewRoman,Bold" w:hAnsi="TimesNewRoman,Bold" w:cs="TimesNewRoman,Bold"/>
          <w:b/>
          <w:bCs/>
          <w:sz w:val="28"/>
          <w:szCs w:val="28"/>
          <w:lang w:val="ru-RU"/>
        </w:rPr>
        <w:t xml:space="preserve">. </w:t>
      </w:r>
      <w:r w:rsidRPr="00E842BC">
        <w:rPr>
          <w:rFonts w:ascii="TimesNewRoman" w:hAnsi="TimesNewRoman" w:cs="TimesNewRoman"/>
          <w:sz w:val="28"/>
          <w:szCs w:val="28"/>
          <w:lang w:val="ru-RU"/>
        </w:rPr>
        <w:t>Вона повинна бути всебічно досліджена, визначені причини й умови її виникнення, зібрана необхідна інформація, знайдений ключ рішення, оцінені можливі наслідки в зміні якості життя людей і т.п.  Фахівці класифікують управлінські рішення на підставі різних критеріїв, зазвичай виділяють такі: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1C7EBC" w:rsidRPr="001C7EBC" w:rsidRDefault="00EA4755" w:rsidP="00EA4755">
      <w:pPr>
        <w:widowControl w:val="0"/>
        <w:tabs>
          <w:tab w:val="left" w:pos="742"/>
        </w:tabs>
        <w:spacing w:after="0" w:line="240" w:lineRule="auto"/>
        <w:ind w:firstLine="720"/>
        <w:jc w:val="both"/>
        <w:rPr>
          <w:rFonts w:ascii="Times New Roman" w:hAnsi="Times New Roman"/>
          <w:b/>
          <w:i/>
          <w:sz w:val="28"/>
          <w:szCs w:val="28"/>
          <w:lang w:val="ru-RU"/>
        </w:rPr>
      </w:pPr>
      <w:r>
        <w:rPr>
          <w:rFonts w:ascii="Times New Roman" w:hAnsi="Times New Roman"/>
          <w:b/>
          <w:i/>
          <w:sz w:val="28"/>
          <w:szCs w:val="28"/>
          <w:lang w:val="ru-RU"/>
        </w:rPr>
        <w:t xml:space="preserve">2 </w:t>
      </w:r>
      <w:r w:rsidR="001C7EBC" w:rsidRPr="001C7EBC">
        <w:rPr>
          <w:rFonts w:ascii="Times New Roman" w:hAnsi="Times New Roman"/>
          <w:b/>
          <w:i/>
          <w:sz w:val="28"/>
          <w:szCs w:val="28"/>
          <w:lang w:val="ru-RU"/>
        </w:rPr>
        <w:t>Індивідуаль</w:t>
      </w:r>
      <w:r>
        <w:rPr>
          <w:rFonts w:ascii="Times New Roman" w:hAnsi="Times New Roman"/>
          <w:b/>
          <w:i/>
          <w:sz w:val="28"/>
          <w:szCs w:val="28"/>
          <w:lang w:val="ru-RU"/>
        </w:rPr>
        <w:t xml:space="preserve">не та колегіальне управлінське </w:t>
      </w:r>
      <w:r w:rsidR="001C7EBC" w:rsidRPr="001C7EBC">
        <w:rPr>
          <w:rFonts w:ascii="Times New Roman" w:hAnsi="Times New Roman"/>
          <w:b/>
          <w:i/>
          <w:sz w:val="28"/>
          <w:szCs w:val="28"/>
          <w:lang w:val="ru-RU"/>
        </w:rPr>
        <w:t xml:space="preserve">рішення. </w:t>
      </w:r>
    </w:p>
    <w:p w:rsidR="001C7EBC" w:rsidRPr="001C7EBC" w:rsidRDefault="001C7EBC" w:rsidP="00EA4755">
      <w:pPr>
        <w:autoSpaceDE w:val="0"/>
        <w:autoSpaceDN w:val="0"/>
        <w:adjustRightInd w:val="0"/>
        <w:spacing w:after="0" w:line="240" w:lineRule="auto"/>
        <w:ind w:firstLine="720"/>
        <w:jc w:val="both"/>
        <w:rPr>
          <w:rFonts w:ascii="TimesNewRoman" w:hAnsi="TimesNewRoman" w:cs="TimesNewRoman"/>
          <w:sz w:val="28"/>
          <w:szCs w:val="28"/>
          <w:lang w:val="ru-RU"/>
        </w:rPr>
      </w:pPr>
      <w:r w:rsidRPr="001C7EBC">
        <w:rPr>
          <w:rFonts w:ascii="TimesNewRoman" w:hAnsi="TimesNewRoman" w:cs="TimesNewRoman"/>
          <w:sz w:val="28"/>
          <w:szCs w:val="28"/>
          <w:lang w:val="ru-RU"/>
        </w:rPr>
        <w:t xml:space="preserve">Залежно від того, хто ініціює і приймає рішення, виділяють </w:t>
      </w:r>
      <w:r w:rsidRPr="001C7EBC">
        <w:rPr>
          <w:rFonts w:ascii="TimesNewRoman,Italic" w:hAnsi="TimesNewRoman,Italic" w:cs="TimesNewRoman,Italic"/>
          <w:i/>
          <w:iCs/>
          <w:sz w:val="28"/>
          <w:szCs w:val="28"/>
          <w:lang w:val="ru-RU"/>
        </w:rPr>
        <w:t>два типи управлінських рішень</w:t>
      </w:r>
      <w:r w:rsidRPr="001C7EBC">
        <w:rPr>
          <w:rFonts w:ascii="TimesNewRoman" w:hAnsi="TimesNewRoman" w:cs="TimesNewRoman"/>
          <w:sz w:val="28"/>
          <w:szCs w:val="28"/>
          <w:lang w:val="ru-RU"/>
        </w:rPr>
        <w:t>. Перший тип рішень має максимально виражену індивідуальну форму реалізації, здійснюється керівником без безпосередньої взаємодії з іншими членами організації. Інший тип рішень має яскраво виражений колегіальний характер і здійснюється за типом групових, але при збереженні параметру ієрархічності. У реальності переважна більшість управлінських рішень є комбінованими й містять у собі компоненти як індивідуального, так і колегіального вибору.</w:t>
      </w:r>
    </w:p>
    <w:p w:rsidR="001C7EBC" w:rsidRPr="001C7EBC" w:rsidRDefault="001C7EBC" w:rsidP="00EA4755">
      <w:pPr>
        <w:autoSpaceDE w:val="0"/>
        <w:autoSpaceDN w:val="0"/>
        <w:adjustRightInd w:val="0"/>
        <w:spacing w:after="0" w:line="240" w:lineRule="auto"/>
        <w:ind w:firstLine="720"/>
        <w:jc w:val="both"/>
        <w:rPr>
          <w:rFonts w:ascii="TimesNewRoman" w:hAnsi="TimesNewRoman" w:cs="TimesNewRoman"/>
          <w:iCs/>
          <w:sz w:val="28"/>
          <w:szCs w:val="28"/>
          <w:lang w:val="ru-RU"/>
        </w:rPr>
      </w:pPr>
      <w:r w:rsidRPr="001C7EBC">
        <w:rPr>
          <w:rFonts w:ascii="TimesNewRoman,Bold" w:hAnsi="TimesNewRoman,Bold" w:cs="TimesNewRoman,Bold"/>
          <w:bCs/>
          <w:sz w:val="28"/>
          <w:szCs w:val="28"/>
          <w:lang w:val="ru-RU"/>
        </w:rPr>
        <w:t>Етапи прийняття індивідуального управлінського рішення.</w:t>
      </w:r>
      <w:r w:rsidRPr="001C7EBC">
        <w:rPr>
          <w:rFonts w:ascii="TimesNewRoman,Bold" w:hAnsi="TimesNewRoman,Bold" w:cs="TimesNewRoman,Bold"/>
          <w:b/>
          <w:bCs/>
          <w:sz w:val="28"/>
          <w:szCs w:val="28"/>
          <w:lang w:val="ru-RU"/>
        </w:rPr>
        <w:t xml:space="preserve"> </w:t>
      </w:r>
      <w:r w:rsidRPr="001C7EBC">
        <w:rPr>
          <w:rFonts w:ascii="TimesNewRoman" w:hAnsi="TimesNewRoman" w:cs="TimesNewRoman"/>
          <w:sz w:val="28"/>
          <w:szCs w:val="28"/>
          <w:lang w:val="ru-RU"/>
        </w:rPr>
        <w:t xml:space="preserve">В узагальнюючому вигляді процесуальна організація індивідуального рішення включає такі основні етапи. </w:t>
      </w:r>
      <w:r w:rsidRPr="001C7EBC">
        <w:rPr>
          <w:rFonts w:ascii="TimesNewRoman,Italic" w:hAnsi="TimesNewRoman,Italic" w:cs="TimesNewRoman,Italic"/>
          <w:iCs/>
          <w:sz w:val="28"/>
          <w:szCs w:val="28"/>
          <w:lang w:val="ru-RU"/>
        </w:rPr>
        <w:t>1) Фіксація й усвідомлення проблеми: розпізнавання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діагностування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яку треба вирішити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постановка цілі і її узгодження із загальними цілями й завданнями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2) Формулювання суб'єктивного уявлення щодо завдання прийняття рішення: після фіксації й усвідомлення проблемної ситуації як завдання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яке необхідно вирішити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будує своєрідну її модель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Вона включає</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основні параметри ситуації</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головні її інформаційні особливості</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умови й обмеження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закладені в ній</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можливості й припустимі для її вирішення засоби</w:t>
      </w:r>
      <w:r w:rsidRPr="001C7EBC">
        <w:rPr>
          <w:rFonts w:ascii="TimesNewRoman" w:hAnsi="TimesNewRoman" w:cs="TimesNewRoman"/>
          <w:iCs/>
          <w:sz w:val="28"/>
          <w:szCs w:val="28"/>
          <w:lang w:val="ru-RU"/>
        </w:rPr>
        <w:t xml:space="preserve">. 3) </w:t>
      </w:r>
      <w:r w:rsidRPr="001C7EBC">
        <w:rPr>
          <w:rFonts w:ascii="TimesNewRoman,Italic" w:hAnsi="TimesNewRoman,Italic" w:cs="TimesNewRoman,Italic"/>
          <w:iCs/>
          <w:sz w:val="28"/>
          <w:szCs w:val="28"/>
          <w:lang w:val="ru-RU"/>
        </w:rPr>
        <w:t>Формулювання вихідних альтернатив: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формулює різні варіанти виходу із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Спочатку вони виступають як гіпотези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 потім можуть переходити в розряд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які підлягають </w:t>
      </w:r>
      <w:r w:rsidRPr="001C7EBC">
        <w:rPr>
          <w:rFonts w:ascii="TimesNewRoman,Italic" w:hAnsi="TimesNewRoman,Italic" w:cs="TimesNewRoman,Italic"/>
          <w:iCs/>
          <w:sz w:val="28"/>
          <w:szCs w:val="28"/>
          <w:lang w:val="ru-RU"/>
        </w:rPr>
        <w:lastRenderedPageBreak/>
        <w:t>подальшому розгляду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4) Формулювання критерію (критеріїв) елімінації вихідних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відбувається своєрідне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відсівання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найменш привабливих і значущих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 думку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альтернативних варіантів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5) Оцінка корисності реалізації альтернатив. Відібрані за критерієм елімінації альтернативи піддаються на даному етапі всебічному аналізу з точки зору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 xml:space="preserve">єктивної корисності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вигідності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тих результатів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до яких вони можуть привести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6) Вибір оптимальної альтернативи. Це ключовий етап усього процесу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тому що на ньому здійснюється власне вибір однієї з безлічі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приймається рішення про конкретний напрямок дій щодо виходу із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7) Реалізація рішення включає сукупність виконавчих дій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спрямованих на здійснення обраної альтернативи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8) Оцінка результатів реалізації рішення пов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язана з визначенням того</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чи досягнута мета рішення на основі обраної альтернативи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тому випадку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якщо оцінка позитивна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цикл рішення завершується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Якщо вона негативна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 цикл рішення відновлюється й має місце повернення на початкові етапи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тобто повторна спроба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9) Корекція рішення. Найбільш типовим є варіант оцінки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який показує</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результату досягнуто частково</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цьому випадку немає необхідності в повному перегляді рішення і його здійсненні знову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Більш доцільною є корекція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уточнення й своєрідне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доведення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рішення до необхідних параметрів</w:t>
      </w:r>
      <w:r w:rsidRPr="001C7EBC">
        <w:rPr>
          <w:rFonts w:ascii="TimesNewRoman" w:hAnsi="TimesNewRoman" w:cs="TimesNewRoman"/>
          <w:iCs/>
          <w:sz w:val="28"/>
          <w:szCs w:val="28"/>
          <w:lang w:val="ru-RU"/>
        </w:rPr>
        <w:t>.</w:t>
      </w:r>
    </w:p>
    <w:p w:rsidR="001C7EBC" w:rsidRPr="001C7EBC" w:rsidRDefault="001C7EBC" w:rsidP="00EA4755">
      <w:pPr>
        <w:autoSpaceDE w:val="0"/>
        <w:autoSpaceDN w:val="0"/>
        <w:adjustRightInd w:val="0"/>
        <w:spacing w:after="0" w:line="240" w:lineRule="auto"/>
        <w:ind w:firstLine="720"/>
        <w:jc w:val="both"/>
        <w:rPr>
          <w:rFonts w:ascii="TimesNewRoman" w:hAnsi="TimesNewRoman" w:cs="TimesNewRoman"/>
          <w:iCs/>
          <w:sz w:val="28"/>
          <w:szCs w:val="28"/>
          <w:lang w:val="ru-RU"/>
        </w:rPr>
      </w:pPr>
      <w:r w:rsidRPr="001C7EBC">
        <w:rPr>
          <w:rFonts w:ascii="TimesNewRoman,Bold" w:hAnsi="TimesNewRoman,Bold" w:cs="TimesNewRoman,Bold"/>
          <w:bCs/>
          <w:iCs/>
          <w:sz w:val="28"/>
          <w:szCs w:val="28"/>
          <w:lang w:val="ru-RU"/>
        </w:rPr>
        <w:t xml:space="preserve">Етапи прийняття колегіального управлінського рішення. </w:t>
      </w:r>
      <w:r w:rsidRPr="001C7EBC">
        <w:rPr>
          <w:rFonts w:ascii="TimesNewRoman,Italic" w:hAnsi="TimesNewRoman,Italic" w:cs="TimesNewRoman,Italic"/>
          <w:iCs/>
          <w:sz w:val="28"/>
          <w:szCs w:val="28"/>
          <w:lang w:val="ru-RU"/>
        </w:rPr>
        <w:t>Необхідність переходу від індивідуальних до групових методів диктується зростанням соціальної ролі людини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її громадянської зрілості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Ускладнення техніко</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економічних умов прийняття рішень вимагає всебічного пророблення кожної ідеї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все більшою популярністю користується делегування повноважень щодо ухвалення рішень від вищих управлінських ланок до нижчих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робить їх причетними до результатів діяльності трудової організації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Перевага групового ухвалення рішення полягає в: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кращому розумінні суті проблем і шляхів їхнього вирішення</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більш швидкому й ефективному втіленні ухвалених рішень у практичну діяльність</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ефективній взаємодії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встановленні атмосфери співробітництва</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зростанні самосвідомості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самоствердженні членів колективу</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можливості оптимально сполучити цілі індивіда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групи й організації в цілому</w:t>
      </w:r>
      <w:r w:rsidRPr="001C7EBC">
        <w:rPr>
          <w:rFonts w:ascii="TimesNewRoman" w:hAnsi="TimesNewRoman" w:cs="TimesNewRoman"/>
          <w:iCs/>
          <w:sz w:val="28"/>
          <w:szCs w:val="28"/>
          <w:lang w:val="ru-RU"/>
        </w:rPr>
        <w:t>.</w:t>
      </w:r>
    </w:p>
    <w:p w:rsidR="001C7EBC" w:rsidRPr="001C7EBC" w:rsidRDefault="00EA4755" w:rsidP="00EA4755">
      <w:pPr>
        <w:widowControl w:val="0"/>
        <w:tabs>
          <w:tab w:val="left" w:pos="742"/>
        </w:tabs>
        <w:spacing w:after="0" w:line="240" w:lineRule="auto"/>
        <w:ind w:firstLine="720"/>
        <w:jc w:val="both"/>
        <w:rPr>
          <w:rFonts w:ascii="Times New Roman" w:hAnsi="Times New Roman"/>
          <w:b/>
          <w:i/>
          <w:sz w:val="28"/>
          <w:szCs w:val="28"/>
          <w:lang w:val="ru-RU"/>
        </w:rPr>
      </w:pPr>
      <w:r>
        <w:rPr>
          <w:rFonts w:ascii="Times New Roman" w:hAnsi="Times New Roman"/>
          <w:b/>
          <w:i/>
          <w:sz w:val="28"/>
          <w:szCs w:val="28"/>
          <w:lang w:val="ru-RU"/>
        </w:rPr>
        <w:t xml:space="preserve">3 </w:t>
      </w:r>
      <w:r w:rsidR="001C7EBC" w:rsidRPr="001C7EBC">
        <w:rPr>
          <w:rFonts w:ascii="Times New Roman" w:hAnsi="Times New Roman"/>
          <w:b/>
          <w:i/>
          <w:sz w:val="28"/>
          <w:szCs w:val="28"/>
          <w:lang w:val="ru-RU"/>
        </w:rPr>
        <w:t>Фактори, які впливають на процес п</w:t>
      </w:r>
      <w:r>
        <w:rPr>
          <w:rFonts w:ascii="Times New Roman" w:hAnsi="Times New Roman"/>
          <w:b/>
          <w:i/>
          <w:sz w:val="28"/>
          <w:szCs w:val="28"/>
          <w:lang w:val="ru-RU"/>
        </w:rPr>
        <w:t>рийняття</w:t>
      </w:r>
      <w:r w:rsidR="001C7EBC" w:rsidRPr="001C7EBC">
        <w:rPr>
          <w:rFonts w:ascii="Times New Roman" w:hAnsi="Times New Roman"/>
          <w:b/>
          <w:i/>
          <w:sz w:val="28"/>
          <w:szCs w:val="28"/>
          <w:lang w:val="ru-RU"/>
        </w:rPr>
        <w:t xml:space="preserve"> рішення</w:t>
      </w:r>
      <w:r w:rsidR="004220FC">
        <w:rPr>
          <w:rFonts w:ascii="Times New Roman" w:hAnsi="Times New Roman"/>
          <w:b/>
          <w:i/>
          <w:sz w:val="28"/>
          <w:szCs w:val="28"/>
          <w:lang w:val="ru-RU"/>
        </w:rPr>
        <w:t xml:space="preserve"> </w:t>
      </w:r>
      <w:r>
        <w:rPr>
          <w:rFonts w:ascii="Times New Roman" w:hAnsi="Times New Roman"/>
          <w:b/>
          <w:i/>
          <w:sz w:val="28"/>
          <w:szCs w:val="28"/>
          <w:lang w:val="ru-RU"/>
        </w:rPr>
        <w:t>(інформаційні,</w:t>
      </w:r>
      <w:r w:rsidR="001C7EBC" w:rsidRPr="001C7EBC">
        <w:rPr>
          <w:rFonts w:ascii="Times New Roman" w:hAnsi="Times New Roman"/>
          <w:b/>
          <w:i/>
          <w:sz w:val="28"/>
          <w:szCs w:val="28"/>
          <w:lang w:val="ru-RU"/>
        </w:rPr>
        <w:t xml:space="preserve"> мотиваційні, характерологічні, технологічні). </w:t>
      </w:r>
    </w:p>
    <w:p w:rsidR="001C7EBC" w:rsidRPr="001C7EBC" w:rsidRDefault="001C7EBC" w:rsidP="00EA4755">
      <w:pPr>
        <w:autoSpaceDE w:val="0"/>
        <w:autoSpaceDN w:val="0"/>
        <w:adjustRightInd w:val="0"/>
        <w:spacing w:after="0" w:line="240" w:lineRule="auto"/>
        <w:ind w:firstLine="720"/>
        <w:jc w:val="both"/>
        <w:rPr>
          <w:rFonts w:ascii="TimesNewRoman" w:hAnsi="TimesNewRoman" w:cs="TimesNewRoman"/>
          <w:iCs/>
          <w:sz w:val="28"/>
          <w:szCs w:val="28"/>
          <w:lang w:val="ru-RU"/>
        </w:rPr>
      </w:pPr>
      <w:r w:rsidRPr="001C7EBC">
        <w:rPr>
          <w:rFonts w:ascii="TimesNewRoman,Italic" w:hAnsi="TimesNewRoman,Italic" w:cs="TimesNewRoman,Italic"/>
          <w:iCs/>
          <w:sz w:val="28"/>
          <w:szCs w:val="28"/>
          <w:lang w:val="ru-RU"/>
        </w:rPr>
        <w:t>Фактори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які впливають на процес прийняття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можна розподілити на чотири групи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інформаційні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мотиваційні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характерологічні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технологічні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 широкому значенні слова соціальний контроль </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це сукупність засобів і прийомів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за допомогою яких суспільство гарантує</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поведінка його членів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окремих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єктів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соціальних груп буде відповідати встановленим суспільним нормам і цінностям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Порядок у суспільстві означає</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кожна особистість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кожний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приймаючи на себе певні обов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язки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свою чергу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вправі очікувати від інших їхнього виконання у власних цілях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lastRenderedPageBreak/>
        <w:t>Виділяють три способи здійснення соціального контролю</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Ефективне виховання й соціалізація</w:t>
      </w:r>
      <w:r w:rsidRPr="001C7EBC">
        <w:rPr>
          <w:rFonts w:ascii="TimesNewRoman,Bold" w:hAnsi="TimesNewRoman,Bold" w:cs="TimesNewRoman,Bold"/>
          <w:b/>
          <w:bCs/>
          <w:iCs/>
          <w:sz w:val="28"/>
          <w:szCs w:val="28"/>
          <w:lang w:val="ru-RU"/>
        </w:rPr>
        <w:t xml:space="preserve">, </w:t>
      </w:r>
      <w:r w:rsidRPr="001C7EBC">
        <w:rPr>
          <w:rFonts w:ascii="TimesNewRoman,Italic" w:hAnsi="TimesNewRoman,Italic" w:cs="TimesNewRoman,Italic"/>
          <w:iCs/>
          <w:sz w:val="28"/>
          <w:szCs w:val="28"/>
          <w:lang w:val="ru-RU"/>
        </w:rPr>
        <w:t>у процесі яких люди свідомо приймають норми й цінності суспільства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його окремих груп і соціальних інститутів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Примус</w:t>
      </w:r>
      <w:r w:rsidRPr="001C7EBC">
        <w:rPr>
          <w:rFonts w:ascii="TimesNewRoman,Bold" w:hAnsi="TimesNewRoman,Bold" w:cs="TimesNewRoman,Bold"/>
          <w:b/>
          <w:bCs/>
          <w:iCs/>
          <w:sz w:val="28"/>
          <w:szCs w:val="28"/>
          <w:lang w:val="ru-RU"/>
        </w:rPr>
        <w:t xml:space="preserve">, </w:t>
      </w:r>
      <w:r w:rsidRPr="001C7EBC">
        <w:rPr>
          <w:rFonts w:ascii="TimesNewRoman,Italic" w:hAnsi="TimesNewRoman,Italic" w:cs="TimesNewRoman,Italic"/>
          <w:iCs/>
          <w:sz w:val="28"/>
          <w:szCs w:val="28"/>
          <w:lang w:val="ru-RU"/>
        </w:rPr>
        <w:t>застосування певних санкцій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Коли окремий індивід</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група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управління не дотримуються законів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норм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правил</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то суспільство вдається </w:t>
      </w:r>
      <w:proofErr w:type="gramStart"/>
      <w:r w:rsidRPr="001C7EBC">
        <w:rPr>
          <w:rFonts w:ascii="TimesNewRoman,Italic" w:hAnsi="TimesNewRoman,Italic" w:cs="TimesNewRoman,Italic"/>
          <w:iCs/>
          <w:sz w:val="28"/>
          <w:szCs w:val="28"/>
          <w:lang w:val="ru-RU"/>
        </w:rPr>
        <w:t>до примусу</w:t>
      </w:r>
      <w:proofErr w:type="gramEnd"/>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спрямованого на подолання відхилень від норми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прийнятих цінностей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цьому змісті соціальний контроль тісно пов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язаний з категоріями свободи й відповідальності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Ефективне управління припускає прояв ініціативи й творчості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самостійності з боку всіх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єктів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але свобода неможлива без відповідальності за соціальні наслідки діяльності</w:t>
      </w:r>
      <w:r w:rsidRPr="001C7EBC">
        <w:rPr>
          <w:rFonts w:ascii="TimesNewRoman" w:hAnsi="TimesNewRoman" w:cs="TimesNewRoman"/>
          <w:iCs/>
          <w:sz w:val="28"/>
          <w:szCs w:val="28"/>
          <w:lang w:val="ru-RU"/>
        </w:rPr>
        <w:t>.</w:t>
      </w:r>
    </w:p>
    <w:p w:rsidR="001C7EBC" w:rsidRPr="001C7EBC" w:rsidRDefault="00EA4755" w:rsidP="00EA4755">
      <w:pPr>
        <w:widowControl w:val="0"/>
        <w:tabs>
          <w:tab w:val="left" w:pos="742"/>
        </w:tabs>
        <w:spacing w:after="0" w:line="240" w:lineRule="auto"/>
        <w:ind w:firstLine="720"/>
        <w:jc w:val="both"/>
        <w:rPr>
          <w:rFonts w:ascii="Times New Roman" w:hAnsi="Times New Roman"/>
          <w:b/>
          <w:i/>
          <w:sz w:val="28"/>
          <w:szCs w:val="28"/>
          <w:lang w:val="ru-RU"/>
        </w:rPr>
      </w:pPr>
      <w:r>
        <w:rPr>
          <w:rFonts w:ascii="Times New Roman" w:hAnsi="Times New Roman"/>
          <w:b/>
          <w:i/>
          <w:sz w:val="28"/>
          <w:szCs w:val="28"/>
          <w:lang w:val="ru-RU"/>
        </w:rPr>
        <w:t xml:space="preserve">4 </w:t>
      </w:r>
      <w:r w:rsidR="001C7EBC" w:rsidRPr="001C7EBC">
        <w:rPr>
          <w:rFonts w:ascii="Times New Roman" w:hAnsi="Times New Roman"/>
          <w:b/>
          <w:i/>
          <w:sz w:val="28"/>
          <w:szCs w:val="28"/>
          <w:lang w:val="ru-RU"/>
        </w:rPr>
        <w:t>Здійснення</w:t>
      </w:r>
      <w:r>
        <w:rPr>
          <w:rFonts w:ascii="Times New Roman" w:hAnsi="Times New Roman"/>
          <w:b/>
          <w:i/>
          <w:sz w:val="28"/>
          <w:szCs w:val="28"/>
          <w:lang w:val="ru-RU"/>
        </w:rPr>
        <w:t xml:space="preserve"> соціального контролю й оцінка ефективності </w:t>
      </w:r>
      <w:r w:rsidR="001C7EBC" w:rsidRPr="001C7EBC">
        <w:rPr>
          <w:rFonts w:ascii="Times New Roman" w:hAnsi="Times New Roman"/>
          <w:b/>
          <w:i/>
          <w:sz w:val="28"/>
          <w:szCs w:val="28"/>
          <w:lang w:val="ru-RU"/>
        </w:rPr>
        <w:t>управління</w:t>
      </w:r>
    </w:p>
    <w:p w:rsidR="001C7EBC" w:rsidRPr="001C7EBC" w:rsidRDefault="001C7EBC" w:rsidP="00EA4755">
      <w:pPr>
        <w:autoSpaceDE w:val="0"/>
        <w:autoSpaceDN w:val="0"/>
        <w:adjustRightInd w:val="0"/>
        <w:spacing w:after="0" w:line="240" w:lineRule="auto"/>
        <w:ind w:firstLine="720"/>
        <w:jc w:val="both"/>
        <w:rPr>
          <w:rFonts w:ascii="TimesNewRoman" w:hAnsi="TimesNewRoman" w:cs="TimesNewRoman"/>
          <w:iCs/>
          <w:sz w:val="28"/>
          <w:szCs w:val="28"/>
          <w:lang w:val="ru-RU"/>
        </w:rPr>
      </w:pPr>
      <w:r w:rsidRPr="001C7EBC">
        <w:rPr>
          <w:rFonts w:ascii="TimesNewRoman,Italic" w:hAnsi="TimesNewRoman,Italic" w:cs="TimesNewRoman,Italic"/>
          <w:iCs/>
          <w:sz w:val="28"/>
          <w:szCs w:val="28"/>
          <w:lang w:val="ru-RU"/>
        </w:rPr>
        <w:t>Суть ефективності управління полягає в тому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воно забезпечує рішення поставлених завдань у можливо короткий строк при найменших витратах ресурсів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економічних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фінансових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трудових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соціальних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духовних і т</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п</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Неправомірно ефективність управління розглядати як результати різних видів конкретної управлінської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суспільстві інтегруючим є соціальний результат</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підвищення якості життя громадян при найменших витратах усіх інших засобів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Саме якість життя є основною метою суспільного розвитку й головним критерієм ефективності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Універсальною схемою оцінки ефективності є побудова оптимальної теоретичної моделі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служить не тільки для оцінки проблемної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але й для вироблення критеріїв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показників і індикаторів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які дозволяють кількісно і якісно оцінити зміни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відбуваються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Велике значення в оцінці ефективності управління належить критеріям і показникам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Критерій </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конкретна ознака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 основі якої виробляється оцінка або класифікація чого</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небудь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наприклад</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стану об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Критерії позначають об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єктивну спрямованість ефективності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оцінюють досягнутий її рівень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мають нормативний характер</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 показники фіксують досягнутий рівень</w:t>
      </w:r>
      <w:r w:rsidRPr="001C7EBC">
        <w:rPr>
          <w:rFonts w:ascii="TimesNewRoman" w:hAnsi="TimesNewRoman" w:cs="TimesNewRoman"/>
          <w:iCs/>
          <w:sz w:val="28"/>
          <w:szCs w:val="28"/>
          <w:lang w:val="ru-RU"/>
        </w:rPr>
        <w:t>.</w:t>
      </w:r>
    </w:p>
    <w:p w:rsidR="001C7EBC" w:rsidRPr="001C7EBC" w:rsidRDefault="001C7EBC" w:rsidP="00EA4755">
      <w:pPr>
        <w:widowControl w:val="0"/>
        <w:spacing w:after="0" w:line="240" w:lineRule="auto"/>
        <w:ind w:firstLine="720"/>
        <w:jc w:val="both"/>
        <w:rPr>
          <w:rFonts w:ascii="Times New Roman" w:hAnsi="Times New Roman"/>
          <w:b/>
          <w:i/>
          <w:sz w:val="28"/>
          <w:szCs w:val="28"/>
          <w:lang w:val="ru-RU"/>
        </w:rPr>
      </w:pPr>
    </w:p>
    <w:p w:rsidR="001C7EBC" w:rsidRDefault="004220FC" w:rsidP="00EA4755">
      <w:pPr>
        <w:widowControl w:val="0"/>
        <w:tabs>
          <w:tab w:val="left" w:pos="742"/>
        </w:tabs>
        <w:spacing w:after="0" w:line="240" w:lineRule="auto"/>
        <w:ind w:firstLine="720"/>
        <w:jc w:val="center"/>
        <w:rPr>
          <w:rFonts w:ascii="Times New Roman" w:hAnsi="Times New Roman"/>
          <w:b/>
          <w:sz w:val="28"/>
          <w:szCs w:val="28"/>
          <w:lang w:val="ru-RU"/>
        </w:rPr>
      </w:pPr>
      <w:r w:rsidRPr="004220FC">
        <w:rPr>
          <w:rFonts w:ascii="Times New Roman" w:hAnsi="Times New Roman"/>
          <w:b/>
          <w:sz w:val="28"/>
          <w:szCs w:val="28"/>
          <w:u w:val="single"/>
          <w:lang w:val="ru-RU"/>
        </w:rPr>
        <w:t>ТЕМА 9</w:t>
      </w:r>
      <w:r w:rsidR="001C7EBC" w:rsidRPr="004220FC">
        <w:rPr>
          <w:rFonts w:ascii="Times New Roman" w:hAnsi="Times New Roman"/>
          <w:b/>
          <w:sz w:val="28"/>
          <w:szCs w:val="28"/>
          <w:u w:val="single"/>
          <w:lang w:val="ru-RU"/>
        </w:rPr>
        <w:t xml:space="preserve">. </w:t>
      </w:r>
      <w:r w:rsidR="001C7EBC" w:rsidRPr="0024655E">
        <w:rPr>
          <w:rFonts w:ascii="Times New Roman" w:hAnsi="Times New Roman"/>
          <w:b/>
          <w:sz w:val="28"/>
          <w:szCs w:val="28"/>
          <w:lang w:val="ru-RU"/>
        </w:rPr>
        <w:t>ІНФОРМАЦІЙНЕ ЗАБЕЗПЕЧЕННЯ УПРАВЛІНСЬКОЇ ДІЯЛЬНОСТІ</w:t>
      </w:r>
    </w:p>
    <w:p w:rsidR="0024655E" w:rsidRPr="001C7EBC" w:rsidRDefault="0024655E" w:rsidP="0024655E">
      <w:pPr>
        <w:widowControl w:val="0"/>
        <w:numPr>
          <w:ilvl w:val="0"/>
          <w:numId w:val="35"/>
        </w:numPr>
        <w:tabs>
          <w:tab w:val="left" w:pos="742"/>
        </w:tabs>
        <w:spacing w:after="0" w:line="240" w:lineRule="auto"/>
        <w:ind w:left="0" w:firstLine="720"/>
        <w:jc w:val="both"/>
        <w:rPr>
          <w:rFonts w:ascii="Times New Roman" w:hAnsi="Times New Roman"/>
          <w:b/>
          <w:i/>
          <w:sz w:val="28"/>
          <w:szCs w:val="28"/>
          <w:lang w:val="ru-RU"/>
        </w:rPr>
      </w:pPr>
      <w:r>
        <w:rPr>
          <w:rFonts w:ascii="Times New Roman" w:hAnsi="Times New Roman"/>
          <w:b/>
          <w:i/>
          <w:sz w:val="28"/>
          <w:szCs w:val="28"/>
          <w:lang w:val="ru-RU"/>
        </w:rPr>
        <w:t xml:space="preserve">Роль інформації в управлінні соціальними </w:t>
      </w:r>
      <w:r w:rsidRPr="001C7EBC">
        <w:rPr>
          <w:rFonts w:ascii="Times New Roman" w:hAnsi="Times New Roman"/>
          <w:b/>
          <w:i/>
          <w:sz w:val="28"/>
          <w:szCs w:val="28"/>
          <w:lang w:val="ru-RU"/>
        </w:rPr>
        <w:t>процесами.</w:t>
      </w:r>
    </w:p>
    <w:p w:rsidR="0024655E" w:rsidRPr="001C7EBC" w:rsidRDefault="0024655E" w:rsidP="0024655E">
      <w:pPr>
        <w:widowControl w:val="0"/>
        <w:numPr>
          <w:ilvl w:val="0"/>
          <w:numId w:val="35"/>
        </w:numPr>
        <w:tabs>
          <w:tab w:val="left" w:pos="742"/>
        </w:tabs>
        <w:spacing w:after="0" w:line="240" w:lineRule="auto"/>
        <w:ind w:left="0" w:firstLine="720"/>
        <w:jc w:val="both"/>
        <w:rPr>
          <w:rFonts w:ascii="Times New Roman" w:hAnsi="Times New Roman"/>
          <w:b/>
          <w:i/>
          <w:sz w:val="28"/>
          <w:szCs w:val="28"/>
          <w:lang w:val="ru-RU"/>
        </w:rPr>
      </w:pPr>
      <w:r>
        <w:rPr>
          <w:rFonts w:ascii="Times New Roman" w:hAnsi="Times New Roman"/>
          <w:b/>
          <w:i/>
          <w:sz w:val="28"/>
          <w:szCs w:val="28"/>
          <w:lang w:val="ru-RU"/>
        </w:rPr>
        <w:t xml:space="preserve">Поняття «соціальна інформація», «управлінська </w:t>
      </w:r>
      <w:r w:rsidRPr="001C7EBC">
        <w:rPr>
          <w:rFonts w:ascii="Times New Roman" w:hAnsi="Times New Roman"/>
          <w:b/>
          <w:i/>
          <w:sz w:val="28"/>
          <w:szCs w:val="28"/>
          <w:lang w:val="ru-RU"/>
        </w:rPr>
        <w:t>інформація</w:t>
      </w:r>
      <w:r>
        <w:rPr>
          <w:rFonts w:ascii="Times New Roman" w:hAnsi="Times New Roman"/>
          <w:b/>
          <w:i/>
          <w:sz w:val="28"/>
          <w:szCs w:val="28"/>
          <w:lang w:val="ru-RU"/>
        </w:rPr>
        <w:t>», «соціально-управлінська</w:t>
      </w:r>
      <w:r w:rsidRPr="001C7EBC">
        <w:rPr>
          <w:rFonts w:ascii="Times New Roman" w:hAnsi="Times New Roman"/>
          <w:b/>
          <w:i/>
          <w:sz w:val="28"/>
          <w:szCs w:val="28"/>
          <w:lang w:val="ru-RU"/>
        </w:rPr>
        <w:t xml:space="preserve"> інформація».</w:t>
      </w:r>
    </w:p>
    <w:p w:rsidR="0024655E" w:rsidRPr="0066431B" w:rsidRDefault="0024655E" w:rsidP="0024655E">
      <w:pPr>
        <w:widowControl w:val="0"/>
        <w:numPr>
          <w:ilvl w:val="0"/>
          <w:numId w:val="35"/>
        </w:numPr>
        <w:tabs>
          <w:tab w:val="left" w:pos="742"/>
        </w:tabs>
        <w:spacing w:after="0" w:line="240" w:lineRule="auto"/>
        <w:ind w:left="0" w:firstLine="720"/>
        <w:jc w:val="both"/>
        <w:rPr>
          <w:rFonts w:ascii="Times New Roman" w:hAnsi="Times New Roman"/>
          <w:b/>
          <w:i/>
          <w:sz w:val="28"/>
          <w:szCs w:val="28"/>
          <w:u w:val="single"/>
        </w:rPr>
      </w:pPr>
      <w:r>
        <w:rPr>
          <w:rFonts w:ascii="Times New Roman" w:hAnsi="Times New Roman"/>
          <w:b/>
          <w:i/>
          <w:sz w:val="28"/>
          <w:szCs w:val="28"/>
        </w:rPr>
        <w:t>Функції соціально-управлінської</w:t>
      </w:r>
      <w:r w:rsidRPr="0066431B">
        <w:rPr>
          <w:rFonts w:ascii="Times New Roman" w:hAnsi="Times New Roman"/>
          <w:b/>
          <w:i/>
          <w:sz w:val="28"/>
          <w:szCs w:val="28"/>
        </w:rPr>
        <w:t xml:space="preserve"> інформації.</w:t>
      </w:r>
    </w:p>
    <w:p w:rsidR="0024655E" w:rsidRPr="0066431B" w:rsidRDefault="0024655E" w:rsidP="0024655E">
      <w:pPr>
        <w:pStyle w:val="a7"/>
        <w:widowControl w:val="0"/>
        <w:numPr>
          <w:ilvl w:val="0"/>
          <w:numId w:val="35"/>
        </w:numPr>
        <w:tabs>
          <w:tab w:val="left" w:pos="742"/>
        </w:tabs>
        <w:suppressAutoHyphens w:val="0"/>
        <w:ind w:left="0" w:firstLine="720"/>
        <w:jc w:val="both"/>
        <w:rPr>
          <w:b/>
          <w:i/>
          <w:sz w:val="28"/>
          <w:szCs w:val="28"/>
          <w:u w:val="single"/>
        </w:rPr>
      </w:pPr>
      <w:r w:rsidRPr="0066431B">
        <w:rPr>
          <w:b/>
          <w:i/>
          <w:sz w:val="28"/>
          <w:szCs w:val="28"/>
        </w:rPr>
        <w:t>Класи</w:t>
      </w:r>
      <w:r>
        <w:rPr>
          <w:b/>
          <w:i/>
          <w:sz w:val="28"/>
          <w:szCs w:val="28"/>
        </w:rPr>
        <w:t>фікація соціально-управлінської</w:t>
      </w:r>
      <w:r w:rsidRPr="0066431B">
        <w:rPr>
          <w:b/>
          <w:i/>
          <w:sz w:val="28"/>
          <w:szCs w:val="28"/>
        </w:rPr>
        <w:t xml:space="preserve"> інформації.</w:t>
      </w:r>
    </w:p>
    <w:p w:rsidR="0024655E" w:rsidRPr="001C7EBC" w:rsidRDefault="0024655E" w:rsidP="0024655E">
      <w:pPr>
        <w:widowControl w:val="0"/>
        <w:numPr>
          <w:ilvl w:val="0"/>
          <w:numId w:val="35"/>
        </w:numPr>
        <w:tabs>
          <w:tab w:val="left" w:pos="742"/>
        </w:tabs>
        <w:spacing w:after="0" w:line="240" w:lineRule="auto"/>
        <w:ind w:left="0" w:firstLine="720"/>
        <w:jc w:val="both"/>
        <w:rPr>
          <w:rFonts w:ascii="Times New Roman" w:hAnsi="Times New Roman"/>
          <w:b/>
          <w:i/>
          <w:sz w:val="28"/>
          <w:szCs w:val="28"/>
          <w:u w:val="single"/>
          <w:lang w:val="ru-RU"/>
        </w:rPr>
      </w:pPr>
      <w:r>
        <w:rPr>
          <w:rFonts w:ascii="Times New Roman" w:hAnsi="Times New Roman"/>
          <w:b/>
          <w:i/>
          <w:sz w:val="28"/>
          <w:szCs w:val="28"/>
          <w:lang w:val="ru-RU"/>
        </w:rPr>
        <w:t>Вимоги</w:t>
      </w:r>
      <w:r w:rsidRPr="001C7EBC">
        <w:rPr>
          <w:rFonts w:ascii="Times New Roman" w:hAnsi="Times New Roman"/>
          <w:b/>
          <w:i/>
          <w:sz w:val="28"/>
          <w:szCs w:val="28"/>
          <w:lang w:val="ru-RU"/>
        </w:rPr>
        <w:t xml:space="preserve"> до якості соціальної управлінської інформації</w:t>
      </w:r>
    </w:p>
    <w:p w:rsidR="0024655E" w:rsidRPr="0024655E" w:rsidRDefault="0024655E" w:rsidP="00EA4755">
      <w:pPr>
        <w:widowControl w:val="0"/>
        <w:tabs>
          <w:tab w:val="left" w:pos="742"/>
        </w:tabs>
        <w:spacing w:after="0" w:line="240" w:lineRule="auto"/>
        <w:ind w:firstLine="720"/>
        <w:jc w:val="center"/>
        <w:rPr>
          <w:rFonts w:ascii="Times New Roman" w:hAnsi="Times New Roman"/>
          <w:b/>
          <w:sz w:val="28"/>
          <w:szCs w:val="28"/>
          <w:lang w:val="ru-RU"/>
        </w:rPr>
      </w:pPr>
    </w:p>
    <w:p w:rsidR="001C7EBC" w:rsidRPr="001C7EBC" w:rsidRDefault="0024655E" w:rsidP="0024655E">
      <w:pPr>
        <w:widowControl w:val="0"/>
        <w:tabs>
          <w:tab w:val="left" w:pos="742"/>
        </w:tabs>
        <w:spacing w:after="0" w:line="240" w:lineRule="auto"/>
        <w:ind w:left="720"/>
        <w:jc w:val="both"/>
        <w:rPr>
          <w:rFonts w:ascii="Times New Roman" w:hAnsi="Times New Roman"/>
          <w:b/>
          <w:i/>
          <w:sz w:val="28"/>
          <w:szCs w:val="28"/>
          <w:lang w:val="ru-RU"/>
        </w:rPr>
      </w:pPr>
      <w:r>
        <w:rPr>
          <w:rFonts w:ascii="Times New Roman" w:hAnsi="Times New Roman"/>
          <w:b/>
          <w:i/>
          <w:sz w:val="28"/>
          <w:szCs w:val="28"/>
          <w:lang w:val="ru-RU"/>
        </w:rPr>
        <w:t xml:space="preserve">1 </w:t>
      </w:r>
      <w:r w:rsidR="00EA4755">
        <w:rPr>
          <w:rFonts w:ascii="Times New Roman" w:hAnsi="Times New Roman"/>
          <w:b/>
          <w:i/>
          <w:sz w:val="28"/>
          <w:szCs w:val="28"/>
          <w:lang w:val="ru-RU"/>
        </w:rPr>
        <w:t xml:space="preserve">Роль інформації в управлінні соціальними </w:t>
      </w:r>
      <w:r w:rsidR="001C7EBC" w:rsidRPr="001C7EBC">
        <w:rPr>
          <w:rFonts w:ascii="Times New Roman" w:hAnsi="Times New Roman"/>
          <w:b/>
          <w:i/>
          <w:sz w:val="28"/>
          <w:szCs w:val="28"/>
          <w:lang w:val="ru-RU"/>
        </w:rPr>
        <w:t>процесами.</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У сучасних умовах дедалі актуальнішою стає інформаційне забезпечення управління соціальними процесами, яке полягає в зборі і переробці інформації, необхідної для прийняття обґрунтованих управлінських рішень. Достовірна інформація потрібна для всіх етапів управління: від постановки задач до </w:t>
      </w:r>
      <w:r w:rsidRPr="001C7EBC">
        <w:rPr>
          <w:rFonts w:ascii="Times New Roman" w:hAnsi="Times New Roman"/>
          <w:sz w:val="28"/>
          <w:szCs w:val="28"/>
          <w:lang w:val="ru-RU"/>
        </w:rPr>
        <w:lastRenderedPageBreak/>
        <w:t>здійснення мір соціального контролю, оцінки ефективності прийнятих рішень та їхньої корекції. Тому без необхідного інформаційного забезпечення немає ефективного соціального управління. Інформація являє собою знання, але не всяке знання є інформація. Інформації притаманні такі ознаки. Насамперед, вона повинна ґрунтуватися на об'єктивних даних і в повному обсязі відбивати управлінський процес. Інформація повинна вчасно надходити для обробки суб'єктам управління, інакше її значущість буде зведена до нуля. Крім цього, інформація повинна бути чіткою і зрозумілою, що не допускає різного тлумачення, та економічною при збиранні, збереженні і передачі. Управління соціальними системами, їхніми підсистемами й організаціями припускає виробництво, відтворення і застосування різних видів інформації. Воно включає: • виробництво інформації у вигляді наукових досліджень, винаходів, відкриттів; узагальнення практичного досвіду у сфері виробництва, культури, освіти, соціально-політичного життя та ін.; • збір, відбір, оцінка інформації, необхідної для управління; • аналітична переробка інформації (бібліографічний опис, класифікація, анотування, переклад, кодування); • збереження і пошук інформації; • розповсюдження і поширення інформації, передача її споживачу; • використання інформації; • контроль за ефективністю використання інформації.</w:t>
      </w:r>
    </w:p>
    <w:p w:rsidR="001C7EBC" w:rsidRPr="001C7EBC" w:rsidRDefault="0024655E" w:rsidP="0024655E">
      <w:pPr>
        <w:widowControl w:val="0"/>
        <w:tabs>
          <w:tab w:val="left" w:pos="742"/>
        </w:tabs>
        <w:spacing w:after="0" w:line="240" w:lineRule="auto"/>
        <w:ind w:left="720"/>
        <w:jc w:val="both"/>
        <w:rPr>
          <w:rFonts w:ascii="Times New Roman" w:hAnsi="Times New Roman"/>
          <w:b/>
          <w:i/>
          <w:sz w:val="28"/>
          <w:szCs w:val="28"/>
          <w:lang w:val="ru-RU"/>
        </w:rPr>
      </w:pPr>
      <w:r>
        <w:rPr>
          <w:rFonts w:ascii="Times New Roman" w:hAnsi="Times New Roman"/>
          <w:b/>
          <w:i/>
          <w:sz w:val="28"/>
          <w:szCs w:val="28"/>
          <w:lang w:val="ru-RU"/>
        </w:rPr>
        <w:t>2 Поняття «соціальна інформація», «управлінська</w:t>
      </w:r>
      <w:r w:rsidR="001C7EBC" w:rsidRPr="001C7EBC">
        <w:rPr>
          <w:rFonts w:ascii="Times New Roman" w:hAnsi="Times New Roman"/>
          <w:b/>
          <w:i/>
          <w:sz w:val="28"/>
          <w:szCs w:val="28"/>
          <w:lang w:val="ru-RU"/>
        </w:rPr>
        <w:t xml:space="preserve"> інформація», «соціально-управлінська інформація».</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i/>
          <w:iCs/>
          <w:sz w:val="28"/>
          <w:szCs w:val="28"/>
          <w:lang w:val="ru-RU"/>
        </w:rPr>
        <w:t xml:space="preserve">Соціальну інформацію </w:t>
      </w:r>
      <w:r w:rsidRPr="001C7EBC">
        <w:rPr>
          <w:rFonts w:ascii="Times New Roman" w:hAnsi="Times New Roman"/>
          <w:sz w:val="28"/>
          <w:szCs w:val="28"/>
          <w:lang w:val="ru-RU"/>
        </w:rPr>
        <w:t xml:space="preserve">можна визначити як знання, повідомлення, відомості про відносини людей, стан </w:t>
      </w:r>
      <w:r w:rsidRPr="008C7BAD">
        <w:rPr>
          <w:rFonts w:ascii="Times New Roman" w:hAnsi="Times New Roman"/>
          <w:sz w:val="28"/>
          <w:szCs w:val="28"/>
        </w:rPr>
        <w:t>i</w:t>
      </w:r>
      <w:r w:rsidRPr="001C7EBC">
        <w:rPr>
          <w:rFonts w:ascii="Times New Roman" w:hAnsi="Times New Roman"/>
          <w:sz w:val="28"/>
          <w:szCs w:val="28"/>
          <w:lang w:val="ru-RU"/>
        </w:rPr>
        <w:t xml:space="preserve"> характер розвитку соціальних процесів, умови життєдіяльності, суспільне становище індивідів і соціальних груп, взаємодії їхніх інтересів. За змістом соціальна інформація відрізняється від інших видів інформації. Вона складається з соціальної статистики; узагальнених показників, що характеризують економічний розвиток; даних, отриманих після аналізу різних документів; повідомлень засобів масової інформації; даних масових соціологічних, соціально-демографічних (перепис населення) та </w:t>
      </w:r>
      <w:r w:rsidRPr="008C7BAD">
        <w:rPr>
          <w:rFonts w:ascii="Times New Roman" w:hAnsi="Times New Roman"/>
          <w:sz w:val="28"/>
          <w:szCs w:val="28"/>
        </w:rPr>
        <w:t>i</w:t>
      </w:r>
      <w:r w:rsidRPr="001C7EBC">
        <w:rPr>
          <w:rFonts w:ascii="Times New Roman" w:hAnsi="Times New Roman"/>
          <w:sz w:val="28"/>
          <w:szCs w:val="28"/>
          <w:lang w:val="ru-RU"/>
        </w:rPr>
        <w:t xml:space="preserve">н.; опитувань щодо структури і спрямованості ціннісних орієнтацій, потреб, намірів, оцінок, відносин, поведінки людей тощо. Під </w:t>
      </w:r>
      <w:r w:rsidRPr="001C7EBC">
        <w:rPr>
          <w:rFonts w:ascii="Times New Roman" w:hAnsi="Times New Roman"/>
          <w:i/>
          <w:iCs/>
          <w:sz w:val="28"/>
          <w:szCs w:val="28"/>
          <w:lang w:val="ru-RU"/>
        </w:rPr>
        <w:t xml:space="preserve">управлінською інформацією </w:t>
      </w:r>
      <w:r w:rsidRPr="001C7EBC">
        <w:rPr>
          <w:rFonts w:ascii="Times New Roman" w:hAnsi="Times New Roman"/>
          <w:sz w:val="28"/>
          <w:szCs w:val="28"/>
          <w:lang w:val="ru-RU"/>
        </w:rPr>
        <w:t xml:space="preserve">розуміють сукупність відомостей про процеси, які відбуваються всередині організації та в її оточенні, зменшують невизначеність управління та прийняття рішень. </w:t>
      </w:r>
      <w:r w:rsidRPr="001C7EBC">
        <w:rPr>
          <w:rFonts w:ascii="Times New Roman" w:hAnsi="Times New Roman"/>
          <w:i/>
          <w:iCs/>
          <w:sz w:val="28"/>
          <w:szCs w:val="28"/>
          <w:lang w:val="ru-RU"/>
        </w:rPr>
        <w:t xml:space="preserve">Інформаційне забезпечення управлінської діяльності </w:t>
      </w:r>
      <w:r w:rsidRPr="001C7EBC">
        <w:rPr>
          <w:rFonts w:ascii="Times New Roman" w:hAnsi="Times New Roman"/>
          <w:sz w:val="28"/>
          <w:szCs w:val="28"/>
          <w:lang w:val="ru-RU"/>
        </w:rPr>
        <w:t>– це здійснення дій з надання своєчасної, достовірної й повної інформації суб'єктові управління із заданою періодичністю.</w:t>
      </w:r>
    </w:p>
    <w:p w:rsidR="001C7EBC" w:rsidRPr="0066431B" w:rsidRDefault="0024655E" w:rsidP="0024655E">
      <w:pPr>
        <w:widowControl w:val="0"/>
        <w:tabs>
          <w:tab w:val="left" w:pos="742"/>
        </w:tabs>
        <w:spacing w:after="0" w:line="240" w:lineRule="auto"/>
        <w:ind w:left="720"/>
        <w:jc w:val="both"/>
        <w:rPr>
          <w:rFonts w:ascii="Times New Roman" w:hAnsi="Times New Roman"/>
          <w:b/>
          <w:i/>
          <w:sz w:val="28"/>
          <w:szCs w:val="28"/>
          <w:u w:val="single"/>
        </w:rPr>
      </w:pPr>
      <w:r>
        <w:rPr>
          <w:rFonts w:ascii="Times New Roman" w:hAnsi="Times New Roman"/>
          <w:b/>
          <w:i/>
          <w:sz w:val="28"/>
          <w:szCs w:val="28"/>
          <w:lang w:val="ru-RU"/>
        </w:rPr>
        <w:t xml:space="preserve">3 </w:t>
      </w:r>
      <w:r>
        <w:rPr>
          <w:rFonts w:ascii="Times New Roman" w:hAnsi="Times New Roman"/>
          <w:b/>
          <w:i/>
          <w:sz w:val="28"/>
          <w:szCs w:val="28"/>
        </w:rPr>
        <w:t>Функції соціально-управлінської</w:t>
      </w:r>
      <w:r w:rsidR="001C7EBC" w:rsidRPr="0066431B">
        <w:rPr>
          <w:rFonts w:ascii="Times New Roman" w:hAnsi="Times New Roman"/>
          <w:b/>
          <w:i/>
          <w:sz w:val="28"/>
          <w:szCs w:val="28"/>
        </w:rPr>
        <w:t xml:space="preserve"> інформації.</w:t>
      </w:r>
    </w:p>
    <w:p w:rsidR="001C7EBC" w:rsidRPr="001C7EBC" w:rsidRDefault="001C7EBC" w:rsidP="0024655E">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Можна виділити ряд функцій, які виконує соціально-управлінська інформація. </w:t>
      </w:r>
      <w:r w:rsidRPr="001C7EBC">
        <w:rPr>
          <w:rFonts w:ascii="Times New Roman" w:hAnsi="Times New Roman"/>
          <w:i/>
          <w:iCs/>
          <w:sz w:val="28"/>
          <w:szCs w:val="28"/>
          <w:lang w:val="ru-RU"/>
        </w:rPr>
        <w:t xml:space="preserve">1. Діагностична функція. </w:t>
      </w:r>
      <w:r w:rsidRPr="001C7EBC">
        <w:rPr>
          <w:rFonts w:ascii="Times New Roman" w:hAnsi="Times New Roman"/>
          <w:sz w:val="28"/>
          <w:szCs w:val="28"/>
          <w:lang w:val="ru-RU"/>
        </w:rPr>
        <w:t xml:space="preserve">Знання про об'єкт управління безглузде з позицій контролю, якщо відсутнє уявлення про стан соціальної системи, яка аналізується. Норма дозволяє визначити відхилення в поведінці суб'єкта управління. Необхідно чітко поставити діагноз, на його основі розробляються програми корекції об'єкта управління. </w:t>
      </w:r>
      <w:r w:rsidRPr="001C7EBC">
        <w:rPr>
          <w:rFonts w:ascii="Times New Roman" w:hAnsi="Times New Roman"/>
          <w:i/>
          <w:iCs/>
          <w:sz w:val="28"/>
          <w:szCs w:val="28"/>
          <w:lang w:val="ru-RU"/>
        </w:rPr>
        <w:t>2. Функція зворотного зв'язку</w:t>
      </w:r>
      <w:r w:rsidRPr="001C7EBC">
        <w:rPr>
          <w:rFonts w:ascii="Times New Roman" w:hAnsi="Times New Roman"/>
          <w:b/>
          <w:bCs/>
          <w:sz w:val="28"/>
          <w:szCs w:val="28"/>
          <w:lang w:val="ru-RU"/>
        </w:rPr>
        <w:t xml:space="preserve">, </w:t>
      </w:r>
      <w:r w:rsidRPr="001C7EBC">
        <w:rPr>
          <w:rFonts w:ascii="Times New Roman" w:hAnsi="Times New Roman"/>
          <w:sz w:val="28"/>
          <w:szCs w:val="28"/>
          <w:lang w:val="ru-RU"/>
        </w:rPr>
        <w:t xml:space="preserve">без якої </w:t>
      </w:r>
      <w:r w:rsidRPr="001C7EBC">
        <w:rPr>
          <w:rFonts w:ascii="Times New Roman" w:hAnsi="Times New Roman"/>
          <w:sz w:val="28"/>
          <w:szCs w:val="28"/>
          <w:lang w:val="ru-RU"/>
        </w:rPr>
        <w:lastRenderedPageBreak/>
        <w:t xml:space="preserve">керівник не може контролювати хід виконання поставлених завдань, втрачає можливості впливати на хід роботи. </w:t>
      </w:r>
      <w:r w:rsidRPr="001C7EBC">
        <w:rPr>
          <w:rFonts w:ascii="Times New Roman" w:hAnsi="Times New Roman"/>
          <w:i/>
          <w:iCs/>
          <w:sz w:val="28"/>
          <w:szCs w:val="28"/>
          <w:lang w:val="ru-RU"/>
        </w:rPr>
        <w:t xml:space="preserve">3. Орієнтуюча функція </w:t>
      </w:r>
      <w:r w:rsidRPr="001C7EBC">
        <w:rPr>
          <w:rFonts w:ascii="Times New Roman" w:hAnsi="Times New Roman"/>
          <w:sz w:val="28"/>
          <w:szCs w:val="28"/>
          <w:lang w:val="ru-RU"/>
        </w:rPr>
        <w:t>проявляється в тому, що ті питання, які частіше контролюються суб'єктом управління, як би самі собою здобувають особливе значення у свідомості виконавців, направляють їхні зусилля</w:t>
      </w:r>
      <w:r w:rsidR="0024655E">
        <w:rPr>
          <w:rFonts w:ascii="Times New Roman" w:hAnsi="Times New Roman"/>
          <w:sz w:val="28"/>
          <w:szCs w:val="28"/>
          <w:lang w:val="ru-RU"/>
        </w:rPr>
        <w:t>,</w:t>
      </w:r>
      <w:r w:rsidRPr="001C7EBC">
        <w:rPr>
          <w:rFonts w:ascii="Times New Roman" w:hAnsi="Times New Roman"/>
          <w:sz w:val="28"/>
          <w:szCs w:val="28"/>
          <w:lang w:val="ru-RU"/>
        </w:rPr>
        <w:t xml:space="preserve"> </w:t>
      </w:r>
      <w:proofErr w:type="gramStart"/>
      <w:r w:rsidRPr="001C7EBC">
        <w:rPr>
          <w:rFonts w:ascii="Times New Roman" w:hAnsi="Times New Roman"/>
          <w:sz w:val="28"/>
          <w:szCs w:val="28"/>
          <w:lang w:val="ru-RU"/>
        </w:rPr>
        <w:t>в першу</w:t>
      </w:r>
      <w:proofErr w:type="gramEnd"/>
      <w:r w:rsidRPr="001C7EBC">
        <w:rPr>
          <w:rFonts w:ascii="Times New Roman" w:hAnsi="Times New Roman"/>
          <w:sz w:val="28"/>
          <w:szCs w:val="28"/>
          <w:lang w:val="ru-RU"/>
        </w:rPr>
        <w:t xml:space="preserve"> чергу</w:t>
      </w:r>
      <w:r w:rsidR="0024655E">
        <w:rPr>
          <w:rFonts w:ascii="Times New Roman" w:hAnsi="Times New Roman"/>
          <w:sz w:val="28"/>
          <w:szCs w:val="28"/>
          <w:lang w:val="ru-RU"/>
        </w:rPr>
        <w:t>,</w:t>
      </w:r>
      <w:r w:rsidRPr="001C7EBC">
        <w:rPr>
          <w:rFonts w:ascii="Times New Roman" w:hAnsi="Times New Roman"/>
          <w:sz w:val="28"/>
          <w:szCs w:val="28"/>
          <w:lang w:val="ru-RU"/>
        </w:rPr>
        <w:t xml:space="preserve"> на об'єкт підвищеної уваги. Питання, які випадають із поля зору керівника, часто не вирішуються підлеглими. </w:t>
      </w:r>
      <w:r w:rsidRPr="001C7EBC">
        <w:rPr>
          <w:rFonts w:ascii="Times New Roman" w:hAnsi="Times New Roman"/>
          <w:i/>
          <w:iCs/>
          <w:sz w:val="28"/>
          <w:szCs w:val="28"/>
          <w:lang w:val="ru-RU"/>
        </w:rPr>
        <w:t xml:space="preserve">4. Стимулююча функція </w:t>
      </w:r>
      <w:r w:rsidRPr="001C7EBC">
        <w:rPr>
          <w:rFonts w:ascii="Times New Roman" w:hAnsi="Times New Roman"/>
          <w:sz w:val="28"/>
          <w:szCs w:val="28"/>
          <w:lang w:val="ru-RU"/>
        </w:rPr>
        <w:t xml:space="preserve">близька до орієнтуючої, але з нею не збігається. Якщо орієнтуюча функція при вмілому керівництві тримає в полі зору роботу, то стимулююча функція націлена на виконання й залучення до процесу праці всі невикористані резерви, і, </w:t>
      </w:r>
      <w:proofErr w:type="gramStart"/>
      <w:r w:rsidRPr="001C7EBC">
        <w:rPr>
          <w:rFonts w:ascii="Times New Roman" w:hAnsi="Times New Roman"/>
          <w:sz w:val="28"/>
          <w:szCs w:val="28"/>
          <w:lang w:val="ru-RU"/>
        </w:rPr>
        <w:t>в першу</w:t>
      </w:r>
      <w:proofErr w:type="gramEnd"/>
      <w:r w:rsidRPr="001C7EBC">
        <w:rPr>
          <w:rFonts w:ascii="Times New Roman" w:hAnsi="Times New Roman"/>
          <w:sz w:val="28"/>
          <w:szCs w:val="28"/>
          <w:lang w:val="ru-RU"/>
        </w:rPr>
        <w:t xml:space="preserve"> чергу</w:t>
      </w:r>
      <w:r w:rsidR="0024655E">
        <w:rPr>
          <w:rFonts w:ascii="Times New Roman" w:hAnsi="Times New Roman"/>
          <w:sz w:val="28"/>
          <w:szCs w:val="28"/>
          <w:lang w:val="ru-RU"/>
        </w:rPr>
        <w:t>,</w:t>
      </w:r>
      <w:r w:rsidRPr="001C7EBC">
        <w:rPr>
          <w:rFonts w:ascii="Times New Roman" w:hAnsi="Times New Roman"/>
          <w:sz w:val="28"/>
          <w:szCs w:val="28"/>
          <w:lang w:val="ru-RU"/>
        </w:rPr>
        <w:t xml:space="preserve"> резерви людського фактора. </w:t>
      </w:r>
      <w:r w:rsidRPr="001C7EBC">
        <w:rPr>
          <w:rFonts w:ascii="Times New Roman" w:hAnsi="Times New Roman"/>
          <w:i/>
          <w:iCs/>
          <w:sz w:val="28"/>
          <w:szCs w:val="28"/>
          <w:lang w:val="ru-RU"/>
        </w:rPr>
        <w:t xml:space="preserve">5. Коригувальна функція </w:t>
      </w:r>
      <w:r w:rsidRPr="001C7EBC">
        <w:rPr>
          <w:rFonts w:ascii="Times New Roman" w:hAnsi="Times New Roman"/>
          <w:sz w:val="28"/>
          <w:szCs w:val="28"/>
          <w:lang w:val="ru-RU"/>
        </w:rPr>
        <w:t>пов'язана з тими уточненнями, які вносяться в рішення на основі результатів контролю.</w:t>
      </w:r>
    </w:p>
    <w:p w:rsidR="001C7EBC" w:rsidRPr="00E842BC" w:rsidRDefault="0024655E" w:rsidP="0024655E">
      <w:pPr>
        <w:widowControl w:val="0"/>
        <w:tabs>
          <w:tab w:val="left" w:pos="742"/>
        </w:tabs>
        <w:spacing w:after="0" w:line="240" w:lineRule="auto"/>
        <w:ind w:firstLine="680"/>
        <w:jc w:val="both"/>
        <w:rPr>
          <w:rFonts w:ascii="Times New Roman" w:hAnsi="Times New Roman"/>
          <w:b/>
          <w:i/>
          <w:sz w:val="28"/>
          <w:szCs w:val="28"/>
          <w:u w:val="single"/>
          <w:lang w:val="ru-RU"/>
        </w:rPr>
      </w:pPr>
      <w:r w:rsidRPr="0024655E">
        <w:rPr>
          <w:rFonts w:ascii="Times New Roman" w:hAnsi="Times New Roman"/>
          <w:b/>
          <w:i/>
          <w:sz w:val="28"/>
          <w:szCs w:val="28"/>
          <w:lang w:val="ru-RU"/>
        </w:rPr>
        <w:t xml:space="preserve">4 </w:t>
      </w:r>
      <w:r w:rsidR="001C7EBC" w:rsidRPr="00E842BC">
        <w:rPr>
          <w:rFonts w:ascii="Times New Roman" w:hAnsi="Times New Roman"/>
          <w:b/>
          <w:i/>
          <w:sz w:val="28"/>
          <w:szCs w:val="28"/>
          <w:lang w:val="ru-RU"/>
        </w:rPr>
        <w:t>Класи</w:t>
      </w:r>
      <w:r w:rsidRPr="00E842BC">
        <w:rPr>
          <w:rFonts w:ascii="Times New Roman" w:hAnsi="Times New Roman"/>
          <w:b/>
          <w:i/>
          <w:sz w:val="28"/>
          <w:szCs w:val="28"/>
          <w:lang w:val="ru-RU"/>
        </w:rPr>
        <w:t>фікація соціально-управлінської</w:t>
      </w:r>
      <w:r w:rsidR="001C7EBC" w:rsidRPr="00E842BC">
        <w:rPr>
          <w:rFonts w:ascii="Times New Roman" w:hAnsi="Times New Roman"/>
          <w:b/>
          <w:i/>
          <w:sz w:val="28"/>
          <w:szCs w:val="28"/>
          <w:lang w:val="ru-RU"/>
        </w:rPr>
        <w:t xml:space="preserve"> інформації.</w:t>
      </w:r>
    </w:p>
    <w:p w:rsidR="001C7EBC" w:rsidRPr="001C7EBC" w:rsidRDefault="001C7EBC" w:rsidP="0024655E">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Інформація класифікується залежно від: - сфер громадського життя (економічна, соціальна, політична, духовно-культурна); - джерел надходження (внутрішня і зовнішня, вхідна і вихідна); - ролі в процесі управління (звітна, планова, контрольна); - ступеня готовності для використання (первинна, проміжна, кінцева інформація); - часу отримання (постійна, дискретна); - матеріальних носіїв (паперова, електронна); - форм носіїв (засобів масової інформації – радіо, телебачення, друкована –книги, газети, журнали); - періодів використання (умовно-постійна – довідкова, нормативна і перемінна – оперативні відомості); - призначення (одноцільовий зв'язок з рішенням однієї конкретної проблеми; багатоцільова використовується при рішенні декількох найрізноманітніших проблем) тощо. Усю інформацію можна поділити на потоки всередині даної системи, між її компонентами (внутрішня інформація), і потоки інформації, що циркулюють між даною системою і зовнішнім середовищем, з яким вона поєднується у функціональних зв'язках (зовнішня інформація).</w:t>
      </w:r>
    </w:p>
    <w:p w:rsidR="001C7EBC" w:rsidRPr="001C7EBC" w:rsidRDefault="0024655E" w:rsidP="0024655E">
      <w:pPr>
        <w:widowControl w:val="0"/>
        <w:tabs>
          <w:tab w:val="left" w:pos="742"/>
        </w:tabs>
        <w:spacing w:after="0" w:line="240" w:lineRule="auto"/>
        <w:ind w:left="720"/>
        <w:jc w:val="both"/>
        <w:rPr>
          <w:rFonts w:ascii="Times New Roman" w:hAnsi="Times New Roman"/>
          <w:b/>
          <w:i/>
          <w:sz w:val="28"/>
          <w:szCs w:val="28"/>
          <w:u w:val="single"/>
          <w:lang w:val="ru-RU"/>
        </w:rPr>
      </w:pPr>
      <w:r>
        <w:rPr>
          <w:rFonts w:ascii="Times New Roman" w:hAnsi="Times New Roman"/>
          <w:b/>
          <w:i/>
          <w:sz w:val="28"/>
          <w:szCs w:val="28"/>
          <w:lang w:val="ru-RU"/>
        </w:rPr>
        <w:t>5 Вимоги</w:t>
      </w:r>
      <w:r w:rsidR="001C7EBC" w:rsidRPr="001C7EBC">
        <w:rPr>
          <w:rFonts w:ascii="Times New Roman" w:hAnsi="Times New Roman"/>
          <w:b/>
          <w:i/>
          <w:sz w:val="28"/>
          <w:szCs w:val="28"/>
          <w:lang w:val="ru-RU"/>
        </w:rPr>
        <w:t xml:space="preserve"> до якості соціальної управлінської інформації</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Процес управління потребує своєчасної, достовірної й повної інформації, інформаційного забезпечення. Завдання інформаційного забезпечення процесу управління такі: - задоволення інформаційних потреб керуючих органів; - визначення й відбір джерел інформації; - правильна інтерпретація й систематизація отриманих даних; - перевірка ймовірності, повноти та несуперечності даних; - виключення дублювання інформації; - подання даних у єдиному й зручному для сприйняття форматі; - багаторазове використання отриманої інформації; - постійне відновлення даних. Таким чином, інформаційне забезпечення є невід'ємною частиною будь-якої управлінської діяльності. За його допомогою відбувається поширення необхідної інформації серед компетентних осіб і її ефективне використання в процесі прийняття управлінських рішень</w:t>
      </w:r>
      <w:r w:rsidRPr="001C7EBC">
        <w:rPr>
          <w:rFonts w:ascii="Times New Roman" w:hAnsi="Times New Roman"/>
          <w:i/>
          <w:iCs/>
          <w:sz w:val="28"/>
          <w:szCs w:val="28"/>
          <w:lang w:val="ru-RU"/>
        </w:rPr>
        <w:t xml:space="preserve">. </w:t>
      </w:r>
      <w:r w:rsidRPr="001C7EBC">
        <w:rPr>
          <w:rFonts w:ascii="Times New Roman" w:hAnsi="Times New Roman"/>
          <w:sz w:val="28"/>
          <w:szCs w:val="28"/>
          <w:lang w:val="ru-RU"/>
        </w:rPr>
        <w:t>Для відповідності якості соціальної управлінської інформації висуваються такі вимоги:</w:t>
      </w:r>
    </w:p>
    <w:p w:rsidR="001C7EBC" w:rsidRPr="001C7EBC" w:rsidRDefault="001C7EBC" w:rsidP="00EA4755">
      <w:pPr>
        <w:autoSpaceDE w:val="0"/>
        <w:autoSpaceDN w:val="0"/>
        <w:adjustRightInd w:val="0"/>
        <w:spacing w:after="0" w:line="240" w:lineRule="auto"/>
        <w:ind w:firstLine="720"/>
        <w:rPr>
          <w:rFonts w:ascii="Times New Roman" w:hAnsi="Times New Roman"/>
          <w:sz w:val="28"/>
          <w:szCs w:val="28"/>
          <w:lang w:val="ru-RU"/>
        </w:rPr>
      </w:pPr>
      <w:r w:rsidRPr="001C7EBC">
        <w:rPr>
          <w:rFonts w:ascii="Times New Roman" w:hAnsi="Times New Roman"/>
          <w:sz w:val="28"/>
          <w:szCs w:val="28"/>
          <w:lang w:val="ru-RU"/>
        </w:rPr>
        <w:t>• стислість, чіткість формулювань, своєчасність надходження; задоволення потреб конкретних керівників;</w:t>
      </w:r>
    </w:p>
    <w:p w:rsidR="001C7EBC" w:rsidRPr="001C7EBC" w:rsidRDefault="001C7EBC" w:rsidP="00EA4755">
      <w:pPr>
        <w:autoSpaceDE w:val="0"/>
        <w:autoSpaceDN w:val="0"/>
        <w:adjustRightInd w:val="0"/>
        <w:spacing w:after="0" w:line="240" w:lineRule="auto"/>
        <w:ind w:firstLine="720"/>
        <w:rPr>
          <w:rFonts w:ascii="Times New Roman" w:hAnsi="Times New Roman"/>
          <w:sz w:val="28"/>
          <w:szCs w:val="28"/>
          <w:lang w:val="ru-RU"/>
        </w:rPr>
      </w:pPr>
      <w:r w:rsidRPr="001C7EBC">
        <w:rPr>
          <w:rFonts w:ascii="Times New Roman" w:hAnsi="Times New Roman"/>
          <w:sz w:val="28"/>
          <w:szCs w:val="28"/>
          <w:lang w:val="ru-RU"/>
        </w:rPr>
        <w:lastRenderedPageBreak/>
        <w:t>• точність, правильний добір початкових відомостей, оптимальність систематизації і безперервність збору й обробки даних;</w:t>
      </w:r>
    </w:p>
    <w:p w:rsidR="001C7EBC" w:rsidRPr="001C7EBC" w:rsidRDefault="001C7EBC" w:rsidP="00EA4755">
      <w:pPr>
        <w:autoSpaceDE w:val="0"/>
        <w:autoSpaceDN w:val="0"/>
        <w:adjustRightInd w:val="0"/>
        <w:spacing w:after="0" w:line="240" w:lineRule="auto"/>
        <w:ind w:firstLine="720"/>
        <w:rPr>
          <w:rFonts w:ascii="Times New Roman" w:hAnsi="Times New Roman"/>
          <w:sz w:val="28"/>
          <w:szCs w:val="28"/>
          <w:lang w:val="ru-RU"/>
        </w:rPr>
      </w:pPr>
      <w:r w:rsidRPr="001C7EBC">
        <w:rPr>
          <w:rFonts w:ascii="Times New Roman" w:hAnsi="Times New Roman"/>
          <w:sz w:val="28"/>
          <w:szCs w:val="28"/>
          <w:lang w:val="ru-RU"/>
        </w:rPr>
        <w:t>• повнота – відображення повною мірою керованих процесів;</w:t>
      </w:r>
    </w:p>
    <w:p w:rsidR="001C7EBC" w:rsidRPr="001C7EBC" w:rsidRDefault="001C7EBC" w:rsidP="00EA4755">
      <w:pPr>
        <w:autoSpaceDE w:val="0"/>
        <w:autoSpaceDN w:val="0"/>
        <w:adjustRightInd w:val="0"/>
        <w:spacing w:after="0" w:line="240" w:lineRule="auto"/>
        <w:ind w:firstLine="720"/>
        <w:rPr>
          <w:rFonts w:ascii="Times New Roman" w:hAnsi="Times New Roman"/>
          <w:sz w:val="28"/>
          <w:szCs w:val="28"/>
          <w:lang w:val="ru-RU"/>
        </w:rPr>
      </w:pPr>
      <w:r w:rsidRPr="001C7EBC">
        <w:rPr>
          <w:rFonts w:ascii="Times New Roman" w:hAnsi="Times New Roman"/>
          <w:sz w:val="28"/>
          <w:szCs w:val="28"/>
          <w:lang w:val="ru-RU"/>
        </w:rPr>
        <w:t>• вірогідність – формування на основі об'єктивних даних;</w:t>
      </w:r>
    </w:p>
    <w:p w:rsidR="001C7EBC" w:rsidRPr="001C7EBC" w:rsidRDefault="001C7EBC" w:rsidP="00EA4755">
      <w:pPr>
        <w:autoSpaceDE w:val="0"/>
        <w:autoSpaceDN w:val="0"/>
        <w:adjustRightInd w:val="0"/>
        <w:spacing w:after="0" w:line="240" w:lineRule="auto"/>
        <w:ind w:firstLine="720"/>
        <w:rPr>
          <w:rFonts w:ascii="Times New Roman" w:hAnsi="Times New Roman"/>
          <w:sz w:val="28"/>
          <w:szCs w:val="28"/>
          <w:lang w:val="ru-RU"/>
        </w:rPr>
      </w:pPr>
      <w:r w:rsidRPr="001C7EBC">
        <w:rPr>
          <w:rFonts w:ascii="Times New Roman" w:hAnsi="Times New Roman"/>
          <w:sz w:val="28"/>
          <w:szCs w:val="28"/>
          <w:lang w:val="ru-RU"/>
        </w:rPr>
        <w:t>• оперативність – надходження в терміни, достатні для ухвалення своєчасного рішення;</w:t>
      </w:r>
    </w:p>
    <w:p w:rsidR="001C7EBC" w:rsidRPr="001C7EBC" w:rsidRDefault="001C7EBC" w:rsidP="00EA4755">
      <w:pPr>
        <w:autoSpaceDE w:val="0"/>
        <w:autoSpaceDN w:val="0"/>
        <w:adjustRightInd w:val="0"/>
        <w:spacing w:after="0" w:line="240" w:lineRule="auto"/>
        <w:ind w:firstLine="720"/>
        <w:rPr>
          <w:rFonts w:ascii="Times New Roman" w:hAnsi="Times New Roman"/>
          <w:sz w:val="28"/>
          <w:szCs w:val="28"/>
          <w:lang w:val="ru-RU"/>
        </w:rPr>
      </w:pPr>
      <w:r w:rsidRPr="001C7EBC">
        <w:rPr>
          <w:rFonts w:ascii="Times New Roman" w:hAnsi="Times New Roman"/>
          <w:sz w:val="28"/>
          <w:szCs w:val="28"/>
          <w:lang w:val="ru-RU"/>
        </w:rPr>
        <w:t>• прозорість – неможливість різних тлумачень;</w:t>
      </w:r>
    </w:p>
    <w:p w:rsidR="001C7EBC" w:rsidRPr="001C7EBC" w:rsidRDefault="001C7EBC" w:rsidP="00EA4755">
      <w:pPr>
        <w:autoSpaceDE w:val="0"/>
        <w:autoSpaceDN w:val="0"/>
        <w:adjustRightInd w:val="0"/>
        <w:spacing w:after="0" w:line="240" w:lineRule="auto"/>
        <w:ind w:firstLine="720"/>
        <w:rPr>
          <w:rFonts w:ascii="Times New Roman" w:hAnsi="Times New Roman"/>
          <w:sz w:val="28"/>
          <w:szCs w:val="28"/>
          <w:lang w:val="ru-RU"/>
        </w:rPr>
      </w:pPr>
      <w:r w:rsidRPr="001C7EBC">
        <w:rPr>
          <w:rFonts w:ascii="Times New Roman" w:hAnsi="Times New Roman"/>
          <w:sz w:val="28"/>
          <w:szCs w:val="28"/>
          <w:lang w:val="ru-RU"/>
        </w:rPr>
        <w:t>• економічність витрат при зборі інформації.</w:t>
      </w:r>
    </w:p>
    <w:p w:rsidR="001C7EBC" w:rsidRPr="001C7EBC" w:rsidRDefault="001C7EBC" w:rsidP="00EA4755">
      <w:pPr>
        <w:autoSpaceDE w:val="0"/>
        <w:autoSpaceDN w:val="0"/>
        <w:adjustRightInd w:val="0"/>
        <w:spacing w:after="0" w:line="240" w:lineRule="auto"/>
        <w:ind w:firstLine="720"/>
        <w:jc w:val="both"/>
        <w:rPr>
          <w:rFonts w:ascii="Times New Roman" w:hAnsi="Times New Roman"/>
          <w:b/>
          <w:i/>
          <w:sz w:val="28"/>
          <w:szCs w:val="28"/>
          <w:u w:val="single"/>
          <w:lang w:val="ru-RU"/>
        </w:rPr>
      </w:pPr>
      <w:r w:rsidRPr="001C7EBC">
        <w:rPr>
          <w:rFonts w:ascii="Times New Roman" w:hAnsi="Times New Roman"/>
          <w:sz w:val="28"/>
          <w:szCs w:val="28"/>
          <w:lang w:val="ru-RU"/>
        </w:rPr>
        <w:t xml:space="preserve">Однією з найважливіших вимог до інформації, яка використовується в управлінні, є її оптимальність і повнота. Оптимальність інформації означає, що вона повинна містити всі необхідні зведення за всіма керованими параметрами. Другою вимогою до інформації є її об'єктивність, відповідність реальному положенню справ і стану керованого об'єкта, наявності в ній надійних (перевірених) даних. Третя неодмінна вимога керуючої системи до інформації, що надходить у її розпорядження, – точність, що характеризує ступінь деталізації інформації, її наближення </w:t>
      </w:r>
      <w:proofErr w:type="gramStart"/>
      <w:r w:rsidRPr="001C7EBC">
        <w:rPr>
          <w:rFonts w:ascii="Times New Roman" w:hAnsi="Times New Roman"/>
          <w:sz w:val="28"/>
          <w:szCs w:val="28"/>
          <w:lang w:val="ru-RU"/>
        </w:rPr>
        <w:t>до реального стану</w:t>
      </w:r>
      <w:proofErr w:type="gramEnd"/>
      <w:r w:rsidRPr="001C7EBC">
        <w:rPr>
          <w:rFonts w:ascii="Times New Roman" w:hAnsi="Times New Roman"/>
          <w:sz w:val="28"/>
          <w:szCs w:val="28"/>
          <w:lang w:val="ru-RU"/>
        </w:rPr>
        <w:t xml:space="preserve"> керованого об'єкта, який вона виражає.</w:t>
      </w:r>
    </w:p>
    <w:p w:rsidR="001C7EBC" w:rsidRPr="001C7EBC" w:rsidRDefault="001C7EBC" w:rsidP="00EA4755">
      <w:pPr>
        <w:widowControl w:val="0"/>
        <w:spacing w:after="0" w:line="240" w:lineRule="auto"/>
        <w:ind w:firstLine="720"/>
        <w:jc w:val="both"/>
        <w:rPr>
          <w:rFonts w:ascii="Times New Roman" w:hAnsi="Times New Roman"/>
          <w:b/>
          <w:sz w:val="28"/>
          <w:szCs w:val="28"/>
          <w:lang w:val="ru-RU"/>
        </w:rPr>
      </w:pPr>
    </w:p>
    <w:p w:rsidR="001C7EBC" w:rsidRDefault="004220FC" w:rsidP="00EA4755">
      <w:pPr>
        <w:widowControl w:val="0"/>
        <w:spacing w:after="0" w:line="240" w:lineRule="auto"/>
        <w:ind w:firstLine="720"/>
        <w:jc w:val="center"/>
        <w:rPr>
          <w:rFonts w:ascii="Times New Roman" w:hAnsi="Times New Roman"/>
          <w:b/>
          <w:sz w:val="28"/>
          <w:szCs w:val="28"/>
          <w:u w:val="single"/>
        </w:rPr>
      </w:pPr>
      <w:r>
        <w:rPr>
          <w:rFonts w:ascii="Times New Roman" w:hAnsi="Times New Roman"/>
          <w:b/>
          <w:sz w:val="28"/>
          <w:szCs w:val="28"/>
          <w:u w:val="single"/>
        </w:rPr>
        <w:t>ТЕМА 10</w:t>
      </w:r>
      <w:r w:rsidR="001C7EBC" w:rsidRPr="00407CBF">
        <w:rPr>
          <w:rFonts w:ascii="Times New Roman" w:hAnsi="Times New Roman"/>
          <w:b/>
          <w:sz w:val="28"/>
          <w:szCs w:val="28"/>
          <w:u w:val="single"/>
        </w:rPr>
        <w:t xml:space="preserve">. </w:t>
      </w:r>
      <w:r w:rsidR="001C7EBC" w:rsidRPr="0024655E">
        <w:rPr>
          <w:rFonts w:ascii="Times New Roman" w:hAnsi="Times New Roman"/>
          <w:b/>
          <w:sz w:val="28"/>
          <w:szCs w:val="28"/>
        </w:rPr>
        <w:t>УПРАВЛІННЯ ОРГАНІЗАЦІЙНИМИ КОНФЛІКТАМИ</w:t>
      </w:r>
    </w:p>
    <w:p w:rsidR="0024655E" w:rsidRPr="0024655E" w:rsidRDefault="0024655E" w:rsidP="0024655E">
      <w:pPr>
        <w:numPr>
          <w:ilvl w:val="0"/>
          <w:numId w:val="36"/>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 xml:space="preserve">Сутність конфлікту у сучасній організації. </w:t>
      </w:r>
      <w:r w:rsidRPr="0024655E">
        <w:rPr>
          <w:rFonts w:ascii="Times New Roman" w:hAnsi="Times New Roman"/>
          <w:b/>
          <w:i/>
          <w:sz w:val="28"/>
          <w:szCs w:val="28"/>
          <w:lang w:val="ru-RU"/>
        </w:rPr>
        <w:t xml:space="preserve">Класифікація конфліктів в організації. </w:t>
      </w:r>
    </w:p>
    <w:p w:rsidR="0024655E" w:rsidRPr="00E3248B" w:rsidRDefault="0024655E" w:rsidP="0024655E">
      <w:pPr>
        <w:pStyle w:val="a7"/>
        <w:numPr>
          <w:ilvl w:val="0"/>
          <w:numId w:val="36"/>
        </w:numPr>
        <w:suppressAutoHyphens w:val="0"/>
        <w:ind w:left="0" w:firstLine="720"/>
        <w:jc w:val="both"/>
        <w:rPr>
          <w:b/>
          <w:i/>
          <w:sz w:val="28"/>
          <w:szCs w:val="28"/>
        </w:rPr>
      </w:pPr>
      <w:r w:rsidRPr="00E3248B">
        <w:rPr>
          <w:b/>
          <w:i/>
          <w:sz w:val="28"/>
          <w:szCs w:val="28"/>
        </w:rPr>
        <w:t>Причини виникнення конфліктів в організації.</w:t>
      </w:r>
    </w:p>
    <w:p w:rsidR="0024655E" w:rsidRPr="001C7EBC" w:rsidRDefault="0024655E" w:rsidP="0024655E">
      <w:pPr>
        <w:numPr>
          <w:ilvl w:val="0"/>
          <w:numId w:val="36"/>
        </w:numPr>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Стадії проходження конфлікту в організації. Розв’язання конфлікту та його наслідки.</w:t>
      </w:r>
    </w:p>
    <w:p w:rsidR="0024655E" w:rsidRPr="0024655E" w:rsidRDefault="0024655E" w:rsidP="0024655E">
      <w:pPr>
        <w:pStyle w:val="a7"/>
        <w:widowControl w:val="0"/>
        <w:numPr>
          <w:ilvl w:val="0"/>
          <w:numId w:val="36"/>
        </w:numPr>
        <w:suppressAutoHyphens w:val="0"/>
        <w:ind w:left="0" w:firstLine="720"/>
        <w:jc w:val="both"/>
        <w:rPr>
          <w:b/>
          <w:i/>
          <w:sz w:val="28"/>
          <w:szCs w:val="28"/>
        </w:rPr>
      </w:pPr>
      <w:r w:rsidRPr="000C76E4">
        <w:rPr>
          <w:b/>
          <w:i/>
          <w:sz w:val="28"/>
          <w:szCs w:val="28"/>
        </w:rPr>
        <w:t>Організаційні</w:t>
      </w:r>
      <w:r w:rsidRPr="0024655E">
        <w:rPr>
          <w:b/>
          <w:i/>
          <w:sz w:val="28"/>
          <w:szCs w:val="28"/>
        </w:rPr>
        <w:t xml:space="preserve">, </w:t>
      </w:r>
      <w:r w:rsidRPr="000C76E4">
        <w:rPr>
          <w:b/>
          <w:i/>
          <w:sz w:val="28"/>
          <w:szCs w:val="28"/>
        </w:rPr>
        <w:t>соціологічні</w:t>
      </w:r>
      <w:r w:rsidRPr="0024655E">
        <w:rPr>
          <w:b/>
          <w:i/>
          <w:sz w:val="28"/>
          <w:szCs w:val="28"/>
        </w:rPr>
        <w:t xml:space="preserve"> </w:t>
      </w:r>
      <w:r w:rsidRPr="000C76E4">
        <w:rPr>
          <w:b/>
          <w:i/>
          <w:sz w:val="28"/>
          <w:szCs w:val="28"/>
        </w:rPr>
        <w:t>та</w:t>
      </w:r>
      <w:r w:rsidRPr="0024655E">
        <w:rPr>
          <w:b/>
          <w:i/>
          <w:sz w:val="28"/>
          <w:szCs w:val="28"/>
        </w:rPr>
        <w:t xml:space="preserve"> </w:t>
      </w:r>
      <w:r w:rsidRPr="000C76E4">
        <w:rPr>
          <w:b/>
          <w:i/>
          <w:sz w:val="28"/>
          <w:szCs w:val="28"/>
        </w:rPr>
        <w:t>культурні</w:t>
      </w:r>
      <w:r w:rsidRPr="0024655E">
        <w:rPr>
          <w:b/>
          <w:i/>
          <w:sz w:val="28"/>
          <w:szCs w:val="28"/>
        </w:rPr>
        <w:t xml:space="preserve">, </w:t>
      </w:r>
      <w:r w:rsidRPr="000C76E4">
        <w:rPr>
          <w:b/>
          <w:i/>
          <w:sz w:val="28"/>
          <w:szCs w:val="28"/>
        </w:rPr>
        <w:t>соціально</w:t>
      </w:r>
      <w:r w:rsidRPr="0024655E">
        <w:rPr>
          <w:b/>
          <w:i/>
          <w:sz w:val="28"/>
          <w:szCs w:val="28"/>
        </w:rPr>
        <w:t>-</w:t>
      </w:r>
      <w:r w:rsidRPr="000C76E4">
        <w:rPr>
          <w:b/>
          <w:i/>
          <w:sz w:val="28"/>
          <w:szCs w:val="28"/>
        </w:rPr>
        <w:t>психологічні</w:t>
      </w:r>
      <w:r w:rsidRPr="0024655E">
        <w:rPr>
          <w:b/>
          <w:i/>
          <w:sz w:val="28"/>
          <w:szCs w:val="28"/>
        </w:rPr>
        <w:t xml:space="preserve"> </w:t>
      </w:r>
      <w:r w:rsidRPr="000C76E4">
        <w:rPr>
          <w:b/>
          <w:i/>
          <w:sz w:val="28"/>
          <w:szCs w:val="28"/>
        </w:rPr>
        <w:t>засоби</w:t>
      </w:r>
      <w:r w:rsidRPr="0024655E">
        <w:rPr>
          <w:b/>
          <w:i/>
          <w:sz w:val="28"/>
          <w:szCs w:val="28"/>
        </w:rPr>
        <w:t xml:space="preserve"> </w:t>
      </w:r>
      <w:r w:rsidRPr="000C76E4">
        <w:rPr>
          <w:b/>
          <w:i/>
          <w:sz w:val="28"/>
          <w:szCs w:val="28"/>
        </w:rPr>
        <w:t>управління</w:t>
      </w:r>
      <w:r w:rsidRPr="0024655E">
        <w:rPr>
          <w:b/>
          <w:i/>
          <w:sz w:val="28"/>
          <w:szCs w:val="28"/>
        </w:rPr>
        <w:t xml:space="preserve"> </w:t>
      </w:r>
      <w:r w:rsidRPr="000C76E4">
        <w:rPr>
          <w:b/>
          <w:i/>
          <w:sz w:val="28"/>
          <w:szCs w:val="28"/>
        </w:rPr>
        <w:t>конфліктом</w:t>
      </w:r>
      <w:r w:rsidRPr="0024655E">
        <w:rPr>
          <w:b/>
          <w:i/>
          <w:sz w:val="28"/>
          <w:szCs w:val="28"/>
        </w:rPr>
        <w:t xml:space="preserve"> </w:t>
      </w:r>
      <w:r w:rsidRPr="000C76E4">
        <w:rPr>
          <w:b/>
          <w:i/>
          <w:sz w:val="28"/>
          <w:szCs w:val="28"/>
        </w:rPr>
        <w:t>в</w:t>
      </w:r>
      <w:r w:rsidRPr="0024655E">
        <w:rPr>
          <w:b/>
          <w:i/>
          <w:sz w:val="28"/>
          <w:szCs w:val="28"/>
        </w:rPr>
        <w:t xml:space="preserve"> </w:t>
      </w:r>
      <w:r w:rsidRPr="000C76E4">
        <w:rPr>
          <w:b/>
          <w:i/>
          <w:sz w:val="28"/>
          <w:szCs w:val="28"/>
        </w:rPr>
        <w:t>організації</w:t>
      </w:r>
    </w:p>
    <w:p w:rsidR="0024655E" w:rsidRPr="0024655E" w:rsidRDefault="0024655E" w:rsidP="0024655E">
      <w:pPr>
        <w:widowControl w:val="0"/>
        <w:spacing w:after="0" w:line="240" w:lineRule="auto"/>
        <w:ind w:firstLine="720"/>
        <w:jc w:val="both"/>
        <w:rPr>
          <w:rFonts w:ascii="Times New Roman" w:hAnsi="Times New Roman"/>
          <w:b/>
          <w:sz w:val="28"/>
          <w:szCs w:val="28"/>
          <w:u w:val="single"/>
          <w:lang w:val="ru-RU"/>
        </w:rPr>
      </w:pPr>
    </w:p>
    <w:p w:rsidR="0024655E" w:rsidRPr="0024655E" w:rsidRDefault="0024655E" w:rsidP="00EA4755">
      <w:pPr>
        <w:widowControl w:val="0"/>
        <w:spacing w:after="0" w:line="240" w:lineRule="auto"/>
        <w:ind w:firstLine="720"/>
        <w:jc w:val="center"/>
        <w:rPr>
          <w:rFonts w:ascii="Times New Roman" w:hAnsi="Times New Roman"/>
          <w:b/>
          <w:sz w:val="28"/>
          <w:szCs w:val="28"/>
          <w:u w:val="single"/>
          <w:lang w:val="ru-RU"/>
        </w:rPr>
      </w:pPr>
    </w:p>
    <w:p w:rsidR="001C7EBC" w:rsidRPr="0024655E" w:rsidRDefault="0024655E" w:rsidP="0024655E">
      <w:pPr>
        <w:spacing w:after="0" w:line="240" w:lineRule="auto"/>
        <w:ind w:left="720"/>
        <w:jc w:val="both"/>
        <w:rPr>
          <w:rFonts w:ascii="Times New Roman" w:hAnsi="Times New Roman"/>
          <w:b/>
          <w:i/>
          <w:sz w:val="28"/>
          <w:szCs w:val="28"/>
          <w:lang w:val="ru-RU"/>
        </w:rPr>
      </w:pPr>
      <w:r>
        <w:rPr>
          <w:rFonts w:ascii="Times New Roman" w:hAnsi="Times New Roman"/>
          <w:b/>
          <w:i/>
          <w:sz w:val="28"/>
          <w:szCs w:val="28"/>
          <w:lang w:val="ru-RU"/>
        </w:rPr>
        <w:t xml:space="preserve">1 </w:t>
      </w:r>
      <w:r w:rsidR="001C7EBC" w:rsidRPr="001C7EBC">
        <w:rPr>
          <w:rFonts w:ascii="Times New Roman" w:hAnsi="Times New Roman"/>
          <w:b/>
          <w:i/>
          <w:sz w:val="28"/>
          <w:szCs w:val="28"/>
          <w:lang w:val="ru-RU"/>
        </w:rPr>
        <w:t xml:space="preserve">Сутність конфлікту у сучасній організації. </w:t>
      </w:r>
      <w:r w:rsidR="001C7EBC" w:rsidRPr="0024655E">
        <w:rPr>
          <w:rFonts w:ascii="Times New Roman" w:hAnsi="Times New Roman"/>
          <w:b/>
          <w:i/>
          <w:sz w:val="28"/>
          <w:szCs w:val="28"/>
          <w:lang w:val="ru-RU"/>
        </w:rPr>
        <w:t xml:space="preserve">Класифікація конфліктів в організації. </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Конфлікти все засуджують, але, тим не менше, все в них беруть участь. Для того щоб успішно вирішувати конфлікти і конфліктні ситуації, необхідно знати деякі положення теорії соціального конфлікту. У соціології існує два основних підходи: функціоналістський та конфліктологічний. Основний зміст конфліктологічного підходу в соціології </w:t>
      </w:r>
      <w:proofErr w:type="gramStart"/>
      <w:r w:rsidRPr="001C7EBC">
        <w:rPr>
          <w:rFonts w:ascii="Times New Roman" w:hAnsi="Times New Roman"/>
          <w:sz w:val="28"/>
          <w:szCs w:val="28"/>
          <w:lang w:val="ru-RU"/>
        </w:rPr>
        <w:t>полягає  в</w:t>
      </w:r>
      <w:proofErr w:type="gramEnd"/>
      <w:r w:rsidRPr="001C7EBC">
        <w:rPr>
          <w:rFonts w:ascii="Times New Roman" w:hAnsi="Times New Roman"/>
          <w:sz w:val="28"/>
          <w:szCs w:val="28"/>
          <w:lang w:val="ru-RU"/>
        </w:rPr>
        <w:t xml:space="preserve"> тому, що різні соціальні потрясіння розглядаються як невід’ємний процес, який випливає із самої сутності соціальної організації. Соціальний конфлікт, на думку прихильників цього підходу, являє собою вирішальний фактор суспільного розвитку. Цей конфлікт відображає прагнення і почуття соціальних груп у боротьбі за об'єктивні цілі: влада, зміна статусу, перерозподіл доходів, зміна цінностей.</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Функционалістський підхід заснований на аналогії суспільства і живого організму, де кожен орган виконує спеціальні функції. В силу цього ніяких </w:t>
      </w:r>
      <w:r w:rsidRPr="001C7EBC">
        <w:rPr>
          <w:rFonts w:ascii="Times New Roman" w:hAnsi="Times New Roman"/>
          <w:sz w:val="28"/>
          <w:szCs w:val="28"/>
          <w:lang w:val="ru-RU"/>
        </w:rPr>
        <w:lastRenderedPageBreak/>
        <w:t>конфліктів в суспільстві не повинно бути. Якщо ж конфлікти відбуваються, то це сумне виключення, тимчасово порушує загальну гармонію. Соціальні конфлікти оголошуються хворобами суспільства за аналогією із захворюваннями живого організму.</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Соціальний конфлікт </w:t>
      </w:r>
      <w:r w:rsidR="0024655E">
        <w:rPr>
          <w:rFonts w:ascii="Times New Roman" w:hAnsi="Times New Roman"/>
          <w:sz w:val="28"/>
          <w:szCs w:val="28"/>
          <w:lang w:val="ru-RU"/>
        </w:rPr>
        <w:t>–</w:t>
      </w:r>
      <w:r w:rsidRPr="001C7EBC">
        <w:rPr>
          <w:rFonts w:ascii="Times New Roman" w:hAnsi="Times New Roman"/>
          <w:sz w:val="28"/>
          <w:szCs w:val="28"/>
          <w:lang w:val="ru-RU"/>
        </w:rPr>
        <w:t xml:space="preserve"> це соціальне явище, змістом якого є процес розвитку і дозволу суперечливості відносин і дій людей, що детермінується, перш за все об'єктивними закономірностями розвитку суспільства. Всі соціальні конфлікти можна класифікувати в залежності від зон розбіжностей таким чином: міжособистісні, міжгрупові, конфлікти приналежності, що виникають в силу подвійної приналежності індивідів, і міжетнічні. За своїм внутрішнім змістом соціальні конфлікти діляться на раціональні та емоційні. До раціональних належать такі конфлікти, які охоплюють сферу розумного ділового суперництва, перерозподілу ресурсів і удосконалення соціальної структури. Емоційним називається руйнівний конфлікт на емоційній основі.</w:t>
      </w:r>
    </w:p>
    <w:p w:rsidR="001C7EBC" w:rsidRPr="001C7EBC" w:rsidRDefault="001C7EBC" w:rsidP="0024655E">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Якщо неефективність роботи і тиск на співробітників стає очевидним для всіх, то всередині організації завжди відбувається конфлікт.</w:t>
      </w:r>
    </w:p>
    <w:p w:rsidR="001C7EBC" w:rsidRPr="0024655E" w:rsidRDefault="0024655E" w:rsidP="0024655E">
      <w:pPr>
        <w:spacing w:after="0" w:line="240" w:lineRule="auto"/>
        <w:ind w:firstLine="720"/>
        <w:jc w:val="both"/>
        <w:rPr>
          <w:rFonts w:ascii="Times New Roman" w:hAnsi="Times New Roman"/>
          <w:b/>
          <w:i/>
          <w:sz w:val="28"/>
          <w:szCs w:val="28"/>
          <w:lang w:val="ru-RU"/>
        </w:rPr>
      </w:pPr>
      <w:r w:rsidRPr="0024655E">
        <w:rPr>
          <w:rFonts w:ascii="Times New Roman" w:hAnsi="Times New Roman"/>
          <w:b/>
          <w:i/>
          <w:sz w:val="28"/>
          <w:szCs w:val="28"/>
          <w:lang w:val="ru-RU"/>
        </w:rPr>
        <w:t xml:space="preserve">2 </w:t>
      </w:r>
      <w:r w:rsidR="001C7EBC" w:rsidRPr="0024655E">
        <w:rPr>
          <w:rFonts w:ascii="Times New Roman" w:hAnsi="Times New Roman"/>
          <w:b/>
          <w:i/>
          <w:sz w:val="28"/>
          <w:szCs w:val="28"/>
          <w:lang w:val="ru-RU"/>
        </w:rPr>
        <w:t>Причини виникнення конфліктів в організації.</w:t>
      </w:r>
    </w:p>
    <w:p w:rsidR="001C7EBC" w:rsidRPr="001C7EBC" w:rsidRDefault="001C7EBC" w:rsidP="0024655E">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Причини конфлікту можуть бути обумовлені особистісними особливостями співробітників і структурою організації. Конфлікт, що виникає з приводу особистих проблем, проявлення ворожості і т.д., можна назвати </w:t>
      </w:r>
      <w:r w:rsidR="0024655E">
        <w:rPr>
          <w:rFonts w:ascii="Times New Roman" w:hAnsi="Times New Roman"/>
          <w:sz w:val="28"/>
          <w:szCs w:val="28"/>
          <w:lang w:val="ru-RU"/>
        </w:rPr>
        <w:t>«</w:t>
      </w:r>
      <w:r w:rsidRPr="001C7EBC">
        <w:rPr>
          <w:rFonts w:ascii="Times New Roman" w:hAnsi="Times New Roman"/>
          <w:sz w:val="28"/>
          <w:szCs w:val="28"/>
          <w:lang w:val="ru-RU"/>
        </w:rPr>
        <w:t>ірраціональним</w:t>
      </w:r>
      <w:r w:rsidR="0024655E">
        <w:rPr>
          <w:rFonts w:ascii="Times New Roman" w:hAnsi="Times New Roman"/>
          <w:sz w:val="28"/>
          <w:szCs w:val="28"/>
          <w:lang w:val="ru-RU"/>
        </w:rPr>
        <w:t>»</w:t>
      </w:r>
      <w:r w:rsidRPr="001C7EBC">
        <w:rPr>
          <w:rFonts w:ascii="Times New Roman" w:hAnsi="Times New Roman"/>
          <w:sz w:val="28"/>
          <w:szCs w:val="28"/>
          <w:lang w:val="ru-RU"/>
        </w:rPr>
        <w:t xml:space="preserve"> Коли основний причиною стає сама організація, відбувається </w:t>
      </w:r>
      <w:r w:rsidR="0024655E">
        <w:rPr>
          <w:rFonts w:ascii="Times New Roman" w:hAnsi="Times New Roman"/>
          <w:sz w:val="28"/>
          <w:szCs w:val="28"/>
          <w:lang w:val="ru-RU"/>
        </w:rPr>
        <w:t>«</w:t>
      </w:r>
      <w:r w:rsidRPr="001C7EBC">
        <w:rPr>
          <w:rFonts w:ascii="Times New Roman" w:hAnsi="Times New Roman"/>
          <w:sz w:val="28"/>
          <w:szCs w:val="28"/>
          <w:lang w:val="ru-RU"/>
        </w:rPr>
        <w:t>раціональний конфлікт</w:t>
      </w:r>
      <w:r w:rsidR="0024655E">
        <w:rPr>
          <w:rFonts w:ascii="Times New Roman" w:hAnsi="Times New Roman"/>
          <w:sz w:val="28"/>
          <w:szCs w:val="28"/>
          <w:lang w:val="ru-RU"/>
        </w:rPr>
        <w:t>»</w:t>
      </w:r>
      <w:r w:rsidRPr="001C7EBC">
        <w:rPr>
          <w:rFonts w:ascii="Times New Roman" w:hAnsi="Times New Roman"/>
          <w:sz w:val="28"/>
          <w:szCs w:val="28"/>
          <w:lang w:val="ru-RU"/>
        </w:rPr>
        <w:t xml:space="preserve">. </w:t>
      </w:r>
      <w:r w:rsidR="0024655E">
        <w:rPr>
          <w:rFonts w:ascii="Times New Roman" w:hAnsi="Times New Roman"/>
          <w:sz w:val="28"/>
          <w:szCs w:val="28"/>
          <w:lang w:val="ru-RU"/>
        </w:rPr>
        <w:t>«</w:t>
      </w:r>
      <w:r w:rsidRPr="001C7EBC">
        <w:rPr>
          <w:rFonts w:ascii="Times New Roman" w:hAnsi="Times New Roman"/>
          <w:sz w:val="28"/>
          <w:szCs w:val="28"/>
          <w:lang w:val="ru-RU"/>
        </w:rPr>
        <w:t>ірраціональний</w:t>
      </w:r>
      <w:r w:rsidR="0024655E">
        <w:rPr>
          <w:rFonts w:ascii="Times New Roman" w:hAnsi="Times New Roman"/>
          <w:sz w:val="28"/>
          <w:szCs w:val="28"/>
          <w:lang w:val="ru-RU"/>
        </w:rPr>
        <w:t>»</w:t>
      </w:r>
      <w:r w:rsidRPr="001C7EBC">
        <w:rPr>
          <w:rFonts w:ascii="Times New Roman" w:hAnsi="Times New Roman"/>
          <w:sz w:val="28"/>
          <w:szCs w:val="28"/>
          <w:lang w:val="ru-RU"/>
        </w:rPr>
        <w:t xml:space="preserve"> конфлікт</w:t>
      </w:r>
    </w:p>
    <w:p w:rsidR="001C7EBC" w:rsidRPr="001C7EBC" w:rsidRDefault="001C7EBC" w:rsidP="0024655E">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Всім конфліктам властиві чотири основні параметри: причини конфлікту, гострота, тривалість та наслідки. Виділяють наступні причини конфлікту: наявність суперечливих орієнтацій; ідеологічні причини; причини конфлікту, що полягають в різних формах економічної і соціальної нерівності.</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Досліджуючи джерела конфліктів в організації, американський вчений Катц (1964) виділив три причини: конфлікти між побічно конкуруючими підгрупами; конфлікти між безпосередньо конкуруючими підгрупами; конфлікти всередині ієрархії з приводу винагород</w:t>
      </w:r>
    </w:p>
    <w:p w:rsidR="001C7EBC" w:rsidRPr="001C7EBC" w:rsidRDefault="0024655E" w:rsidP="0024655E">
      <w:pPr>
        <w:spacing w:after="0" w:line="240" w:lineRule="auto"/>
        <w:ind w:left="720"/>
        <w:jc w:val="both"/>
        <w:rPr>
          <w:rFonts w:ascii="Times New Roman" w:hAnsi="Times New Roman"/>
          <w:b/>
          <w:i/>
          <w:sz w:val="28"/>
          <w:szCs w:val="28"/>
          <w:lang w:val="ru-RU"/>
        </w:rPr>
      </w:pPr>
      <w:r>
        <w:rPr>
          <w:rFonts w:ascii="Times New Roman" w:hAnsi="Times New Roman"/>
          <w:b/>
          <w:i/>
          <w:sz w:val="28"/>
          <w:szCs w:val="28"/>
          <w:lang w:val="ru-RU"/>
        </w:rPr>
        <w:t xml:space="preserve">3 </w:t>
      </w:r>
      <w:r w:rsidR="001C7EBC" w:rsidRPr="001C7EBC">
        <w:rPr>
          <w:rFonts w:ascii="Times New Roman" w:hAnsi="Times New Roman"/>
          <w:b/>
          <w:i/>
          <w:sz w:val="28"/>
          <w:szCs w:val="28"/>
          <w:lang w:val="ru-RU"/>
        </w:rPr>
        <w:t>Стадії проходження конфлікту в організації. Розв’язання конфлікту та його наслідки.</w:t>
      </w:r>
    </w:p>
    <w:p w:rsidR="001C7EBC" w:rsidRPr="001C7EBC" w:rsidRDefault="001C7EBC" w:rsidP="00EA4755">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Будь-який соціальний конфлікт має досить складну внутрішню структуру. Аналіз змісту і особливостей протікання соціального конфлікту зазвичай проводиться по трьох основних стадіях: предконфликтної, безпосереднього конфлікту і стадії вирішення конфлікту. Жоден соціальний конфлікт не виникає миттєво. Йому завжди передує предконфликтна стадія. Емоційне напруження, роздратування і злість звичайно нагромаджуються протягом певного часу. Предконфліктна стадія іноді затягується настільки, що забувається першопричина конфлікту. Характерною особливістю кожного конфлікту в момент його зародження є наявність об'єкта. Цей об'єкт повинен бути принципово неподільним чи здаватися таким в очах суперників. Наявність і </w:t>
      </w:r>
      <w:r w:rsidRPr="001C7EBC">
        <w:rPr>
          <w:rFonts w:ascii="Times New Roman" w:hAnsi="Times New Roman"/>
          <w:sz w:val="28"/>
          <w:szCs w:val="28"/>
          <w:lang w:val="ru-RU"/>
        </w:rPr>
        <w:lastRenderedPageBreak/>
        <w:t xml:space="preserve">розміри такого об'єкта повинні бути усвідомлені протиборчими сторонами. Якщо цього не відбувається, то супротивникам важко здійснити агресивні дії і конфлікт, як правило, не виникає. Предконфліктна стадія </w:t>
      </w:r>
      <w:r w:rsidR="0024655E">
        <w:rPr>
          <w:rFonts w:ascii="Times New Roman" w:hAnsi="Times New Roman"/>
          <w:sz w:val="28"/>
          <w:szCs w:val="28"/>
          <w:lang w:val="ru-RU"/>
        </w:rPr>
        <w:t>–</w:t>
      </w:r>
      <w:r w:rsidRPr="001C7EBC">
        <w:rPr>
          <w:rFonts w:ascii="Times New Roman" w:hAnsi="Times New Roman"/>
          <w:sz w:val="28"/>
          <w:szCs w:val="28"/>
          <w:lang w:val="ru-RU"/>
        </w:rPr>
        <w:t xml:space="preserve"> це період, в ході якого конфліктуючі сторони оцінюють свої ресурси, перш ніж зважитися на агресивні дії. До таких ресурсів належать матеріальні цінності, інформація, влада, зв'язку, престиж і т.п. В цей же час відбувається консолідація сил протиборчих сторін, пошук прихильників і оформлення груп, що беруть участь в конфлікті.</w:t>
      </w:r>
    </w:p>
    <w:p w:rsidR="001C7EBC" w:rsidRPr="0024655E" w:rsidRDefault="001C7EBC" w:rsidP="0024655E">
      <w:pPr>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Стадія безпосереднього конфлікту характеризується наявністю інциденту, тобто соціальних дій, спрямованих на зміну поведінки суперників. Це активна, діяльна частина конфлікту. Дії, що складають інцидент, можуть бути різними. Умовно їх можна розділити на дві групи, кожна з яких має в своїй основі специфічну поведінку людей. До першої групи належать конфліктні дії, що носять відкритий характер. Це можуть бути словесні дебати, економічні санкції, фізичний вплив, політична боротьба і т.п. Такі дії легко ідентифікуються як конфліктні, агресивні, ворожі. Оскільки конфлікт відбувається в соціальному середовищі, кількість людей втягнутих в нього зростає. Активні відкриті дії зазвичай розширюють сферу конфлікту, вони зрозумілі і передбачувані. До другої групи належать приховані дії суперників в конфлікті. Це прихована, завуальована, але, тим не менше, надзвичайно відкрита боротьба, метою якої є нав'язати супернику невигідний йому образ дій і одночасно ви-явити його стратегію. </w:t>
      </w:r>
      <w:r w:rsidRPr="0024655E">
        <w:rPr>
          <w:rFonts w:ascii="Times New Roman" w:hAnsi="Times New Roman"/>
          <w:sz w:val="28"/>
          <w:szCs w:val="28"/>
          <w:lang w:val="ru-RU"/>
        </w:rPr>
        <w:t>Основним способом дій тут є рефлексивне управління.</w:t>
      </w:r>
    </w:p>
    <w:p w:rsidR="001C7EBC" w:rsidRPr="0024655E" w:rsidRDefault="0024655E" w:rsidP="0024655E">
      <w:pPr>
        <w:widowControl w:val="0"/>
        <w:spacing w:after="0" w:line="240" w:lineRule="auto"/>
        <w:ind w:firstLine="720"/>
        <w:jc w:val="both"/>
        <w:rPr>
          <w:rFonts w:ascii="Times New Roman" w:hAnsi="Times New Roman"/>
          <w:b/>
          <w:i/>
          <w:sz w:val="28"/>
          <w:szCs w:val="28"/>
          <w:lang w:val="ru-RU"/>
        </w:rPr>
      </w:pPr>
      <w:r w:rsidRPr="0024655E">
        <w:rPr>
          <w:rFonts w:ascii="Times New Roman" w:hAnsi="Times New Roman"/>
          <w:b/>
          <w:i/>
          <w:sz w:val="28"/>
          <w:szCs w:val="28"/>
          <w:lang w:val="ru-RU"/>
        </w:rPr>
        <w:t xml:space="preserve">4 </w:t>
      </w:r>
      <w:r w:rsidR="001C7EBC" w:rsidRPr="0024655E">
        <w:rPr>
          <w:rFonts w:ascii="Times New Roman" w:hAnsi="Times New Roman"/>
          <w:b/>
          <w:i/>
          <w:sz w:val="28"/>
          <w:szCs w:val="28"/>
          <w:lang w:val="ru-RU"/>
        </w:rPr>
        <w:t>Організаційні, соціологічні та культурні, соціально-психологічні засоби управління конфліктом в організації</w:t>
      </w:r>
    </w:p>
    <w:p w:rsidR="001C7EBC" w:rsidRPr="001C7EBC" w:rsidRDefault="001C7EBC" w:rsidP="0024655E">
      <w:pPr>
        <w:widowControl w:val="0"/>
        <w:spacing w:after="0" w:line="240" w:lineRule="auto"/>
        <w:ind w:firstLine="720"/>
        <w:jc w:val="both"/>
        <w:rPr>
          <w:rFonts w:ascii="Times New Roman" w:hAnsi="Times New Roman"/>
          <w:sz w:val="28"/>
          <w:szCs w:val="28"/>
          <w:lang w:val="ru-RU"/>
        </w:rPr>
      </w:pPr>
      <w:r w:rsidRPr="00E842BC">
        <w:rPr>
          <w:rFonts w:ascii="Times New Roman" w:hAnsi="Times New Roman"/>
          <w:sz w:val="28"/>
          <w:szCs w:val="28"/>
          <w:lang w:val="ru-RU"/>
        </w:rPr>
        <w:t xml:space="preserve">При аналізі конфліктної ситуації найбільше має надаватися інформації, отриманих з перших рук і від незацікавлених осіб. Об'єктивною оцінкою зароджується конфлікту сприяє облік ймовірних суб'єктивних устремлінь його безпосередніх учасників. </w:t>
      </w:r>
      <w:r w:rsidRPr="001C7EBC">
        <w:rPr>
          <w:rFonts w:ascii="Times New Roman" w:hAnsi="Times New Roman"/>
          <w:sz w:val="28"/>
          <w:szCs w:val="28"/>
          <w:lang w:val="ru-RU"/>
        </w:rPr>
        <w:t>При цьому враховується, що участь в конфлікті може бути і зірвати, завуальованим, а його справжні учасники нерідко намагаються залишитися в тіні. У тому випадку, якщо конфлікт став реальним доцільно встановити, мотиви вчинків і характеристики його учасників; п</w:t>
      </w:r>
      <w:r w:rsidR="0024655E">
        <w:rPr>
          <w:rFonts w:ascii="Times New Roman" w:hAnsi="Times New Roman"/>
          <w:sz w:val="28"/>
          <w:szCs w:val="28"/>
          <w:lang w:val="ru-RU"/>
        </w:rPr>
        <w:t>редмет конфлікту; розміри і при</w:t>
      </w:r>
      <w:r w:rsidRPr="001C7EBC">
        <w:rPr>
          <w:rFonts w:ascii="Times New Roman" w:hAnsi="Times New Roman"/>
          <w:sz w:val="28"/>
          <w:szCs w:val="28"/>
          <w:lang w:val="ru-RU"/>
        </w:rPr>
        <w:t>чини; характер протиріч, що лежать в його основі; ступінь гостроти конфлікту. Так, характеристики учасників потрібні для того, щоб зрозуміти внутрішні причини, що змушують їх іти на конфлікт. Виявлення предмета, тобто матеріальних або духовних цінностей, через які розгорівся конфлікт, допомагає скоординувати зусилля щодо її подолання. Разом з тим, багато конфліктів, по суті, безпредметні. Ставлення до розмірах конфлікту необхідно для визначення адекватності дій, що робляться.</w:t>
      </w:r>
    </w:p>
    <w:p w:rsidR="001C7EBC" w:rsidRPr="001C7EBC" w:rsidRDefault="001C7EBC" w:rsidP="00EA4755">
      <w:pPr>
        <w:widowControl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Профілактика конфлікту передбачає усунення його основи. Учасникам конфлікту пропонується вдуматися </w:t>
      </w:r>
      <w:proofErr w:type="gramStart"/>
      <w:r w:rsidRPr="001C7EBC">
        <w:rPr>
          <w:rFonts w:ascii="Times New Roman" w:hAnsi="Times New Roman"/>
          <w:sz w:val="28"/>
          <w:szCs w:val="28"/>
          <w:lang w:val="ru-RU"/>
        </w:rPr>
        <w:t>в доводи</w:t>
      </w:r>
      <w:proofErr w:type="gramEnd"/>
      <w:r w:rsidRPr="001C7EBC">
        <w:rPr>
          <w:rFonts w:ascii="Times New Roman" w:hAnsi="Times New Roman"/>
          <w:sz w:val="28"/>
          <w:szCs w:val="28"/>
          <w:lang w:val="ru-RU"/>
        </w:rPr>
        <w:t xml:space="preserve"> один одного, осмислити наслідки конфлікту, переорієнтувати негативне ставлення один до одного на нейтральне. Зазвичай учасники конфлікту навіть не підозрюють, що їх доводи багато в чому сходні і швидше зближують їх, ніж роз'єднують. Серед методів вирішення </w:t>
      </w:r>
      <w:r w:rsidRPr="001C7EBC">
        <w:rPr>
          <w:rFonts w:ascii="Times New Roman" w:hAnsi="Times New Roman"/>
          <w:sz w:val="28"/>
          <w:szCs w:val="28"/>
          <w:lang w:val="ru-RU"/>
        </w:rPr>
        <w:lastRenderedPageBreak/>
        <w:t>конфлікту найбільш часто застосовується метод "випускання пари". Його суть полягає в тому, що противники висловлюють свої звинувачення третій стороні (керівнику), і стараються сформулювати їх логічно. При цьому багато відкидається, оскільки конфлікт ґрунтується на емоціях, а не на об'єктивних причинах. З огляду на те, що міжособистісний конфлікт трудноразрешім, єдиним засобом його подолання є збільшення психологічної дистанції. По-цьому слід розвести конфліктуючих і тим самим перевести конфлікт в інше русло. Зниженню рівня конфліктності сприяє застосування методу "над-завдань". Він спрямований на те, щоб змусити учасників конфлікту думати про інших, більш важливих проблем, ніж з'ясування стосунків. Цей метод передбачає по-потяг протиборчих сторін в активну спільну діяльність, оскільки виникають в ході її міжособистісні контакти можуть привести до руйнування негативних стереотипів і групових антиподів. При цьому значущий для всіх результат діяльності повинен залежати від співпраці, а не від суперництва і супроводжуватися посиленням позитивної інформації один про одного.</w:t>
      </w:r>
    </w:p>
    <w:p w:rsidR="001C7EBC" w:rsidRPr="001C7EBC" w:rsidRDefault="001C7EBC" w:rsidP="00EA4755">
      <w:pPr>
        <w:widowControl w:val="0"/>
        <w:spacing w:after="0" w:line="240" w:lineRule="auto"/>
        <w:ind w:firstLine="720"/>
        <w:jc w:val="both"/>
        <w:rPr>
          <w:rFonts w:ascii="Times New Roman" w:hAnsi="Times New Roman"/>
          <w:b/>
          <w:sz w:val="28"/>
          <w:szCs w:val="28"/>
          <w:lang w:val="ru-RU"/>
        </w:rPr>
      </w:pPr>
    </w:p>
    <w:p w:rsidR="001C7EBC" w:rsidRDefault="001C7EBC" w:rsidP="00EA4755">
      <w:pPr>
        <w:widowControl w:val="0"/>
        <w:tabs>
          <w:tab w:val="left" w:pos="742"/>
        </w:tabs>
        <w:spacing w:after="0" w:line="240" w:lineRule="auto"/>
        <w:ind w:firstLine="720"/>
        <w:jc w:val="center"/>
        <w:rPr>
          <w:rFonts w:ascii="Times New Roman" w:hAnsi="Times New Roman"/>
          <w:b/>
          <w:sz w:val="28"/>
          <w:szCs w:val="28"/>
          <w:u w:val="single"/>
        </w:rPr>
      </w:pPr>
      <w:r w:rsidRPr="0068181C">
        <w:rPr>
          <w:rFonts w:ascii="Times New Roman" w:hAnsi="Times New Roman"/>
          <w:b/>
          <w:sz w:val="28"/>
          <w:szCs w:val="28"/>
          <w:u w:val="single"/>
        </w:rPr>
        <w:t xml:space="preserve">ТЕМА 11. </w:t>
      </w:r>
      <w:r w:rsidRPr="0024655E">
        <w:rPr>
          <w:rFonts w:ascii="Times New Roman" w:hAnsi="Times New Roman"/>
          <w:b/>
          <w:sz w:val="28"/>
          <w:szCs w:val="28"/>
        </w:rPr>
        <w:t>УПРАВЛІНСЬКА КУЛЬТУРА</w:t>
      </w:r>
    </w:p>
    <w:p w:rsidR="0024655E" w:rsidRPr="001C7EBC" w:rsidRDefault="0024655E" w:rsidP="0024655E">
      <w:pPr>
        <w:widowControl w:val="0"/>
        <w:numPr>
          <w:ilvl w:val="0"/>
          <w:numId w:val="37"/>
        </w:numPr>
        <w:tabs>
          <w:tab w:val="left" w:pos="742"/>
        </w:tabs>
        <w:spacing w:after="0" w:line="240" w:lineRule="auto"/>
        <w:ind w:left="0" w:firstLine="720"/>
        <w:jc w:val="both"/>
        <w:rPr>
          <w:rFonts w:ascii="Times New Roman" w:hAnsi="Times New Roman"/>
          <w:b/>
          <w:i/>
          <w:sz w:val="28"/>
          <w:szCs w:val="28"/>
          <w:lang w:val="ru-RU"/>
        </w:rPr>
      </w:pPr>
      <w:r w:rsidRPr="001C7EBC">
        <w:rPr>
          <w:rFonts w:ascii="Times New Roman" w:hAnsi="Times New Roman"/>
          <w:b/>
          <w:i/>
          <w:sz w:val="28"/>
          <w:szCs w:val="28"/>
          <w:lang w:val="ru-RU"/>
        </w:rPr>
        <w:t>Роль культурного чинника у вирішенні сучасних проблем управління суспільством.</w:t>
      </w:r>
    </w:p>
    <w:p w:rsidR="0024655E" w:rsidRDefault="0024655E" w:rsidP="0024655E">
      <w:pPr>
        <w:pStyle w:val="a7"/>
        <w:numPr>
          <w:ilvl w:val="0"/>
          <w:numId w:val="37"/>
        </w:numPr>
        <w:suppressAutoHyphens w:val="0"/>
        <w:autoSpaceDE w:val="0"/>
        <w:autoSpaceDN w:val="0"/>
        <w:adjustRightInd w:val="0"/>
        <w:ind w:left="0" w:firstLine="720"/>
        <w:jc w:val="both"/>
        <w:rPr>
          <w:b/>
          <w:i/>
          <w:sz w:val="28"/>
          <w:szCs w:val="28"/>
        </w:rPr>
      </w:pPr>
      <w:r w:rsidRPr="00EE18FF">
        <w:rPr>
          <w:b/>
          <w:i/>
          <w:sz w:val="28"/>
          <w:szCs w:val="28"/>
        </w:rPr>
        <w:t xml:space="preserve">Загальнопоняттєвий </w:t>
      </w:r>
      <w:r>
        <w:rPr>
          <w:b/>
          <w:i/>
          <w:sz w:val="28"/>
          <w:szCs w:val="28"/>
        </w:rPr>
        <w:t>підхід до аналізу управлінської</w:t>
      </w:r>
      <w:r w:rsidRPr="00EE18FF">
        <w:rPr>
          <w:b/>
          <w:i/>
          <w:sz w:val="28"/>
          <w:szCs w:val="28"/>
        </w:rPr>
        <w:t xml:space="preserve"> культури, механізм її формування.</w:t>
      </w:r>
    </w:p>
    <w:p w:rsidR="00C31FFF" w:rsidRPr="00EE18FF" w:rsidRDefault="00C31FFF" w:rsidP="00C31FFF">
      <w:pPr>
        <w:pStyle w:val="a7"/>
        <w:widowControl w:val="0"/>
        <w:numPr>
          <w:ilvl w:val="0"/>
          <w:numId w:val="37"/>
        </w:numPr>
        <w:tabs>
          <w:tab w:val="left" w:pos="742"/>
        </w:tabs>
        <w:suppressAutoHyphens w:val="0"/>
        <w:ind w:left="0" w:firstLine="720"/>
        <w:jc w:val="both"/>
        <w:rPr>
          <w:b/>
          <w:i/>
          <w:sz w:val="28"/>
          <w:szCs w:val="28"/>
        </w:rPr>
      </w:pPr>
      <w:r w:rsidRPr="00EE18FF">
        <w:rPr>
          <w:b/>
          <w:i/>
          <w:sz w:val="28"/>
          <w:szCs w:val="28"/>
        </w:rPr>
        <w:t>Типи управлінської культури (адміністративно-</w:t>
      </w:r>
      <w:proofErr w:type="gramStart"/>
      <w:r w:rsidRPr="00EE18FF">
        <w:rPr>
          <w:b/>
          <w:i/>
          <w:sz w:val="28"/>
          <w:szCs w:val="28"/>
        </w:rPr>
        <w:t>командна;  інформаційно</w:t>
      </w:r>
      <w:proofErr w:type="gramEnd"/>
      <w:r w:rsidRPr="00EE18FF">
        <w:rPr>
          <w:b/>
          <w:i/>
          <w:sz w:val="28"/>
          <w:szCs w:val="28"/>
        </w:rPr>
        <w:t>-аналітична; соціально орієнтована).</w:t>
      </w:r>
    </w:p>
    <w:p w:rsidR="00C31FFF" w:rsidRDefault="00C31FFF" w:rsidP="00C31FFF">
      <w:pPr>
        <w:pStyle w:val="a7"/>
        <w:widowControl w:val="0"/>
        <w:numPr>
          <w:ilvl w:val="0"/>
          <w:numId w:val="37"/>
        </w:numPr>
        <w:tabs>
          <w:tab w:val="left" w:pos="742"/>
        </w:tabs>
        <w:suppressAutoHyphens w:val="0"/>
        <w:jc w:val="both"/>
        <w:rPr>
          <w:b/>
          <w:i/>
          <w:sz w:val="28"/>
          <w:szCs w:val="28"/>
        </w:rPr>
      </w:pPr>
      <w:r w:rsidRPr="00EE18FF">
        <w:rPr>
          <w:b/>
          <w:i/>
          <w:sz w:val="28"/>
          <w:szCs w:val="28"/>
        </w:rPr>
        <w:t>Типологія управлінської культури Г. Хофштеда, Т. Е. Дейла, Р. Акоффа.</w:t>
      </w:r>
    </w:p>
    <w:p w:rsidR="00C31FFF" w:rsidRPr="00EE18FF" w:rsidRDefault="00C31FFF" w:rsidP="00C31FFF">
      <w:pPr>
        <w:pStyle w:val="a7"/>
        <w:widowControl w:val="0"/>
        <w:numPr>
          <w:ilvl w:val="0"/>
          <w:numId w:val="37"/>
        </w:numPr>
        <w:tabs>
          <w:tab w:val="left" w:pos="742"/>
        </w:tabs>
        <w:suppressAutoHyphens w:val="0"/>
        <w:jc w:val="both"/>
        <w:rPr>
          <w:b/>
          <w:i/>
          <w:sz w:val="28"/>
          <w:szCs w:val="28"/>
          <w:u w:val="single"/>
        </w:rPr>
      </w:pPr>
      <w:r w:rsidRPr="00EE18FF">
        <w:rPr>
          <w:b/>
          <w:i/>
          <w:sz w:val="28"/>
          <w:szCs w:val="28"/>
        </w:rPr>
        <w:t xml:space="preserve">Особистісний підхід до аналізу </w:t>
      </w:r>
      <w:proofErr w:type="gramStart"/>
      <w:r w:rsidRPr="00EE18FF">
        <w:rPr>
          <w:b/>
          <w:i/>
          <w:sz w:val="28"/>
          <w:szCs w:val="28"/>
        </w:rPr>
        <w:t>управлінської  культури</w:t>
      </w:r>
      <w:proofErr w:type="gramEnd"/>
    </w:p>
    <w:p w:rsidR="00C31FFF" w:rsidRPr="00EE18FF" w:rsidRDefault="00C31FFF" w:rsidP="00C31FFF">
      <w:pPr>
        <w:pStyle w:val="a7"/>
        <w:widowControl w:val="0"/>
        <w:numPr>
          <w:ilvl w:val="0"/>
          <w:numId w:val="37"/>
        </w:numPr>
        <w:tabs>
          <w:tab w:val="left" w:pos="742"/>
        </w:tabs>
        <w:suppressAutoHyphens w:val="0"/>
        <w:jc w:val="both"/>
        <w:rPr>
          <w:b/>
          <w:i/>
          <w:sz w:val="28"/>
          <w:szCs w:val="28"/>
          <w:u w:val="single"/>
        </w:rPr>
      </w:pPr>
      <w:r w:rsidRPr="00EE18FF">
        <w:rPr>
          <w:b/>
          <w:i/>
          <w:sz w:val="28"/>
          <w:szCs w:val="28"/>
        </w:rPr>
        <w:t>Основні норми культури управлінця.</w:t>
      </w:r>
    </w:p>
    <w:p w:rsidR="0024655E" w:rsidRPr="0024655E" w:rsidRDefault="0024655E" w:rsidP="00EA4755">
      <w:pPr>
        <w:widowControl w:val="0"/>
        <w:tabs>
          <w:tab w:val="left" w:pos="742"/>
        </w:tabs>
        <w:spacing w:after="0" w:line="240" w:lineRule="auto"/>
        <w:ind w:firstLine="720"/>
        <w:jc w:val="center"/>
        <w:rPr>
          <w:rFonts w:ascii="Times New Roman" w:hAnsi="Times New Roman"/>
          <w:b/>
          <w:sz w:val="28"/>
          <w:szCs w:val="28"/>
          <w:u w:val="single"/>
          <w:lang w:val="ru-RU"/>
        </w:rPr>
      </w:pPr>
    </w:p>
    <w:p w:rsidR="001C7EBC" w:rsidRPr="001C7EBC" w:rsidRDefault="0024655E" w:rsidP="0024655E">
      <w:pPr>
        <w:widowControl w:val="0"/>
        <w:tabs>
          <w:tab w:val="left" w:pos="742"/>
        </w:tabs>
        <w:spacing w:after="0" w:line="240" w:lineRule="auto"/>
        <w:ind w:left="720"/>
        <w:jc w:val="both"/>
        <w:rPr>
          <w:rFonts w:ascii="Times New Roman" w:hAnsi="Times New Roman"/>
          <w:b/>
          <w:i/>
          <w:sz w:val="28"/>
          <w:szCs w:val="28"/>
          <w:lang w:val="ru-RU"/>
        </w:rPr>
      </w:pPr>
      <w:r>
        <w:rPr>
          <w:rFonts w:ascii="Times New Roman" w:hAnsi="Times New Roman"/>
          <w:b/>
          <w:i/>
          <w:sz w:val="28"/>
          <w:szCs w:val="28"/>
          <w:lang w:val="ru-RU"/>
        </w:rPr>
        <w:t xml:space="preserve">1 </w:t>
      </w:r>
      <w:r w:rsidR="001C7EBC" w:rsidRPr="001C7EBC">
        <w:rPr>
          <w:rFonts w:ascii="Times New Roman" w:hAnsi="Times New Roman"/>
          <w:b/>
          <w:i/>
          <w:sz w:val="28"/>
          <w:szCs w:val="28"/>
          <w:lang w:val="ru-RU"/>
        </w:rPr>
        <w:t>Роль культурного чинника у вирішенні сучасних проблем управління суспільством.</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Соціологія розглядає культуру як ціннісно-нормативну систему, яка впорядковує і регулює життєдіяльність суспільства на всіх рівнях соціальної ієрархії. Культура в соціології береться в тому аспекті, який безпосередньо пов'язаний з регулюванням поведінки людини, соціальних груп, функціонуванням і розвитком суспільства в цілому. На перший план висувається її цінністно-нормативний зміст. Соціологія при самому загальному підході виділяє три характерні особливості культури: 1) культура – це система цінностей, символів, значень, які є загальновизнаними; 2) культура – це те, що опановує людина в процесі своєї життєдіяльності, засвоєння символів і цінностей, які формують позагенетичну програму її поведінки і життєдіяльності; 3) культура – це все те, що транслюється від покоління до покоління, інтеріоризується, передається в ході соціалізації. Культурні стандарти не тільки спрямовують і </w:t>
      </w:r>
      <w:r w:rsidRPr="001C7EBC">
        <w:rPr>
          <w:rFonts w:ascii="Times New Roman" w:hAnsi="Times New Roman"/>
          <w:sz w:val="28"/>
          <w:szCs w:val="28"/>
          <w:lang w:val="ru-RU"/>
        </w:rPr>
        <w:lastRenderedPageBreak/>
        <w:t xml:space="preserve">регулюють поведінку людей і колективів, а й разом з тим допомагають людям організовувати своє колективне життя. Охарактеризоване вище соціологічне розуміння культури як цінностн-нормативної, регулятивної системи охоплює і такий її прояв, як соціальне управління. З управлінською діяльністю культура пов'язана щонайменше у двох планах. З одного боку, культура суспільства впливає на формування і функціонування управлінської діяльності на всіх рівнях і в усіх сферах суспільного життя. Сутність цієї характеристики управлінської діяльності полягає в тому, що в ній знаходять своє місце цінності, напрацьовані культурою. Ці цінності в конкретних управлінських системах втілюються в різній мірі, залежно від чого можна характеризувати рівень управлінської культури в конкретних умовах місця і часу. З іншого боку, самі процеси культурної творчості в різних сферах суспільного життя зазнають на собі цілеспрямовані дії з боку тих чи інших управлінських структур. Іншими словами, соціальне управління виявляється "вбудованим" у відповідні процеси культурної творчості. Для вирішення проблеми розмежування понять “управлінська культура” та “організаційна культура”, доцільним буде виокремити декілька типових підходів до розгляду даної проблематики. Представники першого підходу розглядають культуру більш широко, використовуючи терміни “управлінська культура” і “культура управління” в загальному розумінні та визначають її як рівень організації певної діяльності, що забезпечує цілісність і якість функціонування державно-управлінської системи. Даний підхід включає в поняття управлінської культури матеріальні й духовні її форми, що впроваджуються і використовуються в управлінні, процес їх практичної </w:t>
      </w:r>
      <w:proofErr w:type="gramStart"/>
      <w:r w:rsidRPr="001C7EBC">
        <w:rPr>
          <w:rFonts w:ascii="Times New Roman" w:hAnsi="Times New Roman"/>
          <w:sz w:val="28"/>
          <w:szCs w:val="28"/>
          <w:lang w:val="ru-RU"/>
        </w:rPr>
        <w:t>реалізації</w:t>
      </w:r>
      <w:proofErr w:type="gramEnd"/>
      <w:r w:rsidRPr="001C7EBC">
        <w:rPr>
          <w:rFonts w:ascii="Times New Roman" w:hAnsi="Times New Roman"/>
          <w:sz w:val="28"/>
          <w:szCs w:val="28"/>
          <w:lang w:val="ru-RU"/>
        </w:rPr>
        <w:t xml:space="preserve"> а також рівень духовного розвитку, відповідні знання, вміння, навички управлінців. Прибічники другого підходу зосереджують увагу на корпоративній культурі або культурі організації, визначаючи її як свідомо або підсвідомо прийнятий групою комплекс переконань, необхідний для вирішення проблем зовнішньої адаптації та внутрішньої інтеграції. Представники третього підходу розглядають управлінську культуру державного службовця, звужуючи її широке розуміння до “творчої самореалізації, етично-моральних переконань та ідеалів адекватно до правових норм управлінської діяльності”. Таким чином, у визначені ґенези “культура – управління” можна виділити три підходи: загальнопоняттєвий, внутрішньо-організаційний та особистісний. Кожному з них відповідає певна група складових елементів, які власне й формують управлінську культуру.</w:t>
      </w:r>
    </w:p>
    <w:p w:rsidR="001C7EBC" w:rsidRPr="00EE18FF" w:rsidRDefault="001C7EBC" w:rsidP="00C31FFF">
      <w:pPr>
        <w:pStyle w:val="a7"/>
        <w:numPr>
          <w:ilvl w:val="0"/>
          <w:numId w:val="40"/>
        </w:numPr>
        <w:suppressAutoHyphens w:val="0"/>
        <w:autoSpaceDE w:val="0"/>
        <w:autoSpaceDN w:val="0"/>
        <w:adjustRightInd w:val="0"/>
        <w:jc w:val="both"/>
        <w:rPr>
          <w:b/>
          <w:i/>
          <w:sz w:val="28"/>
          <w:szCs w:val="28"/>
        </w:rPr>
      </w:pPr>
      <w:r w:rsidRPr="00EE18FF">
        <w:rPr>
          <w:b/>
          <w:i/>
          <w:sz w:val="28"/>
          <w:szCs w:val="28"/>
        </w:rPr>
        <w:t xml:space="preserve">Загальнопоняттєвий </w:t>
      </w:r>
      <w:r w:rsidR="0024655E">
        <w:rPr>
          <w:b/>
          <w:i/>
          <w:sz w:val="28"/>
          <w:szCs w:val="28"/>
        </w:rPr>
        <w:t>підхід до аналізу управлінської</w:t>
      </w:r>
      <w:r w:rsidRPr="00EE18FF">
        <w:rPr>
          <w:b/>
          <w:i/>
          <w:sz w:val="28"/>
          <w:szCs w:val="28"/>
        </w:rPr>
        <w:t xml:space="preserve"> культури, механізм її формування. </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Виокремлюють такі елементи управлінської культури як органічної складової загальної культури суспільства: 1) управлінські знання (теорія управління, менеджменту), відповідна свідомість, почуття, настрої; 2) суспільні відносини, перш за все – управлінські, організаційні, в яких матеріалізуються знання, норми, зразки; 3) управлінська діяльність, яка має творчий характер і в процесі соціалізації дозволяє перетворювати знання, цінності суспільства на </w:t>
      </w:r>
      <w:r w:rsidRPr="001C7EBC">
        <w:rPr>
          <w:rFonts w:ascii="Times New Roman" w:hAnsi="Times New Roman"/>
          <w:sz w:val="28"/>
          <w:szCs w:val="28"/>
          <w:lang w:val="ru-RU"/>
        </w:rPr>
        <w:lastRenderedPageBreak/>
        <w:t xml:space="preserve">стійкі риси особистості – творити як саму особистість, так і її культуру, норми поведінки особистості, мотиви інноваційно-управлінської діяльності. Отже, </w:t>
      </w:r>
      <w:r w:rsidRPr="001C7EBC">
        <w:rPr>
          <w:rFonts w:ascii="Times New Roman" w:hAnsi="Times New Roman"/>
          <w:i/>
          <w:iCs/>
          <w:sz w:val="28"/>
          <w:szCs w:val="28"/>
          <w:lang w:val="ru-RU"/>
        </w:rPr>
        <w:t xml:space="preserve">управлінську культуру </w:t>
      </w:r>
      <w:r w:rsidRPr="001C7EBC">
        <w:rPr>
          <w:rFonts w:ascii="Times New Roman" w:hAnsi="Times New Roman"/>
          <w:sz w:val="28"/>
          <w:szCs w:val="28"/>
          <w:lang w:val="ru-RU"/>
        </w:rPr>
        <w:t>можемо визначити як єдність характерних для нинішнього етапу розвитку суспільства управлінських знань, почуттів, цінностей, управлінських та організаційних відносин, творчої управлінської діяльності.</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Саме тому </w:t>
      </w:r>
      <w:r w:rsidRPr="001C7EBC">
        <w:rPr>
          <w:rFonts w:ascii="Times New Roman" w:hAnsi="Times New Roman"/>
          <w:i/>
          <w:iCs/>
          <w:sz w:val="28"/>
          <w:szCs w:val="28"/>
          <w:lang w:val="ru-RU"/>
        </w:rPr>
        <w:t xml:space="preserve">механізм її формування </w:t>
      </w:r>
      <w:r w:rsidRPr="001C7EBC">
        <w:rPr>
          <w:rFonts w:ascii="Times New Roman" w:hAnsi="Times New Roman"/>
          <w:sz w:val="28"/>
          <w:szCs w:val="28"/>
          <w:lang w:val="ru-RU"/>
        </w:rPr>
        <w:t>є таким: формування знань, управлінських концепцій проектів, програм тощо; розвиток управлінських відносин; мотивація творчої діяльності у сфері управління, утвердження поваги в суспільстві до соціальних інститутів, держави, законів, моралі, права; вироблення і впровадження управлінських технологій, які оптимізують сам процес управління і об’єднують управлінські знання, відносини, творчу діяльність, роботу соціальних інститутів. На цьому рівні аналізу виокремлюють три типи управлінської культури: 1) адміністративно-командну; 2) інформаційно-аналітичну; 3) соціально орієнтовану.</w:t>
      </w:r>
    </w:p>
    <w:p w:rsidR="001C7EBC" w:rsidRPr="00EE18FF" w:rsidRDefault="001C7EBC" w:rsidP="00C31FFF">
      <w:pPr>
        <w:pStyle w:val="a7"/>
        <w:widowControl w:val="0"/>
        <w:numPr>
          <w:ilvl w:val="0"/>
          <w:numId w:val="40"/>
        </w:numPr>
        <w:tabs>
          <w:tab w:val="left" w:pos="742"/>
        </w:tabs>
        <w:suppressAutoHyphens w:val="0"/>
        <w:jc w:val="both"/>
        <w:rPr>
          <w:b/>
          <w:i/>
          <w:sz w:val="28"/>
          <w:szCs w:val="28"/>
        </w:rPr>
      </w:pPr>
      <w:r w:rsidRPr="00EE18FF">
        <w:rPr>
          <w:b/>
          <w:i/>
          <w:sz w:val="28"/>
          <w:szCs w:val="28"/>
        </w:rPr>
        <w:t>Типи управлінської культури (адміністративно-</w:t>
      </w:r>
      <w:proofErr w:type="gramStart"/>
      <w:r w:rsidRPr="00EE18FF">
        <w:rPr>
          <w:b/>
          <w:i/>
          <w:sz w:val="28"/>
          <w:szCs w:val="28"/>
        </w:rPr>
        <w:t>командна;  інформаційно</w:t>
      </w:r>
      <w:proofErr w:type="gramEnd"/>
      <w:r w:rsidRPr="00EE18FF">
        <w:rPr>
          <w:b/>
          <w:i/>
          <w:sz w:val="28"/>
          <w:szCs w:val="28"/>
        </w:rPr>
        <w:t>-аналітична; соціально орієнтована).</w:t>
      </w:r>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i/>
          <w:iCs/>
          <w:sz w:val="28"/>
          <w:szCs w:val="28"/>
          <w:lang w:val="ru-RU"/>
        </w:rPr>
        <w:t xml:space="preserve">Організаційна культура </w:t>
      </w:r>
      <w:r w:rsidRPr="001C7EBC">
        <w:rPr>
          <w:rFonts w:ascii="Times New Roman" w:hAnsi="Times New Roman"/>
          <w:sz w:val="28"/>
          <w:szCs w:val="28"/>
          <w:lang w:val="ru-RU"/>
        </w:rPr>
        <w:t xml:space="preserve">– це система формальних та неформальних правил і норм діяльності, звичаїв, традицій, індивідуальних і групових інтересів, особливостей поведінки працівників певної організації, яка відрізняється стилем керівництва, показниками задоволеності роботою, рівнем взаємного співробітництва, ідентифікування робітників з організацією і цілями її розвитку. Існує декілька </w:t>
      </w:r>
      <w:r w:rsidRPr="001C7EBC">
        <w:rPr>
          <w:rFonts w:ascii="Times New Roman" w:hAnsi="Times New Roman"/>
          <w:i/>
          <w:iCs/>
          <w:sz w:val="28"/>
          <w:szCs w:val="28"/>
          <w:lang w:val="ru-RU"/>
        </w:rPr>
        <w:t>підходів до типології організаційної культури</w:t>
      </w:r>
      <w:r w:rsidRPr="001C7EBC">
        <w:rPr>
          <w:rFonts w:ascii="Times New Roman" w:hAnsi="Times New Roman"/>
          <w:sz w:val="28"/>
          <w:szCs w:val="28"/>
          <w:lang w:val="ru-RU"/>
        </w:rPr>
        <w:t>. Кожний підхід використовує певні критерії для аналізу організаційної культури, що дозволяють виділити провідні тенденції життєдіяльності різних організацій.</w:t>
      </w:r>
    </w:p>
    <w:p w:rsidR="001C7EBC" w:rsidRPr="00EE18FF" w:rsidRDefault="001C7EBC" w:rsidP="00C31FFF">
      <w:pPr>
        <w:pStyle w:val="a7"/>
        <w:widowControl w:val="0"/>
        <w:numPr>
          <w:ilvl w:val="0"/>
          <w:numId w:val="40"/>
        </w:numPr>
        <w:tabs>
          <w:tab w:val="left" w:pos="742"/>
        </w:tabs>
        <w:suppressAutoHyphens w:val="0"/>
        <w:ind w:left="0" w:firstLine="720"/>
        <w:jc w:val="both"/>
        <w:rPr>
          <w:b/>
          <w:i/>
          <w:sz w:val="28"/>
          <w:szCs w:val="28"/>
        </w:rPr>
      </w:pPr>
      <w:r w:rsidRPr="00EE18FF">
        <w:rPr>
          <w:b/>
          <w:i/>
          <w:sz w:val="28"/>
          <w:szCs w:val="28"/>
        </w:rPr>
        <w:t>Типологія управлінської культури Г. Хофштеда, Т. Е. Дейла, Р. Акоффа.</w:t>
      </w:r>
    </w:p>
    <w:p w:rsidR="001C7EBC" w:rsidRPr="00E50932" w:rsidRDefault="001C7EBC" w:rsidP="00EA4755">
      <w:pPr>
        <w:autoSpaceDE w:val="0"/>
        <w:autoSpaceDN w:val="0"/>
        <w:adjustRightInd w:val="0"/>
        <w:spacing w:after="0" w:line="240" w:lineRule="auto"/>
        <w:ind w:firstLine="720"/>
        <w:jc w:val="both"/>
        <w:rPr>
          <w:rFonts w:ascii="Times New Roman" w:hAnsi="Times New Roman"/>
          <w:sz w:val="28"/>
          <w:szCs w:val="28"/>
        </w:rPr>
      </w:pPr>
      <w:r w:rsidRPr="00E50932">
        <w:rPr>
          <w:rFonts w:ascii="Times New Roman" w:hAnsi="Times New Roman"/>
          <w:i/>
          <w:iCs/>
          <w:sz w:val="28"/>
          <w:szCs w:val="28"/>
        </w:rPr>
        <w:t>I</w:t>
      </w:r>
      <w:r w:rsidRPr="001C7EBC">
        <w:rPr>
          <w:rFonts w:ascii="Times New Roman" w:hAnsi="Times New Roman"/>
          <w:i/>
          <w:iCs/>
          <w:sz w:val="28"/>
          <w:szCs w:val="28"/>
          <w:lang w:val="ru-RU"/>
        </w:rPr>
        <w:t xml:space="preserve">. Типологія Г. Хофштеда. </w:t>
      </w:r>
      <w:r w:rsidRPr="001C7EBC">
        <w:rPr>
          <w:rFonts w:ascii="Times New Roman" w:hAnsi="Times New Roman"/>
          <w:sz w:val="28"/>
          <w:szCs w:val="28"/>
          <w:lang w:val="ru-RU"/>
        </w:rPr>
        <w:t xml:space="preserve">Голландський вчений професор антропології Герт Хофштед виділяє чотири аспекти в організаційній культурі. Його типологія була побудована на підставі практичних досліджень в 80-х рр. ХХ ст. Він опитав більше 60 000 менеджерів і співробітників організацій більш ніж у 60 країнах світу щодо задоволеності своєю працею, колегами, керівництвом, сприйняття проблем, що виникають у процесі роботи, життєвих цілей і професійних переваг. Аналізуючи результати дослідження, Г. Хофштед виявив доволі важливі розходження в поведінці менеджерів і фахівців різних країн. Він з'ясував, що більшість розходжень у робочих цінностях і відносинах пояснюються національною культурою, а також залежать від місця в організації, професії, віку й статі. Підсумовуючи найбільш важливі розходження, Г. Хофштед виділив аспекти, що характеризують менеджерів, фахівців і організацію в цілому: • </w:t>
      </w:r>
      <w:r w:rsidRPr="001C7EBC">
        <w:rPr>
          <w:rFonts w:ascii="Times New Roman" w:hAnsi="Times New Roman"/>
          <w:i/>
          <w:iCs/>
          <w:sz w:val="28"/>
          <w:szCs w:val="28"/>
          <w:lang w:val="ru-RU"/>
        </w:rPr>
        <w:t xml:space="preserve">індивідуалізм – колективізм </w:t>
      </w:r>
      <w:r w:rsidRPr="001C7EBC">
        <w:rPr>
          <w:rFonts w:ascii="Times New Roman" w:hAnsi="Times New Roman"/>
          <w:sz w:val="28"/>
          <w:szCs w:val="28"/>
          <w:lang w:val="ru-RU"/>
        </w:rPr>
        <w:t xml:space="preserve">(колективістська спільнота вимагає великої емоційної залежності людини від організації й відповідно високої відповідальності організації за своїх працівників. Якщо колективістська культура організації здійснює прийняття рішень на основі добрих особистих відносин, то </w:t>
      </w:r>
      <w:r w:rsidRPr="001C7EBC">
        <w:rPr>
          <w:rFonts w:ascii="Times New Roman" w:hAnsi="Times New Roman"/>
          <w:sz w:val="28"/>
          <w:szCs w:val="28"/>
          <w:lang w:val="ru-RU"/>
        </w:rPr>
        <w:lastRenderedPageBreak/>
        <w:t xml:space="preserve">індивідуалістська – робить головний наголос на формально-діловому принципі); • </w:t>
      </w:r>
      <w:r w:rsidRPr="001C7EBC">
        <w:rPr>
          <w:rFonts w:ascii="Times New Roman" w:hAnsi="Times New Roman"/>
          <w:i/>
          <w:iCs/>
          <w:sz w:val="28"/>
          <w:szCs w:val="28"/>
          <w:lang w:val="ru-RU"/>
        </w:rPr>
        <w:t xml:space="preserve">дистанція влади </w:t>
      </w:r>
      <w:r w:rsidRPr="001C7EBC">
        <w:rPr>
          <w:rFonts w:ascii="Times New Roman" w:hAnsi="Times New Roman"/>
          <w:sz w:val="28"/>
          <w:szCs w:val="28"/>
          <w:lang w:val="ru-RU"/>
        </w:rPr>
        <w:t xml:space="preserve">(характеризується рівень демократизації/авторитаризації управління. Вводяться поняття низького або високого індексів дистанції влади, що показують глибокі розходження в структурі управління організацією, у системі розподілу ролей тощо). • </w:t>
      </w:r>
      <w:r w:rsidRPr="001C7EBC">
        <w:rPr>
          <w:rFonts w:ascii="Times New Roman" w:hAnsi="Times New Roman"/>
          <w:i/>
          <w:iCs/>
          <w:sz w:val="28"/>
          <w:szCs w:val="28"/>
          <w:lang w:val="ru-RU"/>
        </w:rPr>
        <w:t xml:space="preserve">прагнення до запобігання невизначеності </w:t>
      </w:r>
      <w:r w:rsidRPr="001C7EBC">
        <w:rPr>
          <w:rFonts w:ascii="Times New Roman" w:hAnsi="Times New Roman"/>
          <w:sz w:val="28"/>
          <w:szCs w:val="28"/>
          <w:lang w:val="ru-RU"/>
        </w:rPr>
        <w:t xml:space="preserve">(міра, у якій люди даної організації віддають перевагу структурованим ситуаціям на противагу неструктурованим. Структурованими є ситуації з ясними й чіткими правилами щодо того, як треба поводитися. Ці правила можуть бути формалізовані, а можуть підтримуватися традиціями. В організаціях з високим рівнем запобігання невизначеності керівники, як правило, концентруються на приватних питаннях і деталях, орієнтовані на виконання завдання, не люблять приймати ризикованих рішень і брати на себе відповідальність); • </w:t>
      </w:r>
      <w:r w:rsidRPr="001C7EBC">
        <w:rPr>
          <w:rFonts w:ascii="Times New Roman" w:hAnsi="Times New Roman"/>
          <w:i/>
          <w:iCs/>
          <w:sz w:val="28"/>
          <w:szCs w:val="28"/>
          <w:lang w:val="ru-RU"/>
        </w:rPr>
        <w:t xml:space="preserve">«мужність – жіночність» </w:t>
      </w:r>
      <w:r w:rsidRPr="001C7EBC">
        <w:rPr>
          <w:rFonts w:ascii="Times New Roman" w:hAnsi="Times New Roman"/>
          <w:sz w:val="28"/>
          <w:szCs w:val="28"/>
          <w:lang w:val="ru-RU"/>
        </w:rPr>
        <w:t xml:space="preserve">(М. Хофштед визначає </w:t>
      </w:r>
      <w:r w:rsidRPr="001C7EBC">
        <w:rPr>
          <w:rFonts w:ascii="Times New Roman" w:hAnsi="Times New Roman"/>
          <w:i/>
          <w:iCs/>
          <w:sz w:val="28"/>
          <w:szCs w:val="28"/>
          <w:lang w:val="ru-RU"/>
        </w:rPr>
        <w:t xml:space="preserve">маскулинізм </w:t>
      </w:r>
      <w:r w:rsidRPr="001C7EBC">
        <w:rPr>
          <w:rFonts w:ascii="Times New Roman" w:hAnsi="Times New Roman"/>
          <w:sz w:val="28"/>
          <w:szCs w:val="28"/>
          <w:lang w:val="ru-RU"/>
        </w:rPr>
        <w:t xml:space="preserve">(мужність) як ступінь, у якій домінуючими цінностями в суспільстві є наполегливість, здобування грошей і придбання речей (матеріалізм) і не надається особливого значення турботі про людей. Він визначає </w:t>
      </w:r>
      <w:r w:rsidRPr="001C7EBC">
        <w:rPr>
          <w:rFonts w:ascii="Times New Roman" w:hAnsi="Times New Roman"/>
          <w:i/>
          <w:iCs/>
          <w:sz w:val="28"/>
          <w:szCs w:val="28"/>
          <w:lang w:val="ru-RU"/>
        </w:rPr>
        <w:t xml:space="preserve">фемінізм </w:t>
      </w:r>
      <w:r w:rsidRPr="001C7EBC">
        <w:rPr>
          <w:rFonts w:ascii="Times New Roman" w:hAnsi="Times New Roman"/>
          <w:sz w:val="28"/>
          <w:szCs w:val="28"/>
          <w:lang w:val="ru-RU"/>
        </w:rPr>
        <w:t xml:space="preserve">(жіночність) як ступінь, у якій домінуючими цінностями в суспільстві вважаються взаємини між людьми, турбота про інших і загальну якість життя); • </w:t>
      </w:r>
      <w:r w:rsidRPr="001C7EBC">
        <w:rPr>
          <w:rFonts w:ascii="Times New Roman" w:hAnsi="Times New Roman"/>
          <w:i/>
          <w:iCs/>
          <w:sz w:val="28"/>
          <w:szCs w:val="28"/>
          <w:lang w:val="ru-RU"/>
        </w:rPr>
        <w:t xml:space="preserve">довгостроковість орієнтації </w:t>
      </w:r>
      <w:r w:rsidRPr="001C7EBC">
        <w:rPr>
          <w:rFonts w:ascii="Times New Roman" w:hAnsi="Times New Roman"/>
          <w:sz w:val="28"/>
          <w:szCs w:val="28"/>
          <w:lang w:val="ru-RU"/>
        </w:rPr>
        <w:t xml:space="preserve">(довгострокова орієнтація характеризується орієнтацію у майбутнє й виявляється у прагненні до заощаджень і накопиченню, у завзятості й наполегливості в досягненні цілей. Короткострокова орієнтація характеризується орієнтацією у минуле й сьогодення й виявляється через повагу традицій і спадщини, через виконання соціальних зобов'язань). </w:t>
      </w:r>
      <w:r w:rsidRPr="00E50932">
        <w:rPr>
          <w:rFonts w:ascii="Times New Roman" w:hAnsi="Times New Roman"/>
          <w:i/>
          <w:iCs/>
          <w:sz w:val="28"/>
          <w:szCs w:val="28"/>
        </w:rPr>
        <w:t>II</w:t>
      </w:r>
      <w:r w:rsidRPr="001C7EBC">
        <w:rPr>
          <w:rFonts w:ascii="Times New Roman" w:hAnsi="Times New Roman"/>
          <w:i/>
          <w:iCs/>
          <w:sz w:val="28"/>
          <w:szCs w:val="28"/>
          <w:lang w:val="ru-RU"/>
        </w:rPr>
        <w:t xml:space="preserve">. Типологія Т. Е. Дейла. </w:t>
      </w:r>
      <w:r w:rsidRPr="001C7EBC">
        <w:rPr>
          <w:rFonts w:ascii="Times New Roman" w:hAnsi="Times New Roman"/>
          <w:sz w:val="28"/>
          <w:szCs w:val="28"/>
          <w:lang w:val="ru-RU"/>
        </w:rPr>
        <w:t xml:space="preserve">Т. Дейл виділив чотири головних типи корпоративної культури. Як параметри, які аналізуються, він обрав </w:t>
      </w:r>
      <w:r w:rsidRPr="001C7EBC">
        <w:rPr>
          <w:rFonts w:ascii="Times New Roman" w:hAnsi="Times New Roman"/>
          <w:i/>
          <w:iCs/>
          <w:sz w:val="28"/>
          <w:szCs w:val="28"/>
          <w:lang w:val="ru-RU"/>
        </w:rPr>
        <w:t xml:space="preserve">рівень ризику й швидкість одержання зворотного зв'язку. </w:t>
      </w:r>
      <w:r w:rsidRPr="001C7EBC">
        <w:rPr>
          <w:rFonts w:ascii="Times New Roman" w:hAnsi="Times New Roman"/>
          <w:sz w:val="28"/>
          <w:szCs w:val="28"/>
          <w:lang w:val="ru-RU"/>
        </w:rPr>
        <w:t xml:space="preserve">На підставі сполучення цих параметрів були виділені такі типи організаційної культури: 1. </w:t>
      </w:r>
      <w:r w:rsidRPr="001C7EBC">
        <w:rPr>
          <w:rFonts w:ascii="Times New Roman" w:hAnsi="Times New Roman"/>
          <w:i/>
          <w:iCs/>
          <w:sz w:val="28"/>
          <w:szCs w:val="28"/>
          <w:lang w:val="ru-RU"/>
        </w:rPr>
        <w:t xml:space="preserve">Культура високого ризику й швидкого зворотного зв'язку. </w:t>
      </w:r>
      <w:r w:rsidRPr="001C7EBC">
        <w:rPr>
          <w:rFonts w:ascii="Times New Roman" w:hAnsi="Times New Roman"/>
          <w:sz w:val="28"/>
          <w:szCs w:val="28"/>
          <w:lang w:val="ru-RU"/>
        </w:rPr>
        <w:t xml:space="preserve">Світ індивідуалістів, які постійно ризикують, але одержують зворотний зв'язок швидко незалежно від того, чи правильні їхні дії чи ні (індустрія розваг, будівництво, управлінський консалтинг, реклама). 2. </w:t>
      </w:r>
      <w:r w:rsidRPr="001C7EBC">
        <w:rPr>
          <w:rFonts w:ascii="Times New Roman" w:hAnsi="Times New Roman"/>
          <w:i/>
          <w:iCs/>
          <w:sz w:val="28"/>
          <w:szCs w:val="28"/>
          <w:lang w:val="ru-RU"/>
        </w:rPr>
        <w:t xml:space="preserve">Культура низького ризику й швидкого зворотного зв'язку. </w:t>
      </w:r>
      <w:r w:rsidRPr="001C7EBC">
        <w:rPr>
          <w:rFonts w:ascii="Times New Roman" w:hAnsi="Times New Roman"/>
          <w:sz w:val="28"/>
          <w:szCs w:val="28"/>
          <w:lang w:val="ru-RU"/>
        </w:rPr>
        <w:t xml:space="preserve">Всі дії одержують швидкий зворотний зв'язок. Клієнт «керує балом» і визначає все. Обслуговування клієнта, прагнення догодити йому є суттю цієї культури. Важлива команда, а не окрема людина (організації зі збуту, магазини роздрібної торгівлі, компанії з обчислювальної техніки, підприємства масової торгівлі споживчими товарами, компанії зі страхування життя). 3. </w:t>
      </w:r>
      <w:r w:rsidRPr="001C7EBC">
        <w:rPr>
          <w:rFonts w:ascii="Times New Roman" w:hAnsi="Times New Roman"/>
          <w:i/>
          <w:iCs/>
          <w:sz w:val="28"/>
          <w:szCs w:val="28"/>
          <w:lang w:val="ru-RU"/>
        </w:rPr>
        <w:t xml:space="preserve">Культура високого ризику й повільного зворотного зв'язку. </w:t>
      </w:r>
      <w:r w:rsidRPr="001C7EBC">
        <w:rPr>
          <w:rFonts w:ascii="Times New Roman" w:hAnsi="Times New Roman"/>
          <w:sz w:val="28"/>
          <w:szCs w:val="28"/>
          <w:lang w:val="ru-RU"/>
        </w:rPr>
        <w:t xml:space="preserve">Високий ризик, гранично високі інвестиції, повільний зворотній зв'язок, тривалий процес прийняття рішень, життєстійкість і довгострокова перспектива – от характерні риси підприємств із таким типом організаційної культури. Цикли прийняття рішень займають часто роки. Девізом тут є слова «навмисність» і «робіть правильно», а не «дійте за всяку ціну» (нафтові компанії, архітектурні фірми, виробники товарів виробничого призначення, авіаційні компанії, комунальні служби). 4. </w:t>
      </w:r>
      <w:r w:rsidRPr="001C7EBC">
        <w:rPr>
          <w:rFonts w:ascii="Times New Roman" w:hAnsi="Times New Roman"/>
          <w:i/>
          <w:iCs/>
          <w:sz w:val="28"/>
          <w:szCs w:val="28"/>
          <w:lang w:val="ru-RU"/>
        </w:rPr>
        <w:t xml:space="preserve">Культура низького </w:t>
      </w:r>
      <w:r w:rsidRPr="001C7EBC">
        <w:rPr>
          <w:rFonts w:ascii="Times New Roman" w:hAnsi="Times New Roman"/>
          <w:i/>
          <w:iCs/>
          <w:sz w:val="28"/>
          <w:szCs w:val="28"/>
          <w:lang w:val="ru-RU"/>
        </w:rPr>
        <w:lastRenderedPageBreak/>
        <w:t xml:space="preserve">ризику й повільного зворотного зв'язку. </w:t>
      </w:r>
      <w:r w:rsidRPr="001C7EBC">
        <w:rPr>
          <w:rFonts w:ascii="Times New Roman" w:hAnsi="Times New Roman"/>
          <w:sz w:val="28"/>
          <w:szCs w:val="28"/>
          <w:lang w:val="ru-RU"/>
        </w:rPr>
        <w:t xml:space="preserve">Невеликий ризик, повільний зворотний зв'язок, увага співробітників і керівництва концентрується на технічній досконалості, розрахунку ступеня ризику, деталях. Дефіцит зворотного зв'язку змушує службовців зосереджувати свою енергію на тому, як вони щось роблять, а не на тому, що вони роблять. Гаслом такої фірми може бути «прагнути до технічної досконалості в роботі» (страхування, банківська справа, фінансові послуги, будівельні товариства, урядові департаменти). </w:t>
      </w:r>
      <w:r w:rsidRPr="00E50932">
        <w:rPr>
          <w:rFonts w:ascii="Times New Roman" w:hAnsi="Times New Roman"/>
          <w:i/>
          <w:iCs/>
          <w:sz w:val="28"/>
          <w:szCs w:val="28"/>
        </w:rPr>
        <w:t>III</w:t>
      </w:r>
      <w:r w:rsidRPr="001C7EBC">
        <w:rPr>
          <w:rFonts w:ascii="Times New Roman" w:hAnsi="Times New Roman"/>
          <w:i/>
          <w:iCs/>
          <w:sz w:val="28"/>
          <w:szCs w:val="28"/>
          <w:lang w:val="ru-RU"/>
        </w:rPr>
        <w:t xml:space="preserve">. Типологія Р. Акоффа. </w:t>
      </w:r>
      <w:r w:rsidRPr="001C7EBC">
        <w:rPr>
          <w:rFonts w:ascii="Times New Roman" w:hAnsi="Times New Roman"/>
          <w:sz w:val="28"/>
          <w:szCs w:val="28"/>
          <w:lang w:val="ru-RU"/>
        </w:rPr>
        <w:t xml:space="preserve">Р. Акофф (класик теорії менеджменту) аналізував культуру організацій як відносини влади в групі або організації. Для дослідження він виділив два параметри: ступінь залучення працівників до встановлення цілей у групі/організації й ступінь залучення працівників до вибору засобів для досягнення поставлених цілей. На підставі порівняння даних параметрів було виділено чотири типи організаційної культури з характерними відносинами влади. 1. </w:t>
      </w:r>
      <w:r w:rsidRPr="001C7EBC">
        <w:rPr>
          <w:rFonts w:ascii="Times New Roman" w:hAnsi="Times New Roman"/>
          <w:i/>
          <w:iCs/>
          <w:sz w:val="28"/>
          <w:szCs w:val="28"/>
          <w:lang w:val="ru-RU"/>
        </w:rPr>
        <w:t xml:space="preserve">Корпоративний тип культури. </w:t>
      </w:r>
      <w:r w:rsidRPr="001C7EBC">
        <w:rPr>
          <w:rFonts w:ascii="Times New Roman" w:hAnsi="Times New Roman"/>
          <w:sz w:val="28"/>
          <w:szCs w:val="28"/>
          <w:lang w:val="ru-RU"/>
        </w:rPr>
        <w:t xml:space="preserve">Низький рівень залучення працівників до встановлення цілей, низький рівень залучення працівників до вибору засобів для досягнення поставлених цілей. Відносини автократії (традиційно керована корпорація із централізованою структурою). 2. </w:t>
      </w:r>
      <w:r w:rsidRPr="001C7EBC">
        <w:rPr>
          <w:rFonts w:ascii="Times New Roman" w:hAnsi="Times New Roman"/>
          <w:i/>
          <w:iCs/>
          <w:sz w:val="28"/>
          <w:szCs w:val="28"/>
          <w:lang w:val="ru-RU"/>
        </w:rPr>
        <w:t xml:space="preserve">Консультативний тип культури. </w:t>
      </w:r>
      <w:r w:rsidRPr="001C7EBC">
        <w:rPr>
          <w:rFonts w:ascii="Times New Roman" w:hAnsi="Times New Roman"/>
          <w:sz w:val="28"/>
          <w:szCs w:val="28"/>
          <w:lang w:val="ru-RU"/>
        </w:rPr>
        <w:t xml:space="preserve">Високий рівень залучення працівників до встановлення цілей, низький рівень залучення працівників до вибору засобів для досягнення поставлених цілей. Відносини «лікар –пацієнт» (інститути соціальних і інших послуг, лікувальні й навчальні заклади). 3. </w:t>
      </w:r>
      <w:r w:rsidRPr="001C7EBC">
        <w:rPr>
          <w:rFonts w:ascii="Times New Roman" w:hAnsi="Times New Roman"/>
          <w:i/>
          <w:iCs/>
          <w:sz w:val="28"/>
          <w:szCs w:val="28"/>
          <w:lang w:val="ru-RU"/>
        </w:rPr>
        <w:t xml:space="preserve">«Партизанський» тип культури. </w:t>
      </w:r>
      <w:r w:rsidRPr="001C7EBC">
        <w:rPr>
          <w:rFonts w:ascii="Times New Roman" w:hAnsi="Times New Roman"/>
          <w:sz w:val="28"/>
          <w:szCs w:val="28"/>
          <w:lang w:val="ru-RU"/>
        </w:rPr>
        <w:t xml:space="preserve">Низький рівень залучення працівників до встановлення цілей, високий рівень залучення працівників до вибору засобів для досягнення поставлених цілей. Відносини автономії (кооперативи, творчі союзи, клуби). 4. </w:t>
      </w:r>
      <w:r w:rsidRPr="001C7EBC">
        <w:rPr>
          <w:rFonts w:ascii="Times New Roman" w:hAnsi="Times New Roman"/>
          <w:i/>
          <w:iCs/>
          <w:sz w:val="28"/>
          <w:szCs w:val="28"/>
          <w:lang w:val="ru-RU"/>
        </w:rPr>
        <w:t xml:space="preserve">Підприємницький тип культури. </w:t>
      </w:r>
      <w:r w:rsidRPr="001C7EBC">
        <w:rPr>
          <w:rFonts w:ascii="Times New Roman" w:hAnsi="Times New Roman"/>
          <w:sz w:val="28"/>
          <w:szCs w:val="28"/>
          <w:lang w:val="ru-RU"/>
        </w:rPr>
        <w:t xml:space="preserve">Високий рівень залучення працівників до встановлення цілей, високий рівень залучення працівників до вибору засобів для досягнення поставлених цілей. Відносини демократії (групи й організації, керовані «за цілями» або за «результатами», компанії зі структурою </w:t>
      </w:r>
      <w:r w:rsidRPr="00E50932">
        <w:rPr>
          <w:rFonts w:ascii="Times New Roman" w:hAnsi="Times New Roman"/>
          <w:sz w:val="28"/>
          <w:szCs w:val="28"/>
        </w:rPr>
        <w:t>«перевернутої піраміди»).</w:t>
      </w:r>
    </w:p>
    <w:p w:rsidR="001C7EBC" w:rsidRPr="00EE18FF" w:rsidRDefault="001C7EBC" w:rsidP="00C31FFF">
      <w:pPr>
        <w:pStyle w:val="a7"/>
        <w:widowControl w:val="0"/>
        <w:numPr>
          <w:ilvl w:val="0"/>
          <w:numId w:val="40"/>
        </w:numPr>
        <w:tabs>
          <w:tab w:val="left" w:pos="742"/>
        </w:tabs>
        <w:suppressAutoHyphens w:val="0"/>
        <w:ind w:left="0" w:firstLine="720"/>
        <w:jc w:val="both"/>
        <w:rPr>
          <w:b/>
          <w:i/>
          <w:sz w:val="28"/>
          <w:szCs w:val="28"/>
          <w:u w:val="single"/>
        </w:rPr>
      </w:pPr>
      <w:r w:rsidRPr="00EE18FF">
        <w:rPr>
          <w:b/>
          <w:i/>
          <w:sz w:val="28"/>
          <w:szCs w:val="28"/>
        </w:rPr>
        <w:t xml:space="preserve">Особистісний підхід до аналізу </w:t>
      </w:r>
      <w:proofErr w:type="gramStart"/>
      <w:r w:rsidRPr="00EE18FF">
        <w:rPr>
          <w:b/>
          <w:i/>
          <w:sz w:val="28"/>
          <w:szCs w:val="28"/>
        </w:rPr>
        <w:t>управлінської  культури</w:t>
      </w:r>
      <w:proofErr w:type="gramEnd"/>
    </w:p>
    <w:p w:rsidR="001C7EBC" w:rsidRPr="001C7EBC" w:rsidRDefault="001C7EBC" w:rsidP="00EA4755">
      <w:pPr>
        <w:autoSpaceDE w:val="0"/>
        <w:autoSpaceDN w:val="0"/>
        <w:adjustRightInd w:val="0"/>
        <w:spacing w:after="0" w:line="240" w:lineRule="auto"/>
        <w:ind w:firstLine="720"/>
        <w:jc w:val="both"/>
        <w:rPr>
          <w:rFonts w:ascii="Times New Roman" w:hAnsi="Times New Roman"/>
          <w:sz w:val="28"/>
          <w:szCs w:val="28"/>
          <w:lang w:val="ru-RU"/>
        </w:rPr>
      </w:pPr>
      <w:r w:rsidRPr="001C7EBC">
        <w:rPr>
          <w:rFonts w:ascii="Times New Roman" w:hAnsi="Times New Roman"/>
          <w:sz w:val="28"/>
          <w:szCs w:val="28"/>
          <w:lang w:val="ru-RU"/>
        </w:rPr>
        <w:t xml:space="preserve">До основних норм культури управлінця слід віднести: правову культуру (обов’язковість виконання норм чинного законодавства), особисту культуру (високий рівень кваліфікації, належне естетичне виховання, гарний зовнішній вигляд, шанобливу форму звернення до підлеглих), раціональний розподіл робочого часу (чітка робота з документами, уважна робота з кадрами, невідкладне вирішення соціально-економічних питань, своєчасне проведення нарад і переговорів, планування вільного часу, мінімізація незапланованих витрат часу), культуру робочого місця (відсутність зайвих паперів, відповідне естетичне оформлення кабінету та ін.), культуру проведення масових заходів, прийому відвідувачів, культуру роботи з кореспонденцією, мовну та організаційну культуру. Перелічені норми дозволяють управлінцю сформувати у власному розумі відповідний образ ідеального керівника, якого він свідомо чи </w:t>
      </w:r>
      <w:r w:rsidRPr="001C7EBC">
        <w:rPr>
          <w:rFonts w:ascii="Times New Roman" w:hAnsi="Times New Roman"/>
          <w:sz w:val="28"/>
          <w:szCs w:val="28"/>
          <w:lang w:val="ru-RU"/>
        </w:rPr>
        <w:lastRenderedPageBreak/>
        <w:t>підсвідомо прагне. Культура формулює правила еталонної компетентності керівника, його зовнішнього вигляду, манери поведінки тощо.</w:t>
      </w:r>
    </w:p>
    <w:p w:rsidR="001C7EBC" w:rsidRPr="00EE18FF" w:rsidRDefault="001C7EBC" w:rsidP="00C31FFF">
      <w:pPr>
        <w:pStyle w:val="a7"/>
        <w:widowControl w:val="0"/>
        <w:numPr>
          <w:ilvl w:val="0"/>
          <w:numId w:val="40"/>
        </w:numPr>
        <w:tabs>
          <w:tab w:val="left" w:pos="742"/>
        </w:tabs>
        <w:suppressAutoHyphens w:val="0"/>
        <w:ind w:left="0" w:firstLine="720"/>
        <w:jc w:val="both"/>
        <w:rPr>
          <w:b/>
          <w:i/>
          <w:sz w:val="28"/>
          <w:szCs w:val="28"/>
          <w:u w:val="single"/>
        </w:rPr>
      </w:pPr>
      <w:r w:rsidRPr="00EE18FF">
        <w:rPr>
          <w:b/>
          <w:i/>
          <w:sz w:val="28"/>
          <w:szCs w:val="28"/>
        </w:rPr>
        <w:t>Основні норми культури управлінця.</w:t>
      </w:r>
    </w:p>
    <w:p w:rsidR="001C7EBC" w:rsidRPr="00C31FFF" w:rsidRDefault="001C7EBC" w:rsidP="00C31FFF">
      <w:pPr>
        <w:autoSpaceDE w:val="0"/>
        <w:autoSpaceDN w:val="0"/>
        <w:adjustRightInd w:val="0"/>
        <w:spacing w:after="0" w:line="240" w:lineRule="auto"/>
        <w:ind w:firstLine="720"/>
        <w:jc w:val="both"/>
        <w:rPr>
          <w:rFonts w:ascii="Times New Roman" w:hAnsi="Times New Roman"/>
          <w:sz w:val="28"/>
          <w:szCs w:val="28"/>
          <w:lang w:val="ru-RU"/>
        </w:rPr>
      </w:pPr>
      <w:r w:rsidRPr="00C31FFF">
        <w:rPr>
          <w:rFonts w:ascii="Times New Roman" w:hAnsi="Times New Roman"/>
          <w:sz w:val="28"/>
          <w:szCs w:val="28"/>
          <w:lang w:val="ru-RU"/>
        </w:rPr>
        <w:t>Формування в умовах ринку нової парадигми управління обумовлює соціальний запит на якісно новий тип управлінця. На перше місце висуваються такі управлінські вимоги, як: новаторське мислення, креативність в роботі, самостійність, готовність до розумного ризику. Управлінець має виконувати в різні періоди і в різній мірі професійні, організаційні, психологічні ролі. Крім цього особлива увага приділяється управлінській етиці, принциповим моментом якої є готовність управлінця взяти на себе відповідальність за невдачі організації, незважаючи на міру його персональної відповідальності.</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Рівень культури управління можна оцінити, виходячи із загальносистемних показників, найважливішими з яких є:</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1)</w:t>
      </w:r>
      <w:r w:rsidRPr="00C31FFF">
        <w:rPr>
          <w:rFonts w:ascii="Times New Roman" w:eastAsia="Times New Roman" w:hAnsi="Times New Roman"/>
          <w:color w:val="000000"/>
          <w:sz w:val="28"/>
          <w:szCs w:val="28"/>
        </w:rPr>
        <w:t> </w:t>
      </w:r>
      <w:r w:rsidRPr="00C31FFF">
        <w:rPr>
          <w:rFonts w:ascii="Times New Roman" w:eastAsia="Times New Roman" w:hAnsi="Times New Roman"/>
          <w:i/>
          <w:iCs/>
          <w:color w:val="000000"/>
          <w:sz w:val="28"/>
          <w:szCs w:val="28"/>
          <w:lang w:val="ru-RU"/>
        </w:rPr>
        <w:t>прагнення до розвитку</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(наявність тенденції до ускладнення системи управління, зв'язків, продукції, до зроста</w:t>
      </w:r>
      <w:r>
        <w:rPr>
          <w:rFonts w:ascii="Times New Roman" w:eastAsia="Times New Roman" w:hAnsi="Times New Roman"/>
          <w:color w:val="000000"/>
          <w:sz w:val="28"/>
          <w:szCs w:val="28"/>
          <w:lang w:val="ru-RU"/>
        </w:rPr>
        <w:t>ння обсягів вироб</w:t>
      </w:r>
      <w:r w:rsidRPr="00C31FFF">
        <w:rPr>
          <w:rFonts w:ascii="Times New Roman" w:eastAsia="Times New Roman" w:hAnsi="Times New Roman"/>
          <w:color w:val="000000"/>
          <w:sz w:val="28"/>
          <w:szCs w:val="28"/>
          <w:lang w:val="ru-RU"/>
        </w:rPr>
        <w:t>ництва, реалізації товарів, послуг тощо);</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i/>
          <w:iCs/>
          <w:color w:val="000000"/>
          <w:sz w:val="28"/>
          <w:szCs w:val="28"/>
          <w:lang w:val="ru-RU"/>
        </w:rPr>
        <w:t>2) динамізм</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(швидкість змін системи під впливом будь-яких факторів);</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3)</w:t>
      </w:r>
      <w:r w:rsidRPr="00C31FFF">
        <w:rPr>
          <w:rFonts w:ascii="Times New Roman" w:eastAsia="Times New Roman" w:hAnsi="Times New Roman"/>
          <w:color w:val="000000"/>
          <w:sz w:val="28"/>
          <w:szCs w:val="28"/>
        </w:rPr>
        <w:t> </w:t>
      </w:r>
      <w:r w:rsidRPr="00C31FFF">
        <w:rPr>
          <w:rFonts w:ascii="Times New Roman" w:eastAsia="Times New Roman" w:hAnsi="Times New Roman"/>
          <w:i/>
          <w:iCs/>
          <w:color w:val="000000"/>
          <w:sz w:val="28"/>
          <w:szCs w:val="28"/>
          <w:lang w:val="ru-RU"/>
        </w:rPr>
        <w:t>цілеспрямованість</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(здатність системи досягати цілей);</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4)</w:t>
      </w:r>
      <w:r w:rsidRPr="00C31FFF">
        <w:rPr>
          <w:rFonts w:ascii="Times New Roman" w:eastAsia="Times New Roman" w:hAnsi="Times New Roman"/>
          <w:color w:val="000000"/>
          <w:sz w:val="28"/>
          <w:szCs w:val="28"/>
        </w:rPr>
        <w:t> </w:t>
      </w:r>
      <w:r w:rsidRPr="00C31FFF">
        <w:rPr>
          <w:rFonts w:ascii="Times New Roman" w:eastAsia="Times New Roman" w:hAnsi="Times New Roman"/>
          <w:i/>
          <w:iCs/>
          <w:color w:val="000000"/>
          <w:sz w:val="28"/>
          <w:szCs w:val="28"/>
          <w:lang w:val="ru-RU"/>
        </w:rPr>
        <w:t>цілісність</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(наявність і використання системою властивостей, яких немає в складових частин системи);</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5)</w:t>
      </w:r>
      <w:r w:rsidRPr="00C31FFF">
        <w:rPr>
          <w:rFonts w:ascii="Times New Roman" w:eastAsia="Times New Roman" w:hAnsi="Times New Roman"/>
          <w:color w:val="000000"/>
          <w:sz w:val="28"/>
          <w:szCs w:val="28"/>
        </w:rPr>
        <w:t> </w:t>
      </w:r>
      <w:r w:rsidRPr="00C31FFF">
        <w:rPr>
          <w:rFonts w:ascii="Times New Roman" w:eastAsia="Times New Roman" w:hAnsi="Times New Roman"/>
          <w:i/>
          <w:iCs/>
          <w:color w:val="000000"/>
          <w:sz w:val="28"/>
          <w:szCs w:val="28"/>
          <w:lang w:val="ru-RU"/>
        </w:rPr>
        <w:t>зв'язаність</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(наявність опт</w:t>
      </w:r>
      <w:r>
        <w:rPr>
          <w:rFonts w:ascii="Times New Roman" w:eastAsia="Times New Roman" w:hAnsi="Times New Roman"/>
          <w:color w:val="000000"/>
          <w:sz w:val="28"/>
          <w:szCs w:val="28"/>
          <w:lang w:val="ru-RU"/>
        </w:rPr>
        <w:t>имальних технологічних, інформа</w:t>
      </w:r>
      <w:r w:rsidRPr="00C31FFF">
        <w:rPr>
          <w:rFonts w:ascii="Times New Roman" w:eastAsia="Times New Roman" w:hAnsi="Times New Roman"/>
          <w:color w:val="000000"/>
          <w:sz w:val="28"/>
          <w:szCs w:val="28"/>
          <w:lang w:val="ru-RU"/>
        </w:rPr>
        <w:t>ційних, виробничих, комерційних та інших зв'язків);</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6)</w:t>
      </w:r>
      <w:r w:rsidRPr="00C31FFF">
        <w:rPr>
          <w:rFonts w:ascii="Times New Roman" w:eastAsia="Times New Roman" w:hAnsi="Times New Roman"/>
          <w:color w:val="000000"/>
          <w:sz w:val="28"/>
          <w:szCs w:val="28"/>
        </w:rPr>
        <w:t> </w:t>
      </w:r>
      <w:r w:rsidRPr="00C31FFF">
        <w:rPr>
          <w:rFonts w:ascii="Times New Roman" w:eastAsia="Times New Roman" w:hAnsi="Times New Roman"/>
          <w:i/>
          <w:iCs/>
          <w:color w:val="000000"/>
          <w:sz w:val="28"/>
          <w:szCs w:val="28"/>
          <w:lang w:val="ru-RU"/>
        </w:rPr>
        <w:t>відкритість</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(взаємодія сис</w:t>
      </w:r>
      <w:r>
        <w:rPr>
          <w:rFonts w:ascii="Times New Roman" w:eastAsia="Times New Roman" w:hAnsi="Times New Roman"/>
          <w:color w:val="000000"/>
          <w:sz w:val="28"/>
          <w:szCs w:val="28"/>
          <w:lang w:val="ru-RU"/>
        </w:rPr>
        <w:t>теми з іншими системами і сприй</w:t>
      </w:r>
      <w:r w:rsidRPr="00C31FFF">
        <w:rPr>
          <w:rFonts w:ascii="Times New Roman" w:eastAsia="Times New Roman" w:hAnsi="Times New Roman"/>
          <w:color w:val="000000"/>
          <w:sz w:val="28"/>
          <w:szCs w:val="28"/>
          <w:lang w:val="ru-RU"/>
        </w:rPr>
        <w:t>няття зовнішньої інформації).</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Однак на практиці оцінити к</w:t>
      </w:r>
      <w:r>
        <w:rPr>
          <w:rFonts w:ascii="Times New Roman" w:eastAsia="Times New Roman" w:hAnsi="Times New Roman"/>
          <w:color w:val="000000"/>
          <w:sz w:val="28"/>
          <w:szCs w:val="28"/>
          <w:lang w:val="ru-RU"/>
        </w:rPr>
        <w:t>ультуру управління за зазначени</w:t>
      </w:r>
      <w:r w:rsidRPr="00C31FFF">
        <w:rPr>
          <w:rFonts w:ascii="Times New Roman" w:eastAsia="Times New Roman" w:hAnsi="Times New Roman"/>
          <w:color w:val="000000"/>
          <w:sz w:val="28"/>
          <w:szCs w:val="28"/>
          <w:lang w:val="ru-RU"/>
        </w:rPr>
        <w:t>ми загальносистемними показн</w:t>
      </w:r>
      <w:r>
        <w:rPr>
          <w:rFonts w:ascii="Times New Roman" w:eastAsia="Times New Roman" w:hAnsi="Times New Roman"/>
          <w:color w:val="000000"/>
          <w:sz w:val="28"/>
          <w:szCs w:val="28"/>
          <w:lang w:val="ru-RU"/>
        </w:rPr>
        <w:t>иками досить складно через недо</w:t>
      </w:r>
      <w:r w:rsidRPr="00C31FFF">
        <w:rPr>
          <w:rFonts w:ascii="Times New Roman" w:eastAsia="Times New Roman" w:hAnsi="Times New Roman"/>
          <w:color w:val="000000"/>
          <w:sz w:val="28"/>
          <w:szCs w:val="28"/>
          <w:lang w:val="ru-RU"/>
        </w:rPr>
        <w:t>статнє опрацювання кількісни</w:t>
      </w:r>
      <w:r>
        <w:rPr>
          <w:rFonts w:ascii="Times New Roman" w:eastAsia="Times New Roman" w:hAnsi="Times New Roman"/>
          <w:color w:val="000000"/>
          <w:sz w:val="28"/>
          <w:szCs w:val="28"/>
          <w:lang w:val="ru-RU"/>
        </w:rPr>
        <w:t>х методів вимірювання цих показ</w:t>
      </w:r>
      <w:r w:rsidRPr="00C31FFF">
        <w:rPr>
          <w:rFonts w:ascii="Times New Roman" w:eastAsia="Times New Roman" w:hAnsi="Times New Roman"/>
          <w:color w:val="000000"/>
          <w:sz w:val="28"/>
          <w:szCs w:val="28"/>
          <w:lang w:val="ru-RU"/>
        </w:rPr>
        <w:t>ників. Тому рівень культури управління можна оцінити не за загальносистемними показниками, а користуючись відповідними показниками для окремих елеме</w:t>
      </w:r>
      <w:r>
        <w:rPr>
          <w:rFonts w:ascii="Times New Roman" w:eastAsia="Times New Roman" w:hAnsi="Times New Roman"/>
          <w:color w:val="000000"/>
          <w:sz w:val="28"/>
          <w:szCs w:val="28"/>
          <w:lang w:val="ru-RU"/>
        </w:rPr>
        <w:t>нтів системи. Сюди відносять по</w:t>
      </w:r>
      <w:r w:rsidRPr="00C31FFF">
        <w:rPr>
          <w:rFonts w:ascii="Times New Roman" w:eastAsia="Times New Roman" w:hAnsi="Times New Roman"/>
          <w:color w:val="000000"/>
          <w:sz w:val="28"/>
          <w:szCs w:val="28"/>
          <w:lang w:val="ru-RU"/>
        </w:rPr>
        <w:t>казники, які характеризують додержання системою і її складовими частинами моральних, юридичних, економічних, організаційних, технологічних та естетичних норм.</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i/>
          <w:iCs/>
          <w:color w:val="000000"/>
          <w:sz w:val="28"/>
          <w:szCs w:val="28"/>
          <w:lang w:val="ru-RU"/>
        </w:rPr>
        <w:t>Моральні норми</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регулюють поведінку людини в сфері моралі, усі відносини в суспільстві, у тому числі відносини управління. Додержання моральних норм у процес</w:t>
      </w:r>
      <w:r>
        <w:rPr>
          <w:rFonts w:ascii="Times New Roman" w:eastAsia="Times New Roman" w:hAnsi="Times New Roman"/>
          <w:color w:val="000000"/>
          <w:sz w:val="28"/>
          <w:szCs w:val="28"/>
          <w:lang w:val="ru-RU"/>
        </w:rPr>
        <w:t>і управління є важливим показни</w:t>
      </w:r>
      <w:r w:rsidRPr="00C31FFF">
        <w:rPr>
          <w:rFonts w:ascii="Times New Roman" w:eastAsia="Times New Roman" w:hAnsi="Times New Roman"/>
          <w:color w:val="000000"/>
          <w:sz w:val="28"/>
          <w:szCs w:val="28"/>
          <w:lang w:val="ru-RU"/>
        </w:rPr>
        <w:t>ком рівня його культури.</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i/>
          <w:iCs/>
          <w:color w:val="000000"/>
          <w:sz w:val="28"/>
          <w:szCs w:val="28"/>
          <w:lang w:val="ru-RU"/>
        </w:rPr>
        <w:t>Юридичні норми</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управління містяться в державно-правових і організаційно-правових норматив</w:t>
      </w:r>
      <w:r>
        <w:rPr>
          <w:rFonts w:ascii="Times New Roman" w:eastAsia="Times New Roman" w:hAnsi="Times New Roman"/>
          <w:color w:val="000000"/>
          <w:sz w:val="28"/>
          <w:szCs w:val="28"/>
          <w:lang w:val="ru-RU"/>
        </w:rPr>
        <w:t>них актах. Від імені народу дер</w:t>
      </w:r>
      <w:r w:rsidRPr="00C31FFF">
        <w:rPr>
          <w:rFonts w:ascii="Times New Roman" w:eastAsia="Times New Roman" w:hAnsi="Times New Roman"/>
          <w:color w:val="000000"/>
          <w:sz w:val="28"/>
          <w:szCs w:val="28"/>
          <w:lang w:val="ru-RU"/>
        </w:rPr>
        <w:t>жавні органи встановлюють межі управління на кожному рівні, місце підприємства в системі суспільно</w:t>
      </w:r>
      <w:r>
        <w:rPr>
          <w:rFonts w:ascii="Times New Roman" w:eastAsia="Times New Roman" w:hAnsi="Times New Roman"/>
          <w:color w:val="000000"/>
          <w:sz w:val="28"/>
          <w:szCs w:val="28"/>
          <w:lang w:val="ru-RU"/>
        </w:rPr>
        <w:t>го виробництва, права і повнова</w:t>
      </w:r>
      <w:r w:rsidRPr="00C31FFF">
        <w:rPr>
          <w:rFonts w:ascii="Times New Roman" w:eastAsia="Times New Roman" w:hAnsi="Times New Roman"/>
          <w:color w:val="000000"/>
          <w:sz w:val="28"/>
          <w:szCs w:val="28"/>
          <w:lang w:val="ru-RU"/>
        </w:rPr>
        <w:t>ження осіб у різних формах діяльності з управління. Рів</w:t>
      </w:r>
      <w:r>
        <w:rPr>
          <w:rFonts w:ascii="Times New Roman" w:eastAsia="Times New Roman" w:hAnsi="Times New Roman"/>
          <w:color w:val="000000"/>
          <w:sz w:val="28"/>
          <w:szCs w:val="28"/>
          <w:lang w:val="ru-RU"/>
        </w:rPr>
        <w:t>ень культу</w:t>
      </w:r>
      <w:r w:rsidRPr="00C31FFF">
        <w:rPr>
          <w:rFonts w:ascii="Times New Roman" w:eastAsia="Times New Roman" w:hAnsi="Times New Roman"/>
          <w:color w:val="000000"/>
          <w:sz w:val="28"/>
          <w:szCs w:val="28"/>
          <w:lang w:val="ru-RU"/>
        </w:rPr>
        <w:t>ри управління значною мірою за</w:t>
      </w:r>
      <w:r>
        <w:rPr>
          <w:rFonts w:ascii="Times New Roman" w:eastAsia="Times New Roman" w:hAnsi="Times New Roman"/>
          <w:color w:val="000000"/>
          <w:sz w:val="28"/>
          <w:szCs w:val="28"/>
          <w:lang w:val="ru-RU"/>
        </w:rPr>
        <w:t>лежить від ступеня розробки юри</w:t>
      </w:r>
      <w:r w:rsidRPr="00C31FFF">
        <w:rPr>
          <w:rFonts w:ascii="Times New Roman" w:eastAsia="Times New Roman" w:hAnsi="Times New Roman"/>
          <w:color w:val="000000"/>
          <w:sz w:val="28"/>
          <w:szCs w:val="28"/>
          <w:lang w:val="ru-RU"/>
        </w:rPr>
        <w:t>дичних норм управління і використання їх у процесі управління.</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i/>
          <w:iCs/>
          <w:color w:val="000000"/>
          <w:sz w:val="28"/>
          <w:szCs w:val="28"/>
          <w:lang w:val="ru-RU"/>
        </w:rPr>
        <w:lastRenderedPageBreak/>
        <w:t>Економічні норми</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встановл</w:t>
      </w:r>
      <w:r>
        <w:rPr>
          <w:rFonts w:ascii="Times New Roman" w:eastAsia="Times New Roman" w:hAnsi="Times New Roman"/>
          <w:color w:val="000000"/>
          <w:sz w:val="28"/>
          <w:szCs w:val="28"/>
          <w:lang w:val="ru-RU"/>
        </w:rPr>
        <w:t>юють значення економічних показ</w:t>
      </w:r>
      <w:r w:rsidRPr="00C31FFF">
        <w:rPr>
          <w:rFonts w:ascii="Times New Roman" w:eastAsia="Times New Roman" w:hAnsi="Times New Roman"/>
          <w:color w:val="000000"/>
          <w:sz w:val="28"/>
          <w:szCs w:val="28"/>
          <w:lang w:val="ru-RU"/>
        </w:rPr>
        <w:t>ників, які повинні бути досягнуті в процесі господарської (коме</w:t>
      </w:r>
      <w:r>
        <w:rPr>
          <w:rFonts w:ascii="Times New Roman" w:eastAsia="Times New Roman" w:hAnsi="Times New Roman"/>
          <w:color w:val="000000"/>
          <w:sz w:val="28"/>
          <w:szCs w:val="28"/>
          <w:lang w:val="ru-RU"/>
        </w:rPr>
        <w:t>рц</w:t>
      </w:r>
      <w:r w:rsidRPr="00C31FFF">
        <w:rPr>
          <w:rFonts w:ascii="Times New Roman" w:eastAsia="Times New Roman" w:hAnsi="Times New Roman"/>
          <w:color w:val="000000"/>
          <w:sz w:val="28"/>
          <w:szCs w:val="28"/>
          <w:lang w:val="ru-RU"/>
        </w:rPr>
        <w:t xml:space="preserve">ійної) діяльності. До них, наприклад, відносять фінансово-кредитні і вартісно-калькуляційні норми, норми </w:t>
      </w:r>
      <w:r>
        <w:rPr>
          <w:rFonts w:ascii="Times New Roman" w:eastAsia="Times New Roman" w:hAnsi="Times New Roman"/>
          <w:color w:val="000000"/>
          <w:sz w:val="28"/>
          <w:szCs w:val="28"/>
          <w:lang w:val="ru-RU"/>
        </w:rPr>
        <w:t>рентабельності і взаємовід</w:t>
      </w:r>
      <w:r w:rsidRPr="00C31FFF">
        <w:rPr>
          <w:rFonts w:ascii="Times New Roman" w:eastAsia="Times New Roman" w:hAnsi="Times New Roman"/>
          <w:color w:val="000000"/>
          <w:sz w:val="28"/>
          <w:szCs w:val="28"/>
          <w:lang w:val="ru-RU"/>
        </w:rPr>
        <w:t>носин з бюджетом, економічного стимулювання тощо. Наявність економічних норм і ступінь їх додержання в процесі управління також характеризують культуру управління.</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i/>
          <w:iCs/>
          <w:color w:val="000000"/>
          <w:sz w:val="28"/>
          <w:szCs w:val="28"/>
          <w:lang w:val="ru-RU"/>
        </w:rPr>
        <w:t>Організаційні норми</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встановлюють структуру організації, склад і порядок діяльності окремих підрозділів</w:t>
      </w:r>
      <w:r>
        <w:rPr>
          <w:rFonts w:ascii="Times New Roman" w:eastAsia="Times New Roman" w:hAnsi="Times New Roman"/>
          <w:color w:val="000000"/>
          <w:sz w:val="28"/>
          <w:szCs w:val="28"/>
          <w:lang w:val="ru-RU"/>
        </w:rPr>
        <w:t xml:space="preserve"> та осіб, а також їхні взаємові</w:t>
      </w:r>
      <w:r w:rsidRPr="00C31FFF">
        <w:rPr>
          <w:rFonts w:ascii="Times New Roman" w:eastAsia="Times New Roman" w:hAnsi="Times New Roman"/>
          <w:color w:val="000000"/>
          <w:sz w:val="28"/>
          <w:szCs w:val="28"/>
          <w:lang w:val="ru-RU"/>
        </w:rPr>
        <w:t xml:space="preserve">дносини і взаємодію, правила внутрішнього розпорядку, послідовність і періодичність виконання різноманітних операцій та різних видів діяльності з управління. В процесі </w:t>
      </w:r>
      <w:r>
        <w:rPr>
          <w:rFonts w:ascii="Times New Roman" w:eastAsia="Times New Roman" w:hAnsi="Times New Roman"/>
          <w:color w:val="000000"/>
          <w:sz w:val="28"/>
          <w:szCs w:val="28"/>
          <w:lang w:val="ru-RU"/>
        </w:rPr>
        <w:t>розробки та використання органі</w:t>
      </w:r>
      <w:r w:rsidRPr="00C31FFF">
        <w:rPr>
          <w:rFonts w:ascii="Times New Roman" w:eastAsia="Times New Roman" w:hAnsi="Times New Roman"/>
          <w:color w:val="000000"/>
          <w:sz w:val="28"/>
          <w:szCs w:val="28"/>
          <w:lang w:val="ru-RU"/>
        </w:rPr>
        <w:t>заційних норм повинні також бути чітко встановлені та зафіксовані обов'язки працівників, обсяг, напря</w:t>
      </w:r>
      <w:r>
        <w:rPr>
          <w:rFonts w:ascii="Times New Roman" w:eastAsia="Times New Roman" w:hAnsi="Times New Roman"/>
          <w:color w:val="000000"/>
          <w:sz w:val="28"/>
          <w:szCs w:val="28"/>
          <w:lang w:val="ru-RU"/>
        </w:rPr>
        <w:t>ми, періодичність і місця форму</w:t>
      </w:r>
      <w:r w:rsidRPr="00C31FFF">
        <w:rPr>
          <w:rFonts w:ascii="Times New Roman" w:eastAsia="Times New Roman" w:hAnsi="Times New Roman"/>
          <w:color w:val="000000"/>
          <w:sz w:val="28"/>
          <w:szCs w:val="28"/>
          <w:lang w:val="ru-RU"/>
        </w:rPr>
        <w:t>вання інформації, процеси її переробки та використання.</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i/>
          <w:iCs/>
          <w:color w:val="000000"/>
          <w:sz w:val="28"/>
          <w:szCs w:val="28"/>
          <w:lang w:val="ru-RU"/>
        </w:rPr>
        <w:t>Технічні норми</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 xml:space="preserve">встановлюють пропорції між живою та неживою працею. Ґрунтуючись на наукових </w:t>
      </w:r>
      <w:r>
        <w:rPr>
          <w:rFonts w:ascii="Times New Roman" w:eastAsia="Times New Roman" w:hAnsi="Times New Roman"/>
          <w:color w:val="000000"/>
          <w:sz w:val="28"/>
          <w:szCs w:val="28"/>
          <w:lang w:val="ru-RU"/>
        </w:rPr>
        <w:t>рекомендаціях, система управлін</w:t>
      </w:r>
      <w:r w:rsidRPr="00C31FFF">
        <w:rPr>
          <w:rFonts w:ascii="Times New Roman" w:eastAsia="Times New Roman" w:hAnsi="Times New Roman"/>
          <w:color w:val="000000"/>
          <w:sz w:val="28"/>
          <w:szCs w:val="28"/>
          <w:lang w:val="ru-RU"/>
        </w:rPr>
        <w:t>ня застосовує норми оснащеності п</w:t>
      </w:r>
      <w:r>
        <w:rPr>
          <w:rFonts w:ascii="Times New Roman" w:eastAsia="Times New Roman" w:hAnsi="Times New Roman"/>
          <w:color w:val="000000"/>
          <w:sz w:val="28"/>
          <w:szCs w:val="28"/>
          <w:lang w:val="ru-RU"/>
        </w:rPr>
        <w:t>ідрозділів підприємства, які ви</w:t>
      </w:r>
      <w:r w:rsidRPr="00C31FFF">
        <w:rPr>
          <w:rFonts w:ascii="Times New Roman" w:eastAsia="Times New Roman" w:hAnsi="Times New Roman"/>
          <w:color w:val="000000"/>
          <w:sz w:val="28"/>
          <w:szCs w:val="28"/>
          <w:lang w:val="ru-RU"/>
        </w:rPr>
        <w:t>конують управлінські функції, відповідними технічними засобами.</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i/>
          <w:iCs/>
          <w:color w:val="000000"/>
          <w:sz w:val="28"/>
          <w:szCs w:val="28"/>
          <w:lang w:val="ru-RU"/>
        </w:rPr>
        <w:t>Естетичні вимоги та норми</w:t>
      </w:r>
      <w:r w:rsidRPr="00C31FFF">
        <w:rPr>
          <w:rFonts w:ascii="Times New Roman" w:eastAsia="Times New Roman" w:hAnsi="Times New Roman"/>
          <w:i/>
          <w:iCs/>
          <w:color w:val="000000"/>
          <w:sz w:val="28"/>
          <w:szCs w:val="28"/>
        </w:rPr>
        <w:t> </w:t>
      </w:r>
      <w:r w:rsidRPr="00C31FFF">
        <w:rPr>
          <w:rFonts w:ascii="Times New Roman" w:eastAsia="Times New Roman" w:hAnsi="Times New Roman"/>
          <w:color w:val="000000"/>
          <w:sz w:val="28"/>
          <w:szCs w:val="28"/>
          <w:lang w:val="ru-RU"/>
        </w:rPr>
        <w:t>поширюються як на технічні засоби та пристрої, які використовуються в процесі управління, так і на зовнішнє середовище, що оточує працівників.</w:t>
      </w:r>
    </w:p>
    <w:p w:rsidR="00C31FFF" w:rsidRPr="00C31FFF" w:rsidRDefault="00C31FFF" w:rsidP="00C31FFF">
      <w:pPr>
        <w:spacing w:after="0" w:line="240" w:lineRule="auto"/>
        <w:ind w:firstLine="720"/>
        <w:jc w:val="both"/>
        <w:rPr>
          <w:rFonts w:ascii="Times New Roman" w:eastAsia="Times New Roman" w:hAnsi="Times New Roman"/>
          <w:color w:val="000000"/>
          <w:sz w:val="28"/>
          <w:szCs w:val="28"/>
          <w:lang w:val="ru-RU"/>
        </w:rPr>
      </w:pPr>
      <w:r w:rsidRPr="00C31FFF">
        <w:rPr>
          <w:rFonts w:ascii="Times New Roman" w:eastAsia="Times New Roman" w:hAnsi="Times New Roman"/>
          <w:color w:val="000000"/>
          <w:sz w:val="28"/>
          <w:szCs w:val="28"/>
          <w:lang w:val="ru-RU"/>
        </w:rPr>
        <w:t>На практиці також розрізняють реальну та еталонну культуру управління.</w:t>
      </w:r>
    </w:p>
    <w:p w:rsidR="001C7EBC" w:rsidRPr="001C7EBC" w:rsidRDefault="001C7EBC" w:rsidP="00EA4755">
      <w:pPr>
        <w:pStyle w:val="a5"/>
        <w:tabs>
          <w:tab w:val="left" w:pos="1080"/>
          <w:tab w:val="left" w:pos="1134"/>
        </w:tabs>
        <w:suppressAutoHyphens w:val="0"/>
        <w:spacing w:after="0"/>
        <w:ind w:left="0" w:firstLine="720"/>
        <w:rPr>
          <w:sz w:val="28"/>
          <w:szCs w:val="28"/>
        </w:rPr>
      </w:pPr>
    </w:p>
    <w:sectPr w:rsidR="001C7EBC" w:rsidRPr="001C7EB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2B4"/>
    <w:multiLevelType w:val="hybridMultilevel"/>
    <w:tmpl w:val="37C6118A"/>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1EEA"/>
    <w:multiLevelType w:val="hybridMultilevel"/>
    <w:tmpl w:val="790A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D7F9F"/>
    <w:multiLevelType w:val="multilevel"/>
    <w:tmpl w:val="C644A5E2"/>
    <w:lvl w:ilvl="0">
      <w:start w:val="1"/>
      <w:numFmt w:val="decimal"/>
      <w:lvlText w:val="%1)"/>
      <w:lvlJc w:val="left"/>
      <w:pPr>
        <w:ind w:left="1069" w:hanging="360"/>
      </w:pPr>
      <w:rPr>
        <w:b w:val="0"/>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C0F3F1E"/>
    <w:multiLevelType w:val="hybridMultilevel"/>
    <w:tmpl w:val="2D4E6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D2DD0"/>
    <w:multiLevelType w:val="hybridMultilevel"/>
    <w:tmpl w:val="79B4767A"/>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6" w15:restartNumberingAfterBreak="0">
    <w:nsid w:val="214C142A"/>
    <w:multiLevelType w:val="hybridMultilevel"/>
    <w:tmpl w:val="9A38D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D12EEC"/>
    <w:multiLevelType w:val="multilevel"/>
    <w:tmpl w:val="7FB0F126"/>
    <w:lvl w:ilvl="0">
      <w:start w:val="1"/>
      <w:numFmt w:val="bullet"/>
      <w:lvlText w:val=""/>
      <w:lvlJc w:val="left"/>
      <w:pPr>
        <w:tabs>
          <w:tab w:val="num" w:pos="1429"/>
        </w:tabs>
        <w:ind w:left="1429" w:hanging="360"/>
      </w:pPr>
      <w:rPr>
        <w:rFonts w:ascii="Symbol" w:hAnsi="Symbol" w:cs="Symbol" w:hint="default"/>
        <w:color w:val="00000A"/>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3F70341"/>
    <w:multiLevelType w:val="hybridMultilevel"/>
    <w:tmpl w:val="A538E11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5836BD"/>
    <w:multiLevelType w:val="hybridMultilevel"/>
    <w:tmpl w:val="527A8F48"/>
    <w:lvl w:ilvl="0" w:tplc="04220011">
      <w:start w:val="1"/>
      <w:numFmt w:val="decimal"/>
      <w:lvlText w:val="%1)"/>
      <w:lvlJc w:val="left"/>
      <w:pPr>
        <w:tabs>
          <w:tab w:val="num" w:pos="2355"/>
        </w:tabs>
        <w:ind w:left="2355" w:hanging="375"/>
      </w:pPr>
      <w:rPr>
        <w:rFonts w:hint="default"/>
      </w:rPr>
    </w:lvl>
    <w:lvl w:ilvl="1" w:tplc="62BE911A">
      <w:start w:val="1"/>
      <w:numFmt w:val="bullet"/>
      <w:lvlText w:val=""/>
      <w:lvlJc w:val="left"/>
      <w:pPr>
        <w:tabs>
          <w:tab w:val="num" w:pos="3060"/>
        </w:tabs>
        <w:ind w:left="3060" w:hanging="360"/>
      </w:pPr>
      <w:rPr>
        <w:rFonts w:ascii="Symbol" w:hAnsi="Symbol" w:hint="default"/>
      </w:rPr>
    </w:lvl>
    <w:lvl w:ilvl="2" w:tplc="030AD2A6" w:tentative="1">
      <w:start w:val="1"/>
      <w:numFmt w:val="lowerRoman"/>
      <w:lvlText w:val="%3."/>
      <w:lvlJc w:val="right"/>
      <w:pPr>
        <w:tabs>
          <w:tab w:val="num" w:pos="3780"/>
        </w:tabs>
        <w:ind w:left="3780" w:hanging="180"/>
      </w:pPr>
    </w:lvl>
    <w:lvl w:ilvl="3" w:tplc="CFDA930E" w:tentative="1">
      <w:start w:val="1"/>
      <w:numFmt w:val="decimal"/>
      <w:lvlText w:val="%4."/>
      <w:lvlJc w:val="left"/>
      <w:pPr>
        <w:tabs>
          <w:tab w:val="num" w:pos="4500"/>
        </w:tabs>
        <w:ind w:left="4500" w:hanging="360"/>
      </w:pPr>
    </w:lvl>
    <w:lvl w:ilvl="4" w:tplc="EE68CDD0" w:tentative="1">
      <w:start w:val="1"/>
      <w:numFmt w:val="lowerLetter"/>
      <w:lvlText w:val="%5."/>
      <w:lvlJc w:val="left"/>
      <w:pPr>
        <w:tabs>
          <w:tab w:val="num" w:pos="5220"/>
        </w:tabs>
        <w:ind w:left="5220" w:hanging="360"/>
      </w:pPr>
    </w:lvl>
    <w:lvl w:ilvl="5" w:tplc="53B25D42" w:tentative="1">
      <w:start w:val="1"/>
      <w:numFmt w:val="lowerRoman"/>
      <w:lvlText w:val="%6."/>
      <w:lvlJc w:val="right"/>
      <w:pPr>
        <w:tabs>
          <w:tab w:val="num" w:pos="5940"/>
        </w:tabs>
        <w:ind w:left="5940" w:hanging="180"/>
      </w:pPr>
    </w:lvl>
    <w:lvl w:ilvl="6" w:tplc="12466124" w:tentative="1">
      <w:start w:val="1"/>
      <w:numFmt w:val="decimal"/>
      <w:lvlText w:val="%7."/>
      <w:lvlJc w:val="left"/>
      <w:pPr>
        <w:tabs>
          <w:tab w:val="num" w:pos="6660"/>
        </w:tabs>
        <w:ind w:left="6660" w:hanging="360"/>
      </w:pPr>
    </w:lvl>
    <w:lvl w:ilvl="7" w:tplc="1766FEE6" w:tentative="1">
      <w:start w:val="1"/>
      <w:numFmt w:val="lowerLetter"/>
      <w:lvlText w:val="%8."/>
      <w:lvlJc w:val="left"/>
      <w:pPr>
        <w:tabs>
          <w:tab w:val="num" w:pos="7380"/>
        </w:tabs>
        <w:ind w:left="7380" w:hanging="360"/>
      </w:pPr>
    </w:lvl>
    <w:lvl w:ilvl="8" w:tplc="693211DC" w:tentative="1">
      <w:start w:val="1"/>
      <w:numFmt w:val="lowerRoman"/>
      <w:lvlText w:val="%9."/>
      <w:lvlJc w:val="right"/>
      <w:pPr>
        <w:tabs>
          <w:tab w:val="num" w:pos="8100"/>
        </w:tabs>
        <w:ind w:left="8100" w:hanging="180"/>
      </w:pPr>
    </w:lvl>
  </w:abstractNum>
  <w:abstractNum w:abstractNumId="10" w15:restartNumberingAfterBreak="0">
    <w:nsid w:val="2B301C0E"/>
    <w:multiLevelType w:val="hybridMultilevel"/>
    <w:tmpl w:val="8A881EB0"/>
    <w:lvl w:ilvl="0" w:tplc="C0EE0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E46E6"/>
    <w:multiLevelType w:val="hybridMultilevel"/>
    <w:tmpl w:val="9D4CE94A"/>
    <w:lvl w:ilvl="0" w:tplc="44D8A718">
      <w:start w:val="1"/>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DA26327"/>
    <w:multiLevelType w:val="hybridMultilevel"/>
    <w:tmpl w:val="7FA66AA4"/>
    <w:lvl w:ilvl="0" w:tplc="3D7E9A4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2F8E1223"/>
    <w:multiLevelType w:val="multilevel"/>
    <w:tmpl w:val="115A0E4A"/>
    <w:lvl w:ilvl="0">
      <w:start w:val="1"/>
      <w:numFmt w:val="bullet"/>
      <w:lvlText w:val=""/>
      <w:lvlJc w:val="left"/>
      <w:pPr>
        <w:tabs>
          <w:tab w:val="num" w:pos="1431"/>
        </w:tabs>
        <w:ind w:left="1431" w:hanging="360"/>
      </w:pPr>
      <w:rPr>
        <w:rFonts w:ascii="Symbol" w:hAnsi="Symbol" w:cs="Symbol" w:hint="default"/>
        <w:color w:val="00000A"/>
        <w:sz w:val="20"/>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4" w15:restartNumberingAfterBreak="0">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1D047FB"/>
    <w:multiLevelType w:val="hybridMultilevel"/>
    <w:tmpl w:val="FBE8B964"/>
    <w:lvl w:ilvl="0" w:tplc="EBB6672E">
      <w:start w:val="1"/>
      <w:numFmt w:val="bullet"/>
      <w:lvlText w:val=""/>
      <w:lvlJc w:val="left"/>
      <w:pPr>
        <w:tabs>
          <w:tab w:val="num" w:pos="720"/>
        </w:tabs>
        <w:ind w:left="720" w:hanging="360"/>
      </w:pPr>
      <w:rPr>
        <w:rFonts w:ascii="Symbol" w:hAnsi="Symbol" w:hint="default"/>
      </w:rPr>
    </w:lvl>
    <w:lvl w:ilvl="1" w:tplc="D136A5FA" w:tentative="1">
      <w:start w:val="1"/>
      <w:numFmt w:val="bullet"/>
      <w:lvlText w:val="o"/>
      <w:lvlJc w:val="left"/>
      <w:pPr>
        <w:tabs>
          <w:tab w:val="num" w:pos="1440"/>
        </w:tabs>
        <w:ind w:left="1440" w:hanging="360"/>
      </w:pPr>
      <w:rPr>
        <w:rFonts w:ascii="Courier New" w:hAnsi="Courier New" w:cs="Courier New" w:hint="default"/>
      </w:rPr>
    </w:lvl>
    <w:lvl w:ilvl="2" w:tplc="1A2420A6" w:tentative="1">
      <w:start w:val="1"/>
      <w:numFmt w:val="bullet"/>
      <w:lvlText w:val=""/>
      <w:lvlJc w:val="left"/>
      <w:pPr>
        <w:tabs>
          <w:tab w:val="num" w:pos="2160"/>
        </w:tabs>
        <w:ind w:left="2160" w:hanging="360"/>
      </w:pPr>
      <w:rPr>
        <w:rFonts w:ascii="Wingdings" w:hAnsi="Wingdings" w:hint="default"/>
      </w:rPr>
    </w:lvl>
    <w:lvl w:ilvl="3" w:tplc="E460F504" w:tentative="1">
      <w:start w:val="1"/>
      <w:numFmt w:val="bullet"/>
      <w:lvlText w:val=""/>
      <w:lvlJc w:val="left"/>
      <w:pPr>
        <w:tabs>
          <w:tab w:val="num" w:pos="2880"/>
        </w:tabs>
        <w:ind w:left="2880" w:hanging="360"/>
      </w:pPr>
      <w:rPr>
        <w:rFonts w:ascii="Symbol" w:hAnsi="Symbol" w:hint="default"/>
      </w:rPr>
    </w:lvl>
    <w:lvl w:ilvl="4" w:tplc="33FCB9D0" w:tentative="1">
      <w:start w:val="1"/>
      <w:numFmt w:val="bullet"/>
      <w:lvlText w:val="o"/>
      <w:lvlJc w:val="left"/>
      <w:pPr>
        <w:tabs>
          <w:tab w:val="num" w:pos="3600"/>
        </w:tabs>
        <w:ind w:left="3600" w:hanging="360"/>
      </w:pPr>
      <w:rPr>
        <w:rFonts w:ascii="Courier New" w:hAnsi="Courier New" w:cs="Courier New" w:hint="default"/>
      </w:rPr>
    </w:lvl>
    <w:lvl w:ilvl="5" w:tplc="103E6558" w:tentative="1">
      <w:start w:val="1"/>
      <w:numFmt w:val="bullet"/>
      <w:lvlText w:val=""/>
      <w:lvlJc w:val="left"/>
      <w:pPr>
        <w:tabs>
          <w:tab w:val="num" w:pos="4320"/>
        </w:tabs>
        <w:ind w:left="4320" w:hanging="360"/>
      </w:pPr>
      <w:rPr>
        <w:rFonts w:ascii="Wingdings" w:hAnsi="Wingdings" w:hint="default"/>
      </w:rPr>
    </w:lvl>
    <w:lvl w:ilvl="6" w:tplc="7D4C6094" w:tentative="1">
      <w:start w:val="1"/>
      <w:numFmt w:val="bullet"/>
      <w:lvlText w:val=""/>
      <w:lvlJc w:val="left"/>
      <w:pPr>
        <w:tabs>
          <w:tab w:val="num" w:pos="5040"/>
        </w:tabs>
        <w:ind w:left="5040" w:hanging="360"/>
      </w:pPr>
      <w:rPr>
        <w:rFonts w:ascii="Symbol" w:hAnsi="Symbol" w:hint="default"/>
      </w:rPr>
    </w:lvl>
    <w:lvl w:ilvl="7" w:tplc="7BAE207A" w:tentative="1">
      <w:start w:val="1"/>
      <w:numFmt w:val="bullet"/>
      <w:lvlText w:val="o"/>
      <w:lvlJc w:val="left"/>
      <w:pPr>
        <w:tabs>
          <w:tab w:val="num" w:pos="5760"/>
        </w:tabs>
        <w:ind w:left="5760" w:hanging="360"/>
      </w:pPr>
      <w:rPr>
        <w:rFonts w:ascii="Courier New" w:hAnsi="Courier New" w:cs="Courier New" w:hint="default"/>
      </w:rPr>
    </w:lvl>
    <w:lvl w:ilvl="8" w:tplc="5D9EDA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5C7535E"/>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FA65AE"/>
    <w:multiLevelType w:val="singleLevel"/>
    <w:tmpl w:val="02CCA340"/>
    <w:lvl w:ilvl="0">
      <w:start w:val="1"/>
      <w:numFmt w:val="decimal"/>
      <w:lvlText w:val="%1."/>
      <w:lvlJc w:val="left"/>
      <w:pPr>
        <w:tabs>
          <w:tab w:val="num" w:pos="1125"/>
        </w:tabs>
        <w:ind w:left="1125" w:hanging="405"/>
      </w:pPr>
      <w:rPr>
        <w:rFonts w:hint="default"/>
        <w:b/>
        <w:i w:val="0"/>
        <w:u w:val="none"/>
      </w:rPr>
    </w:lvl>
  </w:abstractNum>
  <w:abstractNum w:abstractNumId="19" w15:restartNumberingAfterBreak="0">
    <w:nsid w:val="368E1DF5"/>
    <w:multiLevelType w:val="hybridMultilevel"/>
    <w:tmpl w:val="0450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A5B94"/>
    <w:multiLevelType w:val="hybridMultilevel"/>
    <w:tmpl w:val="D12281D0"/>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1" w15:restartNumberingAfterBreak="0">
    <w:nsid w:val="3F80593A"/>
    <w:multiLevelType w:val="hybridMultilevel"/>
    <w:tmpl w:val="7F3E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3387D"/>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EE0ECF"/>
    <w:multiLevelType w:val="hybridMultilevel"/>
    <w:tmpl w:val="B30E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5" w15:restartNumberingAfterBreak="0">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9C1998"/>
    <w:multiLevelType w:val="hybridMultilevel"/>
    <w:tmpl w:val="1DEEA56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56096A04"/>
    <w:multiLevelType w:val="hybridMultilevel"/>
    <w:tmpl w:val="CF50C1EE"/>
    <w:lvl w:ilvl="0" w:tplc="2B000A7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6276BA5"/>
    <w:multiLevelType w:val="multilevel"/>
    <w:tmpl w:val="C37E55DA"/>
    <w:lvl w:ilvl="0">
      <w:start w:val="1"/>
      <w:numFmt w:val="bullet"/>
      <w:lvlText w:val=""/>
      <w:lvlJc w:val="left"/>
      <w:pPr>
        <w:tabs>
          <w:tab w:val="num" w:pos="2149"/>
        </w:tabs>
        <w:ind w:left="2149" w:hanging="360"/>
      </w:pPr>
      <w:rPr>
        <w:rFonts w:ascii="Symbol" w:hAnsi="Symbol" w:cs="Symbol" w:hint="default"/>
      </w:rPr>
    </w:lvl>
    <w:lvl w:ilvl="1">
      <w:start w:val="1"/>
      <w:numFmt w:val="bullet"/>
      <w:lvlText w:val="o"/>
      <w:lvlJc w:val="left"/>
      <w:pPr>
        <w:tabs>
          <w:tab w:val="num" w:pos="2869"/>
        </w:tabs>
        <w:ind w:left="2869" w:hanging="360"/>
      </w:pPr>
      <w:rPr>
        <w:rFonts w:ascii="Courier New" w:hAnsi="Courier New" w:cs="Courier New" w:hint="default"/>
      </w:rPr>
    </w:lvl>
    <w:lvl w:ilvl="2">
      <w:start w:val="1"/>
      <w:numFmt w:val="bullet"/>
      <w:lvlText w:val=""/>
      <w:lvlJc w:val="left"/>
      <w:pPr>
        <w:tabs>
          <w:tab w:val="num" w:pos="3589"/>
        </w:tabs>
        <w:ind w:left="3589" w:hanging="360"/>
      </w:pPr>
      <w:rPr>
        <w:rFonts w:ascii="Wingdings" w:hAnsi="Wingdings" w:cs="Wingdings" w:hint="default"/>
      </w:rPr>
    </w:lvl>
    <w:lvl w:ilvl="3">
      <w:start w:val="1"/>
      <w:numFmt w:val="bullet"/>
      <w:lvlText w:val=""/>
      <w:lvlJc w:val="left"/>
      <w:pPr>
        <w:tabs>
          <w:tab w:val="num" w:pos="4309"/>
        </w:tabs>
        <w:ind w:left="4309" w:hanging="360"/>
      </w:pPr>
      <w:rPr>
        <w:rFonts w:ascii="Symbol" w:hAnsi="Symbol" w:cs="Symbol" w:hint="default"/>
      </w:rPr>
    </w:lvl>
    <w:lvl w:ilvl="4">
      <w:start w:val="1"/>
      <w:numFmt w:val="bullet"/>
      <w:lvlText w:val="o"/>
      <w:lvlJc w:val="left"/>
      <w:pPr>
        <w:tabs>
          <w:tab w:val="num" w:pos="5029"/>
        </w:tabs>
        <w:ind w:left="5029" w:hanging="360"/>
      </w:pPr>
      <w:rPr>
        <w:rFonts w:ascii="Courier New" w:hAnsi="Courier New" w:cs="Courier New" w:hint="default"/>
      </w:rPr>
    </w:lvl>
    <w:lvl w:ilvl="5">
      <w:start w:val="1"/>
      <w:numFmt w:val="bullet"/>
      <w:lvlText w:val=""/>
      <w:lvlJc w:val="left"/>
      <w:pPr>
        <w:tabs>
          <w:tab w:val="num" w:pos="5749"/>
        </w:tabs>
        <w:ind w:left="5749" w:hanging="360"/>
      </w:pPr>
      <w:rPr>
        <w:rFonts w:ascii="Wingdings" w:hAnsi="Wingdings" w:cs="Wingdings" w:hint="default"/>
      </w:rPr>
    </w:lvl>
    <w:lvl w:ilvl="6">
      <w:start w:val="1"/>
      <w:numFmt w:val="bullet"/>
      <w:lvlText w:val=""/>
      <w:lvlJc w:val="left"/>
      <w:pPr>
        <w:tabs>
          <w:tab w:val="num" w:pos="6469"/>
        </w:tabs>
        <w:ind w:left="6469" w:hanging="360"/>
      </w:pPr>
      <w:rPr>
        <w:rFonts w:ascii="Symbol" w:hAnsi="Symbol" w:cs="Symbol" w:hint="default"/>
      </w:rPr>
    </w:lvl>
    <w:lvl w:ilvl="7">
      <w:start w:val="1"/>
      <w:numFmt w:val="bullet"/>
      <w:lvlText w:val="o"/>
      <w:lvlJc w:val="left"/>
      <w:pPr>
        <w:tabs>
          <w:tab w:val="num" w:pos="7189"/>
        </w:tabs>
        <w:ind w:left="7189" w:hanging="360"/>
      </w:pPr>
      <w:rPr>
        <w:rFonts w:ascii="Courier New" w:hAnsi="Courier New" w:cs="Courier New" w:hint="default"/>
      </w:rPr>
    </w:lvl>
    <w:lvl w:ilvl="8">
      <w:start w:val="1"/>
      <w:numFmt w:val="bullet"/>
      <w:lvlText w:val=""/>
      <w:lvlJc w:val="left"/>
      <w:pPr>
        <w:tabs>
          <w:tab w:val="num" w:pos="7909"/>
        </w:tabs>
        <w:ind w:left="7909" w:hanging="360"/>
      </w:pPr>
      <w:rPr>
        <w:rFonts w:ascii="Wingdings" w:hAnsi="Wingdings" w:cs="Wingdings" w:hint="default"/>
      </w:rPr>
    </w:lvl>
  </w:abstractNum>
  <w:abstractNum w:abstractNumId="30" w15:restartNumberingAfterBreak="0">
    <w:nsid w:val="5804671A"/>
    <w:multiLevelType w:val="hybridMultilevel"/>
    <w:tmpl w:val="B6AC8E04"/>
    <w:lvl w:ilvl="0" w:tplc="BAD88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AC04BD4"/>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667E30DF"/>
    <w:multiLevelType w:val="hybridMultilevel"/>
    <w:tmpl w:val="512ED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C57E9"/>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35" w15:restartNumberingAfterBreak="0">
    <w:nsid w:val="71010EB3"/>
    <w:multiLevelType w:val="hybridMultilevel"/>
    <w:tmpl w:val="4C7238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53C47F8"/>
    <w:multiLevelType w:val="hybridMultilevel"/>
    <w:tmpl w:val="6BE8FC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702480C"/>
    <w:multiLevelType w:val="hybridMultilevel"/>
    <w:tmpl w:val="56CC2390"/>
    <w:lvl w:ilvl="0" w:tplc="99AAA098">
      <w:start w:val="1"/>
      <w:numFmt w:val="bullet"/>
      <w:lvlText w:val=""/>
      <w:lvlJc w:val="left"/>
      <w:pPr>
        <w:tabs>
          <w:tab w:val="num" w:pos="1561"/>
        </w:tabs>
        <w:ind w:left="1561" w:hanging="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84B2009"/>
    <w:multiLevelType w:val="singleLevel"/>
    <w:tmpl w:val="7D78FFA6"/>
    <w:lvl w:ilvl="0">
      <w:start w:val="1"/>
      <w:numFmt w:val="decimal"/>
      <w:lvlText w:val="%1."/>
      <w:lvlJc w:val="left"/>
      <w:pPr>
        <w:tabs>
          <w:tab w:val="num" w:pos="1800"/>
        </w:tabs>
        <w:ind w:left="1800" w:hanging="360"/>
      </w:pPr>
      <w:rPr>
        <w:rFonts w:hint="default"/>
      </w:rPr>
    </w:lvl>
  </w:abstractNum>
  <w:abstractNum w:abstractNumId="39" w15:restartNumberingAfterBreak="0">
    <w:nsid w:val="787F0559"/>
    <w:multiLevelType w:val="multilevel"/>
    <w:tmpl w:val="2E1408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7"/>
  </w:num>
  <w:num w:numId="2">
    <w:abstractNumId w:val="13"/>
  </w:num>
  <w:num w:numId="3">
    <w:abstractNumId w:val="7"/>
  </w:num>
  <w:num w:numId="4">
    <w:abstractNumId w:val="29"/>
  </w:num>
  <w:num w:numId="5">
    <w:abstractNumId w:val="2"/>
  </w:num>
  <w:num w:numId="6">
    <w:abstractNumId w:val="31"/>
  </w:num>
  <w:num w:numId="7">
    <w:abstractNumId w:val="34"/>
  </w:num>
  <w:num w:numId="8">
    <w:abstractNumId w:val="14"/>
  </w:num>
  <w:num w:numId="9">
    <w:abstractNumId w:val="25"/>
  </w:num>
  <w:num w:numId="10">
    <w:abstractNumId w:val="38"/>
  </w:num>
  <w:num w:numId="11">
    <w:abstractNumId w:val="9"/>
  </w:num>
  <w:num w:numId="12">
    <w:abstractNumId w:val="15"/>
  </w:num>
  <w:num w:numId="13">
    <w:abstractNumId w:val="32"/>
  </w:num>
  <w:num w:numId="14">
    <w:abstractNumId w:val="1"/>
  </w:num>
  <w:num w:numId="15">
    <w:abstractNumId w:val="0"/>
  </w:num>
  <w:num w:numId="16">
    <w:abstractNumId w:val="18"/>
  </w:num>
  <w:num w:numId="17">
    <w:abstractNumId w:val="6"/>
  </w:num>
  <w:num w:numId="18">
    <w:abstractNumId w:val="37"/>
  </w:num>
  <w:num w:numId="19">
    <w:abstractNumId w:val="28"/>
  </w:num>
  <w:num w:numId="20">
    <w:abstractNumId w:val="11"/>
  </w:num>
  <w:num w:numId="21">
    <w:abstractNumId w:val="35"/>
  </w:num>
  <w:num w:numId="22">
    <w:abstractNumId w:val="3"/>
  </w:num>
  <w:num w:numId="23">
    <w:abstractNumId w:val="12"/>
  </w:num>
  <w:num w:numId="24">
    <w:abstractNumId w:val="39"/>
  </w:num>
  <w:num w:numId="25">
    <w:abstractNumId w:val="5"/>
  </w:num>
  <w:num w:numId="26">
    <w:abstractNumId w:val="36"/>
  </w:num>
  <w:num w:numId="27">
    <w:abstractNumId w:val="26"/>
  </w:num>
  <w:num w:numId="28">
    <w:abstractNumId w:val="21"/>
  </w:num>
  <w:num w:numId="29">
    <w:abstractNumId w:val="16"/>
  </w:num>
  <w:num w:numId="30">
    <w:abstractNumId w:val="19"/>
  </w:num>
  <w:num w:numId="31">
    <w:abstractNumId w:val="24"/>
  </w:num>
  <w:num w:numId="32">
    <w:abstractNumId w:val="30"/>
  </w:num>
  <w:num w:numId="33">
    <w:abstractNumId w:val="4"/>
  </w:num>
  <w:num w:numId="34">
    <w:abstractNumId w:val="20"/>
  </w:num>
  <w:num w:numId="35">
    <w:abstractNumId w:val="8"/>
  </w:num>
  <w:num w:numId="36">
    <w:abstractNumId w:val="33"/>
  </w:num>
  <w:num w:numId="37">
    <w:abstractNumId w:val="22"/>
  </w:num>
  <w:num w:numId="38">
    <w:abstractNumId w:val="23"/>
  </w:num>
  <w:num w:numId="39">
    <w:abstractNumId w:val="17"/>
  </w:num>
  <w:num w:numId="40">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2D"/>
    <w:rsid w:val="000639E5"/>
    <w:rsid w:val="0006402D"/>
    <w:rsid w:val="00080917"/>
    <w:rsid w:val="001C7EBC"/>
    <w:rsid w:val="00212959"/>
    <w:rsid w:val="0024655E"/>
    <w:rsid w:val="004220FC"/>
    <w:rsid w:val="007556F9"/>
    <w:rsid w:val="009361CC"/>
    <w:rsid w:val="00AA38C7"/>
    <w:rsid w:val="00C31FFF"/>
    <w:rsid w:val="00C80FD9"/>
    <w:rsid w:val="00E842BC"/>
    <w:rsid w:val="00EA4755"/>
    <w:rsid w:val="00FA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B6AF"/>
  <w15:chartTrackingRefBased/>
  <w15:docId w15:val="{334BE1BF-8A8E-40E5-928B-CA5E0049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2D"/>
    <w:pPr>
      <w:spacing w:after="200" w:line="276" w:lineRule="auto"/>
    </w:pPr>
    <w:rPr>
      <w:rFonts w:ascii="Calibri" w:eastAsia="Calibri" w:hAnsi="Calibri" w:cs="Times New Roman"/>
    </w:rPr>
  </w:style>
  <w:style w:type="paragraph" w:styleId="1">
    <w:name w:val="heading 1"/>
    <w:basedOn w:val="a"/>
    <w:link w:val="10"/>
    <w:uiPriority w:val="9"/>
    <w:qFormat/>
    <w:rsid w:val="0006402D"/>
    <w:pPr>
      <w:keepNext/>
      <w:suppressAutoHyphens/>
      <w:spacing w:after="0" w:line="240" w:lineRule="auto"/>
      <w:ind w:firstLine="680"/>
      <w:outlineLvl w:val="0"/>
    </w:pPr>
    <w:rPr>
      <w:rFonts w:ascii="Times New Roman" w:eastAsia="Times New Roman" w:hAnsi="Times New Roman"/>
      <w:sz w:val="24"/>
      <w:szCs w:val="20"/>
      <w:lang w:val="ru-RU" w:eastAsia="ru-RU"/>
    </w:rPr>
  </w:style>
  <w:style w:type="paragraph" w:styleId="2">
    <w:name w:val="heading 2"/>
    <w:basedOn w:val="a"/>
    <w:link w:val="20"/>
    <w:uiPriority w:val="9"/>
    <w:qFormat/>
    <w:rsid w:val="0006402D"/>
    <w:pPr>
      <w:keepNext/>
      <w:suppressAutoHyphens/>
      <w:spacing w:after="0" w:line="240" w:lineRule="auto"/>
      <w:ind w:right="-143"/>
      <w:jc w:val="center"/>
      <w:outlineLvl w:val="1"/>
    </w:pPr>
    <w:rPr>
      <w:rFonts w:ascii="Times New Roman" w:eastAsia="Times New Roman" w:hAnsi="Times New Roman"/>
      <w:sz w:val="24"/>
      <w:szCs w:val="20"/>
      <w:lang w:val="ru-RU" w:eastAsia="ru-RU"/>
    </w:rPr>
  </w:style>
  <w:style w:type="paragraph" w:styleId="3">
    <w:name w:val="heading 3"/>
    <w:basedOn w:val="a"/>
    <w:next w:val="a"/>
    <w:link w:val="30"/>
    <w:qFormat/>
    <w:rsid w:val="0006402D"/>
    <w:pPr>
      <w:keepNext/>
      <w:spacing w:before="240" w:after="60"/>
      <w:outlineLvl w:val="2"/>
    </w:pPr>
    <w:rPr>
      <w:rFonts w:ascii="Cambria" w:eastAsia="Times New Roman" w:hAnsi="Cambria"/>
      <w:b/>
      <w:bCs/>
      <w:sz w:val="26"/>
      <w:szCs w:val="26"/>
    </w:rPr>
  </w:style>
  <w:style w:type="paragraph" w:styleId="4">
    <w:name w:val="heading 4"/>
    <w:basedOn w:val="a"/>
    <w:link w:val="40"/>
    <w:qFormat/>
    <w:rsid w:val="0006402D"/>
    <w:pPr>
      <w:keepNext/>
      <w:suppressAutoHyphens/>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link w:val="50"/>
    <w:qFormat/>
    <w:rsid w:val="0006402D"/>
    <w:pPr>
      <w:suppressAutoHyphens/>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link w:val="60"/>
    <w:qFormat/>
    <w:rsid w:val="0006402D"/>
    <w:pPr>
      <w:suppressAutoHyphens/>
      <w:spacing w:before="240" w:after="60" w:line="240" w:lineRule="auto"/>
      <w:outlineLvl w:val="5"/>
    </w:pPr>
    <w:rPr>
      <w:rFonts w:ascii="Times New Roman" w:eastAsia="Times New Roman" w:hAnsi="Times New Roman"/>
      <w:b/>
      <w:bCs/>
      <w:lang w:val="ru-RU" w:eastAsia="ru-RU"/>
    </w:rPr>
  </w:style>
  <w:style w:type="paragraph" w:styleId="7">
    <w:name w:val="heading 7"/>
    <w:basedOn w:val="a"/>
    <w:link w:val="70"/>
    <w:qFormat/>
    <w:rsid w:val="0006402D"/>
    <w:pPr>
      <w:suppressAutoHyphens/>
      <w:spacing w:before="240" w:after="60" w:line="240" w:lineRule="auto"/>
      <w:outlineLvl w:val="6"/>
    </w:pPr>
    <w:rPr>
      <w:rFonts w:ascii="Times New Roman" w:eastAsia="Times New Roman" w:hAnsi="Times New Roman"/>
      <w:sz w:val="24"/>
      <w:szCs w:val="24"/>
      <w:lang w:val="x-none" w:eastAsia="ru-RU"/>
    </w:rPr>
  </w:style>
  <w:style w:type="paragraph" w:styleId="8">
    <w:name w:val="heading 8"/>
    <w:basedOn w:val="a"/>
    <w:link w:val="80"/>
    <w:qFormat/>
    <w:rsid w:val="0006402D"/>
    <w:pPr>
      <w:suppressAutoHyphens/>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qFormat/>
    <w:rsid w:val="0006402D"/>
    <w:pPr>
      <w:spacing w:before="240" w:after="60" w:line="240" w:lineRule="auto"/>
      <w:outlineLvl w:val="8"/>
    </w:pPr>
    <w:rPr>
      <w:rFonts w:ascii="Cambria" w:eastAsia="Times New Roman" w:hAnsi="Cambria"/>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02D"/>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06402D"/>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06402D"/>
    <w:rPr>
      <w:rFonts w:ascii="Cambria" w:eastAsia="Times New Roman" w:hAnsi="Cambria" w:cs="Times New Roman"/>
      <w:b/>
      <w:bCs/>
      <w:sz w:val="26"/>
      <w:szCs w:val="26"/>
    </w:rPr>
  </w:style>
  <w:style w:type="character" w:customStyle="1" w:styleId="40">
    <w:name w:val="Заголовок 4 Знак"/>
    <w:basedOn w:val="a0"/>
    <w:link w:val="4"/>
    <w:rsid w:val="0006402D"/>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6402D"/>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06402D"/>
    <w:rPr>
      <w:rFonts w:ascii="Times New Roman" w:eastAsia="Times New Roman" w:hAnsi="Times New Roman" w:cs="Times New Roman"/>
      <w:b/>
      <w:bCs/>
      <w:lang w:val="ru-RU" w:eastAsia="ru-RU"/>
    </w:rPr>
  </w:style>
  <w:style w:type="character" w:customStyle="1" w:styleId="70">
    <w:name w:val="Заголовок 7 Знак"/>
    <w:basedOn w:val="a0"/>
    <w:link w:val="7"/>
    <w:rsid w:val="0006402D"/>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06402D"/>
    <w:rPr>
      <w:rFonts w:ascii="Times New Roman" w:eastAsia="Times New Roman" w:hAnsi="Times New Roman" w:cs="Times New Roman"/>
      <w:i/>
      <w:iCs/>
      <w:sz w:val="24"/>
      <w:szCs w:val="24"/>
      <w:lang w:val="ru-RU" w:eastAsia="ru-RU"/>
    </w:rPr>
  </w:style>
  <w:style w:type="character" w:customStyle="1" w:styleId="31">
    <w:name w:val="Основной текст с отступом 3 Знак"/>
    <w:link w:val="32"/>
    <w:rsid w:val="0006402D"/>
    <w:rPr>
      <w:rFonts w:ascii="Times New Roman" w:eastAsia="Times New Roman" w:hAnsi="Times New Roman" w:cs="Times New Roman"/>
      <w:sz w:val="24"/>
      <w:szCs w:val="20"/>
      <w:lang w:eastAsia="ru-RU"/>
    </w:rPr>
  </w:style>
  <w:style w:type="paragraph" w:styleId="32">
    <w:name w:val="Body Text Indent 3"/>
    <w:basedOn w:val="a"/>
    <w:link w:val="31"/>
    <w:rsid w:val="0006402D"/>
    <w:pPr>
      <w:suppressAutoHyphens/>
      <w:spacing w:after="0" w:line="240" w:lineRule="auto"/>
      <w:ind w:firstLine="680"/>
      <w:jc w:val="both"/>
    </w:pPr>
    <w:rPr>
      <w:rFonts w:ascii="Times New Roman" w:eastAsia="Times New Roman" w:hAnsi="Times New Roman"/>
      <w:sz w:val="24"/>
      <w:szCs w:val="20"/>
      <w:lang w:eastAsia="ru-RU"/>
    </w:rPr>
  </w:style>
  <w:style w:type="character" w:customStyle="1" w:styleId="310">
    <w:name w:val="Основной текст с отступом 3 Знак1"/>
    <w:basedOn w:val="a0"/>
    <w:uiPriority w:val="99"/>
    <w:semiHidden/>
    <w:rsid w:val="0006402D"/>
    <w:rPr>
      <w:rFonts w:ascii="Calibri" w:eastAsia="Calibri" w:hAnsi="Calibri" w:cs="Times New Roman"/>
      <w:sz w:val="16"/>
      <w:szCs w:val="16"/>
    </w:rPr>
  </w:style>
  <w:style w:type="paragraph" w:styleId="a3">
    <w:name w:val="Body Text"/>
    <w:basedOn w:val="a"/>
    <w:link w:val="11"/>
    <w:rsid w:val="0006402D"/>
    <w:pPr>
      <w:suppressAutoHyphens/>
      <w:spacing w:after="120" w:line="288" w:lineRule="auto"/>
    </w:pPr>
    <w:rPr>
      <w:rFonts w:ascii="Times New Roman" w:eastAsia="Times New Roman" w:hAnsi="Times New Roman"/>
      <w:sz w:val="20"/>
      <w:szCs w:val="20"/>
      <w:lang w:val="ru-RU" w:eastAsia="ru-RU"/>
    </w:rPr>
  </w:style>
  <w:style w:type="character" w:customStyle="1" w:styleId="a4">
    <w:name w:val="Основной текст Знак"/>
    <w:basedOn w:val="a0"/>
    <w:rsid w:val="0006402D"/>
    <w:rPr>
      <w:rFonts w:ascii="Calibri" w:eastAsia="Calibri" w:hAnsi="Calibri" w:cs="Times New Roman"/>
    </w:rPr>
  </w:style>
  <w:style w:type="character" w:customStyle="1" w:styleId="11">
    <w:name w:val="Основной текст Знак1"/>
    <w:link w:val="a3"/>
    <w:rsid w:val="0006402D"/>
    <w:rPr>
      <w:rFonts w:ascii="Times New Roman" w:eastAsia="Times New Roman" w:hAnsi="Times New Roman" w:cs="Times New Roman"/>
      <w:sz w:val="20"/>
      <w:szCs w:val="20"/>
      <w:lang w:val="ru-RU" w:eastAsia="ru-RU"/>
    </w:rPr>
  </w:style>
  <w:style w:type="paragraph" w:styleId="a5">
    <w:name w:val="Body Text Indent"/>
    <w:basedOn w:val="a"/>
    <w:link w:val="12"/>
    <w:rsid w:val="0006402D"/>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6">
    <w:name w:val="Основной текст с отступом Знак"/>
    <w:basedOn w:val="a0"/>
    <w:rsid w:val="0006402D"/>
    <w:rPr>
      <w:rFonts w:ascii="Calibri" w:eastAsia="Calibri" w:hAnsi="Calibri" w:cs="Times New Roman"/>
    </w:rPr>
  </w:style>
  <w:style w:type="character" w:customStyle="1" w:styleId="12">
    <w:name w:val="Основной текст с отступом Знак1"/>
    <w:link w:val="a5"/>
    <w:rsid w:val="0006402D"/>
    <w:rPr>
      <w:rFonts w:ascii="Times New Roman" w:eastAsia="Times New Roman" w:hAnsi="Times New Roman" w:cs="Times New Roman"/>
      <w:sz w:val="20"/>
      <w:szCs w:val="20"/>
      <w:lang w:val="ru-RU" w:eastAsia="ru-RU"/>
    </w:rPr>
  </w:style>
  <w:style w:type="paragraph" w:styleId="33">
    <w:name w:val="Body Text 3"/>
    <w:basedOn w:val="a"/>
    <w:link w:val="311"/>
    <w:rsid w:val="0006402D"/>
    <w:pPr>
      <w:suppressAutoHyphens/>
      <w:spacing w:after="120" w:line="240" w:lineRule="auto"/>
    </w:pPr>
    <w:rPr>
      <w:rFonts w:ascii="Times New Roman" w:eastAsia="Times New Roman" w:hAnsi="Times New Roman"/>
      <w:sz w:val="16"/>
      <w:szCs w:val="16"/>
      <w:lang w:val="ru-RU" w:eastAsia="ru-RU"/>
    </w:rPr>
  </w:style>
  <w:style w:type="character" w:customStyle="1" w:styleId="34">
    <w:name w:val="Основной текст 3 Знак"/>
    <w:basedOn w:val="a0"/>
    <w:rsid w:val="0006402D"/>
    <w:rPr>
      <w:rFonts w:ascii="Calibri" w:eastAsia="Calibri" w:hAnsi="Calibri" w:cs="Times New Roman"/>
      <w:sz w:val="16"/>
      <w:szCs w:val="16"/>
    </w:rPr>
  </w:style>
  <w:style w:type="character" w:customStyle="1" w:styleId="311">
    <w:name w:val="Основной текст 3 Знак1"/>
    <w:link w:val="33"/>
    <w:rsid w:val="0006402D"/>
    <w:rPr>
      <w:rFonts w:ascii="Times New Roman" w:eastAsia="Times New Roman" w:hAnsi="Times New Roman" w:cs="Times New Roman"/>
      <w:sz w:val="16"/>
      <w:szCs w:val="16"/>
      <w:lang w:val="ru-RU" w:eastAsia="ru-RU"/>
    </w:rPr>
  </w:style>
  <w:style w:type="paragraph" w:styleId="a7">
    <w:name w:val="List Paragraph"/>
    <w:basedOn w:val="a"/>
    <w:uiPriority w:val="34"/>
    <w:qFormat/>
    <w:rsid w:val="0006402D"/>
    <w:pPr>
      <w:suppressAutoHyphens/>
      <w:spacing w:after="0" w:line="240" w:lineRule="auto"/>
      <w:ind w:left="720"/>
      <w:contextualSpacing/>
    </w:pPr>
    <w:rPr>
      <w:rFonts w:ascii="Times New Roman" w:eastAsia="Times New Roman" w:hAnsi="Times New Roman"/>
      <w:sz w:val="20"/>
      <w:szCs w:val="20"/>
      <w:lang w:val="ru-RU" w:eastAsia="ru-RU"/>
    </w:rPr>
  </w:style>
  <w:style w:type="character" w:customStyle="1" w:styleId="w">
    <w:name w:val="w"/>
    <w:basedOn w:val="a0"/>
    <w:rsid w:val="0006402D"/>
  </w:style>
  <w:style w:type="paragraph" w:customStyle="1" w:styleId="13">
    <w:name w:val="Обычный1"/>
    <w:uiPriority w:val="99"/>
    <w:rsid w:val="0006402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21">
    <w:name w:val="Основной текст с отступом 2 Знак"/>
    <w:link w:val="22"/>
    <w:rsid w:val="0006402D"/>
    <w:rPr>
      <w:rFonts w:ascii="Times New Roman" w:eastAsia="Times New Roman" w:hAnsi="Times New Roman"/>
      <w:sz w:val="24"/>
      <w:szCs w:val="24"/>
      <w:lang w:eastAsia="ru-RU"/>
    </w:rPr>
  </w:style>
  <w:style w:type="paragraph" w:styleId="22">
    <w:name w:val="Body Text Indent 2"/>
    <w:basedOn w:val="a"/>
    <w:link w:val="21"/>
    <w:unhideWhenUsed/>
    <w:rsid w:val="0006402D"/>
    <w:pPr>
      <w:suppressAutoHyphens/>
      <w:spacing w:after="120" w:line="480" w:lineRule="auto"/>
      <w:ind w:left="283"/>
    </w:pPr>
    <w:rPr>
      <w:rFonts w:ascii="Times New Roman" w:eastAsia="Times New Roman" w:hAnsi="Times New Roman" w:cstheme="minorBidi"/>
      <w:sz w:val="24"/>
      <w:szCs w:val="24"/>
      <w:lang w:eastAsia="ru-RU"/>
    </w:rPr>
  </w:style>
  <w:style w:type="character" w:customStyle="1" w:styleId="210">
    <w:name w:val="Основной текст с отступом 2 Знак1"/>
    <w:basedOn w:val="a0"/>
    <w:uiPriority w:val="99"/>
    <w:semiHidden/>
    <w:rsid w:val="0006402D"/>
    <w:rPr>
      <w:rFonts w:ascii="Calibri" w:eastAsia="Calibri" w:hAnsi="Calibri" w:cs="Times New Roman"/>
    </w:rPr>
  </w:style>
  <w:style w:type="character" w:customStyle="1" w:styleId="a8">
    <w:name w:val="Название Знак"/>
    <w:aliases w:val=" Знак6 Знак, Знак6 Знак Знак1, Знак6 Знак1"/>
    <w:rsid w:val="0006402D"/>
    <w:rPr>
      <w:rFonts w:ascii="Times New Roman" w:eastAsia="Times New Roman" w:hAnsi="Times New Roman" w:cs="Times New Roman"/>
      <w:b/>
      <w:sz w:val="28"/>
      <w:szCs w:val="20"/>
      <w:u w:val="single"/>
      <w:lang w:eastAsia="ru-RU"/>
    </w:rPr>
  </w:style>
  <w:style w:type="character" w:customStyle="1" w:styleId="23">
    <w:name w:val="Основной текст 2 Знак"/>
    <w:link w:val="23"/>
    <w:rsid w:val="0006402D"/>
    <w:rPr>
      <w:rFonts w:ascii="Times New Roman" w:eastAsia="Times New Roman" w:hAnsi="Times New Roman" w:cs="Times New Roman"/>
      <w:sz w:val="20"/>
      <w:szCs w:val="20"/>
      <w:lang w:eastAsia="ru-RU"/>
    </w:rPr>
  </w:style>
  <w:style w:type="character" w:customStyle="1" w:styleId="a9">
    <w:name w:val="Текст сноски Знак"/>
    <w:aliases w:val=" Знак1 Знак"/>
    <w:rsid w:val="0006402D"/>
    <w:rPr>
      <w:rFonts w:ascii="Times New Roman" w:eastAsia="Times New Roman" w:hAnsi="Times New Roman" w:cs="Times New Roman"/>
      <w:sz w:val="20"/>
      <w:szCs w:val="20"/>
    </w:rPr>
  </w:style>
  <w:style w:type="character" w:styleId="aa">
    <w:name w:val="footnote reference"/>
    <w:rsid w:val="0006402D"/>
    <w:rPr>
      <w:vertAlign w:val="superscript"/>
    </w:rPr>
  </w:style>
  <w:style w:type="character" w:customStyle="1" w:styleId="ab">
    <w:name w:val="Подзаголовок Знак"/>
    <w:aliases w:val=" Знак Знак Знак"/>
    <w:rsid w:val="0006402D"/>
    <w:rPr>
      <w:rFonts w:ascii="Times New Roman" w:eastAsia="Times New Roman" w:hAnsi="Times New Roman" w:cs="Times New Roman"/>
      <w:sz w:val="28"/>
      <w:szCs w:val="20"/>
      <w:lang w:eastAsia="ru-RU"/>
    </w:rPr>
  </w:style>
  <w:style w:type="character" w:customStyle="1" w:styleId="ac">
    <w:name w:val="знак сноски"/>
    <w:rsid w:val="0006402D"/>
    <w:rPr>
      <w:vertAlign w:val="superscript"/>
    </w:rPr>
  </w:style>
  <w:style w:type="character" w:customStyle="1" w:styleId="apple-converted-space">
    <w:name w:val="apple-converted-space"/>
    <w:basedOn w:val="a0"/>
    <w:rsid w:val="0006402D"/>
  </w:style>
  <w:style w:type="character" w:customStyle="1" w:styleId="ListLabel1">
    <w:name w:val="ListLabel 1"/>
    <w:rsid w:val="0006402D"/>
    <w:rPr>
      <w:rFonts w:cs="Courier New"/>
    </w:rPr>
  </w:style>
  <w:style w:type="character" w:customStyle="1" w:styleId="ListLabel2">
    <w:name w:val="ListLabel 2"/>
    <w:rsid w:val="0006402D"/>
    <w:rPr>
      <w:b w:val="0"/>
      <w:i/>
      <w:color w:val="00000A"/>
      <w:sz w:val="20"/>
    </w:rPr>
  </w:style>
  <w:style w:type="character" w:customStyle="1" w:styleId="ListLabel3">
    <w:name w:val="ListLabel 3"/>
    <w:rsid w:val="0006402D"/>
    <w:rPr>
      <w:color w:val="00000A"/>
      <w:sz w:val="20"/>
    </w:rPr>
  </w:style>
  <w:style w:type="character" w:customStyle="1" w:styleId="ListLabel4">
    <w:name w:val="ListLabel 4"/>
    <w:rsid w:val="0006402D"/>
    <w:rPr>
      <w:b/>
      <w:i/>
    </w:rPr>
  </w:style>
  <w:style w:type="character" w:customStyle="1" w:styleId="ListLabel5">
    <w:name w:val="ListLabel 5"/>
    <w:rsid w:val="0006402D"/>
    <w:rPr>
      <w:b/>
      <w:i w:val="0"/>
      <w:u w:val="none"/>
    </w:rPr>
  </w:style>
  <w:style w:type="character" w:customStyle="1" w:styleId="ListLabel6">
    <w:name w:val="ListLabel 6"/>
    <w:rsid w:val="0006402D"/>
    <w:rPr>
      <w:rFonts w:eastAsia="Times New Roman" w:cs="Times New Roman"/>
    </w:rPr>
  </w:style>
  <w:style w:type="character" w:customStyle="1" w:styleId="ListLabel7">
    <w:name w:val="ListLabel 7"/>
    <w:rsid w:val="0006402D"/>
    <w:rPr>
      <w:b w:val="0"/>
      <w:i w:val="0"/>
      <w:color w:val="00000A"/>
      <w:sz w:val="24"/>
      <w:szCs w:val="24"/>
    </w:rPr>
  </w:style>
  <w:style w:type="character" w:customStyle="1" w:styleId="ListLabel8">
    <w:name w:val="ListLabel 8"/>
    <w:rsid w:val="0006402D"/>
    <w:rPr>
      <w:b/>
      <w:i w:val="0"/>
    </w:rPr>
  </w:style>
  <w:style w:type="character" w:customStyle="1" w:styleId="ListLabel9">
    <w:name w:val="ListLabel 9"/>
    <w:rsid w:val="0006402D"/>
    <w:rPr>
      <w:b/>
    </w:rPr>
  </w:style>
  <w:style w:type="character" w:customStyle="1" w:styleId="ListLabel10">
    <w:name w:val="ListLabel 10"/>
    <w:rsid w:val="0006402D"/>
    <w:rPr>
      <w:rFonts w:cs="Times New Roman"/>
    </w:rPr>
  </w:style>
  <w:style w:type="character" w:customStyle="1" w:styleId="ad">
    <w:name w:val="Символ сноски"/>
    <w:rsid w:val="0006402D"/>
  </w:style>
  <w:style w:type="character" w:customStyle="1" w:styleId="ae">
    <w:name w:val="Привязка сноски"/>
    <w:rsid w:val="0006402D"/>
    <w:rPr>
      <w:vertAlign w:val="superscript"/>
    </w:rPr>
  </w:style>
  <w:style w:type="character" w:customStyle="1" w:styleId="af">
    <w:name w:val="Привязка концевой сноски"/>
    <w:rsid w:val="0006402D"/>
    <w:rPr>
      <w:vertAlign w:val="superscript"/>
    </w:rPr>
  </w:style>
  <w:style w:type="character" w:customStyle="1" w:styleId="af0">
    <w:name w:val="Символы концевой сноски"/>
    <w:rsid w:val="0006402D"/>
  </w:style>
  <w:style w:type="paragraph" w:styleId="af1">
    <w:name w:val="Title"/>
    <w:basedOn w:val="a"/>
    <w:next w:val="a3"/>
    <w:link w:val="af2"/>
    <w:rsid w:val="0006402D"/>
    <w:pPr>
      <w:keepNext/>
      <w:suppressAutoHyphens/>
      <w:spacing w:before="240" w:after="120" w:line="240" w:lineRule="auto"/>
    </w:pPr>
    <w:rPr>
      <w:rFonts w:ascii="Liberation Sans" w:eastAsia="Microsoft YaHei" w:hAnsi="Liberation Sans" w:cs="Mangal"/>
      <w:sz w:val="28"/>
      <w:szCs w:val="28"/>
      <w:lang w:val="ru-RU" w:eastAsia="ru-RU"/>
    </w:rPr>
  </w:style>
  <w:style w:type="character" w:customStyle="1" w:styleId="af2">
    <w:name w:val="Заголовок Знак"/>
    <w:basedOn w:val="a0"/>
    <w:link w:val="af1"/>
    <w:rsid w:val="0006402D"/>
    <w:rPr>
      <w:rFonts w:ascii="Liberation Sans" w:eastAsia="Microsoft YaHei" w:hAnsi="Liberation Sans" w:cs="Mangal"/>
      <w:sz w:val="28"/>
      <w:szCs w:val="28"/>
      <w:lang w:val="ru-RU" w:eastAsia="ru-RU"/>
    </w:rPr>
  </w:style>
  <w:style w:type="paragraph" w:styleId="af3">
    <w:name w:val="List"/>
    <w:basedOn w:val="a3"/>
    <w:rsid w:val="0006402D"/>
    <w:rPr>
      <w:rFonts w:cs="Mangal"/>
    </w:rPr>
  </w:style>
  <w:style w:type="paragraph" w:customStyle="1" w:styleId="61">
    <w:name w:val="Знак6"/>
    <w:basedOn w:val="a"/>
    <w:next w:val="af1"/>
    <w:link w:val="14"/>
    <w:qFormat/>
    <w:rsid w:val="00080917"/>
    <w:pPr>
      <w:suppressLineNumbers/>
      <w:suppressAutoHyphens/>
      <w:spacing w:before="120" w:after="120" w:line="240" w:lineRule="auto"/>
    </w:pPr>
    <w:rPr>
      <w:rFonts w:ascii="Times New Roman" w:eastAsia="Times New Roman" w:hAnsi="Times New Roman" w:cs="Mangal"/>
      <w:i/>
      <w:iCs/>
      <w:sz w:val="24"/>
      <w:szCs w:val="24"/>
      <w:lang w:val="ru-RU" w:eastAsia="ru-RU"/>
    </w:rPr>
  </w:style>
  <w:style w:type="character" w:customStyle="1" w:styleId="14">
    <w:name w:val="Название Знак1"/>
    <w:aliases w:val=" Знак6 Знак2"/>
    <w:link w:val="61"/>
    <w:rsid w:val="0006402D"/>
    <w:rPr>
      <w:rFonts w:ascii="Times New Roman" w:eastAsia="Times New Roman" w:hAnsi="Times New Roman" w:cs="Mangal"/>
      <w:i/>
      <w:iCs/>
      <w:sz w:val="24"/>
      <w:szCs w:val="24"/>
      <w:lang w:val="ru-RU" w:eastAsia="ru-RU"/>
    </w:rPr>
  </w:style>
  <w:style w:type="paragraph" w:styleId="15">
    <w:name w:val="index 1"/>
    <w:basedOn w:val="a"/>
    <w:next w:val="a"/>
    <w:autoRedefine/>
    <w:uiPriority w:val="99"/>
    <w:semiHidden/>
    <w:unhideWhenUsed/>
    <w:rsid w:val="0006402D"/>
    <w:pPr>
      <w:spacing w:after="0" w:line="240" w:lineRule="auto"/>
      <w:ind w:left="220" w:hanging="220"/>
    </w:pPr>
  </w:style>
  <w:style w:type="paragraph" w:styleId="af4">
    <w:name w:val="index heading"/>
    <w:basedOn w:val="a"/>
    <w:rsid w:val="0006402D"/>
    <w:pPr>
      <w:suppressLineNumbers/>
      <w:suppressAutoHyphens/>
      <w:spacing w:after="0" w:line="240" w:lineRule="auto"/>
    </w:pPr>
    <w:rPr>
      <w:rFonts w:ascii="Times New Roman" w:eastAsia="Times New Roman" w:hAnsi="Times New Roman" w:cs="Mangal"/>
      <w:sz w:val="20"/>
      <w:szCs w:val="20"/>
      <w:lang w:val="ru-RU" w:eastAsia="ru-RU"/>
    </w:rPr>
  </w:style>
  <w:style w:type="paragraph" w:customStyle="1" w:styleId="af5">
    <w:name w:val="Обычный с отступом"/>
    <w:basedOn w:val="a"/>
    <w:rsid w:val="0006402D"/>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f6">
    <w:name w:val="Normal (Web)"/>
    <w:basedOn w:val="a"/>
    <w:uiPriority w:val="99"/>
    <w:rsid w:val="0006402D"/>
    <w:pPr>
      <w:suppressAutoHyphens/>
      <w:spacing w:after="280" w:line="240" w:lineRule="auto"/>
    </w:pPr>
    <w:rPr>
      <w:rFonts w:ascii="Times New Roman" w:eastAsia="Times New Roman" w:hAnsi="Times New Roman"/>
      <w:sz w:val="24"/>
      <w:szCs w:val="24"/>
      <w:lang w:val="ru-RU" w:eastAsia="ru-RU"/>
    </w:rPr>
  </w:style>
  <w:style w:type="paragraph" w:styleId="af7">
    <w:name w:val="Block Text"/>
    <w:basedOn w:val="a"/>
    <w:rsid w:val="0006402D"/>
    <w:pPr>
      <w:shd w:val="clear" w:color="auto" w:fill="FFFFFF"/>
      <w:tabs>
        <w:tab w:val="left" w:pos="10065"/>
        <w:tab w:val="left" w:pos="10206"/>
      </w:tabs>
      <w:suppressAutoHyphens/>
      <w:spacing w:after="0" w:line="264" w:lineRule="exact"/>
      <w:ind w:left="5" w:right="5" w:firstLine="706"/>
      <w:jc w:val="both"/>
    </w:pPr>
    <w:rPr>
      <w:rFonts w:ascii="Arial" w:eastAsia="Times New Roman" w:hAnsi="Arial" w:cs="Arial"/>
      <w:sz w:val="20"/>
      <w:szCs w:val="20"/>
      <w:lang w:val="ru-RU" w:eastAsia="ru-RU"/>
    </w:rPr>
  </w:style>
  <w:style w:type="paragraph" w:customStyle="1" w:styleId="af8">
    <w:name w:val="Заглавие"/>
    <w:basedOn w:val="a"/>
    <w:qFormat/>
    <w:rsid w:val="0006402D"/>
    <w:pPr>
      <w:suppressAutoHyphens/>
      <w:spacing w:after="0" w:line="240" w:lineRule="auto"/>
      <w:jc w:val="center"/>
    </w:pPr>
    <w:rPr>
      <w:rFonts w:ascii="Times New Roman" w:eastAsia="Times New Roman" w:hAnsi="Times New Roman"/>
      <w:b/>
      <w:sz w:val="28"/>
      <w:szCs w:val="20"/>
      <w:u w:val="single"/>
      <w:lang w:val="ru-RU" w:eastAsia="ru-RU"/>
    </w:rPr>
  </w:style>
  <w:style w:type="paragraph" w:styleId="24">
    <w:name w:val="Body Text 2"/>
    <w:basedOn w:val="a"/>
    <w:link w:val="211"/>
    <w:rsid w:val="0006402D"/>
    <w:pPr>
      <w:suppressAutoHyphens/>
      <w:spacing w:after="120" w:line="480" w:lineRule="auto"/>
    </w:pPr>
    <w:rPr>
      <w:rFonts w:ascii="Times New Roman" w:eastAsia="Times New Roman" w:hAnsi="Times New Roman"/>
      <w:sz w:val="20"/>
      <w:szCs w:val="20"/>
      <w:lang w:val="ru-RU" w:eastAsia="ru-RU"/>
    </w:rPr>
  </w:style>
  <w:style w:type="character" w:customStyle="1" w:styleId="211">
    <w:name w:val="Основной текст 2 Знак1"/>
    <w:basedOn w:val="a0"/>
    <w:link w:val="24"/>
    <w:rsid w:val="0006402D"/>
    <w:rPr>
      <w:rFonts w:ascii="Times New Roman" w:eastAsia="Times New Roman" w:hAnsi="Times New Roman" w:cs="Times New Roman"/>
      <w:sz w:val="20"/>
      <w:szCs w:val="20"/>
      <w:lang w:val="ru-RU" w:eastAsia="ru-RU"/>
    </w:rPr>
  </w:style>
  <w:style w:type="paragraph" w:styleId="af9">
    <w:name w:val="footnote text"/>
    <w:aliases w:val=" Знак1"/>
    <w:basedOn w:val="a"/>
    <w:link w:val="16"/>
    <w:rsid w:val="0006402D"/>
    <w:pPr>
      <w:suppressAutoHyphens/>
      <w:spacing w:after="0" w:line="360" w:lineRule="auto"/>
      <w:ind w:firstLine="284"/>
      <w:jc w:val="both"/>
      <w:textAlignment w:val="baseline"/>
    </w:pPr>
    <w:rPr>
      <w:rFonts w:ascii="Times New Roman" w:eastAsia="Times New Roman" w:hAnsi="Times New Roman"/>
      <w:sz w:val="20"/>
      <w:szCs w:val="20"/>
      <w:lang w:val="ru-RU"/>
    </w:rPr>
  </w:style>
  <w:style w:type="character" w:customStyle="1" w:styleId="16">
    <w:name w:val="Текст сноски Знак1"/>
    <w:aliases w:val=" Знак1 Знак1"/>
    <w:basedOn w:val="a0"/>
    <w:link w:val="af9"/>
    <w:rsid w:val="0006402D"/>
    <w:rPr>
      <w:rFonts w:ascii="Times New Roman" w:eastAsia="Times New Roman" w:hAnsi="Times New Roman" w:cs="Times New Roman"/>
      <w:sz w:val="20"/>
      <w:szCs w:val="20"/>
      <w:lang w:val="ru-RU"/>
    </w:rPr>
  </w:style>
  <w:style w:type="paragraph" w:styleId="afa">
    <w:name w:val="Subtitle"/>
    <w:aliases w:val=" Знак Знак"/>
    <w:basedOn w:val="a"/>
    <w:link w:val="17"/>
    <w:qFormat/>
    <w:rsid w:val="0006402D"/>
    <w:pPr>
      <w:suppressAutoHyphens/>
      <w:spacing w:after="0" w:line="240" w:lineRule="auto"/>
      <w:jc w:val="both"/>
    </w:pPr>
    <w:rPr>
      <w:rFonts w:ascii="Times New Roman" w:eastAsia="Times New Roman" w:hAnsi="Times New Roman"/>
      <w:sz w:val="28"/>
      <w:szCs w:val="20"/>
      <w:lang w:val="ru-RU" w:eastAsia="ru-RU"/>
    </w:rPr>
  </w:style>
  <w:style w:type="character" w:customStyle="1" w:styleId="17">
    <w:name w:val="Подзаголовок Знак1"/>
    <w:aliases w:val=" Знак Знак Знак1"/>
    <w:basedOn w:val="a0"/>
    <w:link w:val="afa"/>
    <w:rsid w:val="0006402D"/>
    <w:rPr>
      <w:rFonts w:ascii="Times New Roman" w:eastAsia="Times New Roman" w:hAnsi="Times New Roman" w:cs="Times New Roman"/>
      <w:sz w:val="28"/>
      <w:szCs w:val="20"/>
      <w:lang w:val="ru-RU" w:eastAsia="ru-RU"/>
    </w:rPr>
  </w:style>
  <w:style w:type="paragraph" w:customStyle="1" w:styleId="Web">
    <w:name w:val="Обычный (Web)"/>
    <w:basedOn w:val="a"/>
    <w:rsid w:val="0006402D"/>
    <w:pPr>
      <w:suppressAutoHyphens/>
      <w:spacing w:before="100" w:after="100" w:line="240" w:lineRule="auto"/>
    </w:pPr>
    <w:rPr>
      <w:rFonts w:ascii="Times New Roman" w:eastAsia="Times New Roman" w:hAnsi="Times New Roman"/>
      <w:sz w:val="24"/>
      <w:szCs w:val="20"/>
      <w:lang w:val="ru-RU" w:eastAsia="ru-RU"/>
    </w:rPr>
  </w:style>
  <w:style w:type="paragraph" w:customStyle="1" w:styleId="afb">
    <w:name w:val="Стиль"/>
    <w:rsid w:val="0006402D"/>
    <w:pPr>
      <w:suppressAutoHyphens/>
      <w:spacing w:after="0" w:line="240" w:lineRule="auto"/>
    </w:pPr>
    <w:rPr>
      <w:rFonts w:ascii="Times New Roman" w:eastAsia="Times New Roman" w:hAnsi="Times New Roman" w:cs="Times New Roman"/>
      <w:sz w:val="20"/>
      <w:szCs w:val="20"/>
      <w:lang w:val="ru-RU" w:eastAsia="ru-RU"/>
    </w:rPr>
  </w:style>
  <w:style w:type="paragraph" w:customStyle="1" w:styleId="212">
    <w:name w:val="Основной текст с отступом 21"/>
    <w:basedOn w:val="13"/>
    <w:rsid w:val="0006402D"/>
    <w:pPr>
      <w:suppressAutoHyphens/>
      <w:ind w:left="360"/>
      <w:jc w:val="both"/>
    </w:pPr>
    <w:rPr>
      <w:b/>
      <w:snapToGrid/>
      <w:sz w:val="24"/>
    </w:rPr>
  </w:style>
  <w:style w:type="paragraph" w:customStyle="1" w:styleId="213">
    <w:name w:val="Основной текст 21"/>
    <w:basedOn w:val="a"/>
    <w:rsid w:val="0006402D"/>
    <w:pPr>
      <w:suppressAutoHyphens/>
      <w:spacing w:after="0" w:line="240" w:lineRule="auto"/>
      <w:ind w:left="360"/>
      <w:jc w:val="both"/>
    </w:pPr>
    <w:rPr>
      <w:rFonts w:ascii="Times New Roman" w:eastAsia="Times New Roman" w:hAnsi="Times New Roman"/>
      <w:sz w:val="24"/>
      <w:szCs w:val="20"/>
      <w:lang w:val="ru-RU" w:eastAsia="ru-RU"/>
    </w:rPr>
  </w:style>
  <w:style w:type="paragraph" w:customStyle="1" w:styleId="afc">
    <w:name w:val="Сноска"/>
    <w:basedOn w:val="a"/>
    <w:rsid w:val="0006402D"/>
    <w:pPr>
      <w:suppressAutoHyphens/>
      <w:spacing w:after="0" w:line="240" w:lineRule="auto"/>
    </w:pPr>
    <w:rPr>
      <w:rFonts w:ascii="Times New Roman" w:eastAsia="Times New Roman" w:hAnsi="Times New Roman"/>
      <w:sz w:val="20"/>
      <w:szCs w:val="20"/>
      <w:lang w:val="ru-RU" w:eastAsia="ru-RU"/>
    </w:rPr>
  </w:style>
  <w:style w:type="character" w:customStyle="1" w:styleId="hps">
    <w:name w:val="hps"/>
    <w:basedOn w:val="a0"/>
    <w:rsid w:val="0006402D"/>
  </w:style>
  <w:style w:type="character" w:customStyle="1" w:styleId="atn">
    <w:name w:val="atn"/>
    <w:basedOn w:val="a0"/>
    <w:rsid w:val="0006402D"/>
  </w:style>
  <w:style w:type="paragraph" w:styleId="afd">
    <w:name w:val="Balloon Text"/>
    <w:basedOn w:val="a"/>
    <w:link w:val="afe"/>
    <w:uiPriority w:val="99"/>
    <w:semiHidden/>
    <w:unhideWhenUsed/>
    <w:rsid w:val="0006402D"/>
    <w:pPr>
      <w:spacing w:after="0" w:line="240" w:lineRule="auto"/>
    </w:pPr>
    <w:rPr>
      <w:rFonts w:ascii="Tahoma" w:hAnsi="Tahoma"/>
      <w:sz w:val="16"/>
      <w:szCs w:val="16"/>
      <w:lang w:val="x-none"/>
    </w:rPr>
  </w:style>
  <w:style w:type="character" w:customStyle="1" w:styleId="afe">
    <w:name w:val="Текст выноски Знак"/>
    <w:basedOn w:val="a0"/>
    <w:link w:val="afd"/>
    <w:uiPriority w:val="99"/>
    <w:semiHidden/>
    <w:rsid w:val="0006402D"/>
    <w:rPr>
      <w:rFonts w:ascii="Tahoma" w:eastAsia="Calibri" w:hAnsi="Tahoma" w:cs="Times New Roman"/>
      <w:sz w:val="16"/>
      <w:szCs w:val="16"/>
      <w:lang w:val="x-none"/>
    </w:rPr>
  </w:style>
  <w:style w:type="paragraph" w:styleId="aff">
    <w:name w:val="header"/>
    <w:basedOn w:val="a"/>
    <w:link w:val="aff0"/>
    <w:uiPriority w:val="99"/>
    <w:unhideWhenUsed/>
    <w:rsid w:val="0006402D"/>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06402D"/>
    <w:rPr>
      <w:rFonts w:ascii="Calibri" w:eastAsia="Calibri" w:hAnsi="Calibri" w:cs="Times New Roman"/>
    </w:rPr>
  </w:style>
  <w:style w:type="paragraph" w:styleId="aff1">
    <w:name w:val="footer"/>
    <w:basedOn w:val="a"/>
    <w:link w:val="aff2"/>
    <w:uiPriority w:val="99"/>
    <w:unhideWhenUsed/>
    <w:rsid w:val="0006402D"/>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06402D"/>
    <w:rPr>
      <w:rFonts w:ascii="Calibri" w:eastAsia="Calibri" w:hAnsi="Calibri" w:cs="Times New Roman"/>
    </w:rPr>
  </w:style>
  <w:style w:type="paragraph" w:customStyle="1" w:styleId="220">
    <w:name w:val="Основной текст с отступом 22"/>
    <w:basedOn w:val="a"/>
    <w:rsid w:val="0006402D"/>
    <w:pPr>
      <w:spacing w:after="0" w:line="240" w:lineRule="auto"/>
      <w:ind w:left="360"/>
      <w:jc w:val="both"/>
    </w:pPr>
    <w:rPr>
      <w:rFonts w:ascii="Times New Roman" w:eastAsia="Times New Roman" w:hAnsi="Times New Roman"/>
      <w:b/>
      <w:sz w:val="24"/>
      <w:szCs w:val="20"/>
      <w:lang w:val="ru-RU" w:eastAsia="ru-RU"/>
    </w:rPr>
  </w:style>
  <w:style w:type="paragraph" w:customStyle="1" w:styleId="221">
    <w:name w:val="Основной текст 22"/>
    <w:basedOn w:val="a"/>
    <w:rsid w:val="0006402D"/>
    <w:pPr>
      <w:spacing w:after="0" w:line="240" w:lineRule="auto"/>
      <w:ind w:left="360"/>
      <w:jc w:val="both"/>
    </w:pPr>
    <w:rPr>
      <w:rFonts w:ascii="Times New Roman" w:eastAsia="Times New Roman" w:hAnsi="Times New Roman"/>
      <w:sz w:val="24"/>
      <w:szCs w:val="20"/>
      <w:lang w:val="ru-RU" w:eastAsia="ru-RU"/>
    </w:rPr>
  </w:style>
  <w:style w:type="paragraph" w:customStyle="1" w:styleId="25">
    <w:name w:val="Обычный2"/>
    <w:rsid w:val="0006402D"/>
    <w:pPr>
      <w:spacing w:after="0" w:line="240" w:lineRule="auto"/>
    </w:pPr>
    <w:rPr>
      <w:rFonts w:ascii="Times New Roman" w:eastAsia="Times New Roman" w:hAnsi="Times New Roman" w:cs="Times New Roman"/>
      <w:snapToGrid w:val="0"/>
      <w:sz w:val="20"/>
      <w:szCs w:val="20"/>
      <w:lang w:val="ru-RU" w:eastAsia="ru-RU"/>
    </w:rPr>
  </w:style>
  <w:style w:type="character" w:styleId="aff3">
    <w:name w:val="Hyperlink"/>
    <w:uiPriority w:val="99"/>
    <w:unhideWhenUsed/>
    <w:rsid w:val="0006402D"/>
    <w:rPr>
      <w:color w:val="0000FF"/>
      <w:u w:val="single"/>
    </w:rPr>
  </w:style>
  <w:style w:type="character" w:customStyle="1" w:styleId="prnwn">
    <w:name w:val="prn_wn"/>
    <w:basedOn w:val="a0"/>
    <w:rsid w:val="0006402D"/>
  </w:style>
  <w:style w:type="paragraph" w:customStyle="1" w:styleId="18">
    <w:name w:val="заголовок 1"/>
    <w:basedOn w:val="afb"/>
    <w:next w:val="afb"/>
    <w:rsid w:val="0006402D"/>
    <w:pPr>
      <w:keepNext/>
      <w:suppressAutoHyphens w:val="0"/>
      <w:autoSpaceDE w:val="0"/>
      <w:autoSpaceDN w:val="0"/>
      <w:outlineLvl w:val="0"/>
    </w:pPr>
    <w:rPr>
      <w:b/>
      <w:bCs/>
      <w:sz w:val="32"/>
      <w:szCs w:val="32"/>
    </w:rPr>
  </w:style>
  <w:style w:type="character" w:customStyle="1" w:styleId="st">
    <w:name w:val="st"/>
    <w:basedOn w:val="a0"/>
    <w:rsid w:val="0006402D"/>
  </w:style>
  <w:style w:type="character" w:styleId="aff4">
    <w:name w:val="Emphasis"/>
    <w:qFormat/>
    <w:rsid w:val="0006402D"/>
    <w:rPr>
      <w:i/>
      <w:iCs/>
    </w:rPr>
  </w:style>
  <w:style w:type="character" w:customStyle="1" w:styleId="90">
    <w:name w:val="Заголовок 9 Знак"/>
    <w:basedOn w:val="a0"/>
    <w:link w:val="9"/>
    <w:rsid w:val="0006402D"/>
    <w:rPr>
      <w:rFonts w:ascii="Cambria" w:eastAsia="Times New Roman" w:hAnsi="Cambria" w:cs="Times New Roman"/>
      <w:lang w:bidi="en-US"/>
    </w:rPr>
  </w:style>
  <w:style w:type="paragraph" w:customStyle="1" w:styleId="aff5">
    <w:name w:val="Îáû÷íûé"/>
    <w:rsid w:val="0006402D"/>
    <w:pPr>
      <w:autoSpaceDE w:val="0"/>
      <w:autoSpaceDN w:val="0"/>
      <w:spacing w:after="0" w:line="240" w:lineRule="auto"/>
    </w:pPr>
    <w:rPr>
      <w:rFonts w:ascii="Times New Roman" w:eastAsia="Times New Roman" w:hAnsi="Times New Roman" w:cs="Times New Roman"/>
      <w:sz w:val="20"/>
      <w:szCs w:val="20"/>
      <w:lang w:val="ru-RU" w:eastAsia="ru-RU"/>
    </w:rPr>
  </w:style>
  <w:style w:type="character" w:styleId="aff6">
    <w:name w:val="Strong"/>
    <w:basedOn w:val="a0"/>
    <w:uiPriority w:val="22"/>
    <w:qFormat/>
    <w:rsid w:val="001C7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9247-2D03-4CDE-BB4E-581E6E4B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20892</Words>
  <Characters>119087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KAF</cp:lastModifiedBy>
  <cp:revision>4</cp:revision>
  <dcterms:created xsi:type="dcterms:W3CDTF">2021-03-02T16:21:00Z</dcterms:created>
  <dcterms:modified xsi:type="dcterms:W3CDTF">2021-03-15T07:32:00Z</dcterms:modified>
</cp:coreProperties>
</file>