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B5" w:rsidRPr="00510886" w:rsidRDefault="000260B5" w:rsidP="000260B5">
      <w:pPr>
        <w:jc w:val="center"/>
        <w:rPr>
          <w:rFonts w:ascii="Times New Roman" w:hAnsi="Times New Roman"/>
          <w:b/>
          <w:sz w:val="24"/>
          <w:szCs w:val="24"/>
        </w:rPr>
      </w:pPr>
      <w:r w:rsidRPr="00510886">
        <w:rPr>
          <w:rFonts w:ascii="Times New Roman" w:hAnsi="Times New Roman"/>
          <w:b/>
          <w:sz w:val="24"/>
          <w:szCs w:val="24"/>
        </w:rPr>
        <w:t>МІНІСТЕРСТВО ОСВІТИ І НАУКИ УКРАЇНИ</w:t>
      </w:r>
    </w:p>
    <w:p w:rsidR="000260B5" w:rsidRPr="00510886" w:rsidRDefault="000260B5" w:rsidP="000260B5">
      <w:pPr>
        <w:spacing w:after="0"/>
        <w:jc w:val="center"/>
        <w:rPr>
          <w:rFonts w:ascii="Times New Roman" w:hAnsi="Times New Roman"/>
          <w:b/>
          <w:sz w:val="24"/>
          <w:szCs w:val="24"/>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rPr>
        <w:t xml:space="preserve">НАЦІОНАЛЬНИЙ </w:t>
      </w:r>
      <w:proofErr w:type="gramStart"/>
      <w:r w:rsidRPr="00510886">
        <w:rPr>
          <w:rFonts w:ascii="Times New Roman" w:hAnsi="Times New Roman"/>
          <w:b/>
          <w:sz w:val="24"/>
          <w:szCs w:val="24"/>
          <w:lang w:val="uk-UA"/>
        </w:rPr>
        <w:t>ТЕХН</w:t>
      </w:r>
      <w:proofErr w:type="gramEnd"/>
      <w:r w:rsidRPr="00510886">
        <w:rPr>
          <w:rFonts w:ascii="Times New Roman" w:hAnsi="Times New Roman"/>
          <w:b/>
          <w:sz w:val="24"/>
          <w:szCs w:val="24"/>
          <w:lang w:val="uk-UA"/>
        </w:rPr>
        <w:t xml:space="preserve">ІЧНИЙ </w:t>
      </w:r>
      <w:r w:rsidRPr="00510886">
        <w:rPr>
          <w:rFonts w:ascii="Times New Roman" w:hAnsi="Times New Roman"/>
          <w:b/>
          <w:sz w:val="24"/>
          <w:szCs w:val="24"/>
        </w:rPr>
        <w:t>УНІВЕРСИТЕТ</w:t>
      </w:r>
    </w:p>
    <w:p w:rsidR="000260B5" w:rsidRPr="00510886" w:rsidRDefault="000260B5" w:rsidP="000260B5">
      <w:pPr>
        <w:spacing w:after="0"/>
        <w:jc w:val="center"/>
        <w:rPr>
          <w:rFonts w:ascii="Times New Roman" w:hAnsi="Times New Roman"/>
          <w:b/>
          <w:sz w:val="24"/>
          <w:szCs w:val="24"/>
        </w:rPr>
      </w:pPr>
      <w:r w:rsidRPr="00510886">
        <w:rPr>
          <w:rFonts w:ascii="Times New Roman" w:hAnsi="Times New Roman"/>
          <w:b/>
          <w:sz w:val="24"/>
          <w:szCs w:val="24"/>
        </w:rPr>
        <w:t>«</w:t>
      </w:r>
      <w:r w:rsidRPr="00510886">
        <w:rPr>
          <w:rFonts w:ascii="Times New Roman" w:hAnsi="Times New Roman"/>
          <w:b/>
          <w:sz w:val="24"/>
          <w:szCs w:val="24"/>
          <w:lang w:val="uk-UA"/>
        </w:rPr>
        <w:t>ХАРКІВСЬКИЙ ПОЛІ</w:t>
      </w:r>
      <w:proofErr w:type="gramStart"/>
      <w:r w:rsidRPr="00510886">
        <w:rPr>
          <w:rFonts w:ascii="Times New Roman" w:hAnsi="Times New Roman"/>
          <w:b/>
          <w:sz w:val="24"/>
          <w:szCs w:val="24"/>
          <w:lang w:val="uk-UA"/>
        </w:rPr>
        <w:t>ТЕХН</w:t>
      </w:r>
      <w:proofErr w:type="gramEnd"/>
      <w:r w:rsidRPr="00510886">
        <w:rPr>
          <w:rFonts w:ascii="Times New Roman" w:hAnsi="Times New Roman"/>
          <w:b/>
          <w:sz w:val="24"/>
          <w:szCs w:val="24"/>
          <w:lang w:val="uk-UA"/>
        </w:rPr>
        <w:t>ІЧНИЙ ІНСТИТУТ</w:t>
      </w:r>
      <w:r w:rsidRPr="00510886">
        <w:rPr>
          <w:rFonts w:ascii="Times New Roman" w:hAnsi="Times New Roman"/>
          <w:b/>
          <w:sz w:val="24"/>
          <w:szCs w:val="24"/>
        </w:rPr>
        <w:t>»</w:t>
      </w:r>
    </w:p>
    <w:p w:rsidR="000260B5" w:rsidRPr="00510886" w:rsidRDefault="000260B5" w:rsidP="000260B5">
      <w:pPr>
        <w:spacing w:after="0"/>
        <w:rPr>
          <w:rFonts w:ascii="Times New Roman" w:hAnsi="Times New Roman"/>
          <w:b/>
          <w:sz w:val="24"/>
          <w:szCs w:val="24"/>
        </w:rPr>
      </w:pPr>
    </w:p>
    <w:p w:rsidR="000260B5" w:rsidRPr="00292DB9" w:rsidRDefault="000260B5" w:rsidP="000260B5">
      <w:pPr>
        <w:rPr>
          <w:rFonts w:ascii="Times New Roman" w:hAnsi="Times New Roman"/>
          <w:sz w:val="28"/>
          <w:szCs w:val="28"/>
        </w:rPr>
      </w:pPr>
      <w:r w:rsidRPr="00292DB9">
        <w:rPr>
          <w:rFonts w:ascii="Times New Roman" w:hAnsi="Times New Roman"/>
          <w:sz w:val="28"/>
          <w:szCs w:val="28"/>
        </w:rPr>
        <w:t xml:space="preserve">Кафедра </w:t>
      </w:r>
      <w:r w:rsidRPr="00292DB9">
        <w:rPr>
          <w:rFonts w:ascii="Times New Roman" w:hAnsi="Times New Roman"/>
          <w:sz w:val="28"/>
          <w:szCs w:val="28"/>
          <w:lang w:val="uk-UA"/>
        </w:rPr>
        <w:t xml:space="preserve"> </w:t>
      </w:r>
      <w:r w:rsidRPr="00292DB9">
        <w:rPr>
          <w:rFonts w:ascii="Times New Roman" w:hAnsi="Times New Roman"/>
          <w:sz w:val="28"/>
          <w:szCs w:val="28"/>
          <w:u w:val="single"/>
        </w:rPr>
        <w:tab/>
      </w:r>
      <w:r w:rsidRPr="00292DB9">
        <w:rPr>
          <w:rFonts w:ascii="Times New Roman" w:hAnsi="Times New Roman"/>
          <w:sz w:val="28"/>
          <w:szCs w:val="28"/>
          <w:u w:val="single"/>
        </w:rPr>
        <w:tab/>
      </w:r>
      <w:proofErr w:type="spellStart"/>
      <w:proofErr w:type="gramStart"/>
      <w:r w:rsidRPr="00292DB9">
        <w:rPr>
          <w:rFonts w:ascii="Times New Roman" w:hAnsi="Times New Roman"/>
          <w:sz w:val="28"/>
          <w:szCs w:val="28"/>
          <w:u w:val="single"/>
        </w:rPr>
        <w:t>соц</w:t>
      </w:r>
      <w:proofErr w:type="gramEnd"/>
      <w:r w:rsidRPr="00292DB9">
        <w:rPr>
          <w:rFonts w:ascii="Times New Roman" w:hAnsi="Times New Roman"/>
          <w:sz w:val="28"/>
          <w:szCs w:val="28"/>
          <w:u w:val="single"/>
          <w:lang w:val="uk-UA"/>
        </w:rPr>
        <w:t>іології</w:t>
      </w:r>
      <w:proofErr w:type="spellEnd"/>
      <w:r w:rsidRPr="00292DB9">
        <w:rPr>
          <w:rFonts w:ascii="Times New Roman" w:hAnsi="Times New Roman"/>
          <w:sz w:val="28"/>
          <w:szCs w:val="28"/>
          <w:u w:val="single"/>
          <w:lang w:val="uk-UA"/>
        </w:rPr>
        <w:t xml:space="preserve"> і публічного управління</w:t>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p>
    <w:p w:rsidR="000260B5" w:rsidRPr="00292DB9" w:rsidRDefault="000260B5" w:rsidP="000260B5">
      <w:pPr>
        <w:jc w:val="center"/>
        <w:rPr>
          <w:rFonts w:ascii="Times New Roman" w:hAnsi="Times New Roman"/>
          <w:lang w:val="uk-UA"/>
        </w:rPr>
      </w:pPr>
      <w:r w:rsidRPr="00292DB9">
        <w:rPr>
          <w:rFonts w:ascii="Times New Roman" w:hAnsi="Times New Roman"/>
          <w:lang w:val="uk-UA"/>
        </w:rPr>
        <w:t>(назва кафедри, яка забезпечує викладання дисципліни)</w:t>
      </w:r>
    </w:p>
    <w:p w:rsidR="000260B5" w:rsidRPr="00510886" w:rsidRDefault="000260B5" w:rsidP="000260B5">
      <w:pPr>
        <w:spacing w:after="0"/>
        <w:jc w:val="center"/>
        <w:rPr>
          <w:rFonts w:ascii="Times New Roman" w:hAnsi="Times New Roman"/>
          <w:b/>
          <w:sz w:val="24"/>
          <w:szCs w:val="24"/>
          <w:lang w:val="uk-UA"/>
        </w:rPr>
      </w:pPr>
    </w:p>
    <w:p w:rsidR="000260B5" w:rsidRPr="00292DB9" w:rsidRDefault="000260B5" w:rsidP="000260B5">
      <w:pPr>
        <w:spacing w:line="240" w:lineRule="auto"/>
        <w:rPr>
          <w:rFonts w:ascii="Times New Roman" w:hAnsi="Times New Roman"/>
          <w:sz w:val="26"/>
          <w:lang w:val="uk-UA"/>
        </w:rPr>
      </w:pPr>
      <w:r w:rsidRPr="00292DB9">
        <w:rPr>
          <w:rFonts w:ascii="Times New Roman" w:hAnsi="Times New Roman"/>
          <w:sz w:val="26"/>
          <w:lang w:val="uk-UA"/>
        </w:rPr>
        <w:t>«</w:t>
      </w:r>
      <w:r w:rsidRPr="00292DB9">
        <w:rPr>
          <w:rFonts w:ascii="Times New Roman" w:hAnsi="Times New Roman"/>
          <w:b/>
          <w:sz w:val="26"/>
          <w:lang w:val="uk-UA"/>
        </w:rPr>
        <w:t>ЗАТВЕРДЖУЮ</w:t>
      </w:r>
      <w:r w:rsidRPr="00292DB9">
        <w:rPr>
          <w:rFonts w:ascii="Times New Roman" w:hAnsi="Times New Roman"/>
          <w:sz w:val="26"/>
          <w:lang w:val="uk-UA"/>
        </w:rPr>
        <w:t>»</w:t>
      </w:r>
    </w:p>
    <w:p w:rsidR="000260B5" w:rsidRPr="00292DB9" w:rsidRDefault="000260B5" w:rsidP="000260B5">
      <w:pPr>
        <w:spacing w:after="0" w:line="240" w:lineRule="auto"/>
        <w:rPr>
          <w:rFonts w:ascii="Times New Roman" w:hAnsi="Times New Roman"/>
          <w:lang w:val="uk-UA"/>
        </w:rPr>
      </w:pPr>
      <w:r w:rsidRPr="00292DB9">
        <w:rPr>
          <w:rFonts w:ascii="Times New Roman" w:hAnsi="Times New Roman"/>
          <w:sz w:val="28"/>
          <w:szCs w:val="28"/>
          <w:lang w:val="uk-UA"/>
        </w:rPr>
        <w:t>Завідувач кафедри</w:t>
      </w:r>
      <w:r w:rsidRPr="00292DB9">
        <w:rPr>
          <w:rFonts w:ascii="Times New Roman" w:hAnsi="Times New Roman"/>
          <w:sz w:val="26"/>
          <w:lang w:val="uk-UA"/>
        </w:rPr>
        <w:t xml:space="preserve">  </w:t>
      </w:r>
      <w:r w:rsidRPr="00292DB9">
        <w:rPr>
          <w:rFonts w:ascii="Times New Roman" w:hAnsi="Times New Roman"/>
          <w:sz w:val="26"/>
          <w:u w:val="single"/>
          <w:lang w:val="uk-UA"/>
        </w:rPr>
        <w:tab/>
        <w:t xml:space="preserve">соціології </w:t>
      </w:r>
      <w:r>
        <w:rPr>
          <w:rFonts w:ascii="Times New Roman" w:hAnsi="Times New Roman"/>
          <w:sz w:val="26"/>
          <w:u w:val="single"/>
          <w:lang w:val="uk-UA"/>
        </w:rPr>
        <w:t>і публічного управління</w:t>
      </w:r>
      <w:r>
        <w:rPr>
          <w:rFonts w:ascii="Times New Roman" w:hAnsi="Times New Roman"/>
          <w:sz w:val="26"/>
          <w:u w:val="single"/>
          <w:lang w:val="uk-UA"/>
        </w:rPr>
        <w:tab/>
      </w:r>
      <w:r>
        <w:rPr>
          <w:rFonts w:ascii="Times New Roman" w:hAnsi="Times New Roman"/>
          <w:sz w:val="26"/>
          <w:u w:val="single"/>
          <w:lang w:val="uk-UA"/>
        </w:rPr>
        <w:tab/>
      </w:r>
      <w:r>
        <w:rPr>
          <w:rFonts w:ascii="Times New Roman" w:hAnsi="Times New Roman"/>
          <w:sz w:val="26"/>
          <w:u w:val="single"/>
          <w:lang w:val="uk-UA"/>
        </w:rPr>
        <w:tab/>
      </w:r>
    </w:p>
    <w:p w:rsidR="000260B5" w:rsidRPr="00292DB9" w:rsidRDefault="000260B5" w:rsidP="000260B5">
      <w:pPr>
        <w:spacing w:after="0" w:line="240" w:lineRule="auto"/>
        <w:ind w:left="2880" w:firstLine="720"/>
        <w:rPr>
          <w:rFonts w:ascii="Times New Roman" w:hAnsi="Times New Roman"/>
          <w:lang w:val="uk-UA"/>
        </w:rPr>
      </w:pPr>
      <w:r w:rsidRPr="00292DB9">
        <w:rPr>
          <w:rFonts w:ascii="Times New Roman" w:hAnsi="Times New Roman"/>
          <w:lang w:val="uk-UA"/>
        </w:rPr>
        <w:t>(назва кафедри )</w:t>
      </w:r>
    </w:p>
    <w:p w:rsidR="000260B5" w:rsidRPr="00292DB9" w:rsidRDefault="000260B5" w:rsidP="000260B5">
      <w:pPr>
        <w:spacing w:line="240" w:lineRule="auto"/>
        <w:jc w:val="right"/>
        <w:rPr>
          <w:rFonts w:ascii="Times New Roman" w:hAnsi="Times New Roman"/>
          <w:lang w:val="uk-UA"/>
        </w:rPr>
      </w:pPr>
    </w:p>
    <w:p w:rsidR="000260B5" w:rsidRPr="00292DB9" w:rsidRDefault="000260B5" w:rsidP="000260B5">
      <w:pPr>
        <w:spacing w:after="0" w:line="240" w:lineRule="auto"/>
        <w:jc w:val="right"/>
        <w:rPr>
          <w:rFonts w:ascii="Times New Roman" w:hAnsi="Times New Roman"/>
          <w:lang w:val="uk-UA"/>
        </w:rPr>
      </w:pPr>
      <w:proofErr w:type="spellStart"/>
      <w:r w:rsidRPr="00292DB9">
        <w:rPr>
          <w:rFonts w:ascii="Times New Roman" w:hAnsi="Times New Roman"/>
          <w:lang w:val="uk-UA"/>
        </w:rPr>
        <w:t>______</w:t>
      </w:r>
      <w:r w:rsidRPr="00292DB9">
        <w:rPr>
          <w:rFonts w:ascii="Times New Roman" w:hAnsi="Times New Roman"/>
          <w:sz w:val="28"/>
          <w:szCs w:val="28"/>
          <w:u w:val="single"/>
          <w:lang w:val="uk-UA"/>
        </w:rPr>
        <w:t>Мор</w:t>
      </w:r>
      <w:proofErr w:type="spellEnd"/>
      <w:r w:rsidRPr="00292DB9">
        <w:rPr>
          <w:rFonts w:ascii="Times New Roman" w:hAnsi="Times New Roman"/>
          <w:sz w:val="28"/>
          <w:szCs w:val="28"/>
          <w:u w:val="single"/>
          <w:lang w:val="uk-UA"/>
        </w:rPr>
        <w:t>оз М. В.</w:t>
      </w:r>
      <w:r>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lang w:val="uk-UA"/>
        </w:rPr>
        <w:t>.</w:t>
      </w:r>
    </w:p>
    <w:p w:rsidR="000260B5" w:rsidRPr="00292DB9" w:rsidRDefault="000260B5" w:rsidP="000260B5">
      <w:pPr>
        <w:tabs>
          <w:tab w:val="left" w:pos="5670"/>
          <w:tab w:val="left" w:pos="6663"/>
        </w:tabs>
        <w:spacing w:after="0" w:line="240" w:lineRule="auto"/>
        <w:ind w:right="559"/>
        <w:jc w:val="center"/>
        <w:rPr>
          <w:rFonts w:ascii="Times New Roman" w:hAnsi="Times New Roman"/>
          <w:sz w:val="19"/>
          <w:lang w:val="uk-UA"/>
        </w:rPr>
      </w:pPr>
      <w:r w:rsidRPr="00292DB9">
        <w:rPr>
          <w:rFonts w:ascii="Times New Roman" w:hAnsi="Times New Roman"/>
          <w:lang w:val="uk-UA"/>
        </w:rPr>
        <w:t xml:space="preserve"> </w:t>
      </w:r>
      <w:r w:rsidRPr="00292DB9">
        <w:rPr>
          <w:rFonts w:ascii="Times New Roman" w:hAnsi="Times New Roman"/>
          <w:lang w:val="uk-UA"/>
        </w:rPr>
        <w:tab/>
        <w:t>(підпис)</w:t>
      </w:r>
      <w:r w:rsidRPr="00292DB9">
        <w:rPr>
          <w:rFonts w:ascii="Times New Roman" w:hAnsi="Times New Roman"/>
          <w:lang w:val="uk-UA"/>
        </w:rPr>
        <w:tab/>
        <w:t>(</w:t>
      </w:r>
      <w:r w:rsidRPr="00292DB9">
        <w:rPr>
          <w:rFonts w:ascii="Times New Roman" w:hAnsi="Times New Roman"/>
          <w:sz w:val="19"/>
          <w:lang w:val="uk-UA"/>
        </w:rPr>
        <w:t>ініціали та прізвище)</w:t>
      </w:r>
    </w:p>
    <w:p w:rsidR="000260B5" w:rsidRPr="00292DB9" w:rsidRDefault="000260B5" w:rsidP="000260B5">
      <w:pPr>
        <w:spacing w:line="240" w:lineRule="auto"/>
        <w:ind w:right="417"/>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Pr="00292DB9">
        <w:rPr>
          <w:rFonts w:ascii="Times New Roman" w:hAnsi="Times New Roman"/>
          <w:sz w:val="28"/>
          <w:szCs w:val="28"/>
          <w:lang w:val="uk-UA"/>
        </w:rPr>
        <w:t>»   серпня   202</w:t>
      </w:r>
      <w:r>
        <w:rPr>
          <w:rFonts w:ascii="Times New Roman" w:hAnsi="Times New Roman"/>
          <w:sz w:val="28"/>
          <w:szCs w:val="28"/>
          <w:lang w:val="uk-UA"/>
        </w:rPr>
        <w:t>1</w:t>
      </w:r>
      <w:r w:rsidRPr="00292DB9">
        <w:rPr>
          <w:rFonts w:ascii="Times New Roman" w:hAnsi="Times New Roman"/>
          <w:sz w:val="28"/>
          <w:szCs w:val="28"/>
          <w:lang w:val="uk-UA"/>
        </w:rPr>
        <w:t xml:space="preserve"> року</w:t>
      </w:r>
    </w:p>
    <w:p w:rsidR="000260B5" w:rsidRPr="00292DB9" w:rsidRDefault="000260B5" w:rsidP="000260B5">
      <w:pPr>
        <w:spacing w:after="0"/>
        <w:rPr>
          <w:rFonts w:ascii="Times New Roman" w:hAnsi="Times New Roman"/>
          <w:b/>
          <w:sz w:val="24"/>
          <w:szCs w:val="24"/>
          <w:lang w:val="uk-UA"/>
        </w:rPr>
      </w:pPr>
    </w:p>
    <w:p w:rsidR="000260B5" w:rsidRPr="00510886" w:rsidRDefault="000260B5" w:rsidP="000260B5">
      <w:pPr>
        <w:spacing w:after="0"/>
        <w:rPr>
          <w:rFonts w:ascii="Times New Roman" w:hAnsi="Times New Roman"/>
          <w:b/>
          <w:sz w:val="24"/>
          <w:szCs w:val="24"/>
          <w:lang w:val="uk-UA"/>
        </w:rPr>
      </w:pPr>
    </w:p>
    <w:p w:rsidR="000260B5" w:rsidRPr="000260B5" w:rsidRDefault="000260B5" w:rsidP="000260B5">
      <w:pPr>
        <w:spacing w:after="0"/>
        <w:jc w:val="center"/>
        <w:rPr>
          <w:rFonts w:ascii="Times New Roman" w:hAnsi="Times New Roman"/>
          <w:b/>
          <w:sz w:val="24"/>
          <w:szCs w:val="24"/>
          <w:lang w:val="uk-UA"/>
        </w:rPr>
      </w:pPr>
      <w:r w:rsidRPr="000260B5">
        <w:rPr>
          <w:rFonts w:ascii="Times New Roman" w:hAnsi="Times New Roman"/>
          <w:b/>
          <w:sz w:val="24"/>
          <w:szCs w:val="24"/>
          <w:lang w:val="uk-UA"/>
        </w:rPr>
        <w:t>РОБОЧА ПРОГРАМА НАВЧАЛЬНОЇ ДИСЦИПЛІНИ</w:t>
      </w:r>
    </w:p>
    <w:p w:rsidR="000260B5" w:rsidRPr="000260B5" w:rsidRDefault="000260B5" w:rsidP="000260B5">
      <w:pPr>
        <w:spacing w:after="0"/>
        <w:rPr>
          <w:rFonts w:ascii="Times New Roman" w:hAnsi="Times New Roman"/>
          <w:b/>
          <w:sz w:val="24"/>
          <w:szCs w:val="24"/>
          <w:lang w:val="uk-UA"/>
        </w:rPr>
      </w:pPr>
    </w:p>
    <w:p w:rsidR="000260B5" w:rsidRPr="00510886" w:rsidRDefault="000260B5" w:rsidP="000260B5">
      <w:pPr>
        <w:spacing w:after="0"/>
        <w:rPr>
          <w:rFonts w:ascii="Times New Roman" w:hAnsi="Times New Roman"/>
          <w:b/>
          <w:sz w:val="24"/>
          <w:szCs w:val="24"/>
          <w:lang w:val="uk-UA"/>
        </w:rPr>
      </w:pPr>
    </w:p>
    <w:p w:rsidR="000260B5" w:rsidRPr="00292DB9" w:rsidRDefault="000260B5" w:rsidP="000260B5">
      <w:pPr>
        <w:spacing w:after="0" w:line="240" w:lineRule="auto"/>
        <w:ind w:left="1416" w:firstLine="708"/>
        <w:rPr>
          <w:rFonts w:ascii="Times New Roman" w:hAnsi="Times New Roman"/>
          <w:sz w:val="28"/>
          <w:szCs w:val="28"/>
          <w:u w:val="single"/>
          <w:lang w:val="uk-UA"/>
        </w:rPr>
      </w:pPr>
      <w:r w:rsidRPr="00292DB9">
        <w:rPr>
          <w:rFonts w:ascii="Times New Roman" w:hAnsi="Times New Roman"/>
          <w:sz w:val="28"/>
          <w:szCs w:val="28"/>
          <w:u w:val="single"/>
          <w:lang w:val="uk-UA"/>
        </w:rPr>
        <w:t>Сучасні інформаційні війни й конфлікт цивілізацій</w:t>
      </w:r>
    </w:p>
    <w:p w:rsidR="000260B5" w:rsidRPr="00292DB9" w:rsidRDefault="000260B5" w:rsidP="000260B5">
      <w:pPr>
        <w:spacing w:after="0" w:line="240" w:lineRule="auto"/>
        <w:rPr>
          <w:rFonts w:ascii="Times New Roman" w:hAnsi="Times New Roman"/>
          <w:sz w:val="28"/>
          <w:szCs w:val="28"/>
          <w:u w:val="single"/>
          <w:lang w:val="uk-UA"/>
        </w:rPr>
      </w:pPr>
    </w:p>
    <w:p w:rsidR="000260B5" w:rsidRPr="00292DB9" w:rsidRDefault="000260B5" w:rsidP="000260B5">
      <w:pPr>
        <w:spacing w:after="0" w:line="240" w:lineRule="auto"/>
        <w:rPr>
          <w:rFonts w:ascii="Times New Roman" w:hAnsi="Times New Roman"/>
          <w:sz w:val="28"/>
          <w:szCs w:val="28"/>
          <w:lang w:val="uk-UA"/>
        </w:rPr>
      </w:pPr>
      <w:r w:rsidRPr="00292DB9">
        <w:rPr>
          <w:rFonts w:ascii="Times New Roman" w:hAnsi="Times New Roman"/>
          <w:sz w:val="28"/>
          <w:szCs w:val="28"/>
          <w:lang w:val="uk-UA"/>
        </w:rPr>
        <w:t xml:space="preserve">рівень вищої освіти </w:t>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t>доктор філософії</w:t>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0260B5" w:rsidRPr="00292DB9" w:rsidRDefault="000260B5" w:rsidP="000260B5">
      <w:pPr>
        <w:spacing w:after="0" w:line="240" w:lineRule="auto"/>
        <w:rPr>
          <w:rFonts w:ascii="Times New Roman" w:hAnsi="Times New Roman"/>
          <w:sz w:val="24"/>
          <w:szCs w:val="24"/>
          <w:lang w:val="uk-UA"/>
        </w:rPr>
      </w:pPr>
    </w:p>
    <w:p w:rsidR="000260B5" w:rsidRPr="00292DB9" w:rsidRDefault="000260B5" w:rsidP="000260B5">
      <w:pPr>
        <w:spacing w:after="0" w:line="240" w:lineRule="auto"/>
        <w:rPr>
          <w:rFonts w:ascii="Times New Roman" w:hAnsi="Times New Roman"/>
          <w:sz w:val="28"/>
          <w:szCs w:val="28"/>
          <w:lang w:val="uk-UA"/>
        </w:rPr>
      </w:pPr>
      <w:r w:rsidRPr="00292DB9">
        <w:rPr>
          <w:rFonts w:ascii="Times New Roman" w:hAnsi="Times New Roman"/>
          <w:sz w:val="28"/>
          <w:szCs w:val="28"/>
          <w:lang w:val="uk-UA"/>
        </w:rPr>
        <w:t xml:space="preserve">галузь </w:t>
      </w:r>
      <w:proofErr w:type="spellStart"/>
      <w:r w:rsidRPr="00292DB9">
        <w:rPr>
          <w:rFonts w:ascii="Times New Roman" w:hAnsi="Times New Roman"/>
          <w:sz w:val="28"/>
          <w:szCs w:val="28"/>
          <w:lang w:val="uk-UA"/>
        </w:rPr>
        <w:t>знань_</w:t>
      </w:r>
      <w:proofErr w:type="spellEnd"/>
      <w:r w:rsidRPr="00292DB9">
        <w:rPr>
          <w:rFonts w:ascii="Times New Roman" w:hAnsi="Times New Roman"/>
          <w:sz w:val="28"/>
          <w:szCs w:val="28"/>
          <w:lang w:val="uk-UA"/>
        </w:rPr>
        <w:t>____</w:t>
      </w:r>
      <w:r>
        <w:rPr>
          <w:rFonts w:ascii="Times New Roman" w:hAnsi="Times New Roman"/>
          <w:sz w:val="28"/>
          <w:szCs w:val="28"/>
          <w:lang w:val="uk-UA"/>
        </w:rPr>
        <w:t>0</w:t>
      </w:r>
      <w:r w:rsidRPr="00292DB9">
        <w:rPr>
          <w:rFonts w:ascii="Times New Roman" w:hAnsi="Times New Roman"/>
          <w:sz w:val="28"/>
          <w:szCs w:val="28"/>
          <w:u w:val="single"/>
          <w:lang w:val="uk-UA"/>
        </w:rPr>
        <w:t>5 Соціальні та поведінкові науки</w:t>
      </w:r>
      <w:r>
        <w:rPr>
          <w:rFonts w:ascii="Times New Roman" w:hAnsi="Times New Roman"/>
          <w:sz w:val="28"/>
          <w:szCs w:val="28"/>
          <w:lang w:val="uk-UA"/>
        </w:rPr>
        <w:t>___________________</w:t>
      </w:r>
    </w:p>
    <w:p w:rsidR="000260B5" w:rsidRPr="00292DB9" w:rsidRDefault="000260B5" w:rsidP="000260B5">
      <w:pPr>
        <w:spacing w:after="0" w:line="240" w:lineRule="auto"/>
        <w:ind w:left="2832" w:firstLine="708"/>
        <w:rPr>
          <w:rFonts w:ascii="Times New Roman" w:hAnsi="Times New Roman"/>
          <w:sz w:val="24"/>
          <w:szCs w:val="24"/>
          <w:lang w:val="uk-UA"/>
        </w:rPr>
      </w:pPr>
      <w:r w:rsidRPr="00292DB9">
        <w:rPr>
          <w:rFonts w:ascii="Times New Roman" w:hAnsi="Times New Roman"/>
          <w:sz w:val="24"/>
          <w:szCs w:val="24"/>
          <w:lang w:val="uk-UA"/>
        </w:rPr>
        <w:t>(</w:t>
      </w:r>
      <w:r w:rsidRPr="00292DB9">
        <w:rPr>
          <w:rFonts w:ascii="Times New Roman" w:hAnsi="Times New Roman"/>
          <w:sz w:val="24"/>
          <w:szCs w:val="24"/>
        </w:rPr>
        <w:t>шифр і</w:t>
      </w:r>
      <w:r w:rsidRPr="00292DB9">
        <w:rPr>
          <w:rFonts w:ascii="Times New Roman" w:hAnsi="Times New Roman"/>
          <w:sz w:val="24"/>
          <w:szCs w:val="24"/>
          <w:lang w:val="uk-UA"/>
        </w:rPr>
        <w:t xml:space="preserve"> назва)</w:t>
      </w:r>
    </w:p>
    <w:p w:rsidR="000260B5" w:rsidRPr="00292DB9" w:rsidRDefault="000260B5" w:rsidP="000260B5">
      <w:pPr>
        <w:spacing w:after="0" w:line="240" w:lineRule="auto"/>
        <w:rPr>
          <w:rFonts w:ascii="Times New Roman" w:hAnsi="Times New Roman"/>
          <w:sz w:val="24"/>
          <w:szCs w:val="24"/>
          <w:lang w:val="uk-UA"/>
        </w:rPr>
      </w:pPr>
    </w:p>
    <w:p w:rsidR="000260B5" w:rsidRPr="00292DB9" w:rsidRDefault="000260B5" w:rsidP="000260B5">
      <w:pPr>
        <w:spacing w:after="0" w:line="240" w:lineRule="auto"/>
        <w:rPr>
          <w:rFonts w:ascii="Times New Roman" w:hAnsi="Times New Roman"/>
          <w:sz w:val="28"/>
          <w:szCs w:val="28"/>
          <w:lang w:val="uk-UA"/>
        </w:rPr>
      </w:pPr>
      <w:r w:rsidRPr="00292DB9">
        <w:rPr>
          <w:rFonts w:ascii="Times New Roman" w:hAnsi="Times New Roman"/>
          <w:sz w:val="28"/>
          <w:szCs w:val="28"/>
          <w:lang w:val="uk-UA"/>
        </w:rPr>
        <w:t>спеціальність _______</w:t>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t>054 Соціологія</w:t>
      </w:r>
      <w:r w:rsidRPr="00292DB9">
        <w:rPr>
          <w:rFonts w:ascii="Times New Roman" w:hAnsi="Times New Roman"/>
          <w:sz w:val="28"/>
          <w:szCs w:val="28"/>
          <w:lang w:val="uk-UA"/>
        </w:rPr>
        <w:t>_________________________</w:t>
      </w:r>
    </w:p>
    <w:p w:rsidR="000260B5" w:rsidRPr="00292DB9" w:rsidRDefault="000260B5" w:rsidP="000260B5">
      <w:pPr>
        <w:spacing w:after="0" w:line="240" w:lineRule="auto"/>
        <w:ind w:left="2832" w:firstLine="708"/>
        <w:rPr>
          <w:rFonts w:ascii="Times New Roman" w:hAnsi="Times New Roman"/>
          <w:sz w:val="24"/>
          <w:szCs w:val="24"/>
          <w:lang w:val="uk-UA"/>
        </w:rPr>
      </w:pPr>
      <w:r w:rsidRPr="00292DB9">
        <w:rPr>
          <w:rFonts w:ascii="Times New Roman" w:hAnsi="Times New Roman"/>
          <w:sz w:val="24"/>
          <w:szCs w:val="24"/>
          <w:lang w:val="uk-UA"/>
        </w:rPr>
        <w:t>(шифр і назва )</w:t>
      </w:r>
    </w:p>
    <w:p w:rsidR="000260B5" w:rsidRPr="00292DB9" w:rsidRDefault="000260B5" w:rsidP="000260B5">
      <w:pPr>
        <w:spacing w:after="0" w:line="240" w:lineRule="auto"/>
        <w:rPr>
          <w:rFonts w:ascii="Times New Roman" w:hAnsi="Times New Roman"/>
          <w:sz w:val="24"/>
          <w:szCs w:val="24"/>
          <w:lang w:val="uk-UA"/>
        </w:rPr>
      </w:pPr>
    </w:p>
    <w:p w:rsidR="000260B5" w:rsidRPr="00292DB9" w:rsidRDefault="000260B5" w:rsidP="000260B5">
      <w:pPr>
        <w:spacing w:after="0" w:line="240" w:lineRule="auto"/>
        <w:rPr>
          <w:rFonts w:ascii="Times New Roman" w:hAnsi="Times New Roman"/>
          <w:lang w:val="uk-UA"/>
        </w:rPr>
      </w:pPr>
      <w:r w:rsidRPr="00292DB9">
        <w:rPr>
          <w:rFonts w:ascii="Times New Roman" w:hAnsi="Times New Roman"/>
          <w:sz w:val="28"/>
          <w:szCs w:val="28"/>
          <w:lang w:val="uk-UA"/>
        </w:rPr>
        <w:t xml:space="preserve">освітня програма </w:t>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t xml:space="preserve">Соціологія </w:t>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u w:val="single"/>
          <w:lang w:val="uk-UA"/>
        </w:rPr>
        <w:tab/>
      </w:r>
    </w:p>
    <w:p w:rsidR="000260B5" w:rsidRPr="00292DB9" w:rsidRDefault="000260B5" w:rsidP="000260B5">
      <w:pPr>
        <w:spacing w:after="0" w:line="240" w:lineRule="auto"/>
        <w:jc w:val="center"/>
        <w:rPr>
          <w:rFonts w:ascii="Times New Roman" w:hAnsi="Times New Roman"/>
          <w:sz w:val="24"/>
          <w:szCs w:val="24"/>
          <w:lang w:val="uk-UA"/>
        </w:rPr>
      </w:pPr>
      <w:r w:rsidRPr="00292DB9">
        <w:rPr>
          <w:rFonts w:ascii="Times New Roman" w:hAnsi="Times New Roman"/>
          <w:sz w:val="24"/>
          <w:szCs w:val="24"/>
          <w:lang w:val="uk-UA"/>
        </w:rPr>
        <w:t>(назви освітніх програм спеціальностей )</w:t>
      </w:r>
    </w:p>
    <w:p w:rsidR="000260B5" w:rsidRPr="00292DB9" w:rsidRDefault="000260B5" w:rsidP="000260B5">
      <w:pPr>
        <w:spacing w:after="0" w:line="240" w:lineRule="auto"/>
        <w:rPr>
          <w:rFonts w:ascii="Times New Roman" w:hAnsi="Times New Roman"/>
          <w:sz w:val="24"/>
          <w:szCs w:val="24"/>
          <w:lang w:val="uk-UA"/>
        </w:rPr>
      </w:pPr>
    </w:p>
    <w:p w:rsidR="000260B5" w:rsidRPr="00292DB9" w:rsidRDefault="000260B5" w:rsidP="000260B5">
      <w:pPr>
        <w:spacing w:after="0" w:line="240" w:lineRule="auto"/>
        <w:rPr>
          <w:rFonts w:ascii="Times New Roman" w:hAnsi="Times New Roman"/>
          <w:sz w:val="28"/>
          <w:szCs w:val="28"/>
        </w:rPr>
      </w:pPr>
      <w:r w:rsidRPr="00292DB9">
        <w:rPr>
          <w:rFonts w:ascii="Times New Roman" w:hAnsi="Times New Roman"/>
          <w:sz w:val="28"/>
          <w:szCs w:val="28"/>
        </w:rPr>
        <w:t>вид</w:t>
      </w:r>
      <w:r>
        <w:rPr>
          <w:rFonts w:ascii="Times New Roman" w:hAnsi="Times New Roman"/>
          <w:sz w:val="28"/>
          <w:szCs w:val="28"/>
          <w:lang w:val="uk-UA"/>
        </w:rPr>
        <w:t xml:space="preserve"> дисципліни __</w:t>
      </w:r>
      <w:r w:rsidRPr="00292DB9">
        <w:rPr>
          <w:rFonts w:ascii="Times New Roman" w:hAnsi="Times New Roman"/>
          <w:sz w:val="28"/>
          <w:szCs w:val="28"/>
          <w:u w:val="single"/>
          <w:lang w:val="uk-UA"/>
        </w:rPr>
        <w:tab/>
        <w:t xml:space="preserve">професійна </w:t>
      </w:r>
      <w:proofErr w:type="gramStart"/>
      <w:r w:rsidRPr="00292DB9">
        <w:rPr>
          <w:rFonts w:ascii="Times New Roman" w:hAnsi="Times New Roman"/>
          <w:sz w:val="28"/>
          <w:szCs w:val="28"/>
          <w:u w:val="single"/>
          <w:lang w:val="uk-UA"/>
        </w:rPr>
        <w:t>п</w:t>
      </w:r>
      <w:proofErr w:type="gramEnd"/>
      <w:r w:rsidRPr="00292DB9">
        <w:rPr>
          <w:rFonts w:ascii="Times New Roman" w:hAnsi="Times New Roman"/>
          <w:sz w:val="28"/>
          <w:szCs w:val="28"/>
          <w:u w:val="single"/>
          <w:lang w:val="uk-UA"/>
        </w:rPr>
        <w:t>ідготовка</w:t>
      </w:r>
      <w:r>
        <w:rPr>
          <w:rFonts w:ascii="Times New Roman" w:hAnsi="Times New Roman"/>
          <w:sz w:val="28"/>
          <w:szCs w:val="28"/>
          <w:u w:val="single"/>
          <w:lang w:val="uk-UA"/>
        </w:rPr>
        <w:t>; вибіркова</w:t>
      </w:r>
      <w:r w:rsidRPr="00292DB9">
        <w:rPr>
          <w:rFonts w:ascii="Times New Roman" w:hAnsi="Times New Roman"/>
          <w:sz w:val="28"/>
          <w:szCs w:val="28"/>
          <w:lang w:val="uk-UA"/>
        </w:rPr>
        <w:t>______________</w:t>
      </w:r>
    </w:p>
    <w:p w:rsidR="000260B5" w:rsidRPr="00292DB9" w:rsidRDefault="000260B5" w:rsidP="000260B5">
      <w:pPr>
        <w:spacing w:after="0" w:line="240" w:lineRule="auto"/>
        <w:ind w:left="2124" w:firstLine="708"/>
        <w:rPr>
          <w:rFonts w:ascii="Times New Roman" w:hAnsi="Times New Roman"/>
          <w:sz w:val="24"/>
          <w:szCs w:val="24"/>
        </w:rPr>
      </w:pPr>
      <w:r w:rsidRPr="00292DB9">
        <w:rPr>
          <w:rFonts w:ascii="Times New Roman" w:hAnsi="Times New Roman"/>
          <w:sz w:val="24"/>
          <w:szCs w:val="24"/>
        </w:rPr>
        <w:t>(</w:t>
      </w:r>
      <w:r w:rsidRPr="00292DB9">
        <w:rPr>
          <w:rFonts w:ascii="Times New Roman" w:hAnsi="Times New Roman"/>
          <w:sz w:val="24"/>
          <w:szCs w:val="24"/>
          <w:lang w:val="uk-UA"/>
        </w:rPr>
        <w:t xml:space="preserve">загальна </w:t>
      </w:r>
      <w:proofErr w:type="gramStart"/>
      <w:r w:rsidRPr="00292DB9">
        <w:rPr>
          <w:rFonts w:ascii="Times New Roman" w:hAnsi="Times New Roman"/>
          <w:sz w:val="24"/>
          <w:szCs w:val="24"/>
          <w:lang w:val="uk-UA"/>
        </w:rPr>
        <w:t>п</w:t>
      </w:r>
      <w:proofErr w:type="gramEnd"/>
      <w:r w:rsidRPr="00292DB9">
        <w:rPr>
          <w:rFonts w:ascii="Times New Roman" w:hAnsi="Times New Roman"/>
          <w:sz w:val="24"/>
          <w:szCs w:val="24"/>
          <w:lang w:val="uk-UA"/>
        </w:rPr>
        <w:t>ідготовка</w:t>
      </w:r>
      <w:r w:rsidRPr="00292DB9">
        <w:rPr>
          <w:rFonts w:ascii="Times New Roman" w:hAnsi="Times New Roman"/>
          <w:sz w:val="24"/>
          <w:szCs w:val="24"/>
        </w:rPr>
        <w:t xml:space="preserve"> / </w:t>
      </w:r>
      <w:r w:rsidRPr="00292DB9">
        <w:rPr>
          <w:rFonts w:ascii="Times New Roman" w:hAnsi="Times New Roman"/>
          <w:sz w:val="24"/>
          <w:szCs w:val="24"/>
          <w:lang w:val="uk-UA"/>
        </w:rPr>
        <w:t>професійна підготовка</w:t>
      </w:r>
      <w:r w:rsidRPr="00292DB9">
        <w:rPr>
          <w:rFonts w:ascii="Times New Roman" w:hAnsi="Times New Roman"/>
          <w:sz w:val="24"/>
          <w:szCs w:val="24"/>
        </w:rPr>
        <w:t>)</w:t>
      </w:r>
    </w:p>
    <w:p w:rsidR="000260B5" w:rsidRPr="00292DB9" w:rsidRDefault="000260B5" w:rsidP="000260B5">
      <w:pPr>
        <w:spacing w:after="0" w:line="240" w:lineRule="auto"/>
        <w:rPr>
          <w:rFonts w:ascii="Times New Roman" w:hAnsi="Times New Roman"/>
          <w:sz w:val="24"/>
          <w:szCs w:val="24"/>
          <w:lang w:val="uk-UA"/>
        </w:rPr>
      </w:pPr>
    </w:p>
    <w:p w:rsidR="000260B5" w:rsidRPr="00292DB9" w:rsidRDefault="000260B5" w:rsidP="000260B5">
      <w:pPr>
        <w:spacing w:after="0" w:line="240" w:lineRule="auto"/>
        <w:rPr>
          <w:rFonts w:ascii="Times New Roman" w:hAnsi="Times New Roman"/>
          <w:sz w:val="28"/>
          <w:szCs w:val="28"/>
          <w:lang w:val="uk-UA"/>
        </w:rPr>
      </w:pPr>
      <w:r w:rsidRPr="00292DB9">
        <w:rPr>
          <w:rFonts w:ascii="Times New Roman" w:hAnsi="Times New Roman"/>
          <w:sz w:val="28"/>
          <w:szCs w:val="28"/>
          <w:lang w:val="uk-UA"/>
        </w:rPr>
        <w:t xml:space="preserve">форма навчання </w:t>
      </w:r>
      <w:proofErr w:type="spellStart"/>
      <w:r w:rsidRPr="00292DB9">
        <w:rPr>
          <w:rFonts w:ascii="Times New Roman" w:hAnsi="Times New Roman"/>
          <w:sz w:val="28"/>
          <w:szCs w:val="28"/>
          <w:lang w:val="uk-UA"/>
        </w:rPr>
        <w:t>____________</w:t>
      </w:r>
      <w:r w:rsidRPr="00292DB9">
        <w:rPr>
          <w:rFonts w:ascii="Times New Roman" w:hAnsi="Times New Roman"/>
          <w:sz w:val="28"/>
          <w:szCs w:val="28"/>
          <w:u w:val="single"/>
          <w:lang w:val="uk-UA"/>
        </w:rPr>
        <w:t>ден</w:t>
      </w:r>
      <w:proofErr w:type="spellEnd"/>
      <w:r w:rsidRPr="00292DB9">
        <w:rPr>
          <w:rFonts w:ascii="Times New Roman" w:hAnsi="Times New Roman"/>
          <w:sz w:val="28"/>
          <w:szCs w:val="28"/>
          <w:u w:val="single"/>
          <w:lang w:val="uk-UA"/>
        </w:rPr>
        <w:t>на</w:t>
      </w:r>
      <w:r w:rsidRPr="00292DB9">
        <w:rPr>
          <w:rFonts w:ascii="Times New Roman" w:hAnsi="Times New Roman"/>
          <w:sz w:val="28"/>
          <w:szCs w:val="28"/>
          <w:lang w:val="uk-UA"/>
        </w:rPr>
        <w:t>________________________________</w:t>
      </w:r>
    </w:p>
    <w:p w:rsidR="000260B5" w:rsidRPr="00292DB9" w:rsidRDefault="000260B5" w:rsidP="000260B5">
      <w:pPr>
        <w:spacing w:after="0" w:line="240" w:lineRule="auto"/>
        <w:ind w:left="2832" w:firstLine="708"/>
        <w:rPr>
          <w:rFonts w:ascii="Times New Roman" w:hAnsi="Times New Roman"/>
          <w:sz w:val="24"/>
          <w:szCs w:val="24"/>
          <w:lang w:val="uk-UA"/>
        </w:rPr>
      </w:pPr>
      <w:r w:rsidRPr="00292DB9">
        <w:rPr>
          <w:rFonts w:ascii="Times New Roman" w:hAnsi="Times New Roman"/>
          <w:sz w:val="24"/>
          <w:szCs w:val="24"/>
          <w:lang w:val="uk-UA"/>
        </w:rPr>
        <w:t>(денна / заочна)</w:t>
      </w:r>
    </w:p>
    <w:p w:rsidR="000260B5" w:rsidRPr="00292DB9" w:rsidRDefault="000260B5" w:rsidP="000260B5">
      <w:pPr>
        <w:spacing w:after="0"/>
        <w:rPr>
          <w:rFonts w:ascii="Times New Roman" w:hAnsi="Times New Roman"/>
          <w:b/>
          <w:sz w:val="24"/>
          <w:szCs w:val="24"/>
          <w:lang w:val="uk-UA"/>
        </w:rPr>
      </w:pPr>
    </w:p>
    <w:p w:rsidR="000260B5" w:rsidRPr="00292DB9" w:rsidRDefault="000260B5" w:rsidP="000260B5">
      <w:pPr>
        <w:spacing w:after="0"/>
        <w:rPr>
          <w:rFonts w:ascii="Times New Roman" w:hAnsi="Times New Roman"/>
          <w:b/>
          <w:sz w:val="24"/>
          <w:szCs w:val="24"/>
          <w:lang w:val="uk-UA"/>
        </w:rPr>
      </w:pPr>
    </w:p>
    <w:p w:rsidR="000260B5" w:rsidRPr="00292DB9" w:rsidRDefault="000260B5" w:rsidP="000260B5">
      <w:pPr>
        <w:spacing w:after="0"/>
        <w:rPr>
          <w:rFonts w:ascii="Times New Roman" w:hAnsi="Times New Roman"/>
          <w:b/>
          <w:sz w:val="24"/>
          <w:szCs w:val="24"/>
          <w:lang w:val="uk-UA"/>
        </w:rPr>
      </w:pPr>
    </w:p>
    <w:p w:rsidR="000260B5" w:rsidRPr="00292DB9" w:rsidRDefault="000260B5" w:rsidP="000260B5">
      <w:pPr>
        <w:spacing w:after="0"/>
        <w:jc w:val="center"/>
        <w:rPr>
          <w:rFonts w:ascii="Times New Roman" w:hAnsi="Times New Roman"/>
          <w:sz w:val="28"/>
          <w:szCs w:val="28"/>
          <w:lang w:val="uk-UA"/>
        </w:rPr>
      </w:pPr>
      <w:r w:rsidRPr="00292DB9">
        <w:rPr>
          <w:rFonts w:ascii="Times New Roman" w:hAnsi="Times New Roman"/>
          <w:sz w:val="28"/>
          <w:szCs w:val="28"/>
          <w:lang w:val="uk-UA"/>
        </w:rPr>
        <w:t>Харків – 2021 рік</w:t>
      </w:r>
    </w:p>
    <w:p w:rsidR="000260B5" w:rsidRPr="00510886" w:rsidRDefault="000260B5" w:rsidP="000260B5">
      <w:pPr>
        <w:spacing w:after="0"/>
        <w:rPr>
          <w:rFonts w:ascii="Times New Roman" w:hAnsi="Times New Roman"/>
          <w:b/>
          <w:sz w:val="24"/>
          <w:szCs w:val="24"/>
          <w:lang w:val="uk-UA"/>
        </w:rPr>
      </w:pPr>
      <w:r w:rsidRPr="005F455B">
        <w:rPr>
          <w:rFonts w:ascii="Times New Roman" w:hAnsi="Times New Roman"/>
          <w:b/>
          <w:sz w:val="24"/>
          <w:szCs w:val="24"/>
          <w:lang w:val="uk-UA"/>
        </w:rPr>
        <w:br w:type="page"/>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lastRenderedPageBreak/>
        <w:t>ЛИСТ ЗАТВЕРДЖЕННЯ</w:t>
      </w:r>
    </w:p>
    <w:p w:rsidR="000260B5" w:rsidRPr="00510886" w:rsidRDefault="000260B5" w:rsidP="000260B5">
      <w:pPr>
        <w:spacing w:after="0"/>
        <w:rPr>
          <w:rFonts w:ascii="Times New Roman" w:hAnsi="Times New Roman"/>
          <w:b/>
          <w:sz w:val="24"/>
          <w:szCs w:val="24"/>
          <w:lang w:val="uk-UA"/>
        </w:rPr>
      </w:pPr>
    </w:p>
    <w:p w:rsidR="000260B5" w:rsidRPr="00510886" w:rsidRDefault="000260B5" w:rsidP="000260B5">
      <w:pPr>
        <w:spacing w:after="0"/>
        <w:jc w:val="both"/>
        <w:rPr>
          <w:rFonts w:ascii="Times New Roman" w:hAnsi="Times New Roman"/>
          <w:b/>
          <w:sz w:val="24"/>
          <w:szCs w:val="24"/>
          <w:lang w:val="uk-UA"/>
        </w:rPr>
      </w:pPr>
    </w:p>
    <w:p w:rsidR="000260B5" w:rsidRPr="00292DB9" w:rsidRDefault="000260B5" w:rsidP="000260B5">
      <w:pPr>
        <w:spacing w:after="0"/>
        <w:jc w:val="both"/>
        <w:rPr>
          <w:rFonts w:ascii="Times New Roman" w:hAnsi="Times New Roman"/>
          <w:sz w:val="28"/>
          <w:szCs w:val="28"/>
          <w:u w:val="single"/>
          <w:lang w:val="uk-UA"/>
        </w:rPr>
      </w:pPr>
      <w:r w:rsidRPr="00292DB9">
        <w:rPr>
          <w:rFonts w:ascii="Times New Roman" w:hAnsi="Times New Roman"/>
          <w:sz w:val="28"/>
          <w:szCs w:val="28"/>
          <w:lang w:val="uk-UA"/>
        </w:rPr>
        <w:t xml:space="preserve">Робоча програма з навчальної дисципліни  </w:t>
      </w:r>
      <w:r w:rsidRPr="00292DB9">
        <w:rPr>
          <w:rFonts w:ascii="Times New Roman" w:hAnsi="Times New Roman"/>
          <w:sz w:val="28"/>
          <w:szCs w:val="28"/>
          <w:u w:val="single"/>
          <w:lang w:val="uk-UA"/>
        </w:rPr>
        <w:t>Сучасні інформаційні війни й конфлікт цивілізацій</w:t>
      </w:r>
    </w:p>
    <w:p w:rsidR="000260B5" w:rsidRPr="00510886" w:rsidRDefault="000260B5" w:rsidP="000260B5">
      <w:pPr>
        <w:spacing w:after="0"/>
        <w:rPr>
          <w:rFonts w:ascii="Times New Roman" w:hAnsi="Times New Roman"/>
          <w:b/>
          <w:sz w:val="24"/>
          <w:szCs w:val="24"/>
          <w:lang w:val="uk-UA"/>
        </w:rPr>
      </w:pPr>
    </w:p>
    <w:p w:rsidR="000260B5" w:rsidRPr="00510886" w:rsidRDefault="000260B5" w:rsidP="000260B5">
      <w:pPr>
        <w:spacing w:after="0"/>
        <w:rPr>
          <w:rFonts w:ascii="Times New Roman" w:hAnsi="Times New Roman"/>
          <w:sz w:val="24"/>
          <w:szCs w:val="24"/>
          <w:lang w:val="uk-UA"/>
        </w:rPr>
      </w:pPr>
    </w:p>
    <w:p w:rsidR="000260B5" w:rsidRPr="00292DB9" w:rsidRDefault="000260B5" w:rsidP="000260B5">
      <w:pPr>
        <w:spacing w:after="0"/>
        <w:rPr>
          <w:rFonts w:ascii="Times New Roman" w:hAnsi="Times New Roman"/>
          <w:sz w:val="28"/>
          <w:szCs w:val="28"/>
          <w:lang w:val="uk-UA"/>
        </w:rPr>
      </w:pPr>
      <w:r w:rsidRPr="00292DB9">
        <w:rPr>
          <w:rFonts w:ascii="Times New Roman" w:hAnsi="Times New Roman"/>
          <w:sz w:val="28"/>
          <w:szCs w:val="28"/>
          <w:lang w:val="uk-UA"/>
        </w:rPr>
        <w:t>Розробник</w:t>
      </w:r>
      <w:r w:rsidRPr="00292DB9">
        <w:rPr>
          <w:rFonts w:ascii="Times New Roman" w:hAnsi="Times New Roman"/>
          <w:sz w:val="28"/>
          <w:szCs w:val="28"/>
        </w:rPr>
        <w:t>:</w:t>
      </w:r>
    </w:p>
    <w:p w:rsidR="000260B5" w:rsidRPr="00292DB9" w:rsidRDefault="000260B5" w:rsidP="000260B5">
      <w:pPr>
        <w:spacing w:after="0"/>
        <w:rPr>
          <w:rFonts w:ascii="Times New Roman" w:hAnsi="Times New Roman"/>
          <w:sz w:val="28"/>
          <w:szCs w:val="28"/>
          <w:u w:val="single"/>
          <w:lang w:val="uk-UA"/>
        </w:rPr>
      </w:pPr>
      <w:r w:rsidRPr="00292DB9">
        <w:rPr>
          <w:rFonts w:ascii="Times New Roman" w:hAnsi="Times New Roman"/>
          <w:sz w:val="28"/>
          <w:szCs w:val="28"/>
          <w:u w:val="single"/>
          <w:lang w:val="uk-UA"/>
        </w:rPr>
        <w:t xml:space="preserve">Професор, </w:t>
      </w:r>
      <w:proofErr w:type="spellStart"/>
      <w:r w:rsidRPr="00292DB9">
        <w:rPr>
          <w:rFonts w:ascii="Times New Roman" w:hAnsi="Times New Roman"/>
          <w:sz w:val="28"/>
          <w:szCs w:val="28"/>
          <w:u w:val="single"/>
          <w:lang w:val="uk-UA"/>
        </w:rPr>
        <w:t>докт</w:t>
      </w:r>
      <w:proofErr w:type="spellEnd"/>
      <w:r w:rsidRPr="00292DB9">
        <w:rPr>
          <w:rFonts w:ascii="Times New Roman" w:hAnsi="Times New Roman"/>
          <w:sz w:val="28"/>
          <w:szCs w:val="28"/>
          <w:u w:val="single"/>
          <w:lang w:val="uk-UA"/>
        </w:rPr>
        <w:t xml:space="preserve">. </w:t>
      </w:r>
      <w:proofErr w:type="spellStart"/>
      <w:r w:rsidRPr="00292DB9">
        <w:rPr>
          <w:rFonts w:ascii="Times New Roman" w:hAnsi="Times New Roman"/>
          <w:sz w:val="28"/>
          <w:szCs w:val="28"/>
          <w:u w:val="single"/>
          <w:lang w:val="uk-UA"/>
        </w:rPr>
        <w:t>соціол</w:t>
      </w:r>
      <w:proofErr w:type="spellEnd"/>
      <w:r w:rsidRPr="00292DB9">
        <w:rPr>
          <w:rFonts w:ascii="Times New Roman" w:hAnsi="Times New Roman"/>
          <w:sz w:val="28"/>
          <w:szCs w:val="28"/>
          <w:u w:val="single"/>
          <w:lang w:val="uk-UA"/>
        </w:rPr>
        <w:t>. наук, професор</w:t>
      </w:r>
    </w:p>
    <w:p w:rsidR="000260B5" w:rsidRPr="00292DB9" w:rsidRDefault="000260B5" w:rsidP="000260B5">
      <w:pPr>
        <w:spacing w:after="0"/>
        <w:rPr>
          <w:rFonts w:ascii="Times New Roman" w:hAnsi="Times New Roman"/>
          <w:sz w:val="28"/>
          <w:szCs w:val="28"/>
          <w:u w:val="single"/>
          <w:lang w:val="uk-UA"/>
        </w:rPr>
      </w:pPr>
      <w:r w:rsidRPr="00292DB9">
        <w:rPr>
          <w:rFonts w:ascii="Times New Roman" w:hAnsi="Times New Roman"/>
          <w:sz w:val="28"/>
          <w:szCs w:val="28"/>
          <w:u w:val="single"/>
          <w:lang w:val="uk-UA"/>
        </w:rPr>
        <w:t xml:space="preserve">каф. соціології </w:t>
      </w:r>
      <w:r>
        <w:rPr>
          <w:rFonts w:ascii="Times New Roman" w:hAnsi="Times New Roman"/>
          <w:sz w:val="28"/>
          <w:szCs w:val="28"/>
          <w:u w:val="single"/>
          <w:lang w:val="uk-UA"/>
        </w:rPr>
        <w:t>і</w:t>
      </w:r>
      <w:r w:rsidRPr="00292DB9">
        <w:rPr>
          <w:rFonts w:ascii="Times New Roman" w:hAnsi="Times New Roman"/>
          <w:sz w:val="28"/>
          <w:szCs w:val="28"/>
          <w:u w:val="single"/>
          <w:lang w:val="uk-UA"/>
        </w:rPr>
        <w:t xml:space="preserve"> публічного управління</w:t>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r>
      <w:r w:rsidRPr="00292DB9">
        <w:rPr>
          <w:rFonts w:ascii="Times New Roman" w:hAnsi="Times New Roman"/>
          <w:sz w:val="28"/>
          <w:szCs w:val="28"/>
          <w:u w:val="single"/>
          <w:lang w:val="uk-UA"/>
        </w:rPr>
        <w:tab/>
        <w:t>І.П. Рущенко</w:t>
      </w:r>
      <w:r>
        <w:rPr>
          <w:rFonts w:ascii="Times New Roman" w:hAnsi="Times New Roman"/>
          <w:sz w:val="28"/>
          <w:szCs w:val="28"/>
          <w:u w:val="single"/>
          <w:lang w:val="uk-UA"/>
        </w:rPr>
        <w:tab/>
      </w:r>
    </w:p>
    <w:p w:rsidR="000260B5" w:rsidRPr="00510886" w:rsidRDefault="000260B5" w:rsidP="000260B5">
      <w:pPr>
        <w:spacing w:after="0"/>
        <w:rPr>
          <w:rFonts w:ascii="Times New Roman" w:hAnsi="Times New Roman"/>
          <w:sz w:val="24"/>
          <w:szCs w:val="24"/>
          <w:lang w:val="uk-UA"/>
        </w:rPr>
      </w:pPr>
      <w:r w:rsidRPr="00510886">
        <w:rPr>
          <w:rFonts w:ascii="Times New Roman" w:hAnsi="Times New Roman"/>
          <w:sz w:val="24"/>
          <w:szCs w:val="24"/>
          <w:lang w:val="uk-UA"/>
        </w:rPr>
        <w:t>(</w:t>
      </w:r>
      <w:r w:rsidRPr="00510886">
        <w:rPr>
          <w:rFonts w:ascii="Times New Roman" w:hAnsi="Times New Roman"/>
          <w:sz w:val="24"/>
          <w:szCs w:val="24"/>
        </w:rPr>
        <w:t>посада,</w:t>
      </w:r>
      <w:r w:rsidRPr="00510886">
        <w:rPr>
          <w:rFonts w:ascii="Times New Roman" w:hAnsi="Times New Roman"/>
          <w:sz w:val="24"/>
          <w:szCs w:val="24"/>
          <w:lang w:val="uk-UA"/>
        </w:rPr>
        <w:t xml:space="preserve"> науковий ступінь</w:t>
      </w:r>
      <w:r w:rsidRPr="00510886">
        <w:rPr>
          <w:rFonts w:ascii="Times New Roman" w:hAnsi="Times New Roman"/>
          <w:sz w:val="24"/>
          <w:szCs w:val="24"/>
        </w:rPr>
        <w:t xml:space="preserve"> та</w:t>
      </w:r>
      <w:r w:rsidRPr="00510886">
        <w:rPr>
          <w:rFonts w:ascii="Times New Roman" w:hAnsi="Times New Roman"/>
          <w:sz w:val="24"/>
          <w:szCs w:val="24"/>
          <w:lang w:val="uk-UA"/>
        </w:rPr>
        <w:t xml:space="preserve"> вчене звання)</w:t>
      </w:r>
      <w:r w:rsidRPr="00510886">
        <w:rPr>
          <w:rFonts w:ascii="Times New Roman" w:hAnsi="Times New Roman"/>
          <w:sz w:val="24"/>
          <w:szCs w:val="24"/>
          <w:lang w:val="uk-UA"/>
        </w:rPr>
        <w:tab/>
        <w:t>(підпис)</w:t>
      </w:r>
      <w:r w:rsidRPr="00510886">
        <w:rPr>
          <w:rFonts w:ascii="Times New Roman" w:hAnsi="Times New Roman"/>
          <w:sz w:val="24"/>
          <w:szCs w:val="24"/>
          <w:lang w:val="uk-UA"/>
        </w:rPr>
        <w:tab/>
        <w:t>(ініціали</w:t>
      </w:r>
      <w:r w:rsidRPr="00510886">
        <w:rPr>
          <w:rFonts w:ascii="Times New Roman" w:hAnsi="Times New Roman"/>
          <w:sz w:val="24"/>
          <w:szCs w:val="24"/>
        </w:rPr>
        <w:t xml:space="preserve"> та</w:t>
      </w:r>
      <w:r w:rsidRPr="00510886">
        <w:rPr>
          <w:rFonts w:ascii="Times New Roman" w:hAnsi="Times New Roman"/>
          <w:sz w:val="24"/>
          <w:szCs w:val="24"/>
          <w:lang w:val="uk-UA"/>
        </w:rPr>
        <w:t xml:space="preserve"> прізвище)</w:t>
      </w:r>
    </w:p>
    <w:p w:rsidR="000260B5" w:rsidRPr="00510886" w:rsidRDefault="000260B5" w:rsidP="000260B5">
      <w:pPr>
        <w:spacing w:after="0"/>
        <w:rPr>
          <w:rFonts w:ascii="Times New Roman" w:hAnsi="Times New Roman"/>
          <w:sz w:val="24"/>
          <w:szCs w:val="24"/>
          <w:lang w:val="uk-UA"/>
        </w:rPr>
      </w:pPr>
    </w:p>
    <w:p w:rsidR="000260B5" w:rsidRPr="00510886" w:rsidRDefault="000260B5" w:rsidP="000260B5">
      <w:pPr>
        <w:spacing w:after="0"/>
        <w:rPr>
          <w:rFonts w:ascii="Times New Roman" w:hAnsi="Times New Roman"/>
          <w:b/>
          <w:sz w:val="24"/>
          <w:szCs w:val="24"/>
          <w:lang w:val="uk-UA"/>
        </w:rPr>
      </w:pPr>
    </w:p>
    <w:p w:rsidR="000260B5" w:rsidRPr="00510886" w:rsidRDefault="000260B5" w:rsidP="000260B5">
      <w:pPr>
        <w:spacing w:after="0"/>
        <w:rPr>
          <w:rFonts w:ascii="Times New Roman" w:hAnsi="Times New Roman"/>
          <w:b/>
          <w:sz w:val="24"/>
          <w:szCs w:val="24"/>
        </w:rPr>
      </w:pPr>
    </w:p>
    <w:p w:rsidR="000260B5" w:rsidRPr="00510886" w:rsidRDefault="000260B5" w:rsidP="000260B5">
      <w:pPr>
        <w:spacing w:after="0"/>
        <w:rPr>
          <w:rFonts w:ascii="Times New Roman" w:hAnsi="Times New Roman"/>
          <w:b/>
          <w:sz w:val="24"/>
          <w:szCs w:val="24"/>
          <w:lang w:val="uk-UA"/>
        </w:rPr>
      </w:pPr>
    </w:p>
    <w:p w:rsidR="000260B5" w:rsidRPr="00684374" w:rsidRDefault="000260B5" w:rsidP="000260B5">
      <w:pPr>
        <w:spacing w:after="0"/>
        <w:rPr>
          <w:rFonts w:ascii="Times New Roman" w:hAnsi="Times New Roman"/>
          <w:sz w:val="28"/>
          <w:szCs w:val="28"/>
          <w:lang w:val="uk-UA"/>
        </w:rPr>
      </w:pPr>
      <w:r w:rsidRPr="00684374">
        <w:rPr>
          <w:rFonts w:ascii="Times New Roman" w:hAnsi="Times New Roman"/>
          <w:sz w:val="28"/>
          <w:szCs w:val="28"/>
          <w:lang w:val="uk-UA"/>
        </w:rPr>
        <w:t>Робоча програма розглянута</w:t>
      </w:r>
      <w:r w:rsidRPr="00684374">
        <w:rPr>
          <w:rFonts w:ascii="Times New Roman" w:hAnsi="Times New Roman"/>
          <w:sz w:val="28"/>
          <w:szCs w:val="28"/>
        </w:rPr>
        <w:t xml:space="preserve"> та</w:t>
      </w:r>
      <w:r w:rsidRPr="00684374">
        <w:rPr>
          <w:rFonts w:ascii="Times New Roman" w:hAnsi="Times New Roman"/>
          <w:sz w:val="28"/>
          <w:szCs w:val="28"/>
          <w:lang w:val="uk-UA"/>
        </w:rPr>
        <w:t xml:space="preserve"> затверджена</w:t>
      </w:r>
      <w:r w:rsidRPr="00684374">
        <w:rPr>
          <w:rFonts w:ascii="Times New Roman" w:hAnsi="Times New Roman"/>
          <w:sz w:val="28"/>
          <w:szCs w:val="28"/>
        </w:rPr>
        <w:t xml:space="preserve"> на</w:t>
      </w:r>
      <w:r w:rsidRPr="00684374">
        <w:rPr>
          <w:rFonts w:ascii="Times New Roman" w:hAnsi="Times New Roman"/>
          <w:sz w:val="28"/>
          <w:szCs w:val="28"/>
          <w:lang w:val="uk-UA"/>
        </w:rPr>
        <w:t xml:space="preserve"> засіданні кафедри </w:t>
      </w:r>
    </w:p>
    <w:p w:rsidR="000260B5" w:rsidRPr="00684374" w:rsidRDefault="000260B5" w:rsidP="000260B5">
      <w:pPr>
        <w:spacing w:after="0"/>
        <w:rPr>
          <w:rFonts w:ascii="Times New Roman" w:hAnsi="Times New Roman"/>
          <w:sz w:val="28"/>
          <w:szCs w:val="28"/>
          <w:u w:val="single"/>
          <w:lang w:val="uk-UA"/>
        </w:rPr>
      </w:pPr>
      <w:r>
        <w:rPr>
          <w:rFonts w:ascii="Times New Roman" w:hAnsi="Times New Roman"/>
          <w:sz w:val="28"/>
          <w:szCs w:val="28"/>
          <w:u w:val="single"/>
          <w:lang w:val="uk-UA"/>
        </w:rPr>
        <w:t xml:space="preserve">                                  </w:t>
      </w:r>
      <w:r w:rsidRPr="00684374">
        <w:rPr>
          <w:rFonts w:ascii="Times New Roman" w:hAnsi="Times New Roman"/>
          <w:sz w:val="28"/>
          <w:szCs w:val="28"/>
          <w:u w:val="single"/>
          <w:lang w:val="uk-UA"/>
        </w:rPr>
        <w:t xml:space="preserve">соціології </w:t>
      </w:r>
      <w:r>
        <w:rPr>
          <w:rFonts w:ascii="Times New Roman" w:hAnsi="Times New Roman"/>
          <w:sz w:val="28"/>
          <w:szCs w:val="28"/>
          <w:u w:val="single"/>
          <w:lang w:val="uk-UA"/>
        </w:rPr>
        <w:t>і</w:t>
      </w:r>
      <w:r w:rsidRPr="00684374">
        <w:rPr>
          <w:rFonts w:ascii="Times New Roman" w:hAnsi="Times New Roman"/>
          <w:sz w:val="28"/>
          <w:szCs w:val="28"/>
          <w:u w:val="single"/>
          <w:lang w:val="uk-UA"/>
        </w:rPr>
        <w:t xml:space="preserve"> публічного управління</w:t>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0260B5" w:rsidRPr="00510886" w:rsidRDefault="000260B5" w:rsidP="000260B5">
      <w:pPr>
        <w:spacing w:after="0"/>
        <w:rPr>
          <w:rFonts w:ascii="Times New Roman" w:hAnsi="Times New Roman"/>
          <w:b/>
          <w:sz w:val="24"/>
          <w:szCs w:val="24"/>
          <w:lang w:val="uk-UA"/>
        </w:rPr>
      </w:pPr>
    </w:p>
    <w:p w:rsidR="000260B5" w:rsidRPr="00684374" w:rsidRDefault="000260B5" w:rsidP="000260B5">
      <w:pPr>
        <w:spacing w:after="0"/>
        <w:rPr>
          <w:rFonts w:ascii="Times New Roman" w:hAnsi="Times New Roman"/>
          <w:sz w:val="24"/>
          <w:szCs w:val="24"/>
          <w:lang w:val="uk-UA"/>
        </w:rPr>
      </w:pPr>
      <w:r w:rsidRPr="00684374">
        <w:rPr>
          <w:rFonts w:ascii="Times New Roman" w:hAnsi="Times New Roman"/>
          <w:sz w:val="24"/>
          <w:szCs w:val="24"/>
          <w:lang w:val="uk-UA"/>
        </w:rPr>
        <w:t>Протокол</w:t>
      </w:r>
      <w:r w:rsidRPr="00510886">
        <w:rPr>
          <w:rFonts w:ascii="Times New Roman" w:hAnsi="Times New Roman"/>
          <w:sz w:val="24"/>
          <w:szCs w:val="24"/>
          <w:lang w:val="uk-UA"/>
        </w:rPr>
        <w:t xml:space="preserve"> від</w:t>
      </w:r>
      <w:r w:rsidRPr="00684374">
        <w:rPr>
          <w:rFonts w:ascii="Times New Roman" w:hAnsi="Times New Roman"/>
          <w:sz w:val="24"/>
          <w:szCs w:val="24"/>
          <w:lang w:val="uk-UA"/>
        </w:rPr>
        <w:t xml:space="preserve"> «____»________________20</w:t>
      </w:r>
      <w:r w:rsidRPr="00510886">
        <w:rPr>
          <w:rFonts w:ascii="Times New Roman" w:hAnsi="Times New Roman"/>
          <w:sz w:val="24"/>
          <w:szCs w:val="24"/>
          <w:lang w:val="uk-UA"/>
        </w:rPr>
        <w:t>21</w:t>
      </w:r>
      <w:r w:rsidRPr="00684374">
        <w:rPr>
          <w:rFonts w:ascii="Times New Roman" w:hAnsi="Times New Roman"/>
          <w:sz w:val="24"/>
          <w:szCs w:val="24"/>
          <w:lang w:val="uk-UA"/>
        </w:rPr>
        <w:t xml:space="preserve"> року № _____</w:t>
      </w:r>
    </w:p>
    <w:p w:rsidR="000260B5" w:rsidRDefault="000260B5" w:rsidP="000260B5">
      <w:pPr>
        <w:rPr>
          <w:rFonts w:ascii="Times New Roman" w:hAnsi="Times New Roman"/>
          <w:sz w:val="24"/>
          <w:szCs w:val="24"/>
          <w:lang w:val="uk-UA"/>
        </w:rPr>
      </w:pPr>
    </w:p>
    <w:p w:rsidR="000260B5" w:rsidRPr="00510886" w:rsidRDefault="000260B5" w:rsidP="000260B5">
      <w:pPr>
        <w:rPr>
          <w:rFonts w:ascii="Times New Roman" w:hAnsi="Times New Roman"/>
          <w:sz w:val="24"/>
          <w:szCs w:val="24"/>
          <w:lang w:val="uk-UA"/>
        </w:rPr>
      </w:pPr>
    </w:p>
    <w:p w:rsidR="000260B5" w:rsidRDefault="000260B5" w:rsidP="000260B5">
      <w:pPr>
        <w:spacing w:after="0"/>
        <w:rPr>
          <w:rFonts w:ascii="Times New Roman" w:hAnsi="Times New Roman"/>
          <w:sz w:val="28"/>
          <w:szCs w:val="28"/>
          <w:lang w:val="uk-UA"/>
        </w:rPr>
      </w:pPr>
      <w:r w:rsidRPr="00684374">
        <w:rPr>
          <w:rFonts w:ascii="Times New Roman" w:hAnsi="Times New Roman"/>
          <w:sz w:val="28"/>
          <w:szCs w:val="28"/>
          <w:lang w:val="uk-UA"/>
        </w:rPr>
        <w:t>Завідувач кафедри</w:t>
      </w:r>
    </w:p>
    <w:p w:rsidR="000260B5" w:rsidRPr="00510886" w:rsidRDefault="000260B5" w:rsidP="000260B5">
      <w:pPr>
        <w:spacing w:after="0"/>
        <w:rPr>
          <w:rFonts w:ascii="Times New Roman" w:hAnsi="Times New Roman"/>
          <w:sz w:val="24"/>
          <w:szCs w:val="24"/>
          <w:lang w:val="uk-UA"/>
        </w:rPr>
      </w:pPr>
      <w:r w:rsidRPr="00684374">
        <w:rPr>
          <w:rFonts w:ascii="Times New Roman" w:hAnsi="Times New Roman"/>
          <w:sz w:val="28"/>
          <w:szCs w:val="28"/>
          <w:lang w:val="uk-UA"/>
        </w:rPr>
        <w:t>соціології і публічного управління</w:t>
      </w:r>
      <w:r>
        <w:rPr>
          <w:rFonts w:ascii="Times New Roman" w:hAnsi="Times New Roman"/>
          <w:sz w:val="24"/>
          <w:szCs w:val="24"/>
          <w:lang w:val="uk-UA"/>
        </w:rPr>
        <w:t>__________</w:t>
      </w:r>
      <w:r w:rsidRPr="00684374">
        <w:rPr>
          <w:rFonts w:ascii="Times New Roman" w:hAnsi="Times New Roman"/>
          <w:sz w:val="24"/>
          <w:szCs w:val="24"/>
          <w:u w:val="single"/>
          <w:lang w:val="uk-UA"/>
        </w:rPr>
        <w:tab/>
      </w:r>
      <w:r w:rsidRPr="00684374">
        <w:rPr>
          <w:rFonts w:ascii="Times New Roman" w:hAnsi="Times New Roman"/>
          <w:sz w:val="24"/>
          <w:szCs w:val="24"/>
          <w:u w:val="single"/>
          <w:lang w:val="uk-UA"/>
        </w:rPr>
        <w:tab/>
        <w:t xml:space="preserve">    </w:t>
      </w:r>
      <w:r w:rsidRPr="00684374">
        <w:rPr>
          <w:rFonts w:ascii="Times New Roman" w:hAnsi="Times New Roman"/>
          <w:sz w:val="28"/>
          <w:szCs w:val="28"/>
          <w:u w:val="single"/>
          <w:lang w:val="uk-UA"/>
        </w:rPr>
        <w:t>В.М. Мороз</w:t>
      </w:r>
      <w:r>
        <w:rPr>
          <w:rFonts w:ascii="Times New Roman" w:hAnsi="Times New Roman"/>
          <w:sz w:val="28"/>
          <w:szCs w:val="28"/>
          <w:u w:val="single"/>
          <w:lang w:val="uk-UA"/>
        </w:rPr>
        <w:tab/>
      </w:r>
    </w:p>
    <w:p w:rsidR="000260B5" w:rsidRPr="00510886" w:rsidRDefault="000260B5" w:rsidP="000260B5">
      <w:pPr>
        <w:ind w:firstLine="708"/>
        <w:rPr>
          <w:rFonts w:ascii="Times New Roman" w:hAnsi="Times New Roman"/>
          <w:sz w:val="24"/>
          <w:szCs w:val="24"/>
          <w:lang w:val="uk-UA"/>
        </w:rPr>
      </w:pPr>
      <w:r w:rsidRPr="00510886">
        <w:rPr>
          <w:rFonts w:ascii="Times New Roman" w:hAnsi="Times New Roman"/>
          <w:sz w:val="24"/>
          <w:szCs w:val="24"/>
          <w:lang w:val="uk-UA"/>
        </w:rPr>
        <w:t>(назва кафедри)</w:t>
      </w:r>
      <w:r w:rsidRPr="00510886">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10886">
        <w:rPr>
          <w:rFonts w:ascii="Times New Roman" w:hAnsi="Times New Roman"/>
          <w:sz w:val="24"/>
          <w:szCs w:val="24"/>
          <w:lang w:val="uk-UA"/>
        </w:rPr>
        <w:t>(підпис)</w:t>
      </w:r>
      <w:r w:rsidRPr="00510886">
        <w:rPr>
          <w:rFonts w:ascii="Times New Roman" w:hAnsi="Times New Roman"/>
          <w:sz w:val="24"/>
          <w:szCs w:val="24"/>
        </w:rPr>
        <w:tab/>
      </w:r>
      <w:r w:rsidRPr="00510886">
        <w:rPr>
          <w:rFonts w:ascii="Times New Roman" w:hAnsi="Times New Roman"/>
          <w:sz w:val="24"/>
          <w:szCs w:val="24"/>
          <w:lang w:val="uk-UA"/>
        </w:rPr>
        <w:t>(ініціали</w:t>
      </w:r>
      <w:r w:rsidRPr="00510886">
        <w:rPr>
          <w:rFonts w:ascii="Times New Roman" w:hAnsi="Times New Roman"/>
          <w:sz w:val="24"/>
          <w:szCs w:val="24"/>
        </w:rPr>
        <w:t xml:space="preserve"> та</w:t>
      </w:r>
      <w:r w:rsidRPr="00510886">
        <w:rPr>
          <w:rFonts w:ascii="Times New Roman" w:hAnsi="Times New Roman"/>
          <w:sz w:val="24"/>
          <w:szCs w:val="24"/>
          <w:lang w:val="uk-UA"/>
        </w:rPr>
        <w:t xml:space="preserve"> прізвище)</w:t>
      </w:r>
    </w:p>
    <w:p w:rsidR="000260B5" w:rsidRPr="00510886" w:rsidRDefault="000260B5" w:rsidP="000260B5">
      <w:pPr>
        <w:rPr>
          <w:rFonts w:ascii="Times New Roman" w:hAnsi="Times New Roman"/>
          <w:b/>
          <w:sz w:val="24"/>
          <w:szCs w:val="24"/>
          <w:lang w:val="uk-UA"/>
        </w:rPr>
      </w:pPr>
      <w:r>
        <w:rPr>
          <w:rFonts w:ascii="Times New Roman" w:hAnsi="Times New Roman"/>
          <w:b/>
          <w:sz w:val="24"/>
          <w:szCs w:val="24"/>
        </w:rPr>
        <w:br w:type="page"/>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lastRenderedPageBreak/>
        <w:t>ЛИСТ ПОГОДЖЕННЯ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128"/>
        <w:gridCol w:w="3116"/>
      </w:tblGrid>
      <w:tr w:rsidR="000260B5" w:rsidRPr="00F353D8" w:rsidTr="0048131E">
        <w:tc>
          <w:tcPr>
            <w:tcW w:w="3282" w:type="dxa"/>
            <w:vAlign w:val="center"/>
          </w:tcPr>
          <w:p w:rsidR="000260B5" w:rsidRPr="00684374" w:rsidRDefault="000260B5" w:rsidP="0048131E">
            <w:pPr>
              <w:jc w:val="center"/>
              <w:rPr>
                <w:rFonts w:ascii="Times New Roman" w:hAnsi="Times New Roman"/>
                <w:sz w:val="28"/>
                <w:szCs w:val="28"/>
                <w:lang w:val="uk-UA"/>
              </w:rPr>
            </w:pPr>
            <w:r w:rsidRPr="00684374">
              <w:rPr>
                <w:rFonts w:ascii="Times New Roman" w:hAnsi="Times New Roman"/>
                <w:sz w:val="28"/>
                <w:szCs w:val="28"/>
                <w:lang w:val="uk-UA"/>
              </w:rPr>
              <w:t>Шифр та назва освітньої програми</w:t>
            </w:r>
          </w:p>
        </w:tc>
        <w:tc>
          <w:tcPr>
            <w:tcW w:w="3283" w:type="dxa"/>
            <w:vAlign w:val="center"/>
          </w:tcPr>
          <w:p w:rsidR="000260B5" w:rsidRPr="00684374" w:rsidRDefault="000260B5" w:rsidP="0048131E">
            <w:pPr>
              <w:jc w:val="center"/>
              <w:rPr>
                <w:rFonts w:ascii="Times New Roman" w:hAnsi="Times New Roman"/>
                <w:sz w:val="28"/>
                <w:szCs w:val="28"/>
                <w:lang w:val="uk-UA"/>
              </w:rPr>
            </w:pPr>
            <w:r w:rsidRPr="00684374">
              <w:rPr>
                <w:rFonts w:ascii="Times New Roman" w:hAnsi="Times New Roman"/>
                <w:sz w:val="28"/>
                <w:szCs w:val="28"/>
                <w:lang w:val="uk-UA"/>
              </w:rPr>
              <w:t>ПІБ Гаранта ОП</w:t>
            </w:r>
          </w:p>
        </w:tc>
        <w:tc>
          <w:tcPr>
            <w:tcW w:w="3283" w:type="dxa"/>
            <w:vAlign w:val="center"/>
          </w:tcPr>
          <w:p w:rsidR="000260B5" w:rsidRPr="00684374" w:rsidRDefault="000260B5" w:rsidP="0048131E">
            <w:pPr>
              <w:jc w:val="center"/>
              <w:rPr>
                <w:rFonts w:ascii="Times New Roman" w:hAnsi="Times New Roman"/>
                <w:sz w:val="28"/>
                <w:szCs w:val="28"/>
                <w:lang w:val="uk-UA"/>
              </w:rPr>
            </w:pPr>
            <w:r w:rsidRPr="00684374">
              <w:rPr>
                <w:rFonts w:ascii="Times New Roman" w:hAnsi="Times New Roman"/>
                <w:sz w:val="28"/>
                <w:szCs w:val="28"/>
                <w:lang w:val="uk-UA"/>
              </w:rPr>
              <w:t>Підпис, дата</w:t>
            </w:r>
          </w:p>
        </w:tc>
      </w:tr>
      <w:tr w:rsidR="000260B5" w:rsidRPr="00F353D8" w:rsidTr="0048131E">
        <w:trPr>
          <w:trHeight w:val="866"/>
        </w:trPr>
        <w:tc>
          <w:tcPr>
            <w:tcW w:w="3282" w:type="dxa"/>
          </w:tcPr>
          <w:p w:rsidR="000260B5" w:rsidRPr="00684374" w:rsidRDefault="000260B5" w:rsidP="0048131E">
            <w:pPr>
              <w:jc w:val="center"/>
              <w:rPr>
                <w:rFonts w:ascii="Times New Roman" w:hAnsi="Times New Roman"/>
                <w:b/>
                <w:sz w:val="28"/>
                <w:szCs w:val="28"/>
                <w:lang w:val="uk-UA"/>
              </w:rPr>
            </w:pPr>
            <w:r w:rsidRPr="00684374">
              <w:rPr>
                <w:rFonts w:ascii="Times New Roman" w:hAnsi="Times New Roman"/>
                <w:sz w:val="28"/>
                <w:szCs w:val="28"/>
                <w:lang w:val="uk-UA"/>
              </w:rPr>
              <w:t>054 Соціологія</w:t>
            </w:r>
          </w:p>
        </w:tc>
        <w:tc>
          <w:tcPr>
            <w:tcW w:w="3283" w:type="dxa"/>
          </w:tcPr>
          <w:p w:rsidR="000260B5" w:rsidRPr="00684374" w:rsidRDefault="000260B5" w:rsidP="0048131E">
            <w:pPr>
              <w:jc w:val="center"/>
              <w:rPr>
                <w:rFonts w:ascii="Times New Roman" w:hAnsi="Times New Roman"/>
                <w:sz w:val="28"/>
                <w:szCs w:val="28"/>
                <w:lang w:val="uk-UA"/>
              </w:rPr>
            </w:pPr>
            <w:r w:rsidRPr="00684374">
              <w:rPr>
                <w:rFonts w:ascii="Times New Roman" w:hAnsi="Times New Roman"/>
                <w:sz w:val="28"/>
                <w:szCs w:val="28"/>
                <w:lang w:val="uk-UA"/>
              </w:rPr>
              <w:t>Рущенко І.П.</w:t>
            </w:r>
          </w:p>
        </w:tc>
        <w:tc>
          <w:tcPr>
            <w:tcW w:w="3283" w:type="dxa"/>
          </w:tcPr>
          <w:p w:rsidR="000260B5" w:rsidRPr="00684374" w:rsidRDefault="000260B5" w:rsidP="0048131E">
            <w:pPr>
              <w:jc w:val="center"/>
              <w:rPr>
                <w:rFonts w:ascii="Times New Roman" w:hAnsi="Times New Roman"/>
                <w:b/>
                <w:sz w:val="28"/>
                <w:szCs w:val="28"/>
                <w:lang w:val="uk-UA"/>
              </w:rPr>
            </w:pPr>
          </w:p>
        </w:tc>
      </w:tr>
    </w:tbl>
    <w:p w:rsidR="000260B5" w:rsidRPr="00510886" w:rsidRDefault="000260B5" w:rsidP="000260B5">
      <w:pPr>
        <w:spacing w:after="0"/>
        <w:rPr>
          <w:rFonts w:ascii="Times New Roman" w:hAnsi="Times New Roman"/>
          <w:b/>
          <w:sz w:val="24"/>
          <w:szCs w:val="24"/>
          <w:lang w:val="uk-UA"/>
        </w:rPr>
      </w:pPr>
    </w:p>
    <w:p w:rsidR="000260B5" w:rsidRDefault="000260B5" w:rsidP="000260B5">
      <w:pPr>
        <w:spacing w:after="0"/>
        <w:rPr>
          <w:rFonts w:ascii="Times New Roman" w:hAnsi="Times New Roman"/>
          <w:b/>
          <w:sz w:val="24"/>
          <w:szCs w:val="24"/>
          <w:lang w:val="uk-UA"/>
        </w:rPr>
      </w:pPr>
    </w:p>
    <w:p w:rsidR="000260B5" w:rsidRPr="00684374" w:rsidRDefault="000260B5" w:rsidP="000260B5">
      <w:pPr>
        <w:spacing w:after="0"/>
        <w:rPr>
          <w:rFonts w:ascii="Times New Roman" w:hAnsi="Times New Roman"/>
          <w:sz w:val="28"/>
          <w:szCs w:val="28"/>
          <w:lang w:val="uk-UA"/>
        </w:rPr>
      </w:pPr>
      <w:r w:rsidRPr="00684374">
        <w:rPr>
          <w:rFonts w:ascii="Times New Roman" w:hAnsi="Times New Roman"/>
          <w:sz w:val="28"/>
          <w:szCs w:val="28"/>
          <w:lang w:val="uk-UA"/>
        </w:rPr>
        <w:t xml:space="preserve">Голова групи забезпечення </w:t>
      </w:r>
    </w:p>
    <w:p w:rsidR="000260B5" w:rsidRPr="00684374" w:rsidRDefault="000260B5" w:rsidP="000260B5">
      <w:pPr>
        <w:spacing w:after="0"/>
        <w:rPr>
          <w:rFonts w:ascii="Times New Roman" w:hAnsi="Times New Roman"/>
          <w:sz w:val="28"/>
          <w:szCs w:val="28"/>
          <w:lang w:val="uk-UA"/>
        </w:rPr>
      </w:pPr>
      <w:r w:rsidRPr="00684374">
        <w:rPr>
          <w:rFonts w:ascii="Times New Roman" w:hAnsi="Times New Roman"/>
          <w:sz w:val="28"/>
          <w:szCs w:val="28"/>
          <w:lang w:val="uk-UA"/>
        </w:rPr>
        <w:t xml:space="preserve">спеціальності </w:t>
      </w:r>
      <w:r w:rsidRPr="00684374">
        <w:rPr>
          <w:rFonts w:ascii="Times New Roman" w:hAnsi="Times New Roman"/>
          <w:sz w:val="28"/>
          <w:szCs w:val="28"/>
          <w:u w:val="single"/>
          <w:lang w:val="uk-UA"/>
        </w:rPr>
        <w:tab/>
      </w:r>
      <w:r w:rsidRPr="00684374">
        <w:rPr>
          <w:rFonts w:ascii="Times New Roman" w:hAnsi="Times New Roman"/>
          <w:sz w:val="28"/>
          <w:szCs w:val="28"/>
          <w:u w:val="single"/>
          <w:lang w:val="uk-UA"/>
        </w:rPr>
        <w:tab/>
        <w:t>Мороз М.В.</w:t>
      </w:r>
      <w:r w:rsidRPr="00684374">
        <w:rPr>
          <w:rFonts w:ascii="Times New Roman" w:hAnsi="Times New Roman"/>
          <w:sz w:val="28"/>
          <w:szCs w:val="28"/>
          <w:u w:val="single"/>
          <w:lang w:val="uk-UA"/>
        </w:rPr>
        <w:tab/>
      </w:r>
      <w:r>
        <w:rPr>
          <w:rFonts w:ascii="Times New Roman" w:hAnsi="Times New Roman"/>
          <w:sz w:val="28"/>
          <w:szCs w:val="28"/>
          <w:u w:val="single"/>
          <w:lang w:val="uk-UA"/>
        </w:rPr>
        <w:tab/>
      </w:r>
      <w:r w:rsidRPr="00684374">
        <w:rPr>
          <w:rFonts w:ascii="Times New Roman" w:hAnsi="Times New Roman"/>
          <w:sz w:val="28"/>
          <w:szCs w:val="28"/>
          <w:u w:val="single"/>
          <w:lang w:val="uk-UA"/>
        </w:rPr>
        <w:tab/>
      </w:r>
      <w:r w:rsidRPr="00684374">
        <w:rPr>
          <w:rFonts w:ascii="Times New Roman" w:hAnsi="Times New Roman"/>
          <w:sz w:val="28"/>
          <w:szCs w:val="28"/>
          <w:u w:val="single"/>
          <w:lang w:val="uk-UA"/>
        </w:rPr>
        <w:tab/>
      </w:r>
      <w:r w:rsidRPr="00684374">
        <w:rPr>
          <w:rFonts w:ascii="Times New Roman" w:hAnsi="Times New Roman"/>
          <w:sz w:val="28"/>
          <w:szCs w:val="28"/>
          <w:u w:val="single"/>
          <w:lang w:val="uk-UA"/>
        </w:rPr>
        <w:tab/>
      </w:r>
      <w:r w:rsidRPr="00684374">
        <w:rPr>
          <w:rFonts w:ascii="Times New Roman" w:hAnsi="Times New Roman"/>
          <w:sz w:val="28"/>
          <w:szCs w:val="28"/>
          <w:u w:val="single"/>
          <w:lang w:val="uk-UA"/>
        </w:rPr>
        <w:tab/>
      </w:r>
    </w:p>
    <w:p w:rsidR="000260B5" w:rsidRPr="00684374" w:rsidRDefault="000260B5" w:rsidP="000260B5">
      <w:pPr>
        <w:spacing w:after="0"/>
        <w:jc w:val="both"/>
        <w:rPr>
          <w:rFonts w:ascii="Times New Roman" w:hAnsi="Times New Roman"/>
          <w:sz w:val="24"/>
          <w:szCs w:val="24"/>
          <w:lang w:val="uk-UA"/>
        </w:rPr>
      </w:pPr>
      <w:r w:rsidRPr="00684374">
        <w:rPr>
          <w:rFonts w:ascii="Times New Roman" w:hAnsi="Times New Roman"/>
          <w:sz w:val="28"/>
          <w:szCs w:val="28"/>
          <w:lang w:val="uk-UA"/>
        </w:rPr>
        <w:tab/>
      </w:r>
      <w:r w:rsidRPr="00684374">
        <w:rPr>
          <w:rFonts w:ascii="Times New Roman" w:hAnsi="Times New Roman"/>
          <w:sz w:val="28"/>
          <w:szCs w:val="28"/>
          <w:lang w:val="uk-UA"/>
        </w:rPr>
        <w:tab/>
      </w:r>
      <w:r w:rsidRPr="00684374">
        <w:rPr>
          <w:rFonts w:ascii="Times New Roman" w:hAnsi="Times New Roman"/>
          <w:sz w:val="28"/>
          <w:szCs w:val="28"/>
          <w:lang w:val="uk-UA"/>
        </w:rPr>
        <w:tab/>
      </w:r>
      <w:r w:rsidRPr="00684374">
        <w:rPr>
          <w:rFonts w:ascii="Times New Roman" w:hAnsi="Times New Roman"/>
          <w:sz w:val="28"/>
          <w:szCs w:val="28"/>
          <w:lang w:val="uk-UA"/>
        </w:rPr>
        <w:tab/>
      </w:r>
      <w:r w:rsidRPr="00684374">
        <w:rPr>
          <w:rFonts w:ascii="Times New Roman" w:hAnsi="Times New Roman"/>
          <w:sz w:val="24"/>
          <w:szCs w:val="24"/>
          <w:lang w:val="uk-UA"/>
        </w:rPr>
        <w:t>(ПІБ, підпис)</w:t>
      </w:r>
    </w:p>
    <w:p w:rsidR="000260B5" w:rsidRPr="00510886" w:rsidRDefault="000260B5" w:rsidP="000260B5">
      <w:pPr>
        <w:spacing w:after="0"/>
        <w:rPr>
          <w:rFonts w:ascii="Times New Roman" w:hAnsi="Times New Roman"/>
          <w:b/>
          <w:sz w:val="24"/>
          <w:szCs w:val="24"/>
          <w:lang w:val="uk-UA"/>
        </w:rPr>
      </w:pPr>
    </w:p>
    <w:p w:rsidR="000260B5" w:rsidRPr="00684374" w:rsidRDefault="000260B5" w:rsidP="000260B5">
      <w:pPr>
        <w:spacing w:after="0"/>
        <w:rPr>
          <w:rFonts w:ascii="Times New Roman" w:hAnsi="Times New Roman"/>
          <w:sz w:val="28"/>
          <w:szCs w:val="28"/>
          <w:lang w:val="uk-UA"/>
        </w:rPr>
      </w:pPr>
      <w:r w:rsidRPr="00684374">
        <w:rPr>
          <w:rFonts w:ascii="Times New Roman" w:hAnsi="Times New Roman"/>
          <w:sz w:val="28"/>
          <w:szCs w:val="28"/>
          <w:lang w:val="uk-UA"/>
        </w:rPr>
        <w:t>«______» __________________ 20___ р.</w:t>
      </w:r>
    </w:p>
    <w:p w:rsidR="000260B5" w:rsidRDefault="000260B5" w:rsidP="000260B5">
      <w:pPr>
        <w:spacing w:after="0"/>
        <w:rPr>
          <w:rFonts w:ascii="Times New Roman" w:hAnsi="Times New Roman"/>
          <w:b/>
          <w:sz w:val="24"/>
          <w:szCs w:val="24"/>
          <w:lang w:val="uk-UA"/>
        </w:rPr>
      </w:pPr>
    </w:p>
    <w:p w:rsidR="000260B5" w:rsidRPr="00684374" w:rsidRDefault="000260B5" w:rsidP="000260B5">
      <w:pPr>
        <w:jc w:val="center"/>
        <w:rPr>
          <w:rFonts w:ascii="Times New Roman" w:hAnsi="Times New Roman"/>
          <w:b/>
          <w:sz w:val="28"/>
          <w:szCs w:val="28"/>
          <w:lang w:val="uk-UA"/>
        </w:rPr>
      </w:pPr>
      <w:r w:rsidRPr="00684374">
        <w:rPr>
          <w:rFonts w:ascii="Times New Roman" w:hAnsi="Times New Roman"/>
          <w:b/>
          <w:sz w:val="28"/>
          <w:szCs w:val="28"/>
          <w:lang w:val="uk-UA"/>
        </w:rPr>
        <w:t>ЛИСТ ПЕРЕЗАТВЕРДЖЕННЯ РОБОЧОЇ НАВЧАЛЬНОЇ ПРОГРАМИ</w:t>
      </w:r>
    </w:p>
    <w:p w:rsidR="000260B5" w:rsidRPr="00684374" w:rsidRDefault="000260B5" w:rsidP="000260B5">
      <w:pPr>
        <w:jc w:val="center"/>
        <w:rPr>
          <w:rFonts w:ascii="Times New Roman" w:hAnsi="Times New Roman"/>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0260B5" w:rsidRPr="00684374" w:rsidTr="0048131E">
        <w:trPr>
          <w:jc w:val="center"/>
        </w:trPr>
        <w:tc>
          <w:tcPr>
            <w:tcW w:w="2272" w:type="dxa"/>
            <w:shd w:val="clear" w:color="auto" w:fill="auto"/>
            <w:vAlign w:val="center"/>
          </w:tcPr>
          <w:p w:rsidR="000260B5" w:rsidRPr="00684374" w:rsidRDefault="000260B5" w:rsidP="0048131E">
            <w:pPr>
              <w:spacing w:after="0"/>
              <w:jc w:val="center"/>
              <w:rPr>
                <w:rFonts w:ascii="Times New Roman" w:hAnsi="Times New Roman"/>
                <w:sz w:val="24"/>
                <w:szCs w:val="24"/>
                <w:lang w:val="uk-UA"/>
              </w:rPr>
            </w:pPr>
            <w:r w:rsidRPr="00684374">
              <w:rPr>
                <w:rFonts w:ascii="Times New Roman" w:hAnsi="Times New Roman"/>
                <w:sz w:val="24"/>
                <w:szCs w:val="24"/>
                <w:lang w:val="uk-UA"/>
              </w:rPr>
              <w:t xml:space="preserve">Дата засідання </w:t>
            </w:r>
            <w:r w:rsidRPr="00684374">
              <w:rPr>
                <w:rFonts w:ascii="Times New Roman" w:hAnsi="Times New Roman"/>
                <w:sz w:val="24"/>
                <w:szCs w:val="24"/>
                <w:lang w:val="uk-UA"/>
              </w:rPr>
              <w:br/>
              <w:t>кафедри-розробника РПНД</w:t>
            </w:r>
          </w:p>
        </w:tc>
        <w:tc>
          <w:tcPr>
            <w:tcW w:w="1276" w:type="dxa"/>
            <w:shd w:val="clear" w:color="auto" w:fill="auto"/>
            <w:vAlign w:val="center"/>
          </w:tcPr>
          <w:p w:rsidR="000260B5" w:rsidRPr="00684374" w:rsidRDefault="000260B5" w:rsidP="0048131E">
            <w:pPr>
              <w:spacing w:after="0"/>
              <w:jc w:val="center"/>
              <w:rPr>
                <w:rFonts w:ascii="Times New Roman" w:hAnsi="Times New Roman"/>
                <w:sz w:val="24"/>
                <w:szCs w:val="24"/>
                <w:lang w:val="uk-UA"/>
              </w:rPr>
            </w:pPr>
            <w:r w:rsidRPr="00684374">
              <w:rPr>
                <w:rFonts w:ascii="Times New Roman" w:hAnsi="Times New Roman"/>
                <w:sz w:val="24"/>
                <w:szCs w:val="24"/>
                <w:lang w:val="uk-UA"/>
              </w:rPr>
              <w:t>Номер протоколу</w:t>
            </w:r>
          </w:p>
        </w:tc>
        <w:tc>
          <w:tcPr>
            <w:tcW w:w="1276" w:type="dxa"/>
            <w:shd w:val="clear" w:color="auto" w:fill="auto"/>
            <w:vAlign w:val="center"/>
          </w:tcPr>
          <w:p w:rsidR="000260B5" w:rsidRPr="00684374" w:rsidRDefault="000260B5" w:rsidP="0048131E">
            <w:pPr>
              <w:spacing w:after="0"/>
              <w:jc w:val="center"/>
              <w:rPr>
                <w:rFonts w:ascii="Times New Roman" w:hAnsi="Times New Roman"/>
                <w:sz w:val="24"/>
                <w:szCs w:val="24"/>
                <w:lang w:val="uk-UA"/>
              </w:rPr>
            </w:pPr>
            <w:r w:rsidRPr="00684374">
              <w:rPr>
                <w:rFonts w:ascii="Times New Roman" w:hAnsi="Times New Roman"/>
                <w:sz w:val="24"/>
                <w:szCs w:val="24"/>
                <w:lang w:val="uk-UA"/>
              </w:rPr>
              <w:t>Підпис завідувача кафедри</w:t>
            </w:r>
          </w:p>
        </w:tc>
        <w:tc>
          <w:tcPr>
            <w:tcW w:w="4815" w:type="dxa"/>
            <w:shd w:val="clear" w:color="auto" w:fill="auto"/>
            <w:vAlign w:val="center"/>
          </w:tcPr>
          <w:p w:rsidR="000260B5" w:rsidRPr="00684374" w:rsidRDefault="000260B5" w:rsidP="0048131E">
            <w:pPr>
              <w:spacing w:after="0"/>
              <w:jc w:val="center"/>
              <w:rPr>
                <w:rFonts w:ascii="Times New Roman" w:hAnsi="Times New Roman"/>
                <w:sz w:val="24"/>
                <w:szCs w:val="24"/>
                <w:lang w:val="uk-UA"/>
              </w:rPr>
            </w:pPr>
            <w:r w:rsidRPr="00684374">
              <w:rPr>
                <w:rFonts w:ascii="Times New Roman" w:hAnsi="Times New Roman"/>
                <w:sz w:val="24"/>
                <w:szCs w:val="24"/>
                <w:lang w:val="uk-UA"/>
              </w:rPr>
              <w:t>Гарант освітньої програми</w:t>
            </w:r>
          </w:p>
        </w:tc>
      </w:tr>
      <w:tr w:rsidR="000260B5" w:rsidRPr="00684374" w:rsidTr="0048131E">
        <w:trPr>
          <w:jc w:val="center"/>
        </w:trPr>
        <w:tc>
          <w:tcPr>
            <w:tcW w:w="2272"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4815" w:type="dxa"/>
            <w:shd w:val="clear" w:color="auto" w:fill="auto"/>
          </w:tcPr>
          <w:p w:rsidR="000260B5" w:rsidRPr="00684374" w:rsidRDefault="000260B5" w:rsidP="0048131E">
            <w:pPr>
              <w:spacing w:after="0"/>
              <w:jc w:val="center"/>
              <w:rPr>
                <w:rFonts w:ascii="Times New Roman" w:hAnsi="Times New Roman"/>
                <w:sz w:val="24"/>
                <w:szCs w:val="24"/>
                <w:lang w:val="uk-UA"/>
              </w:rPr>
            </w:pPr>
          </w:p>
        </w:tc>
      </w:tr>
      <w:tr w:rsidR="000260B5" w:rsidRPr="00684374" w:rsidTr="0048131E">
        <w:trPr>
          <w:jc w:val="center"/>
        </w:trPr>
        <w:tc>
          <w:tcPr>
            <w:tcW w:w="2272"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4815" w:type="dxa"/>
            <w:shd w:val="clear" w:color="auto" w:fill="auto"/>
          </w:tcPr>
          <w:p w:rsidR="000260B5" w:rsidRPr="00684374" w:rsidRDefault="000260B5" w:rsidP="0048131E">
            <w:pPr>
              <w:spacing w:after="0"/>
              <w:jc w:val="center"/>
              <w:rPr>
                <w:rFonts w:ascii="Times New Roman" w:hAnsi="Times New Roman"/>
                <w:sz w:val="24"/>
                <w:szCs w:val="24"/>
                <w:lang w:val="uk-UA"/>
              </w:rPr>
            </w:pPr>
          </w:p>
        </w:tc>
      </w:tr>
      <w:tr w:rsidR="000260B5" w:rsidRPr="00684374" w:rsidTr="0048131E">
        <w:trPr>
          <w:jc w:val="center"/>
        </w:trPr>
        <w:tc>
          <w:tcPr>
            <w:tcW w:w="2272"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4815" w:type="dxa"/>
            <w:shd w:val="clear" w:color="auto" w:fill="auto"/>
          </w:tcPr>
          <w:p w:rsidR="000260B5" w:rsidRPr="00684374" w:rsidRDefault="000260B5" w:rsidP="0048131E">
            <w:pPr>
              <w:spacing w:after="0"/>
              <w:jc w:val="center"/>
              <w:rPr>
                <w:rFonts w:ascii="Times New Roman" w:hAnsi="Times New Roman"/>
                <w:sz w:val="24"/>
                <w:szCs w:val="24"/>
                <w:lang w:val="uk-UA"/>
              </w:rPr>
            </w:pPr>
          </w:p>
        </w:tc>
      </w:tr>
      <w:tr w:rsidR="000260B5" w:rsidRPr="00684374" w:rsidTr="0048131E">
        <w:trPr>
          <w:jc w:val="center"/>
        </w:trPr>
        <w:tc>
          <w:tcPr>
            <w:tcW w:w="2272"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4815" w:type="dxa"/>
            <w:shd w:val="clear" w:color="auto" w:fill="auto"/>
          </w:tcPr>
          <w:p w:rsidR="000260B5" w:rsidRPr="00684374" w:rsidRDefault="000260B5" w:rsidP="0048131E">
            <w:pPr>
              <w:spacing w:after="0"/>
              <w:jc w:val="center"/>
              <w:rPr>
                <w:rFonts w:ascii="Times New Roman" w:hAnsi="Times New Roman"/>
                <w:sz w:val="24"/>
                <w:szCs w:val="24"/>
                <w:lang w:val="uk-UA"/>
              </w:rPr>
            </w:pPr>
          </w:p>
        </w:tc>
      </w:tr>
      <w:tr w:rsidR="000260B5" w:rsidRPr="00684374" w:rsidTr="0048131E">
        <w:trPr>
          <w:jc w:val="center"/>
        </w:trPr>
        <w:tc>
          <w:tcPr>
            <w:tcW w:w="2272"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1276" w:type="dxa"/>
            <w:shd w:val="clear" w:color="auto" w:fill="auto"/>
          </w:tcPr>
          <w:p w:rsidR="000260B5" w:rsidRPr="00684374" w:rsidRDefault="000260B5" w:rsidP="0048131E">
            <w:pPr>
              <w:spacing w:after="0"/>
              <w:jc w:val="center"/>
              <w:rPr>
                <w:rFonts w:ascii="Times New Roman" w:hAnsi="Times New Roman"/>
                <w:sz w:val="24"/>
                <w:szCs w:val="24"/>
                <w:lang w:val="uk-UA"/>
              </w:rPr>
            </w:pPr>
          </w:p>
        </w:tc>
        <w:tc>
          <w:tcPr>
            <w:tcW w:w="4815" w:type="dxa"/>
            <w:shd w:val="clear" w:color="auto" w:fill="auto"/>
          </w:tcPr>
          <w:p w:rsidR="000260B5" w:rsidRPr="00684374" w:rsidRDefault="000260B5" w:rsidP="0048131E">
            <w:pPr>
              <w:spacing w:after="0"/>
              <w:jc w:val="center"/>
              <w:rPr>
                <w:rFonts w:ascii="Times New Roman" w:hAnsi="Times New Roman"/>
                <w:sz w:val="24"/>
                <w:szCs w:val="24"/>
                <w:lang w:val="uk-UA"/>
              </w:rPr>
            </w:pPr>
          </w:p>
        </w:tc>
      </w:tr>
    </w:tbl>
    <w:p w:rsidR="000260B5" w:rsidRPr="002B3F2C" w:rsidRDefault="000260B5" w:rsidP="000260B5">
      <w:pPr>
        <w:jc w:val="center"/>
        <w:rPr>
          <w:sz w:val="28"/>
          <w:lang w:val="uk-UA"/>
        </w:rPr>
      </w:pPr>
    </w:p>
    <w:p w:rsidR="000260B5" w:rsidRDefault="000260B5" w:rsidP="000260B5">
      <w:pPr>
        <w:spacing w:after="0"/>
        <w:rPr>
          <w:rFonts w:ascii="Times New Roman" w:hAnsi="Times New Roman"/>
          <w:b/>
          <w:sz w:val="24"/>
          <w:szCs w:val="24"/>
          <w:lang w:val="uk-UA"/>
        </w:rPr>
      </w:pPr>
    </w:p>
    <w:p w:rsidR="000260B5" w:rsidRDefault="000260B5" w:rsidP="000260B5">
      <w:pPr>
        <w:spacing w:after="0"/>
        <w:rPr>
          <w:rFonts w:ascii="Times New Roman" w:hAnsi="Times New Roman"/>
          <w:b/>
          <w:sz w:val="24"/>
          <w:szCs w:val="24"/>
          <w:lang w:val="uk-UA"/>
        </w:rPr>
      </w:pPr>
    </w:p>
    <w:p w:rsidR="000260B5" w:rsidRDefault="000260B5" w:rsidP="000260B5">
      <w:pPr>
        <w:spacing w:after="0"/>
        <w:rPr>
          <w:rFonts w:ascii="Times New Roman" w:hAnsi="Times New Roman"/>
          <w:b/>
          <w:sz w:val="24"/>
          <w:szCs w:val="24"/>
          <w:lang w:val="uk-UA"/>
        </w:rPr>
      </w:pPr>
    </w:p>
    <w:p w:rsidR="000260B5" w:rsidRDefault="000260B5" w:rsidP="000260B5">
      <w:pPr>
        <w:spacing w:after="0"/>
        <w:rPr>
          <w:rFonts w:ascii="Times New Roman" w:hAnsi="Times New Roman"/>
          <w:b/>
          <w:sz w:val="24"/>
          <w:szCs w:val="24"/>
          <w:lang w:val="uk-UA"/>
        </w:rPr>
      </w:pPr>
    </w:p>
    <w:p w:rsidR="000260B5" w:rsidRPr="00684374" w:rsidRDefault="000260B5" w:rsidP="000260B5">
      <w:pPr>
        <w:spacing w:after="0"/>
        <w:jc w:val="center"/>
        <w:rPr>
          <w:rFonts w:ascii="Times New Roman" w:hAnsi="Times New Roman"/>
          <w:b/>
          <w:sz w:val="28"/>
          <w:szCs w:val="28"/>
          <w:lang w:val="uk-UA"/>
        </w:rPr>
      </w:pPr>
      <w:r w:rsidRPr="00510886">
        <w:rPr>
          <w:rFonts w:ascii="Times New Roman" w:hAnsi="Times New Roman"/>
          <w:b/>
          <w:sz w:val="24"/>
          <w:szCs w:val="24"/>
          <w:lang w:val="uk-UA"/>
        </w:rPr>
        <w:br w:type="page"/>
      </w:r>
      <w:r w:rsidRPr="00684374">
        <w:rPr>
          <w:rFonts w:ascii="Times New Roman" w:hAnsi="Times New Roman"/>
          <w:b/>
          <w:sz w:val="28"/>
          <w:szCs w:val="28"/>
          <w:lang w:val="uk-UA"/>
        </w:rPr>
        <w:lastRenderedPageBreak/>
        <w:t xml:space="preserve">МЕТА, КОМПЕТЕНТНОСТІ, РЕЗУЛЬТАТИ НАВЧАННЯ </w:t>
      </w:r>
      <w:r w:rsidRPr="00684374">
        <w:rPr>
          <w:rFonts w:ascii="Times New Roman" w:hAnsi="Times New Roman"/>
          <w:b/>
          <w:sz w:val="28"/>
          <w:szCs w:val="28"/>
          <w:lang w:val="uk-UA"/>
        </w:rPr>
        <w:br/>
        <w:t>ТА СТРУКТУРНО-ЛОГІЧНА СХЕМА ВИВЧЕННЯ НАВЧАЛЬНОЇ ДИСЦИПЛІНИ</w:t>
      </w:r>
    </w:p>
    <w:p w:rsidR="000260B5" w:rsidRPr="00684374" w:rsidRDefault="000260B5" w:rsidP="000260B5">
      <w:pPr>
        <w:spacing w:after="0"/>
        <w:rPr>
          <w:rFonts w:ascii="Times New Roman" w:hAnsi="Times New Roman"/>
          <w:b/>
          <w:sz w:val="28"/>
          <w:szCs w:val="28"/>
          <w:lang w:val="uk-UA"/>
        </w:rPr>
      </w:pPr>
    </w:p>
    <w:p w:rsidR="000260B5" w:rsidRPr="00510886" w:rsidRDefault="000260B5" w:rsidP="000260B5">
      <w:pPr>
        <w:tabs>
          <w:tab w:val="left" w:pos="720"/>
        </w:tabs>
        <w:spacing w:after="0"/>
        <w:jc w:val="both"/>
        <w:rPr>
          <w:rFonts w:ascii="Times New Roman" w:hAnsi="Times New Roman"/>
          <w:sz w:val="24"/>
          <w:szCs w:val="24"/>
          <w:lang w:val="uk-UA"/>
        </w:rPr>
      </w:pPr>
      <w:r w:rsidRPr="00510886">
        <w:rPr>
          <w:rFonts w:ascii="Times New Roman" w:hAnsi="Times New Roman"/>
          <w:b/>
          <w:sz w:val="24"/>
          <w:szCs w:val="24"/>
          <w:lang w:val="uk-UA"/>
        </w:rPr>
        <w:t xml:space="preserve">Мета: </w:t>
      </w:r>
      <w:r w:rsidRPr="00510886">
        <w:rPr>
          <w:rFonts w:ascii="Times New Roman" w:hAnsi="Times New Roman"/>
          <w:sz w:val="24"/>
          <w:szCs w:val="24"/>
          <w:lang w:val="uk-UA"/>
        </w:rPr>
        <w:t>Розкрити сутність сучасних інформаційних війн, проаналізувати методи й технології їх ведення, показати зв'язок з конфліктом цивілізацій та розкрити природу російсько-української гібридної війни.</w:t>
      </w:r>
    </w:p>
    <w:p w:rsidR="000260B5" w:rsidRDefault="000260B5" w:rsidP="000260B5">
      <w:pPr>
        <w:autoSpaceDE w:val="0"/>
        <w:autoSpaceDN w:val="0"/>
        <w:adjustRightInd w:val="0"/>
        <w:spacing w:after="0"/>
        <w:rPr>
          <w:rFonts w:ascii="Times New Roman" w:hAnsi="Times New Roman"/>
          <w:b/>
          <w:color w:val="000000"/>
          <w:sz w:val="24"/>
          <w:szCs w:val="24"/>
          <w:lang w:val="uk-UA"/>
        </w:rPr>
      </w:pPr>
    </w:p>
    <w:p w:rsidR="000260B5" w:rsidRDefault="000260B5" w:rsidP="000260B5">
      <w:pPr>
        <w:autoSpaceDE w:val="0"/>
        <w:autoSpaceDN w:val="0"/>
        <w:adjustRightInd w:val="0"/>
        <w:spacing w:after="0"/>
        <w:rPr>
          <w:rFonts w:ascii="Times New Roman" w:hAnsi="Times New Roman"/>
          <w:b/>
          <w:color w:val="000000"/>
          <w:sz w:val="24"/>
          <w:szCs w:val="24"/>
          <w:lang w:val="uk-UA"/>
        </w:rPr>
      </w:pPr>
      <w:r>
        <w:rPr>
          <w:rFonts w:ascii="Times New Roman" w:hAnsi="Times New Roman"/>
          <w:b/>
          <w:color w:val="000000"/>
          <w:sz w:val="24"/>
          <w:szCs w:val="24"/>
          <w:lang w:val="uk-UA"/>
        </w:rPr>
        <w:t>К</w:t>
      </w:r>
      <w:r w:rsidRPr="00510886">
        <w:rPr>
          <w:rFonts w:ascii="Times New Roman" w:hAnsi="Times New Roman"/>
          <w:b/>
          <w:color w:val="000000"/>
          <w:sz w:val="24"/>
          <w:szCs w:val="24"/>
          <w:lang w:val="uk-UA"/>
        </w:rPr>
        <w:t xml:space="preserve">омпетентності: </w:t>
      </w:r>
    </w:p>
    <w:p w:rsidR="000260B5" w:rsidRPr="00510886" w:rsidRDefault="000260B5" w:rsidP="000260B5">
      <w:pPr>
        <w:numPr>
          <w:ilvl w:val="0"/>
          <w:numId w:val="27"/>
        </w:numPr>
        <w:autoSpaceDE w:val="0"/>
        <w:autoSpaceDN w:val="0"/>
        <w:adjustRightInd w:val="0"/>
        <w:spacing w:after="0"/>
        <w:rPr>
          <w:rFonts w:ascii="Times New Roman" w:hAnsi="Times New Roman"/>
          <w:b/>
          <w:color w:val="000000"/>
          <w:sz w:val="24"/>
          <w:szCs w:val="24"/>
        </w:rPr>
      </w:pPr>
      <w:r w:rsidRPr="00510886">
        <w:rPr>
          <w:rFonts w:ascii="Times New Roman" w:hAnsi="Times New Roman"/>
          <w:color w:val="000000"/>
          <w:sz w:val="24"/>
          <w:szCs w:val="24"/>
          <w:lang w:val="uk-UA"/>
        </w:rPr>
        <w:t>Здатність до пошуку, оброблення та аналізу. інформації з різних джерел</w:t>
      </w:r>
      <w:r w:rsidRPr="000A7836">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Pr="00510886">
        <w:rPr>
          <w:rFonts w:ascii="Times New Roman" w:hAnsi="Times New Roman"/>
          <w:color w:val="000000"/>
          <w:sz w:val="24"/>
          <w:szCs w:val="24"/>
          <w:lang w:val="uk-UA"/>
        </w:rPr>
        <w:t>ЗK02</w:t>
      </w:r>
      <w:r>
        <w:rPr>
          <w:rFonts w:ascii="Times New Roman" w:hAnsi="Times New Roman"/>
          <w:color w:val="000000"/>
          <w:sz w:val="24"/>
          <w:szCs w:val="24"/>
          <w:lang w:val="uk-UA"/>
        </w:rPr>
        <w:t>)</w:t>
      </w:r>
      <w:r w:rsidRPr="00510886">
        <w:rPr>
          <w:rFonts w:ascii="Times New Roman" w:hAnsi="Times New Roman"/>
          <w:color w:val="000000"/>
          <w:sz w:val="24"/>
          <w:szCs w:val="24"/>
          <w:lang w:val="uk-UA"/>
        </w:rPr>
        <w:t>.</w:t>
      </w:r>
    </w:p>
    <w:p w:rsidR="000260B5" w:rsidRPr="00510886" w:rsidRDefault="000260B5" w:rsidP="000260B5">
      <w:pPr>
        <w:numPr>
          <w:ilvl w:val="0"/>
          <w:numId w:val="27"/>
        </w:numPr>
        <w:autoSpaceDE w:val="0"/>
        <w:autoSpaceDN w:val="0"/>
        <w:adjustRightInd w:val="0"/>
        <w:spacing w:after="0"/>
        <w:jc w:val="both"/>
        <w:rPr>
          <w:rFonts w:ascii="Times New Roman" w:hAnsi="Times New Roman"/>
          <w:color w:val="000000"/>
          <w:sz w:val="24"/>
          <w:szCs w:val="24"/>
          <w:lang w:val="uk-UA"/>
        </w:rPr>
      </w:pPr>
      <w:r w:rsidRPr="00510886">
        <w:rPr>
          <w:rFonts w:ascii="Times New Roman" w:hAnsi="Times New Roman"/>
          <w:color w:val="000000"/>
          <w:sz w:val="24"/>
          <w:szCs w:val="24"/>
          <w:lang w:val="uk-UA"/>
        </w:rPr>
        <w:t>Здатність аналізувати соціальні процеси із застосуванням різних теоретичних підходів, критично аналізувати і застосовувати класичні та сучасні теоретичні концепції до аналізу актуальних соціальних феноменів та проблем</w:t>
      </w:r>
      <w:r w:rsidRPr="000A7836">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Pr="00510886">
        <w:rPr>
          <w:rFonts w:ascii="Times New Roman" w:hAnsi="Times New Roman"/>
          <w:color w:val="000000"/>
          <w:sz w:val="24"/>
          <w:szCs w:val="24"/>
          <w:lang w:val="uk-UA"/>
        </w:rPr>
        <w:t>СК07</w:t>
      </w:r>
      <w:r>
        <w:rPr>
          <w:rFonts w:ascii="Times New Roman" w:hAnsi="Times New Roman"/>
          <w:color w:val="000000"/>
          <w:sz w:val="24"/>
          <w:szCs w:val="24"/>
          <w:lang w:val="uk-UA"/>
        </w:rPr>
        <w:t>)</w:t>
      </w:r>
      <w:r w:rsidRPr="00510886">
        <w:rPr>
          <w:rFonts w:ascii="Times New Roman" w:hAnsi="Times New Roman"/>
          <w:color w:val="000000"/>
          <w:sz w:val="24"/>
          <w:szCs w:val="24"/>
          <w:lang w:val="uk-UA"/>
        </w:rPr>
        <w:t>.</w:t>
      </w:r>
    </w:p>
    <w:p w:rsidR="000260B5" w:rsidRDefault="000260B5" w:rsidP="000260B5">
      <w:pPr>
        <w:autoSpaceDE w:val="0"/>
        <w:autoSpaceDN w:val="0"/>
        <w:adjustRightInd w:val="0"/>
        <w:spacing w:after="0"/>
        <w:jc w:val="both"/>
        <w:rPr>
          <w:rFonts w:ascii="Times New Roman" w:hAnsi="Times New Roman"/>
          <w:b/>
          <w:color w:val="000000"/>
          <w:sz w:val="24"/>
          <w:szCs w:val="24"/>
          <w:lang w:val="uk-UA"/>
        </w:rPr>
      </w:pPr>
    </w:p>
    <w:p w:rsidR="000260B5" w:rsidRPr="00510886" w:rsidRDefault="000260B5" w:rsidP="000260B5">
      <w:pPr>
        <w:autoSpaceDE w:val="0"/>
        <w:autoSpaceDN w:val="0"/>
        <w:adjustRightInd w:val="0"/>
        <w:spacing w:after="0"/>
        <w:jc w:val="both"/>
        <w:rPr>
          <w:rFonts w:ascii="Times New Roman" w:hAnsi="Times New Roman"/>
          <w:b/>
          <w:color w:val="000000"/>
          <w:sz w:val="24"/>
          <w:szCs w:val="24"/>
          <w:lang w:val="uk-UA"/>
        </w:rPr>
      </w:pPr>
      <w:r w:rsidRPr="00510886">
        <w:rPr>
          <w:rFonts w:ascii="Times New Roman" w:hAnsi="Times New Roman"/>
          <w:b/>
          <w:color w:val="000000"/>
          <w:sz w:val="24"/>
          <w:szCs w:val="24"/>
          <w:lang w:val="uk-UA"/>
        </w:rPr>
        <w:t xml:space="preserve">Результати навчання: </w:t>
      </w:r>
      <w:r w:rsidRPr="00510886">
        <w:rPr>
          <w:rFonts w:ascii="Times New Roman" w:hAnsi="Times New Roman"/>
          <w:color w:val="000000"/>
          <w:sz w:val="24"/>
          <w:szCs w:val="24"/>
          <w:lang w:val="uk-UA"/>
        </w:rPr>
        <w:t>Мати передові концептуальні та методологічні знання з соціології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w:t>
      </w:r>
      <w:r w:rsidRPr="000A7836">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sidRPr="00510886">
        <w:rPr>
          <w:rFonts w:ascii="Times New Roman" w:hAnsi="Times New Roman"/>
          <w:color w:val="000000"/>
          <w:sz w:val="24"/>
          <w:szCs w:val="24"/>
          <w:lang w:val="uk-UA"/>
        </w:rPr>
        <w:t>РН01</w:t>
      </w:r>
      <w:r>
        <w:rPr>
          <w:rFonts w:ascii="Times New Roman" w:hAnsi="Times New Roman"/>
          <w:color w:val="000000"/>
          <w:sz w:val="24"/>
          <w:szCs w:val="24"/>
          <w:lang w:val="uk-UA"/>
        </w:rPr>
        <w:t>)</w:t>
      </w:r>
      <w:r w:rsidRPr="00510886">
        <w:rPr>
          <w:rFonts w:ascii="Times New Roman" w:hAnsi="Times New Roman"/>
          <w:color w:val="000000"/>
          <w:sz w:val="24"/>
          <w:szCs w:val="24"/>
          <w:lang w:val="uk-UA"/>
        </w:rPr>
        <w:t>.</w:t>
      </w:r>
    </w:p>
    <w:p w:rsidR="000260B5" w:rsidRPr="00510886" w:rsidRDefault="000260B5" w:rsidP="000260B5">
      <w:pPr>
        <w:tabs>
          <w:tab w:val="left" w:pos="720"/>
        </w:tabs>
        <w:spacing w:after="0"/>
        <w:jc w:val="both"/>
        <w:rPr>
          <w:rFonts w:ascii="Times New Roman" w:hAnsi="Times New Roman"/>
          <w:b/>
          <w:sz w:val="24"/>
          <w:szCs w:val="24"/>
          <w:lang w:val="uk-UA"/>
        </w:rPr>
      </w:pPr>
    </w:p>
    <w:p w:rsidR="000260B5" w:rsidRPr="000A7836" w:rsidRDefault="000260B5" w:rsidP="000260B5">
      <w:pPr>
        <w:spacing w:after="0"/>
        <w:rPr>
          <w:rFonts w:ascii="Times New Roman" w:hAnsi="Times New Roman"/>
          <w:sz w:val="28"/>
          <w:szCs w:val="28"/>
          <w:lang w:val="uk-UA"/>
        </w:rPr>
      </w:pPr>
    </w:p>
    <w:p w:rsidR="000260B5" w:rsidRPr="000A7836" w:rsidRDefault="000260B5" w:rsidP="000260B5">
      <w:pPr>
        <w:spacing w:after="0"/>
        <w:jc w:val="center"/>
        <w:rPr>
          <w:rFonts w:ascii="Times New Roman" w:hAnsi="Times New Roman"/>
          <w:sz w:val="28"/>
          <w:szCs w:val="28"/>
          <w:lang w:val="uk-UA"/>
        </w:rPr>
      </w:pPr>
      <w:r w:rsidRPr="000A7836">
        <w:rPr>
          <w:rFonts w:ascii="Times New Roman" w:hAnsi="Times New Roman"/>
          <w:sz w:val="28"/>
          <w:szCs w:val="28"/>
          <w:lang w:val="uk-UA"/>
        </w:rPr>
        <w:t>Структурно-логічна схема вивчення навчальної дисципліни</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521"/>
      </w:tblGrid>
      <w:tr w:rsidR="000260B5" w:rsidRPr="000A7836" w:rsidTr="0048131E">
        <w:trPr>
          <w:jc w:val="center"/>
        </w:trPr>
        <w:tc>
          <w:tcPr>
            <w:tcW w:w="4836" w:type="dxa"/>
            <w:shd w:val="clear" w:color="auto" w:fill="auto"/>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Попередні дисципліни:</w:t>
            </w:r>
          </w:p>
        </w:tc>
        <w:tc>
          <w:tcPr>
            <w:tcW w:w="4521" w:type="dxa"/>
            <w:shd w:val="clear" w:color="auto" w:fill="auto"/>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Наступні дисципліни:</w:t>
            </w:r>
          </w:p>
        </w:tc>
      </w:tr>
      <w:tr w:rsidR="000260B5" w:rsidRPr="00510886" w:rsidTr="0048131E">
        <w:trPr>
          <w:jc w:val="center"/>
        </w:trPr>
        <w:tc>
          <w:tcPr>
            <w:tcW w:w="4836"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Теорія інформаційного суспільства</w:t>
            </w:r>
          </w:p>
        </w:tc>
        <w:tc>
          <w:tcPr>
            <w:tcW w:w="4521"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 xml:space="preserve">Соціальні комунікації в глобальному </w:t>
            </w:r>
            <w:r>
              <w:rPr>
                <w:rFonts w:ascii="Times New Roman" w:hAnsi="Times New Roman"/>
                <w:sz w:val="24"/>
                <w:szCs w:val="24"/>
                <w:lang w:val="uk-UA"/>
              </w:rPr>
              <w:t>суспільстві</w:t>
            </w:r>
          </w:p>
        </w:tc>
      </w:tr>
      <w:tr w:rsidR="000260B5" w:rsidRPr="00510886" w:rsidTr="0048131E">
        <w:trPr>
          <w:jc w:val="center"/>
        </w:trPr>
        <w:tc>
          <w:tcPr>
            <w:tcW w:w="4836" w:type="dxa"/>
            <w:shd w:val="clear" w:color="auto" w:fill="auto"/>
          </w:tcPr>
          <w:p w:rsidR="000260B5" w:rsidRPr="00510886" w:rsidRDefault="000260B5" w:rsidP="0048131E">
            <w:pPr>
              <w:spacing w:after="0"/>
              <w:rPr>
                <w:rFonts w:ascii="Times New Roman" w:hAnsi="Times New Roman"/>
                <w:sz w:val="24"/>
                <w:szCs w:val="24"/>
                <w:lang w:val="uk-UA"/>
              </w:rPr>
            </w:pPr>
          </w:p>
        </w:tc>
        <w:tc>
          <w:tcPr>
            <w:tcW w:w="4521" w:type="dxa"/>
            <w:shd w:val="clear" w:color="auto" w:fill="auto"/>
          </w:tcPr>
          <w:p w:rsidR="000260B5" w:rsidRPr="00510886" w:rsidRDefault="000260B5" w:rsidP="0048131E">
            <w:pPr>
              <w:spacing w:after="0"/>
              <w:rPr>
                <w:rFonts w:ascii="Times New Roman" w:hAnsi="Times New Roman"/>
                <w:sz w:val="24"/>
                <w:szCs w:val="24"/>
                <w:lang w:val="uk-UA"/>
              </w:rPr>
            </w:pPr>
          </w:p>
        </w:tc>
      </w:tr>
    </w:tbl>
    <w:p w:rsidR="000260B5" w:rsidRDefault="000260B5" w:rsidP="000260B5">
      <w:pPr>
        <w:spacing w:after="0"/>
        <w:rPr>
          <w:rFonts w:ascii="Times New Roman" w:hAnsi="Times New Roman"/>
          <w:sz w:val="24"/>
          <w:szCs w:val="24"/>
          <w:lang w:val="uk-UA"/>
        </w:rPr>
      </w:pPr>
    </w:p>
    <w:p w:rsidR="000260B5" w:rsidRPr="000A7836" w:rsidRDefault="000260B5" w:rsidP="000260B5">
      <w:pPr>
        <w:spacing w:after="0"/>
        <w:jc w:val="center"/>
        <w:rPr>
          <w:rFonts w:ascii="Times New Roman" w:hAnsi="Times New Roman"/>
          <w:sz w:val="24"/>
          <w:szCs w:val="24"/>
          <w:lang w:val="uk-UA"/>
        </w:rPr>
      </w:pPr>
      <w:r>
        <w:rPr>
          <w:rFonts w:ascii="Times New Roman" w:hAnsi="Times New Roman"/>
          <w:sz w:val="24"/>
          <w:szCs w:val="24"/>
          <w:lang w:val="uk-UA"/>
        </w:rPr>
        <w:br w:type="page"/>
      </w:r>
      <w:r w:rsidRPr="000A7836">
        <w:rPr>
          <w:rFonts w:ascii="Times New Roman" w:hAnsi="Times New Roman"/>
          <w:sz w:val="24"/>
          <w:szCs w:val="24"/>
          <w:lang w:val="uk-UA"/>
        </w:rPr>
        <w:lastRenderedPageBreak/>
        <w:t>ОПИС НАВЧАЛЬНОЇ ДИСЦИПЛІНИ</w:t>
      </w:r>
    </w:p>
    <w:p w:rsidR="000260B5" w:rsidRPr="000A7836" w:rsidRDefault="000260B5" w:rsidP="000260B5">
      <w:pPr>
        <w:spacing w:after="0"/>
        <w:rPr>
          <w:rFonts w:ascii="Times New Roman" w:hAnsi="Times New Roman"/>
          <w:sz w:val="24"/>
          <w:szCs w:val="24"/>
          <w:lang w:val="uk-UA"/>
        </w:rPr>
      </w:pPr>
      <w:r w:rsidRPr="000A7836">
        <w:rPr>
          <w:rFonts w:ascii="Times New Roman" w:hAnsi="Times New Roman"/>
          <w:sz w:val="24"/>
          <w:szCs w:val="24"/>
          <w:lang w:val="uk-UA"/>
        </w:rPr>
        <w:t>(розподіл навчального часу за семестрами та видами навчальних занять)</w:t>
      </w:r>
    </w:p>
    <w:p w:rsidR="000260B5" w:rsidRPr="00510886" w:rsidRDefault="000260B5" w:rsidP="000260B5">
      <w:pPr>
        <w:spacing w:after="0"/>
        <w:rPr>
          <w:rFonts w:ascii="Times New Roman" w:hAnsi="Times New Roman"/>
          <w:b/>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15"/>
        <w:gridCol w:w="676"/>
        <w:gridCol w:w="780"/>
        <w:gridCol w:w="850"/>
        <w:gridCol w:w="851"/>
        <w:gridCol w:w="850"/>
        <w:gridCol w:w="1805"/>
        <w:gridCol w:w="708"/>
        <w:gridCol w:w="567"/>
        <w:gridCol w:w="851"/>
      </w:tblGrid>
      <w:tr w:rsidR="000260B5" w:rsidRPr="00510886" w:rsidTr="0048131E">
        <w:tc>
          <w:tcPr>
            <w:tcW w:w="711" w:type="dxa"/>
            <w:vMerge w:val="restart"/>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Семестр</w:t>
            </w:r>
          </w:p>
        </w:tc>
        <w:tc>
          <w:tcPr>
            <w:tcW w:w="815" w:type="dxa"/>
            <w:vMerge w:val="restart"/>
            <w:shd w:val="clear" w:color="auto" w:fill="auto"/>
            <w:textDirection w:val="btLr"/>
            <w:vAlign w:val="center"/>
          </w:tcPr>
          <w:p w:rsidR="000260B5" w:rsidRPr="000A7836" w:rsidRDefault="000260B5" w:rsidP="0048131E">
            <w:pPr>
              <w:spacing w:after="0"/>
              <w:rPr>
                <w:rFonts w:ascii="Times New Roman" w:hAnsi="Times New Roman"/>
                <w:sz w:val="24"/>
                <w:szCs w:val="24"/>
              </w:rPr>
            </w:pPr>
            <w:r w:rsidRPr="000A7836">
              <w:rPr>
                <w:rFonts w:ascii="Times New Roman" w:hAnsi="Times New Roman"/>
                <w:sz w:val="24"/>
                <w:szCs w:val="24"/>
                <w:lang w:val="uk-UA"/>
              </w:rPr>
              <w:t xml:space="preserve">Загальний обсяг </w:t>
            </w:r>
            <w:r w:rsidRPr="000A7836">
              <w:rPr>
                <w:rFonts w:ascii="Times New Roman" w:hAnsi="Times New Roman"/>
                <w:sz w:val="24"/>
                <w:szCs w:val="24"/>
                <w:lang w:val="uk-UA"/>
              </w:rPr>
              <w:br/>
              <w:t xml:space="preserve">(годин) / кредитів </w:t>
            </w:r>
            <w:r w:rsidRPr="000A7836">
              <w:rPr>
                <w:rFonts w:ascii="Times New Roman" w:hAnsi="Times New Roman"/>
                <w:sz w:val="24"/>
                <w:szCs w:val="24"/>
                <w:lang w:val="en-US"/>
              </w:rPr>
              <w:t>ECTS</w:t>
            </w:r>
          </w:p>
        </w:tc>
        <w:tc>
          <w:tcPr>
            <w:tcW w:w="1456" w:type="dxa"/>
            <w:gridSpan w:val="2"/>
            <w:shd w:val="clear" w:color="auto" w:fill="auto"/>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З них</w:t>
            </w:r>
          </w:p>
        </w:tc>
        <w:tc>
          <w:tcPr>
            <w:tcW w:w="2551" w:type="dxa"/>
            <w:gridSpan w:val="3"/>
            <w:shd w:val="clear" w:color="auto" w:fill="auto"/>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За видами аудиторних занять (годин)</w:t>
            </w:r>
          </w:p>
        </w:tc>
        <w:tc>
          <w:tcPr>
            <w:tcW w:w="1805" w:type="dxa"/>
            <w:vMerge w:val="restart"/>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Індивідуальні завдання студентів (КП, КР, РГ, Р, РЕ)</w:t>
            </w:r>
          </w:p>
        </w:tc>
        <w:tc>
          <w:tcPr>
            <w:tcW w:w="708" w:type="dxa"/>
            <w:shd w:val="clear" w:color="auto" w:fill="auto"/>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Поточний контроль</w:t>
            </w:r>
          </w:p>
        </w:tc>
        <w:tc>
          <w:tcPr>
            <w:tcW w:w="1418" w:type="dxa"/>
            <w:gridSpan w:val="2"/>
            <w:shd w:val="clear" w:color="auto" w:fill="auto"/>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 xml:space="preserve">Семестровий контроль </w:t>
            </w:r>
          </w:p>
        </w:tc>
      </w:tr>
      <w:tr w:rsidR="000260B5" w:rsidRPr="00510886" w:rsidTr="0048131E">
        <w:trPr>
          <w:cantSplit/>
          <w:trHeight w:val="3212"/>
        </w:trPr>
        <w:tc>
          <w:tcPr>
            <w:tcW w:w="711" w:type="dxa"/>
            <w:vMerge/>
            <w:shd w:val="clear" w:color="auto" w:fill="auto"/>
          </w:tcPr>
          <w:p w:rsidR="000260B5" w:rsidRPr="000A7836" w:rsidRDefault="000260B5" w:rsidP="0048131E">
            <w:pPr>
              <w:spacing w:after="0"/>
              <w:rPr>
                <w:rFonts w:ascii="Times New Roman" w:hAnsi="Times New Roman"/>
                <w:sz w:val="24"/>
                <w:szCs w:val="24"/>
                <w:lang w:val="uk-UA"/>
              </w:rPr>
            </w:pPr>
          </w:p>
        </w:tc>
        <w:tc>
          <w:tcPr>
            <w:tcW w:w="815" w:type="dxa"/>
            <w:vMerge/>
            <w:shd w:val="clear" w:color="auto" w:fill="auto"/>
          </w:tcPr>
          <w:p w:rsidR="000260B5" w:rsidRPr="000A7836" w:rsidRDefault="000260B5" w:rsidP="0048131E">
            <w:pPr>
              <w:spacing w:after="0"/>
              <w:rPr>
                <w:rFonts w:ascii="Times New Roman" w:hAnsi="Times New Roman"/>
                <w:sz w:val="24"/>
                <w:szCs w:val="24"/>
                <w:lang w:val="uk-UA"/>
              </w:rPr>
            </w:pPr>
          </w:p>
        </w:tc>
        <w:tc>
          <w:tcPr>
            <w:tcW w:w="676"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 xml:space="preserve">Аудиторні заняття </w:t>
            </w:r>
            <w:r w:rsidRPr="000A7836">
              <w:rPr>
                <w:rFonts w:ascii="Times New Roman" w:hAnsi="Times New Roman"/>
                <w:sz w:val="24"/>
                <w:szCs w:val="24"/>
                <w:lang w:val="uk-UA"/>
              </w:rPr>
              <w:br/>
              <w:t>(годин)</w:t>
            </w:r>
          </w:p>
        </w:tc>
        <w:tc>
          <w:tcPr>
            <w:tcW w:w="780"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 xml:space="preserve">Самостійна робота </w:t>
            </w:r>
            <w:r w:rsidRPr="000A7836">
              <w:rPr>
                <w:rFonts w:ascii="Times New Roman" w:hAnsi="Times New Roman"/>
                <w:sz w:val="24"/>
                <w:szCs w:val="24"/>
                <w:lang w:val="uk-UA"/>
              </w:rPr>
              <w:br/>
              <w:t>(годин)</w:t>
            </w:r>
          </w:p>
        </w:tc>
        <w:tc>
          <w:tcPr>
            <w:tcW w:w="850"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Лекції</w:t>
            </w:r>
          </w:p>
        </w:tc>
        <w:tc>
          <w:tcPr>
            <w:tcW w:w="851"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Лабораторні заняття</w:t>
            </w:r>
          </w:p>
        </w:tc>
        <w:tc>
          <w:tcPr>
            <w:tcW w:w="850"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Практичні заняття, семінари</w:t>
            </w:r>
          </w:p>
        </w:tc>
        <w:tc>
          <w:tcPr>
            <w:tcW w:w="1805" w:type="dxa"/>
            <w:vMerge/>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p>
        </w:tc>
        <w:tc>
          <w:tcPr>
            <w:tcW w:w="708"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 xml:space="preserve">Контрольні роботи </w:t>
            </w:r>
            <w:r w:rsidRPr="000A7836">
              <w:rPr>
                <w:rFonts w:ascii="Times New Roman" w:hAnsi="Times New Roman"/>
                <w:sz w:val="24"/>
                <w:szCs w:val="24"/>
                <w:lang w:val="uk-UA"/>
              </w:rPr>
              <w:br/>
              <w:t>(кількість робіт)</w:t>
            </w:r>
          </w:p>
        </w:tc>
        <w:tc>
          <w:tcPr>
            <w:tcW w:w="567"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Залік</w:t>
            </w:r>
          </w:p>
        </w:tc>
        <w:tc>
          <w:tcPr>
            <w:tcW w:w="851" w:type="dxa"/>
            <w:shd w:val="clear" w:color="auto" w:fill="auto"/>
            <w:textDirection w:val="btLr"/>
            <w:vAlign w:val="center"/>
          </w:tcPr>
          <w:p w:rsidR="000260B5" w:rsidRPr="000A7836" w:rsidRDefault="000260B5" w:rsidP="0048131E">
            <w:pPr>
              <w:spacing w:after="0"/>
              <w:rPr>
                <w:rFonts w:ascii="Times New Roman" w:hAnsi="Times New Roman"/>
                <w:sz w:val="24"/>
                <w:szCs w:val="24"/>
                <w:lang w:val="uk-UA"/>
              </w:rPr>
            </w:pPr>
            <w:r w:rsidRPr="000A7836">
              <w:rPr>
                <w:rFonts w:ascii="Times New Roman" w:hAnsi="Times New Roman"/>
                <w:sz w:val="24"/>
                <w:szCs w:val="24"/>
                <w:lang w:val="uk-UA"/>
              </w:rPr>
              <w:t>Екзамен</w:t>
            </w:r>
          </w:p>
        </w:tc>
      </w:tr>
      <w:tr w:rsidR="000260B5" w:rsidRPr="00510886" w:rsidTr="0048131E">
        <w:tc>
          <w:tcPr>
            <w:tcW w:w="711"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1</w:t>
            </w:r>
          </w:p>
        </w:tc>
        <w:tc>
          <w:tcPr>
            <w:tcW w:w="815"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2</w:t>
            </w:r>
          </w:p>
        </w:tc>
        <w:tc>
          <w:tcPr>
            <w:tcW w:w="676"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3</w:t>
            </w:r>
          </w:p>
        </w:tc>
        <w:tc>
          <w:tcPr>
            <w:tcW w:w="780"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4</w:t>
            </w:r>
          </w:p>
        </w:tc>
        <w:tc>
          <w:tcPr>
            <w:tcW w:w="850"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5</w:t>
            </w:r>
          </w:p>
        </w:tc>
        <w:tc>
          <w:tcPr>
            <w:tcW w:w="851"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6</w:t>
            </w:r>
          </w:p>
        </w:tc>
        <w:tc>
          <w:tcPr>
            <w:tcW w:w="850"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7</w:t>
            </w:r>
          </w:p>
        </w:tc>
        <w:tc>
          <w:tcPr>
            <w:tcW w:w="1805"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8</w:t>
            </w:r>
          </w:p>
        </w:tc>
        <w:tc>
          <w:tcPr>
            <w:tcW w:w="708"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9</w:t>
            </w:r>
          </w:p>
        </w:tc>
        <w:tc>
          <w:tcPr>
            <w:tcW w:w="567"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10</w:t>
            </w:r>
          </w:p>
        </w:tc>
        <w:tc>
          <w:tcPr>
            <w:tcW w:w="851"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11</w:t>
            </w:r>
          </w:p>
        </w:tc>
      </w:tr>
      <w:tr w:rsidR="000260B5" w:rsidRPr="00510886" w:rsidTr="0048131E">
        <w:tc>
          <w:tcPr>
            <w:tcW w:w="711"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3</w:t>
            </w:r>
          </w:p>
        </w:tc>
        <w:tc>
          <w:tcPr>
            <w:tcW w:w="815"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120/4</w:t>
            </w:r>
          </w:p>
        </w:tc>
        <w:tc>
          <w:tcPr>
            <w:tcW w:w="676"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40</w:t>
            </w:r>
          </w:p>
        </w:tc>
        <w:tc>
          <w:tcPr>
            <w:tcW w:w="780"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80</w:t>
            </w:r>
          </w:p>
        </w:tc>
        <w:tc>
          <w:tcPr>
            <w:tcW w:w="850"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20</w:t>
            </w:r>
          </w:p>
        </w:tc>
        <w:tc>
          <w:tcPr>
            <w:tcW w:w="851"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w:t>
            </w:r>
          </w:p>
        </w:tc>
        <w:tc>
          <w:tcPr>
            <w:tcW w:w="850"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20</w:t>
            </w:r>
          </w:p>
        </w:tc>
        <w:tc>
          <w:tcPr>
            <w:tcW w:w="1805"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80 (реф. – 20, підготовка до семінарських занять – 40, підготовка до підсумкового тесту – 20)</w:t>
            </w:r>
          </w:p>
        </w:tc>
        <w:tc>
          <w:tcPr>
            <w:tcW w:w="7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w:t>
            </w:r>
          </w:p>
        </w:tc>
        <w:tc>
          <w:tcPr>
            <w:tcW w:w="567"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w:t>
            </w:r>
          </w:p>
        </w:tc>
        <w:tc>
          <w:tcPr>
            <w:tcW w:w="851"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так</w:t>
            </w:r>
          </w:p>
        </w:tc>
      </w:tr>
    </w:tbl>
    <w:p w:rsidR="000260B5" w:rsidRPr="000A7836" w:rsidRDefault="000260B5" w:rsidP="000260B5">
      <w:pPr>
        <w:spacing w:after="0"/>
        <w:rPr>
          <w:rFonts w:ascii="Times New Roman" w:hAnsi="Times New Roman"/>
          <w:b/>
          <w:sz w:val="24"/>
          <w:szCs w:val="24"/>
          <w:lang w:val="uk-UA"/>
        </w:rPr>
      </w:pPr>
    </w:p>
    <w:p w:rsidR="000260B5" w:rsidRPr="000A7836" w:rsidRDefault="000260B5" w:rsidP="000260B5">
      <w:pPr>
        <w:spacing w:after="0"/>
        <w:rPr>
          <w:rFonts w:ascii="Times New Roman" w:hAnsi="Times New Roman"/>
          <w:b/>
          <w:sz w:val="24"/>
          <w:szCs w:val="24"/>
          <w:lang w:val="uk-UA"/>
        </w:rPr>
      </w:pPr>
      <w:r w:rsidRPr="000A7836">
        <w:rPr>
          <w:rFonts w:ascii="Times New Roman" w:hAnsi="Times New Roman"/>
          <w:b/>
          <w:sz w:val="24"/>
          <w:szCs w:val="24"/>
          <w:lang w:val="uk-UA"/>
        </w:rPr>
        <w:t>Співвідношення кількості годин аудиторних занять до загального обсягу складає 33,3 %</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br w:type="page"/>
      </w:r>
      <w:r w:rsidRPr="00510886">
        <w:rPr>
          <w:rFonts w:ascii="Times New Roman" w:hAnsi="Times New Roman"/>
          <w:b/>
          <w:sz w:val="24"/>
          <w:szCs w:val="24"/>
          <w:lang w:val="uk-UA"/>
        </w:rPr>
        <w:lastRenderedPageBreak/>
        <w:t>ТЕМИ НАЧАЛЬНОЇ ДИСЦИПЛІНИ</w:t>
      </w: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 xml:space="preserve">Тема 1. </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Концепт цивілізацій й цивіліза</w:t>
      </w:r>
      <w:r>
        <w:rPr>
          <w:rFonts w:ascii="Times New Roman" w:hAnsi="Times New Roman"/>
          <w:b/>
          <w:sz w:val="24"/>
          <w:szCs w:val="24"/>
          <w:lang w:val="uk-UA"/>
        </w:rPr>
        <w:t>ційна структура сучасного світу</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ab/>
        <w:t xml:space="preserve">Причини й обставини виникнення концепту цивілізацій у ХІХ ст. Географічне й соціокультурне розширення «старого світу» і новий погляд на людську спільноту. Цивілізація як соціальна одиниця, що займає проміжну ланку поміж явищами людської цивілізації й етнічними та національними спільнотами. Культура як провідна ознака самобутності цивілізації. Циклічні теорії цивілізаційного розвитку й соціальних змін: теорії Данилевського, Шпенглера, </w:t>
      </w:r>
      <w:proofErr w:type="spellStart"/>
      <w:r w:rsidRPr="00510886">
        <w:rPr>
          <w:rFonts w:ascii="Times New Roman" w:hAnsi="Times New Roman"/>
          <w:sz w:val="24"/>
          <w:szCs w:val="24"/>
          <w:lang w:val="uk-UA"/>
        </w:rPr>
        <w:t>Тойнбі</w:t>
      </w:r>
      <w:proofErr w:type="spellEnd"/>
      <w:r w:rsidRPr="00510886">
        <w:rPr>
          <w:rFonts w:ascii="Times New Roman" w:hAnsi="Times New Roman"/>
          <w:sz w:val="24"/>
          <w:szCs w:val="24"/>
          <w:lang w:val="uk-UA"/>
        </w:rPr>
        <w:t xml:space="preserve">, Сорокіна. Історичні цивілізації, які припинили своє існування. Сучасна цивілізаційна мапа світу. Теорія С. </w:t>
      </w:r>
      <w:proofErr w:type="spellStart"/>
      <w:r w:rsidRPr="00510886">
        <w:rPr>
          <w:rFonts w:ascii="Times New Roman" w:hAnsi="Times New Roman"/>
          <w:sz w:val="24"/>
          <w:szCs w:val="24"/>
          <w:lang w:val="uk-UA"/>
        </w:rPr>
        <w:t>Гантінгтона</w:t>
      </w:r>
      <w:proofErr w:type="spellEnd"/>
      <w:r w:rsidRPr="00510886">
        <w:rPr>
          <w:rFonts w:ascii="Times New Roman" w:hAnsi="Times New Roman"/>
          <w:sz w:val="24"/>
          <w:szCs w:val="24"/>
          <w:lang w:val="uk-UA"/>
        </w:rPr>
        <w:t xml:space="preserve"> щодо зіткнення цивілізацій у ХХІ ст. Основні лінії цивілізаційних конфліктів сучасності. Західна цивілізація – </w:t>
      </w:r>
      <w:proofErr w:type="spellStart"/>
      <w:r w:rsidRPr="00510886">
        <w:rPr>
          <w:rFonts w:ascii="Times New Roman" w:hAnsi="Times New Roman"/>
          <w:sz w:val="24"/>
          <w:szCs w:val="24"/>
          <w:lang w:val="uk-UA"/>
        </w:rPr>
        <w:t>сінська</w:t>
      </w:r>
      <w:proofErr w:type="spellEnd"/>
      <w:r w:rsidRPr="00510886">
        <w:rPr>
          <w:rFonts w:ascii="Times New Roman" w:hAnsi="Times New Roman"/>
          <w:sz w:val="24"/>
          <w:szCs w:val="24"/>
          <w:lang w:val="uk-UA"/>
        </w:rPr>
        <w:t xml:space="preserve"> (китайська) цивілізація. Західна цивілізація – російська (московсько-ординська) цивілізація. Західна цивілізація – </w:t>
      </w:r>
      <w:proofErr w:type="spellStart"/>
      <w:r w:rsidRPr="00510886">
        <w:rPr>
          <w:rFonts w:ascii="Times New Roman" w:hAnsi="Times New Roman"/>
          <w:sz w:val="24"/>
          <w:szCs w:val="24"/>
          <w:lang w:val="uk-UA"/>
        </w:rPr>
        <w:t>арабо-мусульманська</w:t>
      </w:r>
      <w:proofErr w:type="spellEnd"/>
      <w:r w:rsidRPr="00510886">
        <w:rPr>
          <w:rFonts w:ascii="Times New Roman" w:hAnsi="Times New Roman"/>
          <w:sz w:val="24"/>
          <w:szCs w:val="24"/>
          <w:lang w:val="uk-UA"/>
        </w:rPr>
        <w:t xml:space="preserve"> цивілізація. Ціннісний аспект конфлікту цивілізацій й розлом поміж Заходом й іншими цивілізаціями. Цивілізаційний напрям в  російській ідеологічній літературі, концепт «руського мира» як різновид «м’якої сили», спрямованої на прикордонний простір РФ. Українське суспільство і українські терени на межі цивілізацій, світоглядна та інформаційна боротьба за геополітичний вибір, що відстоює сучасна Україна.</w:t>
      </w:r>
    </w:p>
    <w:p w:rsidR="000260B5" w:rsidRPr="00510886" w:rsidRDefault="000260B5" w:rsidP="000260B5">
      <w:pPr>
        <w:spacing w:after="0"/>
        <w:jc w:val="both"/>
        <w:rPr>
          <w:rFonts w:ascii="Times New Roman" w:hAnsi="Times New Roman"/>
          <w:i/>
          <w:sz w:val="24"/>
          <w:szCs w:val="24"/>
          <w:lang w:val="uk-UA"/>
        </w:rPr>
      </w:pPr>
      <w:r w:rsidRPr="00510886">
        <w:rPr>
          <w:rFonts w:ascii="Times New Roman" w:hAnsi="Times New Roman"/>
          <w:sz w:val="24"/>
          <w:szCs w:val="24"/>
          <w:lang w:val="uk-UA"/>
        </w:rPr>
        <w:tab/>
      </w: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2.</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Гібридні війни як форма зіткнення цивілізацій</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Загострення відносин поміж основними цивілізаційними «гравцями» на початку ХХІ ст. Гіпотеза </w:t>
      </w:r>
      <w:r w:rsidRPr="00510886">
        <w:rPr>
          <w:rFonts w:ascii="Times New Roman" w:hAnsi="Times New Roman"/>
          <w:sz w:val="24"/>
          <w:szCs w:val="24"/>
          <w:lang w:val="en-US"/>
        </w:rPr>
        <w:t>IV</w:t>
      </w:r>
      <w:r w:rsidRPr="00510886">
        <w:rPr>
          <w:rFonts w:ascii="Times New Roman" w:hAnsi="Times New Roman"/>
          <w:sz w:val="24"/>
          <w:szCs w:val="24"/>
          <w:lang w:val="uk-UA"/>
        </w:rPr>
        <w:t xml:space="preserve">світової гібридної війни. Дослідження феномену гібридних війн в соціологічній й політологічній літературі: праці </w:t>
      </w:r>
      <w:proofErr w:type="spellStart"/>
      <w:r w:rsidRPr="00510886">
        <w:rPr>
          <w:rFonts w:ascii="Times New Roman" w:hAnsi="Times New Roman"/>
          <w:sz w:val="24"/>
          <w:szCs w:val="24"/>
          <w:lang w:val="uk-UA"/>
        </w:rPr>
        <w:t>Фр</w:t>
      </w:r>
      <w:proofErr w:type="spellEnd"/>
      <w:r w:rsidRPr="00510886">
        <w:rPr>
          <w:rFonts w:ascii="Times New Roman" w:hAnsi="Times New Roman"/>
          <w:sz w:val="24"/>
          <w:szCs w:val="24"/>
          <w:lang w:val="uk-UA"/>
        </w:rPr>
        <w:t xml:space="preserve">. Гофмана, І., М. </w:t>
      </w:r>
      <w:proofErr w:type="spellStart"/>
      <w:r w:rsidRPr="00510886">
        <w:rPr>
          <w:rFonts w:ascii="Times New Roman" w:hAnsi="Times New Roman"/>
          <w:sz w:val="24"/>
          <w:szCs w:val="24"/>
          <w:lang w:val="uk-UA"/>
        </w:rPr>
        <w:t>Галіотті</w:t>
      </w:r>
      <w:proofErr w:type="spellEnd"/>
      <w:r w:rsidRPr="00510886">
        <w:rPr>
          <w:rFonts w:ascii="Times New Roman" w:hAnsi="Times New Roman"/>
          <w:sz w:val="24"/>
          <w:szCs w:val="24"/>
          <w:lang w:val="uk-UA"/>
        </w:rPr>
        <w:t xml:space="preserve">, В. Горбуліна, Рущенка, Є. Магди, І. Тодорова Гібридні війни як війни четвертого покоління. Основні риси гібридної війни: латентність (не оголошення війни згідно норм міжнародного права); дестабілізації країни-жертви агресії зсередини, використовуючи економічний тиск, дії п’ятої колони, політичну корупцію; проведення військово-цивільних операцій на території противника; ставка на інформаційні інтервенції й </w:t>
      </w:r>
      <w:proofErr w:type="spellStart"/>
      <w:r w:rsidRPr="00510886">
        <w:rPr>
          <w:rFonts w:ascii="Times New Roman" w:hAnsi="Times New Roman"/>
          <w:sz w:val="24"/>
          <w:szCs w:val="24"/>
          <w:lang w:val="uk-UA"/>
        </w:rPr>
        <w:t>кібер-війну</w:t>
      </w:r>
      <w:proofErr w:type="spellEnd"/>
      <w:r w:rsidRPr="00510886">
        <w:rPr>
          <w:rFonts w:ascii="Times New Roman" w:hAnsi="Times New Roman"/>
          <w:sz w:val="24"/>
          <w:szCs w:val="24"/>
          <w:lang w:val="uk-UA"/>
        </w:rPr>
        <w:t>. Російський концепт війни нового покоління в інтерпретації В. Герасимова. Практика ведення гібридної війни проти України: латентна фаза (до лютого 2014 р.), відкрита інвазія (з 20.02.14). Розгортання ворожої інформаційної кампанії проти України, ЗСУ, політичного керівництва, добровольців та волонтерів на весні 2014 р.</w:t>
      </w:r>
    </w:p>
    <w:p w:rsidR="000260B5" w:rsidRPr="00510886" w:rsidRDefault="000260B5" w:rsidP="000260B5">
      <w:pPr>
        <w:spacing w:after="0"/>
        <w:jc w:val="center"/>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3.</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 xml:space="preserve">Інформаційні війни ХХ ст. у формі пропаганди </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Зародження пропаганди й роль медіа. Поняття пропаганди. Цілі й об’єкти пропаганди. Основні типи пропаганди: релігійна, ідеологічна, політична, військова, соціальна, бізнесова. Структура пропаганди: ідеологічна основа, </w:t>
      </w:r>
      <w:proofErr w:type="spellStart"/>
      <w:r w:rsidRPr="00510886">
        <w:rPr>
          <w:rFonts w:ascii="Times New Roman" w:hAnsi="Times New Roman"/>
          <w:sz w:val="24"/>
          <w:szCs w:val="24"/>
          <w:lang w:val="uk-UA"/>
        </w:rPr>
        <w:t>наративи</w:t>
      </w:r>
      <w:proofErr w:type="spellEnd"/>
      <w:r w:rsidRPr="00510886">
        <w:rPr>
          <w:rFonts w:ascii="Times New Roman" w:hAnsi="Times New Roman"/>
          <w:sz w:val="24"/>
          <w:szCs w:val="24"/>
          <w:lang w:val="uk-UA"/>
        </w:rPr>
        <w:t xml:space="preserve">, медіа-канали розповсюдження, об’єкти. Типологія за ступенем брехливості й відкритості джерел пропагандистського повідомлення: «біла», «сіра», «чорна» пропаганди. Пропаганда як специфічний товар. Позитивне і негативне забарвлення пропагандистського повідомлення. Ставлення до явища пропаганди у суспільствах. Військова пропаганда під час Першої світової війни: напрями, цілі, методи. Використання медіа. </w:t>
      </w:r>
      <w:r w:rsidRPr="00510886">
        <w:rPr>
          <w:rFonts w:ascii="Times New Roman" w:hAnsi="Times New Roman"/>
          <w:sz w:val="24"/>
          <w:szCs w:val="24"/>
          <w:lang w:val="uk-UA"/>
        </w:rPr>
        <w:lastRenderedPageBreak/>
        <w:t xml:space="preserve">Пропагандистські операції під прикриттям. Основні прийому військової пропаганди: </w:t>
      </w:r>
      <w:proofErr w:type="spellStart"/>
      <w:r w:rsidRPr="00510886">
        <w:rPr>
          <w:rFonts w:ascii="Times New Roman" w:hAnsi="Times New Roman"/>
          <w:sz w:val="24"/>
          <w:szCs w:val="24"/>
          <w:lang w:val="uk-UA"/>
        </w:rPr>
        <w:t>демонізація</w:t>
      </w:r>
      <w:proofErr w:type="spellEnd"/>
      <w:r w:rsidRPr="00510886">
        <w:rPr>
          <w:rFonts w:ascii="Times New Roman" w:hAnsi="Times New Roman"/>
          <w:sz w:val="24"/>
          <w:szCs w:val="24"/>
          <w:lang w:val="uk-UA"/>
        </w:rPr>
        <w:t xml:space="preserve"> ворога, шляхетність власних цілей, стигматизація ворога, використання релігійних і сімейних цінностей, пропаганда миру за будь-яку ціну, пропаганда ненависті. Пропаганда полону й пропаганда жаху. Політичні й ідеологічні пропаганда: історичний ракурс. Політична пропаганда в тоталітарних суспільствах поміж двома світовими війнами. Ленін як фундатор політичної пропаганди нового типу. Гітлер і мистецтво ораторської пропаганди. Принципи політичної пропаганди, за </w:t>
      </w:r>
      <w:proofErr w:type="spellStart"/>
      <w:r w:rsidRPr="00510886">
        <w:rPr>
          <w:rFonts w:ascii="Times New Roman" w:hAnsi="Times New Roman"/>
          <w:sz w:val="24"/>
          <w:szCs w:val="24"/>
          <w:lang w:val="uk-UA"/>
        </w:rPr>
        <w:t>Геббельсом</w:t>
      </w:r>
      <w:proofErr w:type="spellEnd"/>
      <w:r w:rsidRPr="00510886">
        <w:rPr>
          <w:rFonts w:ascii="Times New Roman" w:hAnsi="Times New Roman"/>
          <w:sz w:val="24"/>
          <w:szCs w:val="24"/>
          <w:lang w:val="uk-UA"/>
        </w:rPr>
        <w:t>. Роль політичного плакату. Ідеологічна пропаганда в роки Другої світової війни і Холодної війни. Основні ідеологічні системи, що склалися в першій половині ХХ ст. Особливості пропагандистських операцій в Другій світовій війні. СРСР: від інтернаціоналістичної пропаганди до пропаганди ненависті. Завдання німецької пропаганди в Україні під час Другої світової війни. Основні візуальні прийому наочної пропаганди: зооморфні образи, масштабування фігур, використання кольорових контрастів, спотворення портретів лідерів країн. Пропагандистська робота в УПА. Творення міфів як напрям військової пропаганди. Радіопропаганда: основні переваги й методи. Місце кінодокументалістики й фотографії в системі пропаганди. Завдання пропаганди в роки «Холодної війни». Чи був переможець у «Холодній війні»? Як матеріальні речі, кіно або молодіжна музика можуть перетворюватися на пропаганду. Алгоритм розпізнання пропаганди.</w:t>
      </w:r>
    </w:p>
    <w:p w:rsidR="000260B5" w:rsidRPr="00510886" w:rsidRDefault="000260B5" w:rsidP="000260B5">
      <w:pPr>
        <w:spacing w:after="0"/>
        <w:jc w:val="both"/>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4.</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Сучасні інформаційні війни: методи й технології ведення</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1990-і рр. як період «тиші перед буревієм» й зміщення пропаганди у сфери піару та бізнес процесів. Масштабні терористичні акти на початку ХХІ століття як виклик західній цивілізації. Російський виклик міжнародному праву: військові кампанії на пострадянському просторі і в інших регіонах світу. Російська пропаганда як феномен. Повернення пропаганди як інституції не вільних країн. Сутність і ознаки сучасних інформаційних війн. Термінологія інформаційних війн. Основні рівні ведення інформаційних війн. Концепт інформаційної війни 4D. Бойова </w:t>
      </w:r>
      <w:proofErr w:type="spellStart"/>
      <w:r w:rsidRPr="00510886">
        <w:rPr>
          <w:rFonts w:ascii="Times New Roman" w:hAnsi="Times New Roman"/>
          <w:sz w:val="24"/>
          <w:szCs w:val="24"/>
          <w:lang w:val="uk-UA"/>
        </w:rPr>
        <w:t>спецпропаганда</w:t>
      </w:r>
      <w:proofErr w:type="spellEnd"/>
      <w:r w:rsidRPr="00510886">
        <w:rPr>
          <w:rFonts w:ascii="Times New Roman" w:hAnsi="Times New Roman"/>
          <w:sz w:val="24"/>
          <w:szCs w:val="24"/>
          <w:lang w:val="uk-UA"/>
        </w:rPr>
        <w:t xml:space="preserve"> за російським рецептом. Цілі російської пропаганди. Методи </w:t>
      </w:r>
      <w:proofErr w:type="spellStart"/>
      <w:r w:rsidRPr="00510886">
        <w:rPr>
          <w:rFonts w:ascii="Times New Roman" w:hAnsi="Times New Roman"/>
          <w:sz w:val="24"/>
          <w:szCs w:val="24"/>
          <w:lang w:val="uk-UA"/>
        </w:rPr>
        <w:t>інформвійни</w:t>
      </w:r>
      <w:proofErr w:type="spellEnd"/>
      <w:r w:rsidRPr="00510886">
        <w:rPr>
          <w:rFonts w:ascii="Times New Roman" w:hAnsi="Times New Roman"/>
          <w:sz w:val="24"/>
          <w:szCs w:val="24"/>
          <w:lang w:val="uk-UA"/>
        </w:rPr>
        <w:t>: «гнилий оселедець», «40 на 60», «перевернута піраміда», «велика брехня», «негідний об’єкт», «</w:t>
      </w:r>
      <w:proofErr w:type="spellStart"/>
      <w:r w:rsidRPr="00510886">
        <w:rPr>
          <w:rFonts w:ascii="Times New Roman" w:hAnsi="Times New Roman"/>
          <w:sz w:val="24"/>
          <w:szCs w:val="24"/>
          <w:lang w:val="uk-UA"/>
        </w:rPr>
        <w:t>хаотизація</w:t>
      </w:r>
      <w:proofErr w:type="spellEnd"/>
      <w:r w:rsidRPr="00510886">
        <w:rPr>
          <w:rFonts w:ascii="Times New Roman" w:hAnsi="Times New Roman"/>
          <w:sz w:val="24"/>
          <w:szCs w:val="24"/>
          <w:lang w:val="uk-UA"/>
        </w:rPr>
        <w:t xml:space="preserve"> свідомості». Дезінформація як зброя. Пропаганда ненависті й специфічні прийоми політичних ток-шоу на російському ТБ. Використання мобільного зв’язку як інструменту пропаганди на театрі військових дій. Пропагандистська діяльність російських оперативних груп загону психологічних операцій на Донбасі. Пропаганда, яка ведеться всередині України з використанням п’ятої колони. Перенесення інформаційної боротьби у віртуальний простір. Платний </w:t>
      </w:r>
      <w:proofErr w:type="spellStart"/>
      <w:r w:rsidRPr="00510886">
        <w:rPr>
          <w:rFonts w:ascii="Times New Roman" w:hAnsi="Times New Roman"/>
          <w:sz w:val="24"/>
          <w:szCs w:val="24"/>
          <w:lang w:val="uk-UA"/>
        </w:rPr>
        <w:t>тролінг</w:t>
      </w:r>
      <w:proofErr w:type="spellEnd"/>
      <w:r w:rsidRPr="00510886">
        <w:rPr>
          <w:rFonts w:ascii="Times New Roman" w:hAnsi="Times New Roman"/>
          <w:sz w:val="24"/>
          <w:szCs w:val="24"/>
          <w:lang w:val="uk-UA"/>
        </w:rPr>
        <w:t xml:space="preserve">. Феномен </w:t>
      </w:r>
      <w:proofErr w:type="spellStart"/>
      <w:r w:rsidRPr="00510886">
        <w:rPr>
          <w:rFonts w:ascii="Times New Roman" w:hAnsi="Times New Roman"/>
          <w:sz w:val="24"/>
          <w:szCs w:val="24"/>
          <w:lang w:val="uk-UA"/>
        </w:rPr>
        <w:t>Ольгінських</w:t>
      </w:r>
      <w:proofErr w:type="spellEnd"/>
      <w:r w:rsidRPr="00510886">
        <w:rPr>
          <w:rFonts w:ascii="Times New Roman" w:hAnsi="Times New Roman"/>
          <w:sz w:val="24"/>
          <w:szCs w:val="24"/>
          <w:lang w:val="uk-UA"/>
        </w:rPr>
        <w:t xml:space="preserve"> тролей. Основні методи й напрями роботи тролів в мережа</w:t>
      </w:r>
      <w:r>
        <w:rPr>
          <w:rFonts w:ascii="Times New Roman" w:hAnsi="Times New Roman"/>
          <w:sz w:val="24"/>
          <w:szCs w:val="24"/>
          <w:lang w:val="uk-UA"/>
        </w:rPr>
        <w:t xml:space="preserve">х. </w:t>
      </w:r>
      <w:proofErr w:type="spellStart"/>
      <w:r>
        <w:rPr>
          <w:rFonts w:ascii="Times New Roman" w:hAnsi="Times New Roman"/>
          <w:sz w:val="24"/>
          <w:szCs w:val="24"/>
          <w:lang w:val="uk-UA"/>
        </w:rPr>
        <w:t>Мікротаргетинг</w:t>
      </w:r>
      <w:proofErr w:type="spellEnd"/>
      <w:r>
        <w:rPr>
          <w:rFonts w:ascii="Times New Roman" w:hAnsi="Times New Roman"/>
          <w:sz w:val="24"/>
          <w:szCs w:val="24"/>
          <w:lang w:val="uk-UA"/>
        </w:rPr>
        <w:t xml:space="preserve"> і пропаганда.</w:t>
      </w:r>
    </w:p>
    <w:p w:rsidR="000260B5" w:rsidRPr="00510886" w:rsidRDefault="000260B5" w:rsidP="000260B5">
      <w:pPr>
        <w:spacing w:after="0"/>
        <w:jc w:val="center"/>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5.</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Роль інформаційних інтервенцій в руйнації комуністичної системи</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Чи може інформаційна інтервенція «</w:t>
      </w:r>
      <w:proofErr w:type="spellStart"/>
      <w:r w:rsidRPr="00510886">
        <w:rPr>
          <w:rFonts w:ascii="Times New Roman" w:hAnsi="Times New Roman"/>
          <w:sz w:val="24"/>
          <w:szCs w:val="24"/>
          <w:lang w:val="uk-UA"/>
        </w:rPr>
        <w:t>опрокинути</w:t>
      </w:r>
      <w:proofErr w:type="spellEnd"/>
      <w:r w:rsidRPr="00510886">
        <w:rPr>
          <w:rFonts w:ascii="Times New Roman" w:hAnsi="Times New Roman"/>
          <w:sz w:val="24"/>
          <w:szCs w:val="24"/>
          <w:lang w:val="uk-UA"/>
        </w:rPr>
        <w:t xml:space="preserve">» суспільство? Інформаційні причини кризи й падіння комуністичної системи. Радянське суспільство як тип закритого суспільства. Охорона інформаційного й медіа просторів в умовах тоталітарної системи. </w:t>
      </w:r>
      <w:r w:rsidRPr="00510886">
        <w:rPr>
          <w:rFonts w:ascii="Times New Roman" w:hAnsi="Times New Roman"/>
          <w:sz w:val="24"/>
          <w:szCs w:val="24"/>
          <w:lang w:val="uk-UA"/>
        </w:rPr>
        <w:lastRenderedPageBreak/>
        <w:t xml:space="preserve">Інформаційна складова «холодної війни». Пропаганда речами, кіно, музикою. Теорія «м’якої сили» Дж. </w:t>
      </w:r>
      <w:proofErr w:type="spellStart"/>
      <w:r w:rsidRPr="00510886">
        <w:rPr>
          <w:rFonts w:ascii="Times New Roman" w:hAnsi="Times New Roman"/>
          <w:sz w:val="24"/>
          <w:szCs w:val="24"/>
          <w:lang w:val="uk-UA"/>
        </w:rPr>
        <w:t>Найа</w:t>
      </w:r>
      <w:proofErr w:type="spellEnd"/>
      <w:r w:rsidRPr="00510886">
        <w:rPr>
          <w:rFonts w:ascii="Times New Roman" w:hAnsi="Times New Roman"/>
          <w:sz w:val="24"/>
          <w:szCs w:val="24"/>
          <w:lang w:val="uk-UA"/>
        </w:rPr>
        <w:t xml:space="preserve">. Кампанії Гласності й Перебудови в СРСР як зіткнення </w:t>
      </w:r>
      <w:proofErr w:type="spellStart"/>
      <w:r w:rsidRPr="00510886">
        <w:rPr>
          <w:rFonts w:ascii="Times New Roman" w:hAnsi="Times New Roman"/>
          <w:sz w:val="24"/>
          <w:szCs w:val="24"/>
          <w:lang w:val="uk-UA"/>
        </w:rPr>
        <w:t>наративів</w:t>
      </w:r>
      <w:proofErr w:type="spellEnd"/>
      <w:r w:rsidRPr="00510886">
        <w:rPr>
          <w:rFonts w:ascii="Times New Roman" w:hAnsi="Times New Roman"/>
          <w:sz w:val="24"/>
          <w:szCs w:val="24"/>
          <w:lang w:val="uk-UA"/>
        </w:rPr>
        <w:t xml:space="preserve">. Теорія змін </w:t>
      </w:r>
      <w:proofErr w:type="spellStart"/>
      <w:r w:rsidRPr="00510886">
        <w:rPr>
          <w:rFonts w:ascii="Times New Roman" w:hAnsi="Times New Roman"/>
          <w:sz w:val="24"/>
          <w:szCs w:val="24"/>
          <w:lang w:val="uk-UA"/>
        </w:rPr>
        <w:t>Курта</w:t>
      </w:r>
      <w:proofErr w:type="spellEnd"/>
      <w:r w:rsidRPr="00510886">
        <w:rPr>
          <w:rFonts w:ascii="Times New Roman" w:hAnsi="Times New Roman"/>
          <w:sz w:val="24"/>
          <w:szCs w:val="24"/>
          <w:lang w:val="uk-UA"/>
        </w:rPr>
        <w:t xml:space="preserve"> </w:t>
      </w:r>
      <w:proofErr w:type="spellStart"/>
      <w:r w:rsidRPr="00510886">
        <w:rPr>
          <w:rFonts w:ascii="Times New Roman" w:hAnsi="Times New Roman"/>
          <w:sz w:val="24"/>
          <w:szCs w:val="24"/>
          <w:lang w:val="uk-UA"/>
        </w:rPr>
        <w:t>Левіна</w:t>
      </w:r>
      <w:proofErr w:type="spellEnd"/>
      <w:r w:rsidRPr="00510886">
        <w:rPr>
          <w:rFonts w:ascii="Times New Roman" w:hAnsi="Times New Roman"/>
          <w:sz w:val="24"/>
          <w:szCs w:val="24"/>
          <w:lang w:val="uk-UA"/>
        </w:rPr>
        <w:t xml:space="preserve">. Інформаційні інтервенції й розхитування тоталітарних основ. Ідеологічні тренди й </w:t>
      </w:r>
      <w:proofErr w:type="spellStart"/>
      <w:r w:rsidRPr="00510886">
        <w:rPr>
          <w:rFonts w:ascii="Times New Roman" w:hAnsi="Times New Roman"/>
          <w:sz w:val="24"/>
          <w:szCs w:val="24"/>
          <w:lang w:val="uk-UA"/>
        </w:rPr>
        <w:t>хаотизація</w:t>
      </w:r>
      <w:proofErr w:type="spellEnd"/>
      <w:r w:rsidRPr="00510886">
        <w:rPr>
          <w:rFonts w:ascii="Times New Roman" w:hAnsi="Times New Roman"/>
          <w:sz w:val="24"/>
          <w:szCs w:val="24"/>
          <w:lang w:val="uk-UA"/>
        </w:rPr>
        <w:t xml:space="preserve"> свідомості. Конкуренція ліберально-демократичної й тоталітарної ідеолог</w:t>
      </w:r>
      <w:r>
        <w:rPr>
          <w:rFonts w:ascii="Times New Roman" w:hAnsi="Times New Roman"/>
          <w:sz w:val="24"/>
          <w:szCs w:val="24"/>
          <w:lang w:val="uk-UA"/>
        </w:rPr>
        <w:t xml:space="preserve">ій. Теорія фреймів Дж. </w:t>
      </w:r>
      <w:proofErr w:type="spellStart"/>
      <w:r>
        <w:rPr>
          <w:rFonts w:ascii="Times New Roman" w:hAnsi="Times New Roman"/>
          <w:sz w:val="24"/>
          <w:szCs w:val="24"/>
          <w:lang w:val="uk-UA"/>
        </w:rPr>
        <w:t>Лакоффа</w:t>
      </w:r>
      <w:proofErr w:type="spellEnd"/>
      <w:r>
        <w:rPr>
          <w:rFonts w:ascii="Times New Roman" w:hAnsi="Times New Roman"/>
          <w:sz w:val="24"/>
          <w:szCs w:val="24"/>
          <w:lang w:val="uk-UA"/>
        </w:rPr>
        <w:t>.</w:t>
      </w:r>
    </w:p>
    <w:p w:rsidR="000260B5" w:rsidRPr="00510886" w:rsidRDefault="000260B5" w:rsidP="000260B5">
      <w:pPr>
        <w:spacing w:after="0"/>
        <w:jc w:val="center"/>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6.</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Стратегія руйн</w:t>
      </w:r>
      <w:r>
        <w:rPr>
          <w:rFonts w:ascii="Times New Roman" w:hAnsi="Times New Roman"/>
          <w:b/>
          <w:sz w:val="24"/>
          <w:szCs w:val="24"/>
          <w:lang w:val="uk-UA"/>
        </w:rPr>
        <w:t>ування центрів прийняття рішень</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Стратегія руйнування центрів прийняття рішень. Ділова репутація, імідж керівної ланки війська й держави як об’єкт маніпуляцій мас-медіа. Політичний </w:t>
      </w:r>
      <w:proofErr w:type="spellStart"/>
      <w:r w:rsidRPr="00510886">
        <w:rPr>
          <w:rFonts w:ascii="Times New Roman" w:hAnsi="Times New Roman"/>
          <w:sz w:val="24"/>
          <w:szCs w:val="24"/>
          <w:lang w:val="uk-UA"/>
        </w:rPr>
        <w:t>тролінг</w:t>
      </w:r>
      <w:proofErr w:type="spellEnd"/>
      <w:r w:rsidRPr="00510886">
        <w:rPr>
          <w:rFonts w:ascii="Times New Roman" w:hAnsi="Times New Roman"/>
          <w:sz w:val="24"/>
          <w:szCs w:val="24"/>
          <w:lang w:val="uk-UA"/>
        </w:rPr>
        <w:t xml:space="preserve">. Історичні приклади вдалих психологічних спецоперацій проти вищого військово-політичного керівництва. Знищення іміджу імператора Миколи ІІ шляхом </w:t>
      </w:r>
      <w:proofErr w:type="spellStart"/>
      <w:r w:rsidRPr="00510886">
        <w:rPr>
          <w:rFonts w:ascii="Times New Roman" w:hAnsi="Times New Roman"/>
          <w:sz w:val="24"/>
          <w:szCs w:val="24"/>
          <w:lang w:val="uk-UA"/>
        </w:rPr>
        <w:t>монотролінгу</w:t>
      </w:r>
      <w:proofErr w:type="spellEnd"/>
      <w:r w:rsidRPr="00510886">
        <w:rPr>
          <w:rFonts w:ascii="Times New Roman" w:hAnsi="Times New Roman"/>
          <w:sz w:val="24"/>
          <w:szCs w:val="24"/>
          <w:lang w:val="uk-UA"/>
        </w:rPr>
        <w:t xml:space="preserve">, </w:t>
      </w:r>
      <w:proofErr w:type="spellStart"/>
      <w:r w:rsidRPr="00510886">
        <w:rPr>
          <w:rFonts w:ascii="Times New Roman" w:hAnsi="Times New Roman"/>
          <w:sz w:val="24"/>
          <w:szCs w:val="24"/>
          <w:lang w:val="uk-UA"/>
        </w:rPr>
        <w:t>чутків</w:t>
      </w:r>
      <w:proofErr w:type="spellEnd"/>
      <w:r w:rsidRPr="00510886">
        <w:rPr>
          <w:rFonts w:ascii="Times New Roman" w:hAnsi="Times New Roman"/>
          <w:sz w:val="24"/>
          <w:szCs w:val="24"/>
          <w:lang w:val="uk-UA"/>
        </w:rPr>
        <w:t xml:space="preserve"> і наочної пропаганди (1914-1917). Український досвід зовнішнього втручання у виборчий процес. Інформаційна атака на П. Порошенка у 2014-2019 рр.: інформаційно-пропагандистські прийоми й наслідки підриву ділової репутації. ). Втручання у виборчі кампанії з метою дискредитувати певного кандидата. Досвід виборів президента США 2016 р. Стратегія дестабілізації соціально-політичної ситуації в країні. Методи </w:t>
      </w:r>
      <w:proofErr w:type="spellStart"/>
      <w:r w:rsidRPr="00510886">
        <w:rPr>
          <w:rFonts w:ascii="Times New Roman" w:hAnsi="Times New Roman"/>
          <w:sz w:val="24"/>
          <w:szCs w:val="24"/>
          <w:lang w:val="uk-UA"/>
        </w:rPr>
        <w:t>хаотизації</w:t>
      </w:r>
      <w:proofErr w:type="spellEnd"/>
      <w:r w:rsidRPr="00510886">
        <w:rPr>
          <w:rFonts w:ascii="Times New Roman" w:hAnsi="Times New Roman"/>
          <w:sz w:val="24"/>
          <w:szCs w:val="24"/>
          <w:lang w:val="uk-UA"/>
        </w:rPr>
        <w:t xml:space="preserve"> соціального життя.</w:t>
      </w: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7.</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 xml:space="preserve">Медіа як інструменти інформаційної війни: маніпулятивні </w:t>
      </w:r>
      <w:r>
        <w:rPr>
          <w:rFonts w:ascii="Times New Roman" w:hAnsi="Times New Roman"/>
          <w:b/>
          <w:sz w:val="24"/>
          <w:szCs w:val="24"/>
          <w:lang w:val="uk-UA"/>
        </w:rPr>
        <w:t>можливості старих і нових медіа</w:t>
      </w:r>
    </w:p>
    <w:p w:rsidR="000260B5" w:rsidRPr="00510886" w:rsidRDefault="000260B5" w:rsidP="000260B5">
      <w:pPr>
        <w:spacing w:after="0"/>
        <w:jc w:val="both"/>
        <w:rPr>
          <w:rFonts w:ascii="Times New Roman" w:eastAsia="Times New Roman" w:hAnsi="Times New Roman"/>
          <w:bCs/>
          <w:color w:val="000000"/>
          <w:kern w:val="24"/>
          <w:sz w:val="24"/>
          <w:szCs w:val="24"/>
          <w:lang w:val="uk-UA" w:eastAsia="ar-SA"/>
        </w:rPr>
      </w:pPr>
      <w:r w:rsidRPr="00510886">
        <w:rPr>
          <w:rFonts w:ascii="Times New Roman" w:eastAsia="Times New Roman" w:hAnsi="Times New Roman"/>
          <w:bCs/>
          <w:color w:val="000000"/>
          <w:kern w:val="24"/>
          <w:sz w:val="24"/>
          <w:szCs w:val="24"/>
          <w:lang w:val="uk-UA" w:eastAsia="ar-SA"/>
        </w:rPr>
        <w:t xml:space="preserve">Людина і медіа сфера. Застосування концепту соціального поля до вивчення медіа сфери. Людина як реципієнт. Поняття повідомлення, контенту; функція впливу на реципієнта. Напрямами, за якими здійснюється вплив медіа на реципієнтів. Елементи особистості, що зазнають впливів медіа. Зміна соціальної поведінки як інтегральний показник впливу медіа. Об’єкт – суб’єктний і суб’єкт – суб’єктний впливи медіа. Сутність явища маніпуляції. Основні технології маніпуляції реципієнтами. Теорія стереотипів В. </w:t>
      </w:r>
      <w:proofErr w:type="spellStart"/>
      <w:r w:rsidRPr="00510886">
        <w:rPr>
          <w:rFonts w:ascii="Times New Roman" w:eastAsia="Times New Roman" w:hAnsi="Times New Roman"/>
          <w:bCs/>
          <w:color w:val="000000"/>
          <w:kern w:val="24"/>
          <w:sz w:val="24"/>
          <w:szCs w:val="24"/>
          <w:lang w:val="uk-UA" w:eastAsia="ar-SA"/>
        </w:rPr>
        <w:t>Ліппмана</w:t>
      </w:r>
      <w:proofErr w:type="spellEnd"/>
      <w:r w:rsidRPr="00510886">
        <w:rPr>
          <w:rFonts w:ascii="Times New Roman" w:eastAsia="Times New Roman" w:hAnsi="Times New Roman"/>
          <w:bCs/>
          <w:color w:val="000000"/>
          <w:kern w:val="24"/>
          <w:sz w:val="24"/>
          <w:szCs w:val="24"/>
          <w:lang w:val="uk-UA" w:eastAsia="ar-SA"/>
        </w:rPr>
        <w:t xml:space="preserve">. Практики «промивання мізків». Семантичні маніпуляції. Теорія стигматизації І. Гофмана. </w:t>
      </w:r>
      <w:proofErr w:type="spellStart"/>
      <w:r w:rsidRPr="00510886">
        <w:rPr>
          <w:rFonts w:ascii="Times New Roman" w:eastAsia="Times New Roman" w:hAnsi="Times New Roman"/>
          <w:bCs/>
          <w:color w:val="000000"/>
          <w:kern w:val="24"/>
          <w:sz w:val="24"/>
          <w:szCs w:val="24"/>
          <w:lang w:val="uk-UA" w:eastAsia="ar-SA"/>
        </w:rPr>
        <w:t>Конспірологія</w:t>
      </w:r>
      <w:proofErr w:type="spellEnd"/>
      <w:r w:rsidRPr="00510886">
        <w:rPr>
          <w:rFonts w:ascii="Times New Roman" w:eastAsia="Times New Roman" w:hAnsi="Times New Roman"/>
          <w:bCs/>
          <w:color w:val="000000"/>
          <w:kern w:val="24"/>
          <w:sz w:val="24"/>
          <w:szCs w:val="24"/>
          <w:lang w:val="uk-UA" w:eastAsia="ar-SA"/>
        </w:rPr>
        <w:t xml:space="preserve"> як засіб маніпуляції. Сутність інформації та інформаційне суспільство. Медіа-революції від стародавніх часів до сьогодення. Співвідношення між історичними епохами, типами суспільства, системами комунікації й видами медіа. Поняття нових медіа, історія появи та розвитку. Порівняння можливостей старих і нових медіа. Цифрова революція в інформаційній підсистемі суспільства й епоха </w:t>
      </w:r>
      <w:proofErr w:type="spellStart"/>
      <w:r w:rsidRPr="00510886">
        <w:rPr>
          <w:rFonts w:ascii="Times New Roman" w:eastAsia="Times New Roman" w:hAnsi="Times New Roman"/>
          <w:bCs/>
          <w:color w:val="000000"/>
          <w:kern w:val="24"/>
          <w:sz w:val="24"/>
          <w:szCs w:val="24"/>
          <w:lang w:val="uk-UA" w:eastAsia="ar-SA"/>
        </w:rPr>
        <w:t>діджиталізації</w:t>
      </w:r>
      <w:proofErr w:type="spellEnd"/>
      <w:r w:rsidRPr="00510886">
        <w:rPr>
          <w:rFonts w:ascii="Times New Roman" w:eastAsia="Times New Roman" w:hAnsi="Times New Roman"/>
          <w:bCs/>
          <w:color w:val="000000"/>
          <w:kern w:val="24"/>
          <w:sz w:val="24"/>
          <w:szCs w:val="24"/>
          <w:lang w:val="uk-UA" w:eastAsia="ar-SA"/>
        </w:rPr>
        <w:t xml:space="preserve">. Принципово нові технологічні можливості формування медіа-повідомлення. Нові медіа – нові можливості впливу на реципієнта. </w:t>
      </w:r>
      <w:proofErr w:type="spellStart"/>
      <w:r w:rsidRPr="00510886">
        <w:rPr>
          <w:rFonts w:ascii="Times New Roman" w:eastAsia="Times New Roman" w:hAnsi="Times New Roman"/>
          <w:bCs/>
          <w:color w:val="000000"/>
          <w:kern w:val="24"/>
          <w:sz w:val="24"/>
          <w:szCs w:val="24"/>
          <w:lang w:val="uk-UA" w:eastAsia="ar-SA"/>
        </w:rPr>
        <w:t>Кліпове</w:t>
      </w:r>
      <w:proofErr w:type="spellEnd"/>
      <w:r w:rsidRPr="00510886">
        <w:rPr>
          <w:rFonts w:ascii="Times New Roman" w:eastAsia="Times New Roman" w:hAnsi="Times New Roman"/>
          <w:bCs/>
          <w:color w:val="000000"/>
          <w:kern w:val="24"/>
          <w:sz w:val="24"/>
          <w:szCs w:val="24"/>
          <w:lang w:val="uk-UA" w:eastAsia="ar-SA"/>
        </w:rPr>
        <w:t xml:space="preserve"> або мозаїчне сприйняття реальності. Інформаційна поляризація й ефект «бульбашок». Ефект анонімності, зниження культури спілкування. Від двоступеневої до багатоступеневої моделі поширення інформації. Ефект соціальної мобілізації на прикладах Арабської весни й революції Гідності.</w:t>
      </w:r>
    </w:p>
    <w:p w:rsidR="000260B5" w:rsidRPr="00510886" w:rsidRDefault="000260B5" w:rsidP="000260B5">
      <w:pPr>
        <w:spacing w:after="0"/>
        <w:jc w:val="center"/>
        <w:rPr>
          <w:rFonts w:ascii="Times New Roman" w:eastAsia="Times New Roman" w:hAnsi="Times New Roman"/>
          <w:bCs/>
          <w:color w:val="000000"/>
          <w:kern w:val="24"/>
          <w:sz w:val="24"/>
          <w:szCs w:val="24"/>
          <w:lang w:val="uk-UA" w:eastAsia="ar-SA"/>
        </w:rPr>
      </w:pPr>
    </w:p>
    <w:p w:rsidR="000260B5" w:rsidRPr="00510886" w:rsidRDefault="000260B5" w:rsidP="000260B5">
      <w:pPr>
        <w:spacing w:after="0"/>
        <w:jc w:val="center"/>
        <w:rPr>
          <w:rFonts w:ascii="Times New Roman" w:eastAsia="Times New Roman" w:hAnsi="Times New Roman"/>
          <w:bCs/>
          <w:color w:val="000000"/>
          <w:kern w:val="24"/>
          <w:sz w:val="24"/>
          <w:szCs w:val="24"/>
          <w:lang w:val="uk-UA" w:eastAsia="ar-SA"/>
        </w:rPr>
      </w:pPr>
      <w:r w:rsidRPr="00510886">
        <w:rPr>
          <w:rFonts w:ascii="Times New Roman" w:eastAsia="Times New Roman" w:hAnsi="Times New Roman"/>
          <w:bCs/>
          <w:color w:val="000000"/>
          <w:kern w:val="24"/>
          <w:sz w:val="24"/>
          <w:szCs w:val="24"/>
          <w:lang w:val="uk-UA" w:eastAsia="ar-SA"/>
        </w:rPr>
        <w:t>Тема 8.</w:t>
      </w:r>
    </w:p>
    <w:p w:rsidR="000260B5" w:rsidRPr="00510886" w:rsidRDefault="000260B5" w:rsidP="000260B5">
      <w:pPr>
        <w:spacing w:after="0"/>
        <w:jc w:val="center"/>
        <w:rPr>
          <w:rFonts w:ascii="Times New Roman" w:eastAsia="Times New Roman" w:hAnsi="Times New Roman"/>
          <w:b/>
          <w:bCs/>
          <w:color w:val="000000"/>
          <w:kern w:val="24"/>
          <w:sz w:val="24"/>
          <w:szCs w:val="24"/>
          <w:lang w:val="uk-UA" w:eastAsia="ar-SA"/>
        </w:rPr>
      </w:pPr>
      <w:r w:rsidRPr="00510886">
        <w:rPr>
          <w:rFonts w:ascii="Times New Roman" w:eastAsia="Times New Roman" w:hAnsi="Times New Roman"/>
          <w:b/>
          <w:bCs/>
          <w:color w:val="000000"/>
          <w:kern w:val="24"/>
          <w:sz w:val="24"/>
          <w:szCs w:val="24"/>
          <w:lang w:val="uk-UA" w:eastAsia="ar-SA"/>
        </w:rPr>
        <w:t xml:space="preserve">Методологія </w:t>
      </w:r>
      <w:proofErr w:type="spellStart"/>
      <w:r w:rsidRPr="00510886">
        <w:rPr>
          <w:rFonts w:ascii="Times New Roman" w:eastAsia="Times New Roman" w:hAnsi="Times New Roman"/>
          <w:b/>
          <w:bCs/>
          <w:color w:val="000000"/>
          <w:kern w:val="24"/>
          <w:sz w:val="24"/>
          <w:szCs w:val="24"/>
          <w:lang w:val="uk-UA" w:eastAsia="ar-SA"/>
        </w:rPr>
        <w:t>антифейку</w:t>
      </w:r>
      <w:proofErr w:type="spellEnd"/>
    </w:p>
    <w:p w:rsidR="000260B5" w:rsidRPr="00510886" w:rsidRDefault="000260B5" w:rsidP="000260B5">
      <w:pPr>
        <w:spacing w:after="0"/>
        <w:jc w:val="both"/>
        <w:rPr>
          <w:rFonts w:ascii="Times New Roman" w:eastAsia="Times New Roman" w:hAnsi="Times New Roman"/>
          <w:bCs/>
          <w:color w:val="000000"/>
          <w:kern w:val="24"/>
          <w:sz w:val="24"/>
          <w:szCs w:val="24"/>
          <w:lang w:val="uk-UA" w:eastAsia="ar-SA"/>
        </w:rPr>
      </w:pPr>
      <w:r w:rsidRPr="00510886">
        <w:rPr>
          <w:rFonts w:ascii="Times New Roman" w:eastAsia="Times New Roman" w:hAnsi="Times New Roman"/>
          <w:bCs/>
          <w:color w:val="000000"/>
          <w:kern w:val="24"/>
          <w:sz w:val="24"/>
          <w:szCs w:val="24"/>
          <w:lang w:val="uk-UA" w:eastAsia="ar-SA"/>
        </w:rPr>
        <w:t xml:space="preserve">Дезінформація як спосіб маніпуляції аудиторією. Тенденції масової свідомості початку ХХІ ст. Симуляція реальності й </w:t>
      </w:r>
      <w:proofErr w:type="spellStart"/>
      <w:r w:rsidRPr="00510886">
        <w:rPr>
          <w:rFonts w:ascii="Times New Roman" w:eastAsia="Times New Roman" w:hAnsi="Times New Roman"/>
          <w:bCs/>
          <w:color w:val="000000"/>
          <w:kern w:val="24"/>
          <w:sz w:val="24"/>
          <w:szCs w:val="24"/>
          <w:lang w:val="uk-UA" w:eastAsia="ar-SA"/>
        </w:rPr>
        <w:t>симулякри</w:t>
      </w:r>
      <w:proofErr w:type="spellEnd"/>
      <w:r w:rsidRPr="00510886">
        <w:rPr>
          <w:rFonts w:ascii="Times New Roman" w:eastAsia="Times New Roman" w:hAnsi="Times New Roman"/>
          <w:bCs/>
          <w:color w:val="000000"/>
          <w:kern w:val="24"/>
          <w:sz w:val="24"/>
          <w:szCs w:val="24"/>
          <w:lang w:val="uk-UA" w:eastAsia="ar-SA"/>
        </w:rPr>
        <w:t xml:space="preserve"> в концепції Ж. </w:t>
      </w:r>
      <w:proofErr w:type="spellStart"/>
      <w:r w:rsidRPr="00510886">
        <w:rPr>
          <w:rFonts w:ascii="Times New Roman" w:eastAsia="Times New Roman" w:hAnsi="Times New Roman"/>
          <w:bCs/>
          <w:color w:val="000000"/>
          <w:kern w:val="24"/>
          <w:sz w:val="24"/>
          <w:szCs w:val="24"/>
          <w:lang w:val="uk-UA" w:eastAsia="ar-SA"/>
        </w:rPr>
        <w:t>Бодріяра</w:t>
      </w:r>
      <w:proofErr w:type="spellEnd"/>
      <w:r w:rsidRPr="00510886">
        <w:rPr>
          <w:rFonts w:ascii="Times New Roman" w:eastAsia="Times New Roman" w:hAnsi="Times New Roman"/>
          <w:bCs/>
          <w:color w:val="000000"/>
          <w:kern w:val="24"/>
          <w:sz w:val="24"/>
          <w:szCs w:val="24"/>
          <w:lang w:val="uk-UA" w:eastAsia="ar-SA"/>
        </w:rPr>
        <w:t xml:space="preserve">. Причини, чому масова свідомість дрейфує до світу </w:t>
      </w:r>
      <w:proofErr w:type="spellStart"/>
      <w:r w:rsidRPr="00510886">
        <w:rPr>
          <w:rFonts w:ascii="Times New Roman" w:eastAsia="Times New Roman" w:hAnsi="Times New Roman"/>
          <w:bCs/>
          <w:color w:val="000000"/>
          <w:kern w:val="24"/>
          <w:sz w:val="24"/>
          <w:szCs w:val="24"/>
          <w:lang w:val="uk-UA" w:eastAsia="ar-SA"/>
        </w:rPr>
        <w:t>постправди</w:t>
      </w:r>
      <w:proofErr w:type="spellEnd"/>
      <w:r w:rsidRPr="00510886">
        <w:rPr>
          <w:rFonts w:ascii="Times New Roman" w:eastAsia="Times New Roman" w:hAnsi="Times New Roman"/>
          <w:bCs/>
          <w:color w:val="000000"/>
          <w:kern w:val="24"/>
          <w:sz w:val="24"/>
          <w:szCs w:val="24"/>
          <w:lang w:val="uk-UA" w:eastAsia="ar-SA"/>
        </w:rPr>
        <w:t>. «</w:t>
      </w:r>
      <w:proofErr w:type="spellStart"/>
      <w:r w:rsidRPr="00510886">
        <w:rPr>
          <w:rFonts w:ascii="Times New Roman" w:eastAsia="Times New Roman" w:hAnsi="Times New Roman"/>
          <w:bCs/>
          <w:color w:val="000000"/>
          <w:kern w:val="24"/>
          <w:sz w:val="24"/>
          <w:szCs w:val="24"/>
          <w:lang w:val="uk-UA" w:eastAsia="ar-SA"/>
        </w:rPr>
        <w:t>Постправда</w:t>
      </w:r>
      <w:proofErr w:type="spellEnd"/>
      <w:r w:rsidRPr="00510886">
        <w:rPr>
          <w:rFonts w:ascii="Times New Roman" w:eastAsia="Times New Roman" w:hAnsi="Times New Roman"/>
          <w:bCs/>
          <w:color w:val="000000"/>
          <w:kern w:val="24"/>
          <w:sz w:val="24"/>
          <w:szCs w:val="24"/>
          <w:lang w:val="uk-UA" w:eastAsia="ar-SA"/>
        </w:rPr>
        <w:t>» і «</w:t>
      </w:r>
      <w:proofErr w:type="spellStart"/>
      <w:r w:rsidRPr="00510886">
        <w:rPr>
          <w:rFonts w:ascii="Times New Roman" w:eastAsia="Times New Roman" w:hAnsi="Times New Roman"/>
          <w:bCs/>
          <w:color w:val="000000"/>
          <w:kern w:val="24"/>
          <w:sz w:val="24"/>
          <w:szCs w:val="24"/>
          <w:lang w:val="uk-UA" w:eastAsia="ar-SA"/>
        </w:rPr>
        <w:t>фейк</w:t>
      </w:r>
      <w:proofErr w:type="spellEnd"/>
      <w:r w:rsidRPr="00510886">
        <w:rPr>
          <w:rFonts w:ascii="Times New Roman" w:eastAsia="Times New Roman" w:hAnsi="Times New Roman"/>
          <w:bCs/>
          <w:color w:val="000000"/>
          <w:kern w:val="24"/>
          <w:sz w:val="24"/>
          <w:szCs w:val="24"/>
          <w:lang w:val="uk-UA" w:eastAsia="ar-SA"/>
        </w:rPr>
        <w:t xml:space="preserve">» - найбільш </w:t>
      </w:r>
      <w:r w:rsidRPr="00510886">
        <w:rPr>
          <w:rFonts w:ascii="Times New Roman" w:eastAsia="Times New Roman" w:hAnsi="Times New Roman"/>
          <w:bCs/>
          <w:color w:val="000000"/>
          <w:kern w:val="24"/>
          <w:sz w:val="24"/>
          <w:szCs w:val="24"/>
          <w:lang w:val="uk-UA" w:eastAsia="ar-SA"/>
        </w:rPr>
        <w:lastRenderedPageBreak/>
        <w:t xml:space="preserve">популярні слова 2016 р. Чому брехня в медіа досягає свого результату? Свідомість мас і свідомість пересічної людини як об’єкти брехливих повідомлень. Нові медіа як канали поширення чуток, дезінформації, </w:t>
      </w:r>
      <w:proofErr w:type="spellStart"/>
      <w:r w:rsidRPr="00510886">
        <w:rPr>
          <w:rFonts w:ascii="Times New Roman" w:eastAsia="Times New Roman" w:hAnsi="Times New Roman"/>
          <w:bCs/>
          <w:color w:val="000000"/>
          <w:kern w:val="24"/>
          <w:sz w:val="24"/>
          <w:szCs w:val="24"/>
          <w:lang w:val="uk-UA" w:eastAsia="ar-SA"/>
        </w:rPr>
        <w:t>фейк-ньюз</w:t>
      </w:r>
      <w:proofErr w:type="spellEnd"/>
      <w:r w:rsidRPr="00510886">
        <w:rPr>
          <w:rFonts w:ascii="Times New Roman" w:eastAsia="Times New Roman" w:hAnsi="Times New Roman"/>
          <w:bCs/>
          <w:color w:val="000000"/>
          <w:kern w:val="24"/>
          <w:sz w:val="24"/>
          <w:szCs w:val="24"/>
          <w:lang w:val="uk-UA" w:eastAsia="ar-SA"/>
        </w:rPr>
        <w:t xml:space="preserve">. Хто і чому дезінформує, використовуючи мас-медіа. Як розпізнати брехню та ідентифікувати повідомлення як рейкове. </w:t>
      </w:r>
      <w:proofErr w:type="spellStart"/>
      <w:r w:rsidRPr="00510886">
        <w:rPr>
          <w:rFonts w:ascii="Times New Roman" w:eastAsia="Times New Roman" w:hAnsi="Times New Roman"/>
          <w:bCs/>
          <w:color w:val="000000"/>
          <w:kern w:val="24"/>
          <w:sz w:val="24"/>
          <w:szCs w:val="24"/>
          <w:lang w:val="uk-UA" w:eastAsia="ar-SA"/>
        </w:rPr>
        <w:t>Антифейкові</w:t>
      </w:r>
      <w:proofErr w:type="spellEnd"/>
      <w:r w:rsidRPr="00510886">
        <w:rPr>
          <w:rFonts w:ascii="Times New Roman" w:eastAsia="Times New Roman" w:hAnsi="Times New Roman"/>
          <w:bCs/>
          <w:color w:val="000000"/>
          <w:kern w:val="24"/>
          <w:sz w:val="24"/>
          <w:szCs w:val="24"/>
          <w:lang w:val="uk-UA" w:eastAsia="ar-SA"/>
        </w:rPr>
        <w:t xml:space="preserve"> правила. Досліджуємо джерело інформації. Розпізнаємо цілі повідомлення. Чи не є це пропагандою. Аналізуємо характер і зміст </w:t>
      </w:r>
      <w:proofErr w:type="spellStart"/>
      <w:r w:rsidRPr="00510886">
        <w:rPr>
          <w:rFonts w:ascii="Times New Roman" w:eastAsia="Times New Roman" w:hAnsi="Times New Roman"/>
          <w:bCs/>
          <w:color w:val="000000"/>
          <w:kern w:val="24"/>
          <w:sz w:val="24"/>
          <w:szCs w:val="24"/>
          <w:lang w:val="uk-UA" w:eastAsia="ar-SA"/>
        </w:rPr>
        <w:t>наративу</w:t>
      </w:r>
      <w:proofErr w:type="spellEnd"/>
      <w:r w:rsidRPr="00510886">
        <w:rPr>
          <w:rFonts w:ascii="Times New Roman" w:eastAsia="Times New Roman" w:hAnsi="Times New Roman"/>
          <w:bCs/>
          <w:color w:val="000000"/>
          <w:kern w:val="24"/>
          <w:sz w:val="24"/>
          <w:szCs w:val="24"/>
          <w:lang w:val="uk-UA" w:eastAsia="ar-SA"/>
        </w:rPr>
        <w:t xml:space="preserve">. Остерігаємося поширювати недостовірну інформацію. Практика </w:t>
      </w:r>
      <w:proofErr w:type="spellStart"/>
      <w:r w:rsidRPr="00510886">
        <w:rPr>
          <w:rFonts w:ascii="Times New Roman" w:eastAsia="Times New Roman" w:hAnsi="Times New Roman"/>
          <w:bCs/>
          <w:color w:val="000000"/>
          <w:kern w:val="24"/>
          <w:sz w:val="24"/>
          <w:szCs w:val="24"/>
          <w:lang w:val="uk-UA" w:eastAsia="ar-SA"/>
        </w:rPr>
        <w:t>факт-чекінгу</w:t>
      </w:r>
      <w:proofErr w:type="spellEnd"/>
      <w:r w:rsidRPr="00510886">
        <w:rPr>
          <w:rFonts w:ascii="Times New Roman" w:eastAsia="Times New Roman" w:hAnsi="Times New Roman"/>
          <w:bCs/>
          <w:color w:val="000000"/>
          <w:kern w:val="24"/>
          <w:sz w:val="24"/>
          <w:szCs w:val="24"/>
          <w:lang w:val="uk-UA" w:eastAsia="ar-SA"/>
        </w:rPr>
        <w:t>.</w:t>
      </w:r>
    </w:p>
    <w:p w:rsidR="000260B5" w:rsidRPr="00510886" w:rsidRDefault="000260B5" w:rsidP="000260B5">
      <w:pPr>
        <w:spacing w:after="0"/>
        <w:jc w:val="center"/>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9.</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Війна смислів на тлі зіткнення цивілізацій</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Термінологія вищого рівня інформаційних війн: «когнітивна війна», «</w:t>
      </w:r>
      <w:proofErr w:type="spellStart"/>
      <w:r w:rsidRPr="00510886">
        <w:rPr>
          <w:rFonts w:ascii="Times New Roman" w:hAnsi="Times New Roman"/>
          <w:sz w:val="24"/>
          <w:szCs w:val="24"/>
          <w:lang w:val="uk-UA"/>
        </w:rPr>
        <w:t>консцієнтальна</w:t>
      </w:r>
      <w:proofErr w:type="spellEnd"/>
      <w:r w:rsidRPr="00510886">
        <w:rPr>
          <w:rFonts w:ascii="Times New Roman" w:hAnsi="Times New Roman"/>
          <w:sz w:val="24"/>
          <w:szCs w:val="24"/>
          <w:lang w:val="uk-UA"/>
        </w:rPr>
        <w:t xml:space="preserve"> війна», «</w:t>
      </w:r>
      <w:proofErr w:type="spellStart"/>
      <w:r w:rsidRPr="00510886">
        <w:rPr>
          <w:rFonts w:ascii="Times New Roman" w:hAnsi="Times New Roman"/>
          <w:sz w:val="24"/>
          <w:szCs w:val="24"/>
          <w:lang w:val="uk-UA"/>
        </w:rPr>
        <w:t>війна</w:t>
      </w:r>
      <w:proofErr w:type="spellEnd"/>
      <w:r w:rsidRPr="00510886">
        <w:rPr>
          <w:rFonts w:ascii="Times New Roman" w:hAnsi="Times New Roman"/>
          <w:sz w:val="24"/>
          <w:szCs w:val="24"/>
          <w:lang w:val="uk-UA"/>
        </w:rPr>
        <w:t xml:space="preserve"> смислів». Перемога до першого пострілу – сенс війни смислів. Охорона, дії на упередження, контрнаступ – основні цілі російської концепції війни смислів ХХІ ст. Крах комуністичної ідеології й «ідеологічний вакуум» на теренах євразійської цивілізації. Інформаційні інтервенції без ідеології – новий тренд російських центрів ведення інформаційної війни проти Заходу. Народження ідеології «руського мира» й інформаційна експансія на пострадянському просторі. Роль РПЦ як провідника ідеології «руського мира» й пропагандистського медіа. Історичний фронт війни смислів. Основні </w:t>
      </w:r>
      <w:proofErr w:type="spellStart"/>
      <w:r w:rsidRPr="00510886">
        <w:rPr>
          <w:rFonts w:ascii="Times New Roman" w:hAnsi="Times New Roman"/>
          <w:sz w:val="24"/>
          <w:szCs w:val="24"/>
          <w:lang w:val="uk-UA"/>
        </w:rPr>
        <w:t>наративи</w:t>
      </w:r>
      <w:proofErr w:type="spellEnd"/>
      <w:r w:rsidRPr="00510886">
        <w:rPr>
          <w:rFonts w:ascii="Times New Roman" w:hAnsi="Times New Roman"/>
          <w:sz w:val="24"/>
          <w:szCs w:val="24"/>
          <w:lang w:val="uk-UA"/>
        </w:rPr>
        <w:t xml:space="preserve"> російської пропаганди. </w:t>
      </w:r>
      <w:proofErr w:type="spellStart"/>
      <w:r w:rsidRPr="00510886">
        <w:rPr>
          <w:rFonts w:ascii="Times New Roman" w:hAnsi="Times New Roman"/>
          <w:sz w:val="24"/>
          <w:szCs w:val="24"/>
          <w:lang w:val="uk-UA"/>
        </w:rPr>
        <w:t>Наратив</w:t>
      </w:r>
      <w:proofErr w:type="spellEnd"/>
      <w:r w:rsidRPr="00510886">
        <w:rPr>
          <w:rFonts w:ascii="Times New Roman" w:hAnsi="Times New Roman"/>
          <w:sz w:val="24"/>
          <w:szCs w:val="24"/>
          <w:lang w:val="uk-UA"/>
        </w:rPr>
        <w:t xml:space="preserve"> «Велика перемога» й «</w:t>
      </w:r>
      <w:proofErr w:type="spellStart"/>
      <w:r w:rsidRPr="00510886">
        <w:rPr>
          <w:rFonts w:ascii="Times New Roman" w:hAnsi="Times New Roman"/>
          <w:sz w:val="24"/>
          <w:szCs w:val="24"/>
          <w:lang w:val="uk-UA"/>
        </w:rPr>
        <w:t>побєдобєсіє</w:t>
      </w:r>
      <w:proofErr w:type="spellEnd"/>
      <w:r w:rsidRPr="00510886">
        <w:rPr>
          <w:rFonts w:ascii="Times New Roman" w:hAnsi="Times New Roman"/>
          <w:sz w:val="24"/>
          <w:szCs w:val="24"/>
          <w:lang w:val="uk-UA"/>
        </w:rPr>
        <w:t>».</w:t>
      </w:r>
    </w:p>
    <w:p w:rsidR="000260B5" w:rsidRPr="00510886" w:rsidRDefault="000260B5" w:rsidP="000260B5">
      <w:pPr>
        <w:spacing w:after="0"/>
        <w:jc w:val="both"/>
        <w:rPr>
          <w:rFonts w:ascii="Times New Roman" w:hAnsi="Times New Roman"/>
          <w:sz w:val="24"/>
          <w:szCs w:val="24"/>
          <w:lang w:val="uk-UA"/>
        </w:rPr>
      </w:pPr>
    </w:p>
    <w:p w:rsidR="000260B5" w:rsidRPr="00510886" w:rsidRDefault="000260B5" w:rsidP="000260B5">
      <w:pPr>
        <w:spacing w:after="0"/>
        <w:jc w:val="center"/>
        <w:rPr>
          <w:rFonts w:ascii="Times New Roman" w:hAnsi="Times New Roman"/>
          <w:sz w:val="24"/>
          <w:szCs w:val="24"/>
          <w:lang w:val="uk-UA"/>
        </w:rPr>
      </w:pPr>
      <w:r w:rsidRPr="00510886">
        <w:rPr>
          <w:rFonts w:ascii="Times New Roman" w:hAnsi="Times New Roman"/>
          <w:sz w:val="24"/>
          <w:szCs w:val="24"/>
          <w:lang w:val="uk-UA"/>
        </w:rPr>
        <w:t>Тема 10</w:t>
      </w: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Комплексний підхід до захисту національного інформаційного суверенітету</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Рівні і методи боротьби з ворожою пропагандою. Держава як чинник протидії ворожим інформаційним впливам. Сутність явища контрпропаганди. Основні методи ведення контрпропагандистських кампаній. Контррозвідувальна функція спецслужб за напрямом викриття пропагандистських операцій всередині України. Громадянські ініціативи, спрямовані проти дезінформації й пропагандистських інтервенцій. Рівень особистості або що може залежати від кожної людини. Підґрунтя </w:t>
      </w:r>
      <w:proofErr w:type="spellStart"/>
      <w:r w:rsidRPr="00510886">
        <w:rPr>
          <w:rFonts w:ascii="Times New Roman" w:hAnsi="Times New Roman"/>
          <w:sz w:val="24"/>
          <w:szCs w:val="24"/>
          <w:lang w:val="uk-UA"/>
        </w:rPr>
        <w:t>інфо-імунітету</w:t>
      </w:r>
      <w:proofErr w:type="spellEnd"/>
      <w:r w:rsidRPr="00510886">
        <w:rPr>
          <w:rFonts w:ascii="Times New Roman" w:hAnsi="Times New Roman"/>
          <w:sz w:val="24"/>
          <w:szCs w:val="24"/>
          <w:lang w:val="uk-UA"/>
        </w:rPr>
        <w:t xml:space="preserve">: освіта, виховання, критичне мислення, патріотичний світогляд. Сутність й принципи критичного мислення. Контрпропаганда в нових умовах: методологічні й організаційні аспекти. </w:t>
      </w: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СТРУКТУРА НАВЧАЛЬНОЇ ДИСЦИПЛІНИ</w:t>
      </w:r>
    </w:p>
    <w:p w:rsidR="000260B5" w:rsidRPr="00510886" w:rsidRDefault="000260B5" w:rsidP="000260B5">
      <w:pPr>
        <w:spacing w:after="0"/>
        <w:rPr>
          <w:rFonts w:ascii="Times New Roman" w:hAnsi="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0260B5" w:rsidRPr="00510886" w:rsidTr="0048131E">
        <w:trPr>
          <w:cantSplit/>
          <w:trHeight w:val="2816"/>
          <w:jc w:val="center"/>
        </w:trPr>
        <w:tc>
          <w:tcPr>
            <w:tcW w:w="572" w:type="dxa"/>
            <w:shd w:val="clear" w:color="auto" w:fill="auto"/>
            <w:textDirection w:val="btLr"/>
            <w:vAlign w:val="center"/>
          </w:tcPr>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 з/п.</w:t>
            </w:r>
          </w:p>
        </w:tc>
        <w:tc>
          <w:tcPr>
            <w:tcW w:w="908" w:type="dxa"/>
            <w:shd w:val="clear" w:color="auto" w:fill="auto"/>
            <w:textDirection w:val="btLr"/>
            <w:vAlign w:val="center"/>
          </w:tcPr>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Види навчальних занять (Л, ЛЗ, ПЗ, СР)</w:t>
            </w:r>
          </w:p>
        </w:tc>
        <w:tc>
          <w:tcPr>
            <w:tcW w:w="793" w:type="dxa"/>
            <w:shd w:val="clear" w:color="auto" w:fill="auto"/>
            <w:textDirection w:val="btLr"/>
            <w:vAlign w:val="center"/>
          </w:tcPr>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Кількість годин</w:t>
            </w:r>
          </w:p>
        </w:tc>
        <w:tc>
          <w:tcPr>
            <w:tcW w:w="5812" w:type="dxa"/>
            <w:shd w:val="clear" w:color="auto" w:fill="auto"/>
            <w:vAlign w:val="center"/>
          </w:tcPr>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Назви змістових модулів.</w:t>
            </w:r>
          </w:p>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Найменування тем та питань кожного заняття.</w:t>
            </w:r>
          </w:p>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Завдання на самостійну роботу.</w:t>
            </w:r>
          </w:p>
        </w:tc>
        <w:tc>
          <w:tcPr>
            <w:tcW w:w="1559" w:type="dxa"/>
            <w:shd w:val="clear" w:color="auto" w:fill="auto"/>
            <w:textDirection w:val="btLr"/>
            <w:vAlign w:val="center"/>
          </w:tcPr>
          <w:p w:rsidR="000260B5" w:rsidRPr="00510886" w:rsidRDefault="000260B5" w:rsidP="0048131E">
            <w:pPr>
              <w:spacing w:after="0" w:line="240" w:lineRule="auto"/>
              <w:rPr>
                <w:rFonts w:ascii="Times New Roman" w:hAnsi="Times New Roman"/>
                <w:b/>
                <w:sz w:val="24"/>
                <w:szCs w:val="24"/>
                <w:lang w:val="uk-UA"/>
              </w:rPr>
            </w:pPr>
            <w:r w:rsidRPr="00510886">
              <w:rPr>
                <w:rFonts w:ascii="Times New Roman" w:hAnsi="Times New Roman"/>
                <w:b/>
                <w:sz w:val="24"/>
                <w:szCs w:val="24"/>
                <w:lang w:val="uk-UA"/>
              </w:rPr>
              <w:t>Рекомендована література (базова, допоміжна)</w:t>
            </w:r>
          </w:p>
        </w:tc>
      </w:tr>
      <w:tr w:rsidR="000260B5" w:rsidRPr="00510886" w:rsidTr="0048131E">
        <w:trPr>
          <w:jc w:val="center"/>
        </w:trPr>
        <w:tc>
          <w:tcPr>
            <w:tcW w:w="572" w:type="dxa"/>
            <w:shd w:val="clear" w:color="auto" w:fill="auto"/>
          </w:tcPr>
          <w:p w:rsidR="000260B5" w:rsidRPr="00510886" w:rsidRDefault="000260B5" w:rsidP="0048131E">
            <w:pPr>
              <w:spacing w:after="0" w:line="240" w:lineRule="auto"/>
              <w:jc w:val="center"/>
              <w:rPr>
                <w:rFonts w:ascii="Times New Roman" w:hAnsi="Times New Roman"/>
                <w:b/>
                <w:sz w:val="24"/>
                <w:szCs w:val="24"/>
                <w:lang w:val="uk-UA"/>
              </w:rPr>
            </w:pPr>
            <w:r w:rsidRPr="00510886">
              <w:rPr>
                <w:rFonts w:ascii="Times New Roman" w:hAnsi="Times New Roman"/>
                <w:b/>
                <w:sz w:val="24"/>
                <w:szCs w:val="24"/>
                <w:lang w:val="uk-UA"/>
              </w:rPr>
              <w:t>1</w:t>
            </w:r>
          </w:p>
        </w:tc>
        <w:tc>
          <w:tcPr>
            <w:tcW w:w="908" w:type="dxa"/>
            <w:shd w:val="clear" w:color="auto" w:fill="auto"/>
          </w:tcPr>
          <w:p w:rsidR="000260B5" w:rsidRPr="00510886" w:rsidRDefault="000260B5" w:rsidP="0048131E">
            <w:pPr>
              <w:spacing w:after="0" w:line="240" w:lineRule="auto"/>
              <w:jc w:val="center"/>
              <w:rPr>
                <w:rFonts w:ascii="Times New Roman" w:hAnsi="Times New Roman"/>
                <w:b/>
                <w:sz w:val="24"/>
                <w:szCs w:val="24"/>
                <w:lang w:val="uk-UA"/>
              </w:rPr>
            </w:pPr>
            <w:r w:rsidRPr="00510886">
              <w:rPr>
                <w:rFonts w:ascii="Times New Roman" w:hAnsi="Times New Roman"/>
                <w:b/>
                <w:sz w:val="24"/>
                <w:szCs w:val="24"/>
                <w:lang w:val="uk-UA"/>
              </w:rPr>
              <w:t>2</w:t>
            </w:r>
          </w:p>
        </w:tc>
        <w:tc>
          <w:tcPr>
            <w:tcW w:w="793" w:type="dxa"/>
            <w:shd w:val="clear" w:color="auto" w:fill="auto"/>
          </w:tcPr>
          <w:p w:rsidR="000260B5" w:rsidRPr="00510886" w:rsidRDefault="000260B5" w:rsidP="0048131E">
            <w:pPr>
              <w:spacing w:after="0" w:line="240" w:lineRule="auto"/>
              <w:jc w:val="center"/>
              <w:rPr>
                <w:rFonts w:ascii="Times New Roman" w:hAnsi="Times New Roman"/>
                <w:b/>
                <w:sz w:val="24"/>
                <w:szCs w:val="24"/>
                <w:lang w:val="uk-UA"/>
              </w:rPr>
            </w:pPr>
            <w:r w:rsidRPr="00510886">
              <w:rPr>
                <w:rFonts w:ascii="Times New Roman" w:hAnsi="Times New Roman"/>
                <w:b/>
                <w:sz w:val="24"/>
                <w:szCs w:val="24"/>
                <w:lang w:val="uk-UA"/>
              </w:rPr>
              <w:t>3</w:t>
            </w:r>
          </w:p>
        </w:tc>
        <w:tc>
          <w:tcPr>
            <w:tcW w:w="5812" w:type="dxa"/>
            <w:shd w:val="clear" w:color="auto" w:fill="auto"/>
          </w:tcPr>
          <w:p w:rsidR="000260B5" w:rsidRPr="00510886" w:rsidRDefault="000260B5" w:rsidP="0048131E">
            <w:pPr>
              <w:spacing w:after="0" w:line="240" w:lineRule="auto"/>
              <w:jc w:val="center"/>
              <w:rPr>
                <w:rFonts w:ascii="Times New Roman" w:hAnsi="Times New Roman"/>
                <w:b/>
                <w:sz w:val="24"/>
                <w:szCs w:val="24"/>
                <w:lang w:val="uk-UA"/>
              </w:rPr>
            </w:pPr>
            <w:r w:rsidRPr="00510886">
              <w:rPr>
                <w:rFonts w:ascii="Times New Roman" w:hAnsi="Times New Roman"/>
                <w:b/>
                <w:sz w:val="24"/>
                <w:szCs w:val="24"/>
                <w:lang w:val="uk-UA"/>
              </w:rPr>
              <w:t>4</w:t>
            </w:r>
          </w:p>
        </w:tc>
        <w:tc>
          <w:tcPr>
            <w:tcW w:w="1559" w:type="dxa"/>
            <w:shd w:val="clear" w:color="auto" w:fill="auto"/>
          </w:tcPr>
          <w:p w:rsidR="000260B5" w:rsidRPr="00510886" w:rsidRDefault="000260B5" w:rsidP="0048131E">
            <w:pPr>
              <w:spacing w:after="0" w:line="240" w:lineRule="auto"/>
              <w:jc w:val="center"/>
              <w:rPr>
                <w:rFonts w:ascii="Times New Roman" w:hAnsi="Times New Roman"/>
                <w:b/>
                <w:sz w:val="24"/>
                <w:szCs w:val="24"/>
                <w:lang w:val="uk-UA"/>
              </w:rPr>
            </w:pPr>
            <w:r w:rsidRPr="00510886">
              <w:rPr>
                <w:rFonts w:ascii="Times New Roman" w:hAnsi="Times New Roman"/>
                <w:b/>
                <w:sz w:val="24"/>
                <w:szCs w:val="24"/>
                <w:lang w:val="uk-UA"/>
              </w:rPr>
              <w:t>5</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 xml:space="preserve">ЛЗ </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vAlign w:val="center"/>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Тема 1.</w:t>
            </w:r>
            <w:r w:rsidRPr="00510886">
              <w:rPr>
                <w:rFonts w:ascii="Times New Roman" w:hAnsi="Times New Roman"/>
                <w:sz w:val="24"/>
                <w:szCs w:val="24"/>
                <w:lang w:val="uk-UA"/>
              </w:rPr>
              <w:t xml:space="preserve">  Концепт цивілізацій і цивілізаційна </w:t>
            </w:r>
            <w:r w:rsidRPr="00510886">
              <w:rPr>
                <w:rFonts w:ascii="Times New Roman" w:hAnsi="Times New Roman"/>
                <w:sz w:val="24"/>
                <w:szCs w:val="24"/>
                <w:lang w:val="uk-UA"/>
              </w:rPr>
              <w:lastRenderedPageBreak/>
              <w:t>структура сучасного світу.</w:t>
            </w:r>
          </w:p>
          <w:p w:rsidR="000260B5" w:rsidRPr="00510886" w:rsidRDefault="000260B5" w:rsidP="0048131E">
            <w:pPr>
              <w:widowControl w:val="0"/>
              <w:numPr>
                <w:ilvl w:val="0"/>
                <w:numId w:val="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Сутність концепту цивілізацій та його місце в структурі соціологічного знання.</w:t>
            </w:r>
          </w:p>
          <w:p w:rsidR="000260B5" w:rsidRPr="00510886" w:rsidRDefault="000260B5" w:rsidP="0048131E">
            <w:pPr>
              <w:widowControl w:val="0"/>
              <w:numPr>
                <w:ilvl w:val="0"/>
                <w:numId w:val="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Циклічна теорія цивілізаційного розвитку.</w:t>
            </w:r>
          </w:p>
          <w:p w:rsidR="000260B5" w:rsidRPr="00510886" w:rsidRDefault="000260B5" w:rsidP="0048131E">
            <w:pPr>
              <w:widowControl w:val="0"/>
              <w:numPr>
                <w:ilvl w:val="0"/>
                <w:numId w:val="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зіткнення цивілізацій С. </w:t>
            </w:r>
            <w:proofErr w:type="spellStart"/>
            <w:r w:rsidRPr="00510886">
              <w:rPr>
                <w:rFonts w:ascii="Times New Roman" w:hAnsi="Times New Roman"/>
                <w:sz w:val="24"/>
                <w:szCs w:val="24"/>
                <w:lang w:val="uk-UA"/>
              </w:rPr>
              <w:t>Гантінгтона</w:t>
            </w:r>
            <w:proofErr w:type="spellEnd"/>
            <w:r w:rsidRPr="00510886">
              <w:rPr>
                <w:rFonts w:ascii="Times New Roman" w:hAnsi="Times New Roman"/>
                <w:sz w:val="24"/>
                <w:szCs w:val="24"/>
                <w:lang w:val="uk-UA"/>
              </w:rPr>
              <w:t>.</w:t>
            </w:r>
          </w:p>
          <w:p w:rsidR="000260B5" w:rsidRPr="00510886" w:rsidRDefault="000260B5" w:rsidP="0048131E">
            <w:pPr>
              <w:widowControl w:val="0"/>
              <w:numPr>
                <w:ilvl w:val="0"/>
                <w:numId w:val="2"/>
              </w:numPr>
              <w:tabs>
                <w:tab w:val="left" w:pos="720"/>
              </w:tabs>
              <w:spacing w:after="0"/>
              <w:jc w:val="both"/>
              <w:rPr>
                <w:rFonts w:ascii="Times New Roman" w:hAnsi="Times New Roman"/>
                <w:b/>
                <w:sz w:val="24"/>
                <w:szCs w:val="24"/>
                <w:lang w:val="uk-UA"/>
              </w:rPr>
            </w:pPr>
            <w:r w:rsidRPr="00510886">
              <w:rPr>
                <w:rFonts w:ascii="Times New Roman" w:hAnsi="Times New Roman"/>
                <w:sz w:val="24"/>
                <w:szCs w:val="24"/>
                <w:lang w:val="uk-UA"/>
              </w:rPr>
              <w:t>Сучасний світ і між цивілізаційні розломи.</w:t>
            </w:r>
          </w:p>
        </w:tc>
        <w:tc>
          <w:tcPr>
            <w:tcW w:w="1559" w:type="dxa"/>
            <w:shd w:val="clear" w:color="auto" w:fill="auto"/>
          </w:tcPr>
          <w:p w:rsidR="000260B5" w:rsidRPr="00510886" w:rsidRDefault="000260B5" w:rsidP="0048131E">
            <w:pPr>
              <w:spacing w:after="0"/>
              <w:rPr>
                <w:rFonts w:ascii="Times New Roman" w:hAnsi="Times New Roman"/>
                <w:b/>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lastRenderedPageBreak/>
              <w:t>2</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vAlign w:val="center"/>
          </w:tcPr>
          <w:p w:rsidR="000260B5" w:rsidRPr="00510886" w:rsidRDefault="000260B5" w:rsidP="0048131E">
            <w:pPr>
              <w:spacing w:after="0"/>
              <w:jc w:val="both"/>
              <w:rPr>
                <w:rFonts w:ascii="Times New Roman" w:hAnsi="Times New Roman"/>
                <w:sz w:val="24"/>
                <w:szCs w:val="24"/>
                <w:lang w:val="uk-UA"/>
              </w:rPr>
            </w:pPr>
            <w:r w:rsidRPr="00510886">
              <w:rPr>
                <w:rFonts w:ascii="Times New Roman" w:hAnsi="Times New Roman"/>
                <w:sz w:val="24"/>
                <w:szCs w:val="24"/>
                <w:lang w:val="uk-UA"/>
              </w:rPr>
              <w:t>Підготовка до практичного заняття 1.</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6, 8, 9</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3</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vAlign w:val="center"/>
          </w:tcPr>
          <w:p w:rsidR="000260B5" w:rsidRPr="00510886" w:rsidRDefault="000260B5" w:rsidP="0048131E">
            <w:pPr>
              <w:spacing w:after="0"/>
              <w:jc w:val="both"/>
              <w:rPr>
                <w:rFonts w:ascii="Times New Roman" w:hAnsi="Times New Roman"/>
                <w:sz w:val="24"/>
                <w:szCs w:val="24"/>
                <w:lang w:val="uk-UA"/>
              </w:rPr>
            </w:pPr>
            <w:r w:rsidRPr="00510886">
              <w:rPr>
                <w:rFonts w:ascii="Times New Roman" w:hAnsi="Times New Roman"/>
                <w:sz w:val="24"/>
                <w:szCs w:val="24"/>
                <w:u w:val="single"/>
                <w:lang w:val="uk-UA"/>
              </w:rPr>
              <w:t>Тема 1.</w:t>
            </w:r>
            <w:r w:rsidRPr="00510886">
              <w:rPr>
                <w:rFonts w:ascii="Times New Roman" w:hAnsi="Times New Roman"/>
                <w:sz w:val="24"/>
                <w:szCs w:val="24"/>
                <w:lang w:val="uk-UA"/>
              </w:rPr>
              <w:t xml:space="preserve"> Концепт цивілізації в системі соціологічного знання. Евристичні ресурси концепту й критика з боку противників ідеї цивілізаційного підходу. В чому виявився правим і де по помилявся </w:t>
            </w:r>
            <w:proofErr w:type="spellStart"/>
            <w:r w:rsidRPr="00510886">
              <w:rPr>
                <w:rFonts w:ascii="Times New Roman" w:hAnsi="Times New Roman"/>
                <w:sz w:val="24"/>
                <w:szCs w:val="24"/>
                <w:lang w:val="uk-UA"/>
              </w:rPr>
              <w:t>Самуель</w:t>
            </w:r>
            <w:proofErr w:type="spellEnd"/>
            <w:r w:rsidRPr="00510886">
              <w:rPr>
                <w:rFonts w:ascii="Times New Roman" w:hAnsi="Times New Roman"/>
                <w:sz w:val="24"/>
                <w:szCs w:val="24"/>
                <w:lang w:val="uk-UA"/>
              </w:rPr>
              <w:t xml:space="preserve"> </w:t>
            </w:r>
            <w:proofErr w:type="spellStart"/>
            <w:r w:rsidRPr="00510886">
              <w:rPr>
                <w:rFonts w:ascii="Times New Roman" w:hAnsi="Times New Roman"/>
                <w:sz w:val="24"/>
                <w:szCs w:val="24"/>
                <w:lang w:val="uk-UA"/>
              </w:rPr>
              <w:t>Гантінгтон</w:t>
            </w:r>
            <w:proofErr w:type="spellEnd"/>
            <w:r w:rsidRPr="00510886">
              <w:rPr>
                <w:rFonts w:ascii="Times New Roman" w:hAnsi="Times New Roman"/>
                <w:sz w:val="24"/>
                <w:szCs w:val="24"/>
                <w:lang w:val="uk-UA"/>
              </w:rPr>
              <w:t>? Чому пропаганда й інформаційні інтервенції виявилися слушними в новітню епоху?</w:t>
            </w:r>
          </w:p>
        </w:tc>
        <w:tc>
          <w:tcPr>
            <w:tcW w:w="1559" w:type="dxa"/>
            <w:shd w:val="clear" w:color="auto" w:fill="auto"/>
          </w:tcPr>
          <w:p w:rsidR="000260B5" w:rsidRPr="00510886" w:rsidRDefault="000260B5" w:rsidP="0048131E">
            <w:pPr>
              <w:spacing w:after="0"/>
              <w:rPr>
                <w:rFonts w:ascii="Times New Roman" w:hAnsi="Times New Roman"/>
                <w:b/>
                <w:sz w:val="24"/>
                <w:szCs w:val="24"/>
                <w:lang w:val="uk-UA"/>
              </w:rPr>
            </w:pPr>
          </w:p>
        </w:tc>
      </w:tr>
      <w:tr w:rsidR="000260B5" w:rsidRPr="00510886" w:rsidTr="0048131E">
        <w:trPr>
          <w:trHeight w:val="703"/>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4</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vAlign w:val="center"/>
          </w:tcPr>
          <w:p w:rsidR="000260B5" w:rsidRPr="00510886" w:rsidRDefault="000260B5" w:rsidP="0048131E">
            <w:pPr>
              <w:widowControl w:val="0"/>
              <w:tabs>
                <w:tab w:val="left" w:pos="720"/>
              </w:tabs>
              <w:spacing w:after="0"/>
              <w:jc w:val="both"/>
              <w:rPr>
                <w:rFonts w:ascii="Times New Roman" w:hAnsi="Times New Roman"/>
                <w:sz w:val="24"/>
                <w:szCs w:val="24"/>
                <w:lang w:val="uk-UA"/>
              </w:rPr>
            </w:pPr>
            <w:r w:rsidRPr="00510886">
              <w:rPr>
                <w:rFonts w:ascii="Times New Roman" w:hAnsi="Times New Roman"/>
                <w:sz w:val="24"/>
                <w:szCs w:val="24"/>
                <w:u w:val="single"/>
                <w:lang w:val="uk-UA"/>
              </w:rPr>
              <w:t>Тема 2.</w:t>
            </w:r>
            <w:r w:rsidRPr="005F455B">
              <w:rPr>
                <w:rFonts w:ascii="Times New Roman" w:hAnsi="Times New Roman"/>
                <w:sz w:val="24"/>
                <w:szCs w:val="24"/>
                <w:lang w:val="uk-UA"/>
              </w:rPr>
              <w:t xml:space="preserve"> Гібридні війни як форма зіткнення цивілізацій</w:t>
            </w:r>
            <w:r w:rsidRPr="00510886">
              <w:rPr>
                <w:rFonts w:ascii="Times New Roman" w:hAnsi="Times New Roman"/>
                <w:sz w:val="24"/>
                <w:szCs w:val="24"/>
                <w:lang w:val="uk-UA"/>
              </w:rPr>
              <w:t>.</w:t>
            </w:r>
          </w:p>
          <w:p w:rsidR="000260B5" w:rsidRPr="00510886" w:rsidRDefault="000260B5" w:rsidP="0048131E">
            <w:pPr>
              <w:widowControl w:val="0"/>
              <w:numPr>
                <w:ilvl w:val="0"/>
                <w:numId w:val="3"/>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Гібридна війна як війна четвертого покоління 4</w:t>
            </w:r>
            <w:r w:rsidRPr="00510886">
              <w:rPr>
                <w:rFonts w:ascii="Times New Roman" w:hAnsi="Times New Roman"/>
                <w:sz w:val="24"/>
                <w:szCs w:val="24"/>
                <w:lang w:val="en-US"/>
              </w:rPr>
              <w:t>GW</w:t>
            </w:r>
            <w:r w:rsidRPr="00510886">
              <w:rPr>
                <w:rFonts w:ascii="Times New Roman" w:hAnsi="Times New Roman"/>
                <w:sz w:val="24"/>
                <w:szCs w:val="24"/>
                <w:lang w:val="uk-UA"/>
              </w:rPr>
              <w:t>.</w:t>
            </w:r>
          </w:p>
          <w:p w:rsidR="000260B5" w:rsidRPr="00510886" w:rsidRDefault="000260B5" w:rsidP="0048131E">
            <w:pPr>
              <w:widowControl w:val="0"/>
              <w:numPr>
                <w:ilvl w:val="0"/>
                <w:numId w:val="3"/>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Бібліографія теорії гібридної війни.</w:t>
            </w:r>
          </w:p>
          <w:p w:rsidR="000260B5" w:rsidRPr="00510886" w:rsidRDefault="000260B5" w:rsidP="0048131E">
            <w:pPr>
              <w:widowControl w:val="0"/>
              <w:numPr>
                <w:ilvl w:val="0"/>
                <w:numId w:val="3"/>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Російський концепт війни нового покоління та його застосування проти України.</w:t>
            </w:r>
          </w:p>
          <w:p w:rsidR="000260B5" w:rsidRPr="00510886" w:rsidRDefault="000260B5" w:rsidP="0048131E">
            <w:pPr>
              <w:widowControl w:val="0"/>
              <w:numPr>
                <w:ilvl w:val="0"/>
                <w:numId w:val="3"/>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Інформаційна складова гібридної війни.</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trHeight w:val="703"/>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5</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vAlign w:val="center"/>
          </w:tcPr>
          <w:p w:rsidR="000260B5" w:rsidRPr="00510886" w:rsidRDefault="000260B5" w:rsidP="0048131E">
            <w:pPr>
              <w:spacing w:after="0"/>
              <w:jc w:val="both"/>
              <w:rPr>
                <w:rFonts w:ascii="Times New Roman" w:hAnsi="Times New Roman"/>
                <w:sz w:val="24"/>
                <w:szCs w:val="24"/>
                <w:lang w:val="uk-UA"/>
              </w:rPr>
            </w:pPr>
            <w:r w:rsidRPr="00510886">
              <w:rPr>
                <w:rFonts w:ascii="Times New Roman" w:hAnsi="Times New Roman"/>
                <w:sz w:val="24"/>
                <w:szCs w:val="24"/>
                <w:lang w:val="uk-UA"/>
              </w:rPr>
              <w:t>Підготовка до практичного заняття 2.</w:t>
            </w:r>
          </w:p>
          <w:p w:rsidR="000260B5" w:rsidRPr="00510886" w:rsidRDefault="000260B5" w:rsidP="0048131E">
            <w:pPr>
              <w:widowControl w:val="0"/>
              <w:tabs>
                <w:tab w:val="left" w:pos="720"/>
              </w:tabs>
              <w:spacing w:after="0"/>
              <w:jc w:val="both"/>
              <w:rPr>
                <w:rFonts w:ascii="Times New Roman" w:hAnsi="Times New Roman"/>
                <w:sz w:val="24"/>
                <w:szCs w:val="24"/>
                <w:lang w:val="uk-UA"/>
              </w:rPr>
            </w:pP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1, 2, 7, 8</w:t>
            </w:r>
          </w:p>
          <w:p w:rsidR="000260B5"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5, 15, 27, 28, 32, 35, 38, 40, 42</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Ін. м. 2, 3, 5, 6, 7, 9, 14</w:t>
            </w:r>
          </w:p>
        </w:tc>
      </w:tr>
      <w:tr w:rsidR="000260B5" w:rsidRPr="00510886" w:rsidTr="0048131E">
        <w:trPr>
          <w:trHeight w:val="703"/>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6</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vAlign w:val="center"/>
          </w:tcPr>
          <w:p w:rsidR="000260B5" w:rsidRPr="00510886" w:rsidRDefault="000260B5" w:rsidP="0048131E">
            <w:pPr>
              <w:widowControl w:val="0"/>
              <w:tabs>
                <w:tab w:val="left" w:pos="720"/>
              </w:tabs>
              <w:spacing w:after="0"/>
              <w:jc w:val="both"/>
              <w:rPr>
                <w:rFonts w:ascii="Times New Roman" w:hAnsi="Times New Roman"/>
                <w:sz w:val="24"/>
                <w:szCs w:val="24"/>
                <w:lang w:val="uk-UA"/>
              </w:rPr>
            </w:pPr>
            <w:r w:rsidRPr="00510886">
              <w:rPr>
                <w:rFonts w:ascii="Times New Roman" w:hAnsi="Times New Roman"/>
                <w:sz w:val="24"/>
                <w:szCs w:val="24"/>
                <w:u w:val="single"/>
                <w:lang w:val="uk-UA"/>
              </w:rPr>
              <w:t xml:space="preserve">Тема 2. </w:t>
            </w:r>
            <w:r w:rsidRPr="00510886">
              <w:rPr>
                <w:rFonts w:ascii="Times New Roman" w:hAnsi="Times New Roman"/>
                <w:sz w:val="24"/>
                <w:szCs w:val="24"/>
                <w:lang w:val="uk-UA"/>
              </w:rPr>
              <w:t>Чим якісно відрізняються гібридні війни від класичних війн другого й третього поколінь?</w:t>
            </w:r>
            <w:r>
              <w:rPr>
                <w:rFonts w:ascii="Times New Roman" w:hAnsi="Times New Roman"/>
                <w:sz w:val="24"/>
                <w:szCs w:val="24"/>
                <w:lang w:val="uk-UA"/>
              </w:rPr>
              <w:t xml:space="preserve"> Як практика гібридних війн співвідноситься з міжнародним правом? За якими основними напрямами ведуться гібридні війни?</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trHeight w:val="703"/>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7</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vAlign w:val="center"/>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Тема 3</w:t>
            </w:r>
            <w:r w:rsidRPr="00510886">
              <w:rPr>
                <w:rFonts w:ascii="Times New Roman" w:hAnsi="Times New Roman"/>
                <w:sz w:val="24"/>
                <w:szCs w:val="24"/>
                <w:lang w:val="uk-UA"/>
              </w:rPr>
              <w:t>. Інформаційні війни ХХ ст. у формі пропаганди</w:t>
            </w:r>
          </w:p>
          <w:p w:rsidR="000260B5" w:rsidRPr="00510886" w:rsidRDefault="000260B5" w:rsidP="0048131E">
            <w:pPr>
              <w:numPr>
                <w:ilvl w:val="0"/>
                <w:numId w:val="4"/>
              </w:numPr>
              <w:spacing w:after="0"/>
              <w:jc w:val="both"/>
              <w:rPr>
                <w:rFonts w:ascii="Times New Roman" w:hAnsi="Times New Roman"/>
                <w:sz w:val="24"/>
                <w:szCs w:val="24"/>
                <w:lang w:val="uk-UA"/>
              </w:rPr>
            </w:pPr>
            <w:r w:rsidRPr="00510886">
              <w:rPr>
                <w:rFonts w:ascii="Times New Roman" w:hAnsi="Times New Roman"/>
                <w:sz w:val="24"/>
                <w:szCs w:val="24"/>
                <w:lang w:val="uk-UA"/>
              </w:rPr>
              <w:t>Сутність і види пропаганди.</w:t>
            </w:r>
          </w:p>
          <w:p w:rsidR="000260B5" w:rsidRPr="00510886" w:rsidRDefault="000260B5" w:rsidP="0048131E">
            <w:pPr>
              <w:numPr>
                <w:ilvl w:val="0"/>
                <w:numId w:val="4"/>
              </w:numPr>
              <w:spacing w:after="0"/>
              <w:jc w:val="both"/>
              <w:rPr>
                <w:rFonts w:ascii="Times New Roman" w:hAnsi="Times New Roman"/>
                <w:sz w:val="24"/>
                <w:szCs w:val="24"/>
                <w:lang w:val="uk-UA"/>
              </w:rPr>
            </w:pPr>
            <w:r w:rsidRPr="00510886">
              <w:rPr>
                <w:rFonts w:ascii="Times New Roman" w:hAnsi="Times New Roman"/>
                <w:sz w:val="24"/>
                <w:szCs w:val="24"/>
                <w:lang w:val="uk-UA"/>
              </w:rPr>
              <w:t>Воєнна пропаганда на прикладі Першої світової війни: основні прийоми, методи ведення й застосування медіа.</w:t>
            </w:r>
          </w:p>
          <w:p w:rsidR="000260B5" w:rsidRPr="00510886" w:rsidRDefault="000260B5" w:rsidP="0048131E">
            <w:pPr>
              <w:numPr>
                <w:ilvl w:val="0"/>
                <w:numId w:val="4"/>
              </w:numPr>
              <w:spacing w:after="0"/>
              <w:jc w:val="both"/>
              <w:rPr>
                <w:rFonts w:ascii="Times New Roman" w:hAnsi="Times New Roman"/>
                <w:sz w:val="24"/>
                <w:szCs w:val="24"/>
                <w:lang w:val="uk-UA"/>
              </w:rPr>
            </w:pPr>
            <w:r w:rsidRPr="00510886">
              <w:rPr>
                <w:rFonts w:ascii="Times New Roman" w:hAnsi="Times New Roman"/>
                <w:sz w:val="24"/>
                <w:szCs w:val="24"/>
                <w:lang w:val="uk-UA"/>
              </w:rPr>
              <w:t>Політична та ідеологічна пропаганда в епоху тоталітарних держав (на прикладі нацистської Німеччини і сталінського СРСР).</w:t>
            </w:r>
          </w:p>
          <w:p w:rsidR="000260B5" w:rsidRPr="00510886" w:rsidRDefault="000260B5" w:rsidP="0048131E">
            <w:pPr>
              <w:numPr>
                <w:ilvl w:val="0"/>
                <w:numId w:val="4"/>
              </w:numPr>
              <w:spacing w:after="0"/>
              <w:jc w:val="both"/>
              <w:rPr>
                <w:rFonts w:ascii="Times New Roman" w:hAnsi="Times New Roman"/>
                <w:sz w:val="24"/>
                <w:szCs w:val="24"/>
                <w:lang w:val="uk-UA"/>
              </w:rPr>
            </w:pPr>
            <w:r w:rsidRPr="00510886">
              <w:rPr>
                <w:rFonts w:ascii="Times New Roman" w:hAnsi="Times New Roman"/>
                <w:sz w:val="24"/>
                <w:szCs w:val="24"/>
                <w:lang w:val="uk-UA"/>
              </w:rPr>
              <w:t>Холодна війна як пропагандистська дуель двох соціально-економічних і політичних систем.</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trHeight w:val="703"/>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8</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vAlign w:val="center"/>
          </w:tcPr>
          <w:p w:rsidR="000260B5" w:rsidRPr="00510886" w:rsidRDefault="000260B5" w:rsidP="0048131E">
            <w:pPr>
              <w:spacing w:after="0"/>
              <w:jc w:val="both"/>
              <w:rPr>
                <w:rFonts w:ascii="Times New Roman" w:hAnsi="Times New Roman"/>
                <w:sz w:val="24"/>
                <w:szCs w:val="24"/>
                <w:lang w:val="uk-UA"/>
              </w:rPr>
            </w:pPr>
            <w:r w:rsidRPr="00510886">
              <w:rPr>
                <w:rFonts w:ascii="Times New Roman" w:hAnsi="Times New Roman"/>
                <w:sz w:val="24"/>
                <w:szCs w:val="24"/>
                <w:lang w:val="uk-UA"/>
              </w:rPr>
              <w:t>Підготовка до практичного заняття 3.</w:t>
            </w:r>
          </w:p>
          <w:p w:rsidR="000260B5" w:rsidRPr="00510886" w:rsidRDefault="000260B5" w:rsidP="0048131E">
            <w:pPr>
              <w:widowControl w:val="0"/>
              <w:tabs>
                <w:tab w:val="left" w:pos="720"/>
              </w:tabs>
              <w:spacing w:after="0"/>
              <w:jc w:val="both"/>
              <w:rPr>
                <w:rFonts w:ascii="Times New Roman" w:hAnsi="Times New Roman"/>
                <w:sz w:val="24"/>
                <w:szCs w:val="24"/>
                <w:lang w:val="uk-UA"/>
              </w:rPr>
            </w:pP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 xml:space="preserve">4, </w:t>
            </w:r>
          </w:p>
          <w:p w:rsidR="000260B5" w:rsidRPr="00510886"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xml:space="preserve">. 1, 13, </w:t>
            </w:r>
            <w:r>
              <w:rPr>
                <w:rFonts w:ascii="Times New Roman" w:hAnsi="Times New Roman"/>
                <w:sz w:val="24"/>
                <w:szCs w:val="24"/>
                <w:lang w:val="uk-UA"/>
              </w:rPr>
              <w:lastRenderedPageBreak/>
              <w:t xml:space="preserve">23, 26, </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lastRenderedPageBreak/>
              <w:t>9</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vAlign w:val="center"/>
          </w:tcPr>
          <w:p w:rsidR="000260B5" w:rsidRPr="00510886" w:rsidRDefault="000260B5" w:rsidP="0048131E">
            <w:pPr>
              <w:widowControl w:val="0"/>
              <w:spacing w:after="0"/>
              <w:jc w:val="both"/>
              <w:rPr>
                <w:rFonts w:ascii="Times New Roman" w:hAnsi="Times New Roman"/>
                <w:sz w:val="24"/>
                <w:szCs w:val="24"/>
                <w:lang w:val="uk-UA"/>
              </w:rPr>
            </w:pPr>
            <w:r w:rsidRPr="00510886">
              <w:rPr>
                <w:rFonts w:ascii="Times New Roman" w:hAnsi="Times New Roman"/>
                <w:sz w:val="24"/>
                <w:szCs w:val="24"/>
                <w:lang w:val="uk-UA"/>
              </w:rPr>
              <w:t>Тема 3. Пропаганда – інформаційна війна минулого століття.</w:t>
            </w:r>
            <w:r>
              <w:rPr>
                <w:rFonts w:ascii="Times New Roman" w:hAnsi="Times New Roman"/>
                <w:sz w:val="24"/>
                <w:szCs w:val="24"/>
                <w:lang w:val="uk-UA"/>
              </w:rPr>
              <w:t xml:space="preserve"> Яким чином мас-медіа використовувалися для пропагандистських операцій? </w:t>
            </w:r>
            <w:r w:rsidRPr="00510886">
              <w:rPr>
                <w:rFonts w:ascii="Times New Roman" w:hAnsi="Times New Roman"/>
                <w:sz w:val="24"/>
                <w:szCs w:val="24"/>
                <w:lang w:val="uk-UA"/>
              </w:rPr>
              <w:t xml:space="preserve">В чому полягає сила й ефект пропаганди? </w:t>
            </w:r>
            <w:r>
              <w:rPr>
                <w:rFonts w:ascii="Times New Roman" w:hAnsi="Times New Roman"/>
                <w:sz w:val="24"/>
                <w:szCs w:val="24"/>
                <w:lang w:val="uk-UA"/>
              </w:rPr>
              <w:t xml:space="preserve">Які принципи пропаганди за рецептами </w:t>
            </w:r>
            <w:proofErr w:type="spellStart"/>
            <w:r>
              <w:rPr>
                <w:rFonts w:ascii="Times New Roman" w:hAnsi="Times New Roman"/>
                <w:sz w:val="24"/>
                <w:szCs w:val="24"/>
                <w:lang w:val="uk-UA"/>
              </w:rPr>
              <w:t>Геббельса</w:t>
            </w:r>
            <w:proofErr w:type="spellEnd"/>
            <w:r>
              <w:rPr>
                <w:rFonts w:ascii="Times New Roman" w:hAnsi="Times New Roman"/>
                <w:sz w:val="24"/>
                <w:szCs w:val="24"/>
                <w:lang w:val="uk-UA"/>
              </w:rPr>
              <w:t xml:space="preserve"> стали класикою ведення інформаційних війн ХХ ст.?</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10</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Тема 4.</w:t>
            </w:r>
            <w:r w:rsidRPr="00510886">
              <w:rPr>
                <w:rFonts w:ascii="Times New Roman" w:hAnsi="Times New Roman"/>
                <w:sz w:val="24"/>
                <w:szCs w:val="24"/>
                <w:lang w:val="uk-UA"/>
              </w:rPr>
              <w:t xml:space="preserve"> Сучасні інформаційні війни: методи й технології ведення.</w:t>
            </w:r>
          </w:p>
          <w:p w:rsidR="000260B5" w:rsidRPr="00510886" w:rsidRDefault="000260B5" w:rsidP="0048131E">
            <w:pPr>
              <w:numPr>
                <w:ilvl w:val="0"/>
                <w:numId w:val="5"/>
              </w:numPr>
              <w:spacing w:after="0"/>
              <w:rPr>
                <w:rFonts w:ascii="Times New Roman" w:hAnsi="Times New Roman"/>
                <w:sz w:val="24"/>
                <w:szCs w:val="24"/>
                <w:lang w:val="uk-UA"/>
              </w:rPr>
            </w:pPr>
            <w:r w:rsidRPr="00510886">
              <w:rPr>
                <w:rFonts w:ascii="Times New Roman" w:hAnsi="Times New Roman"/>
                <w:sz w:val="24"/>
                <w:szCs w:val="24"/>
                <w:lang w:val="uk-UA"/>
              </w:rPr>
              <w:t>Термінологічний апарат сучасних інформаційних війн.</w:t>
            </w:r>
          </w:p>
          <w:p w:rsidR="000260B5" w:rsidRPr="00510886" w:rsidRDefault="000260B5" w:rsidP="0048131E">
            <w:pPr>
              <w:numPr>
                <w:ilvl w:val="0"/>
                <w:numId w:val="5"/>
              </w:numPr>
              <w:spacing w:after="0"/>
              <w:rPr>
                <w:rFonts w:ascii="Times New Roman" w:hAnsi="Times New Roman"/>
                <w:sz w:val="24"/>
                <w:szCs w:val="24"/>
                <w:lang w:val="uk-UA"/>
              </w:rPr>
            </w:pPr>
            <w:r w:rsidRPr="00510886">
              <w:rPr>
                <w:rFonts w:ascii="Times New Roman" w:hAnsi="Times New Roman"/>
                <w:sz w:val="24"/>
                <w:szCs w:val="24"/>
                <w:lang w:val="uk-UA"/>
              </w:rPr>
              <w:t>Обставини й причини, за яких ведуться сучасні інформаційні війни у глобальному масштабі.</w:t>
            </w:r>
          </w:p>
          <w:p w:rsidR="000260B5" w:rsidRPr="00510886" w:rsidRDefault="000260B5" w:rsidP="0048131E">
            <w:pPr>
              <w:numPr>
                <w:ilvl w:val="0"/>
                <w:numId w:val="5"/>
              </w:numPr>
              <w:spacing w:after="0"/>
              <w:rPr>
                <w:rFonts w:ascii="Times New Roman" w:hAnsi="Times New Roman"/>
                <w:sz w:val="24"/>
                <w:szCs w:val="24"/>
                <w:lang w:val="uk-UA"/>
              </w:rPr>
            </w:pPr>
            <w:r w:rsidRPr="00510886">
              <w:rPr>
                <w:rFonts w:ascii="Times New Roman" w:hAnsi="Times New Roman"/>
                <w:sz w:val="24"/>
                <w:szCs w:val="24"/>
                <w:lang w:val="uk-UA"/>
              </w:rPr>
              <w:t>Методи й технології російської «бойової спец пропаганди».</w:t>
            </w:r>
          </w:p>
          <w:p w:rsidR="000260B5" w:rsidRPr="00510886" w:rsidRDefault="000260B5" w:rsidP="0048131E">
            <w:pPr>
              <w:numPr>
                <w:ilvl w:val="0"/>
                <w:numId w:val="5"/>
              </w:numPr>
              <w:spacing w:after="0"/>
              <w:rPr>
                <w:rFonts w:ascii="Times New Roman" w:hAnsi="Times New Roman"/>
                <w:sz w:val="24"/>
                <w:szCs w:val="24"/>
                <w:lang w:val="uk-UA"/>
              </w:rPr>
            </w:pPr>
            <w:r w:rsidRPr="00510886">
              <w:rPr>
                <w:rFonts w:ascii="Times New Roman" w:hAnsi="Times New Roman"/>
                <w:sz w:val="24"/>
                <w:szCs w:val="24"/>
                <w:lang w:val="uk-UA"/>
              </w:rPr>
              <w:t>Інформаційна війна в структурі російсько-української війни.</w:t>
            </w:r>
          </w:p>
          <w:p w:rsidR="000260B5" w:rsidRPr="00510886" w:rsidRDefault="000260B5" w:rsidP="0048131E">
            <w:pPr>
              <w:numPr>
                <w:ilvl w:val="0"/>
                <w:numId w:val="5"/>
              </w:numPr>
              <w:spacing w:after="0"/>
              <w:rPr>
                <w:rFonts w:ascii="Times New Roman" w:hAnsi="Times New Roman"/>
                <w:sz w:val="24"/>
                <w:szCs w:val="24"/>
                <w:lang w:val="uk-UA"/>
              </w:rPr>
            </w:pPr>
            <w:r w:rsidRPr="00510886">
              <w:rPr>
                <w:rFonts w:ascii="Times New Roman" w:hAnsi="Times New Roman"/>
                <w:sz w:val="24"/>
                <w:szCs w:val="24"/>
                <w:lang w:val="uk-UA"/>
              </w:rPr>
              <w:t>Війна в Інтернеті – новітні технології ведення інформаційних спецоперацій.</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11</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15</w:t>
            </w:r>
          </w:p>
        </w:tc>
        <w:tc>
          <w:tcPr>
            <w:tcW w:w="5812" w:type="dxa"/>
            <w:shd w:val="clear" w:color="auto" w:fill="auto"/>
          </w:tcPr>
          <w:p w:rsidR="000260B5" w:rsidRPr="00510886" w:rsidRDefault="000260B5" w:rsidP="0048131E">
            <w:pPr>
              <w:widowControl w:val="0"/>
              <w:tabs>
                <w:tab w:val="left" w:pos="720"/>
              </w:tabs>
              <w:spacing w:after="0"/>
              <w:jc w:val="both"/>
              <w:rPr>
                <w:rStyle w:val="a3"/>
                <w:rFonts w:ascii="Times New Roman" w:hAnsi="Times New Roman"/>
                <w:b w:val="0"/>
                <w:sz w:val="24"/>
                <w:szCs w:val="24"/>
                <w:lang w:val="uk-UA"/>
              </w:rPr>
            </w:pPr>
            <w:r w:rsidRPr="00510886">
              <w:rPr>
                <w:rFonts w:ascii="Times New Roman" w:hAnsi="Times New Roman"/>
                <w:sz w:val="24"/>
                <w:szCs w:val="24"/>
                <w:lang w:val="uk-UA"/>
              </w:rPr>
              <w:t>Опрацювання лекційного матеріалу, підготовка до практичного заняття з теми 4. Написання реферату.</w:t>
            </w: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3, 5, 8</w:t>
            </w:r>
          </w:p>
          <w:p w:rsidR="000260B5"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3, 4, 7, 9, 11, 13, 16, 19, 20, 31, 37, 43</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Ін. м. 2, 6, 9, 12, 13, 16</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12</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sz w:val="24"/>
                <w:szCs w:val="24"/>
                <w:u w:val="single"/>
                <w:lang w:val="uk-UA"/>
              </w:rPr>
              <w:t xml:space="preserve">Тема 4. </w:t>
            </w:r>
            <w:r w:rsidRPr="00510886">
              <w:rPr>
                <w:rFonts w:ascii="Times New Roman" w:hAnsi="Times New Roman"/>
                <w:sz w:val="24"/>
                <w:szCs w:val="24"/>
                <w:lang w:val="uk-UA"/>
              </w:rPr>
              <w:t xml:space="preserve"> Інформаційні війни ХХІ ст.: проти кого вони ведуться і якими засобами? Як Інтернет змінив технології ведення інформаційних війн?</w:t>
            </w:r>
            <w:r>
              <w:rPr>
                <w:rFonts w:ascii="Times New Roman" w:hAnsi="Times New Roman"/>
                <w:sz w:val="24"/>
                <w:szCs w:val="24"/>
                <w:lang w:val="uk-UA"/>
              </w:rPr>
              <w:t xml:space="preserve"> Яких небезпек можна чекати в соціальних мережах?</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13</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Тема 5.</w:t>
            </w:r>
            <w:r w:rsidRPr="00510886">
              <w:rPr>
                <w:rFonts w:ascii="Times New Roman" w:hAnsi="Times New Roman"/>
                <w:sz w:val="24"/>
                <w:szCs w:val="24"/>
                <w:lang w:val="uk-UA"/>
              </w:rPr>
              <w:t xml:space="preserve"> Роль інформаційних інтервенцій в руйнації комуністичної системи.</w:t>
            </w:r>
          </w:p>
          <w:p w:rsidR="000260B5" w:rsidRPr="00510886" w:rsidRDefault="000260B5" w:rsidP="0048131E">
            <w:pPr>
              <w:numPr>
                <w:ilvl w:val="0"/>
                <w:numId w:val="6"/>
              </w:numPr>
              <w:spacing w:after="0"/>
              <w:rPr>
                <w:rFonts w:ascii="Times New Roman" w:hAnsi="Times New Roman"/>
                <w:sz w:val="24"/>
                <w:szCs w:val="24"/>
                <w:lang w:val="uk-UA"/>
              </w:rPr>
            </w:pPr>
            <w:r w:rsidRPr="00510886">
              <w:rPr>
                <w:rFonts w:ascii="Times New Roman" w:hAnsi="Times New Roman"/>
                <w:sz w:val="24"/>
                <w:szCs w:val="24"/>
                <w:lang w:val="uk-UA"/>
              </w:rPr>
              <w:t>Радянське суспільство як закрита соціально-інформаційна система.</w:t>
            </w:r>
          </w:p>
          <w:p w:rsidR="000260B5" w:rsidRPr="00510886" w:rsidRDefault="000260B5" w:rsidP="0048131E">
            <w:pPr>
              <w:numPr>
                <w:ilvl w:val="0"/>
                <w:numId w:val="6"/>
              </w:numPr>
              <w:spacing w:after="0"/>
              <w:rPr>
                <w:rFonts w:ascii="Times New Roman" w:hAnsi="Times New Roman"/>
                <w:sz w:val="24"/>
                <w:szCs w:val="24"/>
                <w:lang w:val="uk-UA"/>
              </w:rPr>
            </w:pPr>
            <w:r w:rsidRPr="00510886">
              <w:rPr>
                <w:rFonts w:ascii="Times New Roman" w:hAnsi="Times New Roman"/>
                <w:sz w:val="24"/>
                <w:szCs w:val="24"/>
                <w:lang w:val="uk-UA"/>
              </w:rPr>
              <w:t>Інформаційні впливи із зовні і початок дестабілізації радянської системи в епоху «застою».</w:t>
            </w:r>
          </w:p>
          <w:p w:rsidR="000260B5" w:rsidRPr="00510886" w:rsidRDefault="000260B5" w:rsidP="0048131E">
            <w:pPr>
              <w:numPr>
                <w:ilvl w:val="0"/>
                <w:numId w:val="6"/>
              </w:numPr>
              <w:spacing w:after="0"/>
              <w:rPr>
                <w:rFonts w:ascii="Times New Roman" w:hAnsi="Times New Roman"/>
                <w:sz w:val="24"/>
                <w:szCs w:val="24"/>
                <w:lang w:val="uk-UA"/>
              </w:rPr>
            </w:pPr>
            <w:r w:rsidRPr="00510886">
              <w:rPr>
                <w:rFonts w:ascii="Times New Roman" w:hAnsi="Times New Roman"/>
                <w:sz w:val="24"/>
                <w:szCs w:val="24"/>
                <w:lang w:val="uk-UA"/>
              </w:rPr>
              <w:t>Політика «Гласності» й руйнація старої системи стереотипів.</w:t>
            </w:r>
          </w:p>
          <w:p w:rsidR="000260B5" w:rsidRPr="00510886" w:rsidRDefault="000260B5" w:rsidP="0048131E">
            <w:pPr>
              <w:numPr>
                <w:ilvl w:val="0"/>
                <w:numId w:val="6"/>
              </w:numPr>
              <w:spacing w:after="0"/>
              <w:rPr>
                <w:rFonts w:ascii="Times New Roman" w:hAnsi="Times New Roman"/>
                <w:sz w:val="24"/>
                <w:szCs w:val="24"/>
                <w:lang w:val="uk-UA"/>
              </w:rPr>
            </w:pPr>
            <w:r w:rsidRPr="00510886">
              <w:rPr>
                <w:rFonts w:ascii="Times New Roman" w:hAnsi="Times New Roman"/>
                <w:sz w:val="24"/>
                <w:szCs w:val="24"/>
                <w:lang w:val="uk-UA"/>
              </w:rPr>
              <w:t xml:space="preserve">Теорія фреймів Дж. </w:t>
            </w:r>
            <w:proofErr w:type="spellStart"/>
            <w:r w:rsidRPr="00510886">
              <w:rPr>
                <w:rFonts w:ascii="Times New Roman" w:hAnsi="Times New Roman"/>
                <w:sz w:val="24"/>
                <w:szCs w:val="24"/>
                <w:lang w:val="uk-UA"/>
              </w:rPr>
              <w:t>Лакоффа</w:t>
            </w:r>
            <w:proofErr w:type="spellEnd"/>
            <w:r w:rsidRPr="00510886">
              <w:rPr>
                <w:rFonts w:ascii="Times New Roman" w:hAnsi="Times New Roman"/>
                <w:sz w:val="24"/>
                <w:szCs w:val="24"/>
                <w:lang w:val="uk-UA"/>
              </w:rPr>
              <w:t xml:space="preserve"> і теорія соціальних змін К. </w:t>
            </w:r>
            <w:proofErr w:type="spellStart"/>
            <w:r w:rsidRPr="00510886">
              <w:rPr>
                <w:rFonts w:ascii="Times New Roman" w:hAnsi="Times New Roman"/>
                <w:sz w:val="24"/>
                <w:szCs w:val="24"/>
                <w:lang w:val="uk-UA"/>
              </w:rPr>
              <w:t>Левіна</w:t>
            </w:r>
            <w:proofErr w:type="spellEnd"/>
            <w:r w:rsidRPr="00510886">
              <w:rPr>
                <w:rFonts w:ascii="Times New Roman" w:hAnsi="Times New Roman"/>
                <w:sz w:val="24"/>
                <w:szCs w:val="24"/>
                <w:lang w:val="uk-UA"/>
              </w:rPr>
              <w:t>.</w:t>
            </w:r>
          </w:p>
          <w:p w:rsidR="000260B5" w:rsidRPr="00510886" w:rsidRDefault="000260B5" w:rsidP="0048131E">
            <w:pPr>
              <w:numPr>
                <w:ilvl w:val="0"/>
                <w:numId w:val="6"/>
              </w:numPr>
              <w:spacing w:after="0"/>
              <w:rPr>
                <w:rFonts w:ascii="Times New Roman" w:hAnsi="Times New Roman"/>
                <w:sz w:val="24"/>
                <w:szCs w:val="24"/>
                <w:lang w:val="uk-UA"/>
              </w:rPr>
            </w:pPr>
            <w:r w:rsidRPr="00510886">
              <w:rPr>
                <w:rFonts w:ascii="Times New Roman" w:hAnsi="Times New Roman"/>
                <w:sz w:val="24"/>
                <w:szCs w:val="24"/>
                <w:lang w:val="uk-UA"/>
              </w:rPr>
              <w:t xml:space="preserve">Основні </w:t>
            </w:r>
            <w:proofErr w:type="spellStart"/>
            <w:r w:rsidRPr="00510886">
              <w:rPr>
                <w:rFonts w:ascii="Times New Roman" w:hAnsi="Times New Roman"/>
                <w:sz w:val="24"/>
                <w:szCs w:val="24"/>
                <w:lang w:val="uk-UA"/>
              </w:rPr>
              <w:t>наративи</w:t>
            </w:r>
            <w:proofErr w:type="spellEnd"/>
            <w:r w:rsidRPr="00510886">
              <w:rPr>
                <w:rFonts w:ascii="Times New Roman" w:hAnsi="Times New Roman"/>
                <w:sz w:val="24"/>
                <w:szCs w:val="24"/>
                <w:lang w:val="uk-UA"/>
              </w:rPr>
              <w:t xml:space="preserve"> «Перебудови» та їх вплив на масову свідомість.</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14</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Підготовка до практичного заняття 5.</w:t>
            </w: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 xml:space="preserve">4, 5Доп. 4, 7, </w:t>
            </w:r>
            <w:r>
              <w:rPr>
                <w:rFonts w:ascii="Times New Roman" w:hAnsi="Times New Roman"/>
                <w:sz w:val="24"/>
                <w:szCs w:val="24"/>
                <w:lang w:val="uk-UA"/>
              </w:rPr>
              <w:lastRenderedPageBreak/>
              <w:t>25</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Ін. м. 10</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lastRenderedPageBreak/>
              <w:t>15</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 xml:space="preserve">Тема 5. </w:t>
            </w:r>
            <w:r w:rsidRPr="00510886">
              <w:rPr>
                <w:rFonts w:ascii="Times New Roman" w:hAnsi="Times New Roman"/>
                <w:sz w:val="24"/>
                <w:szCs w:val="24"/>
                <w:lang w:val="uk-UA"/>
              </w:rPr>
              <w:t>«Гласність» - проти комунізму. Як руйнувалися фрейми в головах радянських людей і зароджувалися нові стереотипи?</w:t>
            </w:r>
            <w:r>
              <w:rPr>
                <w:rFonts w:ascii="Times New Roman" w:hAnsi="Times New Roman"/>
                <w:sz w:val="24"/>
                <w:szCs w:val="24"/>
                <w:lang w:val="uk-UA"/>
              </w:rPr>
              <w:t xml:space="preserve"> Яку роль в поваленні комунізму зіграли внутрішні та зовнішні інформаційні чинники?</w:t>
            </w:r>
          </w:p>
          <w:p w:rsidR="000260B5" w:rsidRPr="00510886" w:rsidRDefault="000260B5" w:rsidP="0048131E">
            <w:pPr>
              <w:spacing w:after="0"/>
              <w:rPr>
                <w:rFonts w:ascii="Times New Roman" w:hAnsi="Times New Roman"/>
                <w:sz w:val="24"/>
                <w:szCs w:val="24"/>
                <w:lang w:val="uk-UA"/>
              </w:rPr>
            </w:pP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16</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 xml:space="preserve">Тема 6. </w:t>
            </w:r>
            <w:r w:rsidRPr="00510886">
              <w:rPr>
                <w:rFonts w:ascii="Times New Roman" w:hAnsi="Times New Roman"/>
                <w:sz w:val="24"/>
                <w:szCs w:val="24"/>
                <w:lang w:val="uk-UA"/>
              </w:rPr>
              <w:t>Стратегія руйнування центрів прийняття рішень.</w:t>
            </w:r>
          </w:p>
          <w:p w:rsidR="000260B5" w:rsidRPr="00510886" w:rsidRDefault="000260B5" w:rsidP="0048131E">
            <w:pPr>
              <w:numPr>
                <w:ilvl w:val="0"/>
                <w:numId w:val="7"/>
              </w:numPr>
              <w:spacing w:after="0"/>
              <w:rPr>
                <w:rFonts w:ascii="Times New Roman" w:hAnsi="Times New Roman"/>
                <w:sz w:val="24"/>
                <w:szCs w:val="24"/>
                <w:lang w:val="uk-UA"/>
              </w:rPr>
            </w:pPr>
            <w:r w:rsidRPr="00510886">
              <w:rPr>
                <w:rFonts w:ascii="Times New Roman" w:hAnsi="Times New Roman"/>
                <w:sz w:val="24"/>
                <w:szCs w:val="24"/>
                <w:lang w:val="uk-UA"/>
              </w:rPr>
              <w:t>Вище військово-політичне керівництво як об’єкт гібридної війни.</w:t>
            </w:r>
          </w:p>
          <w:p w:rsidR="000260B5" w:rsidRPr="00510886" w:rsidRDefault="000260B5" w:rsidP="0048131E">
            <w:pPr>
              <w:numPr>
                <w:ilvl w:val="0"/>
                <w:numId w:val="7"/>
              </w:numPr>
              <w:spacing w:after="0"/>
              <w:rPr>
                <w:rFonts w:ascii="Times New Roman" w:hAnsi="Times New Roman"/>
                <w:sz w:val="24"/>
                <w:szCs w:val="24"/>
                <w:lang w:val="uk-UA"/>
              </w:rPr>
            </w:pPr>
            <w:r w:rsidRPr="00510886">
              <w:rPr>
                <w:rFonts w:ascii="Times New Roman" w:hAnsi="Times New Roman"/>
                <w:sz w:val="24"/>
                <w:szCs w:val="24"/>
                <w:lang w:val="uk-UA"/>
              </w:rPr>
              <w:t>Інформаційні прийоми знищення ділової репутації й морального іміджу перших керівників держави.</w:t>
            </w:r>
          </w:p>
          <w:p w:rsidR="000260B5" w:rsidRPr="00510886" w:rsidRDefault="000260B5" w:rsidP="0048131E">
            <w:pPr>
              <w:numPr>
                <w:ilvl w:val="0"/>
                <w:numId w:val="7"/>
              </w:numPr>
              <w:spacing w:after="0"/>
              <w:rPr>
                <w:rFonts w:ascii="Times New Roman" w:hAnsi="Times New Roman"/>
                <w:sz w:val="24"/>
                <w:szCs w:val="24"/>
                <w:lang w:val="uk-UA"/>
              </w:rPr>
            </w:pPr>
            <w:r w:rsidRPr="00510886">
              <w:rPr>
                <w:rFonts w:ascii="Times New Roman" w:hAnsi="Times New Roman"/>
                <w:sz w:val="24"/>
                <w:szCs w:val="24"/>
                <w:lang w:val="uk-UA"/>
              </w:rPr>
              <w:t>Історичні приклади руйнування центрів прийняття рішень та соціально-політичні наслідки.</w:t>
            </w:r>
          </w:p>
          <w:p w:rsidR="000260B5" w:rsidRPr="00510886" w:rsidRDefault="000260B5" w:rsidP="0048131E">
            <w:pPr>
              <w:spacing w:after="0"/>
              <w:rPr>
                <w:rFonts w:ascii="Times New Roman" w:hAnsi="Times New Roman"/>
                <w:sz w:val="24"/>
                <w:szCs w:val="24"/>
                <w:lang w:val="uk-UA"/>
              </w:rPr>
            </w:pPr>
          </w:p>
        </w:tc>
        <w:tc>
          <w:tcPr>
            <w:tcW w:w="1559" w:type="dxa"/>
            <w:shd w:val="clear" w:color="auto" w:fill="auto"/>
          </w:tcPr>
          <w:p w:rsidR="000260B5" w:rsidRPr="00510886" w:rsidRDefault="000260B5" w:rsidP="0048131E">
            <w:pPr>
              <w:spacing w:after="0"/>
              <w:rPr>
                <w:rFonts w:ascii="Times New Roman" w:hAnsi="Times New Roman"/>
                <w:b/>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17</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Пі</w:t>
            </w:r>
            <w:r>
              <w:rPr>
                <w:rFonts w:ascii="Times New Roman" w:hAnsi="Times New Roman"/>
                <w:sz w:val="24"/>
                <w:szCs w:val="24"/>
                <w:lang w:val="uk-UA"/>
              </w:rPr>
              <w:t>дготовка до практичного заняття №6.</w:t>
            </w:r>
          </w:p>
          <w:p w:rsidR="000260B5" w:rsidRPr="00510886" w:rsidRDefault="000260B5" w:rsidP="0048131E">
            <w:pPr>
              <w:spacing w:after="0"/>
              <w:rPr>
                <w:rFonts w:ascii="Times New Roman" w:hAnsi="Times New Roman"/>
                <w:color w:val="FF0000"/>
                <w:sz w:val="24"/>
                <w:szCs w:val="24"/>
                <w:lang w:val="uk-UA"/>
              </w:rPr>
            </w:pP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5, 8</w:t>
            </w:r>
          </w:p>
          <w:p w:rsidR="000260B5"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10, 23, 33</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Ін. м. 10</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18</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sz w:val="24"/>
                <w:szCs w:val="24"/>
                <w:u w:val="single"/>
                <w:lang w:val="uk-UA"/>
              </w:rPr>
            </w:pPr>
            <w:r w:rsidRPr="00510886">
              <w:rPr>
                <w:rFonts w:ascii="Times New Roman" w:hAnsi="Times New Roman"/>
                <w:sz w:val="24"/>
                <w:szCs w:val="24"/>
                <w:u w:val="single"/>
                <w:lang w:val="uk-UA"/>
              </w:rPr>
              <w:t xml:space="preserve">Тема 6. </w:t>
            </w:r>
            <w:proofErr w:type="spellStart"/>
            <w:r w:rsidRPr="00510886">
              <w:rPr>
                <w:rFonts w:ascii="Times New Roman" w:hAnsi="Times New Roman"/>
                <w:sz w:val="24"/>
                <w:szCs w:val="24"/>
                <w:lang w:val="uk-UA"/>
              </w:rPr>
              <w:t>Супер-ціль</w:t>
            </w:r>
            <w:proofErr w:type="spellEnd"/>
            <w:r w:rsidRPr="00510886">
              <w:rPr>
                <w:rFonts w:ascii="Times New Roman" w:hAnsi="Times New Roman"/>
                <w:sz w:val="24"/>
                <w:szCs w:val="24"/>
                <w:lang w:val="uk-UA"/>
              </w:rPr>
              <w:t xml:space="preserve"> інформаційної війни – вище військово-політичне керівництво країни. Історичні приклади, які доводять широкі можливості </w:t>
            </w:r>
            <w:proofErr w:type="spellStart"/>
            <w:r w:rsidRPr="00510886">
              <w:rPr>
                <w:rFonts w:ascii="Times New Roman" w:hAnsi="Times New Roman"/>
                <w:sz w:val="24"/>
                <w:szCs w:val="24"/>
                <w:lang w:val="uk-UA"/>
              </w:rPr>
              <w:t>монотролінгу</w:t>
            </w:r>
            <w:proofErr w:type="spellEnd"/>
            <w:r w:rsidRPr="00510886">
              <w:rPr>
                <w:rFonts w:ascii="Times New Roman" w:hAnsi="Times New Roman"/>
                <w:sz w:val="24"/>
                <w:szCs w:val="24"/>
                <w:lang w:val="uk-UA"/>
              </w:rPr>
              <w:t>.</w:t>
            </w:r>
            <w:r>
              <w:rPr>
                <w:rFonts w:ascii="Times New Roman" w:hAnsi="Times New Roman"/>
                <w:sz w:val="24"/>
                <w:szCs w:val="24"/>
                <w:lang w:val="uk-UA"/>
              </w:rPr>
              <w:t xml:space="preserve"> Які «точки» в постаті або біографії керівника держави можуть бути об’єктами інформаційних атак?</w:t>
            </w:r>
          </w:p>
          <w:p w:rsidR="000260B5" w:rsidRPr="00510886" w:rsidRDefault="000260B5" w:rsidP="0048131E">
            <w:pPr>
              <w:spacing w:after="0"/>
              <w:rPr>
                <w:rFonts w:ascii="Times New Roman" w:hAnsi="Times New Roman"/>
                <w:sz w:val="24"/>
                <w:szCs w:val="24"/>
                <w:u w:val="single"/>
                <w:lang w:val="uk-UA"/>
              </w:rPr>
            </w:pP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19</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Тема 7</w:t>
            </w:r>
            <w:r w:rsidRPr="00510886">
              <w:rPr>
                <w:rFonts w:ascii="Times New Roman" w:hAnsi="Times New Roman"/>
                <w:sz w:val="24"/>
                <w:szCs w:val="24"/>
                <w:lang w:val="uk-UA"/>
              </w:rPr>
              <w:t>. Медіа як інструменти інформаційної війни: маніпулятивні можливості старих і нових медіа.</w:t>
            </w:r>
          </w:p>
          <w:p w:rsidR="000260B5" w:rsidRPr="00510886" w:rsidRDefault="000260B5" w:rsidP="0048131E">
            <w:pPr>
              <w:numPr>
                <w:ilvl w:val="0"/>
                <w:numId w:val="8"/>
              </w:numPr>
              <w:spacing w:after="0"/>
              <w:rPr>
                <w:rFonts w:ascii="Times New Roman" w:hAnsi="Times New Roman"/>
                <w:sz w:val="24"/>
                <w:szCs w:val="24"/>
                <w:lang w:val="uk-UA"/>
              </w:rPr>
            </w:pPr>
            <w:r w:rsidRPr="00510886">
              <w:rPr>
                <w:rFonts w:ascii="Times New Roman" w:hAnsi="Times New Roman"/>
                <w:sz w:val="24"/>
                <w:szCs w:val="24"/>
                <w:lang w:val="uk-UA"/>
              </w:rPr>
              <w:t>Система медіа-впливів на реципієнтів.</w:t>
            </w:r>
          </w:p>
          <w:p w:rsidR="000260B5" w:rsidRPr="00510886" w:rsidRDefault="000260B5" w:rsidP="0048131E">
            <w:pPr>
              <w:numPr>
                <w:ilvl w:val="0"/>
                <w:numId w:val="8"/>
              </w:numPr>
              <w:spacing w:after="0"/>
              <w:rPr>
                <w:rFonts w:ascii="Times New Roman" w:hAnsi="Times New Roman"/>
                <w:sz w:val="24"/>
                <w:szCs w:val="24"/>
                <w:lang w:val="uk-UA"/>
              </w:rPr>
            </w:pPr>
            <w:r w:rsidRPr="00510886">
              <w:rPr>
                <w:rFonts w:ascii="Times New Roman" w:hAnsi="Times New Roman"/>
                <w:sz w:val="24"/>
                <w:szCs w:val="24"/>
                <w:lang w:val="uk-UA"/>
              </w:rPr>
              <w:t xml:space="preserve">Теорії стереотипів свідомості В. </w:t>
            </w:r>
            <w:proofErr w:type="spellStart"/>
            <w:r w:rsidRPr="00510886">
              <w:rPr>
                <w:rFonts w:ascii="Times New Roman" w:hAnsi="Times New Roman"/>
                <w:sz w:val="24"/>
                <w:szCs w:val="24"/>
                <w:lang w:val="uk-UA"/>
              </w:rPr>
              <w:t>Ліппмана</w:t>
            </w:r>
            <w:proofErr w:type="spellEnd"/>
            <w:r w:rsidRPr="00510886">
              <w:rPr>
                <w:rFonts w:ascii="Times New Roman" w:hAnsi="Times New Roman"/>
                <w:sz w:val="24"/>
                <w:szCs w:val="24"/>
                <w:lang w:val="uk-UA"/>
              </w:rPr>
              <w:t xml:space="preserve"> і стигматизації І. Гофмана.</w:t>
            </w:r>
          </w:p>
          <w:p w:rsidR="000260B5" w:rsidRPr="00510886" w:rsidRDefault="000260B5" w:rsidP="0048131E">
            <w:pPr>
              <w:numPr>
                <w:ilvl w:val="0"/>
                <w:numId w:val="8"/>
              </w:numPr>
              <w:spacing w:after="0"/>
              <w:rPr>
                <w:rFonts w:ascii="Times New Roman" w:hAnsi="Times New Roman"/>
                <w:sz w:val="24"/>
                <w:szCs w:val="24"/>
                <w:lang w:val="uk-UA"/>
              </w:rPr>
            </w:pPr>
            <w:r w:rsidRPr="00510886">
              <w:rPr>
                <w:rFonts w:ascii="Times New Roman" w:hAnsi="Times New Roman"/>
                <w:sz w:val="24"/>
                <w:szCs w:val="24"/>
                <w:lang w:val="uk-UA"/>
              </w:rPr>
              <w:t>Прийоми маніпуляції, що використовувалися засобами старих медіа.</w:t>
            </w:r>
          </w:p>
          <w:p w:rsidR="000260B5" w:rsidRPr="00510886" w:rsidRDefault="000260B5" w:rsidP="0048131E">
            <w:pPr>
              <w:numPr>
                <w:ilvl w:val="0"/>
                <w:numId w:val="8"/>
              </w:numPr>
              <w:spacing w:after="0"/>
              <w:rPr>
                <w:rFonts w:ascii="Times New Roman" w:hAnsi="Times New Roman"/>
                <w:sz w:val="24"/>
                <w:szCs w:val="24"/>
                <w:lang w:val="uk-UA"/>
              </w:rPr>
            </w:pPr>
            <w:r w:rsidRPr="00510886">
              <w:rPr>
                <w:rFonts w:ascii="Times New Roman" w:hAnsi="Times New Roman"/>
                <w:sz w:val="24"/>
                <w:szCs w:val="24"/>
                <w:lang w:val="uk-UA"/>
              </w:rPr>
              <w:t>Нові медіа й сучасні прийоми маніпуляції свідомістю людини, що використовуються в інформаційних війнах.</w:t>
            </w:r>
          </w:p>
          <w:p w:rsidR="000260B5" w:rsidRPr="00510886" w:rsidRDefault="000260B5" w:rsidP="0048131E">
            <w:pPr>
              <w:spacing w:after="0"/>
              <w:rPr>
                <w:rFonts w:ascii="Times New Roman" w:hAnsi="Times New Roman"/>
                <w:sz w:val="24"/>
                <w:szCs w:val="24"/>
                <w:lang w:val="uk-UA"/>
              </w:rPr>
            </w:pP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20</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15</w:t>
            </w:r>
          </w:p>
        </w:tc>
        <w:tc>
          <w:tcPr>
            <w:tcW w:w="5812" w:type="dxa"/>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sz w:val="24"/>
                <w:szCs w:val="24"/>
                <w:lang w:val="uk-UA"/>
              </w:rPr>
              <w:t>Опрацювання лекційного матеріалу, підготовка до  практичного заняття. Написання реферату.</w:t>
            </w: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3, 5</w:t>
            </w:r>
          </w:p>
          <w:p w:rsidR="000260B5"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1, 4, 6, 7, 12, 19, 25</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 xml:space="preserve">Ін. м. 14, 15, </w:t>
            </w:r>
            <w:r>
              <w:rPr>
                <w:rFonts w:ascii="Times New Roman" w:hAnsi="Times New Roman"/>
                <w:sz w:val="24"/>
                <w:szCs w:val="24"/>
                <w:lang w:val="uk-UA"/>
              </w:rPr>
              <w:lastRenderedPageBreak/>
              <w:t>17, 19</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lastRenderedPageBreak/>
              <w:t>21</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Default="000260B5" w:rsidP="0048131E">
            <w:pPr>
              <w:spacing w:after="0"/>
              <w:rPr>
                <w:rFonts w:ascii="Times New Roman" w:hAnsi="Times New Roman"/>
                <w:sz w:val="24"/>
                <w:szCs w:val="24"/>
                <w:lang w:val="uk-UA"/>
              </w:rPr>
            </w:pPr>
            <w:r w:rsidRPr="00510886">
              <w:rPr>
                <w:rFonts w:ascii="Times New Roman" w:hAnsi="Times New Roman"/>
                <w:sz w:val="24"/>
                <w:szCs w:val="24"/>
                <w:u w:val="single"/>
                <w:lang w:val="uk-UA"/>
              </w:rPr>
              <w:t>Тема 7.</w:t>
            </w:r>
            <w:r w:rsidRPr="00510886">
              <w:rPr>
                <w:rFonts w:ascii="Times New Roman" w:hAnsi="Times New Roman"/>
                <w:sz w:val="24"/>
                <w:szCs w:val="24"/>
                <w:lang w:val="uk-UA"/>
              </w:rPr>
              <w:t xml:space="preserve"> Роль медіа в системі інформаційних війн. Нові медіа – нові можливості маніпуляції свідомістю.</w:t>
            </w:r>
          </w:p>
          <w:p w:rsidR="000260B5" w:rsidRPr="00510886" w:rsidRDefault="000260B5" w:rsidP="0048131E">
            <w:pPr>
              <w:spacing w:after="0"/>
              <w:rPr>
                <w:rFonts w:ascii="Times New Roman" w:hAnsi="Times New Roman"/>
                <w:sz w:val="24"/>
                <w:szCs w:val="24"/>
                <w:u w:val="single"/>
                <w:lang w:val="uk-UA"/>
              </w:rPr>
            </w:pPr>
            <w:r>
              <w:rPr>
                <w:rFonts w:ascii="Times New Roman" w:hAnsi="Times New Roman"/>
                <w:sz w:val="24"/>
                <w:szCs w:val="24"/>
                <w:lang w:val="uk-UA"/>
              </w:rPr>
              <w:t xml:space="preserve">Якими наслідками </w:t>
            </w:r>
            <w:proofErr w:type="spellStart"/>
            <w:r>
              <w:rPr>
                <w:rFonts w:ascii="Times New Roman" w:hAnsi="Times New Roman"/>
                <w:sz w:val="24"/>
                <w:szCs w:val="24"/>
                <w:lang w:val="uk-UA"/>
              </w:rPr>
              <w:t>інтернет-революції</w:t>
            </w:r>
            <w:proofErr w:type="spellEnd"/>
            <w:r>
              <w:rPr>
                <w:rFonts w:ascii="Times New Roman" w:hAnsi="Times New Roman"/>
                <w:sz w:val="24"/>
                <w:szCs w:val="24"/>
                <w:lang w:val="uk-UA"/>
              </w:rPr>
              <w:t xml:space="preserve"> користуються спецслужби й пропагандистські центри? Як працює організація, що увійшла в історію під назвою «</w:t>
            </w:r>
            <w:proofErr w:type="spellStart"/>
            <w:r>
              <w:rPr>
                <w:rFonts w:ascii="Times New Roman" w:hAnsi="Times New Roman"/>
                <w:sz w:val="24"/>
                <w:szCs w:val="24"/>
                <w:lang w:val="uk-UA"/>
              </w:rPr>
              <w:t>ольгінські</w:t>
            </w:r>
            <w:proofErr w:type="spellEnd"/>
            <w:r>
              <w:rPr>
                <w:rFonts w:ascii="Times New Roman" w:hAnsi="Times New Roman"/>
                <w:sz w:val="24"/>
                <w:szCs w:val="24"/>
                <w:lang w:val="uk-UA"/>
              </w:rPr>
              <w:t xml:space="preserve"> тролі»?</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22</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spacing w:after="0"/>
              <w:jc w:val="both"/>
              <w:rPr>
                <w:rFonts w:ascii="Times New Roman" w:eastAsia="Times New Roman" w:hAnsi="Times New Roman"/>
                <w:bCs/>
                <w:color w:val="000000"/>
                <w:kern w:val="24"/>
                <w:sz w:val="24"/>
                <w:szCs w:val="24"/>
                <w:lang w:val="uk-UA" w:eastAsia="ar-SA"/>
              </w:rPr>
            </w:pPr>
            <w:r w:rsidRPr="00510886">
              <w:rPr>
                <w:rFonts w:ascii="Times New Roman" w:hAnsi="Times New Roman"/>
                <w:sz w:val="24"/>
                <w:szCs w:val="24"/>
                <w:u w:val="single"/>
                <w:lang w:val="uk-UA"/>
              </w:rPr>
              <w:t xml:space="preserve">Тема 8. </w:t>
            </w:r>
            <w:r w:rsidRPr="00510886">
              <w:rPr>
                <w:rFonts w:ascii="Times New Roman" w:eastAsia="Times New Roman" w:hAnsi="Times New Roman"/>
                <w:bCs/>
                <w:color w:val="000000"/>
                <w:kern w:val="24"/>
                <w:sz w:val="24"/>
                <w:szCs w:val="24"/>
                <w:lang w:val="uk-UA" w:eastAsia="ar-SA"/>
              </w:rPr>
              <w:t xml:space="preserve">Методологія </w:t>
            </w:r>
            <w:proofErr w:type="spellStart"/>
            <w:r w:rsidRPr="00510886">
              <w:rPr>
                <w:rFonts w:ascii="Times New Roman" w:eastAsia="Times New Roman" w:hAnsi="Times New Roman"/>
                <w:bCs/>
                <w:color w:val="000000"/>
                <w:kern w:val="24"/>
                <w:sz w:val="24"/>
                <w:szCs w:val="24"/>
                <w:lang w:val="uk-UA" w:eastAsia="ar-SA"/>
              </w:rPr>
              <w:t>антифейку</w:t>
            </w:r>
            <w:proofErr w:type="spellEnd"/>
            <w:r w:rsidRPr="00510886">
              <w:rPr>
                <w:rFonts w:ascii="Times New Roman" w:eastAsia="Times New Roman" w:hAnsi="Times New Roman"/>
                <w:bCs/>
                <w:color w:val="000000"/>
                <w:kern w:val="24"/>
                <w:sz w:val="24"/>
                <w:szCs w:val="24"/>
                <w:lang w:val="uk-UA" w:eastAsia="ar-SA"/>
              </w:rPr>
              <w:t>.</w:t>
            </w:r>
          </w:p>
          <w:p w:rsidR="000260B5" w:rsidRPr="00510886" w:rsidRDefault="000260B5" w:rsidP="0048131E">
            <w:pPr>
              <w:numPr>
                <w:ilvl w:val="0"/>
                <w:numId w:val="9"/>
              </w:numPr>
              <w:spacing w:after="0"/>
              <w:jc w:val="both"/>
              <w:rPr>
                <w:rFonts w:ascii="Times New Roman" w:eastAsia="Times New Roman" w:hAnsi="Times New Roman"/>
                <w:bCs/>
                <w:color w:val="000000"/>
                <w:kern w:val="24"/>
                <w:sz w:val="24"/>
                <w:szCs w:val="24"/>
                <w:lang w:val="uk-UA" w:eastAsia="ar-SA"/>
              </w:rPr>
            </w:pPr>
            <w:r w:rsidRPr="00510886">
              <w:rPr>
                <w:rFonts w:ascii="Times New Roman" w:eastAsia="Times New Roman" w:hAnsi="Times New Roman"/>
                <w:bCs/>
                <w:color w:val="000000"/>
                <w:kern w:val="24"/>
                <w:sz w:val="24"/>
                <w:szCs w:val="24"/>
                <w:lang w:val="uk-UA" w:eastAsia="ar-SA"/>
              </w:rPr>
              <w:t xml:space="preserve">Тенденції масової свідомості початку ХХІ ст. Симуляція реальності й </w:t>
            </w:r>
            <w:proofErr w:type="spellStart"/>
            <w:r w:rsidRPr="00510886">
              <w:rPr>
                <w:rFonts w:ascii="Times New Roman" w:eastAsia="Times New Roman" w:hAnsi="Times New Roman"/>
                <w:bCs/>
                <w:color w:val="000000"/>
                <w:kern w:val="24"/>
                <w:sz w:val="24"/>
                <w:szCs w:val="24"/>
                <w:lang w:val="uk-UA" w:eastAsia="ar-SA"/>
              </w:rPr>
              <w:t>симулякри</w:t>
            </w:r>
            <w:proofErr w:type="spellEnd"/>
            <w:r w:rsidRPr="00510886">
              <w:rPr>
                <w:rFonts w:ascii="Times New Roman" w:eastAsia="Times New Roman" w:hAnsi="Times New Roman"/>
                <w:bCs/>
                <w:color w:val="000000"/>
                <w:kern w:val="24"/>
                <w:sz w:val="24"/>
                <w:szCs w:val="24"/>
                <w:lang w:val="uk-UA" w:eastAsia="ar-SA"/>
              </w:rPr>
              <w:t xml:space="preserve"> в концепції Ж. </w:t>
            </w:r>
            <w:proofErr w:type="spellStart"/>
            <w:r w:rsidRPr="00510886">
              <w:rPr>
                <w:rFonts w:ascii="Times New Roman" w:eastAsia="Times New Roman" w:hAnsi="Times New Roman"/>
                <w:bCs/>
                <w:color w:val="000000"/>
                <w:kern w:val="24"/>
                <w:sz w:val="24"/>
                <w:szCs w:val="24"/>
                <w:lang w:val="uk-UA" w:eastAsia="ar-SA"/>
              </w:rPr>
              <w:t>Бодріяра</w:t>
            </w:r>
            <w:proofErr w:type="spellEnd"/>
            <w:r w:rsidRPr="00510886">
              <w:rPr>
                <w:rFonts w:ascii="Times New Roman" w:eastAsia="Times New Roman" w:hAnsi="Times New Roman"/>
                <w:bCs/>
                <w:color w:val="000000"/>
                <w:kern w:val="24"/>
                <w:sz w:val="24"/>
                <w:szCs w:val="24"/>
                <w:lang w:val="uk-UA" w:eastAsia="ar-SA"/>
              </w:rPr>
              <w:t>.</w:t>
            </w:r>
          </w:p>
          <w:p w:rsidR="000260B5" w:rsidRPr="00510886" w:rsidRDefault="000260B5" w:rsidP="0048131E">
            <w:pPr>
              <w:numPr>
                <w:ilvl w:val="0"/>
                <w:numId w:val="9"/>
              </w:numPr>
              <w:spacing w:after="0"/>
              <w:jc w:val="both"/>
              <w:rPr>
                <w:rFonts w:ascii="Times New Roman" w:eastAsia="Times New Roman" w:hAnsi="Times New Roman"/>
                <w:bCs/>
                <w:color w:val="000000"/>
                <w:kern w:val="24"/>
                <w:sz w:val="24"/>
                <w:szCs w:val="24"/>
                <w:lang w:val="uk-UA" w:eastAsia="ar-SA"/>
              </w:rPr>
            </w:pPr>
            <w:proofErr w:type="spellStart"/>
            <w:r w:rsidRPr="00510886">
              <w:rPr>
                <w:rFonts w:ascii="Times New Roman" w:eastAsia="Times New Roman" w:hAnsi="Times New Roman"/>
                <w:bCs/>
                <w:color w:val="000000"/>
                <w:kern w:val="24"/>
                <w:sz w:val="24"/>
                <w:szCs w:val="24"/>
                <w:lang w:val="uk-UA" w:eastAsia="ar-SA"/>
              </w:rPr>
              <w:t>Конспірологічні</w:t>
            </w:r>
            <w:proofErr w:type="spellEnd"/>
            <w:r w:rsidRPr="00510886">
              <w:rPr>
                <w:rFonts w:ascii="Times New Roman" w:eastAsia="Times New Roman" w:hAnsi="Times New Roman"/>
                <w:bCs/>
                <w:color w:val="000000"/>
                <w:kern w:val="24"/>
                <w:sz w:val="24"/>
                <w:szCs w:val="24"/>
                <w:lang w:val="uk-UA" w:eastAsia="ar-SA"/>
              </w:rPr>
              <w:t xml:space="preserve"> теорії як знаряддя деформації масової свідомості.</w:t>
            </w:r>
          </w:p>
          <w:p w:rsidR="000260B5" w:rsidRPr="005F455B" w:rsidRDefault="000260B5" w:rsidP="0048131E">
            <w:pPr>
              <w:numPr>
                <w:ilvl w:val="0"/>
                <w:numId w:val="9"/>
              </w:numPr>
              <w:spacing w:after="0"/>
              <w:jc w:val="both"/>
              <w:rPr>
                <w:rFonts w:ascii="Times New Roman" w:eastAsia="Times New Roman" w:hAnsi="Times New Roman"/>
                <w:bCs/>
                <w:color w:val="000000"/>
                <w:kern w:val="24"/>
                <w:sz w:val="24"/>
                <w:szCs w:val="24"/>
                <w:lang w:eastAsia="ar-SA"/>
              </w:rPr>
            </w:pPr>
            <w:r w:rsidRPr="00510886">
              <w:rPr>
                <w:rFonts w:ascii="Times New Roman" w:eastAsia="Times New Roman" w:hAnsi="Times New Roman"/>
                <w:bCs/>
                <w:color w:val="000000"/>
                <w:kern w:val="24"/>
                <w:sz w:val="24"/>
                <w:szCs w:val="24"/>
                <w:lang w:val="uk-UA" w:eastAsia="ar-SA"/>
              </w:rPr>
              <w:t xml:space="preserve">Природа й цілі </w:t>
            </w:r>
            <w:proofErr w:type="spellStart"/>
            <w:r w:rsidRPr="00510886">
              <w:rPr>
                <w:rFonts w:ascii="Times New Roman" w:eastAsia="Times New Roman" w:hAnsi="Times New Roman"/>
                <w:bCs/>
                <w:color w:val="000000"/>
                <w:kern w:val="24"/>
                <w:sz w:val="24"/>
                <w:szCs w:val="24"/>
                <w:lang w:val="uk-UA" w:eastAsia="ar-SA"/>
              </w:rPr>
              <w:t>фейк-н</w:t>
            </w:r>
            <w:proofErr w:type="spellEnd"/>
            <w:r w:rsidRPr="005F455B">
              <w:rPr>
                <w:rFonts w:ascii="Times New Roman" w:eastAsia="Times New Roman" w:hAnsi="Times New Roman"/>
                <w:bCs/>
                <w:color w:val="000000"/>
                <w:kern w:val="24"/>
                <w:sz w:val="24"/>
                <w:szCs w:val="24"/>
                <w:lang w:eastAsia="ar-SA"/>
              </w:rPr>
              <w:t>’</w:t>
            </w:r>
            <w:r w:rsidRPr="00510886">
              <w:rPr>
                <w:rFonts w:ascii="Times New Roman" w:eastAsia="Times New Roman" w:hAnsi="Times New Roman"/>
                <w:bCs/>
                <w:color w:val="000000"/>
                <w:kern w:val="24"/>
                <w:sz w:val="24"/>
                <w:szCs w:val="24"/>
                <w:lang w:val="uk-UA" w:eastAsia="ar-SA"/>
              </w:rPr>
              <w:t>юз.</w:t>
            </w:r>
          </w:p>
          <w:p w:rsidR="000260B5" w:rsidRPr="00510886" w:rsidRDefault="000260B5" w:rsidP="0048131E">
            <w:pPr>
              <w:numPr>
                <w:ilvl w:val="0"/>
                <w:numId w:val="9"/>
              </w:numPr>
              <w:spacing w:after="0"/>
              <w:jc w:val="both"/>
              <w:rPr>
                <w:rFonts w:ascii="Times New Roman" w:eastAsia="Times New Roman" w:hAnsi="Times New Roman"/>
                <w:bCs/>
                <w:color w:val="000000"/>
                <w:kern w:val="24"/>
                <w:sz w:val="24"/>
                <w:szCs w:val="24"/>
                <w:lang w:val="uk-UA" w:eastAsia="ar-SA"/>
              </w:rPr>
            </w:pPr>
            <w:r w:rsidRPr="00510886">
              <w:rPr>
                <w:rFonts w:ascii="Times New Roman" w:eastAsia="Times New Roman" w:hAnsi="Times New Roman"/>
                <w:bCs/>
                <w:color w:val="000000"/>
                <w:kern w:val="24"/>
                <w:sz w:val="24"/>
                <w:szCs w:val="24"/>
                <w:lang w:val="uk-UA" w:eastAsia="ar-SA"/>
              </w:rPr>
              <w:t xml:space="preserve">Методологія розпізнання </w:t>
            </w:r>
            <w:proofErr w:type="spellStart"/>
            <w:r w:rsidRPr="00510886">
              <w:rPr>
                <w:rFonts w:ascii="Times New Roman" w:eastAsia="Times New Roman" w:hAnsi="Times New Roman"/>
                <w:bCs/>
                <w:color w:val="000000"/>
                <w:kern w:val="24"/>
                <w:sz w:val="24"/>
                <w:szCs w:val="24"/>
                <w:lang w:val="uk-UA" w:eastAsia="ar-SA"/>
              </w:rPr>
              <w:t>феку</w:t>
            </w:r>
            <w:proofErr w:type="spellEnd"/>
            <w:r w:rsidRPr="00510886">
              <w:rPr>
                <w:rFonts w:ascii="Times New Roman" w:eastAsia="Times New Roman" w:hAnsi="Times New Roman"/>
                <w:bCs/>
                <w:color w:val="000000"/>
                <w:kern w:val="24"/>
                <w:sz w:val="24"/>
                <w:szCs w:val="24"/>
                <w:lang w:val="uk-UA" w:eastAsia="ar-SA"/>
              </w:rPr>
              <w:t>.</w:t>
            </w:r>
          </w:p>
          <w:p w:rsidR="000260B5" w:rsidRPr="00510886" w:rsidRDefault="000260B5" w:rsidP="0048131E">
            <w:pPr>
              <w:spacing w:after="0"/>
              <w:rPr>
                <w:rFonts w:ascii="Times New Roman" w:hAnsi="Times New Roman"/>
                <w:sz w:val="24"/>
                <w:szCs w:val="24"/>
                <w:u w:val="single"/>
                <w:lang w:val="uk-UA"/>
              </w:rPr>
            </w:pP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23</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Опрацювання лекційного матеріалу, п</w:t>
            </w:r>
            <w:r>
              <w:rPr>
                <w:rFonts w:ascii="Times New Roman" w:hAnsi="Times New Roman"/>
                <w:sz w:val="24"/>
                <w:szCs w:val="24"/>
                <w:lang w:val="uk-UA"/>
              </w:rPr>
              <w:t>ідготовка до практичного заняття №8</w:t>
            </w:r>
            <w:r w:rsidRPr="00510886">
              <w:rPr>
                <w:rFonts w:ascii="Times New Roman" w:hAnsi="Times New Roman"/>
                <w:sz w:val="24"/>
                <w:szCs w:val="24"/>
                <w:lang w:val="uk-UA"/>
              </w:rPr>
              <w:t xml:space="preserve">. </w:t>
            </w: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4, 5, 8</w:t>
            </w:r>
          </w:p>
          <w:p w:rsidR="000260B5" w:rsidRPr="00510886"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1, 4, 6, 7, 11, 15, 18, 24, 27, 35, 39, 44</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24</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hAnsi="Times New Roman"/>
                <w:sz w:val="24"/>
                <w:szCs w:val="24"/>
                <w:lang w:val="uk-UA"/>
              </w:rPr>
            </w:pPr>
            <w:r w:rsidRPr="00510886">
              <w:rPr>
                <w:rFonts w:ascii="Times New Roman" w:eastAsia="Times New Roman" w:hAnsi="Times New Roman"/>
                <w:sz w:val="24"/>
                <w:szCs w:val="24"/>
                <w:u w:val="single"/>
                <w:lang w:val="uk-UA" w:eastAsia="ru-RU"/>
              </w:rPr>
              <w:t>Тема 8.</w:t>
            </w:r>
            <w:r w:rsidRPr="00510886">
              <w:rPr>
                <w:rFonts w:ascii="Times New Roman" w:eastAsia="Times New Roman" w:hAnsi="Times New Roman"/>
                <w:sz w:val="24"/>
                <w:szCs w:val="24"/>
                <w:lang w:val="uk-UA" w:eastAsia="ru-RU"/>
              </w:rPr>
              <w:t xml:space="preserve"> Як розпізнати й «вбити» </w:t>
            </w:r>
            <w:proofErr w:type="spellStart"/>
            <w:r w:rsidRPr="00510886">
              <w:rPr>
                <w:rFonts w:ascii="Times New Roman" w:eastAsia="Times New Roman" w:hAnsi="Times New Roman"/>
                <w:sz w:val="24"/>
                <w:szCs w:val="24"/>
                <w:lang w:val="uk-UA" w:eastAsia="ru-RU"/>
              </w:rPr>
              <w:t>фейк</w:t>
            </w:r>
            <w:proofErr w:type="spellEnd"/>
            <w:r w:rsidRPr="00510886">
              <w:rPr>
                <w:rFonts w:ascii="Times New Roman" w:eastAsia="Times New Roman" w:hAnsi="Times New Roman"/>
                <w:sz w:val="24"/>
                <w:szCs w:val="24"/>
                <w:lang w:val="uk-UA" w:eastAsia="ru-RU"/>
              </w:rPr>
              <w:t xml:space="preserve">. Небезпеки </w:t>
            </w:r>
            <w:proofErr w:type="spellStart"/>
            <w:r w:rsidRPr="00510886">
              <w:rPr>
                <w:rFonts w:ascii="Times New Roman" w:eastAsia="Times New Roman" w:hAnsi="Times New Roman"/>
                <w:sz w:val="24"/>
                <w:szCs w:val="24"/>
                <w:lang w:val="uk-UA" w:eastAsia="ru-RU"/>
              </w:rPr>
              <w:t>постправди</w:t>
            </w:r>
            <w:proofErr w:type="spellEnd"/>
            <w:r w:rsidRPr="00510886">
              <w:rPr>
                <w:rFonts w:ascii="Times New Roman" w:eastAsia="Times New Roman" w:hAnsi="Times New Roman"/>
                <w:sz w:val="24"/>
                <w:szCs w:val="24"/>
                <w:lang w:val="uk-UA" w:eastAsia="ru-RU"/>
              </w:rPr>
              <w:t xml:space="preserve"> й інструментарій встановлення істини.</w:t>
            </w:r>
            <w:r>
              <w:rPr>
                <w:rFonts w:ascii="Times New Roman" w:eastAsia="Times New Roman" w:hAnsi="Times New Roman"/>
                <w:sz w:val="24"/>
                <w:szCs w:val="24"/>
                <w:lang w:val="uk-UA" w:eastAsia="ru-RU"/>
              </w:rPr>
              <w:t xml:space="preserve"> Чи можна визначити </w:t>
            </w:r>
            <w:proofErr w:type="spellStart"/>
            <w:r>
              <w:rPr>
                <w:rFonts w:ascii="Times New Roman" w:eastAsia="Times New Roman" w:hAnsi="Times New Roman"/>
                <w:sz w:val="24"/>
                <w:szCs w:val="24"/>
                <w:lang w:val="uk-UA" w:eastAsia="ru-RU"/>
              </w:rPr>
              <w:t>фейк</w:t>
            </w:r>
            <w:proofErr w:type="spellEnd"/>
            <w:r>
              <w:rPr>
                <w:rFonts w:ascii="Times New Roman" w:eastAsia="Times New Roman" w:hAnsi="Times New Roman"/>
                <w:sz w:val="24"/>
                <w:szCs w:val="24"/>
                <w:lang w:val="uk-UA" w:eastAsia="ru-RU"/>
              </w:rPr>
              <w:t xml:space="preserve"> за аналізом джерела поширення інформації? Що є зовнішніми ознаками </w:t>
            </w:r>
            <w:proofErr w:type="spellStart"/>
            <w:r>
              <w:rPr>
                <w:rFonts w:ascii="Times New Roman" w:eastAsia="Times New Roman" w:hAnsi="Times New Roman"/>
                <w:sz w:val="24"/>
                <w:szCs w:val="24"/>
                <w:lang w:val="uk-UA" w:eastAsia="ru-RU"/>
              </w:rPr>
              <w:t>фейового</w:t>
            </w:r>
            <w:proofErr w:type="spellEnd"/>
            <w:r>
              <w:rPr>
                <w:rFonts w:ascii="Times New Roman" w:eastAsia="Times New Roman" w:hAnsi="Times New Roman"/>
                <w:sz w:val="24"/>
                <w:szCs w:val="24"/>
                <w:lang w:val="uk-UA" w:eastAsia="ru-RU"/>
              </w:rPr>
              <w:t xml:space="preserve"> вірусного повідомлення?</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25</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u w:val="single"/>
                <w:lang w:val="uk-UA" w:eastAsia="ru-RU"/>
              </w:rPr>
              <w:t xml:space="preserve">Тема 9. </w:t>
            </w:r>
            <w:r w:rsidRPr="00510886">
              <w:rPr>
                <w:rFonts w:ascii="Times New Roman" w:eastAsia="Times New Roman" w:hAnsi="Times New Roman"/>
                <w:sz w:val="24"/>
                <w:szCs w:val="24"/>
                <w:lang w:val="uk-UA" w:eastAsia="ru-RU"/>
              </w:rPr>
              <w:t>Війна смислів на тлі зіткнення цивілізацій.</w:t>
            </w:r>
          </w:p>
          <w:p w:rsidR="000260B5" w:rsidRPr="00510886" w:rsidRDefault="000260B5" w:rsidP="0048131E">
            <w:pPr>
              <w:widowControl w:val="0"/>
              <w:numPr>
                <w:ilvl w:val="0"/>
                <w:numId w:val="10"/>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Сутність, завдання когнітивної війни.</w:t>
            </w:r>
          </w:p>
          <w:p w:rsidR="000260B5" w:rsidRPr="00510886" w:rsidRDefault="000260B5" w:rsidP="0048131E">
            <w:pPr>
              <w:widowControl w:val="0"/>
              <w:numPr>
                <w:ilvl w:val="0"/>
                <w:numId w:val="10"/>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 xml:space="preserve">Російські антиукраїнські </w:t>
            </w:r>
            <w:proofErr w:type="spellStart"/>
            <w:r w:rsidRPr="00510886">
              <w:rPr>
                <w:rFonts w:ascii="Times New Roman" w:eastAsia="Times New Roman" w:hAnsi="Times New Roman"/>
                <w:sz w:val="24"/>
                <w:szCs w:val="24"/>
                <w:lang w:val="uk-UA" w:eastAsia="ru-RU"/>
              </w:rPr>
              <w:t>наративи</w:t>
            </w:r>
            <w:proofErr w:type="spellEnd"/>
            <w:r w:rsidRPr="00510886">
              <w:rPr>
                <w:rFonts w:ascii="Times New Roman" w:eastAsia="Times New Roman" w:hAnsi="Times New Roman"/>
                <w:sz w:val="24"/>
                <w:szCs w:val="24"/>
                <w:lang w:val="uk-UA" w:eastAsia="ru-RU"/>
              </w:rPr>
              <w:t xml:space="preserve"> та їх використання в інформаційній війні.</w:t>
            </w:r>
          </w:p>
          <w:p w:rsidR="000260B5" w:rsidRPr="00510886" w:rsidRDefault="000260B5" w:rsidP="0048131E">
            <w:pPr>
              <w:widowControl w:val="0"/>
              <w:numPr>
                <w:ilvl w:val="0"/>
                <w:numId w:val="10"/>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Ідеологема «руського міру» та її поширення на пострадянському просторі.</w:t>
            </w:r>
          </w:p>
          <w:p w:rsidR="000260B5" w:rsidRPr="00510886" w:rsidRDefault="000260B5" w:rsidP="0048131E">
            <w:pPr>
              <w:widowControl w:val="0"/>
              <w:numPr>
                <w:ilvl w:val="0"/>
                <w:numId w:val="10"/>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Релігійний та історичний «фронти» когнітивної війни.</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26</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eastAsia="Times New Roman" w:hAnsi="Times New Roman"/>
                <w:sz w:val="24"/>
                <w:szCs w:val="24"/>
                <w:u w:val="single"/>
                <w:lang w:val="uk-UA" w:eastAsia="ru-RU"/>
              </w:rPr>
            </w:pPr>
            <w:r w:rsidRPr="00510886">
              <w:rPr>
                <w:rFonts w:ascii="Times New Roman" w:eastAsia="Times New Roman" w:hAnsi="Times New Roman"/>
                <w:sz w:val="24"/>
                <w:szCs w:val="24"/>
                <w:lang w:val="uk-UA" w:eastAsia="ru-RU"/>
              </w:rPr>
              <w:t>Підго</w:t>
            </w:r>
            <w:r>
              <w:rPr>
                <w:rFonts w:ascii="Times New Roman" w:eastAsia="Times New Roman" w:hAnsi="Times New Roman"/>
                <w:sz w:val="24"/>
                <w:szCs w:val="24"/>
                <w:lang w:val="uk-UA" w:eastAsia="ru-RU"/>
              </w:rPr>
              <w:t>товка до практичного заняття №9</w:t>
            </w:r>
            <w:r w:rsidRPr="00510886">
              <w:rPr>
                <w:rFonts w:ascii="Times New Roman" w:eastAsia="Times New Roman" w:hAnsi="Times New Roman"/>
                <w:sz w:val="24"/>
                <w:szCs w:val="24"/>
                <w:lang w:val="uk-UA" w:eastAsia="ru-RU"/>
              </w:rPr>
              <w:t>.</w:t>
            </w: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2, 5, 6</w:t>
            </w:r>
          </w:p>
          <w:p w:rsidR="000260B5"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2, 5, 10, 14, 30, 36</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Ін. м. 3, 4, 9</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27</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eastAsia="Times New Roman" w:hAnsi="Times New Roman"/>
                <w:sz w:val="24"/>
                <w:szCs w:val="24"/>
                <w:u w:val="single"/>
                <w:lang w:val="uk-UA" w:eastAsia="ru-RU"/>
              </w:rPr>
            </w:pPr>
            <w:r w:rsidRPr="00510886">
              <w:rPr>
                <w:rFonts w:ascii="Times New Roman" w:eastAsia="Times New Roman" w:hAnsi="Times New Roman"/>
                <w:sz w:val="24"/>
                <w:szCs w:val="24"/>
                <w:u w:val="single"/>
                <w:lang w:val="uk-UA" w:eastAsia="ru-RU"/>
              </w:rPr>
              <w:t>Тема 9.</w:t>
            </w:r>
            <w:r w:rsidRPr="00510886">
              <w:rPr>
                <w:rFonts w:ascii="Times New Roman" w:eastAsia="Times New Roman" w:hAnsi="Times New Roman"/>
                <w:sz w:val="24"/>
                <w:szCs w:val="24"/>
                <w:lang w:val="uk-UA" w:eastAsia="ru-RU"/>
              </w:rPr>
              <w:t>Чи можна виграти війну без жодного пострілу? Що є когнітивною зброєю?</w:t>
            </w:r>
            <w:r>
              <w:rPr>
                <w:rFonts w:ascii="Times New Roman" w:eastAsia="Times New Roman" w:hAnsi="Times New Roman"/>
                <w:sz w:val="24"/>
                <w:szCs w:val="24"/>
                <w:lang w:val="uk-UA" w:eastAsia="ru-RU"/>
              </w:rPr>
              <w:t xml:space="preserve"> Яка ідеологія взята на озброєння Росією після провалу марксизму-ленінізму? Які небезпеки пов’язані з поширенням ідеологіє «</w:t>
            </w:r>
            <w:proofErr w:type="spellStart"/>
            <w:r>
              <w:rPr>
                <w:rFonts w:ascii="Times New Roman" w:eastAsia="Times New Roman" w:hAnsi="Times New Roman"/>
                <w:sz w:val="24"/>
                <w:szCs w:val="24"/>
                <w:lang w:val="uk-UA" w:eastAsia="ru-RU"/>
              </w:rPr>
              <w:t>русского</w:t>
            </w:r>
            <w:proofErr w:type="spellEnd"/>
            <w:r>
              <w:rPr>
                <w:rFonts w:ascii="Times New Roman" w:eastAsia="Times New Roman" w:hAnsi="Times New Roman"/>
                <w:sz w:val="24"/>
                <w:szCs w:val="24"/>
                <w:lang w:val="uk-UA" w:eastAsia="ru-RU"/>
              </w:rPr>
              <w:t xml:space="preserve"> мира»?</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28</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ЛЗ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u w:val="single"/>
                <w:lang w:val="uk-UA" w:eastAsia="ru-RU"/>
              </w:rPr>
              <w:t xml:space="preserve">Тема 10. </w:t>
            </w:r>
            <w:r w:rsidRPr="00510886">
              <w:rPr>
                <w:rFonts w:ascii="Times New Roman" w:eastAsia="Times New Roman" w:hAnsi="Times New Roman"/>
                <w:sz w:val="24"/>
                <w:szCs w:val="24"/>
                <w:lang w:val="uk-UA" w:eastAsia="ru-RU"/>
              </w:rPr>
              <w:t>Комплексний підхід до захисту національного інформаційного суверенітету.</w:t>
            </w:r>
          </w:p>
          <w:p w:rsidR="000260B5" w:rsidRPr="00510886" w:rsidRDefault="000260B5" w:rsidP="0048131E">
            <w:pPr>
              <w:widowControl w:val="0"/>
              <w:numPr>
                <w:ilvl w:val="0"/>
                <w:numId w:val="11"/>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lastRenderedPageBreak/>
              <w:t>Основні рівні захисту інформаційного простору країни.</w:t>
            </w:r>
          </w:p>
          <w:p w:rsidR="000260B5" w:rsidRPr="00510886" w:rsidRDefault="000260B5" w:rsidP="0048131E">
            <w:pPr>
              <w:widowControl w:val="0"/>
              <w:numPr>
                <w:ilvl w:val="0"/>
                <w:numId w:val="11"/>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 xml:space="preserve">Діяльність державних органів, спецслужб по забезпеченню </w:t>
            </w:r>
            <w:proofErr w:type="spellStart"/>
            <w:r w:rsidRPr="00510886">
              <w:rPr>
                <w:rFonts w:ascii="Times New Roman" w:eastAsia="Times New Roman" w:hAnsi="Times New Roman"/>
                <w:sz w:val="24"/>
                <w:szCs w:val="24"/>
                <w:lang w:val="uk-UA" w:eastAsia="ru-RU"/>
              </w:rPr>
              <w:t>кібербезпеки</w:t>
            </w:r>
            <w:proofErr w:type="spellEnd"/>
            <w:r w:rsidRPr="00510886">
              <w:rPr>
                <w:rFonts w:ascii="Times New Roman" w:eastAsia="Times New Roman" w:hAnsi="Times New Roman"/>
                <w:sz w:val="24"/>
                <w:szCs w:val="24"/>
                <w:lang w:val="uk-UA" w:eastAsia="ru-RU"/>
              </w:rPr>
              <w:t xml:space="preserve"> країни.</w:t>
            </w:r>
          </w:p>
          <w:p w:rsidR="000260B5" w:rsidRPr="00510886" w:rsidRDefault="000260B5" w:rsidP="0048131E">
            <w:pPr>
              <w:widowControl w:val="0"/>
              <w:numPr>
                <w:ilvl w:val="0"/>
                <w:numId w:val="11"/>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Контрпропаганда: завдання й методи.</w:t>
            </w:r>
          </w:p>
          <w:p w:rsidR="000260B5" w:rsidRPr="00510886" w:rsidRDefault="000260B5" w:rsidP="0048131E">
            <w:pPr>
              <w:widowControl w:val="0"/>
              <w:numPr>
                <w:ilvl w:val="0"/>
                <w:numId w:val="11"/>
              </w:numPr>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 xml:space="preserve">Критичне мислення та формування </w:t>
            </w:r>
            <w:proofErr w:type="spellStart"/>
            <w:r w:rsidRPr="00510886">
              <w:rPr>
                <w:rFonts w:ascii="Times New Roman" w:eastAsia="Times New Roman" w:hAnsi="Times New Roman"/>
                <w:sz w:val="24"/>
                <w:szCs w:val="24"/>
                <w:lang w:val="uk-UA" w:eastAsia="ru-RU"/>
              </w:rPr>
              <w:t>інфо-імунітету</w:t>
            </w:r>
            <w:proofErr w:type="spellEnd"/>
            <w:r w:rsidRPr="00510886">
              <w:rPr>
                <w:rFonts w:ascii="Times New Roman" w:eastAsia="Times New Roman" w:hAnsi="Times New Roman"/>
                <w:sz w:val="24"/>
                <w:szCs w:val="24"/>
                <w:lang w:val="uk-UA" w:eastAsia="ru-RU"/>
              </w:rPr>
              <w:t>.</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lastRenderedPageBreak/>
              <w:t>29</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СР</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15</w:t>
            </w: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eastAsia="Times New Roman" w:hAnsi="Times New Roman"/>
                <w:sz w:val="24"/>
                <w:szCs w:val="24"/>
                <w:lang w:val="uk-UA" w:eastAsia="ru-RU"/>
              </w:rPr>
            </w:pPr>
            <w:r w:rsidRPr="00510886">
              <w:rPr>
                <w:rFonts w:ascii="Times New Roman" w:eastAsia="Times New Roman" w:hAnsi="Times New Roman"/>
                <w:sz w:val="24"/>
                <w:szCs w:val="24"/>
                <w:lang w:val="uk-UA" w:eastAsia="ru-RU"/>
              </w:rPr>
              <w:t>Підготовка до практичного заняття №10 та підготовка до підсумкового тесту.</w:t>
            </w:r>
          </w:p>
        </w:tc>
        <w:tc>
          <w:tcPr>
            <w:tcW w:w="1559" w:type="dxa"/>
            <w:shd w:val="clear" w:color="auto" w:fill="auto"/>
          </w:tcPr>
          <w:p w:rsidR="000260B5" w:rsidRDefault="000260B5" w:rsidP="0048131E">
            <w:pPr>
              <w:spacing w:after="0"/>
              <w:rPr>
                <w:rFonts w:ascii="Times New Roman" w:hAnsi="Times New Roman"/>
                <w:sz w:val="24"/>
                <w:szCs w:val="24"/>
                <w:lang w:val="uk-UA"/>
              </w:rPr>
            </w:pPr>
            <w:r>
              <w:rPr>
                <w:rFonts w:ascii="Times New Roman" w:hAnsi="Times New Roman"/>
                <w:sz w:val="24"/>
                <w:szCs w:val="24"/>
                <w:lang w:val="uk-UA"/>
              </w:rPr>
              <w:t>5, 6</w:t>
            </w:r>
          </w:p>
          <w:p w:rsidR="000260B5" w:rsidRDefault="000260B5" w:rsidP="0048131E">
            <w:pPr>
              <w:spacing w:after="0"/>
              <w:rPr>
                <w:rFonts w:ascii="Times New Roman" w:hAnsi="Times New Roman"/>
                <w:sz w:val="24"/>
                <w:szCs w:val="24"/>
                <w:lang w:val="uk-UA"/>
              </w:rPr>
            </w:pPr>
            <w:proofErr w:type="spellStart"/>
            <w:r>
              <w:rPr>
                <w:rFonts w:ascii="Times New Roman" w:hAnsi="Times New Roman"/>
                <w:sz w:val="24"/>
                <w:szCs w:val="24"/>
                <w:lang w:val="uk-UA"/>
              </w:rPr>
              <w:t>Доп</w:t>
            </w:r>
            <w:proofErr w:type="spellEnd"/>
            <w:r>
              <w:rPr>
                <w:rFonts w:ascii="Times New Roman" w:hAnsi="Times New Roman"/>
                <w:sz w:val="24"/>
                <w:szCs w:val="24"/>
                <w:lang w:val="uk-UA"/>
              </w:rPr>
              <w:t>. 8, 17, 18, 21, 24, 25, 29, 44</w:t>
            </w:r>
          </w:p>
          <w:p w:rsidR="000260B5" w:rsidRPr="00510886" w:rsidRDefault="000260B5" w:rsidP="0048131E">
            <w:pPr>
              <w:spacing w:after="0"/>
              <w:rPr>
                <w:rFonts w:ascii="Times New Roman" w:hAnsi="Times New Roman"/>
                <w:sz w:val="24"/>
                <w:szCs w:val="24"/>
                <w:lang w:val="uk-UA"/>
              </w:rPr>
            </w:pPr>
            <w:r>
              <w:rPr>
                <w:rFonts w:ascii="Times New Roman" w:hAnsi="Times New Roman"/>
                <w:sz w:val="24"/>
                <w:szCs w:val="24"/>
                <w:lang w:val="uk-UA"/>
              </w:rPr>
              <w:t>Ін. м. 12.</w:t>
            </w:r>
          </w:p>
        </w:tc>
      </w:tr>
      <w:tr w:rsidR="000260B5" w:rsidRPr="00510886" w:rsidTr="0048131E">
        <w:trPr>
          <w:jc w:val="center"/>
        </w:trPr>
        <w:tc>
          <w:tcPr>
            <w:tcW w:w="572" w:type="dxa"/>
            <w:shd w:val="clear" w:color="auto" w:fill="auto"/>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30</w:t>
            </w:r>
          </w:p>
        </w:tc>
        <w:tc>
          <w:tcPr>
            <w:tcW w:w="908"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ПЗ</w:t>
            </w:r>
          </w:p>
        </w:tc>
        <w:tc>
          <w:tcPr>
            <w:tcW w:w="793" w:type="dxa"/>
            <w:shd w:val="clear" w:color="auto" w:fill="auto"/>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w:t>
            </w:r>
          </w:p>
        </w:tc>
        <w:tc>
          <w:tcPr>
            <w:tcW w:w="5812" w:type="dxa"/>
            <w:shd w:val="clear" w:color="auto" w:fill="auto"/>
          </w:tcPr>
          <w:p w:rsidR="000260B5" w:rsidRPr="00510886" w:rsidRDefault="000260B5" w:rsidP="0048131E">
            <w:pPr>
              <w:widowControl w:val="0"/>
              <w:autoSpaceDE w:val="0"/>
              <w:autoSpaceDN w:val="0"/>
              <w:adjustRightInd w:val="0"/>
              <w:snapToGrid w:val="0"/>
              <w:spacing w:after="0"/>
              <w:jc w:val="both"/>
              <w:rPr>
                <w:rFonts w:ascii="Times New Roman" w:eastAsia="Times New Roman" w:hAnsi="Times New Roman"/>
                <w:sz w:val="24"/>
                <w:szCs w:val="24"/>
                <w:u w:val="single"/>
                <w:lang w:val="uk-UA" w:eastAsia="ru-RU"/>
              </w:rPr>
            </w:pPr>
            <w:r w:rsidRPr="00510886">
              <w:rPr>
                <w:rFonts w:ascii="Times New Roman" w:eastAsia="Times New Roman" w:hAnsi="Times New Roman"/>
                <w:sz w:val="24"/>
                <w:szCs w:val="24"/>
                <w:u w:val="single"/>
                <w:lang w:val="uk-UA" w:eastAsia="ru-RU"/>
              </w:rPr>
              <w:t xml:space="preserve">Тема 10. </w:t>
            </w:r>
            <w:r w:rsidRPr="00510886">
              <w:rPr>
                <w:rFonts w:ascii="Times New Roman" w:eastAsia="Times New Roman" w:hAnsi="Times New Roman"/>
                <w:sz w:val="24"/>
                <w:szCs w:val="24"/>
                <w:lang w:val="uk-UA" w:eastAsia="ru-RU"/>
              </w:rPr>
              <w:t>Як перемогти у інформаційній війні або мінімізувати загрози та ризики, що створює противник?</w:t>
            </w:r>
            <w:r>
              <w:rPr>
                <w:rFonts w:ascii="Times New Roman" w:eastAsia="Times New Roman" w:hAnsi="Times New Roman"/>
                <w:sz w:val="24"/>
                <w:szCs w:val="24"/>
                <w:lang w:val="uk-UA" w:eastAsia="ru-RU"/>
              </w:rPr>
              <w:t xml:space="preserve"> Що таке критичне мислення і як вони виникає у людини? Чи можна мати особистий інформаційний імунітет?</w:t>
            </w:r>
          </w:p>
        </w:tc>
        <w:tc>
          <w:tcPr>
            <w:tcW w:w="1559" w:type="dxa"/>
            <w:shd w:val="clear" w:color="auto" w:fill="auto"/>
          </w:tcPr>
          <w:p w:rsidR="000260B5" w:rsidRPr="00510886" w:rsidRDefault="000260B5" w:rsidP="0048131E">
            <w:pPr>
              <w:spacing w:after="0"/>
              <w:rPr>
                <w:rFonts w:ascii="Times New Roman" w:hAnsi="Times New Roman"/>
                <w:sz w:val="24"/>
                <w:szCs w:val="24"/>
                <w:lang w:val="uk-UA"/>
              </w:rPr>
            </w:pPr>
          </w:p>
        </w:tc>
      </w:tr>
      <w:tr w:rsidR="000260B5" w:rsidRPr="00510886" w:rsidTr="0048131E">
        <w:trPr>
          <w:trHeight w:val="20"/>
          <w:jc w:val="center"/>
        </w:trPr>
        <w:tc>
          <w:tcPr>
            <w:tcW w:w="1480" w:type="dxa"/>
            <w:gridSpan w:val="2"/>
            <w:shd w:val="clear" w:color="auto" w:fill="auto"/>
          </w:tcPr>
          <w:p w:rsidR="000260B5" w:rsidRPr="00510886" w:rsidRDefault="000260B5" w:rsidP="0048131E">
            <w:pPr>
              <w:spacing w:after="0"/>
              <w:rPr>
                <w:rFonts w:ascii="Times New Roman" w:hAnsi="Times New Roman"/>
                <w:b/>
                <w:sz w:val="24"/>
                <w:szCs w:val="24"/>
                <w:lang w:val="uk-UA"/>
              </w:rPr>
            </w:pPr>
            <w:r w:rsidRPr="00510886">
              <w:rPr>
                <w:rFonts w:ascii="Times New Roman" w:hAnsi="Times New Roman"/>
                <w:b/>
                <w:sz w:val="24"/>
                <w:szCs w:val="24"/>
                <w:lang w:val="uk-UA"/>
              </w:rPr>
              <w:t>Разом (годин)</w:t>
            </w:r>
          </w:p>
        </w:tc>
        <w:tc>
          <w:tcPr>
            <w:tcW w:w="793" w:type="dxa"/>
            <w:tcBorders>
              <w:right w:val="single" w:sz="4" w:space="0" w:color="auto"/>
            </w:tcBorders>
            <w:shd w:val="clear" w:color="auto" w:fill="auto"/>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120</w:t>
            </w:r>
          </w:p>
        </w:tc>
        <w:tc>
          <w:tcPr>
            <w:tcW w:w="5812" w:type="dxa"/>
            <w:tcBorders>
              <w:top w:val="nil"/>
              <w:left w:val="single" w:sz="4" w:space="0" w:color="auto"/>
              <w:bottom w:val="nil"/>
              <w:right w:val="nil"/>
            </w:tcBorders>
            <w:shd w:val="clear" w:color="auto" w:fill="auto"/>
          </w:tcPr>
          <w:p w:rsidR="000260B5" w:rsidRPr="00510886" w:rsidRDefault="000260B5" w:rsidP="0048131E">
            <w:pPr>
              <w:spacing w:after="0"/>
              <w:rPr>
                <w:rFonts w:ascii="Times New Roman" w:hAnsi="Times New Roman"/>
                <w:b/>
                <w:sz w:val="24"/>
                <w:szCs w:val="24"/>
                <w:lang w:val="uk-UA"/>
              </w:rPr>
            </w:pPr>
          </w:p>
        </w:tc>
        <w:tc>
          <w:tcPr>
            <w:tcW w:w="1559" w:type="dxa"/>
            <w:tcBorders>
              <w:top w:val="nil"/>
              <w:left w:val="nil"/>
              <w:bottom w:val="nil"/>
              <w:right w:val="nil"/>
            </w:tcBorders>
            <w:shd w:val="clear" w:color="auto" w:fill="auto"/>
          </w:tcPr>
          <w:p w:rsidR="000260B5" w:rsidRPr="00510886" w:rsidRDefault="000260B5" w:rsidP="0048131E">
            <w:pPr>
              <w:spacing w:after="0"/>
              <w:rPr>
                <w:rFonts w:ascii="Times New Roman" w:hAnsi="Times New Roman"/>
                <w:b/>
                <w:sz w:val="24"/>
                <w:szCs w:val="24"/>
                <w:lang w:val="uk-UA"/>
              </w:rPr>
            </w:pPr>
          </w:p>
        </w:tc>
      </w:tr>
    </w:tbl>
    <w:p w:rsidR="000260B5" w:rsidRPr="00510886" w:rsidRDefault="000260B5" w:rsidP="000260B5">
      <w:pPr>
        <w:spacing w:after="0" w:line="240" w:lineRule="auto"/>
        <w:rPr>
          <w:rFonts w:ascii="Times New Roman" w:hAnsi="Times New Roman"/>
          <w:b/>
          <w:sz w:val="24"/>
          <w:szCs w:val="24"/>
          <w:lang w:val="uk-UA"/>
        </w:rPr>
      </w:pPr>
    </w:p>
    <w:p w:rsidR="000260B5" w:rsidRPr="00510886" w:rsidRDefault="000260B5" w:rsidP="000260B5">
      <w:pPr>
        <w:spacing w:after="0" w:line="240" w:lineRule="auto"/>
        <w:jc w:val="center"/>
        <w:rPr>
          <w:rFonts w:ascii="Times New Roman" w:hAnsi="Times New Roman"/>
          <w:b/>
          <w:sz w:val="24"/>
          <w:szCs w:val="24"/>
          <w:lang w:val="uk-UA"/>
        </w:rPr>
      </w:pPr>
    </w:p>
    <w:p w:rsidR="000260B5" w:rsidRPr="00510886" w:rsidRDefault="000260B5" w:rsidP="000260B5">
      <w:pPr>
        <w:spacing w:after="0" w:line="240" w:lineRule="auto"/>
        <w:jc w:val="center"/>
        <w:rPr>
          <w:rFonts w:ascii="Times New Roman" w:hAnsi="Times New Roman"/>
          <w:b/>
          <w:sz w:val="24"/>
          <w:szCs w:val="24"/>
          <w:lang w:val="uk-UA"/>
        </w:rPr>
      </w:pPr>
      <w:r w:rsidRPr="00510886">
        <w:rPr>
          <w:rFonts w:ascii="Times New Roman" w:hAnsi="Times New Roman"/>
          <w:b/>
          <w:sz w:val="24"/>
          <w:szCs w:val="24"/>
          <w:lang w:val="uk-UA"/>
        </w:rPr>
        <w:t>САМОСТІЙНА РОБОТА</w:t>
      </w:r>
    </w:p>
    <w:p w:rsidR="000260B5" w:rsidRPr="00510886" w:rsidRDefault="000260B5" w:rsidP="000260B5">
      <w:pPr>
        <w:spacing w:after="0" w:line="240" w:lineRule="auto"/>
        <w:rPr>
          <w:rFonts w:ascii="Times New Roman" w:hAnsi="Times New Roman"/>
          <w:b/>
          <w:sz w:val="24"/>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0260B5" w:rsidRPr="00510886" w:rsidTr="0048131E">
        <w:trPr>
          <w:trHeight w:val="129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w:t>
            </w:r>
          </w:p>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з/п</w:t>
            </w:r>
          </w:p>
        </w:tc>
        <w:tc>
          <w:tcPr>
            <w:tcW w:w="7668" w:type="dxa"/>
            <w:shd w:val="clear" w:color="auto" w:fill="auto"/>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Назва видів самостійної роботи</w:t>
            </w:r>
          </w:p>
        </w:tc>
        <w:tc>
          <w:tcPr>
            <w:tcW w:w="1271" w:type="dxa"/>
            <w:shd w:val="clear" w:color="auto" w:fill="auto"/>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Кількість годин</w:t>
            </w:r>
          </w:p>
        </w:tc>
      </w:tr>
      <w:tr w:rsidR="000260B5" w:rsidRPr="00510886" w:rsidTr="0048131E">
        <w:trPr>
          <w:trHeight w:val="2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1</w:t>
            </w:r>
          </w:p>
        </w:tc>
        <w:tc>
          <w:tcPr>
            <w:tcW w:w="7668" w:type="dxa"/>
            <w:shd w:val="clear" w:color="auto" w:fill="auto"/>
            <w:vAlign w:val="bottom"/>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Опрацьовування лекційного матеріалу</w:t>
            </w:r>
          </w:p>
        </w:tc>
        <w:tc>
          <w:tcPr>
            <w:tcW w:w="1271" w:type="dxa"/>
            <w:shd w:val="clear" w:color="auto" w:fill="auto"/>
            <w:vAlign w:val="bottom"/>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20</w:t>
            </w:r>
          </w:p>
        </w:tc>
      </w:tr>
      <w:tr w:rsidR="000260B5" w:rsidRPr="00510886" w:rsidTr="0048131E">
        <w:trPr>
          <w:trHeight w:val="2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rPr>
              <w:t>2</w:t>
            </w:r>
          </w:p>
        </w:tc>
        <w:tc>
          <w:tcPr>
            <w:tcW w:w="7668" w:type="dxa"/>
            <w:shd w:val="clear" w:color="auto" w:fill="auto"/>
            <w:vAlign w:val="bottom"/>
          </w:tcPr>
          <w:p w:rsidR="000260B5" w:rsidRPr="00510886" w:rsidRDefault="000260B5" w:rsidP="0048131E">
            <w:pPr>
              <w:spacing w:after="0"/>
              <w:rPr>
                <w:rFonts w:ascii="Times New Roman" w:hAnsi="Times New Roman"/>
                <w:sz w:val="24"/>
                <w:szCs w:val="24"/>
              </w:rPr>
            </w:pPr>
            <w:r w:rsidRPr="00510886">
              <w:rPr>
                <w:rFonts w:ascii="Times New Roman" w:hAnsi="Times New Roman"/>
                <w:sz w:val="24"/>
                <w:szCs w:val="24"/>
                <w:lang w:val="uk-UA"/>
              </w:rPr>
              <w:t>Підготовка</w:t>
            </w:r>
            <w:r w:rsidRPr="00510886">
              <w:rPr>
                <w:rFonts w:ascii="Times New Roman" w:hAnsi="Times New Roman"/>
                <w:sz w:val="24"/>
                <w:szCs w:val="24"/>
              </w:rPr>
              <w:t xml:space="preserve"> до</w:t>
            </w:r>
            <w:r w:rsidRPr="00510886">
              <w:rPr>
                <w:rFonts w:ascii="Times New Roman" w:hAnsi="Times New Roman"/>
                <w:sz w:val="24"/>
                <w:szCs w:val="24"/>
                <w:lang w:val="uk-UA"/>
              </w:rPr>
              <w:t xml:space="preserve"> практичних(лабораторних</w:t>
            </w:r>
            <w:r w:rsidRPr="00510886">
              <w:rPr>
                <w:rFonts w:ascii="Times New Roman" w:hAnsi="Times New Roman"/>
                <w:sz w:val="24"/>
                <w:szCs w:val="24"/>
              </w:rPr>
              <w:t>,</w:t>
            </w:r>
            <w:r w:rsidRPr="00510886">
              <w:rPr>
                <w:rFonts w:ascii="Times New Roman" w:hAnsi="Times New Roman"/>
                <w:sz w:val="24"/>
                <w:szCs w:val="24"/>
                <w:lang w:val="uk-UA"/>
              </w:rPr>
              <w:t xml:space="preserve"> семінарських</w:t>
            </w:r>
            <w:r w:rsidRPr="00510886">
              <w:rPr>
                <w:rFonts w:ascii="Times New Roman" w:hAnsi="Times New Roman"/>
                <w:sz w:val="24"/>
                <w:szCs w:val="24"/>
              </w:rPr>
              <w:t>)</w:t>
            </w:r>
            <w:r w:rsidRPr="00510886">
              <w:rPr>
                <w:rFonts w:ascii="Times New Roman" w:hAnsi="Times New Roman"/>
                <w:sz w:val="24"/>
                <w:szCs w:val="24"/>
                <w:lang w:val="uk-UA"/>
              </w:rPr>
              <w:t xml:space="preserve"> </w:t>
            </w:r>
            <w:r w:rsidRPr="00510886">
              <w:rPr>
                <w:rFonts w:ascii="Times New Roman" w:hAnsi="Times New Roman"/>
                <w:sz w:val="24"/>
                <w:szCs w:val="24"/>
              </w:rPr>
              <w:t xml:space="preserve">занять </w:t>
            </w:r>
          </w:p>
        </w:tc>
        <w:tc>
          <w:tcPr>
            <w:tcW w:w="1271" w:type="dxa"/>
            <w:shd w:val="clear" w:color="auto" w:fill="auto"/>
            <w:vAlign w:val="bottom"/>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20</w:t>
            </w:r>
          </w:p>
        </w:tc>
      </w:tr>
      <w:tr w:rsidR="000260B5" w:rsidRPr="00510886" w:rsidTr="0048131E">
        <w:trPr>
          <w:trHeight w:val="2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rPr>
              <w:t>3</w:t>
            </w:r>
          </w:p>
        </w:tc>
        <w:tc>
          <w:tcPr>
            <w:tcW w:w="7668" w:type="dxa"/>
            <w:shd w:val="clear" w:color="auto" w:fill="auto"/>
            <w:vAlign w:val="bottom"/>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Самостійне вивчення</w:t>
            </w:r>
            <w:r w:rsidRPr="00510886">
              <w:rPr>
                <w:rFonts w:ascii="Times New Roman" w:hAnsi="Times New Roman"/>
                <w:sz w:val="24"/>
                <w:szCs w:val="24"/>
              </w:rPr>
              <w:t xml:space="preserve"> тем та</w:t>
            </w:r>
            <w:r w:rsidRPr="00510886">
              <w:rPr>
                <w:rFonts w:ascii="Times New Roman" w:hAnsi="Times New Roman"/>
                <w:sz w:val="24"/>
                <w:szCs w:val="24"/>
                <w:lang w:val="uk-UA"/>
              </w:rPr>
              <w:t xml:space="preserve"> питань</w:t>
            </w:r>
            <w:r w:rsidRPr="00510886">
              <w:rPr>
                <w:rFonts w:ascii="Times New Roman" w:hAnsi="Times New Roman"/>
                <w:sz w:val="24"/>
                <w:szCs w:val="24"/>
              </w:rPr>
              <w:t>,</w:t>
            </w:r>
            <w:r w:rsidRPr="00510886">
              <w:rPr>
                <w:rFonts w:ascii="Times New Roman" w:hAnsi="Times New Roman"/>
                <w:sz w:val="24"/>
                <w:szCs w:val="24"/>
                <w:lang w:val="uk-UA"/>
              </w:rPr>
              <w:t xml:space="preserve"> які</w:t>
            </w:r>
            <w:r w:rsidRPr="00510886">
              <w:rPr>
                <w:rFonts w:ascii="Times New Roman" w:hAnsi="Times New Roman"/>
                <w:sz w:val="24"/>
                <w:szCs w:val="24"/>
              </w:rPr>
              <w:t xml:space="preserve"> не</w:t>
            </w:r>
            <w:r w:rsidRPr="00510886">
              <w:rPr>
                <w:rFonts w:ascii="Times New Roman" w:hAnsi="Times New Roman"/>
                <w:sz w:val="24"/>
                <w:szCs w:val="24"/>
                <w:lang w:val="uk-UA"/>
              </w:rPr>
              <w:t xml:space="preserve"> викладаються</w:t>
            </w:r>
            <w:r w:rsidRPr="00510886">
              <w:rPr>
                <w:rFonts w:ascii="Times New Roman" w:hAnsi="Times New Roman"/>
                <w:sz w:val="24"/>
                <w:szCs w:val="24"/>
              </w:rPr>
              <w:t>на</w:t>
            </w:r>
            <w:r w:rsidRPr="00510886">
              <w:rPr>
                <w:rFonts w:ascii="Times New Roman" w:hAnsi="Times New Roman"/>
                <w:sz w:val="24"/>
                <w:szCs w:val="24"/>
                <w:lang w:val="uk-UA"/>
              </w:rPr>
              <w:t xml:space="preserve"> лекційних заняттях</w:t>
            </w:r>
            <w:r w:rsidRPr="00510886">
              <w:rPr>
                <w:rFonts w:ascii="Times New Roman" w:hAnsi="Times New Roman"/>
                <w:sz w:val="24"/>
                <w:szCs w:val="24"/>
              </w:rPr>
              <w:t xml:space="preserve"> </w:t>
            </w:r>
          </w:p>
        </w:tc>
        <w:tc>
          <w:tcPr>
            <w:tcW w:w="1271" w:type="dxa"/>
            <w:shd w:val="clear" w:color="auto" w:fill="auto"/>
            <w:vAlign w:val="bottom"/>
          </w:tcPr>
          <w:p w:rsidR="000260B5" w:rsidRPr="00510886" w:rsidRDefault="000260B5" w:rsidP="0048131E">
            <w:pPr>
              <w:spacing w:after="0"/>
              <w:jc w:val="center"/>
              <w:rPr>
                <w:rFonts w:ascii="Times New Roman" w:hAnsi="Times New Roman"/>
                <w:sz w:val="24"/>
                <w:szCs w:val="24"/>
              </w:rPr>
            </w:pPr>
            <w:r w:rsidRPr="00510886">
              <w:rPr>
                <w:rFonts w:ascii="Times New Roman" w:hAnsi="Times New Roman"/>
                <w:sz w:val="24"/>
                <w:szCs w:val="24"/>
              </w:rPr>
              <w:t>-</w:t>
            </w:r>
          </w:p>
        </w:tc>
      </w:tr>
      <w:tr w:rsidR="000260B5" w:rsidRPr="00510886" w:rsidTr="0048131E">
        <w:trPr>
          <w:trHeight w:val="2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rPr>
              <w:t>4</w:t>
            </w:r>
          </w:p>
        </w:tc>
        <w:tc>
          <w:tcPr>
            <w:tcW w:w="7668" w:type="dxa"/>
            <w:shd w:val="clear" w:color="auto" w:fill="auto"/>
            <w:vAlign w:val="center"/>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Інші види самостійної роботи (реферати)</w:t>
            </w:r>
          </w:p>
        </w:tc>
        <w:tc>
          <w:tcPr>
            <w:tcW w:w="1271"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20</w:t>
            </w:r>
          </w:p>
        </w:tc>
      </w:tr>
      <w:tr w:rsidR="000260B5" w:rsidRPr="00510886" w:rsidTr="0048131E">
        <w:trPr>
          <w:trHeight w:val="2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5</w:t>
            </w:r>
          </w:p>
        </w:tc>
        <w:tc>
          <w:tcPr>
            <w:tcW w:w="7668" w:type="dxa"/>
            <w:shd w:val="clear" w:color="auto" w:fill="auto"/>
            <w:vAlign w:val="center"/>
          </w:tcPr>
          <w:p w:rsidR="000260B5" w:rsidRPr="00510886" w:rsidRDefault="000260B5" w:rsidP="0048131E">
            <w:pPr>
              <w:spacing w:after="0"/>
              <w:rPr>
                <w:rFonts w:ascii="Times New Roman" w:hAnsi="Times New Roman"/>
                <w:sz w:val="24"/>
                <w:szCs w:val="24"/>
                <w:lang w:val="uk-UA"/>
              </w:rPr>
            </w:pPr>
            <w:r w:rsidRPr="00510886">
              <w:rPr>
                <w:rFonts w:ascii="Times New Roman" w:hAnsi="Times New Roman"/>
                <w:sz w:val="24"/>
                <w:szCs w:val="24"/>
                <w:lang w:val="uk-UA"/>
              </w:rPr>
              <w:t>Підготовка до  підсумкового тестового завдання</w:t>
            </w:r>
          </w:p>
        </w:tc>
        <w:tc>
          <w:tcPr>
            <w:tcW w:w="1271"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20</w:t>
            </w:r>
          </w:p>
        </w:tc>
      </w:tr>
      <w:tr w:rsidR="000260B5" w:rsidRPr="00510886" w:rsidTr="0048131E">
        <w:trPr>
          <w:trHeight w:val="20"/>
          <w:jc w:val="center"/>
        </w:trPr>
        <w:tc>
          <w:tcPr>
            <w:tcW w:w="700" w:type="dxa"/>
            <w:shd w:val="clear" w:color="auto" w:fill="auto"/>
            <w:vAlign w:val="center"/>
          </w:tcPr>
          <w:p w:rsidR="000260B5" w:rsidRPr="00510886" w:rsidRDefault="000260B5" w:rsidP="0048131E">
            <w:pPr>
              <w:spacing w:after="0"/>
              <w:jc w:val="center"/>
              <w:rPr>
                <w:rFonts w:ascii="Times New Roman" w:hAnsi="Times New Roman"/>
                <w:sz w:val="24"/>
                <w:szCs w:val="24"/>
              </w:rPr>
            </w:pPr>
          </w:p>
        </w:tc>
        <w:tc>
          <w:tcPr>
            <w:tcW w:w="7668" w:type="dxa"/>
            <w:shd w:val="clear" w:color="auto" w:fill="auto"/>
            <w:vAlign w:val="center"/>
          </w:tcPr>
          <w:p w:rsidR="000260B5" w:rsidRPr="00510886" w:rsidRDefault="000260B5" w:rsidP="0048131E">
            <w:pPr>
              <w:spacing w:after="0"/>
              <w:rPr>
                <w:rFonts w:ascii="Times New Roman" w:hAnsi="Times New Roman"/>
                <w:sz w:val="24"/>
                <w:szCs w:val="24"/>
              </w:rPr>
            </w:pPr>
            <w:r w:rsidRPr="00510886">
              <w:rPr>
                <w:rFonts w:ascii="Times New Roman" w:hAnsi="Times New Roman"/>
                <w:sz w:val="24"/>
                <w:szCs w:val="24"/>
              </w:rPr>
              <w:t>Разом</w:t>
            </w:r>
          </w:p>
        </w:tc>
        <w:tc>
          <w:tcPr>
            <w:tcW w:w="1271" w:type="dxa"/>
            <w:shd w:val="clear" w:color="auto" w:fill="auto"/>
            <w:vAlign w:val="center"/>
          </w:tcPr>
          <w:p w:rsidR="000260B5" w:rsidRPr="00510886" w:rsidRDefault="000260B5" w:rsidP="0048131E">
            <w:pPr>
              <w:spacing w:after="0"/>
              <w:jc w:val="center"/>
              <w:rPr>
                <w:rFonts w:ascii="Times New Roman" w:hAnsi="Times New Roman"/>
                <w:sz w:val="24"/>
                <w:szCs w:val="24"/>
                <w:lang w:val="uk-UA"/>
              </w:rPr>
            </w:pPr>
            <w:r w:rsidRPr="00510886">
              <w:rPr>
                <w:rFonts w:ascii="Times New Roman" w:hAnsi="Times New Roman"/>
                <w:sz w:val="24"/>
                <w:szCs w:val="24"/>
                <w:lang w:val="uk-UA"/>
              </w:rPr>
              <w:t>80</w:t>
            </w:r>
          </w:p>
        </w:tc>
      </w:tr>
    </w:tbl>
    <w:p w:rsidR="000260B5" w:rsidRPr="00510886" w:rsidRDefault="000260B5" w:rsidP="000260B5">
      <w:pPr>
        <w:spacing w:after="0"/>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br w:type="page"/>
      </w:r>
      <w:r w:rsidRPr="00510886">
        <w:rPr>
          <w:rFonts w:ascii="Times New Roman" w:hAnsi="Times New Roman"/>
          <w:b/>
          <w:sz w:val="24"/>
          <w:szCs w:val="24"/>
          <w:lang w:val="uk-UA"/>
        </w:rPr>
        <w:lastRenderedPageBreak/>
        <w:t>МЕТОДИ НАВЧАННЯ</w:t>
      </w: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 xml:space="preserve">Лекції – </w:t>
      </w:r>
      <w:r w:rsidRPr="00510886">
        <w:rPr>
          <w:rFonts w:ascii="Times New Roman" w:hAnsi="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10886">
        <w:rPr>
          <w:rFonts w:ascii="Times New Roman" w:hAnsi="Times New Roman"/>
          <w:sz w:val="24"/>
          <w:szCs w:val="24"/>
          <w:lang w:val="uk-UA"/>
        </w:rPr>
        <w:t>відеопрезентації</w:t>
      </w:r>
      <w:proofErr w:type="spellEnd"/>
      <w:r w:rsidRPr="00510886">
        <w:rPr>
          <w:rFonts w:ascii="Times New Roman" w:hAnsi="Times New Roman"/>
          <w:sz w:val="24"/>
          <w:szCs w:val="24"/>
          <w:lang w:val="uk-UA"/>
        </w:rPr>
        <w:t xml:space="preserve"> вербальної інформації. Лектор має власний конспект, що відображає основний зміст теми, аспіранти занотовують нову інформацію у власні конспекти. Інтерактивний метод передбачає включення аспірантів до контексту проблеми, що виноситься як тема обговорення лектором. Аспіранти можуть ставити питання або відповідати на питання, що пропонує обговорити викладач.</w:t>
      </w:r>
    </w:p>
    <w:p w:rsidR="000260B5" w:rsidRPr="00510886" w:rsidRDefault="000260B5" w:rsidP="000260B5">
      <w:pPr>
        <w:spacing w:after="0"/>
        <w:ind w:firstLine="708"/>
        <w:jc w:val="both"/>
        <w:rPr>
          <w:rFonts w:ascii="Times New Roman" w:hAnsi="Times New Roman"/>
          <w:b/>
          <w:sz w:val="24"/>
          <w:szCs w:val="24"/>
          <w:lang w:val="uk-UA"/>
        </w:rPr>
      </w:pPr>
      <w:r w:rsidRPr="00510886">
        <w:rPr>
          <w:rFonts w:ascii="Times New Roman" w:hAnsi="Times New Roman"/>
          <w:b/>
          <w:sz w:val="24"/>
          <w:szCs w:val="24"/>
          <w:lang w:val="uk-UA"/>
        </w:rPr>
        <w:t>Практичні заняття</w:t>
      </w:r>
      <w:r w:rsidRPr="00510886">
        <w:rPr>
          <w:rFonts w:ascii="Times New Roman" w:hAnsi="Times New Roman"/>
          <w:sz w:val="24"/>
          <w:szCs w:val="24"/>
          <w:lang w:val="uk-UA"/>
        </w:rPr>
        <w:t xml:space="preserve"> – проводяться у формі семінарських занять або практикуму. Для семінарських занять аспіранти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заняття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 xml:space="preserve">Написання реферату – </w:t>
      </w:r>
      <w:r w:rsidRPr="00510886">
        <w:rPr>
          <w:rFonts w:ascii="Times New Roman" w:hAnsi="Times New Roman"/>
          <w:sz w:val="24"/>
          <w:szCs w:val="24"/>
          <w:lang w:val="uk-UA"/>
        </w:rPr>
        <w:t>вид самостійної роботи, що виконується аспірантом поза аудиторними годинами. Студент вільно обирає тематику з числа тем, які пропонуються викладачем (містяться у РНП) або узгоджує з викладачем ініціативну тематику. Вітаються теми, що наближаються до тематики дисертаційного дослідження, а матеріал використовується в межах емпіричної частини дисертації. Структура реферату є стандартною для наукової роботи: титульний лист, вступ, де обґрунтовується актуальність теми, два або три розділи, висновки, список джерел. Обсяг реферату – до 15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w:t>
      </w: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Індивідуальне завдання</w:t>
      </w:r>
      <w:r w:rsidRPr="00510886">
        <w:rPr>
          <w:rFonts w:ascii="Times New Roman" w:hAnsi="Times New Roman"/>
          <w:sz w:val="24"/>
          <w:szCs w:val="24"/>
          <w:lang w:val="uk-UA"/>
        </w:rPr>
        <w:t xml:space="preserve"> – вид самостійної роботи поза аудиторними годинами, коли аспірант,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 тощо.</w:t>
      </w:r>
    </w:p>
    <w:p w:rsidR="000260B5" w:rsidRPr="00510886" w:rsidRDefault="000260B5" w:rsidP="000260B5">
      <w:pPr>
        <w:spacing w:after="0"/>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МЕТОДИ КОНТРОЛЮ</w:t>
      </w:r>
    </w:p>
    <w:p w:rsidR="000260B5" w:rsidRPr="00510886" w:rsidRDefault="000260B5" w:rsidP="000260B5">
      <w:pPr>
        <w:spacing w:after="0"/>
        <w:jc w:val="both"/>
        <w:rPr>
          <w:rFonts w:ascii="Times New Roman" w:hAnsi="Times New Roman"/>
          <w:b/>
          <w:sz w:val="24"/>
          <w:szCs w:val="24"/>
          <w:lang w:val="uk-UA"/>
        </w:rPr>
      </w:pPr>
      <w:r w:rsidRPr="00510886">
        <w:rPr>
          <w:rFonts w:ascii="Times New Roman" w:hAnsi="Times New Roman"/>
          <w:b/>
          <w:sz w:val="24"/>
          <w:szCs w:val="24"/>
          <w:lang w:val="uk-UA"/>
        </w:rPr>
        <w:t>1.Підсумковий (семестровий) контроль проводиться у формі екзамену очної форми або шляхом накопичення балів за поточним контролем за темами дисципліни.</w:t>
      </w: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 xml:space="preserve">1.1.Екзамен – </w:t>
      </w:r>
      <w:r w:rsidRPr="00510886">
        <w:rPr>
          <w:rFonts w:ascii="Times New Roman" w:hAnsi="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аспірантів заздалегідь. Екзаменаційні білети готує лектор, вони затверджуються на засіданні кафедри і підписуються завідувачем кафедри. Екзаменатором зазвичай є лектор, в окремих випадках його призначає завідувач кафедри. Екзаменатор має оцінити якість відповіді студента за прийнятою шкалою академічних оцінок.</w:t>
      </w:r>
    </w:p>
    <w:p w:rsidR="000260B5" w:rsidRPr="00510886" w:rsidRDefault="000260B5" w:rsidP="000260B5">
      <w:pPr>
        <w:widowControl w:val="0"/>
        <w:tabs>
          <w:tab w:val="left" w:pos="720"/>
        </w:tabs>
        <w:spacing w:after="0"/>
        <w:jc w:val="both"/>
        <w:rPr>
          <w:rFonts w:ascii="Times New Roman" w:hAnsi="Times New Roman"/>
          <w:b/>
          <w:sz w:val="24"/>
          <w:szCs w:val="24"/>
          <w:lang w:val="uk-UA"/>
        </w:rPr>
      </w:pPr>
      <w:r w:rsidRPr="00510886">
        <w:rPr>
          <w:rFonts w:ascii="Times New Roman" w:hAnsi="Times New Roman"/>
          <w:b/>
          <w:sz w:val="24"/>
          <w:szCs w:val="24"/>
          <w:lang w:val="uk-UA"/>
        </w:rPr>
        <w:tab/>
        <w:t>Питання до екзамену:</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Термінологічний апарат теорії інформаційних війн.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Поняття пропаганди. Цілі й об’єкти пропаганди.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lastRenderedPageBreak/>
        <w:t xml:space="preserve">Інформаційні причини кризи й падіння комуністичної системи.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Тенденції масової свідомості початку ХХІ ст. Симуляція реальності й </w:t>
      </w:r>
      <w:proofErr w:type="spellStart"/>
      <w:r w:rsidRPr="00510886">
        <w:rPr>
          <w:rFonts w:ascii="Times New Roman" w:hAnsi="Times New Roman"/>
          <w:sz w:val="24"/>
          <w:szCs w:val="24"/>
          <w:lang w:val="uk-UA"/>
        </w:rPr>
        <w:t>симулякри</w:t>
      </w:r>
      <w:proofErr w:type="spellEnd"/>
      <w:r w:rsidRPr="00510886">
        <w:rPr>
          <w:rFonts w:ascii="Times New Roman" w:hAnsi="Times New Roman"/>
          <w:sz w:val="24"/>
          <w:szCs w:val="24"/>
          <w:lang w:val="uk-UA"/>
        </w:rPr>
        <w:t xml:space="preserve"> в концепції Ж. </w:t>
      </w:r>
      <w:proofErr w:type="spellStart"/>
      <w:r w:rsidRPr="00510886">
        <w:rPr>
          <w:rFonts w:ascii="Times New Roman" w:hAnsi="Times New Roman"/>
          <w:sz w:val="24"/>
          <w:szCs w:val="24"/>
          <w:lang w:val="uk-UA"/>
        </w:rPr>
        <w:t>Бодріяра</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Специфіка впливів медіа на реципієнтів. Елементи особистості, що зазнають впливів медіа.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w:t>
      </w:r>
      <w:proofErr w:type="spellStart"/>
      <w:r w:rsidRPr="00510886">
        <w:rPr>
          <w:rFonts w:ascii="Times New Roman" w:hAnsi="Times New Roman"/>
          <w:sz w:val="24"/>
          <w:szCs w:val="24"/>
          <w:lang w:val="uk-UA"/>
        </w:rPr>
        <w:t>Постправда</w:t>
      </w:r>
      <w:proofErr w:type="spellEnd"/>
      <w:r w:rsidRPr="00510886">
        <w:rPr>
          <w:rFonts w:ascii="Times New Roman" w:hAnsi="Times New Roman"/>
          <w:sz w:val="24"/>
          <w:szCs w:val="24"/>
          <w:lang w:val="uk-UA"/>
        </w:rPr>
        <w:t>» і «</w:t>
      </w:r>
      <w:proofErr w:type="spellStart"/>
      <w:r w:rsidRPr="00510886">
        <w:rPr>
          <w:rFonts w:ascii="Times New Roman" w:hAnsi="Times New Roman"/>
          <w:sz w:val="24"/>
          <w:szCs w:val="24"/>
          <w:lang w:val="uk-UA"/>
        </w:rPr>
        <w:t>фейк</w:t>
      </w:r>
      <w:proofErr w:type="spellEnd"/>
      <w:r w:rsidRPr="00510886">
        <w:rPr>
          <w:rFonts w:ascii="Times New Roman" w:hAnsi="Times New Roman"/>
          <w:sz w:val="24"/>
          <w:szCs w:val="24"/>
          <w:lang w:val="uk-UA"/>
        </w:rPr>
        <w:t xml:space="preserve">» як найбільш популярні слова 2016 р.: чому так сталося?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Технології «fake-</w:t>
      </w:r>
      <w:proofErr w:type="spellStart"/>
      <w:r w:rsidRPr="00510886">
        <w:rPr>
          <w:rFonts w:ascii="Times New Roman" w:hAnsi="Times New Roman"/>
          <w:sz w:val="24"/>
          <w:szCs w:val="24"/>
          <w:lang w:val="uk-UA"/>
        </w:rPr>
        <w:t>news</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Специфіка «білої», «сірої», «чорної» пропаганди.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Термінологія вищого рівня інформаційних війн: «когнітивна війна», «</w:t>
      </w:r>
      <w:proofErr w:type="spellStart"/>
      <w:r w:rsidRPr="00510886">
        <w:rPr>
          <w:rFonts w:ascii="Times New Roman" w:hAnsi="Times New Roman"/>
          <w:sz w:val="24"/>
          <w:szCs w:val="24"/>
          <w:lang w:val="uk-UA"/>
        </w:rPr>
        <w:t>консцієнтальна</w:t>
      </w:r>
      <w:proofErr w:type="spellEnd"/>
      <w:r w:rsidRPr="00510886">
        <w:rPr>
          <w:rFonts w:ascii="Times New Roman" w:hAnsi="Times New Roman"/>
          <w:sz w:val="24"/>
          <w:szCs w:val="24"/>
          <w:lang w:val="uk-UA"/>
        </w:rPr>
        <w:t xml:space="preserve"> війна», «</w:t>
      </w:r>
      <w:proofErr w:type="spellStart"/>
      <w:r w:rsidRPr="00510886">
        <w:rPr>
          <w:rFonts w:ascii="Times New Roman" w:hAnsi="Times New Roman"/>
          <w:sz w:val="24"/>
          <w:szCs w:val="24"/>
          <w:lang w:val="uk-UA"/>
        </w:rPr>
        <w:t>війна</w:t>
      </w:r>
      <w:proofErr w:type="spellEnd"/>
      <w:r w:rsidRPr="00510886">
        <w:rPr>
          <w:rFonts w:ascii="Times New Roman" w:hAnsi="Times New Roman"/>
          <w:sz w:val="24"/>
          <w:szCs w:val="24"/>
          <w:lang w:val="uk-UA"/>
        </w:rPr>
        <w:t xml:space="preserve"> смислів».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Платний </w:t>
      </w:r>
      <w:proofErr w:type="spellStart"/>
      <w:r w:rsidRPr="00510886">
        <w:rPr>
          <w:rFonts w:ascii="Times New Roman" w:hAnsi="Times New Roman"/>
          <w:sz w:val="24"/>
          <w:szCs w:val="24"/>
          <w:lang w:val="uk-UA"/>
        </w:rPr>
        <w:t>тролінг</w:t>
      </w:r>
      <w:proofErr w:type="spellEnd"/>
      <w:r w:rsidRPr="00510886">
        <w:rPr>
          <w:rFonts w:ascii="Times New Roman" w:hAnsi="Times New Roman"/>
          <w:sz w:val="24"/>
          <w:szCs w:val="24"/>
          <w:lang w:val="uk-UA"/>
        </w:rPr>
        <w:t xml:space="preserve"> та його використання у інформаційних війнах.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Феномен </w:t>
      </w:r>
      <w:proofErr w:type="spellStart"/>
      <w:r w:rsidRPr="00510886">
        <w:rPr>
          <w:rFonts w:ascii="Times New Roman" w:hAnsi="Times New Roman"/>
          <w:sz w:val="24"/>
          <w:szCs w:val="24"/>
          <w:lang w:val="uk-UA"/>
        </w:rPr>
        <w:t>ольгінських</w:t>
      </w:r>
      <w:proofErr w:type="spellEnd"/>
      <w:r w:rsidRPr="00510886">
        <w:rPr>
          <w:rFonts w:ascii="Times New Roman" w:hAnsi="Times New Roman"/>
          <w:sz w:val="24"/>
          <w:szCs w:val="24"/>
          <w:lang w:val="uk-UA"/>
        </w:rPr>
        <w:t xml:space="preserve"> тролей.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Ідеології «</w:t>
      </w:r>
      <w:proofErr w:type="spellStart"/>
      <w:r w:rsidRPr="00510886">
        <w:rPr>
          <w:rFonts w:ascii="Times New Roman" w:hAnsi="Times New Roman"/>
          <w:sz w:val="24"/>
          <w:szCs w:val="24"/>
          <w:lang w:val="uk-UA"/>
        </w:rPr>
        <w:t>русского</w:t>
      </w:r>
      <w:proofErr w:type="spellEnd"/>
      <w:r w:rsidRPr="00510886">
        <w:rPr>
          <w:rFonts w:ascii="Times New Roman" w:hAnsi="Times New Roman"/>
          <w:sz w:val="24"/>
          <w:szCs w:val="24"/>
          <w:lang w:val="uk-UA"/>
        </w:rPr>
        <w:t xml:space="preserve"> мира» й інформаційна експансія на пострадянському просторі.</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Сутність явища медіа-маніпуляції.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«м’якої сили» Дж. </w:t>
      </w:r>
      <w:proofErr w:type="spellStart"/>
      <w:r w:rsidRPr="00510886">
        <w:rPr>
          <w:rFonts w:ascii="Times New Roman" w:hAnsi="Times New Roman"/>
          <w:sz w:val="24"/>
          <w:szCs w:val="24"/>
          <w:lang w:val="uk-UA"/>
        </w:rPr>
        <w:t>Найа</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Основні технології маніпуляції реципієнтами у медіапросторі.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стереотипів В. </w:t>
      </w:r>
      <w:proofErr w:type="spellStart"/>
      <w:r w:rsidRPr="00510886">
        <w:rPr>
          <w:rFonts w:ascii="Times New Roman" w:hAnsi="Times New Roman"/>
          <w:sz w:val="24"/>
          <w:szCs w:val="24"/>
          <w:lang w:val="uk-UA"/>
        </w:rPr>
        <w:t>Ліппмана</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«Бойова </w:t>
      </w:r>
      <w:proofErr w:type="spellStart"/>
      <w:r w:rsidRPr="00510886">
        <w:rPr>
          <w:rFonts w:ascii="Times New Roman" w:hAnsi="Times New Roman"/>
          <w:sz w:val="24"/>
          <w:szCs w:val="24"/>
          <w:lang w:val="uk-UA"/>
        </w:rPr>
        <w:t>спецпропаганда</w:t>
      </w:r>
      <w:proofErr w:type="spellEnd"/>
      <w:r w:rsidRPr="00510886">
        <w:rPr>
          <w:rFonts w:ascii="Times New Roman" w:hAnsi="Times New Roman"/>
          <w:sz w:val="24"/>
          <w:szCs w:val="24"/>
          <w:lang w:val="uk-UA"/>
        </w:rPr>
        <w:t xml:space="preserve">» за російським рецептом: основні технології.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Використання мобільного зв’язку як інструменту пропаганди на театрі військових дій.</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Проблема свободи слова у полікультурних суспільствах на прикладі французького журналу «</w:t>
      </w:r>
      <w:proofErr w:type="spellStart"/>
      <w:r w:rsidRPr="00510886">
        <w:rPr>
          <w:rFonts w:ascii="Times New Roman" w:hAnsi="Times New Roman"/>
          <w:sz w:val="24"/>
          <w:szCs w:val="24"/>
          <w:lang w:val="uk-UA"/>
        </w:rPr>
        <w:t>Charlie</w:t>
      </w:r>
      <w:proofErr w:type="spellEnd"/>
      <w:r w:rsidRPr="00510886">
        <w:rPr>
          <w:rFonts w:ascii="Times New Roman" w:hAnsi="Times New Roman"/>
          <w:sz w:val="24"/>
          <w:szCs w:val="24"/>
          <w:lang w:val="uk-UA"/>
        </w:rPr>
        <w:t xml:space="preserve"> </w:t>
      </w:r>
      <w:proofErr w:type="spellStart"/>
      <w:r w:rsidRPr="00510886">
        <w:rPr>
          <w:rFonts w:ascii="Times New Roman" w:hAnsi="Times New Roman"/>
          <w:sz w:val="24"/>
          <w:szCs w:val="24"/>
          <w:lang w:val="uk-UA"/>
        </w:rPr>
        <w:t>Hebdo</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стигматизації І. Гофмана.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Обмеження свободи слова, які законодавчо передбачені в Україні.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Ставлення до явища пропаганди у суспільствах різних типів.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Підґрунтя та шляхи формування </w:t>
      </w:r>
      <w:proofErr w:type="spellStart"/>
      <w:r w:rsidRPr="00510886">
        <w:rPr>
          <w:rFonts w:ascii="Times New Roman" w:hAnsi="Times New Roman"/>
          <w:sz w:val="24"/>
          <w:szCs w:val="24"/>
          <w:lang w:val="uk-UA"/>
        </w:rPr>
        <w:t>інфо-імунітету</w:t>
      </w:r>
      <w:proofErr w:type="spellEnd"/>
      <w:r w:rsidRPr="00510886">
        <w:rPr>
          <w:rFonts w:ascii="Times New Roman" w:hAnsi="Times New Roman"/>
          <w:sz w:val="24"/>
          <w:szCs w:val="24"/>
          <w:lang w:val="uk-UA"/>
        </w:rPr>
        <w:t xml:space="preserve"> особистості.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Інформаційні інтервенції й розхитування тоталітарних основ на прикладі падіння комуністичної системи.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Метод пропаганди «40 на 60».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Контрпропаганда в умовах інформаційної війни: методологічні, організаційні, юридичні аспекти.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Політична пропаганда в тоталітарних суспільствах, принципи пропаганди Й. </w:t>
      </w:r>
      <w:proofErr w:type="spellStart"/>
      <w:r w:rsidRPr="00510886">
        <w:rPr>
          <w:rFonts w:ascii="Times New Roman" w:hAnsi="Times New Roman"/>
          <w:sz w:val="24"/>
          <w:szCs w:val="24"/>
          <w:lang w:val="uk-UA"/>
        </w:rPr>
        <w:t>Геббельса</w:t>
      </w:r>
      <w:proofErr w:type="spellEnd"/>
      <w:r w:rsidRPr="00510886">
        <w:rPr>
          <w:rFonts w:ascii="Times New Roman" w:hAnsi="Times New Roman"/>
          <w:sz w:val="24"/>
          <w:szCs w:val="24"/>
          <w:lang w:val="uk-UA"/>
        </w:rPr>
        <w:t>.</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Нові медіа – нові можливості впливу на реципієнта.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proofErr w:type="spellStart"/>
      <w:r w:rsidRPr="00510886">
        <w:rPr>
          <w:rFonts w:ascii="Times New Roman" w:hAnsi="Times New Roman"/>
          <w:sz w:val="24"/>
          <w:szCs w:val="24"/>
          <w:lang w:val="uk-UA"/>
        </w:rPr>
        <w:t>Кліпове</w:t>
      </w:r>
      <w:proofErr w:type="spellEnd"/>
      <w:r w:rsidRPr="00510886">
        <w:rPr>
          <w:rFonts w:ascii="Times New Roman" w:hAnsi="Times New Roman"/>
          <w:sz w:val="24"/>
          <w:szCs w:val="24"/>
          <w:lang w:val="uk-UA"/>
        </w:rPr>
        <w:t xml:space="preserve"> або мозаїчне сприйняття реальності в нових медіа.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Алгоритм розпізнання пропаганди. Інформаційна поляризація в умовах цифрового суспільства й ефект «бульбашок».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Основні візуальні прийому наочної  військової й ідеологічної пропаганди.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Поняття цивілізації та її місце в термінологічному апараті сучасної соціології.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Циклічні теорії цивілізації.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Структура сучасного світу в контексті теорії цивілізацій.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зіткнення цивілізацій С. </w:t>
      </w:r>
      <w:proofErr w:type="spellStart"/>
      <w:r w:rsidRPr="00510886">
        <w:rPr>
          <w:rFonts w:ascii="Times New Roman" w:hAnsi="Times New Roman"/>
          <w:sz w:val="24"/>
          <w:szCs w:val="24"/>
          <w:lang w:val="uk-UA"/>
        </w:rPr>
        <w:t>Гантінгтона</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Основні цивілізаційні </w:t>
      </w:r>
      <w:proofErr w:type="spellStart"/>
      <w:r w:rsidRPr="00510886">
        <w:rPr>
          <w:rFonts w:ascii="Times New Roman" w:hAnsi="Times New Roman"/>
          <w:sz w:val="24"/>
          <w:szCs w:val="24"/>
          <w:lang w:val="uk-UA"/>
        </w:rPr>
        <w:t>наративи</w:t>
      </w:r>
      <w:proofErr w:type="spellEnd"/>
      <w:r w:rsidRPr="00510886">
        <w:rPr>
          <w:rFonts w:ascii="Times New Roman" w:hAnsi="Times New Roman"/>
          <w:sz w:val="24"/>
          <w:szCs w:val="24"/>
          <w:lang w:val="uk-UA"/>
        </w:rPr>
        <w:t xml:space="preserve"> сучасної епохи та лінії протиборства у світовому масштабі.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Ефект соціальної мобілізації з використанням сучасних комунікаційних засобів на прикладах Арабської весни й революції Гідності.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lastRenderedPageBreak/>
        <w:t xml:space="preserve">Творення міфів як напрям військової пропаганди.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Тактика асиметричної відповіді в умовах гібридної війни й місце пропаганди.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Завдання пропаганди в роки «Холодної війни».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Стратегія руйнування центрів прийняття рішень як напрям інформаційної війни.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фреймів Дж. </w:t>
      </w:r>
      <w:proofErr w:type="spellStart"/>
      <w:r w:rsidRPr="00510886">
        <w:rPr>
          <w:rFonts w:ascii="Times New Roman" w:hAnsi="Times New Roman"/>
          <w:sz w:val="24"/>
          <w:szCs w:val="24"/>
          <w:lang w:val="uk-UA"/>
        </w:rPr>
        <w:t>Лакоффа</w:t>
      </w:r>
      <w:proofErr w:type="spellEnd"/>
      <w:r w:rsidRPr="00510886">
        <w:rPr>
          <w:rFonts w:ascii="Times New Roman" w:hAnsi="Times New Roman"/>
          <w:sz w:val="24"/>
          <w:szCs w:val="24"/>
          <w:lang w:val="uk-UA"/>
        </w:rPr>
        <w:t xml:space="preserve">.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Російський концепт гібридної війни та його реалізація на практиці.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 xml:space="preserve">Роль інформаційної складової у тактиці гібридних війн. </w:t>
      </w:r>
    </w:p>
    <w:p w:rsidR="000260B5" w:rsidRPr="00510886" w:rsidRDefault="000260B5" w:rsidP="000260B5">
      <w:pPr>
        <w:widowControl w:val="0"/>
        <w:numPr>
          <w:ilvl w:val="0"/>
          <w:numId w:val="12"/>
        </w:numPr>
        <w:tabs>
          <w:tab w:val="left" w:pos="720"/>
        </w:tabs>
        <w:spacing w:after="0"/>
        <w:jc w:val="both"/>
        <w:rPr>
          <w:rFonts w:ascii="Times New Roman" w:hAnsi="Times New Roman"/>
          <w:sz w:val="24"/>
          <w:szCs w:val="24"/>
          <w:lang w:val="uk-UA"/>
        </w:rPr>
      </w:pPr>
      <w:r w:rsidRPr="00510886">
        <w:rPr>
          <w:rFonts w:ascii="Times New Roman" w:hAnsi="Times New Roman"/>
          <w:sz w:val="24"/>
          <w:szCs w:val="24"/>
          <w:lang w:val="uk-UA"/>
        </w:rPr>
        <w:t>Інформаційна боротьба в російсько-українській гібридній війні.</w:t>
      </w:r>
    </w:p>
    <w:p w:rsidR="000260B5" w:rsidRPr="00510886" w:rsidRDefault="000260B5" w:rsidP="000260B5">
      <w:pPr>
        <w:spacing w:after="0"/>
        <w:ind w:left="-360"/>
        <w:rPr>
          <w:rFonts w:ascii="Times New Roman" w:eastAsia="Times New Roman" w:hAnsi="Times New Roman"/>
          <w:sz w:val="24"/>
          <w:szCs w:val="24"/>
          <w:lang w:val="uk-UA" w:eastAsia="ru-RU"/>
        </w:rPr>
      </w:pPr>
    </w:p>
    <w:p w:rsidR="000260B5" w:rsidRPr="00510886" w:rsidRDefault="000260B5" w:rsidP="000260B5">
      <w:pPr>
        <w:spacing w:after="0"/>
        <w:jc w:val="both"/>
        <w:rPr>
          <w:rFonts w:ascii="Times New Roman" w:hAnsi="Times New Roman"/>
          <w:b/>
          <w:sz w:val="24"/>
          <w:szCs w:val="24"/>
          <w:lang w:val="uk-UA"/>
        </w:rPr>
      </w:pPr>
      <w:r w:rsidRPr="00510886">
        <w:rPr>
          <w:rFonts w:ascii="Times New Roman" w:hAnsi="Times New Roman"/>
          <w:b/>
          <w:sz w:val="24"/>
          <w:szCs w:val="24"/>
          <w:lang w:val="uk-UA"/>
        </w:rPr>
        <w:t>1.2.Поточний контроль проводиться за результатами роботи аспірантів на практичних заняттях, методом оцінювання контрольних робіт, шляхом оцінювання рефератів, індивідуальних завдань.</w:t>
      </w: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 xml:space="preserve">Контроль на практичних заняттях – </w:t>
      </w:r>
      <w:r w:rsidRPr="00510886">
        <w:rPr>
          <w:rFonts w:ascii="Times New Roman" w:hAnsi="Times New Roman"/>
          <w:sz w:val="24"/>
          <w:szCs w:val="24"/>
          <w:lang w:val="uk-UA"/>
        </w:rPr>
        <w:t>оцінювання одноосібних виступів аспірантів, участі у дискусії, демонстрації фактичних знань та креативних здібностей, реакції на питання поставлені викладачем, оцінювання внеску окремих аспірантів у групову роботу, наприклад, активність в діловій грі.</w:t>
      </w: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Контрольна робота</w:t>
      </w:r>
      <w:r w:rsidRPr="00510886">
        <w:rPr>
          <w:rFonts w:ascii="Times New Roman" w:hAnsi="Times New Roman"/>
          <w:sz w:val="24"/>
          <w:szCs w:val="24"/>
          <w:lang w:val="uk-UA"/>
        </w:rPr>
        <w:t xml:space="preserve"> – вид поточного контролю знань аспірантів, який має на меті виявити рівень знань студентів та практичні навички, що отримані за пройденим матеріалом. Питання або практичні завдання готує викладач, що веде практичні заняття, вони узгоджуються з лекційними питаннями і тематикою практичних занять. Завдання можуть передбачати творчу роботу, відповідь на проблемне питання,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0260B5" w:rsidRPr="00510886" w:rsidRDefault="000260B5" w:rsidP="000260B5">
      <w:pPr>
        <w:spacing w:after="0"/>
        <w:ind w:firstLine="708"/>
        <w:jc w:val="both"/>
        <w:rPr>
          <w:rFonts w:ascii="Times New Roman" w:hAnsi="Times New Roman"/>
          <w:sz w:val="24"/>
          <w:szCs w:val="24"/>
          <w:lang w:val="uk-UA"/>
        </w:rPr>
      </w:pPr>
      <w:r w:rsidRPr="00510886">
        <w:rPr>
          <w:rFonts w:ascii="Times New Roman" w:hAnsi="Times New Roman"/>
          <w:b/>
          <w:sz w:val="24"/>
          <w:szCs w:val="24"/>
          <w:lang w:val="uk-UA"/>
        </w:rPr>
        <w:t>Індивідуальні завдання, реферати, есе</w:t>
      </w:r>
      <w:r w:rsidRPr="00510886">
        <w:rPr>
          <w:rFonts w:ascii="Times New Roman" w:hAnsi="Times New Roman"/>
          <w:sz w:val="24"/>
          <w:szCs w:val="24"/>
          <w:lang w:val="uk-UA"/>
        </w:rPr>
        <w:t xml:space="preserve"> – оцінюються викладачем або за результатами доповіді на практичному занятті або окремо за наданим текстом. Згідно РНП аспірантам пропонується протягом терміну навчання підготувати два реферати за темами 1 – 5 та 6 – 10.</w:t>
      </w:r>
    </w:p>
    <w:p w:rsidR="000260B5" w:rsidRPr="00510886" w:rsidRDefault="000260B5" w:rsidP="000260B5">
      <w:pPr>
        <w:suppressAutoHyphens/>
        <w:spacing w:after="0"/>
        <w:jc w:val="both"/>
        <w:rPr>
          <w:rFonts w:ascii="Times New Roman" w:eastAsia="Times New Roman" w:hAnsi="Times New Roman"/>
          <w:b/>
          <w:bCs/>
          <w:sz w:val="24"/>
          <w:szCs w:val="24"/>
          <w:lang w:val="uk-UA" w:eastAsia="ar-SA"/>
        </w:rPr>
      </w:pPr>
      <w:r w:rsidRPr="00510886">
        <w:rPr>
          <w:rFonts w:ascii="Times New Roman" w:eastAsia="Times New Roman" w:hAnsi="Times New Roman"/>
          <w:b/>
          <w:bCs/>
          <w:sz w:val="24"/>
          <w:szCs w:val="24"/>
          <w:lang w:val="uk-UA" w:eastAsia="ar-SA"/>
        </w:rPr>
        <w:tab/>
        <w:t>Теми рефератів:</w:t>
      </w:r>
    </w:p>
    <w:p w:rsidR="000260B5" w:rsidRPr="00385389" w:rsidRDefault="000260B5" w:rsidP="000260B5">
      <w:pPr>
        <w:suppressAutoHyphens/>
        <w:spacing w:after="0"/>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Теми 1 – 5</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Теорії циклічного розвитку цивілізацій О. Шпенглера і А. </w:t>
      </w:r>
      <w:proofErr w:type="spellStart"/>
      <w:r w:rsidRPr="00510886">
        <w:rPr>
          <w:rFonts w:ascii="Times New Roman" w:eastAsia="Times New Roman" w:hAnsi="Times New Roman"/>
          <w:bCs/>
          <w:sz w:val="24"/>
          <w:szCs w:val="24"/>
          <w:lang w:val="uk-UA" w:eastAsia="ar-SA"/>
        </w:rPr>
        <w:t>Тойнбі</w:t>
      </w:r>
      <w:proofErr w:type="spellEnd"/>
      <w:r w:rsidRPr="00510886">
        <w:rPr>
          <w:rFonts w:ascii="Times New Roman" w:eastAsia="Times New Roman" w:hAnsi="Times New Roman"/>
          <w:bCs/>
          <w:sz w:val="24"/>
          <w:szCs w:val="24"/>
          <w:lang w:val="uk-UA" w:eastAsia="ar-SA"/>
        </w:rPr>
        <w:t>.</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Основний зміст праці С. </w:t>
      </w:r>
      <w:proofErr w:type="spellStart"/>
      <w:r w:rsidRPr="00510886">
        <w:rPr>
          <w:rFonts w:ascii="Times New Roman" w:eastAsia="Times New Roman" w:hAnsi="Times New Roman"/>
          <w:bCs/>
          <w:sz w:val="24"/>
          <w:szCs w:val="24"/>
          <w:lang w:val="uk-UA" w:eastAsia="ar-SA"/>
        </w:rPr>
        <w:t>Гантінгтона</w:t>
      </w:r>
      <w:proofErr w:type="spellEnd"/>
      <w:r w:rsidRPr="00510886">
        <w:rPr>
          <w:rFonts w:ascii="Times New Roman" w:eastAsia="Times New Roman" w:hAnsi="Times New Roman"/>
          <w:bCs/>
          <w:sz w:val="24"/>
          <w:szCs w:val="24"/>
          <w:lang w:val="uk-UA" w:eastAsia="ar-SA"/>
        </w:rPr>
        <w:t xml:space="preserve"> «Зіткнення цивілізацій».</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Російська сучасна </w:t>
      </w:r>
      <w:proofErr w:type="spellStart"/>
      <w:r w:rsidRPr="00510886">
        <w:rPr>
          <w:rFonts w:ascii="Times New Roman" w:eastAsia="Times New Roman" w:hAnsi="Times New Roman"/>
          <w:bCs/>
          <w:sz w:val="24"/>
          <w:szCs w:val="24"/>
          <w:lang w:val="uk-UA" w:eastAsia="ar-SA"/>
        </w:rPr>
        <w:t>цивілізаціоністика</w:t>
      </w:r>
      <w:proofErr w:type="spellEnd"/>
      <w:r w:rsidRPr="00510886">
        <w:rPr>
          <w:rFonts w:ascii="Times New Roman" w:eastAsia="Times New Roman" w:hAnsi="Times New Roman"/>
          <w:bCs/>
          <w:sz w:val="24"/>
          <w:szCs w:val="24"/>
          <w:lang w:val="uk-UA" w:eastAsia="ar-SA"/>
        </w:rPr>
        <w:t xml:space="preserve"> як ідеологічна основа анти західного тренду.</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Класичні і гібридні війни:  порівняльний аналіз.</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Російська доктрина гібридної війни у викладі В. Герасимова.</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Сучасна російсько-українська війна як демонстрація концепту гібридної війни.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Пропагандистський плакат як медіа.</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Основні прийоми військової пропаганди.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Німецька й радянська пропаганда на території України в роки Другої світової війни.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Радіопропаганда в роки Холодної війни.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Теорія «м’якої» сили Дж. </w:t>
      </w:r>
      <w:proofErr w:type="spellStart"/>
      <w:r w:rsidRPr="00510886">
        <w:rPr>
          <w:rFonts w:ascii="Times New Roman" w:eastAsia="Times New Roman" w:hAnsi="Times New Roman"/>
          <w:bCs/>
          <w:sz w:val="24"/>
          <w:szCs w:val="24"/>
          <w:lang w:val="uk-UA" w:eastAsia="ar-SA"/>
        </w:rPr>
        <w:t>Найа</w:t>
      </w:r>
      <w:proofErr w:type="spellEnd"/>
      <w:r w:rsidRPr="00510886">
        <w:rPr>
          <w:rFonts w:ascii="Times New Roman" w:eastAsia="Times New Roman" w:hAnsi="Times New Roman"/>
          <w:bCs/>
          <w:sz w:val="24"/>
          <w:szCs w:val="24"/>
          <w:lang w:val="uk-UA" w:eastAsia="ar-SA"/>
        </w:rPr>
        <w:t xml:space="preserve"> і стратегія сучасної пропаганди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Теорія фреймів Дж. </w:t>
      </w:r>
      <w:proofErr w:type="spellStart"/>
      <w:r w:rsidRPr="00510886">
        <w:rPr>
          <w:rFonts w:ascii="Times New Roman" w:eastAsia="Times New Roman" w:hAnsi="Times New Roman"/>
          <w:bCs/>
          <w:sz w:val="24"/>
          <w:szCs w:val="24"/>
          <w:lang w:val="uk-UA" w:eastAsia="ar-SA"/>
        </w:rPr>
        <w:t>Лакоффа</w:t>
      </w:r>
      <w:proofErr w:type="spellEnd"/>
      <w:r w:rsidRPr="00510886">
        <w:rPr>
          <w:rFonts w:ascii="Times New Roman" w:eastAsia="Times New Roman" w:hAnsi="Times New Roman"/>
          <w:bCs/>
          <w:sz w:val="24"/>
          <w:szCs w:val="24"/>
          <w:lang w:val="uk-UA" w:eastAsia="ar-SA"/>
        </w:rPr>
        <w:t xml:space="preserve"> в контексті інформаційних війн.</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Російська пропаганда як інструмент сучасної інформаційної війни проти України та країн Заходу.</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lastRenderedPageBreak/>
        <w:t>Політика «гласності» та її наслідки для тоталітарної країни.</w:t>
      </w:r>
    </w:p>
    <w:p w:rsidR="000260B5" w:rsidRPr="00510886" w:rsidRDefault="000260B5" w:rsidP="000260B5">
      <w:pPr>
        <w:numPr>
          <w:ilvl w:val="0"/>
          <w:numId w:val="13"/>
        </w:numPr>
        <w:suppressAutoHyphens/>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Теорія змін </w:t>
      </w:r>
      <w:proofErr w:type="spellStart"/>
      <w:r w:rsidRPr="00510886">
        <w:rPr>
          <w:rFonts w:ascii="Times New Roman" w:hAnsi="Times New Roman"/>
          <w:sz w:val="24"/>
          <w:szCs w:val="24"/>
          <w:lang w:val="uk-UA"/>
        </w:rPr>
        <w:t>Курта</w:t>
      </w:r>
      <w:proofErr w:type="spellEnd"/>
      <w:r w:rsidRPr="00510886">
        <w:rPr>
          <w:rFonts w:ascii="Times New Roman" w:hAnsi="Times New Roman"/>
          <w:sz w:val="24"/>
          <w:szCs w:val="24"/>
          <w:lang w:val="uk-UA"/>
        </w:rPr>
        <w:t xml:space="preserve"> </w:t>
      </w:r>
      <w:proofErr w:type="spellStart"/>
      <w:r w:rsidRPr="00510886">
        <w:rPr>
          <w:rFonts w:ascii="Times New Roman" w:hAnsi="Times New Roman"/>
          <w:sz w:val="24"/>
          <w:szCs w:val="24"/>
          <w:lang w:val="uk-UA"/>
        </w:rPr>
        <w:t>Левіна</w:t>
      </w:r>
      <w:proofErr w:type="spellEnd"/>
      <w:r w:rsidRPr="00510886">
        <w:rPr>
          <w:rFonts w:ascii="Times New Roman" w:hAnsi="Times New Roman"/>
          <w:sz w:val="24"/>
          <w:szCs w:val="24"/>
          <w:lang w:val="uk-UA"/>
        </w:rPr>
        <w:t>.</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Теорія «керованого хаосу» та її використання в гібридній війні.</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Сутність психологічних спецоперацій як елементу інформаційних війн.</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Прийоми пропаганди і дезінформації, що використовують російські пропагандисти.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Феномен </w:t>
      </w:r>
      <w:proofErr w:type="spellStart"/>
      <w:r w:rsidRPr="00510886">
        <w:rPr>
          <w:rFonts w:ascii="Times New Roman" w:eastAsia="Times New Roman" w:hAnsi="Times New Roman"/>
          <w:bCs/>
          <w:sz w:val="24"/>
          <w:szCs w:val="24"/>
          <w:lang w:val="uk-UA" w:eastAsia="ar-SA"/>
        </w:rPr>
        <w:t>Ольгінських</w:t>
      </w:r>
      <w:proofErr w:type="spellEnd"/>
      <w:r w:rsidRPr="00510886">
        <w:rPr>
          <w:rFonts w:ascii="Times New Roman" w:eastAsia="Times New Roman" w:hAnsi="Times New Roman"/>
          <w:bCs/>
          <w:sz w:val="24"/>
          <w:szCs w:val="24"/>
          <w:lang w:val="uk-UA" w:eastAsia="ar-SA"/>
        </w:rPr>
        <w:t xml:space="preserve"> тролей й інформаційна війна в Інтернеті.</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Інформаційне втручання РФ в електоральні процеси у демократичних країнах (на прикладі США та України).</w:t>
      </w:r>
    </w:p>
    <w:p w:rsidR="000260B5" w:rsidRPr="00510886" w:rsidRDefault="000260B5" w:rsidP="000260B5">
      <w:pPr>
        <w:numPr>
          <w:ilvl w:val="0"/>
          <w:numId w:val="13"/>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Загрози та небезпеки медіапростору.</w:t>
      </w:r>
    </w:p>
    <w:p w:rsidR="000260B5" w:rsidRPr="00385389" w:rsidRDefault="000260B5" w:rsidP="000260B5">
      <w:pPr>
        <w:suppressAutoHyphens/>
        <w:spacing w:after="0"/>
        <w:jc w:val="center"/>
        <w:rPr>
          <w:rFonts w:ascii="Times New Roman" w:eastAsia="Times New Roman" w:hAnsi="Times New Roman"/>
          <w:b/>
          <w:bCs/>
          <w:sz w:val="24"/>
          <w:szCs w:val="24"/>
          <w:lang w:val="uk-UA" w:eastAsia="ar-SA"/>
        </w:rPr>
      </w:pPr>
      <w:r w:rsidRPr="00385389">
        <w:rPr>
          <w:rFonts w:ascii="Times New Roman" w:eastAsia="Times New Roman" w:hAnsi="Times New Roman"/>
          <w:b/>
          <w:bCs/>
          <w:sz w:val="24"/>
          <w:szCs w:val="24"/>
          <w:lang w:val="uk-UA" w:eastAsia="ar-SA"/>
        </w:rPr>
        <w:t>Теми 6 – 10</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Ділова репутація та моральний авторитет як об’єкти </w:t>
      </w:r>
      <w:proofErr w:type="spellStart"/>
      <w:r w:rsidRPr="00510886">
        <w:rPr>
          <w:rFonts w:ascii="Times New Roman" w:eastAsia="Times New Roman" w:hAnsi="Times New Roman"/>
          <w:bCs/>
          <w:sz w:val="24"/>
          <w:szCs w:val="24"/>
          <w:lang w:val="uk-UA" w:eastAsia="ar-SA"/>
        </w:rPr>
        <w:t>дезінформаційних</w:t>
      </w:r>
      <w:proofErr w:type="spellEnd"/>
      <w:r w:rsidRPr="00510886">
        <w:rPr>
          <w:rFonts w:ascii="Times New Roman" w:eastAsia="Times New Roman" w:hAnsi="Times New Roman"/>
          <w:bCs/>
          <w:sz w:val="24"/>
          <w:szCs w:val="24"/>
          <w:lang w:val="uk-UA" w:eastAsia="ar-SA"/>
        </w:rPr>
        <w:t xml:space="preserve"> кампаній.</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proofErr w:type="spellStart"/>
      <w:r w:rsidRPr="00510886">
        <w:rPr>
          <w:rFonts w:ascii="Times New Roman" w:eastAsia="Times New Roman" w:hAnsi="Times New Roman"/>
          <w:bCs/>
          <w:sz w:val="24"/>
          <w:szCs w:val="24"/>
          <w:lang w:val="uk-UA" w:eastAsia="ar-SA"/>
        </w:rPr>
        <w:t>Стеореотипізація</w:t>
      </w:r>
      <w:proofErr w:type="spellEnd"/>
      <w:r w:rsidRPr="00510886">
        <w:rPr>
          <w:rFonts w:ascii="Times New Roman" w:eastAsia="Times New Roman" w:hAnsi="Times New Roman"/>
          <w:bCs/>
          <w:sz w:val="24"/>
          <w:szCs w:val="24"/>
          <w:lang w:val="uk-UA" w:eastAsia="ar-SA"/>
        </w:rPr>
        <w:t xml:space="preserve"> свідомості як мета пропаганди.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Семантична агресія і семантичні маніпуляції в практиці пропагандистських медіа.</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Асиметрична тактика ведення гібридних війн.</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Теорія стигматизації та практика стигматизації в інформаційних війнах.</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proofErr w:type="spellStart"/>
      <w:r w:rsidRPr="00510886">
        <w:rPr>
          <w:rFonts w:ascii="Times New Roman" w:eastAsia="Times New Roman" w:hAnsi="Times New Roman"/>
          <w:bCs/>
          <w:sz w:val="24"/>
          <w:szCs w:val="24"/>
          <w:lang w:val="uk-UA" w:eastAsia="ar-SA"/>
        </w:rPr>
        <w:t>Конспірологічні</w:t>
      </w:r>
      <w:proofErr w:type="spellEnd"/>
      <w:r w:rsidRPr="00510886">
        <w:rPr>
          <w:rFonts w:ascii="Times New Roman" w:eastAsia="Times New Roman" w:hAnsi="Times New Roman"/>
          <w:bCs/>
          <w:sz w:val="24"/>
          <w:szCs w:val="24"/>
          <w:lang w:val="uk-UA" w:eastAsia="ar-SA"/>
        </w:rPr>
        <w:t xml:space="preserve"> маніпуляції на прикладі історії з </w:t>
      </w:r>
      <w:proofErr w:type="spellStart"/>
      <w:r w:rsidRPr="00510886">
        <w:rPr>
          <w:rFonts w:ascii="Times New Roman" w:eastAsia="Times New Roman" w:hAnsi="Times New Roman"/>
          <w:bCs/>
          <w:sz w:val="24"/>
          <w:szCs w:val="24"/>
          <w:lang w:val="en-US" w:eastAsia="ar-SA"/>
        </w:rPr>
        <w:t>QAnon</w:t>
      </w:r>
      <w:proofErr w:type="spellEnd"/>
      <w:r w:rsidRPr="00510886">
        <w:rPr>
          <w:rFonts w:ascii="Times New Roman" w:eastAsia="Times New Roman" w:hAnsi="Times New Roman"/>
          <w:bCs/>
          <w:sz w:val="24"/>
          <w:szCs w:val="24"/>
          <w:lang w:val="uk-UA" w:eastAsia="ar-SA"/>
        </w:rPr>
        <w:t>.</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proofErr w:type="spellStart"/>
      <w:r w:rsidRPr="00510886">
        <w:rPr>
          <w:rFonts w:ascii="Times New Roman" w:eastAsia="Times New Roman" w:hAnsi="Times New Roman"/>
          <w:bCs/>
          <w:sz w:val="24"/>
          <w:szCs w:val="24"/>
          <w:lang w:val="uk-UA" w:eastAsia="ar-SA"/>
        </w:rPr>
        <w:t>Конспірологія</w:t>
      </w:r>
      <w:proofErr w:type="spellEnd"/>
      <w:r w:rsidRPr="00510886">
        <w:rPr>
          <w:rFonts w:ascii="Times New Roman" w:eastAsia="Times New Roman" w:hAnsi="Times New Roman"/>
          <w:bCs/>
          <w:sz w:val="24"/>
          <w:szCs w:val="24"/>
          <w:lang w:val="uk-UA" w:eastAsia="ar-SA"/>
        </w:rPr>
        <w:t xml:space="preserve"> як інструмент руйнування свідомості.</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Маніпулятивні ефекти мас-медіа.</w:t>
      </w:r>
    </w:p>
    <w:p w:rsidR="000260B5" w:rsidRPr="00510886" w:rsidRDefault="000260B5" w:rsidP="000260B5">
      <w:pPr>
        <w:numPr>
          <w:ilvl w:val="0"/>
          <w:numId w:val="14"/>
        </w:numPr>
        <w:spacing w:after="0"/>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Феномен «</w:t>
      </w:r>
      <w:proofErr w:type="spellStart"/>
      <w:r w:rsidRPr="00510886">
        <w:rPr>
          <w:rFonts w:ascii="Times New Roman" w:eastAsia="Times New Roman" w:hAnsi="Times New Roman"/>
          <w:bCs/>
          <w:sz w:val="24"/>
          <w:szCs w:val="24"/>
          <w:lang w:val="uk-UA" w:eastAsia="ar-SA"/>
        </w:rPr>
        <w:t>Charlie</w:t>
      </w:r>
      <w:proofErr w:type="spellEnd"/>
      <w:r w:rsidRPr="00510886">
        <w:rPr>
          <w:rFonts w:ascii="Times New Roman" w:eastAsia="Times New Roman" w:hAnsi="Times New Roman"/>
          <w:bCs/>
          <w:sz w:val="24"/>
          <w:szCs w:val="24"/>
          <w:lang w:val="uk-UA" w:eastAsia="ar-SA"/>
        </w:rPr>
        <w:t xml:space="preserve"> </w:t>
      </w:r>
      <w:proofErr w:type="spellStart"/>
      <w:r w:rsidRPr="00510886">
        <w:rPr>
          <w:rFonts w:ascii="Times New Roman" w:eastAsia="Times New Roman" w:hAnsi="Times New Roman"/>
          <w:bCs/>
          <w:sz w:val="24"/>
          <w:szCs w:val="24"/>
          <w:lang w:val="uk-UA" w:eastAsia="ar-SA"/>
        </w:rPr>
        <w:t>Hebdo</w:t>
      </w:r>
      <w:proofErr w:type="spellEnd"/>
      <w:r w:rsidRPr="00510886">
        <w:rPr>
          <w:rFonts w:ascii="Times New Roman" w:eastAsia="Times New Roman" w:hAnsi="Times New Roman"/>
          <w:bCs/>
          <w:sz w:val="24"/>
          <w:szCs w:val="24"/>
          <w:lang w:val="uk-UA" w:eastAsia="ar-SA"/>
        </w:rPr>
        <w:t>» й проблема свободи слова в умовах полікультурного соціуму.</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w:t>
      </w:r>
      <w:proofErr w:type="spellStart"/>
      <w:r w:rsidRPr="00510886">
        <w:rPr>
          <w:rFonts w:ascii="Times New Roman" w:eastAsia="Times New Roman" w:hAnsi="Times New Roman"/>
          <w:bCs/>
          <w:sz w:val="24"/>
          <w:szCs w:val="24"/>
          <w:lang w:val="uk-UA" w:eastAsia="ar-SA"/>
        </w:rPr>
        <w:t>Русский</w:t>
      </w:r>
      <w:proofErr w:type="spellEnd"/>
      <w:r w:rsidRPr="00510886">
        <w:rPr>
          <w:rFonts w:ascii="Times New Roman" w:eastAsia="Times New Roman" w:hAnsi="Times New Roman"/>
          <w:bCs/>
          <w:sz w:val="24"/>
          <w:szCs w:val="24"/>
          <w:lang w:val="uk-UA" w:eastAsia="ar-SA"/>
        </w:rPr>
        <w:t xml:space="preserve"> мир» і мережева тактика ведення гібридної війни.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Загрози та небезпеки, пов’язані з концептом «</w:t>
      </w:r>
      <w:proofErr w:type="spellStart"/>
      <w:r w:rsidRPr="00510886">
        <w:rPr>
          <w:rFonts w:ascii="Times New Roman" w:eastAsia="Times New Roman" w:hAnsi="Times New Roman"/>
          <w:bCs/>
          <w:sz w:val="24"/>
          <w:szCs w:val="24"/>
          <w:lang w:val="uk-UA" w:eastAsia="ar-SA"/>
        </w:rPr>
        <w:t>русского</w:t>
      </w:r>
      <w:proofErr w:type="spellEnd"/>
      <w:r w:rsidRPr="00510886">
        <w:rPr>
          <w:rFonts w:ascii="Times New Roman" w:eastAsia="Times New Roman" w:hAnsi="Times New Roman"/>
          <w:bCs/>
          <w:sz w:val="24"/>
          <w:szCs w:val="24"/>
          <w:lang w:val="uk-UA" w:eastAsia="ar-SA"/>
        </w:rPr>
        <w:t xml:space="preserve"> мира».</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Сутність когнітивної війни.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Основні антиукраїнські </w:t>
      </w:r>
      <w:proofErr w:type="spellStart"/>
      <w:r w:rsidRPr="00510886">
        <w:rPr>
          <w:rFonts w:ascii="Times New Roman" w:eastAsia="Times New Roman" w:hAnsi="Times New Roman"/>
          <w:bCs/>
          <w:sz w:val="24"/>
          <w:szCs w:val="24"/>
          <w:lang w:val="uk-UA" w:eastAsia="ar-SA"/>
        </w:rPr>
        <w:t>наративи</w:t>
      </w:r>
      <w:proofErr w:type="spellEnd"/>
      <w:r w:rsidRPr="00510886">
        <w:rPr>
          <w:rFonts w:ascii="Times New Roman" w:eastAsia="Times New Roman" w:hAnsi="Times New Roman"/>
          <w:bCs/>
          <w:sz w:val="24"/>
          <w:szCs w:val="24"/>
          <w:lang w:val="uk-UA" w:eastAsia="ar-SA"/>
        </w:rPr>
        <w:t xml:space="preserve"> російської пропаганди.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proofErr w:type="spellStart"/>
      <w:r w:rsidRPr="00510886">
        <w:rPr>
          <w:rFonts w:ascii="Times New Roman" w:eastAsia="Times New Roman" w:hAnsi="Times New Roman"/>
          <w:bCs/>
          <w:sz w:val="24"/>
          <w:szCs w:val="24"/>
          <w:lang w:val="uk-UA" w:eastAsia="ar-SA"/>
        </w:rPr>
        <w:t>Фактчекінг</w:t>
      </w:r>
      <w:proofErr w:type="spellEnd"/>
      <w:r w:rsidRPr="00510886">
        <w:rPr>
          <w:rFonts w:ascii="Times New Roman" w:eastAsia="Times New Roman" w:hAnsi="Times New Roman"/>
          <w:bCs/>
          <w:sz w:val="24"/>
          <w:szCs w:val="24"/>
          <w:lang w:val="uk-UA" w:eastAsia="ar-SA"/>
        </w:rPr>
        <w:t>: ідея і практика в Україні.</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Громадянський спротив інформаційним спецопераціям (на досвіді російсько-української війни).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Інституціональна відповідь російській пропаганді в світі і Україні.</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Історія контрпропаганди.</w:t>
      </w:r>
    </w:p>
    <w:p w:rsidR="000260B5" w:rsidRPr="00510886" w:rsidRDefault="000260B5" w:rsidP="000260B5">
      <w:pPr>
        <w:numPr>
          <w:ilvl w:val="0"/>
          <w:numId w:val="14"/>
        </w:numPr>
        <w:spacing w:after="0"/>
        <w:rPr>
          <w:rFonts w:ascii="Times New Roman" w:eastAsia="Times New Roman" w:hAnsi="Times New Roman"/>
          <w:bCs/>
          <w:sz w:val="24"/>
          <w:szCs w:val="24"/>
          <w:lang w:val="uk-UA" w:eastAsia="ar-SA"/>
        </w:rPr>
      </w:pPr>
      <w:proofErr w:type="spellStart"/>
      <w:r w:rsidRPr="00510886">
        <w:rPr>
          <w:rFonts w:ascii="Times New Roman" w:eastAsia="Times New Roman" w:hAnsi="Times New Roman"/>
          <w:bCs/>
          <w:sz w:val="24"/>
          <w:szCs w:val="24"/>
          <w:lang w:val="uk-UA" w:eastAsia="ar-SA"/>
        </w:rPr>
        <w:t>Антифейк</w:t>
      </w:r>
      <w:proofErr w:type="spellEnd"/>
      <w:r w:rsidRPr="00510886">
        <w:rPr>
          <w:rFonts w:ascii="Times New Roman" w:eastAsia="Times New Roman" w:hAnsi="Times New Roman"/>
          <w:bCs/>
          <w:sz w:val="24"/>
          <w:szCs w:val="24"/>
          <w:lang w:val="uk-UA" w:eastAsia="ar-SA"/>
        </w:rPr>
        <w:t xml:space="preserve">: методи ідентифікації неправди й </w:t>
      </w:r>
      <w:proofErr w:type="spellStart"/>
      <w:r w:rsidRPr="00510886">
        <w:rPr>
          <w:rFonts w:ascii="Times New Roman" w:eastAsia="Times New Roman" w:hAnsi="Times New Roman"/>
          <w:bCs/>
          <w:sz w:val="24"/>
          <w:szCs w:val="24"/>
          <w:lang w:val="uk-UA" w:eastAsia="ar-SA"/>
        </w:rPr>
        <w:t>антифейкові</w:t>
      </w:r>
      <w:proofErr w:type="spellEnd"/>
      <w:r w:rsidRPr="00510886">
        <w:rPr>
          <w:rFonts w:ascii="Times New Roman" w:eastAsia="Times New Roman" w:hAnsi="Times New Roman"/>
          <w:bCs/>
          <w:sz w:val="24"/>
          <w:szCs w:val="24"/>
          <w:lang w:val="uk-UA" w:eastAsia="ar-SA"/>
        </w:rPr>
        <w:t xml:space="preserve"> заходи.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Державні методи захисту інформаційного простору країни.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r w:rsidRPr="00510886">
        <w:rPr>
          <w:rFonts w:ascii="Times New Roman" w:eastAsia="Times New Roman" w:hAnsi="Times New Roman"/>
          <w:bCs/>
          <w:sz w:val="24"/>
          <w:szCs w:val="24"/>
          <w:lang w:val="uk-UA" w:eastAsia="ar-SA"/>
        </w:rPr>
        <w:t xml:space="preserve">Ведення </w:t>
      </w:r>
      <w:proofErr w:type="spellStart"/>
      <w:r w:rsidRPr="00510886">
        <w:rPr>
          <w:rFonts w:ascii="Times New Roman" w:eastAsia="Times New Roman" w:hAnsi="Times New Roman"/>
          <w:bCs/>
          <w:sz w:val="24"/>
          <w:szCs w:val="24"/>
          <w:lang w:val="uk-UA" w:eastAsia="ar-SA"/>
        </w:rPr>
        <w:t>кібервійни</w:t>
      </w:r>
      <w:proofErr w:type="spellEnd"/>
      <w:r w:rsidRPr="00510886">
        <w:rPr>
          <w:rFonts w:ascii="Times New Roman" w:eastAsia="Times New Roman" w:hAnsi="Times New Roman"/>
          <w:bCs/>
          <w:sz w:val="24"/>
          <w:szCs w:val="24"/>
          <w:lang w:val="uk-UA" w:eastAsia="ar-SA"/>
        </w:rPr>
        <w:t>: цілі, методи, соціальні наслідки.</w:t>
      </w:r>
    </w:p>
    <w:p w:rsidR="000260B5" w:rsidRPr="00510886" w:rsidRDefault="000260B5" w:rsidP="000260B5">
      <w:pPr>
        <w:numPr>
          <w:ilvl w:val="0"/>
          <w:numId w:val="14"/>
        </w:numPr>
        <w:suppressAutoHyphens/>
        <w:spacing w:after="0"/>
        <w:jc w:val="both"/>
        <w:rPr>
          <w:rFonts w:ascii="Times New Roman" w:eastAsia="Times New Roman" w:hAnsi="Times New Roman"/>
          <w:bCs/>
          <w:sz w:val="24"/>
          <w:szCs w:val="24"/>
          <w:lang w:val="uk-UA" w:eastAsia="ar-SA"/>
        </w:rPr>
      </w:pPr>
      <w:proofErr w:type="spellStart"/>
      <w:r w:rsidRPr="00510886">
        <w:rPr>
          <w:rFonts w:ascii="Times New Roman" w:eastAsia="Times New Roman" w:hAnsi="Times New Roman"/>
          <w:bCs/>
          <w:sz w:val="24"/>
          <w:szCs w:val="24"/>
          <w:lang w:val="uk-UA" w:eastAsia="ar-SA"/>
        </w:rPr>
        <w:t>Кіберзагрози</w:t>
      </w:r>
      <w:proofErr w:type="spellEnd"/>
      <w:r w:rsidRPr="00510886">
        <w:rPr>
          <w:rFonts w:ascii="Times New Roman" w:eastAsia="Times New Roman" w:hAnsi="Times New Roman"/>
          <w:bCs/>
          <w:sz w:val="24"/>
          <w:szCs w:val="24"/>
          <w:lang w:val="uk-UA" w:eastAsia="ar-SA"/>
        </w:rPr>
        <w:t xml:space="preserve"> та проблема безпеки у віртуальному просторі.</w:t>
      </w: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ТЕМАТИКА САМОСТІЙНОЇ РОБОТИ</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Самостійна робота у поза аудиторний час має включати як опанування теоретичного матеріалу, викладеного лектором, так і виконання певних завдань, які будуть представлені на практичних заняттях.</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1. </w:t>
      </w:r>
      <w:r w:rsidRPr="00510886">
        <w:rPr>
          <w:rFonts w:ascii="Times New Roman" w:hAnsi="Times New Roman"/>
          <w:sz w:val="24"/>
          <w:szCs w:val="24"/>
          <w:u w:val="single"/>
          <w:lang w:val="uk-UA"/>
        </w:rPr>
        <w:t>Підготовка до дискусії</w:t>
      </w:r>
      <w:r w:rsidRPr="00510886">
        <w:rPr>
          <w:rFonts w:ascii="Times New Roman" w:hAnsi="Times New Roman"/>
          <w:sz w:val="24"/>
          <w:szCs w:val="24"/>
          <w:lang w:val="uk-UA"/>
        </w:rPr>
        <w:t xml:space="preserve"> на тему: «Що справдилося, а де допустив помилку </w:t>
      </w:r>
      <w:proofErr w:type="spellStart"/>
      <w:r w:rsidRPr="00510886">
        <w:rPr>
          <w:rFonts w:ascii="Times New Roman" w:hAnsi="Times New Roman"/>
          <w:sz w:val="24"/>
          <w:szCs w:val="24"/>
          <w:lang w:val="uk-UA"/>
        </w:rPr>
        <w:t>Самуель</w:t>
      </w:r>
      <w:proofErr w:type="spellEnd"/>
      <w:r w:rsidRPr="00510886">
        <w:rPr>
          <w:rFonts w:ascii="Times New Roman" w:hAnsi="Times New Roman"/>
          <w:sz w:val="24"/>
          <w:szCs w:val="24"/>
          <w:lang w:val="uk-UA"/>
        </w:rPr>
        <w:t xml:space="preserve"> </w:t>
      </w:r>
      <w:proofErr w:type="spellStart"/>
      <w:r w:rsidRPr="00510886">
        <w:rPr>
          <w:rFonts w:ascii="Times New Roman" w:hAnsi="Times New Roman"/>
          <w:sz w:val="24"/>
          <w:szCs w:val="24"/>
          <w:lang w:val="uk-UA"/>
        </w:rPr>
        <w:t>Гантінгтон</w:t>
      </w:r>
      <w:proofErr w:type="spellEnd"/>
      <w:r w:rsidRPr="00510886">
        <w:rPr>
          <w:rFonts w:ascii="Times New Roman" w:hAnsi="Times New Roman"/>
          <w:sz w:val="24"/>
          <w:szCs w:val="24"/>
          <w:lang w:val="uk-UA"/>
        </w:rPr>
        <w:t>, по роботі «Зіткнення цивілізацій».</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2. </w:t>
      </w:r>
      <w:r w:rsidRPr="00510886">
        <w:rPr>
          <w:rFonts w:ascii="Times New Roman" w:hAnsi="Times New Roman"/>
          <w:sz w:val="24"/>
          <w:szCs w:val="24"/>
          <w:u w:val="single"/>
          <w:lang w:val="uk-UA"/>
        </w:rPr>
        <w:t>Опрацювання першоджерела</w:t>
      </w:r>
      <w:r w:rsidRPr="00510886">
        <w:rPr>
          <w:rFonts w:ascii="Times New Roman" w:hAnsi="Times New Roman"/>
          <w:sz w:val="24"/>
          <w:szCs w:val="24"/>
          <w:lang w:val="uk-UA"/>
        </w:rPr>
        <w:t xml:space="preserve">. Обрати монографію зі списку літератури (або поза його межами) на тему гібридних війн, зробити конспект, викласти у формі есе або презентації основні тези автора (авторів). </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lastRenderedPageBreak/>
        <w:t xml:space="preserve">Тема 3. </w:t>
      </w:r>
      <w:r w:rsidRPr="00510886">
        <w:rPr>
          <w:rFonts w:ascii="Times New Roman" w:hAnsi="Times New Roman"/>
          <w:sz w:val="24"/>
          <w:szCs w:val="24"/>
          <w:u w:val="single"/>
          <w:lang w:val="uk-UA"/>
        </w:rPr>
        <w:t>Розуміння наочної пропаганди</w:t>
      </w:r>
      <w:r w:rsidRPr="00510886">
        <w:rPr>
          <w:rFonts w:ascii="Times New Roman" w:hAnsi="Times New Roman"/>
          <w:sz w:val="24"/>
          <w:szCs w:val="24"/>
          <w:lang w:val="uk-UA"/>
        </w:rPr>
        <w:t xml:space="preserve">. Знайти пропагандистські плакати, що стосуються світових війн, у т.ч. Холодної війни. Зробити аналіз їх змісту, цільової функції, засобів </w:t>
      </w:r>
      <w:proofErr w:type="spellStart"/>
      <w:r w:rsidRPr="00510886">
        <w:rPr>
          <w:rFonts w:ascii="Times New Roman" w:hAnsi="Times New Roman"/>
          <w:sz w:val="24"/>
          <w:szCs w:val="24"/>
          <w:lang w:val="uk-UA"/>
        </w:rPr>
        <w:t>відеалізації</w:t>
      </w:r>
      <w:proofErr w:type="spellEnd"/>
      <w:r w:rsidRPr="00510886">
        <w:rPr>
          <w:rFonts w:ascii="Times New Roman" w:hAnsi="Times New Roman"/>
          <w:sz w:val="24"/>
          <w:szCs w:val="24"/>
          <w:lang w:val="uk-UA"/>
        </w:rPr>
        <w:t xml:space="preserve"> змісту та художніх прийомів. </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4. </w:t>
      </w:r>
      <w:r w:rsidRPr="00510886">
        <w:rPr>
          <w:rFonts w:ascii="Times New Roman" w:hAnsi="Times New Roman"/>
          <w:sz w:val="24"/>
          <w:szCs w:val="24"/>
          <w:u w:val="single"/>
          <w:lang w:val="uk-UA"/>
        </w:rPr>
        <w:t>Написання реферату</w:t>
      </w:r>
      <w:r w:rsidRPr="00510886">
        <w:rPr>
          <w:rFonts w:ascii="Times New Roman" w:hAnsi="Times New Roman"/>
          <w:sz w:val="24"/>
          <w:szCs w:val="24"/>
          <w:lang w:val="uk-UA"/>
        </w:rPr>
        <w:t xml:space="preserve"> за темами 1 – 5.</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5. </w:t>
      </w:r>
      <w:r w:rsidRPr="00510886">
        <w:rPr>
          <w:rFonts w:ascii="Times New Roman" w:hAnsi="Times New Roman"/>
          <w:sz w:val="24"/>
          <w:szCs w:val="24"/>
          <w:u w:val="single"/>
          <w:lang w:val="uk-UA"/>
        </w:rPr>
        <w:t>Написати есе</w:t>
      </w:r>
      <w:r w:rsidRPr="00510886">
        <w:rPr>
          <w:rFonts w:ascii="Times New Roman" w:hAnsi="Times New Roman"/>
          <w:sz w:val="24"/>
          <w:szCs w:val="24"/>
          <w:lang w:val="uk-UA"/>
        </w:rPr>
        <w:t xml:space="preserve"> на тему «Соціальні мережі і пропаганда», використовуючи власний досвід та спостереження щодо </w:t>
      </w:r>
      <w:proofErr w:type="spellStart"/>
      <w:r w:rsidRPr="00510886">
        <w:rPr>
          <w:rFonts w:ascii="Times New Roman" w:hAnsi="Times New Roman"/>
          <w:sz w:val="24"/>
          <w:szCs w:val="24"/>
          <w:lang w:val="uk-UA"/>
        </w:rPr>
        <w:t>тролінгу</w:t>
      </w:r>
      <w:proofErr w:type="spellEnd"/>
      <w:r w:rsidRPr="00510886">
        <w:rPr>
          <w:rFonts w:ascii="Times New Roman" w:hAnsi="Times New Roman"/>
          <w:sz w:val="24"/>
          <w:szCs w:val="24"/>
          <w:lang w:val="uk-UA"/>
        </w:rPr>
        <w:t>, ботів, шейків тощо.</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6. </w:t>
      </w:r>
      <w:r w:rsidRPr="00510886">
        <w:rPr>
          <w:rFonts w:ascii="Times New Roman" w:hAnsi="Times New Roman"/>
          <w:sz w:val="24"/>
          <w:szCs w:val="24"/>
          <w:u w:val="single"/>
          <w:lang w:val="uk-UA"/>
        </w:rPr>
        <w:t>Провести якісні інтерв’ю</w:t>
      </w:r>
      <w:r w:rsidRPr="00510886">
        <w:rPr>
          <w:rFonts w:ascii="Times New Roman" w:hAnsi="Times New Roman"/>
          <w:sz w:val="24"/>
          <w:szCs w:val="24"/>
          <w:lang w:val="uk-UA"/>
        </w:rPr>
        <w:t xml:space="preserve"> (3-4) з представниками старшого покоління щодо зміни їх свідомості, цінностей, ставлення до комунізму тощо в результаті суспільно-політичних змін кінця 1980-х рр. та подальших процесів. </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7. </w:t>
      </w:r>
      <w:r w:rsidRPr="00510886">
        <w:rPr>
          <w:rFonts w:ascii="Times New Roman" w:hAnsi="Times New Roman"/>
          <w:sz w:val="24"/>
          <w:szCs w:val="24"/>
          <w:u w:val="single"/>
          <w:lang w:val="uk-UA"/>
        </w:rPr>
        <w:t>Написати есе</w:t>
      </w:r>
      <w:r w:rsidRPr="00510886">
        <w:rPr>
          <w:rFonts w:ascii="Times New Roman" w:hAnsi="Times New Roman"/>
          <w:sz w:val="24"/>
          <w:szCs w:val="24"/>
          <w:lang w:val="uk-UA"/>
        </w:rPr>
        <w:t xml:space="preserve"> на тему впливу медіа, на прикладі певного художнього твору (книга, кіно, музичний твір). Передивитися відео фільму Ч. </w:t>
      </w:r>
      <w:proofErr w:type="spellStart"/>
      <w:r w:rsidRPr="00510886">
        <w:rPr>
          <w:rFonts w:ascii="Times New Roman" w:hAnsi="Times New Roman"/>
          <w:sz w:val="24"/>
          <w:szCs w:val="24"/>
          <w:lang w:val="uk-UA"/>
        </w:rPr>
        <w:t>Абуладзе</w:t>
      </w:r>
      <w:proofErr w:type="spellEnd"/>
      <w:r w:rsidRPr="00510886">
        <w:rPr>
          <w:rFonts w:ascii="Times New Roman" w:hAnsi="Times New Roman"/>
          <w:sz w:val="24"/>
          <w:szCs w:val="24"/>
          <w:lang w:val="uk-UA"/>
        </w:rPr>
        <w:t xml:space="preserve"> «Покута». В чому була його руйнівна сила для комуністичного режиму в кінці 1980-х рр.? Наскільки є зрозумілим контекст і підтекст фільму сучасним молодим людям?</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8. </w:t>
      </w:r>
      <w:r w:rsidRPr="00510886">
        <w:rPr>
          <w:rFonts w:ascii="Times New Roman" w:hAnsi="Times New Roman"/>
          <w:sz w:val="24"/>
          <w:szCs w:val="24"/>
          <w:u w:val="single"/>
          <w:lang w:val="uk-UA"/>
        </w:rPr>
        <w:t>Написати реферат</w:t>
      </w:r>
      <w:r w:rsidRPr="00510886">
        <w:rPr>
          <w:rFonts w:ascii="Times New Roman" w:hAnsi="Times New Roman"/>
          <w:sz w:val="24"/>
          <w:szCs w:val="24"/>
          <w:lang w:val="uk-UA"/>
        </w:rPr>
        <w:t xml:space="preserve"> за темами 6 – 10.</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9. </w:t>
      </w:r>
      <w:r w:rsidRPr="00510886">
        <w:rPr>
          <w:rFonts w:ascii="Times New Roman" w:hAnsi="Times New Roman"/>
          <w:sz w:val="24"/>
          <w:szCs w:val="24"/>
          <w:u w:val="single"/>
          <w:lang w:val="uk-UA"/>
        </w:rPr>
        <w:t>Проаналізувати статтю</w:t>
      </w:r>
      <w:r w:rsidRPr="00510886">
        <w:rPr>
          <w:rFonts w:ascii="Times New Roman" w:hAnsi="Times New Roman"/>
          <w:sz w:val="24"/>
          <w:szCs w:val="24"/>
          <w:lang w:val="uk-UA"/>
        </w:rPr>
        <w:t xml:space="preserve"> В. Путіна про Україну. Які </w:t>
      </w:r>
      <w:proofErr w:type="spellStart"/>
      <w:r w:rsidRPr="00510886">
        <w:rPr>
          <w:rFonts w:ascii="Times New Roman" w:hAnsi="Times New Roman"/>
          <w:sz w:val="24"/>
          <w:szCs w:val="24"/>
          <w:lang w:val="uk-UA"/>
        </w:rPr>
        <w:t>фейкові</w:t>
      </w:r>
      <w:proofErr w:type="spellEnd"/>
      <w:r w:rsidRPr="00510886">
        <w:rPr>
          <w:rFonts w:ascii="Times New Roman" w:hAnsi="Times New Roman"/>
          <w:sz w:val="24"/>
          <w:szCs w:val="24"/>
          <w:lang w:val="uk-UA"/>
        </w:rPr>
        <w:t xml:space="preserve"> і пропагандистські </w:t>
      </w:r>
      <w:proofErr w:type="spellStart"/>
      <w:r w:rsidRPr="00510886">
        <w:rPr>
          <w:rFonts w:ascii="Times New Roman" w:hAnsi="Times New Roman"/>
          <w:sz w:val="24"/>
          <w:szCs w:val="24"/>
          <w:lang w:val="uk-UA"/>
        </w:rPr>
        <w:t>наративи</w:t>
      </w:r>
      <w:proofErr w:type="spellEnd"/>
      <w:r w:rsidRPr="00510886">
        <w:rPr>
          <w:rFonts w:ascii="Times New Roman" w:hAnsi="Times New Roman"/>
          <w:sz w:val="24"/>
          <w:szCs w:val="24"/>
          <w:lang w:val="uk-UA"/>
        </w:rPr>
        <w:t>, стереотипи покладені в основу статті? Яка ціль статті? Чи працює російська пропаганда по відношенню до української аудиторії?</w:t>
      </w:r>
    </w:p>
    <w:p w:rsidR="000260B5" w:rsidRPr="00510886" w:rsidRDefault="000260B5" w:rsidP="000260B5">
      <w:pPr>
        <w:spacing w:after="0"/>
        <w:jc w:val="both"/>
        <w:rPr>
          <w:rFonts w:ascii="Times New Roman" w:hAnsi="Times New Roman"/>
          <w:sz w:val="24"/>
          <w:szCs w:val="24"/>
          <w:lang w:val="uk-UA"/>
        </w:rPr>
      </w:pPr>
      <w:r w:rsidRPr="00510886">
        <w:rPr>
          <w:rFonts w:ascii="Times New Roman" w:hAnsi="Times New Roman"/>
          <w:sz w:val="24"/>
          <w:szCs w:val="24"/>
          <w:lang w:val="uk-UA"/>
        </w:rPr>
        <w:t xml:space="preserve">Тема 10. Зробити самостійно процедуру </w:t>
      </w:r>
      <w:proofErr w:type="spellStart"/>
      <w:r w:rsidRPr="00510886">
        <w:rPr>
          <w:rFonts w:ascii="Times New Roman" w:hAnsi="Times New Roman"/>
          <w:sz w:val="24"/>
          <w:szCs w:val="24"/>
          <w:u w:val="single"/>
          <w:lang w:val="uk-UA"/>
        </w:rPr>
        <w:t>факт-чекінгу</w:t>
      </w:r>
      <w:proofErr w:type="spellEnd"/>
      <w:r w:rsidRPr="00510886">
        <w:rPr>
          <w:rFonts w:ascii="Times New Roman" w:hAnsi="Times New Roman"/>
          <w:sz w:val="24"/>
          <w:szCs w:val="24"/>
          <w:lang w:val="uk-UA"/>
        </w:rPr>
        <w:t xml:space="preserve"> 10 зображень, які знайдені в Інтернеті і щодо яких виникають сумніви.</w:t>
      </w:r>
    </w:p>
    <w:p w:rsidR="000260B5" w:rsidRPr="00510886" w:rsidRDefault="000260B5" w:rsidP="000260B5">
      <w:pPr>
        <w:spacing w:after="0"/>
        <w:jc w:val="both"/>
        <w:rPr>
          <w:rFonts w:ascii="Times New Roman" w:hAnsi="Times New Roman"/>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 xml:space="preserve">РОЗПОДІЛ БАЛІВ, ЯКІ ОТРИМУЮТЬ СТУДЕНТИ, ТА ШКАЛА ОЦІНЮВАННЯ ЗНАНЬ ТА УМІНЬ (НАЦІОНАЛЬНА ТА </w:t>
      </w:r>
      <w:r w:rsidRPr="00510886">
        <w:rPr>
          <w:rFonts w:ascii="Times New Roman" w:hAnsi="Times New Roman"/>
          <w:b/>
          <w:sz w:val="24"/>
          <w:szCs w:val="24"/>
          <w:lang w:val="en-US"/>
        </w:rPr>
        <w:t>ECTS</w:t>
      </w:r>
      <w:r w:rsidRPr="00510886">
        <w:rPr>
          <w:rFonts w:ascii="Times New Roman" w:hAnsi="Times New Roman"/>
          <w:b/>
          <w:sz w:val="24"/>
          <w:szCs w:val="24"/>
          <w:lang w:val="uk-UA"/>
        </w:rPr>
        <w:t>)</w:t>
      </w:r>
    </w:p>
    <w:p w:rsidR="000260B5" w:rsidRPr="00510886" w:rsidRDefault="000260B5" w:rsidP="000260B5">
      <w:pPr>
        <w:spacing w:after="0"/>
        <w:jc w:val="center"/>
        <w:rPr>
          <w:rFonts w:ascii="Times New Roman" w:hAnsi="Times New Roman"/>
          <w:b/>
          <w:bCs/>
          <w:sz w:val="24"/>
          <w:szCs w:val="24"/>
          <w:lang w:val="uk-UA"/>
        </w:rPr>
      </w:pPr>
      <w:r w:rsidRPr="00510886">
        <w:rPr>
          <w:rFonts w:ascii="Times New Roman" w:hAnsi="Times New Roman"/>
          <w:b/>
          <w:sz w:val="24"/>
          <w:szCs w:val="24"/>
          <w:lang w:val="uk-UA"/>
        </w:rPr>
        <w:t xml:space="preserve">Таблиця 1. Розподіл балів </w:t>
      </w:r>
      <w:r w:rsidRPr="00510886">
        <w:rPr>
          <w:rFonts w:ascii="Times New Roman" w:hAnsi="Times New Roman"/>
          <w:b/>
          <w:bCs/>
          <w:sz w:val="24"/>
          <w:szCs w:val="24"/>
          <w:lang w:val="uk-UA"/>
        </w:rPr>
        <w:t>для оцінювання поточної успішності студента</w:t>
      </w:r>
    </w:p>
    <w:p w:rsidR="000260B5" w:rsidRPr="00510886" w:rsidRDefault="000260B5" w:rsidP="000260B5">
      <w:pPr>
        <w:spacing w:after="0"/>
        <w:jc w:val="center"/>
        <w:rPr>
          <w:rFonts w:ascii="Times New Roman" w:hAnsi="Times New Roman"/>
          <w:b/>
          <w:sz w:val="24"/>
          <w:szCs w:val="24"/>
          <w:lang w:val="uk-UA"/>
        </w:rPr>
      </w:pPr>
    </w:p>
    <w:tbl>
      <w:tblPr>
        <w:tblW w:w="50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30"/>
        <w:gridCol w:w="630"/>
        <w:gridCol w:w="628"/>
        <w:gridCol w:w="630"/>
        <w:gridCol w:w="630"/>
        <w:gridCol w:w="628"/>
        <w:gridCol w:w="630"/>
        <w:gridCol w:w="630"/>
        <w:gridCol w:w="634"/>
        <w:gridCol w:w="1412"/>
        <w:gridCol w:w="851"/>
        <w:gridCol w:w="678"/>
        <w:gridCol w:w="30"/>
      </w:tblGrid>
      <w:tr w:rsidR="000260B5" w:rsidRPr="00510886" w:rsidTr="0048131E">
        <w:trPr>
          <w:cantSplit/>
        </w:trPr>
        <w:tc>
          <w:tcPr>
            <w:tcW w:w="3397" w:type="pct"/>
            <w:gridSpan w:val="10"/>
            <w:tcBorders>
              <w:top w:val="single" w:sz="4" w:space="0" w:color="auto"/>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Поточний контроль та самостійна робота</w:t>
            </w:r>
          </w:p>
        </w:tc>
        <w:tc>
          <w:tcPr>
            <w:tcW w:w="762" w:type="pct"/>
            <w:tcBorders>
              <w:top w:val="single" w:sz="4" w:space="0" w:color="auto"/>
              <w:left w:val="single" w:sz="4" w:space="0" w:color="auto"/>
              <w:bottom w:val="single" w:sz="4" w:space="0" w:color="auto"/>
              <w:right w:val="single" w:sz="4" w:space="0" w:color="auto"/>
            </w:tcBorders>
          </w:tcPr>
          <w:p w:rsidR="000260B5" w:rsidRPr="005F455B" w:rsidRDefault="000260B5" w:rsidP="0048131E">
            <w:pPr>
              <w:suppressAutoHyphens/>
              <w:spacing w:after="0"/>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Індивідуальні завдання (реферати)</w:t>
            </w:r>
          </w:p>
        </w:tc>
        <w:tc>
          <w:tcPr>
            <w:tcW w:w="459" w:type="pct"/>
            <w:tcBorders>
              <w:top w:val="single" w:sz="4" w:space="0" w:color="auto"/>
              <w:left w:val="single" w:sz="4" w:space="0" w:color="auto"/>
              <w:bottom w:val="single" w:sz="4" w:space="0" w:color="auto"/>
              <w:right w:val="single" w:sz="4" w:space="0" w:color="auto"/>
            </w:tcBorders>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Іспит</w:t>
            </w:r>
          </w:p>
        </w:tc>
        <w:tc>
          <w:tcPr>
            <w:tcW w:w="383"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Сума</w:t>
            </w:r>
          </w:p>
        </w:tc>
      </w:tr>
      <w:tr w:rsidR="000260B5" w:rsidRPr="00510886" w:rsidTr="0048131E">
        <w:trPr>
          <w:gridAfter w:val="1"/>
          <w:wAfter w:w="16" w:type="pct"/>
          <w:cantSplit/>
          <w:trHeight w:val="303"/>
        </w:trPr>
        <w:tc>
          <w:tcPr>
            <w:tcW w:w="33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Т1</w:t>
            </w:r>
          </w:p>
        </w:tc>
        <w:tc>
          <w:tcPr>
            <w:tcW w:w="3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Т2</w:t>
            </w:r>
          </w:p>
        </w:tc>
        <w:tc>
          <w:tcPr>
            <w:tcW w:w="3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Т3</w:t>
            </w:r>
          </w:p>
        </w:tc>
        <w:tc>
          <w:tcPr>
            <w:tcW w:w="3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Т4</w:t>
            </w:r>
          </w:p>
        </w:tc>
        <w:tc>
          <w:tcPr>
            <w:tcW w:w="340" w:type="pct"/>
            <w:tcBorders>
              <w:top w:val="single" w:sz="4" w:space="0" w:color="auto"/>
              <w:left w:val="single" w:sz="4" w:space="0" w:color="auto"/>
              <w:bottom w:val="single" w:sz="4" w:space="0" w:color="auto"/>
              <w:right w:val="single" w:sz="4" w:space="0" w:color="auto"/>
            </w:tcBorders>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Т5</w:t>
            </w:r>
          </w:p>
        </w:tc>
        <w:tc>
          <w:tcPr>
            <w:tcW w:w="340" w:type="pct"/>
            <w:tcBorders>
              <w:top w:val="single" w:sz="4" w:space="0" w:color="auto"/>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Т6</w:t>
            </w:r>
          </w:p>
        </w:tc>
        <w:tc>
          <w:tcPr>
            <w:tcW w:w="339" w:type="pct"/>
            <w:tcBorders>
              <w:top w:val="single" w:sz="4" w:space="0" w:color="auto"/>
              <w:left w:val="single" w:sz="4" w:space="0" w:color="auto"/>
              <w:bottom w:val="single" w:sz="4" w:space="0" w:color="auto"/>
              <w:right w:val="single" w:sz="4" w:space="0" w:color="auto"/>
            </w:tcBorders>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Т7</w:t>
            </w:r>
          </w:p>
        </w:tc>
        <w:tc>
          <w:tcPr>
            <w:tcW w:w="3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Т8</w:t>
            </w:r>
          </w:p>
        </w:tc>
        <w:tc>
          <w:tcPr>
            <w:tcW w:w="340" w:type="pct"/>
            <w:tcBorders>
              <w:top w:val="single" w:sz="4" w:space="0" w:color="auto"/>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Т9</w:t>
            </w:r>
          </w:p>
        </w:tc>
        <w:tc>
          <w:tcPr>
            <w:tcW w:w="34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Т10</w:t>
            </w:r>
          </w:p>
        </w:tc>
        <w:tc>
          <w:tcPr>
            <w:tcW w:w="762" w:type="pct"/>
            <w:vMerge w:val="restart"/>
            <w:tcBorders>
              <w:top w:val="single" w:sz="4" w:space="0" w:color="auto"/>
              <w:left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20</w:t>
            </w:r>
          </w:p>
        </w:tc>
        <w:tc>
          <w:tcPr>
            <w:tcW w:w="459" w:type="pct"/>
            <w:vMerge w:val="restart"/>
            <w:tcBorders>
              <w:top w:val="single" w:sz="4" w:space="0" w:color="auto"/>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40</w:t>
            </w:r>
          </w:p>
        </w:tc>
        <w:tc>
          <w:tcPr>
            <w:tcW w:w="366"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100</w:t>
            </w:r>
          </w:p>
        </w:tc>
      </w:tr>
      <w:tr w:rsidR="000260B5" w:rsidRPr="00510886" w:rsidTr="0048131E">
        <w:trPr>
          <w:gridAfter w:val="1"/>
          <w:wAfter w:w="16" w:type="pct"/>
          <w:cantSplit/>
        </w:trPr>
        <w:tc>
          <w:tcPr>
            <w:tcW w:w="3397" w:type="pct"/>
            <w:gridSpan w:val="10"/>
            <w:tcBorders>
              <w:top w:val="single" w:sz="4" w:space="0" w:color="auto"/>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r w:rsidRPr="00510886">
              <w:rPr>
                <w:rFonts w:ascii="Times New Roman" w:eastAsia="Times New Roman" w:hAnsi="Times New Roman"/>
                <w:sz w:val="24"/>
                <w:szCs w:val="24"/>
                <w:lang w:val="uk-UA" w:eastAsia="ar-SA"/>
              </w:rPr>
              <w:t>40</w:t>
            </w:r>
          </w:p>
        </w:tc>
        <w:tc>
          <w:tcPr>
            <w:tcW w:w="762" w:type="pct"/>
            <w:vMerge/>
            <w:tcBorders>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p>
        </w:tc>
        <w:tc>
          <w:tcPr>
            <w:tcW w:w="459" w:type="pct"/>
            <w:vMerge/>
            <w:tcBorders>
              <w:top w:val="single" w:sz="4" w:space="0" w:color="auto"/>
              <w:left w:val="single" w:sz="4" w:space="0" w:color="auto"/>
              <w:bottom w:val="single" w:sz="4" w:space="0" w:color="auto"/>
              <w:right w:val="single" w:sz="4" w:space="0" w:color="auto"/>
            </w:tcBorders>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p>
        </w:tc>
        <w:tc>
          <w:tcPr>
            <w:tcW w:w="366" w:type="pct"/>
            <w:vMerge/>
            <w:tcBorders>
              <w:top w:val="single" w:sz="4" w:space="0" w:color="auto"/>
              <w:left w:val="single" w:sz="4" w:space="0" w:color="auto"/>
              <w:bottom w:val="single" w:sz="4" w:space="0" w:color="auto"/>
              <w:right w:val="single" w:sz="4" w:space="0" w:color="auto"/>
            </w:tcBorders>
            <w:tcMar>
              <w:left w:w="57" w:type="dxa"/>
              <w:right w:w="57" w:type="dxa"/>
            </w:tcMar>
          </w:tcPr>
          <w:p w:rsidR="000260B5" w:rsidRPr="00510886" w:rsidRDefault="000260B5" w:rsidP="0048131E">
            <w:pPr>
              <w:suppressAutoHyphens/>
              <w:spacing w:after="0"/>
              <w:jc w:val="center"/>
              <w:rPr>
                <w:rFonts w:ascii="Times New Roman" w:eastAsia="Times New Roman" w:hAnsi="Times New Roman"/>
                <w:sz w:val="24"/>
                <w:szCs w:val="24"/>
                <w:lang w:val="uk-UA" w:eastAsia="ar-SA"/>
              </w:rPr>
            </w:pPr>
          </w:p>
        </w:tc>
      </w:tr>
    </w:tbl>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bCs/>
          <w:sz w:val="24"/>
          <w:szCs w:val="24"/>
          <w:lang w:val="uk-UA"/>
        </w:rPr>
      </w:pPr>
      <w:r w:rsidRPr="00510886">
        <w:rPr>
          <w:rFonts w:ascii="Times New Roman" w:hAnsi="Times New Roman"/>
          <w:b/>
          <w:bCs/>
          <w:sz w:val="24"/>
          <w:szCs w:val="24"/>
          <w:lang w:val="uk-UA"/>
        </w:rPr>
        <w:t>Таблиця 2. Шкала оцінювання знань та умінь: національна та ЄКТС</w:t>
      </w:r>
    </w:p>
    <w:p w:rsidR="000260B5" w:rsidRPr="00510886" w:rsidRDefault="000260B5" w:rsidP="000260B5">
      <w:pPr>
        <w:spacing w:after="0"/>
        <w:jc w:val="center"/>
        <w:rPr>
          <w:rFonts w:ascii="Times New Roman" w:hAnsi="Times New Roman"/>
          <w:b/>
          <w:bCs/>
          <w:sz w:val="24"/>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0260B5" w:rsidRPr="00510886" w:rsidTr="0048131E">
        <w:trPr>
          <w:trHeight w:val="910"/>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Сума балів за всі види навчальної діяльності</w:t>
            </w:r>
          </w:p>
        </w:tc>
        <w:tc>
          <w:tcPr>
            <w:tcW w:w="2835" w:type="dxa"/>
            <w:vAlign w:val="center"/>
          </w:tcPr>
          <w:p w:rsidR="000260B5" w:rsidRPr="00510886" w:rsidRDefault="000260B5" w:rsidP="0048131E">
            <w:pPr>
              <w:spacing w:after="0"/>
              <w:jc w:val="center"/>
              <w:rPr>
                <w:rFonts w:ascii="Times New Roman" w:hAnsi="Times New Roman"/>
                <w:b/>
                <w:sz w:val="24"/>
                <w:szCs w:val="24"/>
                <w:lang w:val="en-US"/>
              </w:rPr>
            </w:pPr>
            <w:r w:rsidRPr="00510886">
              <w:rPr>
                <w:rFonts w:ascii="Times New Roman" w:hAnsi="Times New Roman"/>
                <w:b/>
                <w:sz w:val="24"/>
                <w:szCs w:val="24"/>
                <w:lang w:val="uk-UA"/>
              </w:rPr>
              <w:t xml:space="preserve">Оцінка </w:t>
            </w:r>
            <w:r w:rsidRPr="00510886">
              <w:rPr>
                <w:rFonts w:ascii="Times New Roman" w:hAnsi="Times New Roman"/>
                <w:b/>
                <w:sz w:val="24"/>
                <w:szCs w:val="24"/>
                <w:lang w:val="en-US"/>
              </w:rPr>
              <w:t>ECTS</w:t>
            </w:r>
          </w:p>
        </w:tc>
        <w:tc>
          <w:tcPr>
            <w:tcW w:w="3681"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 xml:space="preserve">Оцінка </w:t>
            </w:r>
            <w:r w:rsidRPr="00510886">
              <w:rPr>
                <w:rFonts w:ascii="Times New Roman" w:hAnsi="Times New Roman"/>
                <w:b/>
                <w:sz w:val="24"/>
                <w:szCs w:val="24"/>
                <w:lang w:val="uk-UA"/>
              </w:rPr>
              <w:br/>
              <w:t>за національною шкалою</w:t>
            </w:r>
          </w:p>
        </w:tc>
      </w:tr>
      <w:tr w:rsidR="000260B5" w:rsidRPr="00510886" w:rsidTr="0048131E">
        <w:trPr>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90 ... 100</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A</w:t>
            </w:r>
          </w:p>
        </w:tc>
        <w:tc>
          <w:tcPr>
            <w:tcW w:w="3681" w:type="dxa"/>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 xml:space="preserve">відмінно </w:t>
            </w:r>
          </w:p>
        </w:tc>
      </w:tr>
      <w:tr w:rsidR="000260B5" w:rsidRPr="00510886" w:rsidTr="0048131E">
        <w:trPr>
          <w:trHeight w:val="194"/>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82 … 89</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B</w:t>
            </w:r>
          </w:p>
        </w:tc>
        <w:tc>
          <w:tcPr>
            <w:tcW w:w="3681" w:type="dxa"/>
            <w:vMerge w:val="restart"/>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добре</w:t>
            </w:r>
          </w:p>
        </w:tc>
      </w:tr>
      <w:tr w:rsidR="000260B5" w:rsidRPr="00510886" w:rsidTr="0048131E">
        <w:trPr>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Pr>
                <w:rFonts w:ascii="Times New Roman" w:hAnsi="Times New Roman"/>
                <w:b/>
                <w:sz w:val="24"/>
                <w:szCs w:val="24"/>
                <w:lang w:val="uk-UA"/>
              </w:rPr>
              <w:t>75</w:t>
            </w:r>
            <w:r w:rsidRPr="00510886">
              <w:rPr>
                <w:rFonts w:ascii="Times New Roman" w:hAnsi="Times New Roman"/>
                <w:b/>
                <w:sz w:val="24"/>
                <w:szCs w:val="24"/>
                <w:lang w:val="uk-UA"/>
              </w:rPr>
              <w:t xml:space="preserve"> … 81</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C</w:t>
            </w:r>
          </w:p>
        </w:tc>
        <w:tc>
          <w:tcPr>
            <w:tcW w:w="3681" w:type="dxa"/>
            <w:vMerge/>
          </w:tcPr>
          <w:p w:rsidR="000260B5" w:rsidRPr="00510886" w:rsidRDefault="000260B5" w:rsidP="0048131E">
            <w:pPr>
              <w:spacing w:after="0"/>
              <w:jc w:val="center"/>
              <w:rPr>
                <w:rFonts w:ascii="Times New Roman" w:hAnsi="Times New Roman"/>
                <w:b/>
                <w:sz w:val="24"/>
                <w:szCs w:val="24"/>
                <w:lang w:val="uk-UA"/>
              </w:rPr>
            </w:pPr>
          </w:p>
        </w:tc>
      </w:tr>
      <w:tr w:rsidR="000260B5" w:rsidRPr="00510886" w:rsidTr="0048131E">
        <w:trPr>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64 … 7</w:t>
            </w:r>
            <w:r>
              <w:rPr>
                <w:rFonts w:ascii="Times New Roman" w:hAnsi="Times New Roman"/>
                <w:b/>
                <w:sz w:val="24"/>
                <w:szCs w:val="24"/>
                <w:lang w:val="uk-UA"/>
              </w:rPr>
              <w:t>4</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D</w:t>
            </w:r>
          </w:p>
        </w:tc>
        <w:tc>
          <w:tcPr>
            <w:tcW w:w="3681" w:type="dxa"/>
            <w:vMerge w:val="restart"/>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задовільно</w:t>
            </w:r>
          </w:p>
        </w:tc>
      </w:tr>
      <w:tr w:rsidR="000260B5" w:rsidRPr="00510886" w:rsidTr="0048131E">
        <w:trPr>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60 … 63</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E</w:t>
            </w:r>
          </w:p>
        </w:tc>
        <w:tc>
          <w:tcPr>
            <w:tcW w:w="3681" w:type="dxa"/>
            <w:vMerge/>
          </w:tcPr>
          <w:p w:rsidR="000260B5" w:rsidRPr="00510886" w:rsidRDefault="000260B5" w:rsidP="0048131E">
            <w:pPr>
              <w:spacing w:after="0"/>
              <w:jc w:val="center"/>
              <w:rPr>
                <w:rFonts w:ascii="Times New Roman" w:hAnsi="Times New Roman"/>
                <w:b/>
                <w:sz w:val="24"/>
                <w:szCs w:val="24"/>
                <w:lang w:val="uk-UA"/>
              </w:rPr>
            </w:pPr>
          </w:p>
        </w:tc>
      </w:tr>
      <w:tr w:rsidR="000260B5" w:rsidRPr="00510886" w:rsidTr="0048131E">
        <w:trPr>
          <w:trHeight w:val="608"/>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35 … 59</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FX</w:t>
            </w:r>
          </w:p>
        </w:tc>
        <w:tc>
          <w:tcPr>
            <w:tcW w:w="3681" w:type="dxa"/>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незадовільно з можливістю повторного складання</w:t>
            </w:r>
          </w:p>
        </w:tc>
      </w:tr>
      <w:tr w:rsidR="000260B5" w:rsidRPr="00510886" w:rsidTr="0048131E">
        <w:trPr>
          <w:trHeight w:val="708"/>
          <w:jc w:val="center"/>
        </w:trPr>
        <w:tc>
          <w:tcPr>
            <w:tcW w:w="3123"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0 … 34</w:t>
            </w:r>
          </w:p>
        </w:tc>
        <w:tc>
          <w:tcPr>
            <w:tcW w:w="2835" w:type="dxa"/>
            <w:vAlign w:val="center"/>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en-US"/>
              </w:rPr>
              <w:t>F</w:t>
            </w:r>
          </w:p>
        </w:tc>
        <w:tc>
          <w:tcPr>
            <w:tcW w:w="3681" w:type="dxa"/>
          </w:tcPr>
          <w:p w:rsidR="000260B5" w:rsidRPr="00510886" w:rsidRDefault="000260B5" w:rsidP="0048131E">
            <w:pPr>
              <w:spacing w:after="0"/>
              <w:jc w:val="center"/>
              <w:rPr>
                <w:rFonts w:ascii="Times New Roman" w:hAnsi="Times New Roman"/>
                <w:b/>
                <w:sz w:val="24"/>
                <w:szCs w:val="24"/>
                <w:lang w:val="uk-UA"/>
              </w:rPr>
            </w:pPr>
            <w:r w:rsidRPr="00510886">
              <w:rPr>
                <w:rFonts w:ascii="Times New Roman" w:hAnsi="Times New Roman"/>
                <w:b/>
                <w:sz w:val="24"/>
                <w:szCs w:val="24"/>
                <w:lang w:val="uk-UA"/>
              </w:rPr>
              <w:t xml:space="preserve">незадовільно з обов’язковим повторним вивченням </w:t>
            </w:r>
            <w:r w:rsidRPr="00510886">
              <w:rPr>
                <w:rFonts w:ascii="Times New Roman" w:hAnsi="Times New Roman"/>
                <w:b/>
                <w:sz w:val="24"/>
                <w:szCs w:val="24"/>
                <w:lang w:val="uk-UA"/>
              </w:rPr>
              <w:lastRenderedPageBreak/>
              <w:t>дисципліни</w:t>
            </w:r>
          </w:p>
        </w:tc>
      </w:tr>
    </w:tbl>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НАВЧАЛЬНО-МЕТОДИЧНЕ ЗАБЕЗПЕЧЕННЯ НАВЧАЛЬНОЇ ДИСЦИПЛІНИ</w:t>
      </w: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spacing w:after="0"/>
        <w:jc w:val="center"/>
        <w:rPr>
          <w:rFonts w:ascii="Times New Roman" w:hAnsi="Times New Roman"/>
          <w:b/>
          <w:sz w:val="24"/>
          <w:szCs w:val="24"/>
          <w:lang w:val="uk-UA"/>
        </w:rPr>
      </w:pPr>
      <w:r w:rsidRPr="00510886">
        <w:rPr>
          <w:rFonts w:ascii="Times New Roman" w:hAnsi="Times New Roman"/>
          <w:b/>
          <w:sz w:val="24"/>
          <w:szCs w:val="24"/>
          <w:lang w:val="uk-UA"/>
        </w:rPr>
        <w:t>(надається перелік складових навчально-методичного забезпечення навчальної дисципліни та посилання на сайт, де вони розташовані)</w:t>
      </w:r>
    </w:p>
    <w:p w:rsidR="000260B5" w:rsidRPr="00510886" w:rsidRDefault="000260B5" w:rsidP="000260B5">
      <w:pPr>
        <w:spacing w:after="0"/>
        <w:jc w:val="center"/>
        <w:rPr>
          <w:rFonts w:ascii="Times New Roman" w:hAnsi="Times New Roman"/>
          <w:b/>
          <w:sz w:val="24"/>
          <w:szCs w:val="24"/>
          <w:lang w:val="uk-UA"/>
        </w:rPr>
      </w:pPr>
    </w:p>
    <w:p w:rsidR="000260B5" w:rsidRPr="00510886" w:rsidRDefault="000260B5" w:rsidP="000260B5">
      <w:pPr>
        <w:numPr>
          <w:ilvl w:val="0"/>
          <w:numId w:val="1"/>
        </w:numPr>
        <w:spacing w:after="0"/>
        <w:jc w:val="both"/>
        <w:rPr>
          <w:rFonts w:ascii="Times New Roman" w:hAnsi="Times New Roman"/>
          <w:b/>
          <w:sz w:val="24"/>
          <w:szCs w:val="24"/>
          <w:lang w:val="uk-UA"/>
        </w:rPr>
      </w:pPr>
      <w:proofErr w:type="spellStart"/>
      <w:r w:rsidRPr="00510886">
        <w:rPr>
          <w:rFonts w:ascii="Times New Roman" w:hAnsi="Times New Roman"/>
          <w:sz w:val="24"/>
          <w:szCs w:val="24"/>
          <w:lang w:val="uk-UA"/>
        </w:rPr>
        <w:t>Сілабус</w:t>
      </w:r>
      <w:proofErr w:type="spellEnd"/>
      <w:r w:rsidRPr="00510886">
        <w:rPr>
          <w:rFonts w:ascii="Times New Roman" w:hAnsi="Times New Roman"/>
          <w:sz w:val="24"/>
          <w:szCs w:val="24"/>
          <w:lang w:val="uk-UA"/>
        </w:rPr>
        <w:t xml:space="preserve"> (навчальна програма),</w:t>
      </w:r>
    </w:p>
    <w:p w:rsidR="000260B5" w:rsidRPr="005F455B" w:rsidRDefault="000260B5" w:rsidP="000260B5">
      <w:pPr>
        <w:numPr>
          <w:ilvl w:val="0"/>
          <w:numId w:val="1"/>
        </w:numPr>
        <w:spacing w:after="0"/>
        <w:jc w:val="both"/>
        <w:rPr>
          <w:rFonts w:ascii="Times New Roman" w:hAnsi="Times New Roman"/>
          <w:b/>
          <w:sz w:val="24"/>
          <w:szCs w:val="24"/>
          <w:lang w:val="uk-UA"/>
        </w:rPr>
      </w:pPr>
      <w:r w:rsidRPr="00510886">
        <w:rPr>
          <w:rFonts w:ascii="Times New Roman" w:hAnsi="Times New Roman"/>
          <w:sz w:val="24"/>
          <w:szCs w:val="24"/>
          <w:lang w:val="uk-UA"/>
        </w:rPr>
        <w:t xml:space="preserve">робоча </w:t>
      </w:r>
      <w:r w:rsidRPr="005F455B">
        <w:rPr>
          <w:rFonts w:ascii="Times New Roman" w:hAnsi="Times New Roman"/>
          <w:sz w:val="24"/>
          <w:szCs w:val="24"/>
          <w:lang w:val="uk-UA"/>
        </w:rPr>
        <w:t>програма навчальної дисципліни</w:t>
      </w:r>
    </w:p>
    <w:p w:rsidR="000260B5" w:rsidRPr="00510886" w:rsidRDefault="000260B5" w:rsidP="000260B5">
      <w:pPr>
        <w:numPr>
          <w:ilvl w:val="0"/>
          <w:numId w:val="1"/>
        </w:numPr>
        <w:spacing w:after="0"/>
        <w:jc w:val="both"/>
        <w:rPr>
          <w:rFonts w:ascii="Times New Roman" w:hAnsi="Times New Roman"/>
          <w:sz w:val="24"/>
          <w:szCs w:val="24"/>
          <w:lang w:val="uk-UA"/>
        </w:rPr>
      </w:pPr>
      <w:r w:rsidRPr="00510886">
        <w:rPr>
          <w:rFonts w:ascii="Times New Roman" w:hAnsi="Times New Roman"/>
          <w:sz w:val="24"/>
          <w:szCs w:val="24"/>
          <w:lang w:val="uk-UA"/>
        </w:rPr>
        <w:t>екзаменаційні питання</w:t>
      </w:r>
    </w:p>
    <w:p w:rsidR="000260B5" w:rsidRPr="00510886" w:rsidRDefault="000260B5" w:rsidP="000260B5">
      <w:pPr>
        <w:numPr>
          <w:ilvl w:val="0"/>
          <w:numId w:val="1"/>
        </w:numPr>
        <w:spacing w:after="0"/>
        <w:jc w:val="both"/>
        <w:rPr>
          <w:rFonts w:ascii="Times New Roman" w:hAnsi="Times New Roman"/>
          <w:sz w:val="24"/>
          <w:szCs w:val="24"/>
          <w:lang w:val="uk-UA"/>
        </w:rPr>
      </w:pPr>
      <w:r w:rsidRPr="00510886">
        <w:rPr>
          <w:rFonts w:ascii="Times New Roman" w:hAnsi="Times New Roman"/>
          <w:sz w:val="24"/>
          <w:szCs w:val="24"/>
          <w:lang w:val="uk-UA"/>
        </w:rPr>
        <w:t>бібліотечний фонд університету і кафедри</w:t>
      </w:r>
    </w:p>
    <w:p w:rsidR="000260B5" w:rsidRPr="00510886" w:rsidRDefault="000260B5" w:rsidP="000260B5">
      <w:pPr>
        <w:numPr>
          <w:ilvl w:val="0"/>
          <w:numId w:val="1"/>
        </w:numPr>
        <w:spacing w:after="0"/>
        <w:jc w:val="both"/>
        <w:rPr>
          <w:rFonts w:ascii="Times New Roman" w:hAnsi="Times New Roman"/>
          <w:sz w:val="24"/>
          <w:szCs w:val="24"/>
          <w:lang w:val="uk-UA"/>
        </w:rPr>
      </w:pPr>
      <w:r w:rsidRPr="00510886">
        <w:rPr>
          <w:rFonts w:ascii="Times New Roman" w:hAnsi="Times New Roman"/>
          <w:sz w:val="24"/>
          <w:szCs w:val="24"/>
          <w:lang w:val="uk-UA"/>
        </w:rPr>
        <w:t>електронні версії навчальної і наукової літератури</w:t>
      </w:r>
    </w:p>
    <w:p w:rsidR="000260B5" w:rsidRPr="00BF2C25" w:rsidRDefault="000260B5" w:rsidP="000260B5">
      <w:pPr>
        <w:rPr>
          <w:rFonts w:ascii="Times New Roman" w:hAnsi="Times New Roman"/>
          <w:b/>
          <w:sz w:val="28"/>
          <w:szCs w:val="28"/>
          <w:lang w:val="uk-UA"/>
        </w:rPr>
      </w:pPr>
      <w:r w:rsidRPr="00510886">
        <w:rPr>
          <w:rFonts w:ascii="Times New Roman" w:hAnsi="Times New Roman"/>
          <w:b/>
          <w:sz w:val="24"/>
          <w:szCs w:val="24"/>
          <w:lang w:val="uk-UA"/>
        </w:rPr>
        <w:br w:type="page"/>
      </w:r>
      <w:r w:rsidRPr="00BF2C25">
        <w:rPr>
          <w:rFonts w:ascii="Times New Roman" w:hAnsi="Times New Roman"/>
          <w:b/>
          <w:sz w:val="28"/>
          <w:szCs w:val="28"/>
          <w:lang w:val="uk-UA"/>
        </w:rPr>
        <w:lastRenderedPageBreak/>
        <w:t>РЕКОМЕНДОВАНА ЛІТЕРАТУРА</w:t>
      </w:r>
    </w:p>
    <w:p w:rsidR="000260B5" w:rsidRDefault="000260B5" w:rsidP="000260B5">
      <w:pPr>
        <w:jc w:val="center"/>
        <w:rPr>
          <w:rFonts w:ascii="Times New Roman" w:hAnsi="Times New Roman"/>
          <w:b/>
          <w:sz w:val="28"/>
          <w:szCs w:val="28"/>
          <w:lang w:val="uk-UA"/>
        </w:rPr>
      </w:pPr>
      <w:r w:rsidRPr="00BF2C25">
        <w:rPr>
          <w:rFonts w:ascii="Times New Roman" w:hAnsi="Times New Roman"/>
          <w:b/>
          <w:sz w:val="28"/>
          <w:szCs w:val="28"/>
          <w:lang w:val="uk-UA"/>
        </w:rPr>
        <w:t>Базова література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94"/>
      </w:tblGrid>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1</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proofErr w:type="spellStart"/>
            <w:r w:rsidRPr="00A370B7">
              <w:rPr>
                <w:rFonts w:ascii="Times New Roman" w:eastAsia="MS Mincho" w:hAnsi="Times New Roman"/>
                <w:sz w:val="24"/>
                <w:szCs w:val="24"/>
                <w:lang w:val="uk-UA"/>
              </w:rPr>
              <w:t>Hoffman</w:t>
            </w:r>
            <w:proofErr w:type="spellEnd"/>
            <w:r w:rsidRPr="00A370B7">
              <w:rPr>
                <w:rFonts w:ascii="Times New Roman" w:eastAsia="MS Mincho" w:hAnsi="Times New Roman"/>
                <w:sz w:val="24"/>
                <w:szCs w:val="24"/>
                <w:lang w:val="uk-UA"/>
              </w:rPr>
              <w:t xml:space="preserve"> F. </w:t>
            </w:r>
            <w:proofErr w:type="spellStart"/>
            <w:r w:rsidRPr="00A370B7">
              <w:rPr>
                <w:rFonts w:ascii="Times New Roman" w:eastAsia="MS Mincho" w:hAnsi="Times New Roman"/>
                <w:sz w:val="24"/>
                <w:szCs w:val="24"/>
                <w:lang w:val="uk-UA"/>
              </w:rPr>
              <w:t>The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Contemporary</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Spectrum</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of</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Conflict</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Protracted</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Gray</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Zone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Ambiguous</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and</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Hybrid</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Modes</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of</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War</w:t>
            </w:r>
            <w:proofErr w:type="spellEnd"/>
            <w:r w:rsidRPr="00A370B7">
              <w:rPr>
                <w:rFonts w:ascii="Times New Roman" w:eastAsia="MS Mincho" w:hAnsi="Times New Roman"/>
                <w:sz w:val="24"/>
                <w:szCs w:val="24"/>
                <w:lang w:val="uk-UA"/>
              </w:rPr>
              <w:t xml:space="preserve"> // </w:t>
            </w:r>
            <w:r w:rsidRPr="00A370B7">
              <w:rPr>
                <w:rFonts w:ascii="Times New Roman" w:eastAsia="MS Mincho" w:hAnsi="Times New Roman"/>
                <w:sz w:val="24"/>
                <w:szCs w:val="24"/>
                <w:lang w:val="en-US"/>
              </w:rPr>
              <w:t>T</w:t>
            </w:r>
            <w:proofErr w:type="spellStart"/>
            <w:r w:rsidRPr="00A370B7">
              <w:rPr>
                <w:rFonts w:ascii="Times New Roman" w:eastAsia="MS Mincho" w:hAnsi="Times New Roman"/>
                <w:sz w:val="24"/>
                <w:szCs w:val="24"/>
                <w:lang w:val="uk-UA"/>
              </w:rPr>
              <w:t>he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heritage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foundation</w:t>
            </w:r>
            <w:proofErr w:type="spellEnd"/>
            <w:r w:rsidRPr="00A370B7">
              <w:rPr>
                <w:rFonts w:ascii="Times New Roman" w:eastAsia="MS Mincho" w:hAnsi="Times New Roman"/>
                <w:sz w:val="24"/>
                <w:szCs w:val="24"/>
                <w:lang w:val="en-US"/>
              </w:rPr>
              <w:t xml:space="preserve"> / 2016 index of U.S. military strength</w:t>
            </w:r>
            <w:r w:rsidRPr="00A370B7">
              <w:rPr>
                <w:rFonts w:ascii="Times New Roman" w:eastAsia="MS Mincho" w:hAnsi="Times New Roman"/>
                <w:sz w:val="24"/>
                <w:szCs w:val="24"/>
                <w:lang w:val="uk-UA"/>
              </w:rPr>
              <w:t xml:space="preserve">. Доступно: </w:t>
            </w:r>
            <w:hyperlink r:id="rId6" w:history="1">
              <w:r w:rsidRPr="00A370B7">
                <w:rPr>
                  <w:rStyle w:val="a7"/>
                  <w:rFonts w:ascii="Times New Roman" w:eastAsia="MS Mincho" w:hAnsi="Times New Roman"/>
                  <w:color w:val="auto"/>
                  <w:sz w:val="24"/>
                  <w:szCs w:val="24"/>
                  <w:u w:val="none"/>
                  <w:lang w:val="uk-UA"/>
                </w:rPr>
                <w:t>https://www.heritage.org/sites/default/files/2019-10/2016_IndexOfUSMilitaryStrength_The%20Contemporary%20Spectrum%20of%20Conflict_Protracted%20Gray%20Zone%20Ambiguous%20and%20Hybrid%20Modes%20of%20War.pdf</w:t>
              </w:r>
            </w:hyperlink>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2</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proofErr w:type="spellStart"/>
            <w:r w:rsidRPr="00A370B7">
              <w:rPr>
                <w:rFonts w:ascii="Times New Roman" w:eastAsia="MS Mincho" w:hAnsi="Times New Roman"/>
                <w:sz w:val="24"/>
                <w:szCs w:val="24"/>
                <w:lang w:val="uk-UA"/>
              </w:rPr>
              <w:t>Chuka</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Neil</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Born</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Jean</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François</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Hybrid</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warfare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Implications</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for</w:t>
            </w:r>
            <w:proofErr w:type="spellEnd"/>
            <w:r w:rsidRPr="00A370B7">
              <w:rPr>
                <w:rFonts w:ascii="Times New Roman" w:eastAsia="MS Mincho" w:hAnsi="Times New Roman"/>
                <w:sz w:val="24"/>
                <w:szCs w:val="24"/>
                <w:lang w:val="uk-UA"/>
              </w:rPr>
              <w:t xml:space="preserve"> CAF </w:t>
            </w:r>
            <w:proofErr w:type="spellStart"/>
            <w:r w:rsidRPr="00A370B7">
              <w:rPr>
                <w:rFonts w:ascii="Times New Roman" w:eastAsia="MS Mincho" w:hAnsi="Times New Roman"/>
                <w:sz w:val="24"/>
                <w:szCs w:val="24"/>
                <w:lang w:val="uk-UA"/>
              </w:rPr>
              <w:t>force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development</w:t>
            </w:r>
            <w:proofErr w:type="spellEnd"/>
            <w:r w:rsidRPr="00A370B7">
              <w:rPr>
                <w:rFonts w:ascii="Times New Roman" w:eastAsia="MS Mincho" w:hAnsi="Times New Roman"/>
                <w:sz w:val="24"/>
                <w:szCs w:val="24"/>
                <w:lang w:val="uk-UA"/>
              </w:rPr>
              <w:t xml:space="preserve"> / </w:t>
            </w:r>
            <w:proofErr w:type="spellStart"/>
            <w:r w:rsidRPr="00A370B7">
              <w:rPr>
                <w:rFonts w:ascii="Times New Roman" w:eastAsia="MS Mincho" w:hAnsi="Times New Roman"/>
                <w:sz w:val="24"/>
                <w:szCs w:val="24"/>
                <w:lang w:val="uk-UA"/>
              </w:rPr>
              <w:t>Defence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Research</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and</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Development</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Canada</w:t>
            </w:r>
            <w:proofErr w:type="spellEnd"/>
            <w:r w:rsidRPr="00A370B7">
              <w:rPr>
                <w:rFonts w:ascii="Times New Roman" w:eastAsia="MS Mincho" w:hAnsi="Times New Roman"/>
                <w:sz w:val="24"/>
                <w:szCs w:val="24"/>
                <w:lang w:val="uk-UA"/>
              </w:rPr>
              <w:t>, 2014. Доступно: https://cradpdf.drdc-rddc.gc.ca/PDFS/unc353/p800375_A1b.pdf</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3</w:t>
            </w:r>
          </w:p>
        </w:tc>
        <w:tc>
          <w:tcPr>
            <w:tcW w:w="8894" w:type="dxa"/>
            <w:shd w:val="clear" w:color="auto" w:fill="auto"/>
          </w:tcPr>
          <w:p w:rsidR="000260B5" w:rsidRPr="00A370B7" w:rsidRDefault="000260B5" w:rsidP="0048131E">
            <w:pPr>
              <w:spacing w:after="0" w:line="240" w:lineRule="auto"/>
              <w:contextualSpacing/>
              <w:jc w:val="both"/>
              <w:rPr>
                <w:rFonts w:ascii="Times New Roman" w:hAnsi="Times New Roman"/>
                <w:b/>
                <w:sz w:val="28"/>
                <w:szCs w:val="28"/>
                <w:lang w:val="uk-UA"/>
              </w:rPr>
            </w:pPr>
            <w:proofErr w:type="spellStart"/>
            <w:r w:rsidRPr="00A370B7">
              <w:rPr>
                <w:rFonts w:ascii="Times New Roman" w:eastAsia="MS Mincho" w:hAnsi="Times New Roman"/>
                <w:sz w:val="24"/>
                <w:szCs w:val="24"/>
                <w:lang w:val="uk-UA"/>
              </w:rPr>
              <w:t>Курбан</w:t>
            </w:r>
            <w:proofErr w:type="spellEnd"/>
            <w:r w:rsidRPr="00A370B7">
              <w:rPr>
                <w:rFonts w:ascii="Times New Roman" w:eastAsia="MS Mincho" w:hAnsi="Times New Roman"/>
                <w:sz w:val="24"/>
                <w:szCs w:val="24"/>
                <w:lang w:val="uk-UA"/>
              </w:rPr>
              <w:t xml:space="preserve"> О.В.Сучасні інформаційні війни в мережевому он-лайн просторі: навчальний посібник / В.</w:t>
            </w:r>
            <w:proofErr w:type="spellStart"/>
            <w:r w:rsidRPr="00A370B7">
              <w:rPr>
                <w:rFonts w:ascii="Times New Roman" w:eastAsia="MS Mincho" w:hAnsi="Times New Roman"/>
                <w:sz w:val="24"/>
                <w:szCs w:val="24"/>
                <w:lang w:val="uk-UA"/>
              </w:rPr>
              <w:t>Курбан</w:t>
            </w:r>
            <w:proofErr w:type="spellEnd"/>
            <w:r w:rsidRPr="00A370B7">
              <w:rPr>
                <w:rFonts w:ascii="Times New Roman" w:eastAsia="MS Mincho" w:hAnsi="Times New Roman"/>
                <w:sz w:val="24"/>
                <w:szCs w:val="24"/>
                <w:lang w:val="uk-UA"/>
              </w:rPr>
              <w:t>. – Київ: ВІКНУ, 2016. – 286 с. Доступно: https://mil.univ.kiev.ua/files/222_1044284240.pdf</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4</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proofErr w:type="spellStart"/>
            <w:r w:rsidRPr="00A370B7">
              <w:rPr>
                <w:rFonts w:ascii="Times New Roman" w:eastAsia="MS Mincho" w:hAnsi="Times New Roman"/>
                <w:sz w:val="24"/>
                <w:szCs w:val="24"/>
                <w:lang w:val="uk-UA"/>
              </w:rPr>
              <w:t>Почепцов</w:t>
            </w:r>
            <w:proofErr w:type="spellEnd"/>
            <w:r w:rsidRPr="00A370B7">
              <w:rPr>
                <w:rFonts w:ascii="Times New Roman" w:eastAsia="MS Mincho" w:hAnsi="Times New Roman"/>
                <w:sz w:val="24"/>
                <w:szCs w:val="24"/>
                <w:lang w:val="uk-UA"/>
              </w:rPr>
              <w:t xml:space="preserve"> Г. Пропаганда 2.0. – Харків: Фоліо, 2018. – 796 с. Доступно: https://chytaimore.org.ua/wp-content/uploads/2019/09/Propaganda_2.0.pdf</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5</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proofErr w:type="spellStart"/>
            <w:r w:rsidRPr="00A370B7">
              <w:rPr>
                <w:rFonts w:ascii="Times New Roman" w:eastAsia="MS Mincho" w:hAnsi="Times New Roman"/>
                <w:sz w:val="24"/>
                <w:szCs w:val="24"/>
                <w:lang w:val="uk-UA"/>
              </w:rPr>
              <w:t>Почепцов</w:t>
            </w:r>
            <w:proofErr w:type="spellEnd"/>
            <w:r w:rsidRPr="00A370B7">
              <w:rPr>
                <w:rFonts w:ascii="Times New Roman" w:eastAsia="MS Mincho" w:hAnsi="Times New Roman"/>
                <w:sz w:val="24"/>
                <w:szCs w:val="24"/>
                <w:lang w:val="uk-UA"/>
              </w:rPr>
              <w:t xml:space="preserve"> Г.Г. Сучасні інформаційні війни. – Вид. 3-тє. – К. Вид. дім «Києво-Могилянська академія», 2016. – 504 с.</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6</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r w:rsidRPr="00A370B7">
              <w:rPr>
                <w:rFonts w:ascii="Times New Roman" w:eastAsia="MS Mincho" w:hAnsi="Times New Roman"/>
                <w:sz w:val="24"/>
                <w:szCs w:val="24"/>
                <w:lang w:val="uk-UA"/>
              </w:rPr>
              <w:t>Рущенко І. П. Війна цивілізацій: анатомія російсько-українського конфлікту. – Київ: Видавничий дім «Києво-Могилянська академія», 2020. – 436 с.</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7</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r w:rsidRPr="00A370B7">
              <w:rPr>
                <w:rFonts w:ascii="Times New Roman" w:eastAsia="MS Mincho" w:hAnsi="Times New Roman"/>
                <w:sz w:val="24"/>
                <w:szCs w:val="24"/>
                <w:lang w:val="uk-UA"/>
              </w:rPr>
              <w:t>Рущенко І.П. Російсько-українська гібридна війна: погляд соціолога: монографія. – Х.: ФОП Павленко О.Г., 2015 – 268 с.</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8</w:t>
            </w:r>
          </w:p>
        </w:tc>
        <w:tc>
          <w:tcPr>
            <w:tcW w:w="8894" w:type="dxa"/>
            <w:shd w:val="clear" w:color="auto" w:fill="auto"/>
          </w:tcPr>
          <w:p w:rsidR="000260B5" w:rsidRPr="00A370B7" w:rsidRDefault="000260B5" w:rsidP="0048131E">
            <w:pPr>
              <w:spacing w:after="0" w:line="240" w:lineRule="auto"/>
              <w:contextualSpacing/>
              <w:jc w:val="both"/>
              <w:rPr>
                <w:rFonts w:ascii="Times New Roman" w:hAnsi="Times New Roman"/>
                <w:b/>
                <w:sz w:val="28"/>
                <w:szCs w:val="28"/>
                <w:lang w:val="uk-UA"/>
              </w:rPr>
            </w:pPr>
            <w:r w:rsidRPr="00A370B7">
              <w:rPr>
                <w:rFonts w:ascii="Times New Roman" w:eastAsia="MS Mincho" w:hAnsi="Times New Roman"/>
                <w:sz w:val="24"/>
                <w:szCs w:val="24"/>
                <w:lang w:val="uk-UA"/>
              </w:rPr>
              <w:t xml:space="preserve">Світова гібридна війна: український фронт: монографія / За </w:t>
            </w:r>
            <w:proofErr w:type="spellStart"/>
            <w:r w:rsidRPr="00A370B7">
              <w:rPr>
                <w:rFonts w:ascii="Times New Roman" w:eastAsia="MS Mincho" w:hAnsi="Times New Roman"/>
                <w:sz w:val="24"/>
                <w:szCs w:val="24"/>
                <w:lang w:val="uk-UA"/>
              </w:rPr>
              <w:t>заг</w:t>
            </w:r>
            <w:proofErr w:type="spellEnd"/>
            <w:r w:rsidRPr="00A370B7">
              <w:rPr>
                <w:rFonts w:ascii="Times New Roman" w:eastAsia="MS Mincho" w:hAnsi="Times New Roman"/>
                <w:sz w:val="24"/>
                <w:szCs w:val="24"/>
                <w:lang w:val="uk-UA"/>
              </w:rPr>
              <w:t>. ред. В. П. Горбуліна. – К.: НІСД, 2017. – 496 с. Доступно: https://svitova-gibridna-viyna-ukrainskiy-front.pdf</w:t>
            </w:r>
          </w:p>
        </w:tc>
      </w:tr>
      <w:tr w:rsidR="000260B5" w:rsidRPr="00A370B7" w:rsidTr="0048131E">
        <w:tc>
          <w:tcPr>
            <w:tcW w:w="392" w:type="dxa"/>
            <w:shd w:val="clear" w:color="auto" w:fill="auto"/>
          </w:tcPr>
          <w:p w:rsidR="000260B5" w:rsidRPr="00A370B7" w:rsidRDefault="000260B5" w:rsidP="0048131E">
            <w:pPr>
              <w:jc w:val="center"/>
              <w:rPr>
                <w:rFonts w:ascii="Times New Roman" w:hAnsi="Times New Roman"/>
                <w:sz w:val="28"/>
                <w:szCs w:val="28"/>
                <w:lang w:val="uk-UA"/>
              </w:rPr>
            </w:pPr>
            <w:r w:rsidRPr="00A370B7">
              <w:rPr>
                <w:rFonts w:ascii="Times New Roman" w:hAnsi="Times New Roman"/>
                <w:sz w:val="28"/>
                <w:szCs w:val="28"/>
                <w:lang w:val="uk-UA"/>
              </w:rPr>
              <w:t>9</w:t>
            </w:r>
          </w:p>
        </w:tc>
        <w:tc>
          <w:tcPr>
            <w:tcW w:w="8894" w:type="dxa"/>
            <w:shd w:val="clear" w:color="auto" w:fill="auto"/>
          </w:tcPr>
          <w:p w:rsidR="000260B5" w:rsidRPr="00A370B7" w:rsidRDefault="000260B5" w:rsidP="0048131E">
            <w:pPr>
              <w:jc w:val="both"/>
              <w:rPr>
                <w:rFonts w:ascii="Times New Roman" w:hAnsi="Times New Roman"/>
                <w:b/>
                <w:sz w:val="28"/>
                <w:szCs w:val="28"/>
                <w:lang w:val="uk-UA"/>
              </w:rPr>
            </w:pPr>
            <w:proofErr w:type="spellStart"/>
            <w:r w:rsidRPr="00A370B7">
              <w:rPr>
                <w:rFonts w:ascii="Times New Roman" w:eastAsia="MS Mincho" w:hAnsi="Times New Roman"/>
                <w:sz w:val="24"/>
                <w:szCs w:val="24"/>
                <w:lang w:val="uk-UA"/>
              </w:rPr>
              <w:t>Хантингтон</w:t>
            </w:r>
            <w:proofErr w:type="spellEnd"/>
            <w:r w:rsidRPr="00A370B7">
              <w:rPr>
                <w:rFonts w:ascii="Times New Roman" w:eastAsia="MS Mincho" w:hAnsi="Times New Roman"/>
                <w:sz w:val="24"/>
                <w:szCs w:val="24"/>
                <w:lang w:val="uk-UA"/>
              </w:rPr>
              <w:t xml:space="preserve"> С. </w:t>
            </w:r>
            <w:proofErr w:type="spellStart"/>
            <w:r w:rsidRPr="00A370B7">
              <w:rPr>
                <w:rFonts w:ascii="Times New Roman" w:eastAsia="MS Mincho" w:hAnsi="Times New Roman"/>
                <w:sz w:val="24"/>
                <w:szCs w:val="24"/>
                <w:lang w:val="uk-UA"/>
              </w:rPr>
              <w:t>Столкновение</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цивилизаций</w:t>
            </w:r>
            <w:proofErr w:type="spellEnd"/>
            <w:r w:rsidRPr="00A370B7">
              <w:rPr>
                <w:rFonts w:ascii="Times New Roman" w:eastAsia="MS Mincho" w:hAnsi="Times New Roman"/>
                <w:sz w:val="24"/>
                <w:szCs w:val="24"/>
                <w:lang w:val="uk-UA"/>
              </w:rPr>
              <w:t xml:space="preserve"> / С. </w:t>
            </w:r>
            <w:proofErr w:type="spellStart"/>
            <w:r w:rsidRPr="00A370B7">
              <w:rPr>
                <w:rFonts w:ascii="Times New Roman" w:eastAsia="MS Mincho" w:hAnsi="Times New Roman"/>
                <w:sz w:val="24"/>
                <w:szCs w:val="24"/>
                <w:lang w:val="uk-UA"/>
              </w:rPr>
              <w:t>Хантингтон</w:t>
            </w:r>
            <w:proofErr w:type="spellEnd"/>
            <w:r w:rsidRPr="00A370B7">
              <w:rPr>
                <w:rFonts w:ascii="Times New Roman" w:eastAsia="MS Mincho" w:hAnsi="Times New Roman"/>
                <w:sz w:val="24"/>
                <w:szCs w:val="24"/>
                <w:lang w:val="uk-UA"/>
              </w:rPr>
              <w:t>. – М.: ООО «</w:t>
            </w:r>
            <w:proofErr w:type="spellStart"/>
            <w:r w:rsidRPr="00A370B7">
              <w:rPr>
                <w:rFonts w:ascii="Times New Roman" w:eastAsia="MS Mincho" w:hAnsi="Times New Roman"/>
                <w:sz w:val="24"/>
                <w:szCs w:val="24"/>
                <w:lang w:val="uk-UA"/>
              </w:rPr>
              <w:t>Издательство</w:t>
            </w:r>
            <w:proofErr w:type="spellEnd"/>
            <w:r w:rsidRPr="00A370B7">
              <w:rPr>
                <w:rFonts w:ascii="Times New Roman" w:eastAsia="MS Mincho" w:hAnsi="Times New Roman"/>
                <w:sz w:val="24"/>
                <w:szCs w:val="24"/>
                <w:lang w:val="uk-UA"/>
              </w:rPr>
              <w:t xml:space="preserve"> АСТ», 2003. – 603 с.</w:t>
            </w:r>
          </w:p>
        </w:tc>
      </w:tr>
    </w:tbl>
    <w:p w:rsidR="000260B5" w:rsidRPr="00BF2C25" w:rsidRDefault="000260B5" w:rsidP="000260B5">
      <w:pPr>
        <w:shd w:val="clear" w:color="auto" w:fill="FFFFFF"/>
        <w:suppressAutoHyphens/>
        <w:spacing w:after="0"/>
        <w:jc w:val="center"/>
        <w:rPr>
          <w:rFonts w:ascii="Times New Roman" w:eastAsia="Times New Roman" w:hAnsi="Times New Roman"/>
          <w:b/>
          <w:bCs/>
          <w:sz w:val="24"/>
          <w:szCs w:val="24"/>
          <w:lang w:val="uk-UA" w:eastAsia="ar-SA"/>
        </w:rPr>
      </w:pPr>
    </w:p>
    <w:p w:rsidR="000260B5" w:rsidRDefault="000260B5" w:rsidP="000260B5">
      <w:pPr>
        <w:jc w:val="center"/>
        <w:rPr>
          <w:rFonts w:ascii="Times New Roman" w:hAnsi="Times New Roman"/>
          <w:b/>
          <w:sz w:val="28"/>
          <w:szCs w:val="28"/>
          <w:lang w:val="uk-UA"/>
        </w:rPr>
      </w:pPr>
      <w:r w:rsidRPr="00BF2C25">
        <w:rPr>
          <w:rFonts w:ascii="Times New Roman" w:hAnsi="Times New Roman"/>
          <w:b/>
          <w:sz w:val="28"/>
          <w:szCs w:val="28"/>
          <w:lang w:val="uk-UA"/>
        </w:rPr>
        <w:t>Допоміжна література</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2"/>
        <w:gridCol w:w="8611"/>
        <w:gridCol w:w="142"/>
      </w:tblGrid>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tabs>
                <w:tab w:val="left" w:pos="175"/>
              </w:tabs>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widowControl w:val="0"/>
              <w:autoSpaceDE w:val="0"/>
              <w:autoSpaceDN w:val="0"/>
              <w:adjustRightInd w:val="0"/>
              <w:spacing w:after="0" w:line="240" w:lineRule="auto"/>
              <w:contextualSpacing/>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val="uk-UA" w:eastAsia="ru-RU"/>
              </w:rPr>
              <w:t>Баришполець</w:t>
            </w:r>
            <w:proofErr w:type="spellEnd"/>
            <w:r w:rsidRPr="00A370B7">
              <w:rPr>
                <w:rFonts w:ascii="Times New Roman" w:eastAsia="Times New Roman" w:hAnsi="Times New Roman"/>
                <w:sz w:val="24"/>
                <w:szCs w:val="24"/>
                <w:lang w:val="uk-UA" w:eastAsia="ru-RU"/>
              </w:rPr>
              <w:t xml:space="preserve">, О. Т. Брехня в інформаційному просторі та </w:t>
            </w:r>
            <w:proofErr w:type="spellStart"/>
            <w:r w:rsidRPr="00A370B7">
              <w:rPr>
                <w:rFonts w:ascii="Times New Roman" w:eastAsia="Times New Roman" w:hAnsi="Times New Roman"/>
                <w:sz w:val="24"/>
                <w:szCs w:val="24"/>
                <w:lang w:val="uk-UA" w:eastAsia="ru-RU"/>
              </w:rPr>
              <w:t>міжособовій</w:t>
            </w:r>
            <w:proofErr w:type="spellEnd"/>
            <w:r w:rsidRPr="00A370B7">
              <w:rPr>
                <w:rFonts w:ascii="Times New Roman" w:eastAsia="Times New Roman" w:hAnsi="Times New Roman"/>
                <w:sz w:val="24"/>
                <w:szCs w:val="24"/>
                <w:lang w:val="uk-UA" w:eastAsia="ru-RU"/>
              </w:rPr>
              <w:t xml:space="preserve"> комунікації [Електронний ресурс] : монографія / О. Т. </w:t>
            </w:r>
            <w:proofErr w:type="spellStart"/>
            <w:r w:rsidRPr="00A370B7">
              <w:rPr>
                <w:rFonts w:ascii="Times New Roman" w:eastAsia="Times New Roman" w:hAnsi="Times New Roman"/>
                <w:sz w:val="24"/>
                <w:szCs w:val="24"/>
                <w:lang w:val="uk-UA" w:eastAsia="ru-RU"/>
              </w:rPr>
              <w:t>Баришполець</w:t>
            </w:r>
            <w:proofErr w:type="spellEnd"/>
            <w:r w:rsidRPr="00A370B7">
              <w:rPr>
                <w:rFonts w:ascii="Times New Roman" w:eastAsia="Times New Roman" w:hAnsi="Times New Roman"/>
                <w:sz w:val="24"/>
                <w:szCs w:val="24"/>
                <w:lang w:val="uk-UA" w:eastAsia="ru-RU"/>
              </w:rPr>
              <w:t xml:space="preserve"> ; Національна академія педагогічних наук України, Інститут соціальної та політичної психології. – Кіровоград : </w:t>
            </w:r>
            <w:proofErr w:type="spellStart"/>
            <w:r w:rsidRPr="00A370B7">
              <w:rPr>
                <w:rFonts w:ascii="Times New Roman" w:eastAsia="Times New Roman" w:hAnsi="Times New Roman"/>
                <w:sz w:val="24"/>
                <w:szCs w:val="24"/>
                <w:lang w:val="uk-UA" w:eastAsia="ru-RU"/>
              </w:rPr>
              <w:t>Імекс-ЛТД</w:t>
            </w:r>
            <w:proofErr w:type="spellEnd"/>
            <w:r w:rsidRPr="00A370B7">
              <w:rPr>
                <w:rFonts w:ascii="Times New Roman" w:eastAsia="Times New Roman" w:hAnsi="Times New Roman"/>
                <w:sz w:val="24"/>
                <w:szCs w:val="24"/>
                <w:lang w:val="uk-UA" w:eastAsia="ru-RU"/>
              </w:rPr>
              <w:t xml:space="preserve">, 2013. – 648 с. – Режим доступу: </w:t>
            </w:r>
            <w:hyperlink r:id="rId7" w:history="1">
              <w:r w:rsidRPr="00A370B7">
                <w:rPr>
                  <w:rStyle w:val="a7"/>
                  <w:rFonts w:ascii="Times New Roman" w:eastAsia="Times New Roman" w:hAnsi="Times New Roman"/>
                  <w:color w:val="auto"/>
                  <w:sz w:val="24"/>
                  <w:szCs w:val="24"/>
                  <w:u w:val="none"/>
                  <w:lang w:val="en-US" w:eastAsia="ru-RU"/>
                </w:rPr>
                <w:t>http</w:t>
              </w:r>
              <w:r w:rsidRPr="00A370B7">
                <w:rPr>
                  <w:rStyle w:val="a7"/>
                  <w:rFonts w:ascii="Times New Roman" w:eastAsia="Times New Roman" w:hAnsi="Times New Roman"/>
                  <w:color w:val="auto"/>
                  <w:sz w:val="24"/>
                  <w:szCs w:val="24"/>
                  <w:u w:val="none"/>
                  <w:lang w:val="uk-UA" w:eastAsia="ru-RU"/>
                </w:rPr>
                <w:t>://</w:t>
              </w:r>
              <w:proofErr w:type="spellStart"/>
              <w:r w:rsidRPr="00A370B7">
                <w:rPr>
                  <w:rStyle w:val="a7"/>
                  <w:rFonts w:ascii="Times New Roman" w:eastAsia="Times New Roman" w:hAnsi="Times New Roman"/>
                  <w:color w:val="auto"/>
                  <w:sz w:val="24"/>
                  <w:szCs w:val="24"/>
                  <w:u w:val="none"/>
                  <w:lang w:val="en-US" w:eastAsia="ru-RU"/>
                </w:rPr>
                <w:t>journlib</w:t>
              </w:r>
              <w:proofErr w:type="spellEnd"/>
              <w:r w:rsidRPr="00A370B7">
                <w:rPr>
                  <w:rStyle w:val="a7"/>
                  <w:rFonts w:ascii="Times New Roman" w:eastAsia="Times New Roman" w:hAnsi="Times New Roman"/>
                  <w:color w:val="auto"/>
                  <w:sz w:val="24"/>
                  <w:szCs w:val="24"/>
                  <w:u w:val="none"/>
                  <w:lang w:val="uk-UA" w:eastAsia="ru-RU"/>
                </w:rPr>
                <w:t>.</w:t>
              </w:r>
              <w:proofErr w:type="spellStart"/>
              <w:r w:rsidRPr="00A370B7">
                <w:rPr>
                  <w:rStyle w:val="a7"/>
                  <w:rFonts w:ascii="Times New Roman" w:eastAsia="Times New Roman" w:hAnsi="Times New Roman"/>
                  <w:color w:val="auto"/>
                  <w:sz w:val="24"/>
                  <w:szCs w:val="24"/>
                  <w:u w:val="none"/>
                  <w:lang w:val="en-US" w:eastAsia="ru-RU"/>
                </w:rPr>
                <w:t>univ</w:t>
              </w:r>
              <w:proofErr w:type="spellEnd"/>
              <w:r w:rsidRPr="00A370B7">
                <w:rPr>
                  <w:rStyle w:val="a7"/>
                  <w:rFonts w:ascii="Times New Roman" w:eastAsia="Times New Roman" w:hAnsi="Times New Roman"/>
                  <w:color w:val="auto"/>
                  <w:sz w:val="24"/>
                  <w:szCs w:val="24"/>
                  <w:u w:val="none"/>
                  <w:lang w:val="uk-UA" w:eastAsia="ru-RU"/>
                </w:rPr>
                <w:t>.</w:t>
              </w:r>
              <w:proofErr w:type="spellStart"/>
              <w:r w:rsidRPr="00A370B7">
                <w:rPr>
                  <w:rStyle w:val="a7"/>
                  <w:rFonts w:ascii="Times New Roman" w:eastAsia="Times New Roman" w:hAnsi="Times New Roman"/>
                  <w:color w:val="auto"/>
                  <w:sz w:val="24"/>
                  <w:szCs w:val="24"/>
                  <w:u w:val="none"/>
                  <w:lang w:val="en-US" w:eastAsia="ru-RU"/>
                </w:rPr>
                <w:t>kiev</w:t>
              </w:r>
              <w:proofErr w:type="spellEnd"/>
              <w:r w:rsidRPr="00A370B7">
                <w:rPr>
                  <w:rStyle w:val="a7"/>
                  <w:rFonts w:ascii="Times New Roman" w:eastAsia="Times New Roman" w:hAnsi="Times New Roman"/>
                  <w:color w:val="auto"/>
                  <w:sz w:val="24"/>
                  <w:szCs w:val="24"/>
                  <w:u w:val="none"/>
                  <w:lang w:val="uk-UA" w:eastAsia="ru-RU"/>
                </w:rPr>
                <w:t>.</w:t>
              </w:r>
              <w:proofErr w:type="spellStart"/>
              <w:r w:rsidRPr="00A370B7">
                <w:rPr>
                  <w:rStyle w:val="a7"/>
                  <w:rFonts w:ascii="Times New Roman" w:eastAsia="Times New Roman" w:hAnsi="Times New Roman"/>
                  <w:color w:val="auto"/>
                  <w:sz w:val="24"/>
                  <w:szCs w:val="24"/>
                  <w:u w:val="none"/>
                  <w:lang w:val="en-US" w:eastAsia="ru-RU"/>
                </w:rPr>
                <w:t>ua</w:t>
              </w:r>
              <w:proofErr w:type="spellEnd"/>
              <w:r w:rsidRPr="00A370B7">
                <w:rPr>
                  <w:rStyle w:val="a7"/>
                  <w:rFonts w:ascii="Times New Roman" w:eastAsia="Times New Roman" w:hAnsi="Times New Roman"/>
                  <w:color w:val="auto"/>
                  <w:sz w:val="24"/>
                  <w:szCs w:val="24"/>
                  <w:u w:val="none"/>
                  <w:lang w:val="uk-UA" w:eastAsia="ru-RU"/>
                </w:rPr>
                <w:t>/</w:t>
              </w:r>
              <w:r w:rsidRPr="00A370B7">
                <w:rPr>
                  <w:rStyle w:val="a7"/>
                  <w:rFonts w:ascii="Times New Roman" w:eastAsia="Times New Roman" w:hAnsi="Times New Roman"/>
                  <w:color w:val="auto"/>
                  <w:sz w:val="24"/>
                  <w:szCs w:val="24"/>
                  <w:u w:val="none"/>
                  <w:lang w:val="en-US" w:eastAsia="ru-RU"/>
                </w:rPr>
                <w:t>mono</w:t>
              </w:r>
              <w:r w:rsidRPr="00A370B7">
                <w:rPr>
                  <w:rStyle w:val="a7"/>
                  <w:rFonts w:ascii="Times New Roman" w:eastAsia="Times New Roman" w:hAnsi="Times New Roman"/>
                  <w:color w:val="auto"/>
                  <w:sz w:val="24"/>
                  <w:szCs w:val="24"/>
                  <w:u w:val="none"/>
                  <w:lang w:val="uk-UA" w:eastAsia="ru-RU"/>
                </w:rPr>
                <w:t>/</w:t>
              </w:r>
              <w:proofErr w:type="spellStart"/>
              <w:r w:rsidRPr="00A370B7">
                <w:rPr>
                  <w:rStyle w:val="a7"/>
                  <w:rFonts w:ascii="Times New Roman" w:eastAsia="Times New Roman" w:hAnsi="Times New Roman"/>
                  <w:color w:val="auto"/>
                  <w:sz w:val="24"/>
                  <w:szCs w:val="24"/>
                  <w:u w:val="none"/>
                  <w:lang w:val="en-US" w:eastAsia="ru-RU"/>
                </w:rPr>
                <w:t>maketBarishpolets</w:t>
              </w:r>
              <w:proofErr w:type="spellEnd"/>
              <w:r w:rsidRPr="00A370B7">
                <w:rPr>
                  <w:rStyle w:val="a7"/>
                  <w:rFonts w:ascii="Times New Roman" w:eastAsia="Times New Roman" w:hAnsi="Times New Roman"/>
                  <w:color w:val="auto"/>
                  <w:sz w:val="24"/>
                  <w:szCs w:val="24"/>
                  <w:u w:val="none"/>
                  <w:lang w:val="uk-UA" w:eastAsia="ru-RU"/>
                </w:rPr>
                <w:t>.</w:t>
              </w:r>
              <w:proofErr w:type="spellStart"/>
              <w:r w:rsidRPr="00A370B7">
                <w:rPr>
                  <w:rStyle w:val="a7"/>
                  <w:rFonts w:ascii="Times New Roman" w:eastAsia="Times New Roman" w:hAnsi="Times New Roman"/>
                  <w:color w:val="auto"/>
                  <w:sz w:val="24"/>
                  <w:szCs w:val="24"/>
                  <w:u w:val="none"/>
                  <w:lang w:val="en-US" w:eastAsia="ru-RU"/>
                </w:rPr>
                <w:t>pdf</w:t>
              </w:r>
              <w:proofErr w:type="spellEnd"/>
            </w:hyperlink>
            <w:r w:rsidRPr="00A370B7">
              <w:rPr>
                <w:rFonts w:ascii="Times New Roman" w:eastAsia="Times New Roman" w:hAnsi="Times New Roman"/>
                <w:sz w:val="24"/>
                <w:szCs w:val="24"/>
                <w:lang w:val="uk-UA" w:eastAsia="ru-RU"/>
              </w:rPr>
              <w:t>.</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r w:rsidRPr="00A370B7">
              <w:rPr>
                <w:rFonts w:ascii="Times New Roman" w:eastAsia="Times New Roman" w:hAnsi="Times New Roman"/>
                <w:sz w:val="24"/>
                <w:szCs w:val="24"/>
                <w:lang w:val="uk-UA" w:eastAsia="ru-RU"/>
              </w:rPr>
              <w:t xml:space="preserve">Війна за свідомість: російські міфи про Україну та її минуле / В.А. </w:t>
            </w:r>
            <w:proofErr w:type="spellStart"/>
            <w:r w:rsidRPr="00A370B7">
              <w:rPr>
                <w:rFonts w:ascii="Times New Roman" w:eastAsia="Times New Roman" w:hAnsi="Times New Roman"/>
                <w:sz w:val="24"/>
                <w:szCs w:val="24"/>
                <w:lang w:val="uk-UA" w:eastAsia="ru-RU"/>
              </w:rPr>
              <w:t>Брехуненко</w:t>
            </w:r>
            <w:proofErr w:type="spellEnd"/>
            <w:r w:rsidRPr="00A370B7">
              <w:rPr>
                <w:rFonts w:ascii="Times New Roman" w:eastAsia="Times New Roman" w:hAnsi="Times New Roman"/>
                <w:sz w:val="24"/>
                <w:szCs w:val="24"/>
                <w:lang w:val="uk-UA" w:eastAsia="ru-RU"/>
              </w:rPr>
              <w:t>; Інститут української археограф</w:t>
            </w:r>
            <w:r w:rsidRPr="00A370B7">
              <w:rPr>
                <w:rFonts w:ascii="Times New Roman" w:eastAsia="Times New Roman" w:hAnsi="Times New Roman"/>
                <w:sz w:val="24"/>
                <w:szCs w:val="24"/>
                <w:lang w:val="en-US" w:eastAsia="ru-RU"/>
              </w:rPr>
              <w:t>ii</w:t>
            </w:r>
            <w:r w:rsidRPr="00A370B7">
              <w:rPr>
                <w:rFonts w:ascii="Times New Roman" w:eastAsia="Times New Roman" w:hAnsi="Times New Roman"/>
                <w:sz w:val="24"/>
                <w:szCs w:val="24"/>
                <w:lang w:val="uk-UA" w:eastAsia="ru-RU"/>
              </w:rPr>
              <w:t xml:space="preserve"> та джерелознавства ім. </w:t>
            </w:r>
            <w:r w:rsidRPr="00A370B7">
              <w:rPr>
                <w:rFonts w:ascii="Times New Roman" w:eastAsia="Times New Roman" w:hAnsi="Times New Roman"/>
                <w:sz w:val="24"/>
                <w:szCs w:val="24"/>
                <w:lang w:eastAsia="ru-RU"/>
              </w:rPr>
              <w:t xml:space="preserve">М. С. </w:t>
            </w:r>
            <w:proofErr w:type="spellStart"/>
            <w:r w:rsidRPr="00A370B7">
              <w:rPr>
                <w:rFonts w:ascii="Times New Roman" w:eastAsia="Times New Roman" w:hAnsi="Times New Roman"/>
                <w:sz w:val="24"/>
                <w:szCs w:val="24"/>
                <w:lang w:eastAsia="ru-RU"/>
              </w:rPr>
              <w:t>Грушевського</w:t>
            </w:r>
            <w:proofErr w:type="spellEnd"/>
            <w:r w:rsidRPr="00A370B7">
              <w:rPr>
                <w:rFonts w:ascii="Times New Roman" w:eastAsia="Times New Roman" w:hAnsi="Times New Roman"/>
                <w:sz w:val="24"/>
                <w:szCs w:val="24"/>
                <w:lang w:eastAsia="ru-RU"/>
              </w:rPr>
              <w:t xml:space="preserve"> НАН </w:t>
            </w:r>
            <w:proofErr w:type="spellStart"/>
            <w:r w:rsidRPr="00A370B7">
              <w:rPr>
                <w:rFonts w:ascii="Times New Roman" w:eastAsia="Times New Roman" w:hAnsi="Times New Roman"/>
                <w:sz w:val="24"/>
                <w:szCs w:val="24"/>
                <w:lang w:eastAsia="ru-RU"/>
              </w:rPr>
              <w:t>України</w:t>
            </w:r>
            <w:proofErr w:type="spellEnd"/>
            <w:r w:rsidRPr="00A370B7">
              <w:rPr>
                <w:rFonts w:ascii="Times New Roman" w:eastAsia="Times New Roman" w:hAnsi="Times New Roman"/>
                <w:sz w:val="24"/>
                <w:szCs w:val="24"/>
                <w:lang w:eastAsia="ru-RU"/>
              </w:rPr>
              <w:t>; наук</w:t>
            </w:r>
            <w:proofErr w:type="gramStart"/>
            <w:r w:rsidRPr="00A370B7">
              <w:rPr>
                <w:rFonts w:ascii="Times New Roman" w:eastAsia="Times New Roman" w:hAnsi="Times New Roman"/>
                <w:sz w:val="24"/>
                <w:szCs w:val="24"/>
                <w:lang w:eastAsia="ru-RU"/>
              </w:rPr>
              <w:t>.</w:t>
            </w:r>
            <w:proofErr w:type="gramEnd"/>
            <w:r w:rsidRPr="00A370B7">
              <w:rPr>
                <w:rFonts w:ascii="Times New Roman" w:eastAsia="Times New Roman" w:hAnsi="Times New Roman"/>
                <w:sz w:val="24"/>
                <w:szCs w:val="24"/>
                <w:lang w:eastAsia="ru-RU"/>
              </w:rPr>
              <w:t xml:space="preserve"> </w:t>
            </w:r>
            <w:proofErr w:type="gramStart"/>
            <w:r w:rsidRPr="00A370B7">
              <w:rPr>
                <w:rFonts w:ascii="Times New Roman" w:eastAsia="Times New Roman" w:hAnsi="Times New Roman"/>
                <w:sz w:val="24"/>
                <w:szCs w:val="24"/>
                <w:lang w:eastAsia="ru-RU"/>
              </w:rPr>
              <w:t>р</w:t>
            </w:r>
            <w:proofErr w:type="gramEnd"/>
            <w:r w:rsidRPr="00A370B7">
              <w:rPr>
                <w:rFonts w:ascii="Times New Roman" w:eastAsia="Times New Roman" w:hAnsi="Times New Roman"/>
                <w:sz w:val="24"/>
                <w:szCs w:val="24"/>
                <w:lang w:eastAsia="ru-RU"/>
              </w:rPr>
              <w:t xml:space="preserve">ед. Т. Пархоменко - </w:t>
            </w:r>
            <w:proofErr w:type="spellStart"/>
            <w:r w:rsidRPr="00A370B7">
              <w:rPr>
                <w:rFonts w:ascii="Times New Roman" w:eastAsia="Times New Roman" w:hAnsi="Times New Roman"/>
                <w:sz w:val="24"/>
                <w:szCs w:val="24"/>
                <w:lang w:eastAsia="ru-RU"/>
              </w:rPr>
              <w:t>Київ</w:t>
            </w:r>
            <w:proofErr w:type="spellEnd"/>
            <w:r w:rsidRPr="00A370B7">
              <w:rPr>
                <w:rFonts w:ascii="Times New Roman" w:eastAsia="Times New Roman" w:hAnsi="Times New Roman"/>
                <w:sz w:val="24"/>
                <w:szCs w:val="24"/>
                <w:lang w:eastAsia="ru-RU"/>
              </w:rPr>
              <w:t xml:space="preserve"> : 2017. – 279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val="uk-UA" w:eastAsia="ru-RU"/>
              </w:rPr>
              <w:t>Гетьманчук</w:t>
            </w:r>
            <w:proofErr w:type="spellEnd"/>
            <w:r w:rsidRPr="00A370B7">
              <w:rPr>
                <w:rFonts w:ascii="Times New Roman" w:eastAsia="Times New Roman" w:hAnsi="Times New Roman"/>
                <w:sz w:val="24"/>
                <w:szCs w:val="24"/>
                <w:lang w:val="uk-UA" w:eastAsia="ru-RU"/>
              </w:rPr>
              <w:t xml:space="preserve"> М. П. «Гібридна війна Росії проти України»: інформаційний аспект (2017) // Режим доступу: www.forbes.ru/mneniya-opinion/konkurentsia/261539-televizor-olimpiady-ukrainyrekordy-propagandy.</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Гібридна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війна</w:t>
            </w:r>
            <w:proofErr w:type="spellEnd"/>
            <w:r w:rsidRPr="00A370B7">
              <w:rPr>
                <w:rFonts w:ascii="Times New Roman" w:eastAsia="Times New Roman" w:hAnsi="Times New Roman"/>
                <w:sz w:val="24"/>
                <w:szCs w:val="24"/>
                <w:lang w:eastAsia="ru-RU"/>
              </w:rPr>
              <w:t xml:space="preserve"> і </w:t>
            </w:r>
            <w:proofErr w:type="spellStart"/>
            <w:r w:rsidRPr="00A370B7">
              <w:rPr>
                <w:rFonts w:ascii="Times New Roman" w:eastAsia="Times New Roman" w:hAnsi="Times New Roman"/>
                <w:sz w:val="24"/>
                <w:szCs w:val="24"/>
                <w:lang w:eastAsia="ru-RU"/>
              </w:rPr>
              <w:t>журналістика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навчальний</w:t>
            </w:r>
            <w:proofErr w:type="spellEnd"/>
            <w:r w:rsidRPr="00A370B7">
              <w:rPr>
                <w:rFonts w:ascii="Times New Roman" w:eastAsia="Times New Roman" w:hAnsi="Times New Roman"/>
                <w:sz w:val="24"/>
                <w:szCs w:val="24"/>
                <w:lang w:eastAsia="ru-RU"/>
              </w:rPr>
              <w:t xml:space="preserve"> </w:t>
            </w:r>
            <w:proofErr w:type="spellStart"/>
            <w:proofErr w:type="gramStart"/>
            <w:r w:rsidRPr="00A370B7">
              <w:rPr>
                <w:rFonts w:ascii="Times New Roman" w:eastAsia="Times New Roman" w:hAnsi="Times New Roman"/>
                <w:sz w:val="24"/>
                <w:szCs w:val="24"/>
                <w:lang w:eastAsia="ru-RU"/>
              </w:rPr>
              <w:t>пос</w:t>
            </w:r>
            <w:proofErr w:type="gramEnd"/>
            <w:r w:rsidRPr="00A370B7">
              <w:rPr>
                <w:rFonts w:ascii="Times New Roman" w:eastAsia="Times New Roman" w:hAnsi="Times New Roman"/>
                <w:sz w:val="24"/>
                <w:szCs w:val="24"/>
                <w:lang w:eastAsia="ru-RU"/>
              </w:rPr>
              <w:t>ібник</w:t>
            </w:r>
            <w:proofErr w:type="spellEnd"/>
            <w:r w:rsidRPr="00A370B7">
              <w:rPr>
                <w:rFonts w:ascii="Times New Roman" w:eastAsia="Times New Roman" w:hAnsi="Times New Roman"/>
                <w:sz w:val="24"/>
                <w:szCs w:val="24"/>
                <w:lang w:eastAsia="ru-RU"/>
              </w:rPr>
              <w:t xml:space="preserve"> / за </w:t>
            </w:r>
            <w:proofErr w:type="spellStart"/>
            <w:r w:rsidRPr="00A370B7">
              <w:rPr>
                <w:rFonts w:ascii="Times New Roman" w:eastAsia="Times New Roman" w:hAnsi="Times New Roman"/>
                <w:sz w:val="24"/>
                <w:szCs w:val="24"/>
                <w:lang w:eastAsia="ru-RU"/>
              </w:rPr>
              <w:t>заг</w:t>
            </w:r>
            <w:proofErr w:type="spellEnd"/>
            <w:r w:rsidRPr="00A370B7">
              <w:rPr>
                <w:rFonts w:ascii="Times New Roman" w:eastAsia="Times New Roman" w:hAnsi="Times New Roman"/>
                <w:sz w:val="24"/>
                <w:szCs w:val="24"/>
                <w:lang w:eastAsia="ru-RU"/>
              </w:rPr>
              <w:t xml:space="preserve">. ред. В. О. </w:t>
            </w:r>
            <w:proofErr w:type="spellStart"/>
            <w:r w:rsidRPr="00A370B7">
              <w:rPr>
                <w:rFonts w:ascii="Times New Roman" w:eastAsia="Times New Roman" w:hAnsi="Times New Roman"/>
                <w:sz w:val="24"/>
                <w:szCs w:val="24"/>
                <w:lang w:eastAsia="ru-RU"/>
              </w:rPr>
              <w:t>Жадька</w:t>
            </w:r>
            <w:proofErr w:type="spellEnd"/>
            <w:r w:rsidRPr="00A370B7">
              <w:rPr>
                <w:rFonts w:ascii="Times New Roman" w:eastAsia="Times New Roman" w:hAnsi="Times New Roman"/>
                <w:sz w:val="24"/>
                <w:szCs w:val="24"/>
                <w:lang w:eastAsia="ru-RU"/>
              </w:rPr>
              <w:t xml:space="preserve">. – </w:t>
            </w:r>
            <w:proofErr w:type="spellStart"/>
            <w:r w:rsidRPr="00A370B7">
              <w:rPr>
                <w:rFonts w:ascii="Times New Roman" w:eastAsia="Times New Roman" w:hAnsi="Times New Roman"/>
                <w:sz w:val="24"/>
                <w:szCs w:val="24"/>
                <w:lang w:eastAsia="ru-RU"/>
              </w:rPr>
              <w:t>Київ</w:t>
            </w:r>
            <w:proofErr w:type="spellEnd"/>
            <w:r w:rsidRPr="00A370B7">
              <w:rPr>
                <w:rFonts w:ascii="Times New Roman" w:eastAsia="Times New Roman" w:hAnsi="Times New Roman"/>
                <w:sz w:val="24"/>
                <w:szCs w:val="24"/>
                <w:lang w:eastAsia="ru-RU"/>
              </w:rPr>
              <w:t xml:space="preserve">: </w:t>
            </w:r>
            <w:proofErr w:type="gramStart"/>
            <w:r w:rsidRPr="00A370B7">
              <w:rPr>
                <w:rFonts w:ascii="Times New Roman" w:eastAsia="Times New Roman" w:hAnsi="Times New Roman"/>
                <w:sz w:val="24"/>
                <w:szCs w:val="24"/>
                <w:lang w:eastAsia="ru-RU"/>
              </w:rPr>
              <w:t>Вид-во</w:t>
            </w:r>
            <w:proofErr w:type="gramEnd"/>
            <w:r w:rsidRPr="00A370B7">
              <w:rPr>
                <w:rFonts w:ascii="Times New Roman" w:eastAsia="Times New Roman" w:hAnsi="Times New Roman"/>
                <w:sz w:val="24"/>
                <w:szCs w:val="24"/>
                <w:lang w:eastAsia="ru-RU"/>
              </w:rPr>
              <w:t xml:space="preserve"> НПУ </w:t>
            </w:r>
            <w:proofErr w:type="spellStart"/>
            <w:r w:rsidRPr="00A370B7">
              <w:rPr>
                <w:rFonts w:ascii="Times New Roman" w:eastAsia="Times New Roman" w:hAnsi="Times New Roman"/>
                <w:sz w:val="24"/>
                <w:szCs w:val="24"/>
                <w:lang w:eastAsia="ru-RU"/>
              </w:rPr>
              <w:t>ім</w:t>
            </w:r>
            <w:proofErr w:type="spellEnd"/>
            <w:r w:rsidRPr="00A370B7">
              <w:rPr>
                <w:rFonts w:ascii="Times New Roman" w:eastAsia="Times New Roman" w:hAnsi="Times New Roman"/>
                <w:sz w:val="24"/>
                <w:szCs w:val="24"/>
                <w:lang w:eastAsia="ru-RU"/>
              </w:rPr>
              <w:t xml:space="preserve">. М. П. </w:t>
            </w:r>
            <w:proofErr w:type="spellStart"/>
            <w:r w:rsidRPr="00A370B7">
              <w:rPr>
                <w:rFonts w:ascii="Times New Roman" w:eastAsia="Times New Roman" w:hAnsi="Times New Roman"/>
                <w:sz w:val="24"/>
                <w:szCs w:val="24"/>
                <w:lang w:eastAsia="ru-RU"/>
              </w:rPr>
              <w:t>Драгоманова</w:t>
            </w:r>
            <w:proofErr w:type="spellEnd"/>
            <w:r w:rsidRPr="00A370B7">
              <w:rPr>
                <w:rFonts w:ascii="Times New Roman" w:eastAsia="Times New Roman" w:hAnsi="Times New Roman"/>
                <w:sz w:val="24"/>
                <w:szCs w:val="24"/>
                <w:lang w:eastAsia="ru-RU"/>
              </w:rPr>
              <w:t>, 2018. – 356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Гібридна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війна</w:t>
            </w:r>
            <w:proofErr w:type="spellEnd"/>
            <w:proofErr w:type="gramStart"/>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Р</w:t>
            </w:r>
            <w:proofErr w:type="gramEnd"/>
            <w:r w:rsidRPr="00A370B7">
              <w:rPr>
                <w:rFonts w:ascii="Times New Roman" w:eastAsia="Times New Roman" w:hAnsi="Times New Roman"/>
                <w:sz w:val="24"/>
                <w:szCs w:val="24"/>
                <w:lang w:eastAsia="ru-RU"/>
              </w:rPr>
              <w:t>осії</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виклик</w:t>
            </w:r>
            <w:proofErr w:type="spellEnd"/>
            <w:r w:rsidRPr="00A370B7">
              <w:rPr>
                <w:rFonts w:ascii="Times New Roman" w:eastAsia="Times New Roman" w:hAnsi="Times New Roman"/>
                <w:sz w:val="24"/>
                <w:szCs w:val="24"/>
                <w:lang w:eastAsia="ru-RU"/>
              </w:rPr>
              <w:t xml:space="preserve"> і </w:t>
            </w:r>
            <w:proofErr w:type="spellStart"/>
            <w:r w:rsidRPr="00A370B7">
              <w:rPr>
                <w:rFonts w:ascii="Times New Roman" w:eastAsia="Times New Roman" w:hAnsi="Times New Roman"/>
                <w:sz w:val="24"/>
                <w:szCs w:val="24"/>
                <w:lang w:eastAsia="ru-RU"/>
              </w:rPr>
              <w:t>загроза</w:t>
            </w:r>
            <w:proofErr w:type="spellEnd"/>
            <w:r w:rsidRPr="00A370B7">
              <w:rPr>
                <w:rFonts w:ascii="Times New Roman" w:eastAsia="Times New Roman" w:hAnsi="Times New Roman"/>
                <w:sz w:val="24"/>
                <w:szCs w:val="24"/>
                <w:lang w:eastAsia="ru-RU"/>
              </w:rPr>
              <w:t xml:space="preserve"> для </w:t>
            </w:r>
            <w:proofErr w:type="spellStart"/>
            <w:r w:rsidRPr="00A370B7">
              <w:rPr>
                <w:rFonts w:ascii="Times New Roman" w:eastAsia="Times New Roman" w:hAnsi="Times New Roman"/>
                <w:sz w:val="24"/>
                <w:szCs w:val="24"/>
                <w:lang w:eastAsia="ru-RU"/>
              </w:rPr>
              <w:t>Європи</w:t>
            </w:r>
            <w:proofErr w:type="spellEnd"/>
            <w:r w:rsidRPr="00A370B7">
              <w:rPr>
                <w:rFonts w:ascii="Times New Roman" w:eastAsia="Times New Roman" w:hAnsi="Times New Roman"/>
                <w:sz w:val="24"/>
                <w:szCs w:val="24"/>
                <w:lang w:eastAsia="ru-RU"/>
              </w:rPr>
              <w:t xml:space="preserve">. </w:t>
            </w:r>
            <w:r w:rsidRPr="00A370B7">
              <w:rPr>
                <w:rFonts w:ascii="Times New Roman" w:eastAsia="Times New Roman" w:hAnsi="Times New Roman"/>
                <w:sz w:val="24"/>
                <w:szCs w:val="24"/>
                <w:lang w:val="en-US" w:eastAsia="ru-RU"/>
              </w:rPr>
              <w:t xml:space="preserve">URL: </w:t>
            </w:r>
            <w:hyperlink r:id="rId8" w:history="1">
              <w:r w:rsidRPr="00A370B7">
                <w:rPr>
                  <w:rStyle w:val="a7"/>
                  <w:rFonts w:ascii="Times New Roman" w:eastAsia="Times New Roman" w:hAnsi="Times New Roman"/>
                  <w:color w:val="auto"/>
                  <w:sz w:val="24"/>
                  <w:szCs w:val="24"/>
                  <w:u w:val="none"/>
                  <w:lang w:val="en-US" w:eastAsia="ru-RU"/>
                </w:rPr>
                <w:t>http://razumkov.org.ua/</w:t>
              </w:r>
            </w:hyperlink>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val="uk-UA" w:eastAsia="ru-RU"/>
              </w:rPr>
              <w:t>Гойман</w:t>
            </w:r>
            <w:proofErr w:type="spellEnd"/>
            <w:r w:rsidRPr="00A370B7">
              <w:rPr>
                <w:rFonts w:ascii="Times New Roman" w:eastAsia="Times New Roman" w:hAnsi="Times New Roman"/>
                <w:sz w:val="24"/>
                <w:szCs w:val="24"/>
                <w:lang w:val="uk-UA" w:eastAsia="ru-RU"/>
              </w:rPr>
              <w:t xml:space="preserve"> О. О. Маніпулювання масовою свідомістю в умовах сучасної гібридної війни // Грані. </w:t>
            </w:r>
            <w:r w:rsidRPr="00A370B7">
              <w:rPr>
                <w:rFonts w:ascii="Times New Roman" w:eastAsia="Times New Roman" w:hAnsi="Times New Roman"/>
                <w:sz w:val="24"/>
                <w:szCs w:val="24"/>
                <w:lang w:val="en-US" w:eastAsia="ru-RU"/>
              </w:rPr>
              <w:t xml:space="preserve">№ 1 (117) </w:t>
            </w:r>
            <w:proofErr w:type="spellStart"/>
            <w:r w:rsidRPr="00A370B7">
              <w:rPr>
                <w:rFonts w:ascii="Times New Roman" w:eastAsia="Times New Roman" w:hAnsi="Times New Roman"/>
                <w:sz w:val="24"/>
                <w:szCs w:val="24"/>
                <w:lang w:val="en-US" w:eastAsia="ru-RU"/>
              </w:rPr>
              <w:t>січень</w:t>
            </w:r>
            <w:proofErr w:type="spellEnd"/>
            <w:r w:rsidRPr="00A370B7">
              <w:rPr>
                <w:rFonts w:ascii="Times New Roman" w:eastAsia="Times New Roman" w:hAnsi="Times New Roman"/>
                <w:sz w:val="24"/>
                <w:szCs w:val="24"/>
                <w:lang w:val="en-US" w:eastAsia="ru-RU"/>
              </w:rPr>
              <w:t xml:space="preserve"> 2015. – </w:t>
            </w:r>
            <w:proofErr w:type="gramStart"/>
            <w:r w:rsidRPr="00A370B7">
              <w:rPr>
                <w:rFonts w:ascii="Times New Roman" w:eastAsia="Times New Roman" w:hAnsi="Times New Roman"/>
                <w:sz w:val="24"/>
                <w:szCs w:val="24"/>
                <w:lang w:val="en-US" w:eastAsia="ru-RU"/>
              </w:rPr>
              <w:t>С. 50</w:t>
            </w:r>
            <w:proofErr w:type="gramEnd"/>
            <w:r w:rsidRPr="00A370B7">
              <w:rPr>
                <w:rFonts w:ascii="Times New Roman" w:eastAsia="Times New Roman" w:hAnsi="Times New Roman"/>
                <w:sz w:val="24"/>
                <w:szCs w:val="24"/>
                <w:lang w:val="en-US" w:eastAsia="ru-RU"/>
              </w:rPr>
              <w:t>-56.</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Times New Roman" w:hAnsi="Times New Roman"/>
                <w:sz w:val="24"/>
                <w:szCs w:val="24"/>
                <w:lang w:val="uk-UA" w:eastAsia="ru-RU"/>
              </w:rPr>
              <w:t xml:space="preserve">Горбулін В.П., </w:t>
            </w:r>
            <w:proofErr w:type="spellStart"/>
            <w:r w:rsidRPr="00A370B7">
              <w:rPr>
                <w:rFonts w:ascii="Times New Roman" w:eastAsia="Times New Roman" w:hAnsi="Times New Roman"/>
                <w:sz w:val="24"/>
                <w:szCs w:val="24"/>
                <w:lang w:val="uk-UA" w:eastAsia="ru-RU"/>
              </w:rPr>
              <w:t>Додонов</w:t>
            </w:r>
            <w:proofErr w:type="spellEnd"/>
            <w:r w:rsidRPr="00A370B7">
              <w:rPr>
                <w:rFonts w:ascii="Times New Roman" w:eastAsia="Times New Roman" w:hAnsi="Times New Roman"/>
                <w:sz w:val="24"/>
                <w:szCs w:val="24"/>
                <w:lang w:val="uk-UA" w:eastAsia="ru-RU"/>
              </w:rPr>
              <w:t xml:space="preserve"> О.Г., </w:t>
            </w:r>
            <w:proofErr w:type="spellStart"/>
            <w:r w:rsidRPr="00A370B7">
              <w:rPr>
                <w:rFonts w:ascii="Times New Roman" w:eastAsia="Times New Roman" w:hAnsi="Times New Roman"/>
                <w:sz w:val="24"/>
                <w:szCs w:val="24"/>
                <w:lang w:val="uk-UA" w:eastAsia="ru-RU"/>
              </w:rPr>
              <w:t>Ланде</w:t>
            </w:r>
            <w:proofErr w:type="spellEnd"/>
            <w:r w:rsidRPr="00A370B7">
              <w:rPr>
                <w:rFonts w:ascii="Times New Roman" w:eastAsia="Times New Roman" w:hAnsi="Times New Roman"/>
                <w:sz w:val="24"/>
                <w:szCs w:val="24"/>
                <w:lang w:val="uk-UA" w:eastAsia="ru-RU"/>
              </w:rPr>
              <w:t xml:space="preserve"> Д.В. Інформаційні операції та безпека суспільства: загрози, протидія, моделювання: монографія. – К.: </w:t>
            </w:r>
            <w:proofErr w:type="spellStart"/>
            <w:r w:rsidRPr="00A370B7">
              <w:rPr>
                <w:rFonts w:ascii="Times New Roman" w:eastAsia="Times New Roman" w:hAnsi="Times New Roman"/>
                <w:sz w:val="24"/>
                <w:szCs w:val="24"/>
                <w:lang w:val="uk-UA" w:eastAsia="ru-RU"/>
              </w:rPr>
              <w:t>Інтертехнологія</w:t>
            </w:r>
            <w:proofErr w:type="spellEnd"/>
            <w:r w:rsidRPr="00A370B7">
              <w:rPr>
                <w:rFonts w:ascii="Times New Roman" w:eastAsia="Times New Roman" w:hAnsi="Times New Roman"/>
                <w:sz w:val="24"/>
                <w:szCs w:val="24"/>
                <w:lang w:val="uk-UA" w:eastAsia="ru-RU"/>
              </w:rPr>
              <w:t>, 2009. – 164 с. Доступно:</w:t>
            </w:r>
            <w:r w:rsidRPr="00A370B7">
              <w:rPr>
                <w:sz w:val="24"/>
                <w:szCs w:val="24"/>
                <w:lang w:val="uk-UA"/>
              </w:rPr>
              <w:t xml:space="preserve"> </w:t>
            </w:r>
            <w:r w:rsidRPr="00A370B7">
              <w:rPr>
                <w:rFonts w:ascii="Times New Roman" w:eastAsia="Times New Roman" w:hAnsi="Times New Roman"/>
                <w:sz w:val="24"/>
                <w:szCs w:val="24"/>
                <w:lang w:val="uk-UA" w:eastAsia="ru-RU"/>
              </w:rPr>
              <w:t>http://dwl.kiev.ua/art/gdl/gdl.pdf</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Гріньова</w:t>
            </w:r>
            <w:proofErr w:type="spellEnd"/>
            <w:r w:rsidRPr="00A370B7">
              <w:rPr>
                <w:rFonts w:ascii="Times New Roman" w:eastAsia="Times New Roman" w:hAnsi="Times New Roman"/>
                <w:sz w:val="24"/>
                <w:szCs w:val="24"/>
                <w:lang w:eastAsia="ru-RU"/>
              </w:rPr>
              <w:t xml:space="preserve"> А. </w:t>
            </w:r>
            <w:proofErr w:type="spellStart"/>
            <w:r w:rsidRPr="00A370B7">
              <w:rPr>
                <w:rFonts w:ascii="Times New Roman" w:eastAsia="Times New Roman" w:hAnsi="Times New Roman"/>
                <w:sz w:val="24"/>
                <w:szCs w:val="24"/>
                <w:lang w:eastAsia="ru-RU"/>
              </w:rPr>
              <w:t>Критичне</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мислення</w:t>
            </w:r>
            <w:proofErr w:type="spellEnd"/>
            <w:r w:rsidRPr="00A370B7">
              <w:rPr>
                <w:rFonts w:ascii="Times New Roman" w:eastAsia="Times New Roman" w:hAnsi="Times New Roman"/>
                <w:sz w:val="24"/>
                <w:szCs w:val="24"/>
                <w:lang w:eastAsia="ru-RU"/>
              </w:rPr>
              <w:t xml:space="preserve"> — </w:t>
            </w:r>
            <w:proofErr w:type="spellStart"/>
            <w:r w:rsidRPr="00A370B7">
              <w:rPr>
                <w:rFonts w:ascii="Times New Roman" w:eastAsia="Times New Roman" w:hAnsi="Times New Roman"/>
                <w:sz w:val="24"/>
                <w:szCs w:val="24"/>
                <w:lang w:eastAsia="ru-RU"/>
              </w:rPr>
              <w:t>поради</w:t>
            </w:r>
            <w:proofErr w:type="spellEnd"/>
            <w:r w:rsidRPr="00A370B7">
              <w:rPr>
                <w:rFonts w:ascii="Times New Roman" w:eastAsia="Times New Roman" w:hAnsi="Times New Roman"/>
                <w:sz w:val="24"/>
                <w:szCs w:val="24"/>
                <w:lang w:eastAsia="ru-RU"/>
              </w:rPr>
              <w:t xml:space="preserve"> з </w:t>
            </w:r>
            <w:proofErr w:type="spellStart"/>
            <w:r w:rsidRPr="00A370B7">
              <w:rPr>
                <w:rFonts w:ascii="Times New Roman" w:eastAsia="Times New Roman" w:hAnsi="Times New Roman"/>
                <w:sz w:val="24"/>
                <w:szCs w:val="24"/>
                <w:lang w:eastAsia="ru-RU"/>
              </w:rPr>
              <w:t>розвитку</w:t>
            </w:r>
            <w:proofErr w:type="spellEnd"/>
            <w:r w:rsidRPr="00A370B7">
              <w:rPr>
                <w:rFonts w:ascii="Times New Roman" w:eastAsia="Times New Roman" w:hAnsi="Times New Roman"/>
                <w:sz w:val="24"/>
                <w:szCs w:val="24"/>
                <w:lang w:eastAsia="ru-RU"/>
              </w:rPr>
              <w:t xml:space="preserve">. </w:t>
            </w:r>
            <w:r w:rsidRPr="00A370B7">
              <w:rPr>
                <w:rFonts w:ascii="Times New Roman" w:eastAsia="Times New Roman" w:hAnsi="Times New Roman"/>
                <w:sz w:val="24"/>
                <w:szCs w:val="24"/>
                <w:lang w:val="en-US" w:eastAsia="ru-RU"/>
              </w:rPr>
              <w:t>URL: https://happymonday.ua/jak-rozvynuty-krytychne-myslennja</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val="uk-UA" w:eastAsia="ru-RU"/>
              </w:rPr>
              <w:t>Драгомирецький</w:t>
            </w:r>
            <w:proofErr w:type="spellEnd"/>
            <w:r w:rsidRPr="00A370B7">
              <w:rPr>
                <w:rFonts w:ascii="Times New Roman" w:eastAsia="Times New Roman" w:hAnsi="Times New Roman"/>
                <w:sz w:val="24"/>
                <w:szCs w:val="24"/>
                <w:lang w:val="uk-UA" w:eastAsia="ru-RU"/>
              </w:rPr>
              <w:t xml:space="preserve"> Б. Україно-російська </w:t>
            </w:r>
            <w:proofErr w:type="spellStart"/>
            <w:r w:rsidRPr="00A370B7">
              <w:rPr>
                <w:rFonts w:ascii="Times New Roman" w:eastAsia="Times New Roman" w:hAnsi="Times New Roman"/>
                <w:sz w:val="24"/>
                <w:szCs w:val="24"/>
                <w:lang w:val="uk-UA" w:eastAsia="ru-RU"/>
              </w:rPr>
              <w:t>кібервійна</w:t>
            </w:r>
            <w:proofErr w:type="spellEnd"/>
            <w:r w:rsidRPr="00A370B7">
              <w:rPr>
                <w:rFonts w:ascii="Times New Roman" w:eastAsia="Times New Roman" w:hAnsi="Times New Roman"/>
                <w:sz w:val="24"/>
                <w:szCs w:val="24"/>
                <w:lang w:val="uk-UA" w:eastAsia="ru-RU"/>
              </w:rPr>
              <w:t xml:space="preserve">: невидимий фронт. </w:t>
            </w:r>
            <w:r w:rsidRPr="00A370B7">
              <w:rPr>
                <w:rFonts w:ascii="Times New Roman" w:eastAsia="Times New Roman" w:hAnsi="Times New Roman"/>
                <w:sz w:val="24"/>
                <w:szCs w:val="24"/>
                <w:lang w:val="en-US" w:eastAsia="ru-RU"/>
              </w:rPr>
              <w:t>URL</w:t>
            </w:r>
            <w:r w:rsidRPr="00A370B7">
              <w:rPr>
                <w:rFonts w:ascii="Times New Roman" w:eastAsia="Times New Roman" w:hAnsi="Times New Roman"/>
                <w:sz w:val="24"/>
                <w:szCs w:val="24"/>
                <w:lang w:val="uk-UA" w:eastAsia="ru-RU"/>
              </w:rPr>
              <w:t xml:space="preserve">:– </w:t>
            </w:r>
            <w:r w:rsidRPr="00A370B7">
              <w:rPr>
                <w:rFonts w:ascii="Times New Roman" w:eastAsia="Times New Roman" w:hAnsi="Times New Roman"/>
                <w:sz w:val="24"/>
                <w:szCs w:val="24"/>
                <w:lang w:val="en-US" w:eastAsia="ru-RU"/>
              </w:rPr>
              <w:t>https</w:t>
            </w:r>
            <w:r w:rsidRPr="00A370B7">
              <w:rPr>
                <w:rFonts w:ascii="Times New Roman" w:eastAsia="Times New Roman" w:hAnsi="Times New Roman"/>
                <w:sz w:val="24"/>
                <w:szCs w:val="24"/>
                <w:lang w:val="uk-UA" w:eastAsia="ru-RU"/>
              </w:rPr>
              <w:t>://</w:t>
            </w:r>
            <w:r w:rsidRPr="00A370B7">
              <w:rPr>
                <w:rFonts w:ascii="Times New Roman" w:eastAsia="Times New Roman" w:hAnsi="Times New Roman"/>
                <w:sz w:val="24"/>
                <w:szCs w:val="24"/>
                <w:lang w:val="en-US" w:eastAsia="ru-RU"/>
              </w:rPr>
              <w:t>www</w:t>
            </w:r>
            <w:r w:rsidRPr="00A370B7">
              <w:rPr>
                <w:rFonts w:ascii="Times New Roman" w:eastAsia="Times New Roman" w:hAnsi="Times New Roman"/>
                <w:sz w:val="24"/>
                <w:szCs w:val="24"/>
                <w:lang w:val="uk-UA" w:eastAsia="ru-RU"/>
              </w:rPr>
              <w:t>.</w:t>
            </w:r>
            <w:proofErr w:type="spellStart"/>
            <w:r w:rsidRPr="00A370B7">
              <w:rPr>
                <w:rFonts w:ascii="Times New Roman" w:eastAsia="Times New Roman" w:hAnsi="Times New Roman"/>
                <w:sz w:val="24"/>
                <w:szCs w:val="24"/>
                <w:lang w:val="en-US" w:eastAsia="ru-RU"/>
              </w:rPr>
              <w:t>pravda</w:t>
            </w:r>
            <w:proofErr w:type="spellEnd"/>
            <w:r w:rsidRPr="00A370B7">
              <w:rPr>
                <w:rFonts w:ascii="Times New Roman" w:eastAsia="Times New Roman" w:hAnsi="Times New Roman"/>
                <w:sz w:val="24"/>
                <w:szCs w:val="24"/>
                <w:lang w:val="uk-UA" w:eastAsia="ru-RU"/>
              </w:rPr>
              <w:t>.</w:t>
            </w:r>
            <w:r w:rsidRPr="00A370B7">
              <w:rPr>
                <w:rFonts w:ascii="Times New Roman" w:eastAsia="Times New Roman" w:hAnsi="Times New Roman"/>
                <w:sz w:val="24"/>
                <w:szCs w:val="24"/>
                <w:lang w:val="en-US" w:eastAsia="ru-RU"/>
              </w:rPr>
              <w:t>com</w:t>
            </w:r>
            <w:r w:rsidRPr="00A370B7">
              <w:rPr>
                <w:rFonts w:ascii="Times New Roman" w:eastAsia="Times New Roman" w:hAnsi="Times New Roman"/>
                <w:sz w:val="24"/>
                <w:szCs w:val="24"/>
                <w:lang w:val="uk-UA" w:eastAsia="ru-RU"/>
              </w:rPr>
              <w:t>.</w:t>
            </w:r>
            <w:proofErr w:type="spellStart"/>
            <w:r w:rsidRPr="00A370B7">
              <w:rPr>
                <w:rFonts w:ascii="Times New Roman" w:eastAsia="Times New Roman" w:hAnsi="Times New Roman"/>
                <w:sz w:val="24"/>
                <w:szCs w:val="24"/>
                <w:lang w:val="en-US" w:eastAsia="ru-RU"/>
              </w:rPr>
              <w:t>ua</w:t>
            </w:r>
            <w:proofErr w:type="spellEnd"/>
            <w:r w:rsidRPr="00A370B7">
              <w:rPr>
                <w:rFonts w:ascii="Times New Roman" w:eastAsia="Times New Roman" w:hAnsi="Times New Roman"/>
                <w:sz w:val="24"/>
                <w:szCs w:val="24"/>
                <w:lang w:val="uk-UA" w:eastAsia="ru-RU"/>
              </w:rPr>
              <w:t>/</w:t>
            </w:r>
            <w:r w:rsidRPr="00A370B7">
              <w:rPr>
                <w:rFonts w:ascii="Times New Roman" w:eastAsia="Times New Roman" w:hAnsi="Times New Roman"/>
                <w:sz w:val="24"/>
                <w:szCs w:val="24"/>
                <w:lang w:val="en-US" w:eastAsia="ru-RU"/>
              </w:rPr>
              <w:t>columns</w:t>
            </w:r>
            <w:r w:rsidRPr="00A370B7">
              <w:rPr>
                <w:rFonts w:ascii="Times New Roman" w:eastAsia="Times New Roman" w:hAnsi="Times New Roman"/>
                <w:sz w:val="24"/>
                <w:szCs w:val="24"/>
                <w:lang w:val="uk-UA" w:eastAsia="ru-RU"/>
              </w:rPr>
              <w:t>/2018/02/22/7172439/</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Задерейко</w:t>
            </w:r>
            <w:proofErr w:type="spellEnd"/>
            <w:r w:rsidRPr="00A370B7">
              <w:rPr>
                <w:rFonts w:ascii="Times New Roman" w:eastAsia="Times New Roman" w:hAnsi="Times New Roman"/>
                <w:sz w:val="24"/>
                <w:szCs w:val="24"/>
                <w:lang w:eastAsia="ru-RU"/>
              </w:rPr>
              <w:t xml:space="preserve"> О. В. </w:t>
            </w:r>
            <w:proofErr w:type="spellStart"/>
            <w:r w:rsidRPr="00A370B7">
              <w:rPr>
                <w:rFonts w:ascii="Times New Roman" w:eastAsia="Times New Roman" w:hAnsi="Times New Roman"/>
                <w:sz w:val="24"/>
                <w:szCs w:val="24"/>
                <w:lang w:eastAsia="ru-RU"/>
              </w:rPr>
              <w:t>Суверенітет</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держави</w:t>
            </w:r>
            <w:proofErr w:type="spellEnd"/>
            <w:r w:rsidRPr="00A370B7">
              <w:rPr>
                <w:rFonts w:ascii="Times New Roman" w:eastAsia="Times New Roman" w:hAnsi="Times New Roman"/>
                <w:sz w:val="24"/>
                <w:szCs w:val="24"/>
                <w:lang w:eastAsia="ru-RU"/>
              </w:rPr>
              <w:t xml:space="preserve"> в </w:t>
            </w:r>
            <w:proofErr w:type="spellStart"/>
            <w:r w:rsidRPr="00A370B7">
              <w:rPr>
                <w:rFonts w:ascii="Times New Roman" w:eastAsia="Times New Roman" w:hAnsi="Times New Roman"/>
                <w:sz w:val="24"/>
                <w:szCs w:val="24"/>
                <w:lang w:eastAsia="ru-RU"/>
              </w:rPr>
              <w:t>епоху</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консцієнтальних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війн</w:t>
            </w:r>
            <w:proofErr w:type="spellEnd"/>
            <w:r w:rsidRPr="00A370B7">
              <w:rPr>
                <w:rFonts w:ascii="Times New Roman" w:eastAsia="Times New Roman" w:hAnsi="Times New Roman"/>
                <w:sz w:val="24"/>
                <w:szCs w:val="24"/>
                <w:lang w:eastAsia="ru-RU"/>
              </w:rPr>
              <w:t xml:space="preserve"> </w:t>
            </w:r>
            <w:r w:rsidRPr="00A370B7">
              <w:rPr>
                <w:rFonts w:ascii="Times New Roman" w:eastAsia="Times New Roman" w:hAnsi="Times New Roman"/>
                <w:sz w:val="24"/>
                <w:szCs w:val="24"/>
                <w:lang w:val="en-US" w:eastAsia="ru-RU"/>
              </w:rPr>
              <w:t>http</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dspace</w:t>
            </w:r>
            <w:proofErr w:type="spellEnd"/>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onua</w:t>
            </w:r>
            <w:proofErr w:type="spellEnd"/>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edu</w:t>
            </w:r>
            <w:proofErr w:type="spellEnd"/>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ua</w:t>
            </w:r>
            <w:proofErr w:type="spellEnd"/>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bitstream</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handle</w:t>
            </w:r>
            <w:r w:rsidRPr="00A370B7">
              <w:rPr>
                <w:rFonts w:ascii="Times New Roman" w:eastAsia="Times New Roman" w:hAnsi="Times New Roman"/>
                <w:sz w:val="24"/>
                <w:szCs w:val="24"/>
                <w:lang w:eastAsia="ru-RU"/>
              </w:rPr>
              <w:t>/11300/10864/</w:t>
            </w:r>
            <w:proofErr w:type="spellStart"/>
            <w:r w:rsidRPr="00A370B7">
              <w:rPr>
                <w:rFonts w:ascii="Times New Roman" w:eastAsia="Times New Roman" w:hAnsi="Times New Roman"/>
                <w:sz w:val="24"/>
                <w:szCs w:val="24"/>
                <w:lang w:val="en-US" w:eastAsia="ru-RU"/>
              </w:rPr>
              <w:t>Zadereiko</w:t>
            </w:r>
            <w:proofErr w:type="spellEnd"/>
            <w:r w:rsidRPr="00A370B7">
              <w:rPr>
                <w:rFonts w:ascii="Times New Roman" w:eastAsia="Times New Roman" w:hAnsi="Times New Roman"/>
                <w:sz w:val="24"/>
                <w:szCs w:val="24"/>
                <w:lang w:eastAsia="ru-RU"/>
              </w:rPr>
              <w:t>%20</w:t>
            </w:r>
            <w:r w:rsidRPr="00A370B7">
              <w:rPr>
                <w:rFonts w:ascii="Times New Roman" w:eastAsia="Times New Roman" w:hAnsi="Times New Roman"/>
                <w:sz w:val="24"/>
                <w:szCs w:val="24"/>
                <w:lang w:val="en-US" w:eastAsia="ru-RU"/>
              </w:rPr>
              <w:t>O</w:t>
            </w:r>
            <w:r w:rsidRPr="00A370B7">
              <w:rPr>
                <w:rFonts w:ascii="Times New Roman" w:eastAsia="Times New Roman" w:hAnsi="Times New Roman"/>
                <w:sz w:val="24"/>
                <w:szCs w:val="24"/>
                <w:lang w:eastAsia="ru-RU"/>
              </w:rPr>
              <w:t>%20</w:t>
            </w:r>
            <w:r w:rsidRPr="00A370B7">
              <w:rPr>
                <w:rFonts w:ascii="Times New Roman" w:eastAsia="Times New Roman" w:hAnsi="Times New Roman"/>
                <w:sz w:val="24"/>
                <w:szCs w:val="24"/>
                <w:lang w:val="en-US" w:eastAsia="ru-RU"/>
              </w:rPr>
              <w:t>V</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pdf</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sequence</w:t>
            </w:r>
            <w:r w:rsidRPr="00A370B7">
              <w:rPr>
                <w:rFonts w:ascii="Times New Roman" w:eastAsia="Times New Roman" w:hAnsi="Times New Roman"/>
                <w:sz w:val="24"/>
                <w:szCs w:val="24"/>
                <w:lang w:eastAsia="ru-RU"/>
              </w:rPr>
              <w:t>=1&amp;</w:t>
            </w:r>
            <w:proofErr w:type="spellStart"/>
            <w:r w:rsidRPr="00A370B7">
              <w:rPr>
                <w:rFonts w:ascii="Times New Roman" w:eastAsia="Times New Roman" w:hAnsi="Times New Roman"/>
                <w:sz w:val="24"/>
                <w:szCs w:val="24"/>
                <w:lang w:val="en-US" w:eastAsia="ru-RU"/>
              </w:rPr>
              <w:t>isAllowed</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y</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Золотухін</w:t>
            </w:r>
            <w:proofErr w:type="spellEnd"/>
            <w:r w:rsidRPr="00A370B7">
              <w:rPr>
                <w:rFonts w:ascii="Times New Roman" w:eastAsia="Times New Roman" w:hAnsi="Times New Roman"/>
                <w:sz w:val="24"/>
                <w:szCs w:val="24"/>
                <w:lang w:eastAsia="ru-RU"/>
              </w:rPr>
              <w:t xml:space="preserve"> Д. Ю. #</w:t>
            </w:r>
            <w:proofErr w:type="spellStart"/>
            <w:r w:rsidRPr="00A370B7">
              <w:rPr>
                <w:rFonts w:ascii="Times New Roman" w:eastAsia="Times New Roman" w:hAnsi="Times New Roman"/>
                <w:sz w:val="24"/>
                <w:szCs w:val="24"/>
                <w:lang w:eastAsia="ru-RU"/>
              </w:rPr>
              <w:t>Біла</w:t>
            </w:r>
            <w:proofErr w:type="spellEnd"/>
            <w:r w:rsidRPr="00A370B7">
              <w:rPr>
                <w:rFonts w:ascii="Times New Roman" w:eastAsia="Times New Roman" w:hAnsi="Times New Roman"/>
                <w:sz w:val="24"/>
                <w:szCs w:val="24"/>
                <w:lang w:eastAsia="ru-RU"/>
              </w:rPr>
              <w:t xml:space="preserve"> книга </w:t>
            </w:r>
            <w:proofErr w:type="spellStart"/>
            <w:proofErr w:type="gramStart"/>
            <w:r w:rsidRPr="00A370B7">
              <w:rPr>
                <w:rFonts w:ascii="Times New Roman" w:eastAsia="Times New Roman" w:hAnsi="Times New Roman"/>
                <w:sz w:val="24"/>
                <w:szCs w:val="24"/>
                <w:lang w:eastAsia="ru-RU"/>
              </w:rPr>
              <w:t>спец</w:t>
            </w:r>
            <w:proofErr w:type="gramEnd"/>
            <w:r w:rsidRPr="00A370B7">
              <w:rPr>
                <w:rFonts w:ascii="Times New Roman" w:eastAsia="Times New Roman" w:hAnsi="Times New Roman"/>
                <w:sz w:val="24"/>
                <w:szCs w:val="24"/>
                <w:lang w:eastAsia="ru-RU"/>
              </w:rPr>
              <w:t>іальних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інформаційних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операцій</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проти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України</w:t>
            </w:r>
            <w:proofErr w:type="spellEnd"/>
            <w:r w:rsidRPr="00A370B7">
              <w:rPr>
                <w:rFonts w:ascii="Times New Roman" w:eastAsia="Times New Roman" w:hAnsi="Times New Roman"/>
                <w:sz w:val="24"/>
                <w:szCs w:val="24"/>
                <w:lang w:eastAsia="ru-RU"/>
              </w:rPr>
              <w:t xml:space="preserve"> 2014 – 2018/Д. Ю. </w:t>
            </w:r>
            <w:proofErr w:type="spellStart"/>
            <w:r w:rsidRPr="00A370B7">
              <w:rPr>
                <w:rFonts w:ascii="Times New Roman" w:eastAsia="Times New Roman" w:hAnsi="Times New Roman"/>
                <w:sz w:val="24"/>
                <w:szCs w:val="24"/>
                <w:lang w:eastAsia="ru-RU"/>
              </w:rPr>
              <w:t>Золотухін</w:t>
            </w:r>
            <w:proofErr w:type="spellEnd"/>
            <w:r w:rsidRPr="00A370B7">
              <w:rPr>
                <w:rFonts w:ascii="Times New Roman" w:eastAsia="Times New Roman" w:hAnsi="Times New Roman"/>
                <w:sz w:val="24"/>
                <w:szCs w:val="24"/>
                <w:lang w:eastAsia="ru-RU"/>
              </w:rPr>
              <w:t xml:space="preserve">. – К., 2018. – 384 </w:t>
            </w:r>
            <w:r w:rsidRPr="00A370B7">
              <w:rPr>
                <w:rFonts w:ascii="Times New Roman" w:eastAsia="Times New Roman" w:hAnsi="Times New Roman"/>
                <w:sz w:val="24"/>
                <w:szCs w:val="24"/>
                <w:lang w:val="en-US" w:eastAsia="ru-RU"/>
              </w:rPr>
              <w:t>c</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uk-UA" w:eastAsia="ru-RU"/>
              </w:rPr>
              <w:t xml:space="preserve"> Доступно: https://mip.gov.ua/files/pdf/white_book_2018_mip.pdf</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val="uk-UA" w:eastAsia="ru-RU"/>
              </w:rPr>
              <w:t>Курбан</w:t>
            </w:r>
            <w:proofErr w:type="spellEnd"/>
            <w:r w:rsidRPr="00A370B7">
              <w:rPr>
                <w:rFonts w:ascii="Times New Roman" w:eastAsia="Times New Roman" w:hAnsi="Times New Roman"/>
                <w:sz w:val="24"/>
                <w:szCs w:val="24"/>
                <w:lang w:val="uk-UA" w:eastAsia="ru-RU"/>
              </w:rPr>
              <w:t xml:space="preserve"> О. В. </w:t>
            </w:r>
            <w:proofErr w:type="spellStart"/>
            <w:r w:rsidRPr="00A370B7">
              <w:rPr>
                <w:rFonts w:ascii="Times New Roman" w:eastAsia="Times New Roman" w:hAnsi="Times New Roman"/>
                <w:sz w:val="24"/>
                <w:szCs w:val="24"/>
                <w:lang w:val="uk-UA" w:eastAsia="ru-RU"/>
              </w:rPr>
              <w:t>Медіавіруси</w:t>
            </w:r>
            <w:proofErr w:type="spellEnd"/>
            <w:r w:rsidRPr="00A370B7">
              <w:rPr>
                <w:rFonts w:ascii="Times New Roman" w:eastAsia="Times New Roman" w:hAnsi="Times New Roman"/>
                <w:sz w:val="24"/>
                <w:szCs w:val="24"/>
                <w:lang w:val="uk-UA" w:eastAsia="ru-RU"/>
              </w:rPr>
              <w:t xml:space="preserve"> та їх використання як інформаційної зброї // «Наукові записки (Українська академія друкарства)» – 2016, № 1.</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val="uk-UA" w:eastAsia="ru-RU"/>
              </w:rPr>
              <w:t>Курбан</w:t>
            </w:r>
            <w:proofErr w:type="spellEnd"/>
            <w:r w:rsidRPr="00A370B7">
              <w:rPr>
                <w:rFonts w:ascii="Times New Roman" w:eastAsia="Times New Roman" w:hAnsi="Times New Roman"/>
                <w:sz w:val="24"/>
                <w:szCs w:val="24"/>
                <w:lang w:val="uk-UA" w:eastAsia="ru-RU"/>
              </w:rPr>
              <w:t xml:space="preserve"> О. В. Теорія інформаційної війни: базові основи, методологія та понятійний апарат // </w:t>
            </w:r>
            <w:proofErr w:type="spellStart"/>
            <w:r w:rsidRPr="00A370B7">
              <w:rPr>
                <w:rFonts w:ascii="Times New Roman" w:eastAsia="Times New Roman" w:hAnsi="Times New Roman"/>
                <w:sz w:val="24"/>
                <w:szCs w:val="24"/>
                <w:lang w:val="uk-UA" w:eastAsia="ru-RU"/>
              </w:rPr>
              <w:t>Scientific</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Journal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ScienceRise</w:t>
            </w:r>
            <w:proofErr w:type="spellEnd"/>
            <w:r w:rsidRPr="00A370B7">
              <w:rPr>
                <w:rFonts w:ascii="Times New Roman" w:eastAsia="Times New Roman" w:hAnsi="Times New Roman"/>
                <w:sz w:val="24"/>
                <w:szCs w:val="24"/>
                <w:lang w:val="uk-UA" w:eastAsia="ru-RU"/>
              </w:rPr>
              <w:t>» №11/1(16)2015. Доступно: http://repositsc.nuczu.edu.ua/bitstream/123456789/10849/3/journalok.pdf</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Лапутіна</w:t>
            </w:r>
            <w:proofErr w:type="spellEnd"/>
            <w:r w:rsidRPr="00A370B7">
              <w:rPr>
                <w:rFonts w:ascii="Times New Roman" w:eastAsia="Times New Roman" w:hAnsi="Times New Roman"/>
                <w:sz w:val="24"/>
                <w:szCs w:val="24"/>
                <w:lang w:eastAsia="ru-RU"/>
              </w:rPr>
              <w:t xml:space="preserve"> Ю. </w:t>
            </w:r>
            <w:proofErr w:type="spellStart"/>
            <w:r w:rsidRPr="00A370B7">
              <w:rPr>
                <w:rFonts w:ascii="Times New Roman" w:eastAsia="Times New Roman" w:hAnsi="Times New Roman"/>
                <w:sz w:val="24"/>
                <w:szCs w:val="24"/>
                <w:lang w:eastAsia="ru-RU"/>
              </w:rPr>
              <w:t>Смислова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війна</w:t>
            </w:r>
            <w:proofErr w:type="spellEnd"/>
            <w:r w:rsidRPr="00A370B7">
              <w:rPr>
                <w:rFonts w:ascii="Times New Roman" w:eastAsia="Times New Roman" w:hAnsi="Times New Roman"/>
                <w:sz w:val="24"/>
                <w:szCs w:val="24"/>
                <w:lang w:eastAsia="ru-RU"/>
              </w:rPr>
              <w:t xml:space="preserve"> РФ </w:t>
            </w:r>
            <w:proofErr w:type="spellStart"/>
            <w:r w:rsidRPr="00A370B7">
              <w:rPr>
                <w:rFonts w:ascii="Times New Roman" w:eastAsia="Times New Roman" w:hAnsi="Times New Roman"/>
                <w:sz w:val="24"/>
                <w:szCs w:val="24"/>
                <w:lang w:eastAsia="ru-RU"/>
              </w:rPr>
              <w:t>проти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України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інструменти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засоби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досвід</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протидії</w:t>
            </w:r>
            <w:proofErr w:type="spellEnd"/>
            <w:r w:rsidRPr="00A370B7">
              <w:rPr>
                <w:rFonts w:ascii="Times New Roman" w:eastAsia="Times New Roman" w:hAnsi="Times New Roman"/>
                <w:sz w:val="24"/>
                <w:szCs w:val="24"/>
                <w:lang w:eastAsia="ru-RU"/>
              </w:rPr>
              <w:t xml:space="preserve"> // </w:t>
            </w:r>
            <w:proofErr w:type="spellStart"/>
            <w:r w:rsidRPr="00A370B7">
              <w:rPr>
                <w:rFonts w:ascii="Times New Roman" w:eastAsia="Times New Roman" w:hAnsi="Times New Roman"/>
                <w:sz w:val="24"/>
                <w:szCs w:val="24"/>
                <w:lang w:eastAsia="ru-RU"/>
              </w:rPr>
              <w:t>Боротьба</w:t>
            </w:r>
            <w:proofErr w:type="spellEnd"/>
            <w:r w:rsidRPr="00A370B7">
              <w:rPr>
                <w:rFonts w:ascii="Times New Roman" w:eastAsia="Times New Roman" w:hAnsi="Times New Roman"/>
                <w:sz w:val="24"/>
                <w:szCs w:val="24"/>
                <w:lang w:eastAsia="ru-RU"/>
              </w:rPr>
              <w:t xml:space="preserve"> за людей в </w:t>
            </w:r>
            <w:proofErr w:type="spellStart"/>
            <w:r w:rsidRPr="00A370B7">
              <w:rPr>
                <w:rFonts w:ascii="Times New Roman" w:eastAsia="Times New Roman" w:hAnsi="Times New Roman"/>
                <w:sz w:val="24"/>
                <w:szCs w:val="24"/>
                <w:lang w:eastAsia="ru-RU"/>
              </w:rPr>
              <w:t>умовах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гібридної</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війни</w:t>
            </w:r>
            <w:proofErr w:type="spellEnd"/>
            <w:r w:rsidRPr="00A370B7">
              <w:rPr>
                <w:rFonts w:ascii="Times New Roman" w:eastAsia="Times New Roman" w:hAnsi="Times New Roman"/>
                <w:sz w:val="24"/>
                <w:szCs w:val="24"/>
                <w:lang w:eastAsia="ru-RU"/>
              </w:rPr>
              <w:t xml:space="preserve">: </w:t>
            </w:r>
            <w:proofErr w:type="spellStart"/>
            <w:proofErr w:type="gramStart"/>
            <w:r w:rsidRPr="00A370B7">
              <w:rPr>
                <w:rFonts w:ascii="Times New Roman" w:eastAsia="Times New Roman" w:hAnsi="Times New Roman"/>
                <w:sz w:val="24"/>
                <w:szCs w:val="24"/>
                <w:lang w:eastAsia="ru-RU"/>
              </w:rPr>
              <w:t>матер</w:t>
            </w:r>
            <w:proofErr w:type="gramEnd"/>
            <w:r w:rsidRPr="00A370B7">
              <w:rPr>
                <w:rFonts w:ascii="Times New Roman" w:eastAsia="Times New Roman" w:hAnsi="Times New Roman"/>
                <w:sz w:val="24"/>
                <w:szCs w:val="24"/>
                <w:lang w:eastAsia="ru-RU"/>
              </w:rPr>
              <w:t>іали</w:t>
            </w:r>
            <w:proofErr w:type="spellEnd"/>
            <w:r w:rsidRPr="00A370B7">
              <w:rPr>
                <w:rFonts w:ascii="Times New Roman" w:eastAsia="Times New Roman" w:hAnsi="Times New Roman"/>
                <w:sz w:val="24"/>
                <w:szCs w:val="24"/>
                <w:lang w:eastAsia="ru-RU"/>
              </w:rPr>
              <w:t xml:space="preserve"> другого </w:t>
            </w:r>
            <w:proofErr w:type="spellStart"/>
            <w:r w:rsidRPr="00A370B7">
              <w:rPr>
                <w:rFonts w:ascii="Times New Roman" w:eastAsia="Times New Roman" w:hAnsi="Times New Roman"/>
                <w:sz w:val="24"/>
                <w:szCs w:val="24"/>
                <w:lang w:eastAsia="ru-RU"/>
              </w:rPr>
              <w:t>Харківського</w:t>
            </w:r>
            <w:proofErr w:type="spellEnd"/>
            <w:r w:rsidRPr="00A370B7">
              <w:rPr>
                <w:rFonts w:ascii="Times New Roman" w:eastAsia="Times New Roman" w:hAnsi="Times New Roman"/>
                <w:sz w:val="24"/>
                <w:szCs w:val="24"/>
                <w:lang w:eastAsia="ru-RU"/>
              </w:rPr>
              <w:t xml:space="preserve"> без пекового форуму (м. </w:t>
            </w:r>
            <w:proofErr w:type="spellStart"/>
            <w:r w:rsidRPr="00A370B7">
              <w:rPr>
                <w:rFonts w:ascii="Times New Roman" w:eastAsia="Times New Roman" w:hAnsi="Times New Roman"/>
                <w:sz w:val="24"/>
                <w:szCs w:val="24"/>
                <w:lang w:eastAsia="ru-RU"/>
              </w:rPr>
              <w:t>Харків</w:t>
            </w:r>
            <w:proofErr w:type="spellEnd"/>
            <w:r w:rsidRPr="00A370B7">
              <w:rPr>
                <w:rFonts w:ascii="Times New Roman" w:eastAsia="Times New Roman" w:hAnsi="Times New Roman"/>
                <w:sz w:val="24"/>
                <w:szCs w:val="24"/>
                <w:lang w:eastAsia="ru-RU"/>
              </w:rPr>
              <w:t>, 29-30 листопада 2019) / за ред. проф. І. П. Рущенка. – С. 19-25.</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MS Mincho" w:hAnsi="Times New Roman"/>
                <w:sz w:val="24"/>
                <w:szCs w:val="24"/>
                <w:lang w:val="uk-UA"/>
              </w:rPr>
              <w:t xml:space="preserve">Магда Е.В. </w:t>
            </w:r>
            <w:proofErr w:type="spellStart"/>
            <w:r w:rsidRPr="00A370B7">
              <w:rPr>
                <w:rFonts w:ascii="Times New Roman" w:eastAsia="MS Mincho" w:hAnsi="Times New Roman"/>
                <w:sz w:val="24"/>
                <w:szCs w:val="24"/>
                <w:lang w:val="uk-UA"/>
              </w:rPr>
              <w:t>Гибридная</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война</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выжить</w:t>
            </w:r>
            <w:proofErr w:type="spellEnd"/>
            <w:r w:rsidRPr="00A370B7">
              <w:rPr>
                <w:rFonts w:ascii="Times New Roman" w:eastAsia="MS Mincho" w:hAnsi="Times New Roman"/>
                <w:sz w:val="24"/>
                <w:szCs w:val="24"/>
                <w:lang w:val="uk-UA"/>
              </w:rPr>
              <w:t xml:space="preserve"> и </w:t>
            </w:r>
            <w:proofErr w:type="spellStart"/>
            <w:r w:rsidRPr="00A370B7">
              <w:rPr>
                <w:rFonts w:ascii="Times New Roman" w:eastAsia="MS Mincho" w:hAnsi="Times New Roman"/>
                <w:sz w:val="24"/>
                <w:szCs w:val="24"/>
                <w:lang w:val="uk-UA"/>
              </w:rPr>
              <w:t>победить</w:t>
            </w:r>
            <w:proofErr w:type="spellEnd"/>
            <w:r w:rsidRPr="00A370B7">
              <w:rPr>
                <w:rFonts w:ascii="Times New Roman" w:eastAsia="MS Mincho" w:hAnsi="Times New Roman"/>
                <w:sz w:val="24"/>
                <w:szCs w:val="24"/>
                <w:lang w:val="uk-UA"/>
              </w:rPr>
              <w:t xml:space="preserve"> / Е.В. Магда. – Х.: </w:t>
            </w:r>
            <w:proofErr w:type="spellStart"/>
            <w:r w:rsidRPr="00A370B7">
              <w:rPr>
                <w:rFonts w:ascii="Times New Roman" w:eastAsia="MS Mincho" w:hAnsi="Times New Roman"/>
                <w:sz w:val="24"/>
                <w:szCs w:val="24"/>
                <w:lang w:val="uk-UA"/>
              </w:rPr>
              <w:t>Виват</w:t>
            </w:r>
            <w:proofErr w:type="spellEnd"/>
            <w:r w:rsidRPr="00A370B7">
              <w:rPr>
                <w:rFonts w:ascii="Times New Roman" w:eastAsia="MS Mincho" w:hAnsi="Times New Roman"/>
                <w:sz w:val="24"/>
                <w:szCs w:val="24"/>
                <w:lang w:val="uk-UA"/>
              </w:rPr>
              <w:t>, 2015. – 320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line="240" w:lineRule="auto"/>
              <w:contextualSpacing/>
              <w:jc w:val="both"/>
              <w:rPr>
                <w:rFonts w:ascii="Times New Roman" w:hAnsi="Times New Roman"/>
                <w:b/>
                <w:sz w:val="24"/>
                <w:szCs w:val="24"/>
                <w:lang w:val="uk-UA"/>
              </w:rPr>
            </w:pPr>
            <w:proofErr w:type="spellStart"/>
            <w:r w:rsidRPr="00A370B7">
              <w:rPr>
                <w:rFonts w:ascii="Times New Roman" w:eastAsia="MS Mincho" w:hAnsi="Times New Roman"/>
                <w:sz w:val="24"/>
                <w:szCs w:val="24"/>
                <w:lang w:val="uk-UA"/>
              </w:rPr>
              <w:t>Малик</w:t>
            </w:r>
            <w:proofErr w:type="spellEnd"/>
            <w:r w:rsidRPr="00A370B7">
              <w:rPr>
                <w:rFonts w:ascii="Times New Roman" w:eastAsia="MS Mincho" w:hAnsi="Times New Roman"/>
                <w:sz w:val="24"/>
                <w:szCs w:val="24"/>
                <w:lang w:val="uk-UA"/>
              </w:rPr>
              <w:t xml:space="preserve"> Я. Інформаційна війна і Україна // “Демократичне врядування” / Науковий вісник. – 2015. – Вип. 15. Доступно: https://mil.univ.kiev.ua/files/222_1044284240.pdf</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Times New Roman" w:hAnsi="Times New Roman"/>
                <w:sz w:val="24"/>
                <w:szCs w:val="24"/>
                <w:lang w:eastAsia="ru-RU"/>
              </w:rPr>
              <w:t xml:space="preserve">Михайличенко А. Контрпропаганда в </w:t>
            </w:r>
            <w:proofErr w:type="spellStart"/>
            <w:r w:rsidRPr="00A370B7">
              <w:rPr>
                <w:rFonts w:ascii="Times New Roman" w:eastAsia="Times New Roman" w:hAnsi="Times New Roman"/>
                <w:sz w:val="24"/>
                <w:szCs w:val="24"/>
                <w:lang w:eastAsia="ru-RU"/>
              </w:rPr>
              <w:t>українських</w:t>
            </w:r>
            <w:proofErr w:type="spellEnd"/>
            <w:r w:rsidRPr="00A370B7">
              <w:rPr>
                <w:rFonts w:ascii="Times New Roman" w:eastAsia="Times New Roman" w:hAnsi="Times New Roman"/>
                <w:sz w:val="24"/>
                <w:szCs w:val="24"/>
                <w:lang w:eastAsia="ru-RU"/>
              </w:rPr>
              <w:t xml:space="preserve"> ЗМІ, </w:t>
            </w:r>
            <w:proofErr w:type="spellStart"/>
            <w:r w:rsidRPr="00A370B7">
              <w:rPr>
                <w:rFonts w:ascii="Times New Roman" w:eastAsia="Times New Roman" w:hAnsi="Times New Roman"/>
                <w:sz w:val="24"/>
                <w:szCs w:val="24"/>
                <w:lang w:eastAsia="ru-RU"/>
              </w:rPr>
              <w:t>реалії</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сьогодення</w:t>
            </w:r>
            <w:proofErr w:type="spellEnd"/>
            <w:r w:rsidRPr="00A370B7">
              <w:rPr>
                <w:rFonts w:ascii="Times New Roman" w:eastAsia="Times New Roman" w:hAnsi="Times New Roman"/>
                <w:sz w:val="24"/>
                <w:szCs w:val="24"/>
                <w:lang w:eastAsia="ru-RU"/>
              </w:rPr>
              <w:t xml:space="preserve"> </w:t>
            </w:r>
            <w:hyperlink r:id="rId9" w:history="1">
              <w:r w:rsidRPr="00A370B7">
                <w:rPr>
                  <w:rStyle w:val="a7"/>
                  <w:rFonts w:ascii="Times New Roman" w:eastAsia="Times New Roman" w:hAnsi="Times New Roman"/>
                  <w:color w:val="auto"/>
                  <w:sz w:val="24"/>
                  <w:szCs w:val="24"/>
                  <w:u w:val="none"/>
                  <w:lang w:val="en-US" w:eastAsia="ru-RU"/>
                </w:rPr>
                <w:t>https</w:t>
              </w:r>
              <w:r w:rsidRPr="00A370B7">
                <w:rPr>
                  <w:rStyle w:val="a7"/>
                  <w:rFonts w:ascii="Times New Roman" w:eastAsia="Times New Roman" w:hAnsi="Times New Roman"/>
                  <w:color w:val="auto"/>
                  <w:sz w:val="24"/>
                  <w:szCs w:val="24"/>
                  <w:u w:val="none"/>
                  <w:lang w:eastAsia="ru-RU"/>
                </w:rPr>
                <w:t>://</w:t>
              </w:r>
              <w:proofErr w:type="spellStart"/>
              <w:r w:rsidRPr="00A370B7">
                <w:rPr>
                  <w:rStyle w:val="a7"/>
                  <w:rFonts w:ascii="Times New Roman" w:eastAsia="Times New Roman" w:hAnsi="Times New Roman"/>
                  <w:color w:val="auto"/>
                  <w:sz w:val="24"/>
                  <w:szCs w:val="24"/>
                  <w:u w:val="none"/>
                  <w:lang w:val="en-US" w:eastAsia="ru-RU"/>
                </w:rPr>
                <w:t>seanewdim</w:t>
              </w:r>
              <w:proofErr w:type="spellEnd"/>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com</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uploads</w:t>
              </w:r>
              <w:r w:rsidRPr="00A370B7">
                <w:rPr>
                  <w:rStyle w:val="a7"/>
                  <w:rFonts w:ascii="Times New Roman" w:eastAsia="Times New Roman" w:hAnsi="Times New Roman"/>
                  <w:color w:val="auto"/>
                  <w:sz w:val="24"/>
                  <w:szCs w:val="24"/>
                  <w:u w:val="none"/>
                  <w:lang w:eastAsia="ru-RU"/>
                </w:rPr>
                <w:t>/3/4/5/1/34511564/</w:t>
              </w:r>
              <w:r w:rsidRPr="00A370B7">
                <w:rPr>
                  <w:rStyle w:val="a7"/>
                  <w:rFonts w:ascii="Times New Roman" w:eastAsia="Times New Roman" w:hAnsi="Times New Roman"/>
                  <w:color w:val="auto"/>
                  <w:sz w:val="24"/>
                  <w:szCs w:val="24"/>
                  <w:u w:val="none"/>
                  <w:lang w:val="en-US" w:eastAsia="ru-RU"/>
                </w:rPr>
                <w:t>a</w:t>
              </w:r>
              <w:r w:rsidRPr="00A370B7">
                <w:rPr>
                  <w:rStyle w:val="a7"/>
                  <w:rFonts w:ascii="Times New Roman" w:eastAsia="Times New Roman" w:hAnsi="Times New Roman"/>
                  <w:color w:val="auto"/>
                  <w:sz w:val="24"/>
                  <w:szCs w:val="24"/>
                  <w:u w:val="none"/>
                  <w:lang w:eastAsia="ru-RU"/>
                </w:rPr>
                <w:t>._</w:t>
              </w:r>
              <w:proofErr w:type="spellStart"/>
              <w:r w:rsidRPr="00A370B7">
                <w:rPr>
                  <w:rStyle w:val="a7"/>
                  <w:rFonts w:ascii="Times New Roman" w:eastAsia="Times New Roman" w:hAnsi="Times New Roman"/>
                  <w:color w:val="auto"/>
                  <w:sz w:val="24"/>
                  <w:szCs w:val="24"/>
                  <w:u w:val="none"/>
                  <w:lang w:val="en-US" w:eastAsia="ru-RU"/>
                </w:rPr>
                <w:t>mykhailichenko</w:t>
              </w:r>
              <w:proofErr w:type="spellEnd"/>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counter</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propaganda</w:t>
              </w:r>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in</w:t>
              </w:r>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the</w:t>
              </w:r>
              <w:r w:rsidRPr="00A370B7">
                <w:rPr>
                  <w:rStyle w:val="a7"/>
                  <w:rFonts w:ascii="Times New Roman" w:eastAsia="Times New Roman" w:hAnsi="Times New Roman"/>
                  <w:color w:val="auto"/>
                  <w:sz w:val="24"/>
                  <w:szCs w:val="24"/>
                  <w:u w:val="none"/>
                  <w:lang w:eastAsia="ru-RU"/>
                </w:rPr>
                <w:t>_</w:t>
              </w:r>
              <w:proofErr w:type="spellStart"/>
              <w:r w:rsidRPr="00A370B7">
                <w:rPr>
                  <w:rStyle w:val="a7"/>
                  <w:rFonts w:ascii="Times New Roman" w:eastAsia="Times New Roman" w:hAnsi="Times New Roman"/>
                  <w:color w:val="auto"/>
                  <w:sz w:val="24"/>
                  <w:szCs w:val="24"/>
                  <w:u w:val="none"/>
                  <w:lang w:val="en-US" w:eastAsia="ru-RU"/>
                </w:rPr>
                <w:t>ukrainian</w:t>
              </w:r>
              <w:proofErr w:type="spellEnd"/>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media</w:t>
              </w:r>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the</w:t>
              </w:r>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reality</w:t>
              </w:r>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of</w:t>
              </w:r>
              <w:r w:rsidRPr="00A370B7">
                <w:rPr>
                  <w:rStyle w:val="a7"/>
                  <w:rFonts w:ascii="Times New Roman" w:eastAsia="Times New Roman" w:hAnsi="Times New Roman"/>
                  <w:color w:val="auto"/>
                  <w:sz w:val="24"/>
                  <w:szCs w:val="24"/>
                  <w:u w:val="none"/>
                  <w:lang w:eastAsia="ru-RU"/>
                </w:rPr>
                <w:t>_</w:t>
              </w:r>
              <w:r w:rsidRPr="00A370B7">
                <w:rPr>
                  <w:rStyle w:val="a7"/>
                  <w:rFonts w:ascii="Times New Roman" w:eastAsia="Times New Roman" w:hAnsi="Times New Roman"/>
                  <w:color w:val="auto"/>
                  <w:sz w:val="24"/>
                  <w:szCs w:val="24"/>
                  <w:u w:val="none"/>
                  <w:lang w:val="en-US" w:eastAsia="ru-RU"/>
                </w:rPr>
                <w:t>today</w:t>
              </w:r>
              <w:r w:rsidRPr="00A370B7">
                <w:rPr>
                  <w:rStyle w:val="a7"/>
                  <w:rFonts w:ascii="Times New Roman" w:eastAsia="Times New Roman" w:hAnsi="Times New Roman"/>
                  <w:color w:val="auto"/>
                  <w:sz w:val="24"/>
                  <w:szCs w:val="24"/>
                  <w:u w:val="none"/>
                  <w:lang w:eastAsia="ru-RU"/>
                </w:rPr>
                <w:t>.</w:t>
              </w:r>
              <w:proofErr w:type="spellStart"/>
              <w:r w:rsidRPr="00A370B7">
                <w:rPr>
                  <w:rStyle w:val="a7"/>
                  <w:rFonts w:ascii="Times New Roman" w:eastAsia="Times New Roman" w:hAnsi="Times New Roman"/>
                  <w:color w:val="auto"/>
                  <w:sz w:val="24"/>
                  <w:szCs w:val="24"/>
                  <w:u w:val="none"/>
                  <w:lang w:val="en-US" w:eastAsia="ru-RU"/>
                </w:rPr>
                <w:t>pdf</w:t>
              </w:r>
              <w:proofErr w:type="spellEnd"/>
            </w:hyperlink>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Міжнародний</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досвід</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протидії</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гібридним</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eastAsia="ru-RU"/>
              </w:rPr>
              <w:t>загрозам</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eastAsia="ru-RU"/>
              </w:rPr>
              <w:t>законодавче</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регулювання</w:t>
            </w:r>
            <w:proofErr w:type="spellEnd"/>
            <w:r w:rsidRPr="00A370B7">
              <w:rPr>
                <w:rFonts w:ascii="Times New Roman" w:eastAsia="Times New Roman" w:hAnsi="Times New Roman"/>
                <w:sz w:val="24"/>
                <w:szCs w:val="24"/>
                <w:lang w:eastAsia="ru-RU"/>
              </w:rPr>
              <w:t xml:space="preserve"> та </w:t>
            </w:r>
            <w:proofErr w:type="spellStart"/>
            <w:r w:rsidRPr="00A370B7">
              <w:rPr>
                <w:rFonts w:ascii="Times New Roman" w:eastAsia="Times New Roman" w:hAnsi="Times New Roman"/>
                <w:sz w:val="24"/>
                <w:szCs w:val="24"/>
                <w:lang w:eastAsia="ru-RU"/>
              </w:rPr>
              <w:t>організації</w:t>
            </w:r>
            <w:proofErr w:type="spellEnd"/>
            <w:r w:rsidRPr="00A370B7">
              <w:rPr>
                <w:rFonts w:ascii="Times New Roman" w:eastAsia="Times New Roman" w:hAnsi="Times New Roman"/>
                <w:sz w:val="24"/>
                <w:szCs w:val="24"/>
                <w:lang w:eastAsia="ru-RU"/>
              </w:rPr>
              <w:t xml:space="preserve"> з</w:t>
            </w:r>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eastAsia="ru-RU"/>
              </w:rPr>
              <w:t>питань</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стратегічних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комунікацій</w:t>
            </w:r>
            <w:proofErr w:type="spellEnd"/>
            <w:r w:rsidRPr="00A370B7">
              <w:rPr>
                <w:rFonts w:ascii="Times New Roman" w:eastAsia="Times New Roman" w:hAnsi="Times New Roman"/>
                <w:sz w:val="24"/>
                <w:szCs w:val="24"/>
                <w:lang w:val="uk-UA" w:eastAsia="ru-RU"/>
              </w:rPr>
              <w:t xml:space="preserve">. Інформаційна довідка, </w:t>
            </w:r>
            <w:proofErr w:type="gramStart"/>
            <w:r w:rsidRPr="00A370B7">
              <w:rPr>
                <w:rFonts w:ascii="Times New Roman" w:eastAsia="Times New Roman" w:hAnsi="Times New Roman"/>
                <w:sz w:val="24"/>
                <w:szCs w:val="24"/>
                <w:lang w:val="uk-UA" w:eastAsia="ru-RU"/>
              </w:rPr>
              <w:t>п</w:t>
            </w:r>
            <w:proofErr w:type="gramEnd"/>
            <w:r w:rsidRPr="00A370B7">
              <w:rPr>
                <w:rFonts w:ascii="Times New Roman" w:eastAsia="Times New Roman" w:hAnsi="Times New Roman"/>
                <w:sz w:val="24"/>
                <w:szCs w:val="24"/>
                <w:lang w:val="uk-UA" w:eastAsia="ru-RU"/>
              </w:rPr>
              <w:t>ідготовлена Європейським інформаційно-дослідницьким центром. Доступно: http://euinfocenter.rada.gov.ua/uploads/documents/29377.pdf</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widowControl w:val="0"/>
              <w:autoSpaceDE w:val="0"/>
              <w:autoSpaceDN w:val="0"/>
              <w:adjustRightInd w:val="0"/>
              <w:spacing w:after="0" w:line="240" w:lineRule="auto"/>
              <w:contextualSpacing/>
              <w:jc w:val="both"/>
              <w:rPr>
                <w:rFonts w:ascii="Times New Roman" w:hAnsi="Times New Roman"/>
                <w:b/>
                <w:sz w:val="24"/>
                <w:szCs w:val="24"/>
                <w:lang w:val="uk-UA"/>
              </w:rPr>
            </w:pPr>
            <w:r w:rsidRPr="00A370B7">
              <w:rPr>
                <w:rFonts w:ascii="Times New Roman" w:eastAsia="Times New Roman" w:hAnsi="Times New Roman"/>
                <w:sz w:val="24"/>
                <w:szCs w:val="24"/>
                <w:lang w:val="uk-UA" w:eastAsia="ru-RU"/>
              </w:rPr>
              <w:t xml:space="preserve">Мороз О. Нація овочів? Як інформація змінює мислення і поведінку українців. – К.: </w:t>
            </w:r>
            <w:proofErr w:type="spellStart"/>
            <w:r w:rsidRPr="00A370B7">
              <w:rPr>
                <w:rFonts w:ascii="Times New Roman" w:eastAsia="Times New Roman" w:hAnsi="Times New Roman"/>
                <w:sz w:val="24"/>
                <w:szCs w:val="24"/>
                <w:lang w:val="en-US" w:eastAsia="ru-RU"/>
              </w:rPr>
              <w:t>Yakaboo</w:t>
            </w:r>
            <w:proofErr w:type="spellEnd"/>
            <w:r w:rsidRPr="00A370B7">
              <w:rPr>
                <w:rFonts w:ascii="Times New Roman" w:eastAsia="Times New Roman" w:hAnsi="Times New Roman"/>
                <w:sz w:val="24"/>
                <w:szCs w:val="24"/>
                <w:lang w:val="uk-UA" w:eastAsia="ru-RU"/>
              </w:rPr>
              <w:t xml:space="preserve"> </w:t>
            </w:r>
            <w:r w:rsidRPr="00A370B7">
              <w:rPr>
                <w:rFonts w:ascii="Times New Roman" w:eastAsia="Times New Roman" w:hAnsi="Times New Roman"/>
                <w:sz w:val="24"/>
                <w:szCs w:val="24"/>
                <w:lang w:val="en-US" w:eastAsia="ru-RU"/>
              </w:rPr>
              <w:t>Publishing</w:t>
            </w:r>
            <w:r w:rsidRPr="00A370B7">
              <w:rPr>
                <w:rFonts w:ascii="Times New Roman" w:eastAsia="Times New Roman" w:hAnsi="Times New Roman"/>
                <w:sz w:val="24"/>
                <w:szCs w:val="24"/>
                <w:lang w:val="uk-UA" w:eastAsia="ru-RU"/>
              </w:rPr>
              <w:t>, 2020. – 288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b/>
                <w:sz w:val="24"/>
                <w:szCs w:val="24"/>
                <w:lang w:val="uk-UA"/>
              </w:rPr>
            </w:pPr>
            <w:proofErr w:type="spellStart"/>
            <w:proofErr w:type="gramStart"/>
            <w:r w:rsidRPr="00A370B7">
              <w:rPr>
                <w:rFonts w:ascii="Times New Roman" w:eastAsia="Times New Roman" w:hAnsi="Times New Roman"/>
                <w:sz w:val="24"/>
                <w:szCs w:val="24"/>
                <w:lang w:eastAsia="ru-RU"/>
              </w:rPr>
              <w:t>О’Н</w:t>
            </w:r>
            <w:proofErr w:type="gramEnd"/>
            <w:r w:rsidRPr="00A370B7">
              <w:rPr>
                <w:rFonts w:ascii="Times New Roman" w:eastAsia="Times New Roman" w:hAnsi="Times New Roman"/>
                <w:sz w:val="24"/>
                <w:szCs w:val="24"/>
                <w:lang w:eastAsia="ru-RU"/>
              </w:rPr>
              <w:t>іл</w:t>
            </w:r>
            <w:proofErr w:type="spellEnd"/>
            <w:r w:rsidRPr="00A370B7">
              <w:rPr>
                <w:rFonts w:ascii="Times New Roman" w:eastAsia="Times New Roman" w:hAnsi="Times New Roman"/>
                <w:sz w:val="24"/>
                <w:szCs w:val="24"/>
                <w:lang w:eastAsia="ru-RU"/>
              </w:rPr>
              <w:t xml:space="preserve"> К. </w:t>
            </w:r>
            <w:r w:rsidRPr="00A370B7">
              <w:rPr>
                <w:rFonts w:ascii="Times New Roman" w:eastAsia="Times New Roman" w:hAnsi="Times New Roman"/>
                <w:sz w:val="24"/>
                <w:szCs w:val="24"/>
                <w:lang w:val="en-US" w:eastAsia="ru-RU"/>
              </w:rPr>
              <w:t>Big</w:t>
            </w:r>
            <w:r w:rsidRPr="00A370B7">
              <w:rPr>
                <w:rFonts w:ascii="Times New Roman" w:eastAsia="Times New Roman" w:hAnsi="Times New Roman"/>
                <w:sz w:val="24"/>
                <w:szCs w:val="24"/>
                <w:lang w:eastAsia="ru-RU"/>
              </w:rPr>
              <w:t xml:space="preserve"> </w:t>
            </w:r>
            <w:r w:rsidRPr="00A370B7">
              <w:rPr>
                <w:rFonts w:ascii="Times New Roman" w:eastAsia="Times New Roman" w:hAnsi="Times New Roman"/>
                <w:sz w:val="24"/>
                <w:szCs w:val="24"/>
                <w:lang w:val="en-US" w:eastAsia="ru-RU"/>
              </w:rPr>
              <w:t>Date</w:t>
            </w:r>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Зброя</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математичного</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знищення</w:t>
            </w:r>
            <w:proofErr w:type="spellEnd"/>
            <w:r w:rsidRPr="00A370B7">
              <w:rPr>
                <w:rFonts w:ascii="Times New Roman" w:eastAsia="Times New Roman" w:hAnsi="Times New Roman"/>
                <w:sz w:val="24"/>
                <w:szCs w:val="24"/>
                <w:lang w:eastAsia="ru-RU"/>
              </w:rPr>
              <w:t xml:space="preserve">. Як </w:t>
            </w:r>
            <w:proofErr w:type="spellStart"/>
            <w:proofErr w:type="gramStart"/>
            <w:r w:rsidRPr="00A370B7">
              <w:rPr>
                <w:rFonts w:ascii="Times New Roman" w:eastAsia="Times New Roman" w:hAnsi="Times New Roman"/>
                <w:sz w:val="24"/>
                <w:szCs w:val="24"/>
                <w:lang w:eastAsia="ru-RU"/>
              </w:rPr>
              <w:t>велик</w:t>
            </w:r>
            <w:proofErr w:type="gramEnd"/>
            <w:r w:rsidRPr="00A370B7">
              <w:rPr>
                <w:rFonts w:ascii="Times New Roman" w:eastAsia="Times New Roman" w:hAnsi="Times New Roman"/>
                <w:sz w:val="24"/>
                <w:szCs w:val="24"/>
                <w:lang w:eastAsia="ru-RU"/>
              </w:rPr>
              <w:t>і</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дані</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збільшують</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нерівність</w:t>
            </w:r>
            <w:proofErr w:type="spellEnd"/>
            <w:r w:rsidRPr="00A370B7">
              <w:rPr>
                <w:rFonts w:ascii="Times New Roman" w:eastAsia="Times New Roman" w:hAnsi="Times New Roman"/>
                <w:sz w:val="24"/>
                <w:szCs w:val="24"/>
                <w:lang w:eastAsia="ru-RU"/>
              </w:rPr>
              <w:t xml:space="preserve"> і </w:t>
            </w:r>
            <w:proofErr w:type="spellStart"/>
            <w:r w:rsidRPr="00A370B7">
              <w:rPr>
                <w:rFonts w:ascii="Times New Roman" w:eastAsia="Times New Roman" w:hAnsi="Times New Roman"/>
                <w:sz w:val="24"/>
                <w:szCs w:val="24"/>
                <w:lang w:eastAsia="ru-RU"/>
              </w:rPr>
              <w:t>загрожують</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демократії</w:t>
            </w:r>
            <w:proofErr w:type="spellEnd"/>
            <w:r w:rsidRPr="00A370B7">
              <w:rPr>
                <w:rFonts w:ascii="Times New Roman" w:eastAsia="Times New Roman" w:hAnsi="Times New Roman"/>
                <w:sz w:val="24"/>
                <w:szCs w:val="24"/>
                <w:lang w:eastAsia="ru-RU"/>
              </w:rPr>
              <w:t xml:space="preserve"> – К.: Форс </w:t>
            </w:r>
            <w:proofErr w:type="spellStart"/>
            <w:r w:rsidRPr="00A370B7">
              <w:rPr>
                <w:rFonts w:ascii="Times New Roman" w:eastAsia="Times New Roman" w:hAnsi="Times New Roman"/>
                <w:sz w:val="24"/>
                <w:szCs w:val="24"/>
                <w:lang w:eastAsia="ru-RU"/>
              </w:rPr>
              <w:t>Україна</w:t>
            </w:r>
            <w:proofErr w:type="spellEnd"/>
            <w:r w:rsidRPr="00A370B7">
              <w:rPr>
                <w:rFonts w:ascii="Times New Roman" w:eastAsia="Times New Roman" w:hAnsi="Times New Roman"/>
                <w:sz w:val="24"/>
                <w:szCs w:val="24"/>
                <w:lang w:eastAsia="ru-RU"/>
              </w:rPr>
              <w:t>, 2020. – 336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Times New Roman" w:hAnsi="Times New Roman"/>
                <w:sz w:val="24"/>
                <w:szCs w:val="24"/>
                <w:lang w:eastAsia="ru-RU"/>
              </w:rPr>
              <w:t xml:space="preserve">Павлов Д. М. </w:t>
            </w:r>
            <w:proofErr w:type="spellStart"/>
            <w:r w:rsidRPr="00A370B7">
              <w:rPr>
                <w:rFonts w:ascii="Times New Roman" w:eastAsia="Times New Roman" w:hAnsi="Times New Roman"/>
                <w:sz w:val="24"/>
                <w:szCs w:val="24"/>
                <w:lang w:eastAsia="ru-RU"/>
              </w:rPr>
              <w:t>Специфіка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здійснення</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контрпропагандистських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політичних</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технологій</w:t>
            </w:r>
            <w:proofErr w:type="spellEnd"/>
            <w:r w:rsidRPr="00A370B7">
              <w:rPr>
                <w:rFonts w:ascii="Times New Roman" w:eastAsia="Times New Roman" w:hAnsi="Times New Roman"/>
                <w:sz w:val="24"/>
                <w:szCs w:val="24"/>
                <w:lang w:eastAsia="ru-RU"/>
              </w:rPr>
              <w:t xml:space="preserve">. Доступно: </w:t>
            </w:r>
            <w:hyperlink r:id="rId10" w:history="1">
              <w:r w:rsidRPr="00A370B7">
                <w:rPr>
                  <w:rFonts w:ascii="Times New Roman" w:eastAsia="Times New Roman" w:hAnsi="Times New Roman"/>
                  <w:sz w:val="24"/>
                  <w:szCs w:val="24"/>
                  <w:lang w:val="en-US" w:eastAsia="ru-RU"/>
                </w:rPr>
                <w:t>https</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journals</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indexcopernicus</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com</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api</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file</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viewByFileId</w:t>
              </w:r>
              <w:proofErr w:type="spellEnd"/>
              <w:r w:rsidRPr="00A370B7">
                <w:rPr>
                  <w:rFonts w:ascii="Times New Roman" w:eastAsia="Times New Roman" w:hAnsi="Times New Roman"/>
                  <w:sz w:val="24"/>
                  <w:szCs w:val="24"/>
                  <w:lang w:eastAsia="ru-RU"/>
                </w:rPr>
                <w:t>/403492.</w:t>
              </w:r>
              <w:proofErr w:type="spellStart"/>
              <w:r w:rsidRPr="00A370B7">
                <w:rPr>
                  <w:rFonts w:ascii="Times New Roman" w:eastAsia="Times New Roman" w:hAnsi="Times New Roman"/>
                  <w:sz w:val="24"/>
                  <w:szCs w:val="24"/>
                  <w:lang w:val="en-US" w:eastAsia="ru-RU"/>
                </w:rPr>
                <w:t>pdf</w:t>
              </w:r>
              <w:proofErr w:type="spellEnd"/>
            </w:hyperlink>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line="240" w:lineRule="auto"/>
              <w:contextualSpacing/>
              <w:jc w:val="both"/>
              <w:rPr>
                <w:rFonts w:ascii="Times New Roman" w:hAnsi="Times New Roman"/>
                <w:b/>
                <w:sz w:val="24"/>
                <w:szCs w:val="24"/>
                <w:lang w:val="uk-UA"/>
              </w:rPr>
            </w:pPr>
            <w:r w:rsidRPr="00A370B7">
              <w:rPr>
                <w:rFonts w:ascii="Times New Roman" w:eastAsia="Times New Roman" w:hAnsi="Times New Roman"/>
                <w:sz w:val="24"/>
                <w:szCs w:val="24"/>
                <w:lang w:eastAsia="ru-RU"/>
              </w:rPr>
              <w:t xml:space="preserve">Поль Р. У. Критическое мышление: Что необходимо каждому для выживания в быстро меняющемся мире. 1990. Доступно: </w:t>
            </w:r>
            <w:r w:rsidRPr="00A370B7">
              <w:rPr>
                <w:rFonts w:ascii="Times New Roman" w:eastAsia="Times New Roman" w:hAnsi="Times New Roman"/>
                <w:sz w:val="24"/>
                <w:szCs w:val="24"/>
                <w:lang w:val="en-US" w:eastAsia="ru-RU"/>
              </w:rPr>
              <w:t>http</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evolkov</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net</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critic</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think</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Paul</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R</w:t>
            </w:r>
            <w:r w:rsidRPr="00A370B7">
              <w:rPr>
                <w:rFonts w:ascii="Times New Roman" w:eastAsia="Times New Roman" w:hAnsi="Times New Roman"/>
                <w:sz w:val="24"/>
                <w:szCs w:val="24"/>
                <w:lang w:eastAsia="ru-RU"/>
              </w:rPr>
              <w:t>/</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Times New Roman" w:hAnsi="Times New Roman"/>
                <w:sz w:val="24"/>
                <w:szCs w:val="24"/>
                <w:lang w:eastAsia="ru-RU"/>
              </w:rPr>
              <w:t xml:space="preserve">Померанцев П. </w:t>
            </w:r>
            <w:proofErr w:type="spellStart"/>
            <w:proofErr w:type="gramStart"/>
            <w:r w:rsidRPr="00A370B7">
              <w:rPr>
                <w:rFonts w:ascii="Times New Roman" w:eastAsia="Times New Roman" w:hAnsi="Times New Roman"/>
                <w:sz w:val="24"/>
                <w:szCs w:val="24"/>
                <w:lang w:eastAsia="ru-RU"/>
              </w:rPr>
              <w:t>Це</w:t>
            </w:r>
            <w:proofErr w:type="spellEnd"/>
            <w:r w:rsidRPr="00A370B7">
              <w:rPr>
                <w:rFonts w:ascii="Times New Roman" w:eastAsia="Times New Roman" w:hAnsi="Times New Roman"/>
                <w:sz w:val="24"/>
                <w:szCs w:val="24"/>
                <w:lang w:eastAsia="ru-RU"/>
              </w:rPr>
              <w:t xml:space="preserve"> не</w:t>
            </w:r>
            <w:proofErr w:type="gramEnd"/>
            <w:r w:rsidRPr="00A370B7">
              <w:rPr>
                <w:rFonts w:ascii="Times New Roman" w:eastAsia="Times New Roman" w:hAnsi="Times New Roman"/>
                <w:sz w:val="24"/>
                <w:szCs w:val="24"/>
                <w:lang w:eastAsia="ru-RU"/>
              </w:rPr>
              <w:t xml:space="preserve"> пропаганда. </w:t>
            </w:r>
            <w:proofErr w:type="spellStart"/>
            <w:r w:rsidRPr="00A370B7">
              <w:rPr>
                <w:rFonts w:ascii="Times New Roman" w:eastAsia="Times New Roman" w:hAnsi="Times New Roman"/>
                <w:sz w:val="24"/>
                <w:szCs w:val="24"/>
                <w:lang w:eastAsia="ru-RU"/>
              </w:rPr>
              <w:t>Подорож</w:t>
            </w:r>
            <w:proofErr w:type="spellEnd"/>
            <w:r w:rsidRPr="00A370B7">
              <w:rPr>
                <w:rFonts w:ascii="Times New Roman" w:eastAsia="Times New Roman" w:hAnsi="Times New Roman"/>
                <w:sz w:val="24"/>
                <w:szCs w:val="24"/>
                <w:lang w:eastAsia="ru-RU"/>
              </w:rPr>
              <w:t xml:space="preserve"> на </w:t>
            </w:r>
            <w:proofErr w:type="spellStart"/>
            <w:r w:rsidRPr="00A370B7">
              <w:rPr>
                <w:rFonts w:ascii="Times New Roman" w:eastAsia="Times New Roman" w:hAnsi="Times New Roman"/>
                <w:sz w:val="24"/>
                <w:szCs w:val="24"/>
                <w:lang w:eastAsia="ru-RU"/>
              </w:rPr>
              <w:t>війну</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проти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реальност</w:t>
            </w:r>
            <w:proofErr w:type="gramStart"/>
            <w:r w:rsidRPr="00A370B7">
              <w:rPr>
                <w:rFonts w:ascii="Times New Roman" w:eastAsia="Times New Roman" w:hAnsi="Times New Roman"/>
                <w:sz w:val="24"/>
                <w:szCs w:val="24"/>
                <w:lang w:eastAsia="ru-RU"/>
              </w:rPr>
              <w:t>і</w:t>
            </w:r>
            <w:proofErr w:type="spellEnd"/>
            <w:r w:rsidRPr="00A370B7">
              <w:rPr>
                <w:rFonts w:ascii="Times New Roman" w:eastAsia="Times New Roman" w:hAnsi="Times New Roman"/>
                <w:sz w:val="24"/>
                <w:szCs w:val="24"/>
                <w:lang w:eastAsia="ru-RU"/>
              </w:rPr>
              <w:t xml:space="preserve"> / П</w:t>
            </w:r>
            <w:proofErr w:type="gramEnd"/>
            <w:r w:rsidRPr="00A370B7">
              <w:rPr>
                <w:rFonts w:ascii="Times New Roman" w:eastAsia="Times New Roman" w:hAnsi="Times New Roman"/>
                <w:sz w:val="24"/>
                <w:szCs w:val="24"/>
                <w:lang w:eastAsia="ru-RU"/>
              </w:rPr>
              <w:t xml:space="preserve">ер. з англ. – </w:t>
            </w:r>
            <w:proofErr w:type="spellStart"/>
            <w:r w:rsidRPr="00A370B7">
              <w:rPr>
                <w:rFonts w:ascii="Times New Roman" w:eastAsia="Times New Roman" w:hAnsi="Times New Roman"/>
                <w:sz w:val="24"/>
                <w:szCs w:val="24"/>
                <w:lang w:eastAsia="ru-RU"/>
              </w:rPr>
              <w:t>Київ</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val="en-US" w:eastAsia="ru-RU"/>
              </w:rPr>
              <w:t>Yakaboo</w:t>
            </w:r>
            <w:proofErr w:type="spellEnd"/>
            <w:r w:rsidRPr="00A370B7">
              <w:rPr>
                <w:rFonts w:ascii="Times New Roman" w:eastAsia="Times New Roman" w:hAnsi="Times New Roman"/>
                <w:sz w:val="24"/>
                <w:szCs w:val="24"/>
                <w:lang w:eastAsia="ru-RU"/>
              </w:rPr>
              <w:t xml:space="preserve"> </w:t>
            </w:r>
            <w:r w:rsidRPr="00A370B7">
              <w:rPr>
                <w:rFonts w:ascii="Times New Roman" w:eastAsia="Times New Roman" w:hAnsi="Times New Roman"/>
                <w:sz w:val="24"/>
                <w:szCs w:val="24"/>
                <w:lang w:val="en-US" w:eastAsia="ru-RU"/>
              </w:rPr>
              <w:t>Publishing</w:t>
            </w:r>
            <w:r w:rsidRPr="00A370B7">
              <w:rPr>
                <w:rFonts w:ascii="Times New Roman" w:eastAsia="Times New Roman" w:hAnsi="Times New Roman"/>
                <w:sz w:val="24"/>
                <w:szCs w:val="24"/>
                <w:lang w:eastAsia="ru-RU"/>
              </w:rPr>
              <w:t>, 2020, – 288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Times New Roman" w:hAnsi="Times New Roman"/>
                <w:sz w:val="24"/>
                <w:szCs w:val="24"/>
                <w:lang w:val="uk-UA" w:eastAsia="ru-RU"/>
              </w:rPr>
              <w:t>Посібник з верифікації [Електронний ресурс] : визначний гід з верифікації цифрового контенту для висвітлення надзвичайних подій. – Режим доступу: http://verificationhandbook.com/book_ua.; http://www.slideshare.net/usnires/ss-47525342.</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widowControl w:val="0"/>
              <w:autoSpaceDE w:val="0"/>
              <w:autoSpaceDN w:val="0"/>
              <w:adjustRightInd w:val="0"/>
              <w:spacing w:after="0" w:line="240" w:lineRule="auto"/>
              <w:contextualSpacing/>
              <w:jc w:val="both"/>
              <w:rPr>
                <w:rFonts w:ascii="Times New Roman" w:hAnsi="Times New Roman"/>
                <w:b/>
                <w:sz w:val="24"/>
                <w:szCs w:val="24"/>
                <w:lang w:val="uk-UA"/>
              </w:rPr>
            </w:pPr>
            <w:proofErr w:type="spellStart"/>
            <w:r w:rsidRPr="00A370B7">
              <w:rPr>
                <w:rFonts w:ascii="Times New Roman" w:eastAsia="Times New Roman" w:hAnsi="Times New Roman"/>
                <w:sz w:val="24"/>
                <w:szCs w:val="24"/>
                <w:lang w:eastAsia="ru-RU"/>
              </w:rPr>
              <w:t>Почепцов</w:t>
            </w:r>
            <w:proofErr w:type="spellEnd"/>
            <w:r w:rsidRPr="00A370B7">
              <w:rPr>
                <w:rFonts w:ascii="Times New Roman" w:eastAsia="Times New Roman" w:hAnsi="Times New Roman"/>
                <w:sz w:val="24"/>
                <w:szCs w:val="24"/>
                <w:lang w:eastAsia="ru-RU"/>
              </w:rPr>
              <w:t xml:space="preserve"> Г. Г. Пропаганда и контрпропаганда / Г. </w:t>
            </w:r>
            <w:proofErr w:type="spellStart"/>
            <w:r w:rsidRPr="00A370B7">
              <w:rPr>
                <w:rFonts w:ascii="Times New Roman" w:eastAsia="Times New Roman" w:hAnsi="Times New Roman"/>
                <w:sz w:val="24"/>
                <w:szCs w:val="24"/>
                <w:lang w:eastAsia="ru-RU"/>
              </w:rPr>
              <w:t>Г.Почепцов</w:t>
            </w:r>
            <w:proofErr w:type="spellEnd"/>
            <w:r w:rsidRPr="00A370B7">
              <w:rPr>
                <w:rFonts w:ascii="Times New Roman" w:eastAsia="Times New Roman" w:hAnsi="Times New Roman"/>
                <w:sz w:val="24"/>
                <w:szCs w:val="24"/>
                <w:lang w:eastAsia="ru-RU"/>
              </w:rPr>
              <w:t>. – М.</w:t>
            </w:r>
            <w:proofErr w:type="gramStart"/>
            <w:r w:rsidRPr="00A370B7">
              <w:rPr>
                <w:rFonts w:ascii="Times New Roman" w:eastAsia="Times New Roman" w:hAnsi="Times New Roman"/>
                <w:sz w:val="24"/>
                <w:szCs w:val="24"/>
                <w:lang w:eastAsia="ru-RU"/>
              </w:rPr>
              <w:t xml:space="preserve"> :</w:t>
            </w:r>
            <w:proofErr w:type="gramEnd"/>
            <w:r w:rsidRPr="00A370B7">
              <w:rPr>
                <w:rFonts w:ascii="Times New Roman" w:eastAsia="Times New Roman" w:hAnsi="Times New Roman"/>
                <w:sz w:val="24"/>
                <w:szCs w:val="24"/>
                <w:lang w:eastAsia="ru-RU"/>
              </w:rPr>
              <w:t xml:space="preserve"> Центр, 2004. – 256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b/>
                <w:sz w:val="24"/>
                <w:szCs w:val="24"/>
                <w:lang w:val="uk-UA"/>
              </w:rPr>
            </w:pPr>
            <w:r w:rsidRPr="00A370B7">
              <w:rPr>
                <w:rFonts w:ascii="Times New Roman" w:eastAsia="Times New Roman" w:hAnsi="Times New Roman"/>
                <w:sz w:val="24"/>
                <w:szCs w:val="24"/>
                <w:lang w:eastAsia="ru-RU"/>
              </w:rPr>
              <w:t xml:space="preserve">Пропаганда и свобода массовой информации памятная записка бюро представителя ОБСЕ по вопросам свободы СМИ. Доступно: </w:t>
            </w:r>
            <w:hyperlink r:id="rId11" w:history="1">
              <w:r w:rsidRPr="00A370B7">
                <w:rPr>
                  <w:rStyle w:val="a7"/>
                  <w:rFonts w:ascii="Times New Roman" w:eastAsia="Times New Roman" w:hAnsi="Times New Roman"/>
                  <w:color w:val="auto"/>
                  <w:sz w:val="24"/>
                  <w:szCs w:val="24"/>
                  <w:u w:val="none"/>
                  <w:lang w:val="en-US" w:eastAsia="ru-RU"/>
                </w:rPr>
                <w:t>https</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www</w:t>
              </w:r>
              <w:r w:rsidRPr="00A370B7">
                <w:rPr>
                  <w:rStyle w:val="a7"/>
                  <w:rFonts w:ascii="Times New Roman" w:eastAsia="Times New Roman" w:hAnsi="Times New Roman"/>
                  <w:color w:val="auto"/>
                  <w:sz w:val="24"/>
                  <w:szCs w:val="24"/>
                  <w:u w:val="none"/>
                  <w:lang w:eastAsia="ru-RU"/>
                </w:rPr>
                <w:t>.</w:t>
              </w:r>
              <w:proofErr w:type="spellStart"/>
              <w:r w:rsidRPr="00A370B7">
                <w:rPr>
                  <w:rStyle w:val="a7"/>
                  <w:rFonts w:ascii="Times New Roman" w:eastAsia="Times New Roman" w:hAnsi="Times New Roman"/>
                  <w:color w:val="auto"/>
                  <w:sz w:val="24"/>
                  <w:szCs w:val="24"/>
                  <w:u w:val="none"/>
                  <w:lang w:val="en-US" w:eastAsia="ru-RU"/>
                </w:rPr>
                <w:t>osce</w:t>
              </w:r>
              <w:proofErr w:type="spellEnd"/>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org</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files</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f</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documents</w:t>
              </w:r>
              <w:r w:rsidRPr="00A370B7">
                <w:rPr>
                  <w:rStyle w:val="a7"/>
                  <w:rFonts w:ascii="Times New Roman" w:eastAsia="Times New Roman" w:hAnsi="Times New Roman"/>
                  <w:color w:val="auto"/>
                  <w:sz w:val="24"/>
                  <w:szCs w:val="24"/>
                  <w:u w:val="none"/>
                  <w:lang w:eastAsia="ru-RU"/>
                </w:rPr>
                <w:t>/</w:t>
              </w:r>
              <w:r w:rsidRPr="00A370B7">
                <w:rPr>
                  <w:rStyle w:val="a7"/>
                  <w:rFonts w:ascii="Times New Roman" w:eastAsia="Times New Roman" w:hAnsi="Times New Roman"/>
                  <w:color w:val="auto"/>
                  <w:sz w:val="24"/>
                  <w:szCs w:val="24"/>
                  <w:u w:val="none"/>
                  <w:lang w:val="en-US" w:eastAsia="ru-RU"/>
                </w:rPr>
                <w:t>d</w:t>
              </w:r>
              <w:r w:rsidRPr="00A370B7">
                <w:rPr>
                  <w:rStyle w:val="a7"/>
                  <w:rFonts w:ascii="Times New Roman" w:eastAsia="Times New Roman" w:hAnsi="Times New Roman"/>
                  <w:color w:val="auto"/>
                  <w:sz w:val="24"/>
                  <w:szCs w:val="24"/>
                  <w:u w:val="none"/>
                  <w:lang w:eastAsia="ru-RU"/>
                </w:rPr>
                <w:t>/6/219726.</w:t>
              </w:r>
              <w:proofErr w:type="spellStart"/>
              <w:r w:rsidRPr="00A370B7">
                <w:rPr>
                  <w:rStyle w:val="a7"/>
                  <w:rFonts w:ascii="Times New Roman" w:eastAsia="Times New Roman" w:hAnsi="Times New Roman"/>
                  <w:color w:val="auto"/>
                  <w:sz w:val="24"/>
                  <w:szCs w:val="24"/>
                  <w:u w:val="none"/>
                  <w:lang w:val="en-US" w:eastAsia="ru-RU"/>
                </w:rPr>
                <w:t>pdf</w:t>
              </w:r>
              <w:proofErr w:type="spellEnd"/>
            </w:hyperlink>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proofErr w:type="spellStart"/>
            <w:r w:rsidRPr="00A370B7">
              <w:rPr>
                <w:rFonts w:ascii="Times New Roman" w:eastAsia="Times New Roman" w:hAnsi="Times New Roman"/>
                <w:sz w:val="24"/>
                <w:szCs w:val="24"/>
                <w:lang w:eastAsia="ru-RU"/>
              </w:rPr>
              <w:t>Російський</w:t>
            </w:r>
            <w:proofErr w:type="spellEnd"/>
            <w:r w:rsidRPr="00A370B7">
              <w:rPr>
                <w:rFonts w:ascii="Times New Roman" w:eastAsia="Times New Roman" w:hAnsi="Times New Roman"/>
                <w:sz w:val="24"/>
                <w:szCs w:val="24"/>
                <w:lang w:eastAsia="ru-RU"/>
              </w:rPr>
              <w:t xml:space="preserve"> спрут у </w:t>
            </w:r>
            <w:proofErr w:type="spellStart"/>
            <w:r w:rsidRPr="00A370B7">
              <w:rPr>
                <w:rFonts w:ascii="Times New Roman" w:eastAsia="Times New Roman" w:hAnsi="Times New Roman"/>
                <w:sz w:val="24"/>
                <w:szCs w:val="24"/>
                <w:lang w:eastAsia="ru-RU"/>
              </w:rPr>
              <w:t>дії</w:t>
            </w:r>
            <w:proofErr w:type="spellEnd"/>
            <w:r w:rsidRPr="00A370B7">
              <w:rPr>
                <w:rFonts w:ascii="Times New Roman" w:eastAsia="Times New Roman" w:hAnsi="Times New Roman"/>
                <w:sz w:val="24"/>
                <w:szCs w:val="24"/>
                <w:lang w:eastAsia="ru-RU"/>
              </w:rPr>
              <w:t>. Кейс «</w:t>
            </w:r>
            <w:proofErr w:type="spellStart"/>
            <w:r w:rsidRPr="00A370B7">
              <w:rPr>
                <w:rFonts w:ascii="Times New Roman" w:eastAsia="Times New Roman" w:hAnsi="Times New Roman"/>
                <w:sz w:val="24"/>
                <w:szCs w:val="24"/>
                <w:lang w:eastAsia="ru-RU"/>
              </w:rPr>
              <w:t>Украї</w:t>
            </w:r>
            <w:proofErr w:type="gramStart"/>
            <w:r w:rsidRPr="00A370B7">
              <w:rPr>
                <w:rFonts w:ascii="Times New Roman" w:eastAsia="Times New Roman" w:hAnsi="Times New Roman"/>
                <w:sz w:val="24"/>
                <w:szCs w:val="24"/>
                <w:lang w:eastAsia="ru-RU"/>
              </w:rPr>
              <w:t>на</w:t>
            </w:r>
            <w:proofErr w:type="spellEnd"/>
            <w:proofErr w:type="gramEnd"/>
            <w:r w:rsidRPr="00A370B7">
              <w:rPr>
                <w:rFonts w:ascii="Times New Roman" w:eastAsia="Times New Roman" w:hAnsi="Times New Roman"/>
                <w:sz w:val="24"/>
                <w:szCs w:val="24"/>
                <w:lang w:eastAsia="ru-RU"/>
              </w:rPr>
              <w:t xml:space="preserve">». На </w:t>
            </w:r>
            <w:proofErr w:type="spellStart"/>
            <w:r w:rsidRPr="00A370B7">
              <w:rPr>
                <w:rFonts w:ascii="Times New Roman" w:eastAsia="Times New Roman" w:hAnsi="Times New Roman"/>
                <w:sz w:val="24"/>
                <w:szCs w:val="24"/>
                <w:lang w:eastAsia="ru-RU"/>
              </w:rPr>
              <w:t>основі</w:t>
            </w:r>
            <w:proofErr w:type="spellEnd"/>
            <w:r w:rsidRPr="00A370B7">
              <w:rPr>
                <w:rFonts w:ascii="Times New Roman" w:eastAsia="Times New Roman" w:hAnsi="Times New Roman"/>
                <w:sz w:val="24"/>
                <w:szCs w:val="24"/>
                <w:lang w:eastAsia="ru-RU"/>
              </w:rPr>
              <w:t xml:space="preserve"> </w:t>
            </w:r>
            <w:proofErr w:type="spellStart"/>
            <w:proofErr w:type="gramStart"/>
            <w:r w:rsidRPr="00A370B7">
              <w:rPr>
                <w:rFonts w:ascii="Times New Roman" w:eastAsia="Times New Roman" w:hAnsi="Times New Roman"/>
                <w:sz w:val="24"/>
                <w:szCs w:val="24"/>
                <w:lang w:eastAsia="ru-RU"/>
              </w:rPr>
              <w:t>досл</w:t>
            </w:r>
            <w:proofErr w:type="gramEnd"/>
            <w:r w:rsidRPr="00A370B7">
              <w:rPr>
                <w:rFonts w:ascii="Times New Roman" w:eastAsia="Times New Roman" w:hAnsi="Times New Roman"/>
                <w:sz w:val="24"/>
                <w:szCs w:val="24"/>
                <w:lang w:eastAsia="ru-RU"/>
              </w:rPr>
              <w:t>іджень</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експертної</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групи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під</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егідою</w:t>
            </w:r>
            <w:proofErr w:type="spellEnd"/>
            <w:r w:rsidRPr="00A370B7">
              <w:rPr>
                <w:rFonts w:ascii="Times New Roman" w:eastAsia="Times New Roman" w:hAnsi="Times New Roman"/>
                <w:sz w:val="24"/>
                <w:szCs w:val="24"/>
                <w:lang w:eastAsia="ru-RU"/>
              </w:rPr>
              <w:t xml:space="preserve"> Центру </w:t>
            </w:r>
            <w:proofErr w:type="spellStart"/>
            <w:r w:rsidRPr="00A370B7">
              <w:rPr>
                <w:rFonts w:ascii="Times New Roman" w:eastAsia="Times New Roman" w:hAnsi="Times New Roman"/>
                <w:sz w:val="24"/>
                <w:szCs w:val="24"/>
                <w:lang w:eastAsia="ru-RU"/>
              </w:rPr>
              <w:t>глобалістики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Стратегія</w:t>
            </w:r>
            <w:proofErr w:type="spellEnd"/>
            <w:r w:rsidRPr="00A370B7">
              <w:rPr>
                <w:rFonts w:ascii="Times New Roman" w:eastAsia="Times New Roman" w:hAnsi="Times New Roman"/>
                <w:sz w:val="24"/>
                <w:szCs w:val="24"/>
                <w:lang w:eastAsia="ru-RU"/>
              </w:rPr>
              <w:t xml:space="preserve"> ХХІ» за </w:t>
            </w:r>
            <w:proofErr w:type="spellStart"/>
            <w:r w:rsidRPr="00A370B7">
              <w:rPr>
                <w:rFonts w:ascii="Times New Roman" w:eastAsia="Times New Roman" w:hAnsi="Times New Roman"/>
                <w:sz w:val="24"/>
                <w:szCs w:val="24"/>
                <w:lang w:eastAsia="ru-RU"/>
              </w:rPr>
              <w:t>підтримки</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Міжнародного</w:t>
            </w:r>
            <w:proofErr w:type="spellEnd"/>
            <w:r w:rsidRPr="00A370B7">
              <w:rPr>
                <w:rFonts w:ascii="Times New Roman" w:eastAsia="Times New Roman" w:hAnsi="Times New Roman"/>
                <w:sz w:val="24"/>
                <w:szCs w:val="24"/>
                <w:lang w:eastAsia="ru-RU"/>
              </w:rPr>
              <w:t xml:space="preserve"> Фонду «</w:t>
            </w:r>
            <w:proofErr w:type="spellStart"/>
            <w:r w:rsidRPr="00A370B7">
              <w:rPr>
                <w:rFonts w:ascii="Times New Roman" w:eastAsia="Times New Roman" w:hAnsi="Times New Roman"/>
                <w:sz w:val="24"/>
                <w:szCs w:val="24"/>
                <w:lang w:eastAsia="ru-RU"/>
              </w:rPr>
              <w:t>Відродження</w:t>
            </w:r>
            <w:proofErr w:type="spellEnd"/>
            <w:r w:rsidRPr="00A370B7">
              <w:rPr>
                <w:rFonts w:ascii="Times New Roman" w:eastAsia="Times New Roman" w:hAnsi="Times New Roman"/>
                <w:sz w:val="24"/>
                <w:szCs w:val="24"/>
                <w:lang w:eastAsia="ru-RU"/>
              </w:rPr>
              <w:t>». – К.: МФ «</w:t>
            </w:r>
            <w:proofErr w:type="spellStart"/>
            <w:r w:rsidRPr="00A370B7">
              <w:rPr>
                <w:rFonts w:ascii="Times New Roman" w:eastAsia="Times New Roman" w:hAnsi="Times New Roman"/>
                <w:sz w:val="24"/>
                <w:szCs w:val="24"/>
                <w:lang w:eastAsia="ru-RU"/>
              </w:rPr>
              <w:t>Відродження</w:t>
            </w:r>
            <w:proofErr w:type="spellEnd"/>
            <w:r w:rsidRPr="00A370B7">
              <w:rPr>
                <w:rFonts w:ascii="Times New Roman" w:eastAsia="Times New Roman" w:hAnsi="Times New Roman"/>
                <w:sz w:val="24"/>
                <w:szCs w:val="24"/>
                <w:lang w:eastAsia="ru-RU"/>
              </w:rPr>
              <w:t>», 2021. – 104 с.</w:t>
            </w:r>
            <w:r w:rsidRPr="00A370B7">
              <w:rPr>
                <w:rFonts w:ascii="Times New Roman" w:eastAsia="Times New Roman" w:hAnsi="Times New Roman"/>
                <w:sz w:val="24"/>
                <w:szCs w:val="24"/>
                <w:lang w:val="uk-UA" w:eastAsia="ru-RU"/>
              </w:rPr>
              <w:t xml:space="preserve"> Доступно: https://geostrategy.org.ua/analityka/doslidzhennya/rosiyskyy-sprut-u-diyi-keys-ukrayina</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Рущенко І. П. Війна. Мораль. Право // Масова свідомість у зоні воєнного конфлікту на Донбасі : монографія / за ред. І. Ф. Кононова; ДЗ «Луганський національний університет імені Тараса Шевченка», 2018. – С. 156 – 169.</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Рущенко І. П., </w:t>
            </w:r>
            <w:proofErr w:type="spellStart"/>
            <w:r w:rsidRPr="00A370B7">
              <w:rPr>
                <w:rFonts w:ascii="Times New Roman" w:eastAsia="Times New Roman" w:hAnsi="Times New Roman"/>
                <w:sz w:val="24"/>
                <w:szCs w:val="24"/>
                <w:lang w:val="uk-UA" w:eastAsia="ru-RU"/>
              </w:rPr>
              <w:t>Зубар</w:t>
            </w:r>
            <w:proofErr w:type="spellEnd"/>
            <w:r w:rsidRPr="00A370B7">
              <w:rPr>
                <w:rFonts w:ascii="Times New Roman" w:eastAsia="Times New Roman" w:hAnsi="Times New Roman"/>
                <w:sz w:val="24"/>
                <w:szCs w:val="24"/>
                <w:lang w:val="uk-UA" w:eastAsia="ru-RU"/>
              </w:rPr>
              <w:t xml:space="preserve"> Н. М. Ідеологія «</w:t>
            </w:r>
            <w:proofErr w:type="spellStart"/>
            <w:r w:rsidRPr="00A370B7">
              <w:rPr>
                <w:rFonts w:ascii="Times New Roman" w:eastAsia="Times New Roman" w:hAnsi="Times New Roman"/>
                <w:sz w:val="24"/>
                <w:szCs w:val="24"/>
                <w:lang w:val="uk-UA" w:eastAsia="ru-RU"/>
              </w:rPr>
              <w:t>русского</w:t>
            </w:r>
            <w:proofErr w:type="spellEnd"/>
            <w:r w:rsidRPr="00A370B7">
              <w:rPr>
                <w:rFonts w:ascii="Times New Roman" w:eastAsia="Times New Roman" w:hAnsi="Times New Roman"/>
                <w:sz w:val="24"/>
                <w:szCs w:val="24"/>
                <w:lang w:val="uk-UA" w:eastAsia="ru-RU"/>
              </w:rPr>
              <w:t xml:space="preserve"> мира»: як її позбутися українцям // V Міжнародна наукова конференція Харківського національного університету Повітряних Сил імені Івана </w:t>
            </w:r>
            <w:proofErr w:type="spellStart"/>
            <w:r w:rsidRPr="00A370B7">
              <w:rPr>
                <w:rFonts w:ascii="Times New Roman" w:eastAsia="Times New Roman" w:hAnsi="Times New Roman"/>
                <w:sz w:val="24"/>
                <w:szCs w:val="24"/>
                <w:lang w:val="uk-UA" w:eastAsia="ru-RU"/>
              </w:rPr>
              <w:t>Кожедуба</w:t>
            </w:r>
            <w:proofErr w:type="spellEnd"/>
            <w:r w:rsidRPr="00A370B7">
              <w:rPr>
                <w:rFonts w:ascii="Times New Roman" w:eastAsia="Times New Roman" w:hAnsi="Times New Roman"/>
                <w:sz w:val="24"/>
                <w:szCs w:val="24"/>
                <w:lang w:val="uk-UA" w:eastAsia="ru-RU"/>
              </w:rPr>
              <w:t xml:space="preserve"> «Сучасна війна: гуманітарний аспект»: збірник матеріалів, 25 – 26 травня 2021 року. – Х.: ХНУПС ім. І. </w:t>
            </w:r>
            <w:proofErr w:type="spellStart"/>
            <w:r w:rsidRPr="00A370B7">
              <w:rPr>
                <w:rFonts w:ascii="Times New Roman" w:eastAsia="Times New Roman" w:hAnsi="Times New Roman"/>
                <w:sz w:val="24"/>
                <w:szCs w:val="24"/>
                <w:lang w:val="uk-UA" w:eastAsia="ru-RU"/>
              </w:rPr>
              <w:t>Кожедуба</w:t>
            </w:r>
            <w:proofErr w:type="spellEnd"/>
            <w:r w:rsidRPr="00A370B7">
              <w:rPr>
                <w:rFonts w:ascii="Times New Roman" w:eastAsia="Times New Roman" w:hAnsi="Times New Roman"/>
                <w:sz w:val="24"/>
                <w:szCs w:val="24"/>
                <w:lang w:val="uk-UA" w:eastAsia="ru-RU"/>
              </w:rPr>
              <w:t>, 2021. – С. 27-30.</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Рущенко І., </w:t>
            </w:r>
            <w:proofErr w:type="spellStart"/>
            <w:r w:rsidRPr="00A370B7">
              <w:rPr>
                <w:rFonts w:ascii="Times New Roman" w:eastAsia="Times New Roman" w:hAnsi="Times New Roman"/>
                <w:sz w:val="24"/>
                <w:szCs w:val="24"/>
                <w:lang w:val="uk-UA" w:eastAsia="ru-RU"/>
              </w:rPr>
              <w:t>Зубар</w:t>
            </w:r>
            <w:proofErr w:type="spellEnd"/>
            <w:r w:rsidRPr="00A370B7">
              <w:rPr>
                <w:rFonts w:ascii="Times New Roman" w:eastAsia="Times New Roman" w:hAnsi="Times New Roman"/>
                <w:sz w:val="24"/>
                <w:szCs w:val="24"/>
                <w:lang w:val="uk-UA" w:eastAsia="ru-RU"/>
              </w:rPr>
              <w:t xml:space="preserve"> Н. Когнітивна зброя і когнітивна безпека: постановка питання // Матеріали Всеукраїнської науково-практичної конференції «Українське суспільство в умовах війни: виклики сьогодення та перспективи </w:t>
            </w:r>
            <w:proofErr w:type="spellStart"/>
            <w:r w:rsidRPr="00A370B7">
              <w:rPr>
                <w:rFonts w:ascii="Times New Roman" w:eastAsia="Times New Roman" w:hAnsi="Times New Roman"/>
                <w:sz w:val="24"/>
                <w:szCs w:val="24"/>
                <w:lang w:val="uk-UA" w:eastAsia="ru-RU"/>
              </w:rPr>
              <w:t>миротворення</w:t>
            </w:r>
            <w:proofErr w:type="spellEnd"/>
            <w:r w:rsidRPr="00A370B7">
              <w:rPr>
                <w:rFonts w:ascii="Times New Roman" w:eastAsia="Times New Roman" w:hAnsi="Times New Roman"/>
                <w:sz w:val="24"/>
                <w:szCs w:val="24"/>
                <w:lang w:val="uk-UA" w:eastAsia="ru-RU"/>
              </w:rPr>
              <w:t>», Маріуполь, 9 червня 2017 р. – Маріуполь, Дон ДУУ, 2017. – С. 267-270.</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Рущенко І.П. «Партія війни / Партія миру» як ідеологема психологічної війни РФ проти України // Науковий семінар Харківського національного університету Повітряних Сил ім. Івана </w:t>
            </w:r>
            <w:proofErr w:type="spellStart"/>
            <w:r w:rsidRPr="00A370B7">
              <w:rPr>
                <w:rFonts w:ascii="Times New Roman" w:eastAsia="Times New Roman" w:hAnsi="Times New Roman"/>
                <w:sz w:val="24"/>
                <w:szCs w:val="24"/>
                <w:lang w:val="uk-UA" w:eastAsia="ru-RU"/>
              </w:rPr>
              <w:t>Кожедуба</w:t>
            </w:r>
            <w:proofErr w:type="spellEnd"/>
            <w:r w:rsidRPr="00A370B7">
              <w:rPr>
                <w:rFonts w:ascii="Times New Roman" w:eastAsia="Times New Roman" w:hAnsi="Times New Roman"/>
                <w:sz w:val="24"/>
                <w:szCs w:val="24"/>
                <w:lang w:val="uk-UA" w:eastAsia="ru-RU"/>
              </w:rPr>
              <w:t xml:space="preserve"> «Інформаційна агресія Російської Федерації проти України»: тези доповідей, 12 грудня  2019 р. – Х.: ХНУПС ім. </w:t>
            </w:r>
            <w:proofErr w:type="spellStart"/>
            <w:r w:rsidRPr="00A370B7">
              <w:rPr>
                <w:rFonts w:ascii="Times New Roman" w:eastAsia="Times New Roman" w:hAnsi="Times New Roman"/>
                <w:sz w:val="24"/>
                <w:szCs w:val="24"/>
                <w:lang w:val="en-US" w:eastAsia="ru-RU"/>
              </w:rPr>
              <w:t>І.Кожедуба</w:t>
            </w:r>
            <w:proofErr w:type="spellEnd"/>
            <w:r w:rsidRPr="00A370B7">
              <w:rPr>
                <w:rFonts w:ascii="Times New Roman" w:eastAsia="Times New Roman" w:hAnsi="Times New Roman"/>
                <w:sz w:val="24"/>
                <w:szCs w:val="24"/>
                <w:lang w:val="en-US" w:eastAsia="ru-RU"/>
              </w:rPr>
              <w:t xml:space="preserve">, </w:t>
            </w:r>
            <w:r w:rsidRPr="00A370B7">
              <w:rPr>
                <w:rFonts w:ascii="Times New Roman" w:eastAsia="Times New Roman" w:hAnsi="Times New Roman"/>
                <w:sz w:val="24"/>
                <w:szCs w:val="24"/>
                <w:lang w:val="en-US" w:eastAsia="ru-RU"/>
              </w:rPr>
              <w:lastRenderedPageBreak/>
              <w:t xml:space="preserve">2019. </w:t>
            </w:r>
            <w:proofErr w:type="gramStart"/>
            <w:r w:rsidRPr="00A370B7">
              <w:rPr>
                <w:rFonts w:ascii="Times New Roman" w:eastAsia="Times New Roman" w:hAnsi="Times New Roman"/>
                <w:sz w:val="24"/>
                <w:szCs w:val="24"/>
                <w:lang w:val="en-US" w:eastAsia="ru-RU"/>
              </w:rPr>
              <w:t>–  С.18</w:t>
            </w:r>
            <w:proofErr w:type="gramEnd"/>
            <w:r w:rsidRPr="00A370B7">
              <w:rPr>
                <w:rFonts w:ascii="Times New Roman" w:eastAsia="Times New Roman" w:hAnsi="Times New Roman"/>
                <w:sz w:val="24"/>
                <w:szCs w:val="24"/>
                <w:lang w:val="en-US" w:eastAsia="ru-RU"/>
              </w:rPr>
              <w:t>-21.</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widowControl w:val="0"/>
              <w:autoSpaceDE w:val="0"/>
              <w:autoSpaceDN w:val="0"/>
              <w:adjustRightInd w:val="0"/>
              <w:spacing w:after="0" w:line="240" w:lineRule="auto"/>
              <w:contextualSpacing/>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Рущенко І.П. Підривні соціальні технології (з досвіду російсько-української гібридної війни) // Вісник Львівського університету. Серія соціологічна. 2015. Випуск 9. – С.35-43.</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Рущенко І.П. Репутація вищого військово-політичного керівництва країни як об’єкт гібридних загроз // Науково-практична конференція Харківського національного університету Повітряних Сил імені Івана </w:t>
            </w:r>
            <w:proofErr w:type="spellStart"/>
            <w:r w:rsidRPr="00A370B7">
              <w:rPr>
                <w:rFonts w:ascii="Times New Roman" w:eastAsia="Times New Roman" w:hAnsi="Times New Roman"/>
                <w:sz w:val="24"/>
                <w:szCs w:val="24"/>
                <w:lang w:val="uk-UA" w:eastAsia="ru-RU"/>
              </w:rPr>
              <w:t>Кожедуба</w:t>
            </w:r>
            <w:proofErr w:type="spellEnd"/>
            <w:r w:rsidRPr="00A370B7">
              <w:rPr>
                <w:rFonts w:ascii="Times New Roman" w:eastAsia="Times New Roman" w:hAnsi="Times New Roman"/>
                <w:sz w:val="24"/>
                <w:szCs w:val="24"/>
                <w:lang w:val="uk-UA" w:eastAsia="ru-RU"/>
              </w:rPr>
              <w:t xml:space="preserve"> «Сучасна війна: гуманітарний аспект»; тези доповідей 28 - 29 травня 2019 р. – Х.: ХНУПС ім. І.</w:t>
            </w:r>
            <w:proofErr w:type="spellStart"/>
            <w:r w:rsidRPr="00A370B7">
              <w:rPr>
                <w:rFonts w:ascii="Times New Roman" w:eastAsia="Times New Roman" w:hAnsi="Times New Roman"/>
                <w:sz w:val="24"/>
                <w:szCs w:val="24"/>
                <w:lang w:val="uk-UA" w:eastAsia="ru-RU"/>
              </w:rPr>
              <w:t>Кожедуба</w:t>
            </w:r>
            <w:proofErr w:type="spellEnd"/>
            <w:r w:rsidRPr="00A370B7">
              <w:rPr>
                <w:rFonts w:ascii="Times New Roman" w:eastAsia="Times New Roman" w:hAnsi="Times New Roman"/>
                <w:sz w:val="24"/>
                <w:szCs w:val="24"/>
                <w:lang w:val="uk-UA" w:eastAsia="ru-RU"/>
              </w:rPr>
              <w:t>: Видавець О. А. Мірошниченко, 2019. – С. 29-34.</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Рущенко І.П. Російсько-українська війна: </w:t>
            </w:r>
            <w:proofErr w:type="spellStart"/>
            <w:r w:rsidRPr="00A370B7">
              <w:rPr>
                <w:rFonts w:ascii="Times New Roman" w:eastAsia="Times New Roman" w:hAnsi="Times New Roman"/>
                <w:sz w:val="24"/>
                <w:szCs w:val="24"/>
                <w:lang w:val="uk-UA" w:eastAsia="ru-RU"/>
              </w:rPr>
              <w:t>міжцивілізаційна</w:t>
            </w:r>
            <w:proofErr w:type="spellEnd"/>
            <w:r w:rsidRPr="00A370B7">
              <w:rPr>
                <w:rFonts w:ascii="Times New Roman" w:eastAsia="Times New Roman" w:hAnsi="Times New Roman"/>
                <w:sz w:val="24"/>
                <w:szCs w:val="24"/>
                <w:lang w:val="uk-UA" w:eastAsia="ru-RU"/>
              </w:rPr>
              <w:t xml:space="preserve"> складова конфлікту // Вісник Львівського університету, серія соціологічна. – № 12 (2018): Випуск 12. – С. 48-65.</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Рущенко І.П. Соціологія на війні // Український соціологічний журнал. – 2017. – №1-2 . С. 43-52.</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Рущенко І.П. Цивілізаційні цінності країн ЄС, Росії, України (на підставі експертного опитування) // Соціологія: теорія, методи, маркетинг. – 2020. - №2. – С. 72-89.</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Рущенко І.П., </w:t>
            </w:r>
            <w:proofErr w:type="spellStart"/>
            <w:r w:rsidRPr="00A370B7">
              <w:rPr>
                <w:rFonts w:ascii="Times New Roman" w:eastAsia="Times New Roman" w:hAnsi="Times New Roman"/>
                <w:sz w:val="24"/>
                <w:szCs w:val="24"/>
                <w:lang w:val="uk-UA" w:eastAsia="ru-RU"/>
              </w:rPr>
              <w:t>Зубар</w:t>
            </w:r>
            <w:proofErr w:type="spellEnd"/>
            <w:r w:rsidRPr="00A370B7">
              <w:rPr>
                <w:rFonts w:ascii="Times New Roman" w:eastAsia="Times New Roman" w:hAnsi="Times New Roman"/>
                <w:sz w:val="24"/>
                <w:szCs w:val="24"/>
                <w:lang w:val="uk-UA" w:eastAsia="ru-RU"/>
              </w:rPr>
              <w:t xml:space="preserve"> Н.В. Війна інформації // Оборонний вісник. – 2017. – №8. – С.4-9.</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Рущенко І.П., Рущенко Ю.І. Гібридна агресія та громадянський спротив у Харкові 2014 р.: уроки першої фази російсько-української війни // Український соціум. – 2016. – 3 (58). – С.88-99</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eastAsia="ru-RU"/>
              </w:rPr>
              <w:t xml:space="preserve">Сенченко М. І.  Латентна </w:t>
            </w:r>
            <w:proofErr w:type="spellStart"/>
            <w:proofErr w:type="gramStart"/>
            <w:r w:rsidRPr="00A370B7">
              <w:rPr>
                <w:rFonts w:ascii="Times New Roman" w:eastAsia="Times New Roman" w:hAnsi="Times New Roman"/>
                <w:sz w:val="24"/>
                <w:szCs w:val="24"/>
                <w:lang w:eastAsia="ru-RU"/>
              </w:rPr>
              <w:t>св</w:t>
            </w:r>
            <w:proofErr w:type="gramEnd"/>
            <w:r w:rsidRPr="00A370B7">
              <w:rPr>
                <w:rFonts w:ascii="Times New Roman" w:eastAsia="Times New Roman" w:hAnsi="Times New Roman"/>
                <w:sz w:val="24"/>
                <w:szCs w:val="24"/>
                <w:lang w:eastAsia="ru-RU"/>
              </w:rPr>
              <w:t>ітова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інформаційна</w:t>
            </w:r>
            <w:proofErr w:type="spell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війна</w:t>
            </w:r>
            <w:proofErr w:type="spellEnd"/>
            <w:r w:rsidRPr="00A370B7">
              <w:rPr>
                <w:rFonts w:ascii="Times New Roman" w:eastAsia="Times New Roman" w:hAnsi="Times New Roman"/>
                <w:sz w:val="24"/>
                <w:szCs w:val="24"/>
                <w:lang w:eastAsia="ru-RU"/>
              </w:rPr>
              <w:t xml:space="preserve">. – К.:ФОП </w:t>
            </w:r>
            <w:proofErr w:type="spellStart"/>
            <w:r w:rsidRPr="00A370B7">
              <w:rPr>
                <w:rFonts w:ascii="Times New Roman" w:eastAsia="Times New Roman" w:hAnsi="Times New Roman"/>
                <w:sz w:val="24"/>
                <w:szCs w:val="24"/>
                <w:lang w:eastAsia="ru-RU"/>
              </w:rPr>
              <w:t>Стебеляк</w:t>
            </w:r>
            <w:proofErr w:type="spellEnd"/>
            <w:r w:rsidRPr="00A370B7">
              <w:rPr>
                <w:rFonts w:ascii="Times New Roman" w:eastAsia="Times New Roman" w:hAnsi="Times New Roman"/>
                <w:sz w:val="24"/>
                <w:szCs w:val="24"/>
                <w:lang w:eastAsia="ru-RU"/>
              </w:rPr>
              <w:t>, 2014. – 384 с.</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sz w:val="24"/>
                <w:szCs w:val="24"/>
                <w:lang w:val="uk-UA"/>
              </w:rPr>
            </w:pPr>
            <w:proofErr w:type="spellStart"/>
            <w:r w:rsidRPr="00A370B7">
              <w:rPr>
                <w:rFonts w:ascii="Times New Roman" w:eastAsia="Times New Roman" w:hAnsi="Times New Roman"/>
                <w:sz w:val="24"/>
                <w:szCs w:val="24"/>
                <w:lang w:eastAsia="ru-RU"/>
              </w:rPr>
              <w:t>Сили</w:t>
            </w:r>
            <w:proofErr w:type="spellEnd"/>
            <w:r w:rsidRPr="00A370B7">
              <w:rPr>
                <w:rFonts w:ascii="Times New Roman" w:eastAsia="Times New Roman" w:hAnsi="Times New Roman"/>
                <w:sz w:val="24"/>
                <w:szCs w:val="24"/>
                <w:lang w:eastAsia="ru-RU"/>
              </w:rPr>
              <w:t xml:space="preserve"> Б. Определение </w:t>
            </w:r>
            <w:proofErr w:type="gramStart"/>
            <w:r w:rsidRPr="00A370B7">
              <w:rPr>
                <w:rFonts w:ascii="Times New Roman" w:eastAsia="Times New Roman" w:hAnsi="Times New Roman"/>
                <w:sz w:val="24"/>
                <w:szCs w:val="24"/>
                <w:lang w:eastAsia="ru-RU"/>
              </w:rPr>
              <w:t>современного</w:t>
            </w:r>
            <w:proofErr w:type="gramEnd"/>
            <w:r w:rsidRPr="00A370B7">
              <w:rPr>
                <w:rFonts w:ascii="Times New Roman" w:eastAsia="Times New Roman" w:hAnsi="Times New Roman"/>
                <w:sz w:val="24"/>
                <w:szCs w:val="24"/>
                <w:lang w:eastAsia="ru-RU"/>
              </w:rPr>
              <w:t xml:space="preserve"> </w:t>
            </w:r>
            <w:proofErr w:type="spellStart"/>
            <w:r w:rsidRPr="00A370B7">
              <w:rPr>
                <w:rFonts w:ascii="Times New Roman" w:eastAsia="Times New Roman" w:hAnsi="Times New Roman"/>
                <w:sz w:val="24"/>
                <w:szCs w:val="24"/>
                <w:lang w:eastAsia="ru-RU"/>
              </w:rPr>
              <w:t>российскогоконфликта</w:t>
            </w:r>
            <w:proofErr w:type="spellEnd"/>
            <w:r w:rsidRPr="00A370B7">
              <w:rPr>
                <w:rFonts w:ascii="Times New Roman" w:eastAsia="Times New Roman" w:hAnsi="Times New Roman"/>
                <w:sz w:val="24"/>
                <w:szCs w:val="24"/>
                <w:lang w:eastAsia="ru-RU"/>
              </w:rPr>
              <w:t xml:space="preserve">: как Кремль развязывает войну? / Пер. з англ. – Общество Генри Джексона, 2018. – </w:t>
            </w:r>
            <w:r w:rsidRPr="00A370B7">
              <w:rPr>
                <w:rFonts w:ascii="Times New Roman" w:eastAsia="Times New Roman" w:hAnsi="Times New Roman"/>
                <w:sz w:val="24"/>
                <w:szCs w:val="24"/>
                <w:lang w:val="en-US" w:eastAsia="ru-RU"/>
              </w:rPr>
              <w:t>https</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freerussiahouse</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org</w:t>
            </w:r>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wp</w:t>
            </w:r>
            <w:proofErr w:type="spellEnd"/>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content</w:t>
            </w:r>
            <w:r w:rsidRPr="00A370B7">
              <w:rPr>
                <w:rFonts w:ascii="Times New Roman" w:eastAsia="Times New Roman" w:hAnsi="Times New Roman"/>
                <w:sz w:val="24"/>
                <w:szCs w:val="24"/>
                <w:lang w:eastAsia="ru-RU"/>
              </w:rPr>
              <w:t>/</w:t>
            </w:r>
            <w:r w:rsidRPr="00A370B7">
              <w:rPr>
                <w:rFonts w:ascii="Times New Roman" w:eastAsia="Times New Roman" w:hAnsi="Times New Roman"/>
                <w:sz w:val="24"/>
                <w:szCs w:val="24"/>
                <w:lang w:val="en-US" w:eastAsia="ru-RU"/>
              </w:rPr>
              <w:t>uploads</w:t>
            </w:r>
            <w:r w:rsidRPr="00A370B7">
              <w:rPr>
                <w:rFonts w:ascii="Times New Roman" w:eastAsia="Times New Roman" w:hAnsi="Times New Roman"/>
                <w:sz w:val="24"/>
                <w:szCs w:val="24"/>
                <w:lang w:eastAsia="ru-RU"/>
              </w:rPr>
              <w:t>/2019/01/</w:t>
            </w:r>
            <w:proofErr w:type="spellStart"/>
            <w:r w:rsidRPr="00A370B7">
              <w:rPr>
                <w:rFonts w:ascii="Times New Roman" w:eastAsia="Times New Roman" w:hAnsi="Times New Roman"/>
                <w:sz w:val="24"/>
                <w:szCs w:val="24"/>
                <w:lang w:val="en-US" w:eastAsia="ru-RU"/>
              </w:rPr>
              <w:t>ContemporaryConflict</w:t>
            </w:r>
            <w:proofErr w:type="spellEnd"/>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Ru</w:t>
            </w:r>
            <w:proofErr w:type="spellEnd"/>
            <w:r w:rsidRPr="00A370B7">
              <w:rPr>
                <w:rFonts w:ascii="Times New Roman" w:eastAsia="Times New Roman" w:hAnsi="Times New Roman"/>
                <w:sz w:val="24"/>
                <w:szCs w:val="24"/>
                <w:lang w:eastAsia="ru-RU"/>
              </w:rPr>
              <w:t>.</w:t>
            </w:r>
            <w:proofErr w:type="spellStart"/>
            <w:r w:rsidRPr="00A370B7">
              <w:rPr>
                <w:rFonts w:ascii="Times New Roman" w:eastAsia="Times New Roman" w:hAnsi="Times New Roman"/>
                <w:sz w:val="24"/>
                <w:szCs w:val="24"/>
                <w:lang w:val="en-US" w:eastAsia="ru-RU"/>
              </w:rPr>
              <w:t>pdf</w:t>
            </w:r>
            <w:proofErr w:type="spellEnd"/>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Федорків М. Як Росія загрожує всьому світу </w:t>
            </w:r>
            <w:proofErr w:type="spellStart"/>
            <w:r w:rsidRPr="00A370B7">
              <w:rPr>
                <w:rFonts w:ascii="Times New Roman" w:eastAsia="Times New Roman" w:hAnsi="Times New Roman"/>
                <w:sz w:val="24"/>
                <w:szCs w:val="24"/>
                <w:lang w:val="uk-UA" w:eastAsia="ru-RU"/>
              </w:rPr>
              <w:t>кібервійнами</w:t>
            </w:r>
            <w:proofErr w:type="spellEnd"/>
            <w:r w:rsidRPr="00A370B7">
              <w:rPr>
                <w:rFonts w:ascii="Times New Roman" w:eastAsia="Times New Roman" w:hAnsi="Times New Roman"/>
                <w:sz w:val="24"/>
                <w:szCs w:val="24"/>
                <w:lang w:val="uk-UA" w:eastAsia="ru-RU"/>
              </w:rPr>
              <w:t xml:space="preserve">. URL: </w:t>
            </w:r>
            <w:hyperlink r:id="rId12" w:history="1">
              <w:r w:rsidRPr="00A370B7">
                <w:rPr>
                  <w:rStyle w:val="a7"/>
                  <w:rFonts w:ascii="Times New Roman" w:eastAsia="Times New Roman" w:hAnsi="Times New Roman"/>
                  <w:color w:val="auto"/>
                  <w:sz w:val="24"/>
                  <w:szCs w:val="24"/>
                  <w:u w:val="none"/>
                  <w:lang w:val="uk-UA" w:eastAsia="ru-RU"/>
                </w:rPr>
                <w:t>https://armyinform.com.ua/2020/08/yak-rosiya-zagrozhuye-vsomu-svitu-kibervijnamy/</w:t>
              </w:r>
            </w:hyperlink>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pacing w:after="0"/>
              <w:jc w:val="both"/>
              <w:rPr>
                <w:rFonts w:ascii="Times New Roman" w:hAnsi="Times New Roman"/>
                <w:sz w:val="24"/>
                <w:szCs w:val="24"/>
                <w:lang w:val="uk-UA"/>
              </w:rPr>
            </w:pPr>
            <w:proofErr w:type="spellStart"/>
            <w:r w:rsidRPr="00A370B7">
              <w:rPr>
                <w:rFonts w:ascii="Times New Roman" w:eastAsia="Times New Roman" w:hAnsi="Times New Roman"/>
                <w:sz w:val="24"/>
                <w:szCs w:val="24"/>
                <w:lang w:val="uk-UA" w:eastAsia="ru-RU"/>
              </w:rPr>
              <w:t>Хоффман</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Фрэнк</w:t>
            </w:r>
            <w:proofErr w:type="spellEnd"/>
            <w:r w:rsidRPr="00A370B7">
              <w:rPr>
                <w:rFonts w:ascii="Times New Roman" w:eastAsia="Times New Roman" w:hAnsi="Times New Roman"/>
                <w:sz w:val="24"/>
                <w:szCs w:val="24"/>
                <w:lang w:val="uk-UA" w:eastAsia="ru-RU"/>
              </w:rPr>
              <w:t xml:space="preserve"> Г. </w:t>
            </w:r>
            <w:proofErr w:type="spellStart"/>
            <w:r w:rsidRPr="00A370B7">
              <w:rPr>
                <w:rFonts w:ascii="Times New Roman" w:eastAsia="Times New Roman" w:hAnsi="Times New Roman"/>
                <w:sz w:val="24"/>
                <w:szCs w:val="24"/>
                <w:lang w:val="uk-UA" w:eastAsia="ru-RU"/>
              </w:rPr>
              <w:t>Гибридные</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угрозы</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переосмысление</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изменяющегося</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характера</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современных</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конфликтов</w:t>
            </w:r>
            <w:proofErr w:type="spellEnd"/>
            <w:r w:rsidRPr="00A370B7">
              <w:rPr>
                <w:rFonts w:ascii="Times New Roman" w:eastAsia="Times New Roman" w:hAnsi="Times New Roman"/>
                <w:sz w:val="24"/>
                <w:szCs w:val="24"/>
                <w:lang w:val="uk-UA" w:eastAsia="ru-RU"/>
              </w:rPr>
              <w:t xml:space="preserve"> / Пер. з англ. Доступно: http://www.intelros.ru/geopolitika/2013_XXI/4.pdf</w:t>
            </w:r>
          </w:p>
        </w:tc>
      </w:tr>
      <w:tr w:rsidR="000260B5" w:rsidRPr="00A370B7" w:rsidTr="0048131E">
        <w:trPr>
          <w:gridAfter w:val="1"/>
          <w:wAfter w:w="142" w:type="dxa"/>
        </w:trPr>
        <w:tc>
          <w:tcPr>
            <w:tcW w:w="851" w:type="dxa"/>
            <w:shd w:val="clear" w:color="auto" w:fill="auto"/>
          </w:tcPr>
          <w:p w:rsidR="000260B5" w:rsidRPr="00A370B7" w:rsidRDefault="000260B5" w:rsidP="0048131E">
            <w:pPr>
              <w:numPr>
                <w:ilvl w:val="0"/>
                <w:numId w:val="30"/>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 xml:space="preserve">Шпилик С. Інформаційна війна, пропаганда та </w:t>
            </w:r>
            <w:proofErr w:type="spellStart"/>
            <w:r w:rsidRPr="00A370B7">
              <w:rPr>
                <w:rFonts w:ascii="Times New Roman" w:eastAsia="Times New Roman" w:hAnsi="Times New Roman"/>
                <w:sz w:val="24"/>
                <w:szCs w:val="24"/>
                <w:lang w:val="uk-UA" w:eastAsia="ru-RU"/>
              </w:rPr>
              <w:t>pr</w:t>
            </w:r>
            <w:proofErr w:type="spellEnd"/>
            <w:r w:rsidRPr="00A370B7">
              <w:rPr>
                <w:rFonts w:ascii="Times New Roman" w:eastAsia="Times New Roman" w:hAnsi="Times New Roman"/>
                <w:sz w:val="24"/>
                <w:szCs w:val="24"/>
                <w:lang w:val="uk-UA" w:eastAsia="ru-RU"/>
              </w:rPr>
              <w:t>: такі схожі й такі різні… // Галицький економічний вісник, № 4 (47) 2014. – С. 178 – 188. Доступно: https://galicianvisnyk.tntu.edu.ua/pdf/47/168.pdf</w:t>
            </w:r>
          </w:p>
        </w:tc>
      </w:tr>
      <w:tr w:rsidR="000260B5" w:rsidRPr="00A370B7" w:rsidTr="0048131E">
        <w:trPr>
          <w:gridAfter w:val="1"/>
          <w:wAfter w:w="142" w:type="dxa"/>
        </w:trPr>
        <w:tc>
          <w:tcPr>
            <w:tcW w:w="851" w:type="dxa"/>
            <w:tcBorders>
              <w:bottom w:val="single" w:sz="4" w:space="0" w:color="auto"/>
            </w:tcBorders>
            <w:shd w:val="clear" w:color="auto" w:fill="auto"/>
          </w:tcPr>
          <w:p w:rsidR="000260B5" w:rsidRPr="00A370B7" w:rsidRDefault="000260B5" w:rsidP="0048131E">
            <w:pPr>
              <w:numPr>
                <w:ilvl w:val="0"/>
                <w:numId w:val="30"/>
              </w:numPr>
              <w:rPr>
                <w:rFonts w:ascii="Times New Roman" w:hAnsi="Times New Roman"/>
                <w:sz w:val="28"/>
                <w:szCs w:val="28"/>
                <w:lang w:val="uk-UA"/>
              </w:rPr>
            </w:pPr>
          </w:p>
        </w:tc>
        <w:tc>
          <w:tcPr>
            <w:tcW w:w="8753" w:type="dxa"/>
            <w:gridSpan w:val="2"/>
            <w:tcBorders>
              <w:bottom w:val="single" w:sz="4" w:space="0" w:color="auto"/>
            </w:tcBorders>
            <w:shd w:val="clear" w:color="auto" w:fill="auto"/>
          </w:tcPr>
          <w:p w:rsidR="000260B5" w:rsidRPr="00A370B7" w:rsidRDefault="000260B5" w:rsidP="0048131E">
            <w:pPr>
              <w:jc w:val="both"/>
              <w:rPr>
                <w:rFonts w:ascii="Times New Roman" w:hAnsi="Times New Roman"/>
                <w:sz w:val="24"/>
                <w:szCs w:val="24"/>
                <w:lang w:val="uk-UA"/>
              </w:rPr>
            </w:pPr>
            <w:r w:rsidRPr="00A370B7">
              <w:rPr>
                <w:rFonts w:ascii="Times New Roman" w:eastAsia="Times New Roman" w:hAnsi="Times New Roman"/>
                <w:sz w:val="24"/>
                <w:szCs w:val="24"/>
                <w:lang w:val="uk-UA" w:eastAsia="ru-RU"/>
              </w:rPr>
              <w:t>Як відрізняти справжні новини від брехні, маніпуляцій і напівправди. Інструкція. URL: http://texty.org.ua/pg/article/editorial/read/85998/Jak_vidriznaty_spravzhni_novyny_vid</w:t>
            </w:r>
            <w:r w:rsidRPr="00A370B7">
              <w:rPr>
                <w:rFonts w:ascii="Times New Roman" w:eastAsia="Times New Roman" w:hAnsi="Times New Roman"/>
                <w:sz w:val="24"/>
                <w:szCs w:val="24"/>
                <w:lang w:val="uk-UA" w:eastAsia="ru-RU"/>
              </w:rPr>
              <w:lastRenderedPageBreak/>
              <w:t>_brehni_manipulacij</w:t>
            </w:r>
          </w:p>
        </w:tc>
      </w:tr>
      <w:tr w:rsidR="000260B5" w:rsidRPr="00A370B7" w:rsidTr="0048131E">
        <w:trPr>
          <w:gridAfter w:val="1"/>
          <w:wAfter w:w="142" w:type="dxa"/>
        </w:trPr>
        <w:tc>
          <w:tcPr>
            <w:tcW w:w="9604" w:type="dxa"/>
            <w:gridSpan w:val="3"/>
            <w:tcBorders>
              <w:left w:val="nil"/>
              <w:right w:val="nil"/>
            </w:tcBorders>
            <w:shd w:val="clear" w:color="auto" w:fill="auto"/>
          </w:tcPr>
          <w:p w:rsidR="000260B5" w:rsidRPr="00A370B7" w:rsidRDefault="000260B5" w:rsidP="0048131E">
            <w:pPr>
              <w:widowControl w:val="0"/>
              <w:autoSpaceDE w:val="0"/>
              <w:autoSpaceDN w:val="0"/>
              <w:adjustRightInd w:val="0"/>
              <w:spacing w:after="0"/>
              <w:jc w:val="center"/>
              <w:rPr>
                <w:rFonts w:ascii="Times New Roman" w:eastAsia="Times New Roman" w:hAnsi="Times New Roman"/>
                <w:b/>
                <w:sz w:val="24"/>
                <w:szCs w:val="24"/>
                <w:lang w:val="uk-UA" w:eastAsia="ru-RU"/>
              </w:rPr>
            </w:pPr>
          </w:p>
          <w:p w:rsidR="000260B5" w:rsidRPr="00A370B7" w:rsidRDefault="000260B5" w:rsidP="0048131E">
            <w:pPr>
              <w:widowControl w:val="0"/>
              <w:autoSpaceDE w:val="0"/>
              <w:autoSpaceDN w:val="0"/>
              <w:adjustRightInd w:val="0"/>
              <w:spacing w:after="0"/>
              <w:jc w:val="center"/>
              <w:rPr>
                <w:rFonts w:ascii="Times New Roman" w:eastAsia="Times New Roman" w:hAnsi="Times New Roman"/>
                <w:b/>
                <w:sz w:val="24"/>
                <w:szCs w:val="24"/>
                <w:lang w:val="en-US" w:eastAsia="ru-RU"/>
              </w:rPr>
            </w:pPr>
            <w:proofErr w:type="spellStart"/>
            <w:r w:rsidRPr="00A370B7">
              <w:rPr>
                <w:rFonts w:ascii="Times New Roman" w:eastAsia="Times New Roman" w:hAnsi="Times New Roman"/>
                <w:b/>
                <w:sz w:val="24"/>
                <w:szCs w:val="24"/>
                <w:lang w:val="en-US" w:eastAsia="ru-RU"/>
              </w:rPr>
              <w:t>Література</w:t>
            </w:r>
            <w:proofErr w:type="spellEnd"/>
            <w:r w:rsidRPr="00A370B7">
              <w:rPr>
                <w:rFonts w:ascii="Times New Roman" w:eastAsia="Times New Roman" w:hAnsi="Times New Roman"/>
                <w:b/>
                <w:sz w:val="24"/>
                <w:szCs w:val="24"/>
                <w:lang w:val="en-US" w:eastAsia="ru-RU"/>
              </w:rPr>
              <w:t xml:space="preserve"> </w:t>
            </w:r>
            <w:proofErr w:type="spellStart"/>
            <w:r w:rsidRPr="00A370B7">
              <w:rPr>
                <w:rFonts w:ascii="Times New Roman" w:eastAsia="Times New Roman" w:hAnsi="Times New Roman"/>
                <w:b/>
                <w:sz w:val="24"/>
                <w:szCs w:val="24"/>
                <w:lang w:val="en-US" w:eastAsia="ru-RU"/>
              </w:rPr>
              <w:t>на</w:t>
            </w:r>
            <w:proofErr w:type="spellEnd"/>
            <w:r w:rsidRPr="00A370B7">
              <w:rPr>
                <w:rFonts w:ascii="Times New Roman" w:eastAsia="Times New Roman" w:hAnsi="Times New Roman"/>
                <w:b/>
                <w:sz w:val="24"/>
                <w:szCs w:val="24"/>
                <w:lang w:val="en-US" w:eastAsia="ru-RU"/>
              </w:rPr>
              <w:t xml:space="preserve"> </w:t>
            </w:r>
            <w:proofErr w:type="spellStart"/>
            <w:r w:rsidRPr="00A370B7">
              <w:rPr>
                <w:rFonts w:ascii="Times New Roman" w:eastAsia="Times New Roman" w:hAnsi="Times New Roman"/>
                <w:b/>
                <w:sz w:val="24"/>
                <w:szCs w:val="24"/>
                <w:lang w:val="en-US" w:eastAsia="ru-RU"/>
              </w:rPr>
              <w:t>іноземній</w:t>
            </w:r>
            <w:proofErr w:type="spellEnd"/>
            <w:r w:rsidRPr="00A370B7">
              <w:rPr>
                <w:rFonts w:ascii="Times New Roman" w:eastAsia="Times New Roman" w:hAnsi="Times New Roman"/>
                <w:b/>
                <w:sz w:val="24"/>
                <w:szCs w:val="24"/>
                <w:lang w:val="en-US" w:eastAsia="ru-RU"/>
              </w:rPr>
              <w:t xml:space="preserve"> </w:t>
            </w:r>
            <w:proofErr w:type="spellStart"/>
            <w:r w:rsidRPr="00A370B7">
              <w:rPr>
                <w:rFonts w:ascii="Times New Roman" w:eastAsia="Times New Roman" w:hAnsi="Times New Roman"/>
                <w:b/>
                <w:sz w:val="24"/>
                <w:szCs w:val="24"/>
                <w:lang w:val="en-US" w:eastAsia="ru-RU"/>
              </w:rPr>
              <w:t>мові</w:t>
            </w:r>
            <w:proofErr w:type="spellEnd"/>
          </w:p>
          <w:p w:rsidR="000260B5" w:rsidRPr="00A370B7" w:rsidRDefault="000260B5" w:rsidP="0048131E">
            <w:pPr>
              <w:jc w:val="both"/>
              <w:rPr>
                <w:rFonts w:ascii="Times New Roman" w:eastAsia="Times New Roman" w:hAnsi="Times New Roman"/>
                <w:sz w:val="24"/>
                <w:szCs w:val="24"/>
                <w:lang w:val="uk-UA" w:eastAsia="ru-RU"/>
              </w:rPr>
            </w:pP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Bailin</w:t>
            </w:r>
            <w:proofErr w:type="spellEnd"/>
            <w:r w:rsidRPr="00A370B7">
              <w:rPr>
                <w:rFonts w:ascii="Times New Roman" w:eastAsia="Times New Roman" w:hAnsi="Times New Roman"/>
                <w:sz w:val="24"/>
                <w:szCs w:val="24"/>
                <w:lang w:val="uk-UA" w:eastAsia="ru-RU"/>
              </w:rPr>
              <w:t xml:space="preserve"> S., </w:t>
            </w:r>
            <w:proofErr w:type="spellStart"/>
            <w:r w:rsidRPr="00A370B7">
              <w:rPr>
                <w:rFonts w:ascii="Times New Roman" w:eastAsia="Times New Roman" w:hAnsi="Times New Roman"/>
                <w:sz w:val="24"/>
                <w:szCs w:val="24"/>
                <w:lang w:val="uk-UA" w:eastAsia="ru-RU"/>
              </w:rPr>
              <w:t>Battersby</w:t>
            </w:r>
            <w:proofErr w:type="spellEnd"/>
            <w:r w:rsidRPr="00A370B7">
              <w:rPr>
                <w:rFonts w:ascii="Times New Roman" w:eastAsia="Times New Roman" w:hAnsi="Times New Roman"/>
                <w:sz w:val="24"/>
                <w:szCs w:val="24"/>
                <w:lang w:val="uk-UA" w:eastAsia="ru-RU"/>
              </w:rPr>
              <w:t xml:space="preserve"> M. (2010) </w:t>
            </w:r>
            <w:proofErr w:type="spellStart"/>
            <w:r w:rsidRPr="00A370B7">
              <w:rPr>
                <w:rFonts w:ascii="Times New Roman" w:eastAsia="Times New Roman" w:hAnsi="Times New Roman"/>
                <w:sz w:val="24"/>
                <w:szCs w:val="24"/>
                <w:lang w:val="uk-UA" w:eastAsia="ru-RU"/>
              </w:rPr>
              <w:t>Reason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Balance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Inquiry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Approach</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to</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Critical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Thinking</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Whitby</w:t>
            </w:r>
            <w:proofErr w:type="spellEnd"/>
            <w:r w:rsidRPr="00A370B7">
              <w:rPr>
                <w:rFonts w:ascii="Times New Roman" w:eastAsia="Times New Roman" w:hAnsi="Times New Roman"/>
                <w:sz w:val="24"/>
                <w:szCs w:val="24"/>
                <w:lang w:val="uk-UA" w:eastAsia="ru-RU"/>
              </w:rPr>
              <w:t xml:space="preserve"> : McGraw-Hill </w:t>
            </w:r>
            <w:proofErr w:type="spellStart"/>
            <w:r w:rsidRPr="00A370B7">
              <w:rPr>
                <w:rFonts w:ascii="Times New Roman" w:eastAsia="Times New Roman" w:hAnsi="Times New Roman"/>
                <w:sz w:val="24"/>
                <w:szCs w:val="24"/>
                <w:lang w:val="uk-UA" w:eastAsia="ru-RU"/>
              </w:rPr>
              <w:t>Ryerson</w:t>
            </w:r>
            <w:proofErr w:type="spellEnd"/>
            <w:r w:rsidRPr="00A370B7">
              <w:rPr>
                <w:rFonts w:ascii="Times New Roman" w:eastAsia="Times New Roman" w:hAnsi="Times New Roman"/>
                <w:sz w:val="24"/>
                <w:szCs w:val="24"/>
                <w:lang w:val="uk-UA" w:eastAsia="ru-RU"/>
              </w:rPr>
              <w:t>.</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bCs/>
                <w:sz w:val="24"/>
                <w:szCs w:val="24"/>
                <w:lang w:val="uk-UA" w:eastAsia="ar-SA"/>
              </w:rPr>
              <w:t>Bērziņš</w:t>
            </w:r>
            <w:proofErr w:type="spellEnd"/>
            <w:r w:rsidRPr="00A370B7">
              <w:rPr>
                <w:rFonts w:ascii="Times New Roman" w:eastAsia="Times New Roman" w:hAnsi="Times New Roman"/>
                <w:bCs/>
                <w:sz w:val="24"/>
                <w:szCs w:val="24"/>
                <w:lang w:val="uk-UA" w:eastAsia="ar-SA"/>
              </w:rPr>
              <w:t xml:space="preserve"> J. </w:t>
            </w:r>
            <w:proofErr w:type="spellStart"/>
            <w:r w:rsidRPr="00A370B7">
              <w:rPr>
                <w:rFonts w:ascii="Times New Roman" w:eastAsia="Times New Roman" w:hAnsi="Times New Roman"/>
                <w:bCs/>
                <w:sz w:val="24"/>
                <w:szCs w:val="24"/>
                <w:lang w:val="uk-UA" w:eastAsia="ar-SA"/>
              </w:rPr>
              <w:t>Not</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Hybrid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but</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New</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Generation</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Warfare</w:t>
            </w:r>
            <w:proofErr w:type="spellEnd"/>
            <w:r w:rsidRPr="00A370B7">
              <w:rPr>
                <w:rFonts w:ascii="Times New Roman" w:eastAsia="Times New Roman" w:hAnsi="Times New Roman"/>
                <w:bCs/>
                <w:sz w:val="24"/>
                <w:szCs w:val="24"/>
                <w:lang w:val="uk-UA" w:eastAsia="ar-SA"/>
              </w:rPr>
              <w:t xml:space="preserve"> // </w:t>
            </w:r>
            <w:proofErr w:type="spellStart"/>
            <w:r w:rsidRPr="00A370B7">
              <w:rPr>
                <w:rFonts w:ascii="Times New Roman" w:eastAsia="Times New Roman" w:hAnsi="Times New Roman"/>
                <w:bCs/>
                <w:sz w:val="24"/>
                <w:szCs w:val="24"/>
                <w:lang w:val="uk-UA" w:eastAsia="ar-SA"/>
              </w:rPr>
              <w:t>Russia’s</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military</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strategy</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and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doctrine</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Glen</w:t>
            </w:r>
            <w:proofErr w:type="spellEnd"/>
            <w:r w:rsidRPr="00A370B7">
              <w:rPr>
                <w:rFonts w:ascii="Times New Roman" w:eastAsia="Times New Roman" w:hAnsi="Times New Roman"/>
                <w:bCs/>
                <w:sz w:val="24"/>
                <w:szCs w:val="24"/>
                <w:lang w:val="uk-UA" w:eastAsia="ar-SA"/>
              </w:rPr>
              <w:t xml:space="preserve"> E. </w:t>
            </w:r>
            <w:proofErr w:type="spellStart"/>
            <w:r w:rsidRPr="00A370B7">
              <w:rPr>
                <w:rFonts w:ascii="Times New Roman" w:eastAsia="Times New Roman" w:hAnsi="Times New Roman"/>
                <w:bCs/>
                <w:sz w:val="24"/>
                <w:szCs w:val="24"/>
                <w:lang w:val="uk-UA" w:eastAsia="ar-SA"/>
              </w:rPr>
              <w:t>Howard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and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Matthew</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Czekaj</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Editors</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Foreword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by</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Former</w:t>
            </w:r>
            <w:proofErr w:type="spellEnd"/>
            <w:r w:rsidRPr="00A370B7">
              <w:rPr>
                <w:rFonts w:ascii="Times New Roman" w:eastAsia="Times New Roman" w:hAnsi="Times New Roman"/>
                <w:bCs/>
                <w:sz w:val="24"/>
                <w:szCs w:val="24"/>
                <w:lang w:val="uk-UA" w:eastAsia="ar-SA"/>
              </w:rPr>
              <w:t xml:space="preserve"> NATO SACEUR </w:t>
            </w:r>
            <w:proofErr w:type="spellStart"/>
            <w:r w:rsidRPr="00A370B7">
              <w:rPr>
                <w:rFonts w:ascii="Times New Roman" w:eastAsia="Times New Roman" w:hAnsi="Times New Roman"/>
                <w:bCs/>
                <w:sz w:val="24"/>
                <w:szCs w:val="24"/>
                <w:lang w:val="uk-UA" w:eastAsia="ar-SA"/>
              </w:rPr>
              <w:t>General</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Philip</w:t>
            </w:r>
            <w:proofErr w:type="spellEnd"/>
            <w:r w:rsidRPr="00A370B7">
              <w:rPr>
                <w:rFonts w:ascii="Times New Roman" w:eastAsia="Times New Roman" w:hAnsi="Times New Roman"/>
                <w:bCs/>
                <w:sz w:val="24"/>
                <w:szCs w:val="24"/>
                <w:lang w:val="uk-UA" w:eastAsia="ar-SA"/>
              </w:rPr>
              <w:t xml:space="preserve"> M. </w:t>
            </w:r>
            <w:proofErr w:type="spellStart"/>
            <w:r w:rsidRPr="00A370B7">
              <w:rPr>
                <w:rFonts w:ascii="Times New Roman" w:eastAsia="Times New Roman" w:hAnsi="Times New Roman"/>
                <w:bCs/>
                <w:sz w:val="24"/>
                <w:szCs w:val="24"/>
                <w:lang w:val="uk-UA" w:eastAsia="ar-SA"/>
              </w:rPr>
              <w:t>Breedlove</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Washington</w:t>
            </w:r>
            <w:proofErr w:type="spellEnd"/>
            <w:r w:rsidRPr="00A370B7">
              <w:rPr>
                <w:rFonts w:ascii="Times New Roman" w:eastAsia="Times New Roman" w:hAnsi="Times New Roman"/>
                <w:bCs/>
                <w:sz w:val="24"/>
                <w:szCs w:val="24"/>
                <w:lang w:val="uk-UA" w:eastAsia="ar-SA"/>
              </w:rPr>
              <w:t xml:space="preserve">, DC. </w:t>
            </w:r>
            <w:proofErr w:type="spellStart"/>
            <w:r w:rsidRPr="00A370B7">
              <w:rPr>
                <w:rFonts w:ascii="Times New Roman" w:eastAsia="Times New Roman" w:hAnsi="Times New Roman"/>
                <w:bCs/>
                <w:sz w:val="24"/>
                <w:szCs w:val="24"/>
                <w:lang w:val="uk-UA" w:eastAsia="ar-SA"/>
              </w:rPr>
              <w:t>February</w:t>
            </w:r>
            <w:proofErr w:type="spellEnd"/>
            <w:r w:rsidRPr="00A370B7">
              <w:rPr>
                <w:rFonts w:ascii="Times New Roman" w:eastAsia="Times New Roman" w:hAnsi="Times New Roman"/>
                <w:bCs/>
                <w:sz w:val="24"/>
                <w:szCs w:val="24"/>
                <w:lang w:val="uk-UA" w:eastAsia="ar-SA"/>
              </w:rPr>
              <w:t xml:space="preserve"> 2019. </w:t>
            </w:r>
            <w:proofErr w:type="spellStart"/>
            <w:r w:rsidRPr="00A370B7">
              <w:rPr>
                <w:rFonts w:ascii="Times New Roman" w:eastAsia="Times New Roman" w:hAnsi="Times New Roman"/>
                <w:bCs/>
                <w:sz w:val="24"/>
                <w:szCs w:val="24"/>
                <w:lang w:val="uk-UA" w:eastAsia="ar-SA"/>
              </w:rPr>
              <w:t>The</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Jamestown</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Foundation</w:t>
            </w:r>
            <w:proofErr w:type="spellEnd"/>
            <w:r w:rsidRPr="00A370B7">
              <w:rPr>
                <w:rFonts w:ascii="Times New Roman" w:eastAsia="Times New Roman" w:hAnsi="Times New Roman"/>
                <w:bCs/>
                <w:sz w:val="24"/>
                <w:szCs w:val="24"/>
                <w:lang w:val="uk-UA" w:eastAsia="ar-SA"/>
              </w:rPr>
              <w:t>. Доступно: https://jamestown.org/wp-content/uploads/2019/02/Russias-Military-Strategy-and-Doctrine-web.pdf?x30898&amp;x87069</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Darczewska</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Jolanta</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Active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measures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Russian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hybrid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aggression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w:t>
            </w:r>
            <w:proofErr w:type="spellEnd"/>
            <w:r w:rsidRPr="00A370B7">
              <w:rPr>
                <w:rFonts w:ascii="Times New Roman" w:eastAsia="Times New Roman" w:hAnsi="Times New Roman"/>
                <w:sz w:val="24"/>
                <w:szCs w:val="24"/>
                <w:lang w:val="uk-UA" w:eastAsia="ru-RU"/>
              </w:rPr>
              <w:t xml:space="preserve"> a </w:t>
            </w:r>
            <w:proofErr w:type="spellStart"/>
            <w:r w:rsidRPr="00A370B7">
              <w:rPr>
                <w:rFonts w:ascii="Times New Roman" w:eastAsia="Times New Roman" w:hAnsi="Times New Roman"/>
                <w:sz w:val="24"/>
                <w:szCs w:val="24"/>
                <w:lang w:val="uk-UA" w:eastAsia="ru-RU"/>
              </w:rPr>
              <w:t>retrospect</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Chosen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aspects</w:t>
            </w:r>
            <w:proofErr w:type="spellEnd"/>
            <w:r w:rsidRPr="00A370B7">
              <w:rPr>
                <w:rFonts w:ascii="Times New Roman" w:eastAsia="Times New Roman" w:hAnsi="Times New Roman"/>
                <w:sz w:val="24"/>
                <w:szCs w:val="24"/>
                <w:lang w:val="uk-UA" w:eastAsia="ru-RU"/>
              </w:rPr>
              <w:t xml:space="preserve"> // </w:t>
            </w:r>
            <w:proofErr w:type="spellStart"/>
            <w:r w:rsidRPr="00A370B7">
              <w:rPr>
                <w:rFonts w:ascii="Times New Roman" w:eastAsia="Times New Roman" w:hAnsi="Times New Roman"/>
                <w:sz w:val="24"/>
                <w:szCs w:val="24"/>
                <w:lang w:val="uk-UA" w:eastAsia="ru-RU"/>
              </w:rPr>
              <w:t>Internal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securIty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revIew</w:t>
            </w:r>
            <w:proofErr w:type="spellEnd"/>
            <w:r w:rsidRPr="00A370B7">
              <w:rPr>
                <w:rFonts w:ascii="Times New Roman" w:eastAsia="Times New Roman" w:hAnsi="Times New Roman"/>
                <w:sz w:val="24"/>
                <w:szCs w:val="24"/>
                <w:lang w:val="uk-UA" w:eastAsia="ru-RU"/>
              </w:rPr>
              <w:t xml:space="preserve"> 18/18. – С. 244-265. Доступно: http://cejsh.icm.edu.pl/cejsh/element/bwmeta1.element.desklight-e61c836a-6513-41ec-8dcc-74a5d4608fdb</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Dutton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William</w:t>
            </w:r>
            <w:proofErr w:type="spellEnd"/>
            <w:r w:rsidRPr="00A370B7">
              <w:rPr>
                <w:rFonts w:ascii="Times New Roman" w:eastAsia="Times New Roman" w:hAnsi="Times New Roman"/>
                <w:sz w:val="24"/>
                <w:szCs w:val="24"/>
                <w:lang w:val="uk-UA" w:eastAsia="ru-RU"/>
              </w:rPr>
              <w:t xml:space="preserve"> H</w:t>
            </w:r>
            <w:r w:rsidRPr="00A370B7">
              <w:rPr>
                <w:rFonts w:ascii="Times New Roman" w:eastAsia="Times New Roman" w:hAnsi="Times New Roman"/>
                <w:sz w:val="24"/>
                <w:szCs w:val="24"/>
                <w:lang w:val="en-US" w:eastAsia="ru-RU"/>
              </w:rPr>
              <w:t xml:space="preserve">. </w:t>
            </w:r>
            <w:r w:rsidRPr="00A370B7">
              <w:rPr>
                <w:rFonts w:ascii="Times New Roman" w:eastAsia="Times New Roman" w:hAnsi="Times New Roman"/>
                <w:sz w:val="24"/>
                <w:szCs w:val="24"/>
                <w:lang w:val="uk-UA" w:eastAsia="ru-RU"/>
              </w:rPr>
              <w:t xml:space="preserve"> </w:t>
            </w:r>
            <w:r w:rsidRPr="00A370B7">
              <w:rPr>
                <w:rFonts w:ascii="Times New Roman" w:hAnsi="Times New Roman"/>
              </w:rPr>
              <w:fldChar w:fldCharType="begin"/>
            </w:r>
            <w:r w:rsidRPr="00A370B7">
              <w:rPr>
                <w:rFonts w:ascii="Times New Roman" w:hAnsi="Times New Roman"/>
                <w:lang w:val="en-US"/>
              </w:rPr>
              <w:instrText xml:space="preserve"> HYPERLINK "http://unesdoc.unesco.org/images/0015/001520/152004e.pdf" </w:instrText>
            </w:r>
            <w:r w:rsidRPr="00A370B7">
              <w:rPr>
                <w:rFonts w:ascii="Times New Roman" w:hAnsi="Times New Roman"/>
              </w:rPr>
              <w:fldChar w:fldCharType="separate"/>
            </w:r>
            <w:r w:rsidRPr="00A370B7">
              <w:rPr>
                <w:rFonts w:ascii="Times New Roman" w:eastAsia="Times New Roman" w:hAnsi="Times New Roman"/>
                <w:sz w:val="24"/>
                <w:szCs w:val="24"/>
                <w:lang w:val="uk-UA" w:eastAsia="ru-RU"/>
              </w:rPr>
              <w:t>Social transformation in an information society: rethinking access to you and the world</w:t>
            </w:r>
            <w:r w:rsidRPr="00A370B7">
              <w:rPr>
                <w:rFonts w:ascii="Times New Roman" w:eastAsia="Times New Roman" w:hAnsi="Times New Roman"/>
                <w:sz w:val="24"/>
                <w:szCs w:val="24"/>
                <w:lang w:val="uk-UA" w:eastAsia="ru-RU"/>
              </w:rPr>
              <w:fldChar w:fldCharType="end"/>
            </w:r>
            <w:r w:rsidRPr="00A370B7">
              <w:rPr>
                <w:rFonts w:ascii="Times New Roman" w:eastAsia="Times New Roman" w:hAnsi="Times New Roman"/>
                <w:sz w:val="24"/>
                <w:szCs w:val="24"/>
                <w:lang w:val="en-US" w:eastAsia="ru-RU"/>
              </w:rPr>
              <w:t>, 2004, 134 p.</w:t>
            </w:r>
            <w:r w:rsidRPr="00A370B7">
              <w:rPr>
                <w:rFonts w:ascii="Times New Roman" w:eastAsia="Times New Roman" w:hAnsi="Times New Roman"/>
                <w:sz w:val="24"/>
                <w:szCs w:val="24"/>
                <w:lang w:val="uk-UA" w:eastAsia="ru-RU"/>
              </w:rPr>
              <w:t xml:space="preserve"> Доступно http://portal.unesco.org/ci/en/files/19137/11164945435advocacy_brochure.pdf/</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hAnsi="Times New Roman"/>
                <w:sz w:val="24"/>
                <w:szCs w:val="24"/>
                <w:lang w:val="uk-UA"/>
              </w:rPr>
              <w:t>Galeotti</w:t>
            </w:r>
            <w:proofErr w:type="spellEnd"/>
            <w:r w:rsidRPr="00A370B7">
              <w:rPr>
                <w:rFonts w:ascii="Times New Roman" w:hAnsi="Times New Roman"/>
                <w:sz w:val="24"/>
                <w:szCs w:val="24"/>
                <w:lang w:val="en-US"/>
              </w:rPr>
              <w:t> </w:t>
            </w:r>
            <w:r w:rsidRPr="00A370B7">
              <w:rPr>
                <w:rFonts w:ascii="Times New Roman" w:hAnsi="Times New Roman"/>
                <w:sz w:val="24"/>
                <w:szCs w:val="24"/>
                <w:lang w:val="uk-UA"/>
              </w:rPr>
              <w:t xml:space="preserve">M. </w:t>
            </w:r>
            <w:proofErr w:type="spellStart"/>
            <w:r w:rsidRPr="00A370B7">
              <w:rPr>
                <w:rFonts w:ascii="Times New Roman" w:hAnsi="Times New Roman"/>
                <w:sz w:val="24"/>
                <w:szCs w:val="24"/>
                <w:lang w:val="uk-UA"/>
              </w:rPr>
              <w:t>Hybrid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as</w:t>
            </w:r>
            <w:proofErr w:type="spellEnd"/>
            <w:r w:rsidRPr="00A370B7">
              <w:rPr>
                <w:rFonts w:ascii="Times New Roman" w:hAnsi="Times New Roman"/>
                <w:sz w:val="24"/>
                <w:szCs w:val="24"/>
                <w:lang w:val="uk-UA"/>
              </w:rPr>
              <w:t xml:space="preserve"> a </w:t>
            </w:r>
            <w:proofErr w:type="spellStart"/>
            <w:r w:rsidRPr="00A370B7">
              <w:rPr>
                <w:rFonts w:ascii="Times New Roman" w:hAnsi="Times New Roman"/>
                <w:sz w:val="24"/>
                <w:szCs w:val="24"/>
                <w:lang w:val="uk-UA"/>
              </w:rPr>
              <w:t>War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Governance</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Small</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Journal</w:t>
            </w:r>
            <w:proofErr w:type="spellEnd"/>
            <w:r w:rsidRPr="00A370B7">
              <w:rPr>
                <w:rFonts w:ascii="Times New Roman" w:hAnsi="Times New Roman"/>
                <w:sz w:val="24"/>
                <w:szCs w:val="24"/>
                <w:lang w:val="uk-UA"/>
              </w:rPr>
              <w:t xml:space="preserve">. – 2015. – </w:t>
            </w:r>
            <w:proofErr w:type="spellStart"/>
            <w:r w:rsidRPr="00A370B7">
              <w:rPr>
                <w:rFonts w:ascii="Times New Roman" w:hAnsi="Times New Roman"/>
                <w:sz w:val="24"/>
                <w:szCs w:val="24"/>
                <w:lang w:val="uk-UA"/>
              </w:rPr>
              <w:t>August</w:t>
            </w:r>
            <w:proofErr w:type="spellEnd"/>
            <w:r w:rsidRPr="00A370B7">
              <w:rPr>
                <w:rFonts w:ascii="Times New Roman" w:hAnsi="Times New Roman"/>
                <w:sz w:val="24"/>
                <w:szCs w:val="24"/>
                <w:lang w:val="uk-UA"/>
              </w:rPr>
              <w:t xml:space="preserve"> 19;</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hAnsi="Times New Roman"/>
                <w:sz w:val="24"/>
                <w:szCs w:val="24"/>
                <w:lang w:val="uk-UA"/>
              </w:rPr>
              <w:t>Hunter</w:t>
            </w:r>
            <w:proofErr w:type="spellEnd"/>
            <w:r w:rsidRPr="00A370B7">
              <w:rPr>
                <w:rFonts w:ascii="Times New Roman" w:hAnsi="Times New Roman"/>
                <w:sz w:val="24"/>
                <w:szCs w:val="24"/>
                <w:lang w:val="en-US"/>
              </w:rPr>
              <w:t> </w:t>
            </w:r>
            <w:r w:rsidRPr="00A370B7">
              <w:rPr>
                <w:rFonts w:ascii="Times New Roman" w:hAnsi="Times New Roman"/>
                <w:sz w:val="24"/>
                <w:szCs w:val="24"/>
                <w:lang w:val="uk-UA"/>
              </w:rPr>
              <w:t>E</w:t>
            </w:r>
            <w:r w:rsidRPr="00A370B7">
              <w:rPr>
                <w:rFonts w:ascii="Times New Roman" w:hAnsi="Times New Roman"/>
                <w:i/>
                <w:sz w:val="24"/>
                <w:szCs w:val="24"/>
                <w:lang w:val="uk-UA"/>
              </w:rPr>
              <w:t>.</w:t>
            </w:r>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The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Challenges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Hybrid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Warfare</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E. Hun</w:t>
            </w:r>
            <w:proofErr w:type="spellEnd"/>
            <w:r w:rsidRPr="00A370B7">
              <w:rPr>
                <w:rFonts w:ascii="Times New Roman" w:hAnsi="Times New Roman"/>
                <w:sz w:val="24"/>
                <w:szCs w:val="24"/>
                <w:lang w:val="uk-UA"/>
              </w:rPr>
              <w:t xml:space="preserve">ter, </w:t>
            </w:r>
            <w:proofErr w:type="spellStart"/>
            <w:r w:rsidRPr="00A370B7">
              <w:rPr>
                <w:rFonts w:ascii="Times New Roman" w:hAnsi="Times New Roman"/>
                <w:sz w:val="24"/>
                <w:szCs w:val="24"/>
                <w:lang w:val="uk-UA"/>
              </w:rPr>
              <w:t>P. Per</w:t>
            </w:r>
            <w:proofErr w:type="spellEnd"/>
            <w:r w:rsidRPr="00A370B7">
              <w:rPr>
                <w:rFonts w:ascii="Times New Roman" w:hAnsi="Times New Roman"/>
                <w:sz w:val="24"/>
                <w:szCs w:val="24"/>
                <w:lang w:val="uk-UA"/>
              </w:rPr>
              <w:t xml:space="preserve">nik // </w:t>
            </w:r>
            <w:proofErr w:type="spellStart"/>
            <w:r w:rsidRPr="00A370B7">
              <w:rPr>
                <w:rFonts w:ascii="Times New Roman" w:hAnsi="Times New Roman"/>
                <w:sz w:val="24"/>
                <w:szCs w:val="24"/>
                <w:lang w:val="uk-UA"/>
              </w:rPr>
              <w:t>International</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Centre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for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Defense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and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Security</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Tallinn</w:t>
            </w:r>
            <w:proofErr w:type="spellEnd"/>
            <w:r w:rsidRPr="00A370B7">
              <w:rPr>
                <w:rFonts w:ascii="Times New Roman" w:hAnsi="Times New Roman"/>
                <w:sz w:val="24"/>
                <w:szCs w:val="24"/>
                <w:lang w:val="uk-UA"/>
              </w:rPr>
              <w:t xml:space="preserve">, 2015; </w:t>
            </w:r>
            <w:proofErr w:type="spellStart"/>
            <w:r w:rsidRPr="00A370B7">
              <w:rPr>
                <w:rFonts w:ascii="Times New Roman" w:hAnsi="Times New Roman"/>
                <w:i/>
                <w:sz w:val="24"/>
                <w:szCs w:val="24"/>
                <w:lang w:val="uk-UA"/>
              </w:rPr>
              <w:t>Bartkowski</w:t>
            </w:r>
            <w:proofErr w:type="spellEnd"/>
            <w:r w:rsidRPr="00A370B7">
              <w:rPr>
                <w:rFonts w:ascii="Times New Roman" w:hAnsi="Times New Roman"/>
                <w:i/>
                <w:sz w:val="24"/>
                <w:szCs w:val="24"/>
                <w:lang w:val="uk-UA"/>
              </w:rPr>
              <w:t xml:space="preserve"> M.</w:t>
            </w:r>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Nonviolent</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Civilian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Defense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to</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Counter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Russian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Hybrid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Warfare</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Washington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Johns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Hopkins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University</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in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Washington</w:t>
            </w:r>
            <w:proofErr w:type="spellEnd"/>
            <w:r w:rsidRPr="00A370B7">
              <w:rPr>
                <w:rFonts w:ascii="Times New Roman" w:hAnsi="Times New Roman"/>
                <w:sz w:val="24"/>
                <w:szCs w:val="24"/>
                <w:lang w:val="uk-UA"/>
              </w:rPr>
              <w:t>, 2015. – 31 р.</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hAnsi="Times New Roman"/>
                <w:sz w:val="24"/>
                <w:szCs w:val="24"/>
                <w:lang w:val="uk-UA"/>
              </w:rPr>
              <w:t>Jacobs</w:t>
            </w:r>
            <w:proofErr w:type="spellEnd"/>
            <w:r w:rsidRPr="00A370B7">
              <w:rPr>
                <w:rFonts w:ascii="Times New Roman" w:hAnsi="Times New Roman"/>
                <w:sz w:val="24"/>
                <w:szCs w:val="24"/>
                <w:lang w:val="en-US"/>
              </w:rPr>
              <w:t> </w:t>
            </w:r>
            <w:r w:rsidRPr="00A370B7">
              <w:rPr>
                <w:rFonts w:ascii="Times New Roman" w:hAnsi="Times New Roman"/>
                <w:sz w:val="24"/>
                <w:szCs w:val="24"/>
                <w:lang w:val="uk-UA"/>
              </w:rPr>
              <w:t>A</w:t>
            </w:r>
            <w:r w:rsidRPr="00A370B7">
              <w:rPr>
                <w:rFonts w:ascii="Times New Roman" w:hAnsi="Times New Roman"/>
                <w:i/>
                <w:sz w:val="24"/>
                <w:szCs w:val="24"/>
                <w:lang w:val="uk-UA"/>
              </w:rPr>
              <w:t>.</w:t>
            </w:r>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NATO’s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Hybrid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Flanks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Handling</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Unconventional</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Warfare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in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the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South</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and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the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East</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Research</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Paper</w:t>
            </w:r>
            <w:proofErr w:type="spellEnd"/>
            <w:r w:rsidRPr="00A370B7">
              <w:rPr>
                <w:rFonts w:ascii="Times New Roman" w:hAnsi="Times New Roman"/>
                <w:sz w:val="24"/>
                <w:szCs w:val="24"/>
                <w:lang w:val="uk-UA"/>
              </w:rPr>
              <w:t xml:space="preserve"> / A. </w:t>
            </w:r>
            <w:proofErr w:type="spellStart"/>
            <w:r w:rsidRPr="00A370B7">
              <w:rPr>
                <w:rFonts w:ascii="Times New Roman" w:hAnsi="Times New Roman"/>
                <w:sz w:val="24"/>
                <w:szCs w:val="24"/>
                <w:lang w:val="uk-UA"/>
              </w:rPr>
              <w:t>Jacobs</w:t>
            </w:r>
            <w:proofErr w:type="spellEnd"/>
            <w:r w:rsidRPr="00A370B7">
              <w:rPr>
                <w:rFonts w:ascii="Times New Roman" w:hAnsi="Times New Roman"/>
                <w:sz w:val="24"/>
                <w:szCs w:val="24"/>
                <w:lang w:val="uk-UA"/>
              </w:rPr>
              <w:t xml:space="preserve">, G. </w:t>
            </w:r>
            <w:proofErr w:type="spellStart"/>
            <w:r w:rsidRPr="00A370B7">
              <w:rPr>
                <w:rFonts w:ascii="Times New Roman" w:hAnsi="Times New Roman"/>
                <w:sz w:val="24"/>
                <w:szCs w:val="24"/>
                <w:lang w:val="uk-UA"/>
              </w:rPr>
              <w:t>Lasconjarias</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Research</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Division</w:t>
            </w:r>
            <w:proofErr w:type="spellEnd"/>
            <w:r w:rsidRPr="00A370B7">
              <w:rPr>
                <w:rFonts w:ascii="Times New Roman" w:hAnsi="Times New Roman"/>
                <w:sz w:val="24"/>
                <w:szCs w:val="24"/>
                <w:lang w:val="uk-UA"/>
              </w:rPr>
              <w:t xml:space="preserve"> – NATO </w:t>
            </w:r>
            <w:proofErr w:type="spellStart"/>
            <w:r w:rsidRPr="00A370B7">
              <w:rPr>
                <w:rFonts w:ascii="Times New Roman" w:hAnsi="Times New Roman"/>
                <w:sz w:val="24"/>
                <w:szCs w:val="24"/>
                <w:lang w:val="uk-UA"/>
              </w:rPr>
              <w:t>Defense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College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Rome</w:t>
            </w:r>
            <w:proofErr w:type="spellEnd"/>
            <w:r w:rsidRPr="00A370B7">
              <w:rPr>
                <w:rFonts w:ascii="Times New Roman" w:hAnsi="Times New Roman"/>
                <w:sz w:val="24"/>
                <w:szCs w:val="24"/>
                <w:lang w:val="uk-UA"/>
              </w:rPr>
              <w:t>. – 2015. – № 112</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uppressAutoHyphens/>
              <w:autoSpaceDE w:val="0"/>
              <w:autoSpaceDN w:val="0"/>
              <w:adjustRightInd w:val="0"/>
              <w:spacing w:after="0" w:line="240" w:lineRule="auto"/>
              <w:contextualSpacing/>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Johnson</w:t>
            </w:r>
            <w:proofErr w:type="spellEnd"/>
            <w:r w:rsidRPr="00A370B7">
              <w:rPr>
                <w:rFonts w:ascii="Times New Roman" w:eastAsia="Times New Roman" w:hAnsi="Times New Roman"/>
                <w:sz w:val="24"/>
                <w:szCs w:val="24"/>
                <w:lang w:val="uk-UA" w:eastAsia="ru-RU"/>
              </w:rPr>
              <w:t xml:space="preserve"> R. H., </w:t>
            </w:r>
            <w:proofErr w:type="spellStart"/>
            <w:r w:rsidRPr="00A370B7">
              <w:rPr>
                <w:rFonts w:ascii="Times New Roman" w:eastAsia="Times New Roman" w:hAnsi="Times New Roman"/>
                <w:sz w:val="24"/>
                <w:szCs w:val="24"/>
                <w:lang w:val="uk-UA" w:eastAsia="ru-RU"/>
              </w:rPr>
              <w:t>Hamby</w:t>
            </w:r>
            <w:proofErr w:type="spellEnd"/>
            <w:r w:rsidRPr="00A370B7">
              <w:rPr>
                <w:rFonts w:ascii="Times New Roman" w:eastAsia="Times New Roman" w:hAnsi="Times New Roman"/>
                <w:sz w:val="24"/>
                <w:szCs w:val="24"/>
                <w:lang w:val="uk-UA" w:eastAsia="ru-RU"/>
              </w:rPr>
              <w:t xml:space="preserve"> B. A. (2015) Meta-Level </w:t>
            </w:r>
            <w:proofErr w:type="spellStart"/>
            <w:r w:rsidRPr="00A370B7">
              <w:rPr>
                <w:rFonts w:ascii="Times New Roman" w:eastAsia="Times New Roman" w:hAnsi="Times New Roman"/>
                <w:sz w:val="24"/>
                <w:szCs w:val="24"/>
                <w:lang w:val="uk-UA" w:eastAsia="ru-RU"/>
              </w:rPr>
              <w:t>Approach</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to</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Problem</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of</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Defining</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‘Critical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Thinking</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Argumentation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Vol</w:t>
            </w:r>
            <w:proofErr w:type="spellEnd"/>
            <w:r w:rsidRPr="00A370B7">
              <w:rPr>
                <w:rFonts w:ascii="Times New Roman" w:eastAsia="Times New Roman" w:hAnsi="Times New Roman"/>
                <w:sz w:val="24"/>
                <w:szCs w:val="24"/>
                <w:lang w:val="uk-UA" w:eastAsia="ru-RU"/>
              </w:rPr>
              <w:t>. 29.</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hAnsi="Times New Roman"/>
                <w:sz w:val="24"/>
                <w:szCs w:val="24"/>
                <w:lang w:val="uk-UA"/>
              </w:rPr>
              <w:t>Kuzio</w:t>
            </w:r>
            <w:proofErr w:type="spellEnd"/>
            <w:r w:rsidRPr="00A370B7">
              <w:rPr>
                <w:rFonts w:ascii="Times New Roman" w:hAnsi="Times New Roman"/>
                <w:sz w:val="24"/>
                <w:szCs w:val="24"/>
                <w:lang w:val="uk-UA"/>
              </w:rPr>
              <w:t xml:space="preserve"> T. </w:t>
            </w:r>
            <w:proofErr w:type="spellStart"/>
            <w:r w:rsidRPr="00A370B7">
              <w:rPr>
                <w:rFonts w:ascii="Times New Roman" w:hAnsi="Times New Roman"/>
                <w:sz w:val="24"/>
                <w:szCs w:val="24"/>
                <w:lang w:val="uk-UA"/>
              </w:rPr>
              <w:t>Putin’s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against</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Ukraine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Revolution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Nationalism</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and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Crime</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Toronto</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Chair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Ukrainian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Studies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University</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Toronto</w:t>
            </w:r>
            <w:proofErr w:type="spellEnd"/>
            <w:r w:rsidRPr="00A370B7">
              <w:rPr>
                <w:rFonts w:ascii="Times New Roman" w:hAnsi="Times New Roman"/>
                <w:sz w:val="24"/>
                <w:szCs w:val="24"/>
                <w:lang w:val="uk-UA"/>
              </w:rPr>
              <w:t xml:space="preserve">, 2017; </w:t>
            </w:r>
            <w:proofErr w:type="spellStart"/>
            <w:r w:rsidRPr="00A370B7">
              <w:rPr>
                <w:rFonts w:ascii="Times New Roman" w:hAnsi="Times New Roman"/>
                <w:i/>
                <w:sz w:val="24"/>
                <w:szCs w:val="24"/>
                <w:lang w:val="uk-UA"/>
              </w:rPr>
              <w:t>Kuzio</w:t>
            </w:r>
            <w:proofErr w:type="spellEnd"/>
            <w:r w:rsidRPr="00A370B7">
              <w:rPr>
                <w:rFonts w:ascii="Times New Roman" w:hAnsi="Times New Roman"/>
                <w:i/>
                <w:sz w:val="24"/>
                <w:szCs w:val="24"/>
                <w:lang w:val="uk-UA"/>
              </w:rPr>
              <w:t xml:space="preserve"> T., </w:t>
            </w:r>
            <w:proofErr w:type="spellStart"/>
            <w:r w:rsidRPr="00A370B7">
              <w:rPr>
                <w:rFonts w:ascii="Times New Roman" w:hAnsi="Times New Roman"/>
                <w:i/>
                <w:sz w:val="24"/>
                <w:szCs w:val="24"/>
                <w:lang w:val="uk-UA"/>
              </w:rPr>
              <w:t>D’anieri</w:t>
            </w:r>
            <w:proofErr w:type="spellEnd"/>
            <w:r w:rsidRPr="00A370B7">
              <w:rPr>
                <w:rFonts w:ascii="Times New Roman" w:hAnsi="Times New Roman"/>
                <w:i/>
                <w:sz w:val="24"/>
                <w:szCs w:val="24"/>
                <w:lang w:val="uk-UA"/>
              </w:rPr>
              <w:t xml:space="preserve"> P.</w:t>
            </w:r>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The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Sources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Russia’s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Create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Power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Politics</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Ukraine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and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the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Challenge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to</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the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European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Order</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Bristol</w:t>
            </w:r>
            <w:proofErr w:type="spellEnd"/>
            <w:r w:rsidRPr="00A370B7">
              <w:rPr>
                <w:rFonts w:ascii="Times New Roman" w:hAnsi="Times New Roman"/>
                <w:sz w:val="24"/>
                <w:szCs w:val="24"/>
                <w:lang w:val="uk-UA"/>
              </w:rPr>
              <w:t xml:space="preserve">: E-International </w:t>
            </w:r>
            <w:proofErr w:type="spellStart"/>
            <w:r w:rsidRPr="00A370B7">
              <w:rPr>
                <w:rFonts w:ascii="Times New Roman" w:hAnsi="Times New Roman"/>
                <w:sz w:val="24"/>
                <w:szCs w:val="24"/>
                <w:lang w:val="uk-UA"/>
              </w:rPr>
              <w:t>Relation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Publishing</w:t>
            </w:r>
            <w:proofErr w:type="spellEnd"/>
            <w:r w:rsidRPr="00A370B7">
              <w:rPr>
                <w:rFonts w:ascii="Times New Roman" w:hAnsi="Times New Roman"/>
                <w:sz w:val="24"/>
                <w:szCs w:val="24"/>
                <w:lang w:val="uk-UA"/>
              </w:rPr>
              <w:t xml:space="preserve">, 2018. – </w:t>
            </w:r>
            <w:proofErr w:type="spellStart"/>
            <w:r w:rsidRPr="00A370B7">
              <w:rPr>
                <w:rFonts w:ascii="Times New Roman" w:hAnsi="Times New Roman"/>
                <w:sz w:val="24"/>
                <w:szCs w:val="24"/>
                <w:lang w:val="uk-UA"/>
              </w:rPr>
              <w:t>www</w:t>
            </w:r>
            <w:proofErr w:type="spellEnd"/>
            <w:r w:rsidRPr="00A370B7">
              <w:rPr>
                <w:rFonts w:ascii="Times New Roman" w:hAnsi="Times New Roman"/>
                <w:sz w:val="24"/>
                <w:szCs w:val="24"/>
                <w:lang w:val="uk-UA"/>
              </w:rPr>
              <w:t>. E-IR.info. PDF.</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Lakoff</w:t>
            </w:r>
            <w:proofErr w:type="spellEnd"/>
            <w:r w:rsidRPr="00A370B7">
              <w:rPr>
                <w:rFonts w:ascii="Times New Roman" w:eastAsia="Times New Roman" w:hAnsi="Times New Roman"/>
                <w:sz w:val="24"/>
                <w:szCs w:val="24"/>
                <w:lang w:val="uk-UA" w:eastAsia="ru-RU"/>
              </w:rPr>
              <w:t xml:space="preserve"> G.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political</w:t>
            </w:r>
            <w:proofErr w:type="spellEnd"/>
            <w:r w:rsidRPr="00A370B7">
              <w:rPr>
                <w:rFonts w:ascii="Times New Roman" w:eastAsia="Times New Roman" w:hAnsi="Times New Roman"/>
                <w:sz w:val="24"/>
                <w:szCs w:val="24"/>
                <w:lang w:val="uk-UA" w:eastAsia="ru-RU"/>
              </w:rPr>
              <w:t xml:space="preserve">. A </w:t>
            </w:r>
            <w:proofErr w:type="spellStart"/>
            <w:r w:rsidRPr="00A370B7">
              <w:rPr>
                <w:rFonts w:ascii="Times New Roman" w:eastAsia="Times New Roman" w:hAnsi="Times New Roman"/>
                <w:sz w:val="24"/>
                <w:szCs w:val="24"/>
                <w:lang w:val="uk-UA" w:eastAsia="ru-RU"/>
              </w:rPr>
              <w:t>cognitive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scientist’s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guide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to</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your</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brain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its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politics</w:t>
            </w:r>
            <w:proofErr w:type="spellEnd"/>
            <w:r w:rsidRPr="00A370B7">
              <w:rPr>
                <w:rFonts w:ascii="Times New Roman" w:eastAsia="Times New Roman" w:hAnsi="Times New Roman"/>
                <w:sz w:val="24"/>
                <w:szCs w:val="24"/>
                <w:lang w:val="uk-UA" w:eastAsia="ru-RU"/>
              </w:rPr>
              <w:t xml:space="preserve">. – </w:t>
            </w:r>
            <w:proofErr w:type="spellStart"/>
            <w:r w:rsidRPr="00A370B7">
              <w:rPr>
                <w:rFonts w:ascii="Times New Roman" w:eastAsia="Times New Roman" w:hAnsi="Times New Roman"/>
                <w:sz w:val="24"/>
                <w:szCs w:val="24"/>
                <w:lang w:val="uk-UA" w:eastAsia="ru-RU"/>
              </w:rPr>
              <w:t>New</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York</w:t>
            </w:r>
            <w:proofErr w:type="spellEnd"/>
            <w:r w:rsidRPr="00A370B7">
              <w:rPr>
                <w:rFonts w:ascii="Times New Roman" w:eastAsia="Times New Roman" w:hAnsi="Times New Roman"/>
                <w:sz w:val="24"/>
                <w:szCs w:val="24"/>
                <w:lang w:val="uk-UA" w:eastAsia="ru-RU"/>
              </w:rPr>
              <w:t>, 2006.</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bCs/>
                <w:sz w:val="24"/>
                <w:szCs w:val="24"/>
                <w:lang w:val="uk-UA" w:eastAsia="ar-SA"/>
              </w:rPr>
              <w:t>Laruelle</w:t>
            </w:r>
            <w:proofErr w:type="spellEnd"/>
            <w:r w:rsidRPr="00A370B7">
              <w:rPr>
                <w:rFonts w:ascii="Times New Roman" w:eastAsia="Times New Roman" w:hAnsi="Times New Roman"/>
                <w:bCs/>
                <w:sz w:val="24"/>
                <w:szCs w:val="24"/>
                <w:lang w:val="uk-UA" w:eastAsia="ar-SA"/>
              </w:rPr>
              <w:t xml:space="preserve"> M. «</w:t>
            </w:r>
            <w:proofErr w:type="spellStart"/>
            <w:r w:rsidRPr="00A370B7">
              <w:rPr>
                <w:rFonts w:ascii="Times New Roman" w:eastAsia="Times New Roman" w:hAnsi="Times New Roman"/>
                <w:bCs/>
                <w:sz w:val="24"/>
                <w:szCs w:val="24"/>
                <w:lang w:val="uk-UA" w:eastAsia="ar-SA"/>
              </w:rPr>
              <w:t>The</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‘Russian</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World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Russia's</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Soft</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Power</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and</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Geopolitical</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Imagination</w:t>
            </w:r>
            <w:proofErr w:type="spellEnd"/>
            <w:r w:rsidRPr="00A370B7">
              <w:rPr>
                <w:rFonts w:ascii="Times New Roman" w:eastAsia="Times New Roman" w:hAnsi="Times New Roman"/>
                <w:bCs/>
                <w:sz w:val="24"/>
                <w:szCs w:val="24"/>
                <w:lang w:val="uk-UA" w:eastAsia="ar-SA"/>
              </w:rPr>
              <w:t xml:space="preserve">». - </w:t>
            </w:r>
            <w:proofErr w:type="spellStart"/>
            <w:r w:rsidRPr="00A370B7">
              <w:rPr>
                <w:rFonts w:ascii="Times New Roman" w:eastAsia="Times New Roman" w:hAnsi="Times New Roman"/>
                <w:bCs/>
                <w:sz w:val="24"/>
                <w:szCs w:val="24"/>
                <w:lang w:val="uk-UA" w:eastAsia="ar-SA"/>
              </w:rPr>
              <w:t>Center</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for</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Global</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Interests</w:t>
            </w:r>
            <w:proofErr w:type="spellEnd"/>
            <w:r w:rsidRPr="00A370B7">
              <w:rPr>
                <w:rFonts w:ascii="Times New Roman" w:eastAsia="Times New Roman" w:hAnsi="Times New Roman"/>
                <w:bCs/>
                <w:sz w:val="24"/>
                <w:szCs w:val="24"/>
                <w:lang w:val="uk-UA" w:eastAsia="ar-SA"/>
              </w:rPr>
              <w:t xml:space="preserve"> </w:t>
            </w:r>
            <w:proofErr w:type="spellStart"/>
            <w:r w:rsidRPr="00A370B7">
              <w:rPr>
                <w:rFonts w:ascii="Times New Roman" w:eastAsia="Times New Roman" w:hAnsi="Times New Roman"/>
                <w:bCs/>
                <w:sz w:val="24"/>
                <w:szCs w:val="24"/>
                <w:lang w:val="uk-UA" w:eastAsia="ar-SA"/>
              </w:rPr>
              <w:t>Papers</w:t>
            </w:r>
            <w:proofErr w:type="spellEnd"/>
            <w:r w:rsidRPr="00A370B7">
              <w:rPr>
                <w:rFonts w:ascii="Times New Roman" w:eastAsia="Times New Roman" w:hAnsi="Times New Roman"/>
                <w:bCs/>
                <w:sz w:val="24"/>
                <w:szCs w:val="24"/>
                <w:lang w:val="uk-UA" w:eastAsia="ar-SA"/>
              </w:rPr>
              <w:t xml:space="preserve">, • </w:t>
            </w:r>
            <w:proofErr w:type="spellStart"/>
            <w:r w:rsidRPr="00A370B7">
              <w:rPr>
                <w:rFonts w:ascii="Times New Roman" w:eastAsia="Times New Roman" w:hAnsi="Times New Roman"/>
                <w:bCs/>
                <w:sz w:val="24"/>
                <w:szCs w:val="24"/>
                <w:lang w:val="uk-UA" w:eastAsia="ar-SA"/>
              </w:rPr>
              <w:t>May</w:t>
            </w:r>
            <w:proofErr w:type="spellEnd"/>
            <w:r w:rsidRPr="00A370B7">
              <w:rPr>
                <w:rFonts w:ascii="Times New Roman" w:eastAsia="Times New Roman" w:hAnsi="Times New Roman"/>
                <w:bCs/>
                <w:sz w:val="24"/>
                <w:szCs w:val="24"/>
                <w:lang w:val="uk-UA" w:eastAsia="ar-SA"/>
              </w:rPr>
              <w:t xml:space="preserve">, 2015. - </w:t>
            </w:r>
            <w:r w:rsidRPr="00A370B7">
              <w:rPr>
                <w:rFonts w:ascii="Times New Roman" w:eastAsia="Times New Roman" w:hAnsi="Times New Roman"/>
                <w:bCs/>
                <w:sz w:val="24"/>
                <w:szCs w:val="24"/>
                <w:lang w:val="uk-UA" w:eastAsia="ar-SA"/>
              </w:rPr>
              <w:lastRenderedPageBreak/>
              <w:t>https://www.researchgate.net/publication/344222398_The_%27Russian_World%27_Russia%27s_Soft_Power_and_Geopolitical_Imagination_Center_for_Global_Interests_Papers_May</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hAnsi="Times New Roman"/>
                <w:sz w:val="24"/>
                <w:szCs w:val="24"/>
                <w:lang w:val="uk-UA"/>
              </w:rPr>
              <w:t>Lasica</w:t>
            </w:r>
            <w:proofErr w:type="spellEnd"/>
            <w:r w:rsidRPr="00A370B7">
              <w:rPr>
                <w:rFonts w:ascii="Times New Roman" w:hAnsi="Times New Roman"/>
                <w:sz w:val="24"/>
                <w:szCs w:val="24"/>
                <w:lang w:val="uk-UA"/>
              </w:rPr>
              <w:t xml:space="preserve"> D. T</w:t>
            </w:r>
            <w:r w:rsidRPr="00A370B7">
              <w:rPr>
                <w:rFonts w:ascii="Times New Roman" w:hAnsi="Times New Roman"/>
                <w:i/>
                <w:sz w:val="24"/>
                <w:szCs w:val="24"/>
                <w:lang w:val="uk-UA"/>
              </w:rPr>
              <w:t>.</w:t>
            </w:r>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Strategic</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implication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hybrid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w:t>
            </w:r>
            <w:proofErr w:type="spellEnd"/>
            <w:r w:rsidRPr="00A370B7">
              <w:rPr>
                <w:rFonts w:ascii="Times New Roman" w:hAnsi="Times New Roman"/>
                <w:sz w:val="24"/>
                <w:szCs w:val="24"/>
                <w:lang w:val="uk-UA"/>
              </w:rPr>
              <w:t xml:space="preserve">: A </w:t>
            </w:r>
            <w:proofErr w:type="spellStart"/>
            <w:r w:rsidRPr="00A370B7">
              <w:rPr>
                <w:rFonts w:ascii="Times New Roman" w:hAnsi="Times New Roman"/>
                <w:sz w:val="24"/>
                <w:szCs w:val="24"/>
                <w:lang w:val="uk-UA"/>
              </w:rPr>
              <w:t>Theory</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victory</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Leavenworth</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School</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Advanced</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Military</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Studies</w:t>
            </w:r>
            <w:proofErr w:type="spellEnd"/>
            <w:r w:rsidRPr="00A370B7">
              <w:rPr>
                <w:rFonts w:ascii="Times New Roman" w:hAnsi="Times New Roman"/>
                <w:sz w:val="24"/>
                <w:szCs w:val="24"/>
                <w:lang w:val="uk-UA"/>
              </w:rPr>
              <w:t>, 2009. – 62 р.</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Libicki</w:t>
            </w:r>
            <w:proofErr w:type="spellEnd"/>
            <w:r w:rsidRPr="00A370B7">
              <w:rPr>
                <w:rFonts w:ascii="Times New Roman" w:eastAsia="Times New Roman" w:hAnsi="Times New Roman"/>
                <w:sz w:val="24"/>
                <w:szCs w:val="24"/>
                <w:lang w:val="uk-UA" w:eastAsia="ru-RU"/>
              </w:rPr>
              <w:t xml:space="preserve"> M., </w:t>
            </w:r>
            <w:proofErr w:type="spellStart"/>
            <w:r w:rsidRPr="00A370B7">
              <w:rPr>
                <w:rFonts w:ascii="Times New Roman" w:eastAsia="Times New Roman" w:hAnsi="Times New Roman"/>
                <w:sz w:val="24"/>
                <w:szCs w:val="24"/>
                <w:lang w:val="uk-UA" w:eastAsia="ru-RU"/>
              </w:rPr>
              <w:t>Conquest</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cyberspace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National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security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information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warfare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Cambridge</w:t>
            </w:r>
            <w:proofErr w:type="spellEnd"/>
            <w:r w:rsidRPr="00A370B7">
              <w:rPr>
                <w:rFonts w:ascii="Times New Roman" w:eastAsia="Times New Roman" w:hAnsi="Times New Roman"/>
                <w:sz w:val="24"/>
                <w:szCs w:val="24"/>
                <w:lang w:val="uk-UA" w:eastAsia="ru-RU"/>
              </w:rPr>
              <w:t>, 2007, 207 p.</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MS Mincho" w:hAnsi="Times New Roman"/>
                <w:sz w:val="24"/>
                <w:szCs w:val="24"/>
                <w:lang w:val="uk-UA"/>
              </w:rPr>
              <w:t>McCulloh</w:t>
            </w:r>
            <w:proofErr w:type="spellEnd"/>
            <w:r w:rsidRPr="00A370B7">
              <w:rPr>
                <w:rFonts w:ascii="Times New Roman" w:eastAsia="MS Mincho" w:hAnsi="Times New Roman"/>
                <w:sz w:val="24"/>
                <w:szCs w:val="24"/>
                <w:lang w:val="uk-UA"/>
              </w:rPr>
              <w:t xml:space="preserve"> T. (2013). </w:t>
            </w:r>
            <w:proofErr w:type="spellStart"/>
            <w:r w:rsidRPr="00A370B7">
              <w:rPr>
                <w:rFonts w:ascii="Times New Roman" w:eastAsia="MS Mincho" w:hAnsi="Times New Roman"/>
                <w:sz w:val="24"/>
                <w:szCs w:val="24"/>
                <w:lang w:val="uk-UA"/>
              </w:rPr>
              <w:t>Hybrid</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Warfare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Joint</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Special</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Operations</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University</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Report</w:t>
            </w:r>
            <w:proofErr w:type="spellEnd"/>
            <w:r w:rsidRPr="00A370B7">
              <w:rPr>
                <w:rFonts w:ascii="Times New Roman" w:eastAsia="MS Mincho" w:hAnsi="Times New Roman"/>
                <w:sz w:val="24"/>
                <w:szCs w:val="24"/>
                <w:lang w:val="uk-UA"/>
              </w:rPr>
              <w:t xml:space="preserve">, 13-4, </w:t>
            </w:r>
            <w:proofErr w:type="spellStart"/>
            <w:r w:rsidRPr="00A370B7">
              <w:rPr>
                <w:rFonts w:ascii="Times New Roman" w:eastAsia="MS Mincho" w:hAnsi="Times New Roman"/>
                <w:sz w:val="24"/>
                <w:szCs w:val="24"/>
                <w:lang w:val="uk-UA"/>
              </w:rPr>
              <w:t>The</w:t>
            </w:r>
            <w:proofErr w:type="spellEnd"/>
            <w:r w:rsidRPr="00A370B7">
              <w:rPr>
                <w:rFonts w:ascii="Times New Roman" w:eastAsia="MS Mincho" w:hAnsi="Times New Roman"/>
                <w:sz w:val="24"/>
                <w:szCs w:val="24"/>
                <w:lang w:val="uk-UA"/>
              </w:rPr>
              <w:t xml:space="preserve"> JSOU </w:t>
            </w:r>
            <w:proofErr w:type="spellStart"/>
            <w:r w:rsidRPr="00A370B7">
              <w:rPr>
                <w:rFonts w:ascii="Times New Roman" w:eastAsia="MS Mincho" w:hAnsi="Times New Roman"/>
                <w:sz w:val="24"/>
                <w:szCs w:val="24"/>
                <w:lang w:val="uk-UA"/>
              </w:rPr>
              <w:t>Press</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MacDill</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Air</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Force</w:t>
            </w:r>
            <w:proofErr w:type="spellEnd"/>
            <w:r w:rsidRPr="00A370B7">
              <w:rPr>
                <w:rFonts w:ascii="Times New Roman" w:eastAsia="MS Mincho" w:hAnsi="Times New Roman"/>
                <w:sz w:val="24"/>
                <w:szCs w:val="24"/>
                <w:lang w:val="uk-UA"/>
              </w:rPr>
              <w:t xml:space="preserve"> </w:t>
            </w:r>
            <w:proofErr w:type="spellStart"/>
            <w:r w:rsidRPr="00A370B7">
              <w:rPr>
                <w:rFonts w:ascii="Times New Roman" w:eastAsia="MS Mincho" w:hAnsi="Times New Roman"/>
                <w:sz w:val="24"/>
                <w:szCs w:val="24"/>
                <w:lang w:val="uk-UA"/>
              </w:rPr>
              <w:t>Base</w:t>
            </w:r>
            <w:proofErr w:type="spellEnd"/>
            <w:r w:rsidRPr="00A370B7">
              <w:rPr>
                <w:rFonts w:ascii="Times New Roman" w:eastAsia="MS Mincho" w:hAnsi="Times New Roman"/>
                <w:sz w:val="24"/>
                <w:szCs w:val="24"/>
                <w:lang w:val="uk-UA"/>
              </w:rPr>
              <w:t xml:space="preserve">. / T. </w:t>
            </w:r>
            <w:proofErr w:type="spellStart"/>
            <w:r w:rsidRPr="00A370B7">
              <w:rPr>
                <w:rFonts w:ascii="Times New Roman" w:eastAsia="MS Mincho" w:hAnsi="Times New Roman"/>
                <w:sz w:val="24"/>
                <w:szCs w:val="24"/>
                <w:lang w:val="uk-UA"/>
              </w:rPr>
              <w:t>McCulloh</w:t>
            </w:r>
            <w:proofErr w:type="spellEnd"/>
            <w:r w:rsidRPr="00A370B7">
              <w:rPr>
                <w:rFonts w:ascii="Times New Roman" w:eastAsia="MS Mincho" w:hAnsi="Times New Roman"/>
                <w:sz w:val="24"/>
                <w:szCs w:val="24"/>
                <w:lang w:val="uk-UA"/>
              </w:rPr>
              <w:t xml:space="preserve">, R. </w:t>
            </w:r>
            <w:proofErr w:type="spellStart"/>
            <w:r w:rsidRPr="00A370B7">
              <w:rPr>
                <w:rFonts w:ascii="Times New Roman" w:eastAsia="MS Mincho" w:hAnsi="Times New Roman"/>
                <w:sz w:val="24"/>
                <w:szCs w:val="24"/>
                <w:lang w:val="uk-UA"/>
              </w:rPr>
              <w:t>Johnson</w:t>
            </w:r>
            <w:proofErr w:type="spellEnd"/>
            <w:r w:rsidRPr="00A370B7">
              <w:rPr>
                <w:rFonts w:ascii="Times New Roman" w:eastAsia="MS Mincho" w:hAnsi="Times New Roman"/>
                <w:sz w:val="24"/>
                <w:szCs w:val="24"/>
                <w:lang w:val="uk-UA"/>
              </w:rPr>
              <w:t xml:space="preserve">. – </w:t>
            </w:r>
            <w:proofErr w:type="spellStart"/>
            <w:r w:rsidRPr="00A370B7">
              <w:rPr>
                <w:rFonts w:ascii="Times New Roman" w:eastAsia="MS Mincho" w:hAnsi="Times New Roman"/>
                <w:sz w:val="24"/>
                <w:szCs w:val="24"/>
                <w:lang w:val="uk-UA"/>
              </w:rPr>
              <w:t>Florida</w:t>
            </w:r>
            <w:proofErr w:type="spellEnd"/>
            <w:r w:rsidRPr="00A370B7">
              <w:rPr>
                <w:rFonts w:ascii="Times New Roman" w:eastAsia="MS Mincho" w:hAnsi="Times New Roman"/>
                <w:sz w:val="24"/>
                <w:szCs w:val="24"/>
                <w:lang w:val="uk-UA"/>
              </w:rPr>
              <w:t xml:space="preserve">. – [Електронний ресурс]. – Режим доступу: </w:t>
            </w:r>
            <w:hyperlink r:id="rId13" w:history="1">
              <w:r w:rsidRPr="00A370B7">
                <w:rPr>
                  <w:rFonts w:ascii="Times New Roman" w:eastAsia="MS Mincho" w:hAnsi="Times New Roman"/>
                  <w:sz w:val="24"/>
                  <w:szCs w:val="24"/>
                  <w:lang w:val="uk-UA"/>
                </w:rPr>
                <w:t>http://jsou.socom.mil/JSOU%20Publications/JSOU%2013-4_McCulloh,Johnson_Hybrid%20Warfare_final.pdf</w:t>
              </w:r>
            </w:hyperlink>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uppressAutoHyphens/>
              <w:autoSpaceDE w:val="0"/>
              <w:autoSpaceDN w:val="0"/>
              <w:adjustRightInd w:val="0"/>
              <w:spacing w:after="0" w:line="240" w:lineRule="auto"/>
              <w:contextualSpacing/>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Rosenstiel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Tom</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and</w:t>
            </w:r>
            <w:proofErr w:type="spellEnd"/>
            <w:r w:rsidRPr="00A370B7">
              <w:rPr>
                <w:rFonts w:ascii="Times New Roman" w:eastAsia="Times New Roman" w:hAnsi="Times New Roman"/>
                <w:sz w:val="24"/>
                <w:szCs w:val="24"/>
                <w:lang w:val="uk-UA" w:eastAsia="ru-RU"/>
              </w:rPr>
              <w:t xml:space="preserve"> A. </w:t>
            </w:r>
            <w:proofErr w:type="spellStart"/>
            <w:r w:rsidRPr="00A370B7">
              <w:rPr>
                <w:rFonts w:ascii="Times New Roman" w:eastAsia="Times New Roman" w:hAnsi="Times New Roman"/>
                <w:sz w:val="24"/>
                <w:szCs w:val="24"/>
                <w:lang w:val="uk-UA" w:eastAsia="ru-RU"/>
              </w:rPr>
              <w:t>Mitchell</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eds</w:t>
            </w:r>
            <w:proofErr w:type="spellEnd"/>
            <w:r w:rsidRPr="00A370B7">
              <w:rPr>
                <w:rFonts w:ascii="Times New Roman" w:eastAsia="Times New Roman" w:hAnsi="Times New Roman"/>
                <w:sz w:val="24"/>
                <w:szCs w:val="24"/>
                <w:lang w:val="uk-UA" w:eastAsia="ru-RU"/>
              </w:rPr>
              <w:t xml:space="preserve">). (2003). </w:t>
            </w:r>
            <w:proofErr w:type="spellStart"/>
            <w:r w:rsidRPr="00A370B7">
              <w:rPr>
                <w:rFonts w:ascii="Times New Roman" w:eastAsia="Times New Roman" w:hAnsi="Times New Roman"/>
                <w:sz w:val="24"/>
                <w:szCs w:val="24"/>
                <w:lang w:val="uk-UA" w:eastAsia="ru-RU"/>
              </w:rPr>
              <w:t>Thinking</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Clearly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Cases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Journalistic</w:t>
            </w:r>
            <w:proofErr w:type="spellEnd"/>
            <w:r w:rsidRPr="00A370B7">
              <w:rPr>
                <w:rFonts w:ascii="Times New Roman" w:eastAsia="Times New Roman" w:hAnsi="Times New Roman"/>
                <w:sz w:val="24"/>
                <w:szCs w:val="24"/>
                <w:lang w:val="uk-UA" w:eastAsia="ru-RU"/>
              </w:rPr>
              <w:t xml:space="preserve"> Decision-Making. </w:t>
            </w:r>
            <w:proofErr w:type="spellStart"/>
            <w:r w:rsidRPr="00A370B7">
              <w:rPr>
                <w:rFonts w:ascii="Times New Roman" w:eastAsia="Times New Roman" w:hAnsi="Times New Roman"/>
                <w:sz w:val="24"/>
                <w:szCs w:val="24"/>
                <w:lang w:val="uk-UA" w:eastAsia="ru-RU"/>
              </w:rPr>
              <w:t>New</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York</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Columbia</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University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Press</w:t>
            </w:r>
            <w:proofErr w:type="spellEnd"/>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hAnsi="Times New Roman"/>
                <w:sz w:val="24"/>
                <w:szCs w:val="24"/>
                <w:lang w:val="uk-UA"/>
              </w:rPr>
              <w:t>Russian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new</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generation</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warfare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handbook</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unclassified</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for</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official</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use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only</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Asymmetric</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Warfare</w:t>
            </w:r>
            <w:proofErr w:type="spellEnd"/>
            <w:r w:rsidRPr="00A370B7">
              <w:rPr>
                <w:rFonts w:ascii="Times New Roman" w:hAnsi="Times New Roman"/>
                <w:sz w:val="24"/>
                <w:szCs w:val="24"/>
                <w:lang w:val="uk-UA"/>
              </w:rPr>
              <w:t xml:space="preserve"> </w:t>
            </w:r>
            <w:proofErr w:type="spellStart"/>
            <w:r w:rsidRPr="00A370B7">
              <w:rPr>
                <w:rFonts w:ascii="Times New Roman" w:hAnsi="Times New Roman"/>
                <w:sz w:val="24"/>
                <w:szCs w:val="24"/>
                <w:lang w:val="uk-UA"/>
              </w:rPr>
              <w:t>Group</w:t>
            </w:r>
            <w:proofErr w:type="spellEnd"/>
            <w:r w:rsidRPr="00A370B7">
              <w:rPr>
                <w:rFonts w:ascii="Times New Roman" w:hAnsi="Times New Roman"/>
                <w:sz w:val="24"/>
                <w:szCs w:val="24"/>
                <w:lang w:val="uk-UA"/>
              </w:rPr>
              <w:t xml:space="preserve"> / </w:t>
            </w:r>
            <w:proofErr w:type="spellStart"/>
            <w:r w:rsidRPr="00A370B7">
              <w:rPr>
                <w:rFonts w:ascii="Times New Roman" w:hAnsi="Times New Roman"/>
                <w:sz w:val="24"/>
                <w:szCs w:val="24"/>
                <w:lang w:val="uk-UA"/>
              </w:rPr>
              <w:t>Version</w:t>
            </w:r>
            <w:proofErr w:type="spellEnd"/>
            <w:r w:rsidRPr="00A370B7">
              <w:rPr>
                <w:rFonts w:ascii="Times New Roman" w:hAnsi="Times New Roman"/>
                <w:sz w:val="24"/>
                <w:szCs w:val="24"/>
                <w:lang w:val="uk-UA"/>
              </w:rPr>
              <w:t xml:space="preserve"> 1: </w:t>
            </w:r>
            <w:proofErr w:type="spellStart"/>
            <w:r w:rsidRPr="00A370B7">
              <w:rPr>
                <w:rFonts w:ascii="Times New Roman" w:hAnsi="Times New Roman"/>
                <w:sz w:val="24"/>
                <w:szCs w:val="24"/>
                <w:lang w:val="uk-UA"/>
              </w:rPr>
              <w:t>December</w:t>
            </w:r>
            <w:proofErr w:type="spellEnd"/>
            <w:r w:rsidRPr="00A370B7">
              <w:rPr>
                <w:rFonts w:ascii="Times New Roman" w:hAnsi="Times New Roman"/>
                <w:sz w:val="24"/>
                <w:szCs w:val="24"/>
                <w:lang w:val="uk-UA"/>
              </w:rPr>
              <w:t xml:space="preserve"> 2016.</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suppressAutoHyphens/>
              <w:autoSpaceDE w:val="0"/>
              <w:autoSpaceDN w:val="0"/>
              <w:adjustRightInd w:val="0"/>
              <w:spacing w:after="0" w:line="240" w:lineRule="auto"/>
              <w:contextualSpacing/>
              <w:jc w:val="both"/>
              <w:rPr>
                <w:rFonts w:ascii="Times New Roman" w:hAnsi="Times New Roman"/>
                <w:sz w:val="28"/>
                <w:szCs w:val="28"/>
                <w:lang w:val="uk-UA"/>
              </w:rPr>
            </w:pPr>
            <w:r w:rsidRPr="00A370B7">
              <w:rPr>
                <w:rFonts w:ascii="Times New Roman" w:eastAsia="Times New Roman" w:hAnsi="Times New Roman"/>
                <w:color w:val="000000"/>
                <w:sz w:val="24"/>
                <w:szCs w:val="24"/>
                <w:lang w:val="uk-UA" w:eastAsia="ru-RU"/>
              </w:rPr>
              <w:t xml:space="preserve">UNESCO. (2007). </w:t>
            </w:r>
            <w:proofErr w:type="spellStart"/>
            <w:r w:rsidRPr="00A370B7">
              <w:rPr>
                <w:rFonts w:ascii="Times New Roman" w:eastAsia="Times New Roman" w:hAnsi="Times New Roman"/>
                <w:iCs/>
                <w:color w:val="000000"/>
                <w:sz w:val="24"/>
                <w:szCs w:val="24"/>
                <w:lang w:val="uk-UA" w:eastAsia="ru-RU"/>
              </w:rPr>
              <w:t>Model</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Curricula</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for</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Journalism</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Education</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for</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Developing</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Countries</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and</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Emerging</w:t>
            </w:r>
            <w:proofErr w:type="spellEnd"/>
            <w:r w:rsidRPr="00A370B7">
              <w:rPr>
                <w:rFonts w:ascii="Times New Roman" w:eastAsia="Times New Roman" w:hAnsi="Times New Roman"/>
                <w:iCs/>
                <w:color w:val="000000"/>
                <w:sz w:val="24"/>
                <w:szCs w:val="24"/>
                <w:lang w:val="uk-UA" w:eastAsia="ru-RU"/>
              </w:rPr>
              <w:t xml:space="preserve"> </w:t>
            </w:r>
            <w:proofErr w:type="spellStart"/>
            <w:r w:rsidRPr="00A370B7">
              <w:rPr>
                <w:rFonts w:ascii="Times New Roman" w:eastAsia="Times New Roman" w:hAnsi="Times New Roman"/>
                <w:iCs/>
                <w:color w:val="000000"/>
                <w:sz w:val="24"/>
                <w:szCs w:val="24"/>
                <w:lang w:val="uk-UA" w:eastAsia="ru-RU"/>
              </w:rPr>
              <w:t>Democracies</w:t>
            </w:r>
            <w:proofErr w:type="spellEnd"/>
            <w:r w:rsidRPr="00A370B7">
              <w:rPr>
                <w:rFonts w:ascii="Times New Roman" w:eastAsia="Times New Roman" w:hAnsi="Times New Roman"/>
                <w:iCs/>
                <w:color w:val="000000"/>
                <w:sz w:val="24"/>
                <w:szCs w:val="24"/>
                <w:lang w:val="uk-UA" w:eastAsia="ru-RU"/>
              </w:rPr>
              <w:t>.</w:t>
            </w:r>
            <w:r w:rsidRPr="00A370B7">
              <w:rPr>
                <w:rFonts w:ascii="Times New Roman" w:eastAsia="Times New Roman" w:hAnsi="Times New Roman"/>
                <w:i/>
                <w:iCs/>
                <w:color w:val="000000"/>
                <w:sz w:val="24"/>
                <w:szCs w:val="24"/>
                <w:lang w:val="uk-UA" w:eastAsia="ru-RU"/>
              </w:rPr>
              <w:t xml:space="preserve"> </w:t>
            </w:r>
            <w:proofErr w:type="spellStart"/>
            <w:r w:rsidRPr="00A370B7">
              <w:rPr>
                <w:rFonts w:ascii="Times New Roman" w:eastAsia="Times New Roman" w:hAnsi="Times New Roman"/>
                <w:color w:val="000000"/>
                <w:sz w:val="24"/>
                <w:szCs w:val="24"/>
                <w:lang w:val="uk-UA" w:eastAsia="ru-RU"/>
              </w:rPr>
              <w:t>Paris</w:t>
            </w:r>
            <w:proofErr w:type="spellEnd"/>
            <w:r w:rsidRPr="00A370B7">
              <w:rPr>
                <w:rFonts w:ascii="Times New Roman" w:eastAsia="Times New Roman" w:hAnsi="Times New Roman"/>
                <w:color w:val="000000"/>
                <w:sz w:val="24"/>
                <w:szCs w:val="24"/>
                <w:lang w:val="uk-UA" w:eastAsia="ru-RU"/>
              </w:rPr>
              <w:t xml:space="preserve">: UNESCO, </w:t>
            </w:r>
            <w:proofErr w:type="spellStart"/>
            <w:r w:rsidRPr="00A370B7">
              <w:rPr>
                <w:rFonts w:ascii="Times New Roman" w:eastAsia="Times New Roman" w:hAnsi="Times New Roman"/>
                <w:color w:val="000000"/>
                <w:sz w:val="24"/>
                <w:szCs w:val="24"/>
                <w:lang w:val="uk-UA" w:eastAsia="ru-RU"/>
              </w:rPr>
              <w:t>at</w:t>
            </w:r>
            <w:proofErr w:type="spellEnd"/>
            <w:r w:rsidRPr="00A370B7">
              <w:rPr>
                <w:rFonts w:ascii="Times New Roman" w:eastAsia="Times New Roman" w:hAnsi="Times New Roman"/>
                <w:color w:val="000000"/>
                <w:sz w:val="24"/>
                <w:szCs w:val="24"/>
                <w:lang w:val="uk-UA" w:eastAsia="ru-RU"/>
              </w:rPr>
              <w:t xml:space="preserve"> </w:t>
            </w:r>
            <w:r w:rsidRPr="00A370B7">
              <w:rPr>
                <w:rFonts w:ascii="Times New Roman" w:eastAsia="Times New Roman" w:hAnsi="Times New Roman"/>
                <w:sz w:val="24"/>
                <w:szCs w:val="24"/>
                <w:lang w:val="uk-UA" w:eastAsia="ru-RU"/>
              </w:rPr>
              <w:t>http://unesdoc.unesco.org/images/0015/001512/151209e.pdf</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r w:rsidRPr="00A370B7">
              <w:rPr>
                <w:rFonts w:ascii="Times New Roman" w:eastAsia="Times New Roman" w:hAnsi="Times New Roman"/>
                <w:sz w:val="24"/>
                <w:szCs w:val="24"/>
                <w:lang w:val="uk-UA" w:eastAsia="ru-RU"/>
              </w:rPr>
              <w:t xml:space="preserve">UNESCO. (2009) </w:t>
            </w:r>
            <w:proofErr w:type="spellStart"/>
            <w:r w:rsidRPr="00A370B7">
              <w:rPr>
                <w:rFonts w:ascii="Times New Roman" w:eastAsia="Times New Roman" w:hAnsi="Times New Roman"/>
                <w:sz w:val="24"/>
                <w:szCs w:val="24"/>
                <w:lang w:val="uk-UA" w:eastAsia="ru-RU"/>
              </w:rPr>
              <w:t>Guidelines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for</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Broadcasters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Promoting</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User</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Generated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Content</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Media</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Information</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Literacy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Paris</w:t>
            </w:r>
            <w:proofErr w:type="spellEnd"/>
            <w:r w:rsidRPr="00A370B7">
              <w:rPr>
                <w:rFonts w:ascii="Times New Roman" w:eastAsia="Times New Roman" w:hAnsi="Times New Roman"/>
                <w:sz w:val="24"/>
                <w:szCs w:val="24"/>
                <w:lang w:val="uk-UA" w:eastAsia="ru-RU"/>
              </w:rPr>
              <w:t xml:space="preserve">: UNESCO, </w:t>
            </w:r>
            <w:proofErr w:type="spellStart"/>
            <w:r w:rsidRPr="00A370B7">
              <w:rPr>
                <w:rFonts w:ascii="Times New Roman" w:eastAsia="Times New Roman" w:hAnsi="Times New Roman"/>
                <w:sz w:val="24"/>
                <w:szCs w:val="24"/>
                <w:lang w:val="uk-UA" w:eastAsia="ru-RU"/>
              </w:rPr>
              <w:t>at</w:t>
            </w:r>
            <w:proofErr w:type="spellEnd"/>
            <w:r w:rsidRPr="00A370B7">
              <w:rPr>
                <w:rFonts w:ascii="Times New Roman" w:eastAsia="Times New Roman" w:hAnsi="Times New Roman"/>
                <w:sz w:val="24"/>
                <w:szCs w:val="24"/>
                <w:lang w:val="uk-UA" w:eastAsia="ru-RU"/>
              </w:rPr>
              <w:t xml:space="preserve"> </w:t>
            </w:r>
            <w:hyperlink r:id="rId14" w:history="1">
              <w:r w:rsidRPr="00A370B7">
                <w:rPr>
                  <w:rFonts w:ascii="Times New Roman" w:eastAsia="Times New Roman" w:hAnsi="Times New Roman"/>
                  <w:sz w:val="24"/>
                  <w:szCs w:val="24"/>
                  <w:u w:val="single"/>
                  <w:lang w:val="uk-UA" w:eastAsia="ru-RU"/>
                </w:rPr>
                <w:t>http://unesdoc.unesco.org/</w:t>
              </w:r>
            </w:hyperlink>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images</w:t>
            </w:r>
            <w:proofErr w:type="spellEnd"/>
            <w:r w:rsidRPr="00A370B7">
              <w:rPr>
                <w:rFonts w:ascii="Times New Roman" w:eastAsia="Times New Roman" w:hAnsi="Times New Roman"/>
                <w:sz w:val="24"/>
                <w:szCs w:val="24"/>
                <w:lang w:val="uk-UA" w:eastAsia="ru-RU"/>
              </w:rPr>
              <w:t>/0018/001871/187160e.pdf</w:t>
            </w:r>
          </w:p>
        </w:tc>
      </w:tr>
      <w:tr w:rsidR="000260B5" w:rsidRPr="00A370B7" w:rsidTr="0048131E">
        <w:tc>
          <w:tcPr>
            <w:tcW w:w="993" w:type="dxa"/>
            <w:gridSpan w:val="2"/>
            <w:shd w:val="clear" w:color="auto" w:fill="auto"/>
          </w:tcPr>
          <w:p w:rsidR="000260B5" w:rsidRPr="00A370B7" w:rsidRDefault="000260B5" w:rsidP="0048131E">
            <w:pPr>
              <w:numPr>
                <w:ilvl w:val="0"/>
                <w:numId w:val="28"/>
              </w:numPr>
              <w:jc w:val="center"/>
              <w:rPr>
                <w:rFonts w:ascii="Times New Roman" w:hAnsi="Times New Roman"/>
                <w:sz w:val="28"/>
                <w:szCs w:val="28"/>
                <w:lang w:val="uk-UA"/>
              </w:rPr>
            </w:pPr>
          </w:p>
        </w:tc>
        <w:tc>
          <w:tcPr>
            <w:tcW w:w="8753" w:type="dxa"/>
            <w:gridSpan w:val="2"/>
            <w:shd w:val="clear" w:color="auto" w:fill="auto"/>
          </w:tcPr>
          <w:p w:rsidR="000260B5" w:rsidRPr="00A370B7" w:rsidRDefault="000260B5" w:rsidP="0048131E">
            <w:pPr>
              <w:jc w:val="both"/>
              <w:rPr>
                <w:rFonts w:ascii="Times New Roman" w:hAnsi="Times New Roman"/>
                <w:sz w:val="28"/>
                <w:szCs w:val="28"/>
                <w:lang w:val="uk-UA"/>
              </w:rPr>
            </w:pPr>
            <w:proofErr w:type="spellStart"/>
            <w:r w:rsidRPr="00A370B7">
              <w:rPr>
                <w:rFonts w:ascii="Times New Roman" w:eastAsia="Times New Roman" w:hAnsi="Times New Roman"/>
                <w:sz w:val="24"/>
                <w:szCs w:val="24"/>
                <w:lang w:val="uk-UA" w:eastAsia="ru-RU"/>
              </w:rPr>
              <w:t>Young</w:t>
            </w:r>
            <w:proofErr w:type="spellEnd"/>
            <w:r w:rsidRPr="00A370B7">
              <w:rPr>
                <w:rFonts w:ascii="Times New Roman" w:eastAsia="Times New Roman" w:hAnsi="Times New Roman"/>
                <w:sz w:val="24"/>
                <w:szCs w:val="24"/>
                <w:lang w:val="uk-UA" w:eastAsia="ru-RU"/>
              </w:rPr>
              <w:t xml:space="preserve"> P., </w:t>
            </w:r>
            <w:proofErr w:type="spellStart"/>
            <w:r w:rsidRPr="00A370B7">
              <w:rPr>
                <w:rFonts w:ascii="Times New Roman" w:eastAsia="Times New Roman" w:hAnsi="Times New Roman"/>
                <w:sz w:val="24"/>
                <w:szCs w:val="24"/>
                <w:lang w:val="uk-UA" w:eastAsia="ru-RU"/>
              </w:rPr>
              <w:t>Jesser</w:t>
            </w:r>
            <w:proofErr w:type="spellEnd"/>
            <w:r w:rsidRPr="00A370B7">
              <w:rPr>
                <w:rFonts w:ascii="Times New Roman" w:eastAsia="Times New Roman" w:hAnsi="Times New Roman"/>
                <w:sz w:val="24"/>
                <w:szCs w:val="24"/>
                <w:lang w:val="uk-UA" w:eastAsia="ru-RU"/>
              </w:rPr>
              <w:t xml:space="preserve"> P.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media</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and</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military</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From</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the</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Crimea</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to</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Desert</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Strike</w:t>
            </w:r>
            <w:proofErr w:type="spellEnd"/>
            <w:r w:rsidRPr="00A370B7">
              <w:rPr>
                <w:rFonts w:ascii="Times New Roman" w:eastAsia="Times New Roman" w:hAnsi="Times New Roman"/>
                <w:sz w:val="24"/>
                <w:szCs w:val="24"/>
                <w:lang w:val="uk-UA" w:eastAsia="ru-RU"/>
              </w:rPr>
              <w:t xml:space="preserve">. – </w:t>
            </w:r>
            <w:proofErr w:type="spellStart"/>
            <w:r w:rsidRPr="00A370B7">
              <w:rPr>
                <w:rFonts w:ascii="Times New Roman" w:eastAsia="Times New Roman" w:hAnsi="Times New Roman"/>
                <w:sz w:val="24"/>
                <w:szCs w:val="24"/>
                <w:lang w:val="uk-UA" w:eastAsia="ru-RU"/>
              </w:rPr>
              <w:t>Houdmils</w:t>
            </w:r>
            <w:proofErr w:type="spellEnd"/>
            <w:r w:rsidRPr="00A370B7">
              <w:rPr>
                <w:rFonts w:ascii="Times New Roman" w:eastAsia="Times New Roman" w:hAnsi="Times New Roman"/>
                <w:sz w:val="24"/>
                <w:szCs w:val="24"/>
                <w:lang w:val="uk-UA" w:eastAsia="ru-RU"/>
              </w:rPr>
              <w:t xml:space="preserve"> </w:t>
            </w:r>
            <w:proofErr w:type="spellStart"/>
            <w:r w:rsidRPr="00A370B7">
              <w:rPr>
                <w:rFonts w:ascii="Times New Roman" w:eastAsia="Times New Roman" w:hAnsi="Times New Roman"/>
                <w:sz w:val="24"/>
                <w:szCs w:val="24"/>
                <w:lang w:val="uk-UA" w:eastAsia="ru-RU"/>
              </w:rPr>
              <w:t>etc</w:t>
            </w:r>
            <w:proofErr w:type="spellEnd"/>
            <w:r w:rsidRPr="00A370B7">
              <w:rPr>
                <w:rFonts w:ascii="Times New Roman" w:eastAsia="Times New Roman" w:hAnsi="Times New Roman"/>
                <w:sz w:val="24"/>
                <w:szCs w:val="24"/>
                <w:lang w:val="uk-UA" w:eastAsia="ru-RU"/>
              </w:rPr>
              <w:t>., 1997.</w:t>
            </w:r>
          </w:p>
        </w:tc>
      </w:tr>
    </w:tbl>
    <w:p w:rsidR="000260B5" w:rsidRPr="00510886" w:rsidRDefault="000260B5" w:rsidP="000260B5">
      <w:pPr>
        <w:suppressAutoHyphens/>
        <w:autoSpaceDE w:val="0"/>
        <w:autoSpaceDN w:val="0"/>
        <w:adjustRightInd w:val="0"/>
        <w:spacing w:after="0" w:line="240" w:lineRule="auto"/>
        <w:ind w:left="360"/>
        <w:contextualSpacing/>
        <w:jc w:val="both"/>
        <w:rPr>
          <w:rFonts w:ascii="Times New Roman" w:eastAsia="Times New Roman" w:hAnsi="Times New Roman"/>
          <w:sz w:val="24"/>
          <w:szCs w:val="24"/>
          <w:lang w:val="uk-UA" w:eastAsia="ru-RU"/>
        </w:rPr>
      </w:pPr>
    </w:p>
    <w:p w:rsidR="000260B5" w:rsidRPr="00510886" w:rsidRDefault="000260B5" w:rsidP="000260B5">
      <w:pPr>
        <w:shd w:val="clear" w:color="auto" w:fill="FFFFFF"/>
        <w:tabs>
          <w:tab w:val="left" w:pos="365"/>
        </w:tabs>
        <w:suppressAutoHyphens/>
        <w:spacing w:before="14" w:after="0"/>
        <w:jc w:val="center"/>
        <w:rPr>
          <w:rFonts w:ascii="Times New Roman" w:eastAsia="Times New Roman" w:hAnsi="Times New Roman"/>
          <w:b/>
          <w:bCs/>
          <w:sz w:val="24"/>
          <w:szCs w:val="24"/>
          <w:lang w:val="uk-UA" w:eastAsia="ar-SA"/>
        </w:rPr>
      </w:pPr>
    </w:p>
    <w:p w:rsidR="000260B5" w:rsidRPr="00510886" w:rsidRDefault="000260B5" w:rsidP="000260B5">
      <w:pPr>
        <w:shd w:val="clear" w:color="auto" w:fill="FFFFFF"/>
        <w:tabs>
          <w:tab w:val="left" w:pos="365"/>
        </w:tabs>
        <w:suppressAutoHyphens/>
        <w:spacing w:before="14" w:after="0"/>
        <w:jc w:val="center"/>
        <w:rPr>
          <w:rFonts w:ascii="Times New Roman" w:eastAsia="Times New Roman" w:hAnsi="Times New Roman"/>
          <w:b/>
          <w:bCs/>
          <w:sz w:val="24"/>
          <w:szCs w:val="24"/>
          <w:lang w:val="uk-UA" w:eastAsia="ar-SA"/>
        </w:rPr>
      </w:pPr>
      <w:r w:rsidRPr="00510886">
        <w:rPr>
          <w:rFonts w:ascii="Times New Roman" w:eastAsia="Times New Roman" w:hAnsi="Times New Roman"/>
          <w:b/>
          <w:bCs/>
          <w:sz w:val="24"/>
          <w:szCs w:val="24"/>
          <w:lang w:val="uk-UA" w:eastAsia="ar-SA"/>
        </w:rPr>
        <w:t>Посилання на інформаційні ресурси в Інтернеті, відео-лекції, інше методичне забезпечення</w:t>
      </w:r>
    </w:p>
    <w:p w:rsidR="000260B5" w:rsidRPr="00510886" w:rsidRDefault="000260B5" w:rsidP="000260B5">
      <w:pPr>
        <w:shd w:val="clear" w:color="auto" w:fill="FFFFFF"/>
        <w:tabs>
          <w:tab w:val="left" w:pos="365"/>
        </w:tabs>
        <w:suppressAutoHyphens/>
        <w:spacing w:before="14" w:after="0"/>
        <w:jc w:val="center"/>
        <w:rPr>
          <w:rFonts w:ascii="Times New Roman" w:eastAsia="Times New Roman" w:hAnsi="Times New Roman"/>
          <w:b/>
          <w:bCs/>
          <w:color w:val="000000"/>
          <w:sz w:val="24"/>
          <w:szCs w:val="24"/>
          <w:lang w:val="uk-UA" w:eastAsia="ar-SA"/>
        </w:rPr>
      </w:pPr>
    </w:p>
    <w:p w:rsidR="000260B5" w:rsidRPr="00510886" w:rsidRDefault="000260B5" w:rsidP="000260B5">
      <w:pPr>
        <w:shd w:val="clear" w:color="auto" w:fill="FFFFFF"/>
        <w:tabs>
          <w:tab w:val="left" w:pos="365"/>
        </w:tabs>
        <w:suppressAutoHyphens/>
        <w:spacing w:before="14" w:after="0"/>
        <w:jc w:val="center"/>
        <w:rPr>
          <w:rFonts w:ascii="Times New Roman" w:eastAsia="Times New Roman" w:hAnsi="Times New Roman"/>
          <w:b/>
          <w:bCs/>
          <w:color w:val="000000"/>
          <w:sz w:val="24"/>
          <w:szCs w:val="24"/>
          <w:lang w:val="uk-UA" w:eastAsia="ar-SA"/>
        </w:rPr>
      </w:pPr>
      <w:r w:rsidRPr="00510886">
        <w:rPr>
          <w:rFonts w:ascii="Times New Roman" w:eastAsia="Times New Roman" w:hAnsi="Times New Roman"/>
          <w:b/>
          <w:bCs/>
          <w:color w:val="000000"/>
          <w:sz w:val="24"/>
          <w:szCs w:val="24"/>
          <w:lang w:val="uk-UA" w:eastAsia="ar-SA"/>
        </w:rPr>
        <w:t>НОРМАТИВНІ ДОКУМЕНТИ</w:t>
      </w:r>
    </w:p>
    <w:p w:rsidR="000260B5" w:rsidRPr="00510886" w:rsidRDefault="000260B5" w:rsidP="000260B5">
      <w:pPr>
        <w:shd w:val="clear" w:color="auto" w:fill="FFFFFF"/>
        <w:tabs>
          <w:tab w:val="left" w:pos="365"/>
        </w:tabs>
        <w:suppressAutoHyphens/>
        <w:spacing w:before="14" w:after="0"/>
        <w:rPr>
          <w:rFonts w:ascii="Times New Roman" w:eastAsia="Times New Roman" w:hAnsi="Times New Roman"/>
          <w:b/>
          <w:bCs/>
          <w:color w:val="000000"/>
          <w:sz w:val="24"/>
          <w:szCs w:val="24"/>
          <w:lang w:val="uk-UA" w:eastAsia="ar-SA"/>
        </w:rPr>
      </w:pPr>
    </w:p>
    <w:p w:rsidR="000260B5" w:rsidRPr="00510886" w:rsidRDefault="000260B5" w:rsidP="000260B5">
      <w:pPr>
        <w:shd w:val="clear" w:color="auto" w:fill="FFFFFF"/>
        <w:tabs>
          <w:tab w:val="left" w:pos="365"/>
        </w:tabs>
        <w:suppressAutoHyphens/>
        <w:spacing w:before="14" w:after="0"/>
        <w:jc w:val="both"/>
        <w:rPr>
          <w:rFonts w:ascii="Times New Roman" w:eastAsia="Times New Roman" w:hAnsi="Times New Roman"/>
          <w:b/>
          <w:bCs/>
          <w:color w:val="000000"/>
          <w:sz w:val="24"/>
          <w:szCs w:val="24"/>
          <w:lang w:val="uk-UA" w:eastAsia="ar-SA"/>
        </w:rPr>
      </w:pPr>
      <w:r w:rsidRPr="00E855BF">
        <w:rPr>
          <w:rFonts w:ascii="Times New Roman" w:eastAsia="Times New Roman" w:hAnsi="Times New Roman"/>
          <w:bCs/>
          <w:color w:val="000000"/>
          <w:sz w:val="24"/>
          <w:szCs w:val="24"/>
          <w:lang w:val="uk-UA" w:eastAsia="ar-SA"/>
        </w:rPr>
        <w:t>УКАЗ ПРЕЗИДЕНТА УКРАЇНИ №47/2017 Про рішення Ради національної безпеки і оборони України від 29 грудня 2016 року «Про Доктрину інформаційної безпеки України».</w:t>
      </w:r>
      <w:r w:rsidRPr="00510886">
        <w:rPr>
          <w:rFonts w:ascii="Times New Roman" w:eastAsia="Times New Roman" w:hAnsi="Times New Roman"/>
          <w:b/>
          <w:bCs/>
          <w:color w:val="000000"/>
          <w:sz w:val="24"/>
          <w:szCs w:val="24"/>
          <w:lang w:val="uk-UA" w:eastAsia="ar-SA"/>
        </w:rPr>
        <w:t xml:space="preserve"> </w:t>
      </w:r>
      <w:r w:rsidRPr="00510886">
        <w:rPr>
          <w:rFonts w:ascii="Times New Roman" w:eastAsia="Times New Roman" w:hAnsi="Times New Roman"/>
          <w:color w:val="000000"/>
          <w:sz w:val="24"/>
          <w:szCs w:val="24"/>
          <w:lang w:val="uk-UA" w:eastAsia="ar-SA"/>
        </w:rPr>
        <w:t>– Режим доступу: https://www.president.gov.ua/documents/472017-21374</w:t>
      </w:r>
    </w:p>
    <w:p w:rsidR="000260B5" w:rsidRPr="00510886" w:rsidRDefault="000260B5" w:rsidP="000260B5">
      <w:pPr>
        <w:shd w:val="clear" w:color="auto" w:fill="FFFFFF"/>
        <w:tabs>
          <w:tab w:val="left" w:pos="365"/>
        </w:tabs>
        <w:suppressAutoHyphens/>
        <w:spacing w:before="14" w:after="0"/>
        <w:rPr>
          <w:rFonts w:ascii="Times New Roman" w:eastAsia="Times New Roman" w:hAnsi="Times New Roman"/>
          <w:b/>
          <w:bCs/>
          <w:color w:val="000000"/>
          <w:sz w:val="24"/>
          <w:szCs w:val="24"/>
          <w:lang w:val="uk-UA" w:eastAsia="ar-SA"/>
        </w:rPr>
      </w:pPr>
    </w:p>
    <w:p w:rsidR="000260B5" w:rsidRPr="00510886" w:rsidRDefault="000260B5" w:rsidP="000260B5">
      <w:pPr>
        <w:shd w:val="clear" w:color="auto" w:fill="FFFFFF"/>
        <w:tabs>
          <w:tab w:val="left" w:pos="365"/>
        </w:tabs>
        <w:suppressAutoHyphens/>
        <w:spacing w:before="14" w:after="0"/>
        <w:rPr>
          <w:rFonts w:ascii="Times New Roman" w:eastAsia="Times New Roman" w:hAnsi="Times New Roman"/>
          <w:b/>
          <w:bCs/>
          <w:color w:val="000000"/>
          <w:sz w:val="24"/>
          <w:szCs w:val="24"/>
          <w:lang w:val="uk-UA" w:eastAsia="ar-SA"/>
        </w:rPr>
      </w:pPr>
      <w:r w:rsidRPr="00510886">
        <w:rPr>
          <w:rFonts w:ascii="Times New Roman" w:eastAsia="Times New Roman" w:hAnsi="Times New Roman"/>
          <w:b/>
          <w:bCs/>
          <w:color w:val="000000"/>
          <w:sz w:val="24"/>
          <w:szCs w:val="24"/>
          <w:lang w:val="uk-UA" w:eastAsia="ar-SA"/>
        </w:rPr>
        <w:t>Список нормативних документів щодо інформаційної безпеки в Україні</w:t>
      </w:r>
    </w:p>
    <w:p w:rsidR="000260B5" w:rsidRPr="00510886" w:rsidRDefault="000260B5" w:rsidP="000260B5">
      <w:pPr>
        <w:shd w:val="clear" w:color="auto" w:fill="FFFFFF"/>
        <w:tabs>
          <w:tab w:val="left" w:pos="365"/>
        </w:tabs>
        <w:suppressAutoHyphens/>
        <w:spacing w:before="14" w:after="0"/>
        <w:rPr>
          <w:rFonts w:ascii="Times New Roman" w:eastAsia="Times New Roman" w:hAnsi="Times New Roman"/>
          <w:b/>
          <w:bCs/>
          <w:color w:val="000000"/>
          <w:sz w:val="24"/>
          <w:szCs w:val="24"/>
          <w:lang w:eastAsia="ar-SA"/>
        </w:rPr>
      </w:pPr>
      <w:proofErr w:type="spellStart"/>
      <w:r w:rsidRPr="00510886">
        <w:rPr>
          <w:rFonts w:ascii="Times New Roman" w:eastAsia="Times New Roman" w:hAnsi="Times New Roman"/>
          <w:b/>
          <w:bCs/>
          <w:color w:val="000000"/>
          <w:sz w:val="24"/>
          <w:szCs w:val="24"/>
          <w:lang w:eastAsia="ar-SA"/>
        </w:rPr>
        <w:t>Закони</w:t>
      </w:r>
      <w:proofErr w:type="spellEnd"/>
      <w:r w:rsidRPr="00510886">
        <w:rPr>
          <w:rFonts w:ascii="Times New Roman" w:eastAsia="Times New Roman" w:hAnsi="Times New Roman"/>
          <w:b/>
          <w:bCs/>
          <w:color w:val="000000"/>
          <w:sz w:val="24"/>
          <w:szCs w:val="24"/>
          <w:lang w:eastAsia="ar-SA"/>
        </w:rPr>
        <w:t xml:space="preserve"> </w:t>
      </w:r>
      <w:proofErr w:type="spellStart"/>
      <w:r w:rsidRPr="00510886">
        <w:rPr>
          <w:rFonts w:ascii="Times New Roman" w:eastAsia="Times New Roman" w:hAnsi="Times New Roman"/>
          <w:b/>
          <w:bCs/>
          <w:color w:val="000000"/>
          <w:sz w:val="24"/>
          <w:szCs w:val="24"/>
          <w:lang w:eastAsia="ar-SA"/>
        </w:rPr>
        <w:t>України</w:t>
      </w:r>
      <w:proofErr w:type="spellEnd"/>
      <w:r w:rsidRPr="00510886">
        <w:rPr>
          <w:rFonts w:ascii="Times New Roman" w:eastAsia="Times New Roman" w:hAnsi="Times New Roman"/>
          <w:b/>
          <w:bCs/>
          <w:color w:val="000000"/>
          <w:sz w:val="24"/>
          <w:szCs w:val="24"/>
          <w:lang w:eastAsia="ar-SA"/>
        </w:rPr>
        <w:t>:</w:t>
      </w:r>
    </w:p>
    <w:p w:rsidR="000260B5" w:rsidRPr="00E855BF" w:rsidRDefault="000260B5" w:rsidP="000260B5">
      <w:pPr>
        <w:numPr>
          <w:ilvl w:val="0"/>
          <w:numId w:val="16"/>
        </w:numPr>
        <w:shd w:val="clear" w:color="auto" w:fill="FFFFFF"/>
        <w:tabs>
          <w:tab w:val="left" w:pos="365"/>
        </w:tabs>
        <w:suppressAutoHyphens/>
        <w:spacing w:before="14" w:after="0" w:line="240" w:lineRule="auto"/>
        <w:rPr>
          <w:rFonts w:ascii="Times New Roman" w:eastAsia="Times New Roman" w:hAnsi="Times New Roman"/>
          <w:bCs/>
          <w:sz w:val="24"/>
          <w:szCs w:val="24"/>
          <w:lang w:eastAsia="ar-SA"/>
        </w:rPr>
      </w:pPr>
      <w:hyperlink r:id="rId15" w:history="1">
        <w:r w:rsidRPr="00E855BF">
          <w:rPr>
            <w:rFonts w:ascii="Times New Roman" w:eastAsia="Times New Roman" w:hAnsi="Times New Roman"/>
            <w:bCs/>
            <w:sz w:val="24"/>
            <w:szCs w:val="24"/>
            <w:lang w:eastAsia="ar-SA"/>
          </w:rPr>
          <w:t xml:space="preserve">Закон </w:t>
        </w:r>
        <w:proofErr w:type="spellStart"/>
        <w:r w:rsidRPr="00E855BF">
          <w:rPr>
            <w:rFonts w:ascii="Times New Roman" w:eastAsia="Times New Roman" w:hAnsi="Times New Roman"/>
            <w:bCs/>
            <w:sz w:val="24"/>
            <w:szCs w:val="24"/>
            <w:lang w:eastAsia="ar-SA"/>
          </w:rPr>
          <w:t>України</w:t>
        </w:r>
        <w:proofErr w:type="spellEnd"/>
        <w:r w:rsidRPr="00E855BF">
          <w:rPr>
            <w:rFonts w:ascii="Times New Roman" w:eastAsia="Times New Roman" w:hAnsi="Times New Roman"/>
            <w:bCs/>
            <w:sz w:val="24"/>
            <w:szCs w:val="24"/>
            <w:lang w:eastAsia="ar-SA"/>
          </w:rPr>
          <w:t xml:space="preserve"> «Про </w:t>
        </w:r>
        <w:proofErr w:type="spellStart"/>
        <w:r w:rsidRPr="00E855BF">
          <w:rPr>
            <w:rFonts w:ascii="Times New Roman" w:eastAsia="Times New Roman" w:hAnsi="Times New Roman"/>
            <w:bCs/>
            <w:sz w:val="24"/>
            <w:szCs w:val="24"/>
            <w:lang w:eastAsia="ar-SA"/>
          </w:rPr>
          <w:t>інформацію</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від</w:t>
        </w:r>
        <w:proofErr w:type="spellEnd"/>
        <w:r w:rsidRPr="00E855BF">
          <w:rPr>
            <w:rFonts w:ascii="Times New Roman" w:eastAsia="Times New Roman" w:hAnsi="Times New Roman"/>
            <w:bCs/>
            <w:sz w:val="24"/>
            <w:szCs w:val="24"/>
            <w:lang w:eastAsia="ar-SA"/>
          </w:rPr>
          <w:t xml:space="preserve"> 02.10.1992 № 2657-XII</w:t>
        </w:r>
      </w:hyperlink>
    </w:p>
    <w:p w:rsidR="000260B5" w:rsidRPr="00E855BF" w:rsidRDefault="000260B5" w:rsidP="000260B5">
      <w:pPr>
        <w:numPr>
          <w:ilvl w:val="0"/>
          <w:numId w:val="16"/>
        </w:numPr>
        <w:shd w:val="clear" w:color="auto" w:fill="FFFFFF"/>
        <w:tabs>
          <w:tab w:val="left" w:pos="365"/>
        </w:tabs>
        <w:suppressAutoHyphens/>
        <w:spacing w:before="14" w:after="0" w:line="240" w:lineRule="auto"/>
        <w:rPr>
          <w:rFonts w:ascii="Times New Roman" w:eastAsia="Times New Roman" w:hAnsi="Times New Roman"/>
          <w:bCs/>
          <w:sz w:val="24"/>
          <w:szCs w:val="24"/>
          <w:lang w:eastAsia="ar-SA"/>
        </w:rPr>
      </w:pPr>
      <w:hyperlink r:id="rId16" w:history="1">
        <w:r w:rsidRPr="00E855BF">
          <w:rPr>
            <w:rFonts w:ascii="Times New Roman" w:eastAsia="Times New Roman" w:hAnsi="Times New Roman"/>
            <w:bCs/>
            <w:sz w:val="24"/>
            <w:szCs w:val="24"/>
            <w:lang w:eastAsia="ar-SA"/>
          </w:rPr>
          <w:t xml:space="preserve">Закон </w:t>
        </w:r>
        <w:proofErr w:type="spellStart"/>
        <w:r w:rsidRPr="00E855BF">
          <w:rPr>
            <w:rFonts w:ascii="Times New Roman" w:eastAsia="Times New Roman" w:hAnsi="Times New Roman"/>
            <w:bCs/>
            <w:sz w:val="24"/>
            <w:szCs w:val="24"/>
            <w:lang w:eastAsia="ar-SA"/>
          </w:rPr>
          <w:t>України</w:t>
        </w:r>
        <w:proofErr w:type="spellEnd"/>
        <w:r w:rsidRPr="00E855BF">
          <w:rPr>
            <w:rFonts w:ascii="Times New Roman" w:eastAsia="Times New Roman" w:hAnsi="Times New Roman"/>
            <w:bCs/>
            <w:sz w:val="24"/>
            <w:szCs w:val="24"/>
            <w:lang w:eastAsia="ar-SA"/>
          </w:rPr>
          <w:t xml:space="preserve"> «Про </w:t>
        </w:r>
        <w:proofErr w:type="spellStart"/>
        <w:r w:rsidRPr="00E855BF">
          <w:rPr>
            <w:rFonts w:ascii="Times New Roman" w:eastAsia="Times New Roman" w:hAnsi="Times New Roman"/>
            <w:bCs/>
            <w:sz w:val="24"/>
            <w:szCs w:val="24"/>
            <w:lang w:eastAsia="ar-SA"/>
          </w:rPr>
          <w:t>захист</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інформації</w:t>
        </w:r>
        <w:proofErr w:type="spellEnd"/>
        <w:r w:rsidRPr="00E855BF">
          <w:rPr>
            <w:rFonts w:ascii="Times New Roman" w:eastAsia="Times New Roman" w:hAnsi="Times New Roman"/>
            <w:bCs/>
            <w:sz w:val="24"/>
            <w:szCs w:val="24"/>
            <w:lang w:eastAsia="ar-SA"/>
          </w:rPr>
          <w:t xml:space="preserve"> в </w:t>
        </w:r>
        <w:proofErr w:type="spellStart"/>
        <w:r w:rsidRPr="00E855BF">
          <w:rPr>
            <w:rFonts w:ascii="Times New Roman" w:eastAsia="Times New Roman" w:hAnsi="Times New Roman"/>
            <w:bCs/>
            <w:sz w:val="24"/>
            <w:szCs w:val="24"/>
            <w:lang w:eastAsia="ar-SA"/>
          </w:rPr>
          <w:t>інформаційно-телекомунікаційних</w:t>
        </w:r>
        <w:proofErr w:type="spellEnd"/>
        <w:r w:rsidRPr="00E855BF">
          <w:rPr>
            <w:rFonts w:ascii="Times New Roman" w:eastAsia="Times New Roman" w:hAnsi="Times New Roman"/>
            <w:bCs/>
            <w:sz w:val="24"/>
            <w:szCs w:val="24"/>
            <w:lang w:eastAsia="ar-SA"/>
          </w:rPr>
          <w:t xml:space="preserve"> системах» </w:t>
        </w:r>
        <w:proofErr w:type="spellStart"/>
        <w:r w:rsidRPr="00E855BF">
          <w:rPr>
            <w:rFonts w:ascii="Times New Roman" w:eastAsia="Times New Roman" w:hAnsi="Times New Roman"/>
            <w:bCs/>
            <w:sz w:val="24"/>
            <w:szCs w:val="24"/>
            <w:lang w:eastAsia="ar-SA"/>
          </w:rPr>
          <w:t>від</w:t>
        </w:r>
        <w:proofErr w:type="spellEnd"/>
        <w:r w:rsidRPr="00E855BF">
          <w:rPr>
            <w:rFonts w:ascii="Times New Roman" w:eastAsia="Times New Roman" w:hAnsi="Times New Roman"/>
            <w:bCs/>
            <w:sz w:val="24"/>
            <w:szCs w:val="24"/>
            <w:lang w:eastAsia="ar-SA"/>
          </w:rPr>
          <w:t xml:space="preserve"> 05.07.1994 № 80/94-ВР</w:t>
        </w:r>
      </w:hyperlink>
    </w:p>
    <w:p w:rsidR="000260B5" w:rsidRPr="00E855BF" w:rsidRDefault="000260B5" w:rsidP="000260B5">
      <w:pPr>
        <w:numPr>
          <w:ilvl w:val="0"/>
          <w:numId w:val="16"/>
        </w:numPr>
        <w:shd w:val="clear" w:color="auto" w:fill="FFFFFF"/>
        <w:tabs>
          <w:tab w:val="left" w:pos="365"/>
        </w:tabs>
        <w:suppressAutoHyphens/>
        <w:spacing w:before="14" w:after="0" w:line="240" w:lineRule="auto"/>
        <w:rPr>
          <w:rFonts w:ascii="Times New Roman" w:eastAsia="Times New Roman" w:hAnsi="Times New Roman"/>
          <w:bCs/>
          <w:sz w:val="24"/>
          <w:szCs w:val="24"/>
          <w:lang w:eastAsia="ar-SA"/>
        </w:rPr>
      </w:pPr>
      <w:hyperlink r:id="rId17" w:history="1">
        <w:r w:rsidRPr="00E855BF">
          <w:rPr>
            <w:rFonts w:ascii="Times New Roman" w:eastAsia="Times New Roman" w:hAnsi="Times New Roman"/>
            <w:bCs/>
            <w:sz w:val="24"/>
            <w:szCs w:val="24"/>
            <w:lang w:eastAsia="ar-SA"/>
          </w:rPr>
          <w:t xml:space="preserve">Закон </w:t>
        </w:r>
        <w:proofErr w:type="spellStart"/>
        <w:r w:rsidRPr="00E855BF">
          <w:rPr>
            <w:rFonts w:ascii="Times New Roman" w:eastAsia="Times New Roman" w:hAnsi="Times New Roman"/>
            <w:bCs/>
            <w:sz w:val="24"/>
            <w:szCs w:val="24"/>
            <w:lang w:eastAsia="ar-SA"/>
          </w:rPr>
          <w:t>України</w:t>
        </w:r>
        <w:proofErr w:type="spellEnd"/>
        <w:r w:rsidRPr="00E855BF">
          <w:rPr>
            <w:rFonts w:ascii="Times New Roman" w:eastAsia="Times New Roman" w:hAnsi="Times New Roman"/>
            <w:bCs/>
            <w:sz w:val="24"/>
            <w:szCs w:val="24"/>
            <w:lang w:eastAsia="ar-SA"/>
          </w:rPr>
          <w:t xml:space="preserve"> «Про </w:t>
        </w:r>
        <w:proofErr w:type="spellStart"/>
        <w:r w:rsidRPr="00E855BF">
          <w:rPr>
            <w:rFonts w:ascii="Times New Roman" w:eastAsia="Times New Roman" w:hAnsi="Times New Roman"/>
            <w:bCs/>
            <w:sz w:val="24"/>
            <w:szCs w:val="24"/>
            <w:lang w:eastAsia="ar-SA"/>
          </w:rPr>
          <w:t>державну</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таємницю</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від</w:t>
        </w:r>
        <w:proofErr w:type="spellEnd"/>
        <w:r w:rsidRPr="00E855BF">
          <w:rPr>
            <w:rFonts w:ascii="Times New Roman" w:eastAsia="Times New Roman" w:hAnsi="Times New Roman"/>
            <w:bCs/>
            <w:sz w:val="24"/>
            <w:szCs w:val="24"/>
            <w:lang w:eastAsia="ar-SA"/>
          </w:rPr>
          <w:t xml:space="preserve"> 21.01.1994 № 3855-XII</w:t>
        </w:r>
      </w:hyperlink>
    </w:p>
    <w:p w:rsidR="000260B5" w:rsidRPr="00E855BF" w:rsidRDefault="000260B5" w:rsidP="000260B5">
      <w:pPr>
        <w:numPr>
          <w:ilvl w:val="0"/>
          <w:numId w:val="16"/>
        </w:numPr>
        <w:shd w:val="clear" w:color="auto" w:fill="FFFFFF"/>
        <w:tabs>
          <w:tab w:val="left" w:pos="365"/>
        </w:tabs>
        <w:suppressAutoHyphens/>
        <w:spacing w:before="14" w:after="0" w:line="240" w:lineRule="auto"/>
        <w:rPr>
          <w:rFonts w:ascii="Times New Roman" w:eastAsia="Times New Roman" w:hAnsi="Times New Roman"/>
          <w:bCs/>
          <w:sz w:val="24"/>
          <w:szCs w:val="24"/>
          <w:lang w:eastAsia="ar-SA"/>
        </w:rPr>
      </w:pPr>
      <w:hyperlink r:id="rId18" w:history="1">
        <w:r w:rsidRPr="00E855BF">
          <w:rPr>
            <w:rFonts w:ascii="Times New Roman" w:eastAsia="Times New Roman" w:hAnsi="Times New Roman"/>
            <w:bCs/>
            <w:sz w:val="24"/>
            <w:szCs w:val="24"/>
            <w:lang w:eastAsia="ar-SA"/>
          </w:rPr>
          <w:t xml:space="preserve">Закон </w:t>
        </w:r>
        <w:proofErr w:type="spellStart"/>
        <w:r w:rsidRPr="00E855BF">
          <w:rPr>
            <w:rFonts w:ascii="Times New Roman" w:eastAsia="Times New Roman" w:hAnsi="Times New Roman"/>
            <w:bCs/>
            <w:sz w:val="24"/>
            <w:szCs w:val="24"/>
            <w:lang w:eastAsia="ar-SA"/>
          </w:rPr>
          <w:t>України</w:t>
        </w:r>
        <w:proofErr w:type="spellEnd"/>
        <w:r w:rsidRPr="00E855BF">
          <w:rPr>
            <w:rFonts w:ascii="Times New Roman" w:eastAsia="Times New Roman" w:hAnsi="Times New Roman"/>
            <w:bCs/>
            <w:sz w:val="24"/>
            <w:szCs w:val="24"/>
            <w:lang w:eastAsia="ar-SA"/>
          </w:rPr>
          <w:t xml:space="preserve"> «Про </w:t>
        </w:r>
        <w:proofErr w:type="spellStart"/>
        <w:r w:rsidRPr="00E855BF">
          <w:rPr>
            <w:rFonts w:ascii="Times New Roman" w:eastAsia="Times New Roman" w:hAnsi="Times New Roman"/>
            <w:bCs/>
            <w:sz w:val="24"/>
            <w:szCs w:val="24"/>
            <w:lang w:eastAsia="ar-SA"/>
          </w:rPr>
          <w:t>захист</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персональних</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даних</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від</w:t>
        </w:r>
        <w:proofErr w:type="spellEnd"/>
        <w:r w:rsidRPr="00E855BF">
          <w:rPr>
            <w:rFonts w:ascii="Times New Roman" w:eastAsia="Times New Roman" w:hAnsi="Times New Roman"/>
            <w:bCs/>
            <w:sz w:val="24"/>
            <w:szCs w:val="24"/>
            <w:lang w:eastAsia="ar-SA"/>
          </w:rPr>
          <w:t xml:space="preserve"> 01.06.2010 № 2297-VI</w:t>
        </w:r>
      </w:hyperlink>
    </w:p>
    <w:p w:rsidR="000260B5" w:rsidRPr="00BB4FE2" w:rsidRDefault="000260B5" w:rsidP="000260B5">
      <w:pPr>
        <w:shd w:val="clear" w:color="auto" w:fill="FFFFFF"/>
        <w:tabs>
          <w:tab w:val="left" w:pos="365"/>
        </w:tabs>
        <w:suppressAutoHyphens/>
        <w:spacing w:before="14" w:after="0"/>
        <w:rPr>
          <w:rFonts w:ascii="Times New Roman" w:eastAsia="Times New Roman" w:hAnsi="Times New Roman"/>
          <w:b/>
          <w:bCs/>
          <w:sz w:val="24"/>
          <w:szCs w:val="24"/>
          <w:lang w:eastAsia="ar-SA"/>
        </w:rPr>
      </w:pPr>
      <w:r w:rsidRPr="00BB4FE2">
        <w:rPr>
          <w:rFonts w:ascii="Times New Roman" w:eastAsia="Times New Roman" w:hAnsi="Times New Roman"/>
          <w:b/>
          <w:bCs/>
          <w:sz w:val="24"/>
          <w:szCs w:val="24"/>
          <w:lang w:eastAsia="ar-SA"/>
        </w:rPr>
        <w:t>Постанови КМУ:</w:t>
      </w:r>
    </w:p>
    <w:p w:rsidR="000260B5" w:rsidRPr="00E855BF" w:rsidRDefault="000260B5" w:rsidP="000260B5">
      <w:pPr>
        <w:numPr>
          <w:ilvl w:val="0"/>
          <w:numId w:val="17"/>
        </w:numPr>
        <w:shd w:val="clear" w:color="auto" w:fill="FFFFFF"/>
        <w:tabs>
          <w:tab w:val="left" w:pos="365"/>
        </w:tabs>
        <w:suppressAutoHyphens/>
        <w:spacing w:before="14" w:after="0" w:line="240" w:lineRule="auto"/>
        <w:rPr>
          <w:rFonts w:ascii="Times New Roman" w:eastAsia="Times New Roman" w:hAnsi="Times New Roman"/>
          <w:bCs/>
          <w:sz w:val="24"/>
          <w:szCs w:val="24"/>
          <w:lang w:eastAsia="ar-SA"/>
        </w:rPr>
      </w:pPr>
      <w:hyperlink r:id="rId19" w:history="1">
        <w:r w:rsidRPr="00E855BF">
          <w:rPr>
            <w:rFonts w:ascii="Times New Roman" w:eastAsia="Times New Roman" w:hAnsi="Times New Roman"/>
            <w:bCs/>
            <w:sz w:val="24"/>
            <w:szCs w:val="24"/>
            <w:lang w:eastAsia="ar-SA"/>
          </w:rPr>
          <w:t xml:space="preserve">Постанова </w:t>
        </w:r>
        <w:proofErr w:type="spellStart"/>
        <w:r w:rsidRPr="00E855BF">
          <w:rPr>
            <w:rFonts w:ascii="Times New Roman" w:eastAsia="Times New Roman" w:hAnsi="Times New Roman"/>
            <w:bCs/>
            <w:sz w:val="24"/>
            <w:szCs w:val="24"/>
            <w:lang w:eastAsia="ar-SA"/>
          </w:rPr>
          <w:t>Кабінету</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міні</w:t>
        </w:r>
        <w:proofErr w:type="gramStart"/>
        <w:r w:rsidRPr="00E855BF">
          <w:rPr>
            <w:rFonts w:ascii="Times New Roman" w:eastAsia="Times New Roman" w:hAnsi="Times New Roman"/>
            <w:bCs/>
            <w:sz w:val="24"/>
            <w:szCs w:val="24"/>
            <w:lang w:eastAsia="ar-SA"/>
          </w:rPr>
          <w:t>стр</w:t>
        </w:r>
        <w:proofErr w:type="gramEnd"/>
        <w:r w:rsidRPr="00E855BF">
          <w:rPr>
            <w:rFonts w:ascii="Times New Roman" w:eastAsia="Times New Roman" w:hAnsi="Times New Roman"/>
            <w:bCs/>
            <w:sz w:val="24"/>
            <w:szCs w:val="24"/>
            <w:lang w:eastAsia="ar-SA"/>
          </w:rPr>
          <w:t>ів</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України</w:t>
        </w:r>
        <w:proofErr w:type="spellEnd"/>
        <w:r w:rsidRPr="00E855BF">
          <w:rPr>
            <w:rFonts w:ascii="Times New Roman" w:eastAsia="Times New Roman" w:hAnsi="Times New Roman"/>
            <w:bCs/>
            <w:sz w:val="24"/>
            <w:szCs w:val="24"/>
            <w:lang w:eastAsia="ar-SA"/>
          </w:rPr>
          <w:t xml:space="preserve"> «Про </w:t>
        </w:r>
        <w:proofErr w:type="spellStart"/>
        <w:r w:rsidRPr="00E855BF">
          <w:rPr>
            <w:rFonts w:ascii="Times New Roman" w:eastAsia="Times New Roman" w:hAnsi="Times New Roman"/>
            <w:bCs/>
            <w:sz w:val="24"/>
            <w:szCs w:val="24"/>
            <w:lang w:eastAsia="ar-SA"/>
          </w:rPr>
          <w:t>затвердження</w:t>
        </w:r>
        <w:proofErr w:type="spellEnd"/>
        <w:r w:rsidRPr="00E855BF">
          <w:rPr>
            <w:rFonts w:ascii="Times New Roman" w:eastAsia="Times New Roman" w:hAnsi="Times New Roman"/>
            <w:bCs/>
            <w:sz w:val="24"/>
            <w:szCs w:val="24"/>
            <w:lang w:eastAsia="ar-SA"/>
          </w:rPr>
          <w:t xml:space="preserve"> Правил </w:t>
        </w:r>
        <w:proofErr w:type="spellStart"/>
        <w:r w:rsidRPr="00E855BF">
          <w:rPr>
            <w:rFonts w:ascii="Times New Roman" w:eastAsia="Times New Roman" w:hAnsi="Times New Roman"/>
            <w:bCs/>
            <w:sz w:val="24"/>
            <w:szCs w:val="24"/>
            <w:lang w:eastAsia="ar-SA"/>
          </w:rPr>
          <w:t>забезпечення</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захисту</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інформації</w:t>
        </w:r>
        <w:proofErr w:type="spellEnd"/>
        <w:r w:rsidRPr="00E855BF">
          <w:rPr>
            <w:rFonts w:ascii="Times New Roman" w:eastAsia="Times New Roman" w:hAnsi="Times New Roman"/>
            <w:bCs/>
            <w:sz w:val="24"/>
            <w:szCs w:val="24"/>
            <w:lang w:eastAsia="ar-SA"/>
          </w:rPr>
          <w:t xml:space="preserve"> в </w:t>
        </w:r>
        <w:proofErr w:type="spellStart"/>
        <w:r w:rsidRPr="00E855BF">
          <w:rPr>
            <w:rFonts w:ascii="Times New Roman" w:eastAsia="Times New Roman" w:hAnsi="Times New Roman"/>
            <w:bCs/>
            <w:sz w:val="24"/>
            <w:szCs w:val="24"/>
            <w:lang w:eastAsia="ar-SA"/>
          </w:rPr>
          <w:t>інформаційних</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телекомунікаційних</w:t>
        </w:r>
        <w:proofErr w:type="spellEnd"/>
        <w:r w:rsidRPr="00E855BF">
          <w:rPr>
            <w:rFonts w:ascii="Times New Roman" w:eastAsia="Times New Roman" w:hAnsi="Times New Roman"/>
            <w:bCs/>
            <w:sz w:val="24"/>
            <w:szCs w:val="24"/>
            <w:lang w:eastAsia="ar-SA"/>
          </w:rPr>
          <w:t xml:space="preserve"> та </w:t>
        </w:r>
        <w:proofErr w:type="spellStart"/>
        <w:r w:rsidRPr="00E855BF">
          <w:rPr>
            <w:rFonts w:ascii="Times New Roman" w:eastAsia="Times New Roman" w:hAnsi="Times New Roman"/>
            <w:bCs/>
            <w:sz w:val="24"/>
            <w:szCs w:val="24"/>
            <w:lang w:eastAsia="ar-SA"/>
          </w:rPr>
          <w:t>інформаційно-телекомунікаційних</w:t>
        </w:r>
        <w:proofErr w:type="spellEnd"/>
        <w:r w:rsidRPr="00E855BF">
          <w:rPr>
            <w:rFonts w:ascii="Times New Roman" w:eastAsia="Times New Roman" w:hAnsi="Times New Roman"/>
            <w:bCs/>
            <w:sz w:val="24"/>
            <w:szCs w:val="24"/>
            <w:lang w:eastAsia="ar-SA"/>
          </w:rPr>
          <w:t xml:space="preserve"> системах» </w:t>
        </w:r>
        <w:proofErr w:type="spellStart"/>
        <w:r w:rsidRPr="00E855BF">
          <w:rPr>
            <w:rFonts w:ascii="Times New Roman" w:eastAsia="Times New Roman" w:hAnsi="Times New Roman"/>
            <w:bCs/>
            <w:sz w:val="24"/>
            <w:szCs w:val="24"/>
            <w:lang w:eastAsia="ar-SA"/>
          </w:rPr>
          <w:t>від</w:t>
        </w:r>
        <w:proofErr w:type="spellEnd"/>
        <w:r w:rsidRPr="00E855BF">
          <w:rPr>
            <w:rFonts w:ascii="Times New Roman" w:eastAsia="Times New Roman" w:hAnsi="Times New Roman"/>
            <w:bCs/>
            <w:sz w:val="24"/>
            <w:szCs w:val="24"/>
            <w:lang w:eastAsia="ar-SA"/>
          </w:rPr>
          <w:t xml:space="preserve"> 29.03.2006 №373</w:t>
        </w:r>
      </w:hyperlink>
    </w:p>
    <w:p w:rsidR="000260B5" w:rsidRPr="00E855BF" w:rsidRDefault="000260B5" w:rsidP="000260B5">
      <w:pPr>
        <w:numPr>
          <w:ilvl w:val="0"/>
          <w:numId w:val="17"/>
        </w:numPr>
        <w:shd w:val="clear" w:color="auto" w:fill="FFFFFF"/>
        <w:tabs>
          <w:tab w:val="left" w:pos="365"/>
        </w:tabs>
        <w:suppressAutoHyphens/>
        <w:spacing w:before="14" w:after="0" w:line="240" w:lineRule="auto"/>
        <w:rPr>
          <w:rFonts w:ascii="Times New Roman" w:eastAsia="Times New Roman" w:hAnsi="Times New Roman"/>
          <w:bCs/>
          <w:sz w:val="24"/>
          <w:szCs w:val="24"/>
          <w:lang w:eastAsia="ar-SA"/>
        </w:rPr>
      </w:pPr>
      <w:hyperlink r:id="rId20" w:history="1">
        <w:r w:rsidRPr="00E855BF">
          <w:rPr>
            <w:rFonts w:ascii="Times New Roman" w:eastAsia="Times New Roman" w:hAnsi="Times New Roman"/>
            <w:bCs/>
            <w:sz w:val="24"/>
            <w:szCs w:val="24"/>
            <w:lang w:eastAsia="ar-SA"/>
          </w:rPr>
          <w:t xml:space="preserve">Постанова </w:t>
        </w:r>
        <w:proofErr w:type="spellStart"/>
        <w:r w:rsidRPr="00E855BF">
          <w:rPr>
            <w:rFonts w:ascii="Times New Roman" w:eastAsia="Times New Roman" w:hAnsi="Times New Roman"/>
            <w:bCs/>
            <w:sz w:val="24"/>
            <w:szCs w:val="24"/>
            <w:lang w:eastAsia="ar-SA"/>
          </w:rPr>
          <w:t>Кабінету</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міні</w:t>
        </w:r>
        <w:proofErr w:type="gramStart"/>
        <w:r w:rsidRPr="00E855BF">
          <w:rPr>
            <w:rFonts w:ascii="Times New Roman" w:eastAsia="Times New Roman" w:hAnsi="Times New Roman"/>
            <w:bCs/>
            <w:sz w:val="24"/>
            <w:szCs w:val="24"/>
            <w:lang w:eastAsia="ar-SA"/>
          </w:rPr>
          <w:t>стр</w:t>
        </w:r>
        <w:proofErr w:type="gramEnd"/>
        <w:r w:rsidRPr="00E855BF">
          <w:rPr>
            <w:rFonts w:ascii="Times New Roman" w:eastAsia="Times New Roman" w:hAnsi="Times New Roman"/>
            <w:bCs/>
            <w:sz w:val="24"/>
            <w:szCs w:val="24"/>
            <w:lang w:eastAsia="ar-SA"/>
          </w:rPr>
          <w:t>ів</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України</w:t>
        </w:r>
        <w:proofErr w:type="spellEnd"/>
        <w:r w:rsidRPr="00E855BF">
          <w:rPr>
            <w:rFonts w:ascii="Times New Roman" w:eastAsia="Times New Roman" w:hAnsi="Times New Roman"/>
            <w:bCs/>
            <w:sz w:val="24"/>
            <w:szCs w:val="24"/>
            <w:lang w:eastAsia="ar-SA"/>
          </w:rPr>
          <w:t xml:space="preserve"> «Про </w:t>
        </w:r>
        <w:proofErr w:type="spellStart"/>
        <w:r w:rsidRPr="00E855BF">
          <w:rPr>
            <w:rFonts w:ascii="Times New Roman" w:eastAsia="Times New Roman" w:hAnsi="Times New Roman"/>
            <w:bCs/>
            <w:sz w:val="24"/>
            <w:szCs w:val="24"/>
            <w:lang w:eastAsia="ar-SA"/>
          </w:rPr>
          <w:t>затвердження</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Типової</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інструкції</w:t>
        </w:r>
        <w:proofErr w:type="spellEnd"/>
        <w:r w:rsidRPr="00E855BF">
          <w:rPr>
            <w:rFonts w:ascii="Times New Roman" w:eastAsia="Times New Roman" w:hAnsi="Times New Roman"/>
            <w:bCs/>
            <w:sz w:val="24"/>
            <w:szCs w:val="24"/>
            <w:lang w:eastAsia="ar-SA"/>
          </w:rPr>
          <w:t xml:space="preserve"> про порядок </w:t>
        </w:r>
        <w:proofErr w:type="spellStart"/>
        <w:r w:rsidRPr="00E855BF">
          <w:rPr>
            <w:rFonts w:ascii="Times New Roman" w:eastAsia="Times New Roman" w:hAnsi="Times New Roman"/>
            <w:bCs/>
            <w:sz w:val="24"/>
            <w:szCs w:val="24"/>
            <w:lang w:eastAsia="ar-SA"/>
          </w:rPr>
          <w:t>ведення</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обліку</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зберігання</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використання</w:t>
        </w:r>
        <w:proofErr w:type="spellEnd"/>
        <w:r w:rsidRPr="00E855BF">
          <w:rPr>
            <w:rFonts w:ascii="Times New Roman" w:eastAsia="Times New Roman" w:hAnsi="Times New Roman"/>
            <w:bCs/>
            <w:sz w:val="24"/>
            <w:szCs w:val="24"/>
            <w:lang w:eastAsia="ar-SA"/>
          </w:rPr>
          <w:t xml:space="preserve"> і </w:t>
        </w:r>
        <w:proofErr w:type="spellStart"/>
        <w:r w:rsidRPr="00E855BF">
          <w:rPr>
            <w:rFonts w:ascii="Times New Roman" w:eastAsia="Times New Roman" w:hAnsi="Times New Roman"/>
            <w:bCs/>
            <w:sz w:val="24"/>
            <w:szCs w:val="24"/>
            <w:lang w:eastAsia="ar-SA"/>
          </w:rPr>
          <w:t>знищення</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документів</w:t>
        </w:r>
        <w:proofErr w:type="spellEnd"/>
        <w:r w:rsidRPr="00E855BF">
          <w:rPr>
            <w:rFonts w:ascii="Times New Roman" w:eastAsia="Times New Roman" w:hAnsi="Times New Roman"/>
            <w:bCs/>
            <w:sz w:val="24"/>
            <w:szCs w:val="24"/>
            <w:lang w:eastAsia="ar-SA"/>
          </w:rPr>
          <w:t xml:space="preserve"> та </w:t>
        </w:r>
        <w:proofErr w:type="spellStart"/>
        <w:r w:rsidRPr="00E855BF">
          <w:rPr>
            <w:rFonts w:ascii="Times New Roman" w:eastAsia="Times New Roman" w:hAnsi="Times New Roman"/>
            <w:bCs/>
            <w:sz w:val="24"/>
            <w:szCs w:val="24"/>
            <w:lang w:eastAsia="ar-SA"/>
          </w:rPr>
          <w:t>інших</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матеріальних</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носіїв</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інформації</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що</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містять</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службову</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інформацію</w:t>
        </w:r>
        <w:proofErr w:type="spellEnd"/>
        <w:r w:rsidRPr="00E855BF">
          <w:rPr>
            <w:rFonts w:ascii="Times New Roman" w:eastAsia="Times New Roman" w:hAnsi="Times New Roman"/>
            <w:bCs/>
            <w:sz w:val="24"/>
            <w:szCs w:val="24"/>
            <w:lang w:eastAsia="ar-SA"/>
          </w:rPr>
          <w:t xml:space="preserve">» </w:t>
        </w:r>
        <w:proofErr w:type="spellStart"/>
        <w:r w:rsidRPr="00E855BF">
          <w:rPr>
            <w:rFonts w:ascii="Times New Roman" w:eastAsia="Times New Roman" w:hAnsi="Times New Roman"/>
            <w:bCs/>
            <w:sz w:val="24"/>
            <w:szCs w:val="24"/>
            <w:lang w:eastAsia="ar-SA"/>
          </w:rPr>
          <w:t>від</w:t>
        </w:r>
        <w:proofErr w:type="spellEnd"/>
        <w:r w:rsidRPr="00E855BF">
          <w:rPr>
            <w:rFonts w:ascii="Times New Roman" w:eastAsia="Times New Roman" w:hAnsi="Times New Roman"/>
            <w:bCs/>
            <w:sz w:val="24"/>
            <w:szCs w:val="24"/>
            <w:lang w:eastAsia="ar-SA"/>
          </w:rPr>
          <w:t xml:space="preserve"> 19 </w:t>
        </w:r>
        <w:proofErr w:type="spellStart"/>
        <w:r w:rsidRPr="00E855BF">
          <w:rPr>
            <w:rFonts w:ascii="Times New Roman" w:eastAsia="Times New Roman" w:hAnsi="Times New Roman"/>
            <w:bCs/>
            <w:sz w:val="24"/>
            <w:szCs w:val="24"/>
            <w:lang w:eastAsia="ar-SA"/>
          </w:rPr>
          <w:t>жовтня</w:t>
        </w:r>
        <w:proofErr w:type="spellEnd"/>
        <w:r w:rsidRPr="00E855BF">
          <w:rPr>
            <w:rFonts w:ascii="Times New Roman" w:eastAsia="Times New Roman" w:hAnsi="Times New Roman"/>
            <w:bCs/>
            <w:sz w:val="24"/>
            <w:szCs w:val="24"/>
            <w:lang w:eastAsia="ar-SA"/>
          </w:rPr>
          <w:t xml:space="preserve"> 2016 р. № 736</w:t>
        </w:r>
      </w:hyperlink>
    </w:p>
    <w:p w:rsidR="000260B5" w:rsidRPr="00510886" w:rsidRDefault="000260B5" w:rsidP="000260B5">
      <w:pPr>
        <w:shd w:val="clear" w:color="auto" w:fill="FFFFFF"/>
        <w:tabs>
          <w:tab w:val="left" w:pos="365"/>
        </w:tabs>
        <w:suppressAutoHyphens/>
        <w:spacing w:before="14" w:after="0"/>
        <w:rPr>
          <w:rFonts w:ascii="Times New Roman" w:eastAsia="Times New Roman" w:hAnsi="Times New Roman"/>
          <w:b/>
          <w:bCs/>
          <w:color w:val="000000"/>
          <w:sz w:val="24"/>
          <w:szCs w:val="24"/>
          <w:lang w:val="uk-UA" w:eastAsia="ar-SA"/>
        </w:rPr>
      </w:pPr>
    </w:p>
    <w:p w:rsidR="000260B5" w:rsidRPr="00E855BF" w:rsidRDefault="000260B5" w:rsidP="000260B5">
      <w:pPr>
        <w:numPr>
          <w:ilvl w:val="0"/>
          <w:numId w:val="25"/>
        </w:numPr>
        <w:shd w:val="clear" w:color="auto" w:fill="FFFFFF"/>
        <w:tabs>
          <w:tab w:val="left" w:pos="365"/>
        </w:tabs>
        <w:suppressAutoHyphens/>
        <w:spacing w:before="14" w:after="0"/>
        <w:rPr>
          <w:rFonts w:ascii="Times New Roman" w:eastAsia="Times New Roman" w:hAnsi="Times New Roman"/>
          <w:sz w:val="24"/>
          <w:szCs w:val="24"/>
          <w:lang w:val="uk-UA" w:eastAsia="ar-SA"/>
        </w:rPr>
      </w:pPr>
      <w:r w:rsidRPr="00E855BF">
        <w:rPr>
          <w:rFonts w:ascii="Times New Roman" w:eastAsia="Times New Roman" w:hAnsi="Times New Roman"/>
          <w:bCs/>
          <w:sz w:val="24"/>
          <w:szCs w:val="24"/>
          <w:lang w:val="uk-UA" w:eastAsia="ar-SA"/>
        </w:rPr>
        <w:t xml:space="preserve">«Про доступ до публічної інформації» </w:t>
      </w:r>
      <w:r w:rsidRPr="00E855BF">
        <w:rPr>
          <w:rFonts w:ascii="Times New Roman" w:eastAsia="Times New Roman" w:hAnsi="Times New Roman"/>
          <w:sz w:val="24"/>
          <w:szCs w:val="24"/>
          <w:lang w:val="uk-UA" w:eastAsia="ar-SA"/>
        </w:rPr>
        <w:t xml:space="preserve">[Електронний ресурс] : від 13.01.2011 № 2939-VI. – Режим доступу: http://zakon3.rada.gov.ua/laws/show/2939-17. – Мова: українська. </w:t>
      </w:r>
    </w:p>
    <w:p w:rsidR="000260B5" w:rsidRPr="00E855BF" w:rsidRDefault="000260B5" w:rsidP="000260B5">
      <w:pPr>
        <w:numPr>
          <w:ilvl w:val="0"/>
          <w:numId w:val="25"/>
        </w:numPr>
        <w:shd w:val="clear" w:color="auto" w:fill="FFFFFF"/>
        <w:tabs>
          <w:tab w:val="left" w:pos="365"/>
        </w:tabs>
        <w:suppressAutoHyphens/>
        <w:spacing w:before="14" w:after="0"/>
        <w:rPr>
          <w:rFonts w:ascii="Times New Roman" w:eastAsia="Times New Roman" w:hAnsi="Times New Roman"/>
          <w:bCs/>
          <w:sz w:val="24"/>
          <w:szCs w:val="24"/>
          <w:lang w:val="uk-UA" w:eastAsia="ar-SA"/>
        </w:rPr>
      </w:pPr>
      <w:r w:rsidRPr="00E855BF">
        <w:rPr>
          <w:rFonts w:ascii="Times New Roman" w:eastAsia="Times New Roman" w:hAnsi="Times New Roman"/>
          <w:bCs/>
          <w:sz w:val="24"/>
          <w:szCs w:val="24"/>
          <w:lang w:val="uk-UA" w:eastAsia="ar-SA"/>
        </w:rPr>
        <w:t xml:space="preserve">«Про друковані засоби масової інформації (пресу) в Україні» </w:t>
      </w:r>
      <w:r w:rsidRPr="00E855BF">
        <w:rPr>
          <w:rFonts w:ascii="Times New Roman" w:eastAsia="Times New Roman" w:hAnsi="Times New Roman"/>
          <w:sz w:val="24"/>
          <w:szCs w:val="24"/>
          <w:lang w:val="uk-UA" w:eastAsia="ar-SA"/>
        </w:rPr>
        <w:t xml:space="preserve">[Електронний ресурс] : від 16.11.1992 № 2782-XII. – Режим доступу: http://zakon5.rada.gov.ua/laws/show/2782-12. – Мова: українська. </w:t>
      </w:r>
    </w:p>
    <w:p w:rsidR="000260B5" w:rsidRDefault="000260B5" w:rsidP="000260B5">
      <w:pPr>
        <w:numPr>
          <w:ilvl w:val="0"/>
          <w:numId w:val="25"/>
        </w:numPr>
        <w:shd w:val="clear" w:color="auto" w:fill="FFFFFF"/>
        <w:tabs>
          <w:tab w:val="left" w:pos="365"/>
        </w:tabs>
        <w:suppressAutoHyphens/>
        <w:spacing w:before="14" w:after="0"/>
        <w:rPr>
          <w:rFonts w:ascii="Times New Roman" w:eastAsia="Times New Roman" w:hAnsi="Times New Roman"/>
          <w:sz w:val="24"/>
          <w:szCs w:val="24"/>
          <w:lang w:val="uk-UA" w:eastAsia="ar-SA"/>
        </w:rPr>
      </w:pPr>
      <w:r w:rsidRPr="00E855BF">
        <w:rPr>
          <w:rFonts w:ascii="Times New Roman" w:eastAsia="Times New Roman" w:hAnsi="Times New Roman"/>
          <w:bCs/>
          <w:sz w:val="24"/>
          <w:szCs w:val="24"/>
          <w:lang w:val="uk-UA" w:eastAsia="ar-SA"/>
        </w:rPr>
        <w:t xml:space="preserve">«Про інформаційні агентства» </w:t>
      </w:r>
      <w:r w:rsidRPr="00E855BF">
        <w:rPr>
          <w:rFonts w:ascii="Times New Roman" w:eastAsia="Times New Roman" w:hAnsi="Times New Roman"/>
          <w:sz w:val="24"/>
          <w:szCs w:val="24"/>
          <w:lang w:val="uk-UA" w:eastAsia="ar-SA"/>
        </w:rPr>
        <w:t>[Електронний ресурс] :</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від 28.02.1995 № 74/95-ВР. – Режим доступу:</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http://zakon0.rada.gov.ua/laws/show/74/95-вр. – Мова: українська.</w:t>
      </w:r>
    </w:p>
    <w:p w:rsidR="000260B5" w:rsidRDefault="000260B5" w:rsidP="000260B5">
      <w:pPr>
        <w:numPr>
          <w:ilvl w:val="0"/>
          <w:numId w:val="25"/>
        </w:numPr>
        <w:shd w:val="clear" w:color="auto" w:fill="FFFFFF"/>
        <w:tabs>
          <w:tab w:val="left" w:pos="365"/>
        </w:tabs>
        <w:suppressAutoHyphens/>
        <w:spacing w:before="14" w:after="0"/>
        <w:rPr>
          <w:rFonts w:ascii="Times New Roman" w:eastAsia="Times New Roman" w:hAnsi="Times New Roman"/>
          <w:sz w:val="24"/>
          <w:szCs w:val="24"/>
          <w:lang w:val="uk-UA" w:eastAsia="ar-SA"/>
        </w:rPr>
      </w:pPr>
      <w:r w:rsidRPr="00E855BF">
        <w:rPr>
          <w:rFonts w:ascii="Times New Roman" w:eastAsia="Times New Roman" w:hAnsi="Times New Roman"/>
          <w:bCs/>
          <w:sz w:val="24"/>
          <w:szCs w:val="24"/>
          <w:lang w:val="uk-UA" w:eastAsia="ar-SA"/>
        </w:rPr>
        <w:t xml:space="preserve">«Про інформацію» </w:t>
      </w:r>
      <w:r w:rsidRPr="00E855BF">
        <w:rPr>
          <w:rFonts w:ascii="Times New Roman" w:eastAsia="Times New Roman" w:hAnsi="Times New Roman"/>
          <w:sz w:val="24"/>
          <w:szCs w:val="24"/>
          <w:lang w:val="uk-UA" w:eastAsia="ar-SA"/>
        </w:rPr>
        <w:t>[Електронний ресурс] :</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від 02.10.1992 № 2657-XII. – Режим доступу:</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http://zakon3.rada.gov.ua/laws/show/2657-12. – Мова: українська.</w:t>
      </w:r>
    </w:p>
    <w:p w:rsidR="000260B5" w:rsidRDefault="000260B5" w:rsidP="000260B5">
      <w:pPr>
        <w:numPr>
          <w:ilvl w:val="0"/>
          <w:numId w:val="25"/>
        </w:numPr>
        <w:shd w:val="clear" w:color="auto" w:fill="FFFFFF"/>
        <w:tabs>
          <w:tab w:val="left" w:pos="365"/>
        </w:tabs>
        <w:suppressAutoHyphens/>
        <w:spacing w:before="14" w:after="0"/>
        <w:jc w:val="both"/>
        <w:rPr>
          <w:rFonts w:ascii="Times New Roman" w:eastAsia="Times New Roman" w:hAnsi="Times New Roman"/>
          <w:sz w:val="24"/>
          <w:szCs w:val="24"/>
          <w:lang w:val="uk-UA" w:eastAsia="ar-SA"/>
        </w:rPr>
      </w:pPr>
      <w:r w:rsidRPr="00E855BF">
        <w:rPr>
          <w:rFonts w:ascii="Times New Roman" w:eastAsia="Times New Roman" w:hAnsi="Times New Roman"/>
          <w:bCs/>
          <w:sz w:val="24"/>
          <w:szCs w:val="24"/>
          <w:lang w:val="uk-UA" w:eastAsia="ar-SA"/>
        </w:rPr>
        <w:t>«Про Національну раду України з питань телебачення і</w:t>
      </w:r>
      <w:r>
        <w:rPr>
          <w:rFonts w:ascii="Times New Roman" w:eastAsia="Times New Roman" w:hAnsi="Times New Roman"/>
          <w:bCs/>
          <w:sz w:val="24"/>
          <w:szCs w:val="24"/>
          <w:lang w:val="uk-UA" w:eastAsia="ar-SA"/>
        </w:rPr>
        <w:t xml:space="preserve"> </w:t>
      </w:r>
      <w:r w:rsidRPr="00E855BF">
        <w:rPr>
          <w:rFonts w:ascii="Times New Roman" w:eastAsia="Times New Roman" w:hAnsi="Times New Roman"/>
          <w:bCs/>
          <w:sz w:val="24"/>
          <w:szCs w:val="24"/>
          <w:lang w:val="uk-UA" w:eastAsia="ar-SA"/>
        </w:rPr>
        <w:t xml:space="preserve">радіомовлення» </w:t>
      </w:r>
      <w:r w:rsidRPr="00E855BF">
        <w:rPr>
          <w:rFonts w:ascii="Times New Roman" w:eastAsia="Times New Roman" w:hAnsi="Times New Roman"/>
          <w:sz w:val="24"/>
          <w:szCs w:val="24"/>
          <w:lang w:val="uk-UA" w:eastAsia="ar-SA"/>
        </w:rPr>
        <w:t>[Електронний ресурс] :</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від 23.09.1997 № 538/97-ВР. – Режим доступу:</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http://zakon3.rada.gov.ua/laws/show/538/97-вр. – Мова: українська.</w:t>
      </w:r>
      <w:r>
        <w:rPr>
          <w:rFonts w:ascii="Times New Roman" w:eastAsia="Times New Roman" w:hAnsi="Times New Roman"/>
          <w:sz w:val="24"/>
          <w:szCs w:val="24"/>
          <w:lang w:val="uk-UA" w:eastAsia="ar-SA"/>
        </w:rPr>
        <w:t xml:space="preserve"> </w:t>
      </w:r>
    </w:p>
    <w:p w:rsidR="000260B5" w:rsidRPr="00E855BF" w:rsidRDefault="000260B5" w:rsidP="000260B5">
      <w:pPr>
        <w:numPr>
          <w:ilvl w:val="0"/>
          <w:numId w:val="25"/>
        </w:numPr>
        <w:shd w:val="clear" w:color="auto" w:fill="FFFFFF"/>
        <w:tabs>
          <w:tab w:val="left" w:pos="365"/>
        </w:tabs>
        <w:suppressAutoHyphens/>
        <w:spacing w:before="14" w:after="0"/>
        <w:rPr>
          <w:rFonts w:ascii="Times New Roman" w:eastAsia="Times New Roman" w:hAnsi="Times New Roman"/>
          <w:sz w:val="24"/>
          <w:szCs w:val="24"/>
          <w:lang w:val="uk-UA" w:eastAsia="ar-SA"/>
        </w:rPr>
      </w:pPr>
      <w:r w:rsidRPr="00E855BF">
        <w:rPr>
          <w:rFonts w:ascii="Times New Roman" w:eastAsia="Times New Roman" w:hAnsi="Times New Roman"/>
          <w:bCs/>
          <w:sz w:val="24"/>
          <w:szCs w:val="24"/>
          <w:lang w:val="uk-UA" w:eastAsia="ar-SA"/>
        </w:rPr>
        <w:t xml:space="preserve">«Про телебачення і радіомовлення» </w:t>
      </w:r>
      <w:r w:rsidRPr="00E855BF">
        <w:rPr>
          <w:rFonts w:ascii="Times New Roman" w:eastAsia="Times New Roman" w:hAnsi="Times New Roman"/>
          <w:sz w:val="24"/>
          <w:szCs w:val="24"/>
          <w:lang w:val="uk-UA" w:eastAsia="ar-SA"/>
        </w:rPr>
        <w:t>[Електронний ресурс] :</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від 21.12.1993 № 3759-XII. – Режим доступу:</w:t>
      </w:r>
      <w:r>
        <w:rPr>
          <w:rFonts w:ascii="Times New Roman" w:eastAsia="Times New Roman" w:hAnsi="Times New Roman"/>
          <w:sz w:val="24"/>
          <w:szCs w:val="24"/>
          <w:lang w:val="uk-UA" w:eastAsia="ar-SA"/>
        </w:rPr>
        <w:t xml:space="preserve"> </w:t>
      </w:r>
      <w:r w:rsidRPr="00E855BF">
        <w:rPr>
          <w:rFonts w:ascii="Times New Roman" w:eastAsia="Times New Roman" w:hAnsi="Times New Roman"/>
          <w:sz w:val="24"/>
          <w:szCs w:val="24"/>
          <w:lang w:val="uk-UA" w:eastAsia="ar-SA"/>
        </w:rPr>
        <w:t>http://zakon0.rada.gov.ua/laws/show/3759-12. – Мова: українська</w:t>
      </w:r>
    </w:p>
    <w:p w:rsidR="000260B5" w:rsidRPr="00510886" w:rsidRDefault="000260B5" w:rsidP="000260B5">
      <w:pPr>
        <w:shd w:val="clear" w:color="auto" w:fill="FFFFFF"/>
        <w:tabs>
          <w:tab w:val="left" w:pos="365"/>
        </w:tabs>
        <w:suppressAutoHyphens/>
        <w:spacing w:before="14" w:after="0"/>
        <w:rPr>
          <w:rFonts w:ascii="Times New Roman" w:eastAsia="Times New Roman" w:hAnsi="Times New Roman"/>
          <w:color w:val="000000"/>
          <w:sz w:val="24"/>
          <w:szCs w:val="24"/>
          <w:lang w:val="uk-UA" w:eastAsia="ar-SA"/>
        </w:rPr>
      </w:pPr>
    </w:p>
    <w:p w:rsidR="000260B5" w:rsidRPr="00510886" w:rsidRDefault="000260B5" w:rsidP="000260B5">
      <w:pPr>
        <w:shd w:val="clear" w:color="auto" w:fill="FFFFFF"/>
        <w:tabs>
          <w:tab w:val="left" w:pos="365"/>
        </w:tabs>
        <w:suppressAutoHyphens/>
        <w:spacing w:before="14" w:after="0"/>
        <w:jc w:val="center"/>
        <w:rPr>
          <w:rFonts w:ascii="Times New Roman" w:eastAsia="Times New Roman" w:hAnsi="Times New Roman"/>
          <w:b/>
          <w:color w:val="000000"/>
          <w:sz w:val="24"/>
          <w:szCs w:val="24"/>
          <w:lang w:val="uk-UA" w:eastAsia="ar-SA"/>
        </w:rPr>
      </w:pPr>
      <w:r w:rsidRPr="00510886">
        <w:rPr>
          <w:rFonts w:ascii="Times New Roman" w:eastAsia="Times New Roman" w:hAnsi="Times New Roman"/>
          <w:b/>
          <w:color w:val="000000"/>
          <w:sz w:val="24"/>
          <w:szCs w:val="24"/>
          <w:lang w:val="uk-UA" w:eastAsia="ar-SA"/>
        </w:rPr>
        <w:t>САЙТИ</w:t>
      </w:r>
    </w:p>
    <w:p w:rsidR="000260B5" w:rsidRPr="00BB4FE2" w:rsidRDefault="000260B5" w:rsidP="000260B5">
      <w:pPr>
        <w:numPr>
          <w:ilvl w:val="0"/>
          <w:numId w:val="26"/>
        </w:numPr>
        <w:spacing w:after="0"/>
        <w:jc w:val="both"/>
        <w:rPr>
          <w:rFonts w:ascii="Times New Roman" w:eastAsia="Times New Roman" w:hAnsi="Times New Roman"/>
          <w:bCs/>
          <w:sz w:val="24"/>
          <w:szCs w:val="24"/>
          <w:lang w:val="uk-UA" w:eastAsia="ru-RU"/>
        </w:rPr>
      </w:pPr>
      <w:r w:rsidRPr="00BB4FE2">
        <w:rPr>
          <w:rFonts w:ascii="Times New Roman" w:eastAsia="Times New Roman" w:hAnsi="Times New Roman"/>
          <w:bCs/>
          <w:sz w:val="24"/>
          <w:szCs w:val="24"/>
          <w:lang w:val="uk-UA" w:eastAsia="ru-RU"/>
        </w:rPr>
        <w:t xml:space="preserve">FAKE OFF </w:t>
      </w:r>
      <w:r w:rsidRPr="00BB4FE2">
        <w:rPr>
          <w:rFonts w:ascii="Times New Roman" w:eastAsia="Times New Roman" w:hAnsi="Times New Roman"/>
          <w:sz w:val="24"/>
          <w:szCs w:val="24"/>
          <w:lang w:val="uk-UA" w:eastAsia="ru-RU"/>
        </w:rPr>
        <w:t>[Електронний ресурс]. – Режим доступу: http://fakeoff.org/uk. – Мова: українська. Сайт журналістських розслідувань, основне завдання якого допомогти будь-якій людині спробувати знайти правду, розібратися в потоці подій, що відбуваються, розібрати спірні новини, з'ясувати справжнє підґрунтя історичних подій, навчитися шукати і знаходити істину, доводити правдивість своїх тверджень.</w:t>
      </w:r>
    </w:p>
    <w:p w:rsidR="000260B5" w:rsidRPr="00BB4FE2" w:rsidRDefault="000260B5" w:rsidP="000260B5">
      <w:pPr>
        <w:numPr>
          <w:ilvl w:val="0"/>
          <w:numId w:val="26"/>
        </w:numPr>
        <w:spacing w:after="0"/>
        <w:jc w:val="both"/>
        <w:rPr>
          <w:rFonts w:ascii="Times New Roman" w:eastAsia="Times New Roman" w:hAnsi="Times New Roman"/>
          <w:bCs/>
          <w:sz w:val="24"/>
          <w:szCs w:val="24"/>
          <w:lang w:val="uk-UA" w:eastAsia="ru-RU"/>
        </w:rPr>
      </w:pPr>
      <w:r w:rsidRPr="00BB4FE2">
        <w:rPr>
          <w:rFonts w:ascii="Times New Roman" w:eastAsia="Times New Roman" w:hAnsi="Times New Roman"/>
          <w:bCs/>
          <w:sz w:val="24"/>
          <w:szCs w:val="24"/>
          <w:lang w:val="uk-UA" w:eastAsia="ru-RU"/>
        </w:rPr>
        <w:t xml:space="preserve">Stopfake.org </w:t>
      </w:r>
      <w:r w:rsidRPr="00BB4FE2">
        <w:rPr>
          <w:rFonts w:ascii="Times New Roman" w:eastAsia="Times New Roman" w:hAnsi="Times New Roman"/>
          <w:sz w:val="24"/>
          <w:szCs w:val="24"/>
          <w:lang w:val="uk-UA" w:eastAsia="ru-RU"/>
        </w:rPr>
        <w:t>[Електронний ресурс]. – Режим доступу: http://www.stopfake.org. – Мова: російська. Сайт для перевірки фактів. Головна мета – верифікація (перевірка істинності, встановлення вірогідності) інформації, посилення медіаграмотності аудиторії і боротьба за чітке розмежування між журналістикою фактів і пропагандою.</w:t>
      </w:r>
    </w:p>
    <w:p w:rsidR="000260B5" w:rsidRPr="00BB4FE2" w:rsidRDefault="000260B5" w:rsidP="000260B5">
      <w:pPr>
        <w:numPr>
          <w:ilvl w:val="0"/>
          <w:numId w:val="26"/>
        </w:numPr>
        <w:spacing w:after="0"/>
        <w:jc w:val="both"/>
        <w:rPr>
          <w:rFonts w:ascii="Times New Roman" w:eastAsia="Times New Roman" w:hAnsi="Times New Roman"/>
          <w:sz w:val="24"/>
          <w:szCs w:val="24"/>
          <w:lang w:val="uk-UA" w:eastAsia="ru-RU"/>
        </w:rPr>
      </w:pPr>
      <w:r w:rsidRPr="00BB4FE2">
        <w:rPr>
          <w:rFonts w:ascii="Times New Roman" w:eastAsia="Times New Roman" w:hAnsi="Times New Roman"/>
          <w:bCs/>
          <w:sz w:val="24"/>
          <w:szCs w:val="24"/>
          <w:lang w:val="uk-UA" w:eastAsia="ru-RU"/>
        </w:rPr>
        <w:t xml:space="preserve">Академія української преси </w:t>
      </w:r>
      <w:r w:rsidRPr="00BB4FE2">
        <w:rPr>
          <w:rFonts w:ascii="Times New Roman" w:eastAsia="Times New Roman" w:hAnsi="Times New Roman"/>
          <w:sz w:val="24"/>
          <w:szCs w:val="24"/>
          <w:lang w:val="uk-UA" w:eastAsia="ru-RU"/>
        </w:rPr>
        <w:t xml:space="preserve">[Електронний ресурс]. – Режим доступу: http://www.aup.com.ua. – Мова: українська. Бібліотека з </w:t>
      </w:r>
      <w:proofErr w:type="spellStart"/>
      <w:r w:rsidRPr="00BB4FE2">
        <w:rPr>
          <w:rFonts w:ascii="Times New Roman" w:eastAsia="Times New Roman" w:hAnsi="Times New Roman"/>
          <w:sz w:val="24"/>
          <w:szCs w:val="24"/>
          <w:lang w:val="uk-UA" w:eastAsia="ru-RU"/>
        </w:rPr>
        <w:t>медіаосвіти</w:t>
      </w:r>
      <w:proofErr w:type="spellEnd"/>
      <w:r w:rsidRPr="00BB4FE2">
        <w:rPr>
          <w:rFonts w:ascii="Times New Roman" w:eastAsia="Times New Roman" w:hAnsi="Times New Roman"/>
          <w:sz w:val="24"/>
          <w:szCs w:val="24"/>
          <w:lang w:val="uk-UA" w:eastAsia="ru-RU"/>
        </w:rPr>
        <w:t xml:space="preserve"> (презентації, посібники, програми, уроки, електронні ресурси, </w:t>
      </w:r>
      <w:proofErr w:type="spellStart"/>
      <w:r w:rsidRPr="00BB4FE2">
        <w:rPr>
          <w:rFonts w:ascii="Times New Roman" w:eastAsia="Times New Roman" w:hAnsi="Times New Roman"/>
          <w:sz w:val="24"/>
          <w:szCs w:val="24"/>
          <w:lang w:val="uk-UA" w:eastAsia="ru-RU"/>
        </w:rPr>
        <w:t>відеолекції</w:t>
      </w:r>
      <w:proofErr w:type="spellEnd"/>
      <w:r w:rsidRPr="00BB4FE2">
        <w:rPr>
          <w:rFonts w:ascii="Times New Roman" w:eastAsia="Times New Roman" w:hAnsi="Times New Roman"/>
          <w:sz w:val="24"/>
          <w:szCs w:val="24"/>
          <w:lang w:val="uk-UA" w:eastAsia="ru-RU"/>
        </w:rPr>
        <w:t>).</w:t>
      </w:r>
      <w:r w:rsidRPr="00BB4FE2">
        <w:rPr>
          <w:rFonts w:ascii="Times New Roman" w:eastAsia="Times New Roman" w:hAnsi="Times New Roman"/>
          <w:sz w:val="24"/>
          <w:szCs w:val="24"/>
          <w:lang w:val="uk-UA" w:eastAsia="ru-RU"/>
        </w:rPr>
        <w:br/>
      </w:r>
      <w:r w:rsidRPr="00BB4FE2">
        <w:rPr>
          <w:rFonts w:ascii="Times New Roman" w:eastAsia="Times New Roman" w:hAnsi="Times New Roman"/>
          <w:bCs/>
          <w:sz w:val="24"/>
          <w:szCs w:val="24"/>
          <w:lang w:val="uk-UA" w:eastAsia="ru-RU"/>
        </w:rPr>
        <w:t xml:space="preserve">Детектор медіа </w:t>
      </w:r>
      <w:r w:rsidRPr="00BB4FE2">
        <w:rPr>
          <w:rFonts w:ascii="Times New Roman" w:eastAsia="Times New Roman" w:hAnsi="Times New Roman"/>
          <w:sz w:val="24"/>
          <w:szCs w:val="24"/>
          <w:lang w:val="uk-UA" w:eastAsia="ru-RU"/>
        </w:rPr>
        <w:t xml:space="preserve">[Електронний ресурс]. – Режим доступу: http://detector.media. – Мова: українська. </w:t>
      </w:r>
      <w:proofErr w:type="spellStart"/>
      <w:r w:rsidRPr="00BB4FE2">
        <w:rPr>
          <w:rFonts w:ascii="Times New Roman" w:eastAsia="Times New Roman" w:hAnsi="Times New Roman"/>
          <w:sz w:val="24"/>
          <w:szCs w:val="24"/>
          <w:lang w:val="uk-UA" w:eastAsia="ru-RU"/>
        </w:rPr>
        <w:t>Інтернет-видання</w:t>
      </w:r>
      <w:proofErr w:type="spellEnd"/>
      <w:r w:rsidRPr="00BB4FE2">
        <w:rPr>
          <w:rFonts w:ascii="Times New Roman" w:eastAsia="Times New Roman" w:hAnsi="Times New Roman"/>
          <w:sz w:val="24"/>
          <w:szCs w:val="24"/>
          <w:lang w:val="uk-UA" w:eastAsia="ru-RU"/>
        </w:rPr>
        <w:t xml:space="preserve"> «Детектор медіа» – </w:t>
      </w:r>
      <w:proofErr w:type="spellStart"/>
      <w:r w:rsidRPr="00BB4FE2">
        <w:rPr>
          <w:rFonts w:ascii="Times New Roman" w:eastAsia="Times New Roman" w:hAnsi="Times New Roman"/>
          <w:sz w:val="24"/>
          <w:szCs w:val="24"/>
          <w:lang w:val="uk-UA" w:eastAsia="ru-RU"/>
        </w:rPr>
        <w:t>watchdog</w:t>
      </w:r>
      <w:proofErr w:type="spellEnd"/>
      <w:r w:rsidRPr="00BB4FE2">
        <w:rPr>
          <w:rFonts w:ascii="Times New Roman" w:eastAsia="Times New Roman" w:hAnsi="Times New Roman"/>
          <w:sz w:val="24"/>
          <w:szCs w:val="24"/>
          <w:lang w:val="uk-UA" w:eastAsia="ru-RU"/>
        </w:rPr>
        <w:t xml:space="preserve"> (вартовий) українських ЗМІ.</w:t>
      </w:r>
    </w:p>
    <w:p w:rsidR="000260B5" w:rsidRPr="00BB4FE2" w:rsidRDefault="000260B5" w:rsidP="000260B5">
      <w:pPr>
        <w:numPr>
          <w:ilvl w:val="0"/>
          <w:numId w:val="26"/>
        </w:numPr>
        <w:spacing w:after="0"/>
        <w:jc w:val="both"/>
        <w:rPr>
          <w:rFonts w:ascii="Times New Roman" w:eastAsia="Times New Roman" w:hAnsi="Times New Roman"/>
          <w:sz w:val="24"/>
          <w:szCs w:val="24"/>
          <w:lang w:val="uk-UA" w:eastAsia="ru-RU"/>
        </w:rPr>
      </w:pPr>
      <w:r w:rsidRPr="00BB4FE2">
        <w:rPr>
          <w:rFonts w:ascii="Times New Roman" w:eastAsia="Times New Roman" w:hAnsi="Times New Roman"/>
          <w:bCs/>
          <w:sz w:val="24"/>
          <w:szCs w:val="24"/>
          <w:lang w:val="uk-UA" w:eastAsia="ru-RU"/>
        </w:rPr>
        <w:lastRenderedPageBreak/>
        <w:t xml:space="preserve">Інститут масової інформації </w:t>
      </w:r>
      <w:r w:rsidRPr="00BB4FE2">
        <w:rPr>
          <w:rFonts w:ascii="Times New Roman" w:eastAsia="Times New Roman" w:hAnsi="Times New Roman"/>
          <w:sz w:val="24"/>
          <w:szCs w:val="24"/>
          <w:lang w:val="uk-UA" w:eastAsia="ru-RU"/>
        </w:rPr>
        <w:t xml:space="preserve">[Електронний ресурс]. – Режим доступу: http://imi.org.ua. – Мова: українська. Моніторинг джинси (звіти). Моніторинг журналістських стандартів. Медіа і психологія. Місія – сприяння становленню громадянського суспільства в Україні, шляхом розвитку якісної журналістики, медіаграмотності населення та доступу до публічної інформації. </w:t>
      </w:r>
    </w:p>
    <w:p w:rsidR="000260B5" w:rsidRPr="00BB4FE2" w:rsidRDefault="000260B5" w:rsidP="000260B5">
      <w:pPr>
        <w:numPr>
          <w:ilvl w:val="0"/>
          <w:numId w:val="26"/>
        </w:numPr>
        <w:spacing w:after="0"/>
        <w:jc w:val="both"/>
        <w:rPr>
          <w:rFonts w:ascii="Times New Roman" w:eastAsia="Times New Roman" w:hAnsi="Times New Roman"/>
          <w:sz w:val="24"/>
          <w:szCs w:val="24"/>
          <w:lang w:val="uk-UA" w:eastAsia="ru-RU"/>
        </w:rPr>
      </w:pPr>
      <w:proofErr w:type="spellStart"/>
      <w:r w:rsidRPr="00BB4FE2">
        <w:rPr>
          <w:rFonts w:ascii="Times New Roman" w:eastAsia="Times New Roman" w:hAnsi="Times New Roman"/>
          <w:bCs/>
          <w:sz w:val="24"/>
          <w:szCs w:val="24"/>
          <w:lang w:val="uk-UA" w:eastAsia="ru-RU"/>
        </w:rPr>
        <w:t>Медіаграмотність</w:t>
      </w:r>
      <w:proofErr w:type="spellEnd"/>
      <w:r w:rsidRPr="00BB4FE2">
        <w:rPr>
          <w:rFonts w:ascii="Times New Roman" w:eastAsia="Times New Roman" w:hAnsi="Times New Roman"/>
          <w:bCs/>
          <w:sz w:val="24"/>
          <w:szCs w:val="24"/>
          <w:lang w:val="uk-UA" w:eastAsia="ru-RU"/>
        </w:rPr>
        <w:t xml:space="preserve"> </w:t>
      </w:r>
      <w:r w:rsidRPr="00BB4FE2">
        <w:rPr>
          <w:rFonts w:ascii="Times New Roman" w:eastAsia="Times New Roman" w:hAnsi="Times New Roman"/>
          <w:sz w:val="24"/>
          <w:szCs w:val="24"/>
          <w:lang w:val="uk-UA" w:eastAsia="ru-RU"/>
        </w:rPr>
        <w:t xml:space="preserve">[Електронний ресурс]. – Режим доступу: http://osvita.mediasapiens.ua. – Мова: українська. </w:t>
      </w:r>
      <w:proofErr w:type="spellStart"/>
      <w:r w:rsidRPr="00BB4FE2">
        <w:rPr>
          <w:rFonts w:ascii="Times New Roman" w:eastAsia="Times New Roman" w:hAnsi="Times New Roman"/>
          <w:sz w:val="24"/>
          <w:szCs w:val="24"/>
          <w:lang w:val="uk-UA" w:eastAsia="ru-RU"/>
        </w:rPr>
        <w:t>Медіапросвіта</w:t>
      </w:r>
      <w:proofErr w:type="spellEnd"/>
      <w:r w:rsidRPr="00BB4FE2">
        <w:rPr>
          <w:rFonts w:ascii="Times New Roman" w:eastAsia="Times New Roman" w:hAnsi="Times New Roman"/>
          <w:sz w:val="24"/>
          <w:szCs w:val="24"/>
          <w:lang w:val="uk-UA" w:eastAsia="ru-RU"/>
        </w:rPr>
        <w:t xml:space="preserve"> (</w:t>
      </w:r>
      <w:proofErr w:type="spellStart"/>
      <w:r w:rsidRPr="00BB4FE2">
        <w:rPr>
          <w:rFonts w:ascii="Times New Roman" w:eastAsia="Times New Roman" w:hAnsi="Times New Roman"/>
          <w:sz w:val="24"/>
          <w:szCs w:val="24"/>
          <w:lang w:val="uk-UA" w:eastAsia="ru-RU"/>
        </w:rPr>
        <w:t>Медіаосвіта</w:t>
      </w:r>
      <w:proofErr w:type="spellEnd"/>
      <w:r w:rsidRPr="00BB4FE2">
        <w:rPr>
          <w:rFonts w:ascii="Times New Roman" w:eastAsia="Times New Roman" w:hAnsi="Times New Roman"/>
          <w:sz w:val="24"/>
          <w:szCs w:val="24"/>
          <w:lang w:val="uk-UA" w:eastAsia="ru-RU"/>
        </w:rPr>
        <w:t xml:space="preserve">. </w:t>
      </w:r>
    </w:p>
    <w:p w:rsidR="000260B5" w:rsidRPr="00BB4FE2" w:rsidRDefault="000260B5" w:rsidP="000260B5">
      <w:pPr>
        <w:numPr>
          <w:ilvl w:val="0"/>
          <w:numId w:val="26"/>
        </w:numPr>
        <w:shd w:val="clear" w:color="auto" w:fill="FFFFFF"/>
        <w:tabs>
          <w:tab w:val="left" w:pos="365"/>
        </w:tabs>
        <w:suppressAutoHyphens/>
        <w:spacing w:before="14" w:after="0"/>
        <w:jc w:val="both"/>
        <w:rPr>
          <w:rFonts w:ascii="Times New Roman" w:eastAsia="Times New Roman" w:hAnsi="Times New Roman"/>
          <w:sz w:val="24"/>
          <w:szCs w:val="24"/>
          <w:lang w:val="uk-UA" w:eastAsia="ru-RU"/>
        </w:rPr>
      </w:pPr>
      <w:proofErr w:type="spellStart"/>
      <w:r w:rsidRPr="00BB4FE2">
        <w:rPr>
          <w:rFonts w:ascii="Times New Roman" w:eastAsia="Times New Roman" w:hAnsi="Times New Roman"/>
          <w:bCs/>
          <w:sz w:val="24"/>
          <w:szCs w:val="24"/>
          <w:lang w:val="uk-UA" w:eastAsia="ru-RU"/>
        </w:rPr>
        <w:t>Медіакритика</w:t>
      </w:r>
      <w:proofErr w:type="spellEnd"/>
      <w:r w:rsidRPr="00BB4FE2">
        <w:rPr>
          <w:rFonts w:ascii="Times New Roman" w:eastAsia="Times New Roman" w:hAnsi="Times New Roman"/>
          <w:bCs/>
          <w:sz w:val="24"/>
          <w:szCs w:val="24"/>
          <w:lang w:val="uk-UA" w:eastAsia="ru-RU"/>
        </w:rPr>
        <w:t xml:space="preserve"> </w:t>
      </w:r>
      <w:r w:rsidRPr="00BB4FE2">
        <w:rPr>
          <w:rFonts w:ascii="Times New Roman" w:eastAsia="Times New Roman" w:hAnsi="Times New Roman"/>
          <w:sz w:val="24"/>
          <w:szCs w:val="24"/>
          <w:lang w:val="uk-UA" w:eastAsia="ru-RU"/>
        </w:rPr>
        <w:t xml:space="preserve">[Електронний ресурс]. – Режим доступу: http://www.mediakrytyka.info. – Мова: українська. Наукові та науково-популярні статті з проблем масової комунікації та </w:t>
      </w:r>
      <w:proofErr w:type="spellStart"/>
      <w:r w:rsidRPr="00BB4FE2">
        <w:rPr>
          <w:rFonts w:ascii="Times New Roman" w:eastAsia="Times New Roman" w:hAnsi="Times New Roman"/>
          <w:sz w:val="24"/>
          <w:szCs w:val="24"/>
          <w:lang w:val="uk-UA" w:eastAsia="ru-RU"/>
        </w:rPr>
        <w:t>мас-медій</w:t>
      </w:r>
      <w:proofErr w:type="spellEnd"/>
      <w:r w:rsidRPr="00BB4FE2">
        <w:rPr>
          <w:rFonts w:ascii="Times New Roman" w:eastAsia="Times New Roman" w:hAnsi="Times New Roman"/>
          <w:sz w:val="24"/>
          <w:szCs w:val="24"/>
          <w:lang w:val="uk-UA" w:eastAsia="ru-RU"/>
        </w:rPr>
        <w:t>.</w:t>
      </w:r>
    </w:p>
    <w:p w:rsidR="000260B5" w:rsidRPr="00BB4FE2" w:rsidRDefault="000260B5" w:rsidP="000260B5">
      <w:pPr>
        <w:numPr>
          <w:ilvl w:val="0"/>
          <w:numId w:val="26"/>
        </w:numPr>
        <w:shd w:val="clear" w:color="auto" w:fill="FFFFFF"/>
        <w:tabs>
          <w:tab w:val="left" w:pos="365"/>
        </w:tabs>
        <w:suppressAutoHyphens/>
        <w:spacing w:before="14" w:after="0"/>
        <w:jc w:val="both"/>
        <w:rPr>
          <w:rFonts w:ascii="Times New Roman" w:eastAsia="Times New Roman" w:hAnsi="Times New Roman"/>
          <w:sz w:val="24"/>
          <w:szCs w:val="24"/>
          <w:lang w:val="uk-UA" w:eastAsia="ru-RU"/>
        </w:rPr>
      </w:pPr>
      <w:proofErr w:type="spellStart"/>
      <w:r w:rsidRPr="00BB4FE2">
        <w:rPr>
          <w:rFonts w:ascii="Times New Roman" w:eastAsia="Times New Roman" w:hAnsi="Times New Roman"/>
          <w:bCs/>
          <w:sz w:val="24"/>
          <w:szCs w:val="24"/>
          <w:lang w:val="uk-UA" w:eastAsia="ru-RU"/>
        </w:rPr>
        <w:t>Медіаосвіта</w:t>
      </w:r>
      <w:proofErr w:type="spellEnd"/>
      <w:r w:rsidRPr="00BB4FE2">
        <w:rPr>
          <w:rFonts w:ascii="Times New Roman" w:eastAsia="Times New Roman" w:hAnsi="Times New Roman"/>
          <w:bCs/>
          <w:sz w:val="24"/>
          <w:szCs w:val="24"/>
          <w:lang w:val="uk-UA" w:eastAsia="ru-RU"/>
        </w:rPr>
        <w:t xml:space="preserve"> і </w:t>
      </w:r>
      <w:proofErr w:type="spellStart"/>
      <w:r w:rsidRPr="00BB4FE2">
        <w:rPr>
          <w:rFonts w:ascii="Times New Roman" w:eastAsia="Times New Roman" w:hAnsi="Times New Roman"/>
          <w:bCs/>
          <w:sz w:val="24"/>
          <w:szCs w:val="24"/>
          <w:lang w:val="uk-UA" w:eastAsia="ru-RU"/>
        </w:rPr>
        <w:t>медіаграмотність</w:t>
      </w:r>
      <w:proofErr w:type="spellEnd"/>
      <w:r w:rsidRPr="00BB4FE2">
        <w:rPr>
          <w:rFonts w:ascii="Times New Roman" w:eastAsia="Times New Roman" w:hAnsi="Times New Roman"/>
          <w:bCs/>
          <w:sz w:val="24"/>
          <w:szCs w:val="24"/>
          <w:lang w:val="uk-UA" w:eastAsia="ru-RU"/>
        </w:rPr>
        <w:t xml:space="preserve"> </w:t>
      </w:r>
      <w:r w:rsidRPr="00BB4FE2">
        <w:rPr>
          <w:rFonts w:ascii="Times New Roman" w:eastAsia="Times New Roman" w:hAnsi="Times New Roman"/>
          <w:sz w:val="24"/>
          <w:szCs w:val="24"/>
          <w:lang w:val="uk-UA" w:eastAsia="ru-RU"/>
        </w:rPr>
        <w:t xml:space="preserve">[Електронний ресурс]. – Режим доступу: http://www.medialiteracy.org.ua. – Мова: українська. Вчителю, викладачу, </w:t>
      </w:r>
      <w:proofErr w:type="spellStart"/>
      <w:r w:rsidRPr="00BB4FE2">
        <w:rPr>
          <w:rFonts w:ascii="Times New Roman" w:eastAsia="Times New Roman" w:hAnsi="Times New Roman"/>
          <w:sz w:val="24"/>
          <w:szCs w:val="24"/>
          <w:lang w:val="uk-UA" w:eastAsia="ru-RU"/>
        </w:rPr>
        <w:t>медіаспоживачу</w:t>
      </w:r>
      <w:proofErr w:type="spellEnd"/>
      <w:r w:rsidRPr="00BB4FE2">
        <w:rPr>
          <w:rFonts w:ascii="Times New Roman" w:eastAsia="Times New Roman" w:hAnsi="Times New Roman"/>
          <w:sz w:val="24"/>
          <w:szCs w:val="24"/>
          <w:lang w:val="uk-UA" w:eastAsia="ru-RU"/>
        </w:rPr>
        <w:t xml:space="preserve">, бібліотекарю (презентації, відеоматеріали, публікації, програми уроків). Портал створено на базі он-лайн бібліотеки з </w:t>
      </w:r>
      <w:proofErr w:type="spellStart"/>
      <w:r w:rsidRPr="00BB4FE2">
        <w:rPr>
          <w:rFonts w:ascii="Times New Roman" w:eastAsia="Times New Roman" w:hAnsi="Times New Roman"/>
          <w:sz w:val="24"/>
          <w:szCs w:val="24"/>
          <w:lang w:val="uk-UA" w:eastAsia="ru-RU"/>
        </w:rPr>
        <w:t>медіаосвіти</w:t>
      </w:r>
      <w:proofErr w:type="spellEnd"/>
      <w:r w:rsidRPr="00BB4FE2">
        <w:rPr>
          <w:rFonts w:ascii="Times New Roman" w:eastAsia="Times New Roman" w:hAnsi="Times New Roman"/>
          <w:sz w:val="24"/>
          <w:szCs w:val="24"/>
          <w:lang w:val="uk-UA" w:eastAsia="ru-RU"/>
        </w:rPr>
        <w:t xml:space="preserve"> Міжнародного благодійного фонду «Академія української преси». Місія Академії української преси – сприяти поінформованому та критичному сприйняттю медіа українським суспільством та дотриманню стандартів соціально-відповідальної журналістики. Платформа для спілкування </w:t>
      </w:r>
      <w:proofErr w:type="spellStart"/>
      <w:r w:rsidRPr="00BB4FE2">
        <w:rPr>
          <w:rFonts w:ascii="Times New Roman" w:eastAsia="Times New Roman" w:hAnsi="Times New Roman"/>
          <w:sz w:val="24"/>
          <w:szCs w:val="24"/>
          <w:lang w:val="uk-UA" w:eastAsia="ru-RU"/>
        </w:rPr>
        <w:t>медіаосвітян</w:t>
      </w:r>
      <w:proofErr w:type="spellEnd"/>
      <w:r w:rsidRPr="00BB4FE2">
        <w:rPr>
          <w:rFonts w:ascii="Times New Roman" w:eastAsia="Times New Roman" w:hAnsi="Times New Roman"/>
          <w:sz w:val="24"/>
          <w:szCs w:val="24"/>
          <w:lang w:val="uk-UA" w:eastAsia="ru-RU"/>
        </w:rPr>
        <w:t xml:space="preserve"> та всіх, хто бажає отримати знання та навички з медіаграмотності. Портал містить розділи як для всіх категорій </w:t>
      </w:r>
      <w:proofErr w:type="spellStart"/>
      <w:r w:rsidRPr="00BB4FE2">
        <w:rPr>
          <w:rFonts w:ascii="Times New Roman" w:eastAsia="Times New Roman" w:hAnsi="Times New Roman"/>
          <w:sz w:val="24"/>
          <w:szCs w:val="24"/>
          <w:lang w:val="uk-UA" w:eastAsia="ru-RU"/>
        </w:rPr>
        <w:t>медіапедагогів</w:t>
      </w:r>
      <w:proofErr w:type="spellEnd"/>
      <w:r w:rsidRPr="00BB4FE2">
        <w:rPr>
          <w:rFonts w:ascii="Times New Roman" w:eastAsia="Times New Roman" w:hAnsi="Times New Roman"/>
          <w:sz w:val="24"/>
          <w:szCs w:val="24"/>
          <w:lang w:val="uk-UA" w:eastAsia="ru-RU"/>
        </w:rPr>
        <w:t xml:space="preserve">, так і для </w:t>
      </w:r>
      <w:proofErr w:type="spellStart"/>
      <w:r w:rsidRPr="00BB4FE2">
        <w:rPr>
          <w:rFonts w:ascii="Times New Roman" w:eastAsia="Times New Roman" w:hAnsi="Times New Roman"/>
          <w:sz w:val="24"/>
          <w:szCs w:val="24"/>
          <w:lang w:val="uk-UA" w:eastAsia="ru-RU"/>
        </w:rPr>
        <w:t>медіаспоживачів</w:t>
      </w:r>
      <w:proofErr w:type="spellEnd"/>
      <w:r w:rsidRPr="00BB4FE2">
        <w:rPr>
          <w:rFonts w:ascii="Times New Roman" w:eastAsia="Times New Roman" w:hAnsi="Times New Roman"/>
          <w:sz w:val="24"/>
          <w:szCs w:val="24"/>
          <w:lang w:val="uk-UA" w:eastAsia="ru-RU"/>
        </w:rPr>
        <w:t>.</w:t>
      </w:r>
    </w:p>
    <w:p w:rsidR="000260B5" w:rsidRPr="00BB4FE2" w:rsidRDefault="000260B5" w:rsidP="000260B5">
      <w:pPr>
        <w:numPr>
          <w:ilvl w:val="0"/>
          <w:numId w:val="26"/>
        </w:numPr>
        <w:shd w:val="clear" w:color="auto" w:fill="FFFFFF"/>
        <w:tabs>
          <w:tab w:val="left" w:pos="365"/>
        </w:tabs>
        <w:suppressAutoHyphens/>
        <w:spacing w:before="14" w:after="0"/>
        <w:jc w:val="both"/>
        <w:rPr>
          <w:rFonts w:ascii="Times New Roman" w:eastAsia="Times New Roman" w:hAnsi="Times New Roman"/>
          <w:sz w:val="24"/>
          <w:szCs w:val="24"/>
          <w:lang w:val="uk-UA" w:eastAsia="ru-RU"/>
        </w:rPr>
      </w:pPr>
      <w:r w:rsidRPr="00BB4FE2">
        <w:rPr>
          <w:rFonts w:ascii="Times New Roman" w:eastAsia="Times New Roman" w:hAnsi="Times New Roman"/>
          <w:bCs/>
          <w:sz w:val="24"/>
          <w:szCs w:val="24"/>
          <w:lang w:val="uk-UA" w:eastAsia="ru-RU"/>
        </w:rPr>
        <w:t xml:space="preserve">Про Інтернет </w:t>
      </w:r>
      <w:r w:rsidRPr="00BB4FE2">
        <w:rPr>
          <w:rFonts w:ascii="Times New Roman" w:eastAsia="Times New Roman" w:hAnsi="Times New Roman"/>
          <w:sz w:val="24"/>
          <w:szCs w:val="24"/>
          <w:lang w:val="uk-UA" w:eastAsia="ru-RU"/>
        </w:rPr>
        <w:t xml:space="preserve">[Електронний ресурс]. – Режим доступу: http://www.prointernet.in.ua. – Мова: українська. Проект «Про Інтернет» розповідає про те, як отримати доступ до знань, знайти потрібну інформацію, критично оцінити контент, створити власний </w:t>
      </w:r>
      <w:proofErr w:type="spellStart"/>
      <w:r w:rsidRPr="00BB4FE2">
        <w:rPr>
          <w:rFonts w:ascii="Times New Roman" w:eastAsia="Times New Roman" w:hAnsi="Times New Roman"/>
          <w:sz w:val="24"/>
          <w:szCs w:val="24"/>
          <w:lang w:val="uk-UA" w:eastAsia="ru-RU"/>
        </w:rPr>
        <w:t>інтернет-проект</w:t>
      </w:r>
      <w:proofErr w:type="spellEnd"/>
      <w:r w:rsidRPr="00BB4FE2">
        <w:rPr>
          <w:rFonts w:ascii="Times New Roman" w:eastAsia="Times New Roman" w:hAnsi="Times New Roman"/>
          <w:sz w:val="24"/>
          <w:szCs w:val="24"/>
          <w:lang w:val="uk-UA" w:eastAsia="ru-RU"/>
        </w:rPr>
        <w:t xml:space="preserve">, спілкуватися – і робити все це, дотримуючись 6 простих правил безпеки. </w:t>
      </w:r>
    </w:p>
    <w:p w:rsidR="000260B5" w:rsidRPr="00BB4FE2" w:rsidRDefault="000260B5" w:rsidP="000260B5">
      <w:pPr>
        <w:numPr>
          <w:ilvl w:val="0"/>
          <w:numId w:val="26"/>
        </w:numPr>
        <w:shd w:val="clear" w:color="auto" w:fill="FFFFFF"/>
        <w:tabs>
          <w:tab w:val="left" w:pos="365"/>
        </w:tabs>
        <w:suppressAutoHyphens/>
        <w:spacing w:before="14" w:after="0"/>
        <w:jc w:val="both"/>
        <w:rPr>
          <w:rFonts w:ascii="Times New Roman" w:eastAsia="Times New Roman" w:hAnsi="Times New Roman"/>
          <w:spacing w:val="-20"/>
          <w:sz w:val="24"/>
          <w:szCs w:val="24"/>
          <w:lang w:val="uk-UA" w:eastAsia="ar-SA"/>
        </w:rPr>
      </w:pPr>
      <w:r w:rsidRPr="00BB4FE2">
        <w:rPr>
          <w:rFonts w:ascii="Times New Roman" w:eastAsia="Times New Roman" w:hAnsi="Times New Roman"/>
          <w:bCs/>
          <w:sz w:val="24"/>
          <w:szCs w:val="24"/>
          <w:lang w:val="uk-UA" w:eastAsia="ru-RU"/>
        </w:rPr>
        <w:t xml:space="preserve">Телекритика </w:t>
      </w:r>
      <w:r w:rsidRPr="00BB4FE2">
        <w:rPr>
          <w:rFonts w:ascii="Times New Roman" w:eastAsia="Times New Roman" w:hAnsi="Times New Roman"/>
          <w:sz w:val="24"/>
          <w:szCs w:val="24"/>
          <w:lang w:val="uk-UA" w:eastAsia="ru-RU"/>
        </w:rPr>
        <w:t xml:space="preserve">[Електронний ресурс]. – Режим доступу: http://www.telekritika.ua. – Мова: українська. Критика </w:t>
      </w:r>
      <w:proofErr w:type="spellStart"/>
      <w:r w:rsidRPr="00BB4FE2">
        <w:rPr>
          <w:rFonts w:ascii="Times New Roman" w:eastAsia="Times New Roman" w:hAnsi="Times New Roman"/>
          <w:sz w:val="24"/>
          <w:szCs w:val="24"/>
          <w:lang w:val="uk-UA" w:eastAsia="ru-RU"/>
        </w:rPr>
        <w:t>телепродукту</w:t>
      </w:r>
      <w:proofErr w:type="spellEnd"/>
      <w:r w:rsidRPr="00BB4FE2">
        <w:rPr>
          <w:rFonts w:ascii="Times New Roman" w:eastAsia="Times New Roman" w:hAnsi="Times New Roman"/>
          <w:sz w:val="24"/>
          <w:szCs w:val="24"/>
          <w:lang w:val="uk-UA" w:eastAsia="ru-RU"/>
        </w:rPr>
        <w:t xml:space="preserve">, оцінка якості телепрограм, теленовин і ток-шоу; висвітлення подій </w:t>
      </w:r>
      <w:proofErr w:type="spellStart"/>
      <w:r w:rsidRPr="00BB4FE2">
        <w:rPr>
          <w:rFonts w:ascii="Times New Roman" w:eastAsia="Times New Roman" w:hAnsi="Times New Roman"/>
          <w:sz w:val="24"/>
          <w:szCs w:val="24"/>
          <w:lang w:val="uk-UA" w:eastAsia="ru-RU"/>
        </w:rPr>
        <w:t>медіаринку</w:t>
      </w:r>
      <w:proofErr w:type="spellEnd"/>
      <w:r w:rsidRPr="00BB4FE2">
        <w:rPr>
          <w:rFonts w:ascii="Times New Roman" w:eastAsia="Times New Roman" w:hAnsi="Times New Roman"/>
          <w:sz w:val="24"/>
          <w:szCs w:val="24"/>
          <w:lang w:val="uk-UA" w:eastAsia="ru-RU"/>
        </w:rPr>
        <w:t xml:space="preserve">, рейтингів </w:t>
      </w:r>
      <w:proofErr w:type="spellStart"/>
      <w:r w:rsidRPr="00BB4FE2">
        <w:rPr>
          <w:rFonts w:ascii="Times New Roman" w:eastAsia="Times New Roman" w:hAnsi="Times New Roman"/>
          <w:sz w:val="24"/>
          <w:szCs w:val="24"/>
          <w:lang w:val="uk-UA" w:eastAsia="ru-RU"/>
        </w:rPr>
        <w:t>телеперегляду</w:t>
      </w:r>
      <w:proofErr w:type="spellEnd"/>
      <w:r w:rsidRPr="00BB4FE2">
        <w:rPr>
          <w:rFonts w:ascii="Times New Roman" w:eastAsia="Times New Roman" w:hAnsi="Times New Roman"/>
          <w:sz w:val="24"/>
          <w:szCs w:val="24"/>
          <w:lang w:val="uk-UA" w:eastAsia="ru-RU"/>
        </w:rPr>
        <w:t xml:space="preserve">; огляди, аналітика процесів на телеканалах, у друкованих та електронних ЗМІ, а також у </w:t>
      </w:r>
      <w:proofErr w:type="spellStart"/>
      <w:r w:rsidRPr="00BB4FE2">
        <w:rPr>
          <w:rFonts w:ascii="Times New Roman" w:eastAsia="Times New Roman" w:hAnsi="Times New Roman"/>
          <w:sz w:val="24"/>
          <w:szCs w:val="24"/>
          <w:lang w:val="uk-UA" w:eastAsia="ru-RU"/>
        </w:rPr>
        <w:t>навколомедійній</w:t>
      </w:r>
      <w:proofErr w:type="spellEnd"/>
      <w:r w:rsidRPr="00BB4FE2">
        <w:rPr>
          <w:rFonts w:ascii="Times New Roman" w:eastAsia="Times New Roman" w:hAnsi="Times New Roman"/>
          <w:sz w:val="24"/>
          <w:szCs w:val="24"/>
          <w:lang w:val="uk-UA" w:eastAsia="ru-RU"/>
        </w:rPr>
        <w:t xml:space="preserve"> сфері, законодавство і право в </w:t>
      </w:r>
      <w:proofErr w:type="spellStart"/>
      <w:r w:rsidRPr="00BB4FE2">
        <w:rPr>
          <w:rFonts w:ascii="Times New Roman" w:eastAsia="Times New Roman" w:hAnsi="Times New Roman"/>
          <w:sz w:val="24"/>
          <w:szCs w:val="24"/>
          <w:lang w:val="uk-UA" w:eastAsia="ru-RU"/>
        </w:rPr>
        <w:t>медіагалузі</w:t>
      </w:r>
      <w:proofErr w:type="spellEnd"/>
      <w:r w:rsidRPr="00BB4FE2">
        <w:rPr>
          <w:rFonts w:ascii="Times New Roman" w:eastAsia="Times New Roman" w:hAnsi="Times New Roman"/>
          <w:sz w:val="24"/>
          <w:szCs w:val="24"/>
          <w:lang w:val="uk-UA" w:eastAsia="ru-RU"/>
        </w:rPr>
        <w:t xml:space="preserve"> України та світу, права журналістів, розвиток регіональних медіа.</w:t>
      </w:r>
    </w:p>
    <w:p w:rsidR="000260B5" w:rsidRPr="00510886" w:rsidRDefault="000260B5" w:rsidP="000260B5">
      <w:pPr>
        <w:spacing w:after="0"/>
        <w:jc w:val="both"/>
        <w:rPr>
          <w:rFonts w:ascii="Times New Roman" w:hAnsi="Times New Roman"/>
          <w:b/>
          <w:lang w:val="uk-UA"/>
        </w:rPr>
      </w:pPr>
    </w:p>
    <w:p w:rsidR="0080573A" w:rsidRPr="000260B5" w:rsidRDefault="000260B5">
      <w:pPr>
        <w:rPr>
          <w:lang w:val="uk-UA"/>
        </w:rPr>
      </w:pPr>
      <w:bookmarkStart w:id="0" w:name="_GoBack"/>
      <w:bookmarkEnd w:id="0"/>
    </w:p>
    <w:sectPr w:rsidR="0080573A" w:rsidRPr="000260B5" w:rsidSect="00680F25">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7B0"/>
    <w:multiLevelType w:val="hybridMultilevel"/>
    <w:tmpl w:val="9B44F31E"/>
    <w:lvl w:ilvl="0" w:tplc="7B9A58E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7C39B1"/>
    <w:multiLevelType w:val="hybridMultilevel"/>
    <w:tmpl w:val="AFD05C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EF48B4"/>
    <w:multiLevelType w:val="hybridMultilevel"/>
    <w:tmpl w:val="EA60E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226A09"/>
    <w:multiLevelType w:val="hybridMultilevel"/>
    <w:tmpl w:val="47A295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AB0CD7"/>
    <w:multiLevelType w:val="hybridMultilevel"/>
    <w:tmpl w:val="CCA2EA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D23354"/>
    <w:multiLevelType w:val="hybridMultilevel"/>
    <w:tmpl w:val="BC14ED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2D6A1A"/>
    <w:multiLevelType w:val="hybridMultilevel"/>
    <w:tmpl w:val="7952A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23D9E"/>
    <w:multiLevelType w:val="multilevel"/>
    <w:tmpl w:val="3C9E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B1DD3"/>
    <w:multiLevelType w:val="hybridMultilevel"/>
    <w:tmpl w:val="C8F4BEB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D33852"/>
    <w:multiLevelType w:val="hybridMultilevel"/>
    <w:tmpl w:val="B9544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D03A0"/>
    <w:multiLevelType w:val="hybridMultilevel"/>
    <w:tmpl w:val="A012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D48DA"/>
    <w:multiLevelType w:val="hybridMultilevel"/>
    <w:tmpl w:val="2F7A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256D6"/>
    <w:multiLevelType w:val="hybridMultilevel"/>
    <w:tmpl w:val="0D6C3F5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6158EF"/>
    <w:multiLevelType w:val="hybridMultilevel"/>
    <w:tmpl w:val="0068D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3F00E1"/>
    <w:multiLevelType w:val="hybridMultilevel"/>
    <w:tmpl w:val="CB24CB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6294335"/>
    <w:multiLevelType w:val="hybridMultilevel"/>
    <w:tmpl w:val="28CEEE5A"/>
    <w:lvl w:ilvl="0" w:tplc="7B9A58E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280B80"/>
    <w:multiLevelType w:val="hybridMultilevel"/>
    <w:tmpl w:val="A036B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C4819EA"/>
    <w:multiLevelType w:val="hybridMultilevel"/>
    <w:tmpl w:val="9F68C166"/>
    <w:lvl w:ilvl="0" w:tplc="7B9A58E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BB5154"/>
    <w:multiLevelType w:val="hybridMultilevel"/>
    <w:tmpl w:val="815E73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3A734E"/>
    <w:multiLevelType w:val="hybridMultilevel"/>
    <w:tmpl w:val="6CFA2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670F3"/>
    <w:multiLevelType w:val="hybridMultilevel"/>
    <w:tmpl w:val="F6EEC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7506067"/>
    <w:multiLevelType w:val="hybridMultilevel"/>
    <w:tmpl w:val="1B7494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7455CD"/>
    <w:multiLevelType w:val="hybridMultilevel"/>
    <w:tmpl w:val="C0760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9B7BC3"/>
    <w:multiLevelType w:val="hybridMultilevel"/>
    <w:tmpl w:val="5BE4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77800"/>
    <w:multiLevelType w:val="multilevel"/>
    <w:tmpl w:val="DFF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E2226B"/>
    <w:multiLevelType w:val="hybridMultilevel"/>
    <w:tmpl w:val="10E440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747422F"/>
    <w:multiLevelType w:val="hybridMultilevel"/>
    <w:tmpl w:val="9F643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2C0AE5"/>
    <w:multiLevelType w:val="hybridMultilevel"/>
    <w:tmpl w:val="495A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A00DFC"/>
    <w:multiLevelType w:val="hybridMultilevel"/>
    <w:tmpl w:val="4B824078"/>
    <w:lvl w:ilvl="0" w:tplc="7B9A58E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8"/>
  </w:num>
  <w:num w:numId="3">
    <w:abstractNumId w:val="14"/>
  </w:num>
  <w:num w:numId="4">
    <w:abstractNumId w:val="24"/>
  </w:num>
  <w:num w:numId="5">
    <w:abstractNumId w:val="23"/>
  </w:num>
  <w:num w:numId="6">
    <w:abstractNumId w:val="20"/>
  </w:num>
  <w:num w:numId="7">
    <w:abstractNumId w:val="11"/>
  </w:num>
  <w:num w:numId="8">
    <w:abstractNumId w:val="6"/>
  </w:num>
  <w:num w:numId="9">
    <w:abstractNumId w:val="12"/>
  </w:num>
  <w:num w:numId="10">
    <w:abstractNumId w:val="7"/>
  </w:num>
  <w:num w:numId="11">
    <w:abstractNumId w:val="10"/>
  </w:num>
  <w:num w:numId="12">
    <w:abstractNumId w:val="3"/>
  </w:num>
  <w:num w:numId="13">
    <w:abstractNumId w:val="16"/>
  </w:num>
  <w:num w:numId="14">
    <w:abstractNumId w:val="0"/>
  </w:num>
  <w:num w:numId="15">
    <w:abstractNumId w:val="2"/>
  </w:num>
  <w:num w:numId="16">
    <w:abstractNumId w:val="25"/>
  </w:num>
  <w:num w:numId="17">
    <w:abstractNumId w:val="8"/>
  </w:num>
  <w:num w:numId="18">
    <w:abstractNumId w:val="29"/>
  </w:num>
  <w:num w:numId="19">
    <w:abstractNumId w:val="18"/>
  </w:num>
  <w:num w:numId="20">
    <w:abstractNumId w:val="22"/>
  </w:num>
  <w:num w:numId="21">
    <w:abstractNumId w:val="9"/>
  </w:num>
  <w:num w:numId="22">
    <w:abstractNumId w:val="17"/>
  </w:num>
  <w:num w:numId="23">
    <w:abstractNumId w:val="13"/>
  </w:num>
  <w:num w:numId="24">
    <w:abstractNumId w:val="21"/>
  </w:num>
  <w:num w:numId="25">
    <w:abstractNumId w:val="1"/>
  </w:num>
  <w:num w:numId="26">
    <w:abstractNumId w:val="26"/>
  </w:num>
  <w:num w:numId="27">
    <w:abstractNumId w:val="4"/>
  </w:num>
  <w:num w:numId="28">
    <w:abstractNumId w:val="15"/>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0A"/>
    <w:rsid w:val="000260B5"/>
    <w:rsid w:val="00913309"/>
    <w:rsid w:val="00AF5E0A"/>
    <w:rsid w:val="00BB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B5"/>
    <w:rPr>
      <w:rFonts w:ascii="Calibri" w:eastAsia="Calibri" w:hAnsi="Calibri" w:cs="Times New Roman"/>
    </w:rPr>
  </w:style>
  <w:style w:type="paragraph" w:styleId="1">
    <w:name w:val="heading 1"/>
    <w:basedOn w:val="a"/>
    <w:link w:val="10"/>
    <w:uiPriority w:val="9"/>
    <w:qFormat/>
    <w:rsid w:val="000260B5"/>
    <w:pPr>
      <w:spacing w:before="100" w:beforeAutospacing="1" w:after="100" w:afterAutospacing="1" w:line="240" w:lineRule="atLeast"/>
      <w:outlineLvl w:val="0"/>
    </w:pPr>
    <w:rPr>
      <w:rFonts w:ascii="Times New Roman" w:eastAsia="Times New Roman" w:hAnsi="Times New Roman"/>
      <w:b/>
      <w:bCs/>
      <w:color w:val="666666"/>
      <w:spacing w:val="10"/>
      <w:kern w:val="36"/>
      <w:sz w:val="29"/>
      <w:szCs w:val="29"/>
      <w:lang w:val="uk-UA"/>
    </w:rPr>
  </w:style>
  <w:style w:type="paragraph" w:styleId="2">
    <w:name w:val="heading 2"/>
    <w:basedOn w:val="a"/>
    <w:next w:val="a"/>
    <w:link w:val="20"/>
    <w:unhideWhenUsed/>
    <w:qFormat/>
    <w:rsid w:val="000260B5"/>
    <w:pPr>
      <w:keepNext/>
      <w:spacing w:before="240" w:after="60"/>
      <w:outlineLvl w:val="1"/>
    </w:pPr>
    <w:rPr>
      <w:rFonts w:ascii="Cambria" w:eastAsia="Times New Roman" w:hAnsi="Cambria"/>
      <w:b/>
      <w:bCs/>
      <w:i/>
      <w:iCs/>
      <w:sz w:val="28"/>
      <w:szCs w:val="28"/>
      <w:lang w:val="uk-UA"/>
    </w:rPr>
  </w:style>
  <w:style w:type="paragraph" w:styleId="3">
    <w:name w:val="heading 3"/>
    <w:basedOn w:val="a"/>
    <w:next w:val="a"/>
    <w:link w:val="30"/>
    <w:uiPriority w:val="9"/>
    <w:unhideWhenUsed/>
    <w:qFormat/>
    <w:rsid w:val="000260B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260B5"/>
    <w:pPr>
      <w:keepNext/>
      <w:spacing w:before="240" w:after="60"/>
      <w:outlineLvl w:val="3"/>
    </w:pPr>
    <w:rPr>
      <w:rFonts w:eastAsia="Times New Roman"/>
      <w:b/>
      <w:bCs/>
      <w:sz w:val="28"/>
      <w:szCs w:val="28"/>
    </w:rPr>
  </w:style>
  <w:style w:type="paragraph" w:styleId="5">
    <w:name w:val="heading 5"/>
    <w:basedOn w:val="a"/>
    <w:link w:val="50"/>
    <w:uiPriority w:val="9"/>
    <w:qFormat/>
    <w:rsid w:val="000260B5"/>
    <w:pPr>
      <w:spacing w:before="100" w:beforeAutospacing="1" w:after="100" w:afterAutospacing="1" w:line="240" w:lineRule="auto"/>
      <w:outlineLvl w:val="4"/>
    </w:pPr>
    <w:rPr>
      <w:rFonts w:ascii="Times New Roman" w:eastAsia="Times New Roman" w:hAnsi="Times New Roman"/>
      <w:b/>
      <w:bCs/>
      <w:sz w:val="20"/>
      <w:szCs w:val="20"/>
      <w:lang w:val="uk-UA"/>
    </w:rPr>
  </w:style>
  <w:style w:type="paragraph" w:styleId="6">
    <w:name w:val="heading 6"/>
    <w:basedOn w:val="a"/>
    <w:next w:val="a"/>
    <w:link w:val="60"/>
    <w:uiPriority w:val="9"/>
    <w:unhideWhenUsed/>
    <w:qFormat/>
    <w:rsid w:val="000260B5"/>
    <w:pPr>
      <w:spacing w:before="240" w:after="60"/>
      <w:outlineLvl w:val="5"/>
    </w:pPr>
    <w:rPr>
      <w:rFonts w:eastAsia="Times New Roman"/>
      <w:b/>
      <w:bCs/>
    </w:rPr>
  </w:style>
  <w:style w:type="paragraph" w:styleId="7">
    <w:name w:val="heading 7"/>
    <w:basedOn w:val="a"/>
    <w:next w:val="a"/>
    <w:link w:val="70"/>
    <w:uiPriority w:val="9"/>
    <w:unhideWhenUsed/>
    <w:qFormat/>
    <w:rsid w:val="000260B5"/>
    <w:pPr>
      <w:spacing w:before="240" w:after="60"/>
      <w:outlineLvl w:val="6"/>
    </w:pPr>
    <w:rPr>
      <w:rFonts w:eastAsia="Times New Roman"/>
      <w:sz w:val="24"/>
      <w:szCs w:val="24"/>
    </w:rPr>
  </w:style>
  <w:style w:type="paragraph" w:styleId="8">
    <w:name w:val="heading 8"/>
    <w:basedOn w:val="a"/>
    <w:next w:val="a"/>
    <w:link w:val="80"/>
    <w:qFormat/>
    <w:rsid w:val="000260B5"/>
    <w:pPr>
      <w:spacing w:before="240" w:after="60" w:line="240" w:lineRule="auto"/>
      <w:outlineLvl w:val="7"/>
    </w:pPr>
    <w:rPr>
      <w:rFonts w:ascii="Times New Roman" w:eastAsia="Times New Roman" w:hAnsi="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0B5"/>
    <w:rPr>
      <w:rFonts w:ascii="Times New Roman" w:eastAsia="Times New Roman" w:hAnsi="Times New Roman" w:cs="Times New Roman"/>
      <w:b/>
      <w:bCs/>
      <w:color w:val="666666"/>
      <w:spacing w:val="10"/>
      <w:kern w:val="36"/>
      <w:sz w:val="29"/>
      <w:szCs w:val="29"/>
      <w:lang w:val="uk-UA"/>
    </w:rPr>
  </w:style>
  <w:style w:type="character" w:customStyle="1" w:styleId="20">
    <w:name w:val="Заголовок 2 Знак"/>
    <w:basedOn w:val="a0"/>
    <w:link w:val="2"/>
    <w:rsid w:val="000260B5"/>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0260B5"/>
    <w:rPr>
      <w:rFonts w:ascii="Cambria" w:eastAsia="Times New Roman" w:hAnsi="Cambria" w:cs="Times New Roman"/>
      <w:b/>
      <w:bCs/>
      <w:sz w:val="26"/>
      <w:szCs w:val="26"/>
    </w:rPr>
  </w:style>
  <w:style w:type="character" w:customStyle="1" w:styleId="40">
    <w:name w:val="Заголовок 4 Знак"/>
    <w:basedOn w:val="a0"/>
    <w:link w:val="4"/>
    <w:uiPriority w:val="9"/>
    <w:rsid w:val="000260B5"/>
    <w:rPr>
      <w:rFonts w:ascii="Calibri" w:eastAsia="Times New Roman" w:hAnsi="Calibri" w:cs="Times New Roman"/>
      <w:b/>
      <w:bCs/>
      <w:sz w:val="28"/>
      <w:szCs w:val="28"/>
    </w:rPr>
  </w:style>
  <w:style w:type="character" w:customStyle="1" w:styleId="50">
    <w:name w:val="Заголовок 5 Знак"/>
    <w:basedOn w:val="a0"/>
    <w:link w:val="5"/>
    <w:uiPriority w:val="9"/>
    <w:rsid w:val="000260B5"/>
    <w:rPr>
      <w:rFonts w:ascii="Times New Roman" w:eastAsia="Times New Roman" w:hAnsi="Times New Roman" w:cs="Times New Roman"/>
      <w:b/>
      <w:bCs/>
      <w:sz w:val="20"/>
      <w:szCs w:val="20"/>
      <w:lang w:val="uk-UA"/>
    </w:rPr>
  </w:style>
  <w:style w:type="character" w:customStyle="1" w:styleId="60">
    <w:name w:val="Заголовок 6 Знак"/>
    <w:basedOn w:val="a0"/>
    <w:link w:val="6"/>
    <w:uiPriority w:val="9"/>
    <w:rsid w:val="000260B5"/>
    <w:rPr>
      <w:rFonts w:ascii="Calibri" w:eastAsia="Times New Roman" w:hAnsi="Calibri" w:cs="Times New Roman"/>
      <w:b/>
      <w:bCs/>
    </w:rPr>
  </w:style>
  <w:style w:type="character" w:customStyle="1" w:styleId="70">
    <w:name w:val="Заголовок 7 Знак"/>
    <w:basedOn w:val="a0"/>
    <w:link w:val="7"/>
    <w:uiPriority w:val="9"/>
    <w:rsid w:val="000260B5"/>
    <w:rPr>
      <w:rFonts w:ascii="Calibri" w:eastAsia="Times New Roman" w:hAnsi="Calibri" w:cs="Times New Roman"/>
      <w:sz w:val="24"/>
      <w:szCs w:val="24"/>
    </w:rPr>
  </w:style>
  <w:style w:type="character" w:customStyle="1" w:styleId="80">
    <w:name w:val="Заголовок 8 Знак"/>
    <w:basedOn w:val="a0"/>
    <w:link w:val="8"/>
    <w:rsid w:val="000260B5"/>
    <w:rPr>
      <w:rFonts w:ascii="Times New Roman" w:eastAsia="Times New Roman" w:hAnsi="Times New Roman" w:cs="Times New Roman"/>
      <w:i/>
      <w:iCs/>
      <w:sz w:val="24"/>
      <w:szCs w:val="24"/>
      <w:lang w:val="uk-UA"/>
    </w:rPr>
  </w:style>
  <w:style w:type="character" w:styleId="a3">
    <w:name w:val="Strong"/>
    <w:qFormat/>
    <w:rsid w:val="000260B5"/>
    <w:rPr>
      <w:b/>
      <w:bCs/>
    </w:rPr>
  </w:style>
  <w:style w:type="character" w:styleId="a4">
    <w:name w:val="Emphasis"/>
    <w:uiPriority w:val="20"/>
    <w:qFormat/>
    <w:rsid w:val="000260B5"/>
    <w:rPr>
      <w:i/>
      <w:iCs/>
    </w:rPr>
  </w:style>
  <w:style w:type="paragraph" w:styleId="a5">
    <w:name w:val="No Spacing"/>
    <w:uiPriority w:val="1"/>
    <w:qFormat/>
    <w:rsid w:val="000260B5"/>
    <w:pPr>
      <w:spacing w:after="0" w:line="240" w:lineRule="auto"/>
    </w:pPr>
    <w:rPr>
      <w:rFonts w:ascii="Calibri" w:eastAsia="Calibri" w:hAnsi="Calibri" w:cs="Times New Roman"/>
    </w:rPr>
  </w:style>
  <w:style w:type="paragraph" w:styleId="a6">
    <w:name w:val="List Paragraph"/>
    <w:basedOn w:val="a"/>
    <w:uiPriority w:val="34"/>
    <w:qFormat/>
    <w:rsid w:val="000260B5"/>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7">
    <w:name w:val="Hyperlink"/>
    <w:uiPriority w:val="99"/>
    <w:unhideWhenUsed/>
    <w:rsid w:val="000260B5"/>
    <w:rPr>
      <w:color w:val="0000FF"/>
      <w:u w:val="single"/>
    </w:rPr>
  </w:style>
  <w:style w:type="table" w:styleId="a8">
    <w:name w:val="Table Grid"/>
    <w:basedOn w:val="a1"/>
    <w:uiPriority w:val="59"/>
    <w:rsid w:val="000260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0260B5"/>
    <w:pPr>
      <w:spacing w:before="100" w:beforeAutospacing="1" w:after="100" w:afterAutospacing="1" w:line="240" w:lineRule="auto"/>
    </w:pPr>
    <w:rPr>
      <w:rFonts w:ascii="Verdana" w:eastAsia="Times New Roman" w:hAnsi="Verdana" w:cs="Arial"/>
      <w:color w:val="260751"/>
      <w:sz w:val="20"/>
      <w:szCs w:val="20"/>
      <w:lang w:eastAsia="ru-RU"/>
    </w:rPr>
  </w:style>
  <w:style w:type="paragraph" w:styleId="aa">
    <w:name w:val="header"/>
    <w:basedOn w:val="a"/>
    <w:link w:val="ab"/>
    <w:uiPriority w:val="99"/>
    <w:unhideWhenUsed/>
    <w:rsid w:val="000260B5"/>
    <w:pPr>
      <w:tabs>
        <w:tab w:val="center" w:pos="4677"/>
        <w:tab w:val="right" w:pos="9355"/>
      </w:tabs>
    </w:pPr>
  </w:style>
  <w:style w:type="character" w:customStyle="1" w:styleId="ab">
    <w:name w:val="Верхний колонтитул Знак"/>
    <w:basedOn w:val="a0"/>
    <w:link w:val="aa"/>
    <w:uiPriority w:val="99"/>
    <w:rsid w:val="000260B5"/>
    <w:rPr>
      <w:rFonts w:ascii="Calibri" w:eastAsia="Calibri" w:hAnsi="Calibri" w:cs="Times New Roman"/>
    </w:rPr>
  </w:style>
  <w:style w:type="paragraph" w:styleId="ac">
    <w:name w:val="footer"/>
    <w:basedOn w:val="a"/>
    <w:link w:val="ad"/>
    <w:uiPriority w:val="99"/>
    <w:unhideWhenUsed/>
    <w:rsid w:val="000260B5"/>
    <w:pPr>
      <w:tabs>
        <w:tab w:val="center" w:pos="4677"/>
        <w:tab w:val="right" w:pos="9355"/>
      </w:tabs>
    </w:pPr>
  </w:style>
  <w:style w:type="character" w:customStyle="1" w:styleId="ad">
    <w:name w:val="Нижний колонтитул Знак"/>
    <w:basedOn w:val="a0"/>
    <w:link w:val="ac"/>
    <w:uiPriority w:val="99"/>
    <w:rsid w:val="000260B5"/>
    <w:rPr>
      <w:rFonts w:ascii="Calibri" w:eastAsia="Calibri" w:hAnsi="Calibri" w:cs="Times New Roman"/>
    </w:rPr>
  </w:style>
  <w:style w:type="table" w:customStyle="1" w:styleId="11">
    <w:name w:val="Сетка таблицы1"/>
    <w:basedOn w:val="a1"/>
    <w:next w:val="a8"/>
    <w:uiPriority w:val="59"/>
    <w:rsid w:val="000260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B5"/>
    <w:rPr>
      <w:rFonts w:ascii="Calibri" w:eastAsia="Calibri" w:hAnsi="Calibri" w:cs="Times New Roman"/>
    </w:rPr>
  </w:style>
  <w:style w:type="paragraph" w:styleId="1">
    <w:name w:val="heading 1"/>
    <w:basedOn w:val="a"/>
    <w:link w:val="10"/>
    <w:uiPriority w:val="9"/>
    <w:qFormat/>
    <w:rsid w:val="000260B5"/>
    <w:pPr>
      <w:spacing w:before="100" w:beforeAutospacing="1" w:after="100" w:afterAutospacing="1" w:line="240" w:lineRule="atLeast"/>
      <w:outlineLvl w:val="0"/>
    </w:pPr>
    <w:rPr>
      <w:rFonts w:ascii="Times New Roman" w:eastAsia="Times New Roman" w:hAnsi="Times New Roman"/>
      <w:b/>
      <w:bCs/>
      <w:color w:val="666666"/>
      <w:spacing w:val="10"/>
      <w:kern w:val="36"/>
      <w:sz w:val="29"/>
      <w:szCs w:val="29"/>
      <w:lang w:val="uk-UA"/>
    </w:rPr>
  </w:style>
  <w:style w:type="paragraph" w:styleId="2">
    <w:name w:val="heading 2"/>
    <w:basedOn w:val="a"/>
    <w:next w:val="a"/>
    <w:link w:val="20"/>
    <w:unhideWhenUsed/>
    <w:qFormat/>
    <w:rsid w:val="000260B5"/>
    <w:pPr>
      <w:keepNext/>
      <w:spacing w:before="240" w:after="60"/>
      <w:outlineLvl w:val="1"/>
    </w:pPr>
    <w:rPr>
      <w:rFonts w:ascii="Cambria" w:eastAsia="Times New Roman" w:hAnsi="Cambria"/>
      <w:b/>
      <w:bCs/>
      <w:i/>
      <w:iCs/>
      <w:sz w:val="28"/>
      <w:szCs w:val="28"/>
      <w:lang w:val="uk-UA"/>
    </w:rPr>
  </w:style>
  <w:style w:type="paragraph" w:styleId="3">
    <w:name w:val="heading 3"/>
    <w:basedOn w:val="a"/>
    <w:next w:val="a"/>
    <w:link w:val="30"/>
    <w:uiPriority w:val="9"/>
    <w:unhideWhenUsed/>
    <w:qFormat/>
    <w:rsid w:val="000260B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260B5"/>
    <w:pPr>
      <w:keepNext/>
      <w:spacing w:before="240" w:after="60"/>
      <w:outlineLvl w:val="3"/>
    </w:pPr>
    <w:rPr>
      <w:rFonts w:eastAsia="Times New Roman"/>
      <w:b/>
      <w:bCs/>
      <w:sz w:val="28"/>
      <w:szCs w:val="28"/>
    </w:rPr>
  </w:style>
  <w:style w:type="paragraph" w:styleId="5">
    <w:name w:val="heading 5"/>
    <w:basedOn w:val="a"/>
    <w:link w:val="50"/>
    <w:uiPriority w:val="9"/>
    <w:qFormat/>
    <w:rsid w:val="000260B5"/>
    <w:pPr>
      <w:spacing w:before="100" w:beforeAutospacing="1" w:after="100" w:afterAutospacing="1" w:line="240" w:lineRule="auto"/>
      <w:outlineLvl w:val="4"/>
    </w:pPr>
    <w:rPr>
      <w:rFonts w:ascii="Times New Roman" w:eastAsia="Times New Roman" w:hAnsi="Times New Roman"/>
      <w:b/>
      <w:bCs/>
      <w:sz w:val="20"/>
      <w:szCs w:val="20"/>
      <w:lang w:val="uk-UA"/>
    </w:rPr>
  </w:style>
  <w:style w:type="paragraph" w:styleId="6">
    <w:name w:val="heading 6"/>
    <w:basedOn w:val="a"/>
    <w:next w:val="a"/>
    <w:link w:val="60"/>
    <w:uiPriority w:val="9"/>
    <w:unhideWhenUsed/>
    <w:qFormat/>
    <w:rsid w:val="000260B5"/>
    <w:pPr>
      <w:spacing w:before="240" w:after="60"/>
      <w:outlineLvl w:val="5"/>
    </w:pPr>
    <w:rPr>
      <w:rFonts w:eastAsia="Times New Roman"/>
      <w:b/>
      <w:bCs/>
    </w:rPr>
  </w:style>
  <w:style w:type="paragraph" w:styleId="7">
    <w:name w:val="heading 7"/>
    <w:basedOn w:val="a"/>
    <w:next w:val="a"/>
    <w:link w:val="70"/>
    <w:uiPriority w:val="9"/>
    <w:unhideWhenUsed/>
    <w:qFormat/>
    <w:rsid w:val="000260B5"/>
    <w:pPr>
      <w:spacing w:before="240" w:after="60"/>
      <w:outlineLvl w:val="6"/>
    </w:pPr>
    <w:rPr>
      <w:rFonts w:eastAsia="Times New Roman"/>
      <w:sz w:val="24"/>
      <w:szCs w:val="24"/>
    </w:rPr>
  </w:style>
  <w:style w:type="paragraph" w:styleId="8">
    <w:name w:val="heading 8"/>
    <w:basedOn w:val="a"/>
    <w:next w:val="a"/>
    <w:link w:val="80"/>
    <w:qFormat/>
    <w:rsid w:val="000260B5"/>
    <w:pPr>
      <w:spacing w:before="240" w:after="60" w:line="240" w:lineRule="auto"/>
      <w:outlineLvl w:val="7"/>
    </w:pPr>
    <w:rPr>
      <w:rFonts w:ascii="Times New Roman" w:eastAsia="Times New Roman" w:hAnsi="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0B5"/>
    <w:rPr>
      <w:rFonts w:ascii="Times New Roman" w:eastAsia="Times New Roman" w:hAnsi="Times New Roman" w:cs="Times New Roman"/>
      <w:b/>
      <w:bCs/>
      <w:color w:val="666666"/>
      <w:spacing w:val="10"/>
      <w:kern w:val="36"/>
      <w:sz w:val="29"/>
      <w:szCs w:val="29"/>
      <w:lang w:val="uk-UA"/>
    </w:rPr>
  </w:style>
  <w:style w:type="character" w:customStyle="1" w:styleId="20">
    <w:name w:val="Заголовок 2 Знак"/>
    <w:basedOn w:val="a0"/>
    <w:link w:val="2"/>
    <w:rsid w:val="000260B5"/>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0260B5"/>
    <w:rPr>
      <w:rFonts w:ascii="Cambria" w:eastAsia="Times New Roman" w:hAnsi="Cambria" w:cs="Times New Roman"/>
      <w:b/>
      <w:bCs/>
      <w:sz w:val="26"/>
      <w:szCs w:val="26"/>
    </w:rPr>
  </w:style>
  <w:style w:type="character" w:customStyle="1" w:styleId="40">
    <w:name w:val="Заголовок 4 Знак"/>
    <w:basedOn w:val="a0"/>
    <w:link w:val="4"/>
    <w:uiPriority w:val="9"/>
    <w:rsid w:val="000260B5"/>
    <w:rPr>
      <w:rFonts w:ascii="Calibri" w:eastAsia="Times New Roman" w:hAnsi="Calibri" w:cs="Times New Roman"/>
      <w:b/>
      <w:bCs/>
      <w:sz w:val="28"/>
      <w:szCs w:val="28"/>
    </w:rPr>
  </w:style>
  <w:style w:type="character" w:customStyle="1" w:styleId="50">
    <w:name w:val="Заголовок 5 Знак"/>
    <w:basedOn w:val="a0"/>
    <w:link w:val="5"/>
    <w:uiPriority w:val="9"/>
    <w:rsid w:val="000260B5"/>
    <w:rPr>
      <w:rFonts w:ascii="Times New Roman" w:eastAsia="Times New Roman" w:hAnsi="Times New Roman" w:cs="Times New Roman"/>
      <w:b/>
      <w:bCs/>
      <w:sz w:val="20"/>
      <w:szCs w:val="20"/>
      <w:lang w:val="uk-UA"/>
    </w:rPr>
  </w:style>
  <w:style w:type="character" w:customStyle="1" w:styleId="60">
    <w:name w:val="Заголовок 6 Знак"/>
    <w:basedOn w:val="a0"/>
    <w:link w:val="6"/>
    <w:uiPriority w:val="9"/>
    <w:rsid w:val="000260B5"/>
    <w:rPr>
      <w:rFonts w:ascii="Calibri" w:eastAsia="Times New Roman" w:hAnsi="Calibri" w:cs="Times New Roman"/>
      <w:b/>
      <w:bCs/>
    </w:rPr>
  </w:style>
  <w:style w:type="character" w:customStyle="1" w:styleId="70">
    <w:name w:val="Заголовок 7 Знак"/>
    <w:basedOn w:val="a0"/>
    <w:link w:val="7"/>
    <w:uiPriority w:val="9"/>
    <w:rsid w:val="000260B5"/>
    <w:rPr>
      <w:rFonts w:ascii="Calibri" w:eastAsia="Times New Roman" w:hAnsi="Calibri" w:cs="Times New Roman"/>
      <w:sz w:val="24"/>
      <w:szCs w:val="24"/>
    </w:rPr>
  </w:style>
  <w:style w:type="character" w:customStyle="1" w:styleId="80">
    <w:name w:val="Заголовок 8 Знак"/>
    <w:basedOn w:val="a0"/>
    <w:link w:val="8"/>
    <w:rsid w:val="000260B5"/>
    <w:rPr>
      <w:rFonts w:ascii="Times New Roman" w:eastAsia="Times New Roman" w:hAnsi="Times New Roman" w:cs="Times New Roman"/>
      <w:i/>
      <w:iCs/>
      <w:sz w:val="24"/>
      <w:szCs w:val="24"/>
      <w:lang w:val="uk-UA"/>
    </w:rPr>
  </w:style>
  <w:style w:type="character" w:styleId="a3">
    <w:name w:val="Strong"/>
    <w:qFormat/>
    <w:rsid w:val="000260B5"/>
    <w:rPr>
      <w:b/>
      <w:bCs/>
    </w:rPr>
  </w:style>
  <w:style w:type="character" w:styleId="a4">
    <w:name w:val="Emphasis"/>
    <w:uiPriority w:val="20"/>
    <w:qFormat/>
    <w:rsid w:val="000260B5"/>
    <w:rPr>
      <w:i/>
      <w:iCs/>
    </w:rPr>
  </w:style>
  <w:style w:type="paragraph" w:styleId="a5">
    <w:name w:val="No Spacing"/>
    <w:uiPriority w:val="1"/>
    <w:qFormat/>
    <w:rsid w:val="000260B5"/>
    <w:pPr>
      <w:spacing w:after="0" w:line="240" w:lineRule="auto"/>
    </w:pPr>
    <w:rPr>
      <w:rFonts w:ascii="Calibri" w:eastAsia="Calibri" w:hAnsi="Calibri" w:cs="Times New Roman"/>
    </w:rPr>
  </w:style>
  <w:style w:type="paragraph" w:styleId="a6">
    <w:name w:val="List Paragraph"/>
    <w:basedOn w:val="a"/>
    <w:uiPriority w:val="34"/>
    <w:qFormat/>
    <w:rsid w:val="000260B5"/>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7">
    <w:name w:val="Hyperlink"/>
    <w:uiPriority w:val="99"/>
    <w:unhideWhenUsed/>
    <w:rsid w:val="000260B5"/>
    <w:rPr>
      <w:color w:val="0000FF"/>
      <w:u w:val="single"/>
    </w:rPr>
  </w:style>
  <w:style w:type="table" w:styleId="a8">
    <w:name w:val="Table Grid"/>
    <w:basedOn w:val="a1"/>
    <w:uiPriority w:val="59"/>
    <w:rsid w:val="000260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0260B5"/>
    <w:pPr>
      <w:spacing w:before="100" w:beforeAutospacing="1" w:after="100" w:afterAutospacing="1" w:line="240" w:lineRule="auto"/>
    </w:pPr>
    <w:rPr>
      <w:rFonts w:ascii="Verdana" w:eastAsia="Times New Roman" w:hAnsi="Verdana" w:cs="Arial"/>
      <w:color w:val="260751"/>
      <w:sz w:val="20"/>
      <w:szCs w:val="20"/>
      <w:lang w:eastAsia="ru-RU"/>
    </w:rPr>
  </w:style>
  <w:style w:type="paragraph" w:styleId="aa">
    <w:name w:val="header"/>
    <w:basedOn w:val="a"/>
    <w:link w:val="ab"/>
    <w:uiPriority w:val="99"/>
    <w:unhideWhenUsed/>
    <w:rsid w:val="000260B5"/>
    <w:pPr>
      <w:tabs>
        <w:tab w:val="center" w:pos="4677"/>
        <w:tab w:val="right" w:pos="9355"/>
      </w:tabs>
    </w:pPr>
  </w:style>
  <w:style w:type="character" w:customStyle="1" w:styleId="ab">
    <w:name w:val="Верхний колонтитул Знак"/>
    <w:basedOn w:val="a0"/>
    <w:link w:val="aa"/>
    <w:uiPriority w:val="99"/>
    <w:rsid w:val="000260B5"/>
    <w:rPr>
      <w:rFonts w:ascii="Calibri" w:eastAsia="Calibri" w:hAnsi="Calibri" w:cs="Times New Roman"/>
    </w:rPr>
  </w:style>
  <w:style w:type="paragraph" w:styleId="ac">
    <w:name w:val="footer"/>
    <w:basedOn w:val="a"/>
    <w:link w:val="ad"/>
    <w:uiPriority w:val="99"/>
    <w:unhideWhenUsed/>
    <w:rsid w:val="000260B5"/>
    <w:pPr>
      <w:tabs>
        <w:tab w:val="center" w:pos="4677"/>
        <w:tab w:val="right" w:pos="9355"/>
      </w:tabs>
    </w:pPr>
  </w:style>
  <w:style w:type="character" w:customStyle="1" w:styleId="ad">
    <w:name w:val="Нижний колонтитул Знак"/>
    <w:basedOn w:val="a0"/>
    <w:link w:val="ac"/>
    <w:uiPriority w:val="99"/>
    <w:rsid w:val="000260B5"/>
    <w:rPr>
      <w:rFonts w:ascii="Calibri" w:eastAsia="Calibri" w:hAnsi="Calibri" w:cs="Times New Roman"/>
    </w:rPr>
  </w:style>
  <w:style w:type="table" w:customStyle="1" w:styleId="11">
    <w:name w:val="Сетка таблицы1"/>
    <w:basedOn w:val="a1"/>
    <w:next w:val="a8"/>
    <w:uiPriority w:val="59"/>
    <w:rsid w:val="000260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umkov.org.ua/" TargetMode="External"/><Relationship Id="rId13" Type="http://schemas.openxmlformats.org/officeDocument/2006/relationships/hyperlink" Target="http://jsou.socom.mil/JSOU%20Publications/JSOU%2013-4_McCulloh,Johnson_Hybrid%20Warfare_final.pdf" TargetMode="External"/><Relationship Id="rId18" Type="http://schemas.openxmlformats.org/officeDocument/2006/relationships/hyperlink" Target="https://zakon.rada.gov.ua/laws/show/2297-1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journlib.univ.kiev.ua/mono/maketBarishpolets.pdf" TargetMode="External"/><Relationship Id="rId12" Type="http://schemas.openxmlformats.org/officeDocument/2006/relationships/hyperlink" Target="https://armyinform.com.ua/2020/08/yak-rosiya-zagrozhuye-vsomu-svitu-kibervijnamy/" TargetMode="External"/><Relationship Id="rId17" Type="http://schemas.openxmlformats.org/officeDocument/2006/relationships/hyperlink" Target="https://zakon.rada.gov.ua/laws/show/3855-12" TargetMode="External"/><Relationship Id="rId2" Type="http://schemas.openxmlformats.org/officeDocument/2006/relationships/styles" Target="styles.xml"/><Relationship Id="rId16" Type="http://schemas.openxmlformats.org/officeDocument/2006/relationships/hyperlink" Target="https://zakon.rada.gov.ua/laws/show/80%2F94-%E2%F0" TargetMode="External"/><Relationship Id="rId20" Type="http://schemas.openxmlformats.org/officeDocument/2006/relationships/hyperlink" Target="https://zakon.rada.gov.ua/laws/show/736-2016-%D0%BF-%EF" TargetMode="External"/><Relationship Id="rId1" Type="http://schemas.openxmlformats.org/officeDocument/2006/relationships/numbering" Target="numbering.xml"/><Relationship Id="rId6" Type="http://schemas.openxmlformats.org/officeDocument/2006/relationships/hyperlink" Target="https://www.heritage.org/sites/default/files/2019-10/2016_IndexOfUSMilitaryStrength_The%20Contemporary%20Spectrum%20of%20Conflict_Protracted%20Gray%20Zone%20Ambiguous%20and%20Hybrid%20Modes%20of%20War.pdf" TargetMode="External"/><Relationship Id="rId11" Type="http://schemas.openxmlformats.org/officeDocument/2006/relationships/hyperlink" Target="https://www.osce.org/files/f/documents/d/6/219726.pdf" TargetMode="External"/><Relationship Id="rId5" Type="http://schemas.openxmlformats.org/officeDocument/2006/relationships/webSettings" Target="webSettings.xml"/><Relationship Id="rId15" Type="http://schemas.openxmlformats.org/officeDocument/2006/relationships/hyperlink" Target="https://zakon.rada.gov.ua/laws/show/2657-12" TargetMode="External"/><Relationship Id="rId10" Type="http://schemas.openxmlformats.org/officeDocument/2006/relationships/hyperlink" Target="https://journals.indexcopernicus.com/api/file/viewByFileId/403492.pdf" TargetMode="External"/><Relationship Id="rId19" Type="http://schemas.openxmlformats.org/officeDocument/2006/relationships/hyperlink" Target="https://zakon.rada.gov.ua/laws/show/373-2006-%EF" TargetMode="External"/><Relationship Id="rId4" Type="http://schemas.openxmlformats.org/officeDocument/2006/relationships/settings" Target="settings.xml"/><Relationship Id="rId9" Type="http://schemas.openxmlformats.org/officeDocument/2006/relationships/hyperlink" Target="https://seanewdim.com/uploads/3/4/5/1/34511564/a._mykhailichenko_counter-propaganda_in_the_ukrainian_media_the_reality_of_today.pdf" TargetMode="External"/><Relationship Id="rId14" Type="http://schemas.openxmlformats.org/officeDocument/2006/relationships/hyperlink" Target="http://unesdoc.unesco.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8338</Words>
  <Characters>47531</Characters>
  <Application>Microsoft Office Word</Application>
  <DocSecurity>0</DocSecurity>
  <Lines>396</Lines>
  <Paragraphs>111</Paragraphs>
  <ScaleCrop>false</ScaleCrop>
  <Company/>
  <LinksUpToDate>false</LinksUpToDate>
  <CharactersWithSpaces>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2021-08-31T08:03:00Z</dcterms:created>
  <dcterms:modified xsi:type="dcterms:W3CDTF">2021-08-31T08:04:00Z</dcterms:modified>
</cp:coreProperties>
</file>