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F53" w:rsidRPr="00063F53" w:rsidRDefault="00F032B8" w:rsidP="00BD3A84">
      <w:pPr>
        <w:rPr>
          <w:vanish/>
        </w:rPr>
      </w:pPr>
      <w:r>
        <w:rPr>
          <w:noProof/>
          <w:lang w:eastAsia="uk-UA"/>
        </w:rPr>
        <w:drawing>
          <wp:inline distT="0" distB="0" distL="0" distR="0">
            <wp:extent cx="9973945" cy="956310"/>
            <wp:effectExtent l="0" t="0" r="8255" b="8890"/>
            <wp:docPr id="1" name="Рисунок 1" descr="силшап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шапка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545" w:type="dxa"/>
        <w:tblInd w:w="-176" w:type="dxa"/>
        <w:tblBorders>
          <w:insideH w:val="single" w:sz="24" w:space="0" w:color="FFFFFF"/>
          <w:insideV w:val="single" w:sz="2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5"/>
        <w:gridCol w:w="426"/>
        <w:gridCol w:w="708"/>
        <w:gridCol w:w="1560"/>
        <w:gridCol w:w="141"/>
        <w:gridCol w:w="1701"/>
        <w:gridCol w:w="567"/>
        <w:gridCol w:w="992"/>
        <w:gridCol w:w="709"/>
        <w:gridCol w:w="425"/>
        <w:gridCol w:w="567"/>
        <w:gridCol w:w="661"/>
        <w:gridCol w:w="284"/>
        <w:gridCol w:w="141"/>
        <w:gridCol w:w="1607"/>
        <w:gridCol w:w="236"/>
        <w:gridCol w:w="3969"/>
      </w:tblGrid>
      <w:tr w:rsidR="00BB7D0F" w:rsidRPr="00063F53" w:rsidTr="002200FB">
        <w:trPr>
          <w:trHeight w:val="685"/>
        </w:trPr>
        <w:tc>
          <w:tcPr>
            <w:tcW w:w="15545" w:type="dxa"/>
            <w:gridSpan w:val="18"/>
            <w:tcBorders>
              <w:top w:val="nil"/>
            </w:tcBorders>
            <w:shd w:val="clear" w:color="auto" w:fill="C6D9F1"/>
            <w:vAlign w:val="center"/>
          </w:tcPr>
          <w:p w:rsidR="00BB7D0F" w:rsidRPr="00442C22" w:rsidRDefault="00C172D6" w:rsidP="00442C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«</w:t>
            </w:r>
            <w:r w:rsidR="00050B31" w:rsidRPr="00050B31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  <w:lang w:val="ru-RU"/>
              </w:rPr>
              <w:t>СОЦІАЛЬНІ ТЕХНОЛОГІЇ УПРАВЛІННЯ ТА ПРОЕКТУВАННЯ</w:t>
            </w:r>
            <w:r w:rsidRPr="00442C22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»</w:t>
            </w:r>
          </w:p>
        </w:tc>
      </w:tr>
      <w:tr w:rsidR="008755F1" w:rsidRPr="00063F53" w:rsidTr="002200FB">
        <w:trPr>
          <w:trHeight w:val="327"/>
        </w:trPr>
        <w:tc>
          <w:tcPr>
            <w:tcW w:w="3545" w:type="dxa"/>
            <w:gridSpan w:val="5"/>
            <w:tcBorders>
              <w:top w:val="nil"/>
            </w:tcBorders>
            <w:shd w:val="clear" w:color="auto" w:fill="DDD9C3"/>
            <w:vAlign w:val="center"/>
          </w:tcPr>
          <w:p w:rsidR="008755F1" w:rsidRPr="00442C22" w:rsidRDefault="008755F1" w:rsidP="00DD77E4">
            <w:pPr>
              <w:spacing w:after="0" w:line="192" w:lineRule="auto"/>
              <w:rPr>
                <w:rFonts w:ascii="Times New Roman" w:hAnsi="Times New Roman"/>
                <w:b/>
                <w:spacing w:val="-16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Шифр  та назва спеціальності</w:t>
            </w:r>
          </w:p>
        </w:tc>
        <w:tc>
          <w:tcPr>
            <w:tcW w:w="3401" w:type="dxa"/>
            <w:gridSpan w:val="4"/>
            <w:tcBorders>
              <w:right w:val="single" w:sz="4" w:space="0" w:color="FFFFFF"/>
            </w:tcBorders>
            <w:shd w:val="clear" w:color="auto" w:fill="DBE5F1"/>
            <w:vAlign w:val="center"/>
          </w:tcPr>
          <w:p w:rsidR="008755F1" w:rsidRPr="00442C22" w:rsidRDefault="0059345D" w:rsidP="00614A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A76F09" w:rsidRPr="00442C22">
              <w:rPr>
                <w:rFonts w:ascii="Times New Roman" w:hAnsi="Times New Roman"/>
                <w:b/>
                <w:sz w:val="24"/>
                <w:szCs w:val="24"/>
              </w:rPr>
              <w:t>54– соціологія</w:t>
            </w:r>
          </w:p>
        </w:tc>
        <w:tc>
          <w:tcPr>
            <w:tcW w:w="2646" w:type="dxa"/>
            <w:gridSpan w:val="5"/>
            <w:tcBorders>
              <w:left w:val="single" w:sz="4" w:space="0" w:color="FFFFFF"/>
              <w:right w:val="single" w:sz="18" w:space="0" w:color="FFFFFF"/>
            </w:tcBorders>
            <w:shd w:val="clear" w:color="auto" w:fill="DDD9C3"/>
            <w:vAlign w:val="center"/>
          </w:tcPr>
          <w:p w:rsidR="008755F1" w:rsidRPr="00442C22" w:rsidRDefault="008755F1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Факультет / Інститут</w:t>
            </w:r>
          </w:p>
        </w:tc>
        <w:tc>
          <w:tcPr>
            <w:tcW w:w="5953" w:type="dxa"/>
            <w:gridSpan w:val="4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8755F1" w:rsidRPr="00442C22" w:rsidRDefault="000412BC" w:rsidP="005145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Соціально-гуманітарних технологій</w:t>
            </w:r>
          </w:p>
        </w:tc>
      </w:tr>
      <w:tr w:rsidR="008755F1" w:rsidRPr="00063F53" w:rsidTr="002200FB">
        <w:trPr>
          <w:trHeight w:val="205"/>
        </w:trPr>
        <w:tc>
          <w:tcPr>
            <w:tcW w:w="3545" w:type="dxa"/>
            <w:gridSpan w:val="5"/>
            <w:shd w:val="clear" w:color="auto" w:fill="DDD9C3"/>
          </w:tcPr>
          <w:p w:rsidR="008755F1" w:rsidRPr="00442C22" w:rsidRDefault="008755F1" w:rsidP="008755F1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Назва освітньо-наукової програми</w:t>
            </w:r>
          </w:p>
        </w:tc>
        <w:tc>
          <w:tcPr>
            <w:tcW w:w="3401" w:type="dxa"/>
            <w:gridSpan w:val="4"/>
            <w:tcBorders>
              <w:right w:val="single" w:sz="4" w:space="0" w:color="FFFFFF"/>
            </w:tcBorders>
            <w:shd w:val="clear" w:color="auto" w:fill="DBE5F1"/>
            <w:vAlign w:val="center"/>
          </w:tcPr>
          <w:p w:rsidR="008755F1" w:rsidRPr="00442C22" w:rsidRDefault="000412BC" w:rsidP="00614A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 xml:space="preserve"> Соціологія</w:t>
            </w:r>
          </w:p>
        </w:tc>
        <w:tc>
          <w:tcPr>
            <w:tcW w:w="2646" w:type="dxa"/>
            <w:gridSpan w:val="5"/>
            <w:tcBorders>
              <w:left w:val="single" w:sz="4" w:space="0" w:color="FFFFFF"/>
              <w:right w:val="single" w:sz="18" w:space="0" w:color="FFFFFF"/>
            </w:tcBorders>
            <w:shd w:val="clear" w:color="auto" w:fill="DDD9C3"/>
            <w:vAlign w:val="center"/>
          </w:tcPr>
          <w:p w:rsidR="008755F1" w:rsidRPr="00442C22" w:rsidRDefault="008755F1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Кафедра</w:t>
            </w:r>
          </w:p>
        </w:tc>
        <w:tc>
          <w:tcPr>
            <w:tcW w:w="5953" w:type="dxa"/>
            <w:gridSpan w:val="4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8755F1" w:rsidRPr="00442C22" w:rsidRDefault="000412BC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Соціології та політології</w:t>
            </w:r>
          </w:p>
        </w:tc>
      </w:tr>
      <w:tr w:rsidR="00BB7D0F" w:rsidRPr="00063F53" w:rsidTr="002200FB">
        <w:trPr>
          <w:trHeight w:val="388"/>
        </w:trPr>
        <w:tc>
          <w:tcPr>
            <w:tcW w:w="15545" w:type="dxa"/>
            <w:gridSpan w:val="18"/>
            <w:tcBorders>
              <w:bottom w:val="single" w:sz="4" w:space="0" w:color="FFFFFF"/>
            </w:tcBorders>
            <w:shd w:val="clear" w:color="auto" w:fill="D9D9D9"/>
            <w:vAlign w:val="center"/>
          </w:tcPr>
          <w:p w:rsidR="00BB7D0F" w:rsidRPr="00442C22" w:rsidRDefault="0070647C" w:rsidP="008755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2C2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ВИКЛАДАЧ</w:t>
            </w:r>
          </w:p>
        </w:tc>
      </w:tr>
      <w:tr w:rsidR="0070647C" w:rsidRPr="00063F53" w:rsidTr="002200FB">
        <w:trPr>
          <w:trHeight w:val="405"/>
        </w:trPr>
        <w:tc>
          <w:tcPr>
            <w:tcW w:w="1985" w:type="dxa"/>
            <w:gridSpan w:val="4"/>
            <w:vMerge w:val="restart"/>
            <w:tcBorders>
              <w:top w:val="single" w:sz="4" w:space="0" w:color="FFFFFF"/>
            </w:tcBorders>
            <w:shd w:val="clear" w:color="auto" w:fill="DDD9C3"/>
            <w:vAlign w:val="center"/>
          </w:tcPr>
          <w:p w:rsidR="0070647C" w:rsidRPr="00063F53" w:rsidRDefault="00B320A0" w:rsidP="005145DE">
            <w:pPr>
              <w:spacing w:after="0" w:line="240" w:lineRule="auto"/>
              <w:ind w:right="-108" w:hanging="108"/>
              <w:jc w:val="center"/>
              <w:rPr>
                <w:b/>
                <w:spacing w:val="-6"/>
                <w:sz w:val="24"/>
                <w:szCs w:val="24"/>
              </w:rPr>
            </w:pPr>
            <w:r>
              <w:rPr>
                <w:b/>
                <w:noProof/>
                <w:spacing w:val="-6"/>
                <w:sz w:val="24"/>
                <w:szCs w:val="24"/>
                <w:lang w:eastAsia="uk-UA"/>
              </w:rPr>
              <w:drawing>
                <wp:inline distT="0" distB="0" distL="0" distR="0">
                  <wp:extent cx="1332439" cy="11430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16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47" cy="114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0" w:type="dxa"/>
            <w:gridSpan w:val="14"/>
            <w:tcBorders>
              <w:bottom w:val="single" w:sz="18" w:space="0" w:color="FFFFFF"/>
              <w:right w:val="single" w:sz="4" w:space="0" w:color="FFFFFF"/>
            </w:tcBorders>
            <w:shd w:val="clear" w:color="auto" w:fill="DBE5F1"/>
          </w:tcPr>
          <w:p w:rsidR="0070647C" w:rsidRPr="00442C22" w:rsidRDefault="00B320A0" w:rsidP="00B320A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lang w:val="ru-RU"/>
              </w:rPr>
            </w:pPr>
            <w:r w:rsidRPr="00442C22">
              <w:rPr>
                <w:rFonts w:ascii="Times New Roman" w:hAnsi="Times New Roman"/>
                <w:b/>
                <w:sz w:val="28"/>
                <w:szCs w:val="28"/>
              </w:rPr>
              <w:t>Бірюкова Марина Василівна</w:t>
            </w:r>
            <w:r w:rsidR="0070647C" w:rsidRPr="00442C22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hyperlink r:id="rId8" w:history="1">
              <w:r w:rsidRPr="00442C22">
                <w:rPr>
                  <w:rStyle w:val="aa"/>
                  <w:rFonts w:ascii="Times New Roman" w:hAnsi="Times New Roman"/>
                  <w:b/>
                  <w:i/>
                  <w:iCs/>
                  <w:lang w:val="en-US"/>
                </w:rPr>
                <w:t>birmarina</w:t>
              </w:r>
              <w:r w:rsidRPr="00442C22">
                <w:rPr>
                  <w:rStyle w:val="aa"/>
                  <w:rFonts w:ascii="Times New Roman" w:hAnsi="Times New Roman"/>
                  <w:b/>
                  <w:i/>
                  <w:iCs/>
                </w:rPr>
                <w:t>@</w:t>
              </w:r>
              <w:r w:rsidRPr="00442C22">
                <w:rPr>
                  <w:rStyle w:val="aa"/>
                  <w:rFonts w:ascii="Times New Roman" w:hAnsi="Times New Roman"/>
                  <w:b/>
                  <w:i/>
                  <w:iCs/>
                  <w:lang w:val="en-US"/>
                </w:rPr>
                <w:t>gmail</w:t>
              </w:r>
              <w:r w:rsidRPr="00442C22">
                <w:rPr>
                  <w:rStyle w:val="aa"/>
                  <w:rFonts w:ascii="Times New Roman" w:hAnsi="Times New Roman"/>
                  <w:b/>
                  <w:i/>
                  <w:iCs/>
                </w:rPr>
                <w:t>.</w:t>
              </w:r>
            </w:hyperlink>
            <w:r w:rsidRPr="00442C22">
              <w:rPr>
                <w:rStyle w:val="aa"/>
                <w:rFonts w:ascii="Times New Roman" w:hAnsi="Times New Roman"/>
                <w:b/>
                <w:i/>
                <w:iCs/>
                <w:u w:val="none"/>
                <w:lang w:val="en-US"/>
              </w:rPr>
              <w:t>com</w:t>
            </w:r>
          </w:p>
        </w:tc>
      </w:tr>
      <w:tr w:rsidR="0070647C" w:rsidRPr="005164EA" w:rsidTr="002200FB">
        <w:trPr>
          <w:trHeight w:val="1440"/>
        </w:trPr>
        <w:tc>
          <w:tcPr>
            <w:tcW w:w="1985" w:type="dxa"/>
            <w:gridSpan w:val="4"/>
            <w:vMerge/>
            <w:shd w:val="clear" w:color="auto" w:fill="DDD9C3"/>
            <w:vAlign w:val="center"/>
          </w:tcPr>
          <w:p w:rsidR="0070647C" w:rsidRPr="00063F53" w:rsidRDefault="0070647C" w:rsidP="005145DE">
            <w:pPr>
              <w:spacing w:after="0" w:line="240" w:lineRule="auto"/>
              <w:ind w:right="-108" w:hanging="108"/>
              <w:jc w:val="center"/>
              <w:rPr>
                <w:b/>
                <w:noProof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3560" w:type="dxa"/>
            <w:gridSpan w:val="14"/>
            <w:tcBorders>
              <w:top w:val="single" w:sz="18" w:space="0" w:color="FFFFFF"/>
              <w:right w:val="single" w:sz="4" w:space="0" w:color="FFFFFF"/>
            </w:tcBorders>
            <w:shd w:val="clear" w:color="auto" w:fill="DBE5F1"/>
          </w:tcPr>
          <w:p w:rsidR="00B31D70" w:rsidRPr="00442C22" w:rsidRDefault="00B31D70" w:rsidP="00B31D7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Доктор соціологічних наук, професор, 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доцент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кафедри соціології та політології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. 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Досвід роботи – 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33 роки</w:t>
            </w:r>
          </w:p>
          <w:p w:rsidR="00526509" w:rsidRPr="00442C22" w:rsidRDefault="00B31D70" w:rsidP="00B31D7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Автор 1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2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0 наукових та науково-методичних праць, у т</w:t>
            </w:r>
            <w:r w:rsidR="00526509" w:rsidRPr="00442C22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ому 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ч</w:t>
            </w:r>
            <w:proofErr w:type="spellStart"/>
            <w:r w:rsidR="00526509" w:rsidRPr="00442C22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>исл</w:t>
            </w:r>
            <w:proofErr w:type="spellEnd"/>
            <w:r w:rsidR="00526509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і 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трьох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одноосібних монографій та підручників</w:t>
            </w:r>
            <w:r w:rsidR="00526509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</w:p>
          <w:p w:rsidR="0070647C" w:rsidRPr="00442C22" w:rsidRDefault="00526509" w:rsidP="00442C22">
            <w:pPr>
              <w:autoSpaceDE w:val="0"/>
              <w:autoSpaceDN w:val="0"/>
              <w:adjustRightInd w:val="0"/>
              <w:spacing w:after="0" w:line="204" w:lineRule="auto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Л</w:t>
            </w:r>
            <w:r w:rsidR="00B31D7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ектор з дисциплін: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«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Математичні методи в соціології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Практикум з аналізу соціологічних даних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Комп’ютерні технології організації соціологічних дисциплін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Соціальний аудит в організаціях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Технології соціального проектування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Методи багатомірного аналізу соціологічних даних</w:t>
            </w:r>
            <w:r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</w:t>
            </w:r>
            <w:r w:rsidR="00A831F4" w:rsidRPr="00442C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</w:p>
        </w:tc>
      </w:tr>
      <w:tr w:rsidR="005145DE" w:rsidRPr="00442C22" w:rsidTr="002200FB">
        <w:trPr>
          <w:trHeight w:val="388"/>
        </w:trPr>
        <w:tc>
          <w:tcPr>
            <w:tcW w:w="15545" w:type="dxa"/>
            <w:gridSpan w:val="18"/>
            <w:shd w:val="clear" w:color="auto" w:fill="D9D9D9"/>
            <w:vAlign w:val="center"/>
          </w:tcPr>
          <w:p w:rsidR="005145DE" w:rsidRPr="00442C22" w:rsidRDefault="005145DE" w:rsidP="00514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ЗАГАЛЬНА ІНФОРМАЦІЯ ПРО ДИСЦИПЛІНУ</w:t>
            </w:r>
          </w:p>
        </w:tc>
      </w:tr>
      <w:tr w:rsidR="005145DE" w:rsidRPr="00442C22" w:rsidTr="002200F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:rsidR="005145DE" w:rsidRPr="00442C2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Анотація</w:t>
            </w:r>
          </w:p>
        </w:tc>
        <w:tc>
          <w:tcPr>
            <w:tcW w:w="13560" w:type="dxa"/>
            <w:gridSpan w:val="14"/>
            <w:shd w:val="clear" w:color="auto" w:fill="DBE5F1"/>
          </w:tcPr>
          <w:p w:rsidR="005145DE" w:rsidRPr="00442C22" w:rsidRDefault="009E5E6C" w:rsidP="00050B3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42C22">
              <w:rPr>
                <w:rFonts w:ascii="Times New Roman" w:hAnsi="Times New Roman"/>
              </w:rPr>
              <w:t>У результаті вивчення дисципліни «</w:t>
            </w:r>
            <w:r w:rsidR="00050B31" w:rsidRPr="00050B31">
              <w:rPr>
                <w:rFonts w:ascii="Times New Roman" w:hAnsi="Times New Roman"/>
              </w:rPr>
              <w:t>Соціальні технології управління та проектування</w:t>
            </w:r>
            <w:r w:rsidRPr="00442C22">
              <w:rPr>
                <w:rFonts w:ascii="Times New Roman" w:hAnsi="Times New Roman"/>
              </w:rPr>
              <w:t xml:space="preserve">» у аспірантів формується здатність і готовність </w:t>
            </w:r>
            <w:r w:rsidR="00050B31" w:rsidRPr="00050B31">
              <w:rPr>
                <w:rFonts w:ascii="Times New Roman" w:hAnsi="Times New Roman"/>
              </w:rPr>
              <w:t xml:space="preserve">аналізувати особливості розвитку соціальних об’єктів щодо застосування соціального проектування; використовувати соціологічні методи соціального проектування щодо дослідження функціонування соціальних об’єктів різної природи та ступеню </w:t>
            </w:r>
            <w:proofErr w:type="spellStart"/>
            <w:r w:rsidR="00050B31" w:rsidRPr="00050B31">
              <w:rPr>
                <w:rFonts w:ascii="Times New Roman" w:hAnsi="Times New Roman"/>
              </w:rPr>
              <w:t>ієрархізації</w:t>
            </w:r>
            <w:proofErr w:type="spellEnd"/>
            <w:r w:rsidR="00050B31" w:rsidRPr="00050B31">
              <w:rPr>
                <w:rFonts w:ascii="Times New Roman" w:hAnsi="Times New Roman"/>
              </w:rPr>
              <w:t>; застосовувати й розробляти технології соціального проектування</w:t>
            </w:r>
            <w:r w:rsidR="00050B31">
              <w:rPr>
                <w:rFonts w:ascii="Times New Roman" w:hAnsi="Times New Roman"/>
              </w:rPr>
              <w:t xml:space="preserve">; </w:t>
            </w:r>
            <w:r w:rsidR="00050B31" w:rsidRPr="00050B31">
              <w:rPr>
                <w:rFonts w:ascii="Times New Roman" w:hAnsi="Times New Roman"/>
              </w:rPr>
              <w:t>застосовувати різні технології при управлінні процесами розвитку соціальних об’єктів</w:t>
            </w:r>
            <w:r w:rsidR="00050B31">
              <w:rPr>
                <w:rFonts w:ascii="Times New Roman" w:hAnsi="Times New Roman"/>
              </w:rPr>
              <w:t>.</w:t>
            </w:r>
          </w:p>
        </w:tc>
      </w:tr>
      <w:tr w:rsidR="005145DE" w:rsidRPr="00442C22" w:rsidTr="002200F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:rsidR="005145DE" w:rsidRPr="00442C2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Мета та цілі</w:t>
            </w:r>
          </w:p>
        </w:tc>
        <w:tc>
          <w:tcPr>
            <w:tcW w:w="13560" w:type="dxa"/>
            <w:gridSpan w:val="14"/>
            <w:shd w:val="clear" w:color="auto" w:fill="DBE5F1"/>
          </w:tcPr>
          <w:p w:rsidR="005145DE" w:rsidRPr="00442C22" w:rsidRDefault="00050B31" w:rsidP="009E5E6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62B4">
              <w:rPr>
                <w:rFonts w:ascii="Times New Roman" w:hAnsi="Times New Roman"/>
                <w:sz w:val="24"/>
                <w:szCs w:val="24"/>
              </w:rPr>
              <w:t>освоєння методологічних і методичних основ розробки соціальних проектів та особливостей технологій їх впровадження</w:t>
            </w:r>
          </w:p>
        </w:tc>
      </w:tr>
      <w:tr w:rsidR="005145DE" w:rsidRPr="00442C22" w:rsidTr="002200F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:rsidR="005145DE" w:rsidRPr="00442C22" w:rsidRDefault="005145DE" w:rsidP="009B0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13560" w:type="dxa"/>
            <w:gridSpan w:val="14"/>
            <w:shd w:val="clear" w:color="auto" w:fill="DBE5F1"/>
          </w:tcPr>
          <w:p w:rsidR="005145DE" w:rsidRPr="00442C22" w:rsidRDefault="009E6EA1" w:rsidP="00050B31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</w:rPr>
              <w:t xml:space="preserve">Лекції, практичні заняття, консультації, підсумковий контроль – </w:t>
            </w:r>
            <w:r w:rsidR="00050B31">
              <w:rPr>
                <w:rFonts w:ascii="Times New Roman" w:hAnsi="Times New Roman"/>
              </w:rPr>
              <w:t>екзамен</w:t>
            </w:r>
            <w:r w:rsidRPr="00442C22">
              <w:rPr>
                <w:rFonts w:ascii="Times New Roman" w:hAnsi="Times New Roman"/>
              </w:rPr>
              <w:t xml:space="preserve"> ( 3 семестр).</w:t>
            </w:r>
          </w:p>
        </w:tc>
      </w:tr>
      <w:tr w:rsidR="005145DE" w:rsidRPr="00442C22" w:rsidTr="002200F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:rsidR="005145DE" w:rsidRPr="00442C22" w:rsidRDefault="005145DE" w:rsidP="00AA2657">
            <w:pPr>
              <w:spacing w:after="0" w:line="240" w:lineRule="auto"/>
              <w:ind w:right="-108" w:hanging="108"/>
              <w:rPr>
                <w:rFonts w:ascii="Times New Roman" w:hAnsi="Times New Roman"/>
                <w:b/>
                <w:spacing w:val="-16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pacing w:val="-16"/>
                <w:sz w:val="24"/>
                <w:szCs w:val="24"/>
              </w:rPr>
              <w:t>Результати навчання</w:t>
            </w:r>
          </w:p>
        </w:tc>
        <w:tc>
          <w:tcPr>
            <w:tcW w:w="13560" w:type="dxa"/>
            <w:gridSpan w:val="14"/>
            <w:shd w:val="clear" w:color="auto" w:fill="DBE5F1"/>
          </w:tcPr>
          <w:p w:rsidR="00125968" w:rsidRPr="00125968" w:rsidRDefault="00125968" w:rsidP="00125968">
            <w:pPr>
              <w:spacing w:after="0"/>
              <w:rPr>
                <w:rFonts w:ascii="Times New Roman" w:hAnsi="Times New Roman"/>
              </w:rPr>
            </w:pPr>
            <w:r w:rsidRPr="00125968">
              <w:rPr>
                <w:rFonts w:ascii="Times New Roman" w:hAnsi="Times New Roman"/>
              </w:rPr>
              <w:t>РН03</w:t>
            </w:r>
            <w:r>
              <w:rPr>
                <w:rFonts w:ascii="Times New Roman" w:hAnsi="Times New Roman"/>
              </w:rPr>
              <w:t>.</w:t>
            </w:r>
            <w:r w:rsidRPr="00125968">
              <w:rPr>
                <w:rFonts w:ascii="Times New Roman" w:hAnsi="Times New Roman"/>
              </w:rPr>
              <w:t xml:space="preserve"> Формулювати і перевіряти гіпотези; використовувати для обґрунтування висновків належні докази, зокрема, результати теоретичного аналізу соціальних досліджень, наявні соціологічні дані.</w:t>
            </w:r>
          </w:p>
          <w:p w:rsidR="00125968" w:rsidRPr="00125968" w:rsidRDefault="00125968" w:rsidP="00125968">
            <w:pPr>
              <w:spacing w:after="0"/>
              <w:rPr>
                <w:rFonts w:ascii="Times New Roman" w:hAnsi="Times New Roman"/>
              </w:rPr>
            </w:pPr>
            <w:r w:rsidRPr="00125968">
              <w:rPr>
                <w:rFonts w:ascii="Times New Roman" w:hAnsi="Times New Roman"/>
              </w:rPr>
              <w:t>РН04</w:t>
            </w:r>
            <w:r>
              <w:rPr>
                <w:rFonts w:ascii="Times New Roman" w:hAnsi="Times New Roman"/>
              </w:rPr>
              <w:t>.</w:t>
            </w:r>
            <w:r w:rsidRPr="00125968">
              <w:rPr>
                <w:rFonts w:ascii="Times New Roman" w:hAnsi="Times New Roman"/>
              </w:rPr>
              <w:t xml:space="preserve"> Планувати і виконувати прикладні та/або теоретичні дослідження з соціології та дотичних міждисциплінарних напрямів з використанням сучасних інструментів, критично аналізувати результати власних досліджень і результати інших дослідників у контексті усього комплексу сучасних знань щодо досліджуваної проблеми.</w:t>
            </w:r>
          </w:p>
          <w:p w:rsidR="005145DE" w:rsidRPr="00890B7C" w:rsidRDefault="00125968" w:rsidP="00125968">
            <w:pPr>
              <w:spacing w:after="0"/>
              <w:rPr>
                <w:rFonts w:ascii="Times New Roman" w:hAnsi="Times New Roman"/>
              </w:rPr>
            </w:pPr>
            <w:r w:rsidRPr="00125968">
              <w:rPr>
                <w:rFonts w:ascii="Times New Roman" w:hAnsi="Times New Roman"/>
              </w:rPr>
              <w:t>РН05</w:t>
            </w:r>
            <w:r>
              <w:rPr>
                <w:rFonts w:ascii="Times New Roman" w:hAnsi="Times New Roman"/>
              </w:rPr>
              <w:t>.</w:t>
            </w:r>
            <w:r w:rsidRPr="00125968">
              <w:rPr>
                <w:rFonts w:ascii="Times New Roman" w:hAnsi="Times New Roman"/>
              </w:rPr>
              <w:t xml:space="preserve"> Застосовувати сучасні інструменти і технології пошуку, оброблення та аналізу інформації, зокрема, статистичні методи аналізу даних великого обсягу та/або складної структури, спеціалізовані бази даних та інформаційні системи.</w:t>
            </w:r>
          </w:p>
          <w:p w:rsidR="00890B7C" w:rsidRPr="00890B7C" w:rsidRDefault="00890B7C" w:rsidP="00890B7C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890B7C">
              <w:rPr>
                <w:rFonts w:ascii="Times New Roman" w:hAnsi="Times New Roman"/>
              </w:rPr>
              <w:t>РН06. Переосмислити наявне та створити нове цілісн</w:t>
            </w:r>
            <w:bookmarkStart w:id="0" w:name="_GoBack"/>
            <w:bookmarkEnd w:id="0"/>
            <w:r w:rsidRPr="00890B7C">
              <w:rPr>
                <w:rFonts w:ascii="Times New Roman" w:hAnsi="Times New Roman"/>
              </w:rPr>
              <w:t>е знання та/або професійну практику і розв’язувати значущі науково-прикладні проблеми соціології з дотриманням норм академічної етики і врахуванням соціальних, економічних, екологічних та правових аспектів.</w:t>
            </w:r>
          </w:p>
          <w:p w:rsidR="00890B7C" w:rsidRPr="00890B7C" w:rsidRDefault="00890B7C" w:rsidP="00125968">
            <w:pPr>
              <w:spacing w:after="0"/>
              <w:rPr>
                <w:sz w:val="20"/>
                <w:szCs w:val="20"/>
              </w:rPr>
            </w:pPr>
          </w:p>
        </w:tc>
      </w:tr>
      <w:tr w:rsidR="005145DE" w:rsidRPr="00442C22" w:rsidTr="002200F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:rsidR="005145DE" w:rsidRPr="00442C2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Обсяг</w:t>
            </w:r>
          </w:p>
        </w:tc>
        <w:tc>
          <w:tcPr>
            <w:tcW w:w="13560" w:type="dxa"/>
            <w:gridSpan w:val="14"/>
            <w:shd w:val="clear" w:color="auto" w:fill="DBE5F1"/>
          </w:tcPr>
          <w:p w:rsidR="005145DE" w:rsidRPr="00442C22" w:rsidRDefault="00C679CE" w:rsidP="00442C22">
            <w:pPr>
              <w:spacing w:after="0" w:line="204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sz w:val="24"/>
                <w:szCs w:val="24"/>
              </w:rPr>
              <w:t xml:space="preserve">Загальний обсяг дисципліни </w:t>
            </w:r>
            <w:r w:rsidR="00442C22" w:rsidRPr="00442C22">
              <w:rPr>
                <w:rFonts w:ascii="Times New Roman" w:hAnsi="Times New Roman"/>
                <w:sz w:val="24"/>
                <w:szCs w:val="24"/>
              </w:rPr>
              <w:t>120</w:t>
            </w:r>
            <w:r w:rsidR="009E6EA1" w:rsidRPr="00442C22">
              <w:rPr>
                <w:rFonts w:ascii="Times New Roman" w:hAnsi="Times New Roman"/>
              </w:rPr>
              <w:t xml:space="preserve"> годин (</w:t>
            </w:r>
            <w:r w:rsidR="00442C22" w:rsidRPr="00442C22">
              <w:rPr>
                <w:rFonts w:ascii="Times New Roman" w:hAnsi="Times New Roman"/>
              </w:rPr>
              <w:t>4</w:t>
            </w:r>
            <w:r w:rsidR="009E6EA1" w:rsidRPr="00442C22">
              <w:rPr>
                <w:rFonts w:ascii="Times New Roman" w:hAnsi="Times New Roman"/>
              </w:rPr>
              <w:t xml:space="preserve"> кредити), </w:t>
            </w:r>
            <w:r w:rsidR="00442C22" w:rsidRPr="00442C22">
              <w:rPr>
                <w:rFonts w:ascii="Times New Roman" w:hAnsi="Times New Roman"/>
              </w:rPr>
              <w:t>4</w:t>
            </w:r>
            <w:r w:rsidR="009E6EA1" w:rsidRPr="00442C22">
              <w:rPr>
                <w:rFonts w:ascii="Times New Roman" w:hAnsi="Times New Roman"/>
              </w:rPr>
              <w:t xml:space="preserve">0 годин - аудиторнізаняття, </w:t>
            </w:r>
            <w:r w:rsidR="00442C22" w:rsidRPr="00442C22">
              <w:rPr>
                <w:rFonts w:ascii="Times New Roman" w:hAnsi="Times New Roman"/>
              </w:rPr>
              <w:t>8</w:t>
            </w:r>
            <w:r w:rsidR="009E6EA1" w:rsidRPr="00442C22">
              <w:rPr>
                <w:rFonts w:ascii="Times New Roman" w:hAnsi="Times New Roman"/>
              </w:rPr>
              <w:t>0 год. – самостійна робота.</w:t>
            </w:r>
          </w:p>
        </w:tc>
      </w:tr>
      <w:tr w:rsidR="005145DE" w:rsidRPr="00442C22" w:rsidTr="002200F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:rsidR="005145DE" w:rsidRPr="00442C22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Пререквізити</w:t>
            </w:r>
            <w:proofErr w:type="spellEnd"/>
          </w:p>
        </w:tc>
        <w:tc>
          <w:tcPr>
            <w:tcW w:w="13560" w:type="dxa"/>
            <w:gridSpan w:val="14"/>
            <w:shd w:val="clear" w:color="auto" w:fill="DBE5F1"/>
          </w:tcPr>
          <w:p w:rsidR="00767829" w:rsidRPr="00442C22" w:rsidRDefault="009E5E6C" w:rsidP="00442C22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sz w:val="24"/>
                <w:szCs w:val="24"/>
              </w:rPr>
              <w:t xml:space="preserve">«Методологія </w:t>
            </w:r>
            <w:r w:rsidR="00442C22" w:rsidRPr="00442C22">
              <w:rPr>
                <w:rFonts w:ascii="Times New Roman" w:hAnsi="Times New Roman"/>
                <w:sz w:val="24"/>
                <w:szCs w:val="24"/>
              </w:rPr>
              <w:t>планування й організації</w:t>
            </w:r>
            <w:r w:rsidRPr="00442C22">
              <w:rPr>
                <w:rFonts w:ascii="Times New Roman" w:hAnsi="Times New Roman"/>
                <w:sz w:val="24"/>
                <w:szCs w:val="24"/>
              </w:rPr>
              <w:t xml:space="preserve"> соціологічних досліджень», «</w:t>
            </w:r>
            <w:r w:rsidR="00442C22" w:rsidRPr="00442C22">
              <w:rPr>
                <w:rFonts w:ascii="Times New Roman" w:hAnsi="Times New Roman"/>
                <w:sz w:val="24"/>
                <w:szCs w:val="24"/>
              </w:rPr>
              <w:t>Теоретична соціологія</w:t>
            </w:r>
            <w:r w:rsidRPr="00442C22">
              <w:rPr>
                <w:rFonts w:ascii="Times New Roman" w:hAnsi="Times New Roman"/>
                <w:sz w:val="24"/>
                <w:szCs w:val="24"/>
              </w:rPr>
              <w:t>»</w:t>
            </w:r>
            <w:r w:rsidR="00307826">
              <w:rPr>
                <w:rFonts w:ascii="Times New Roman" w:hAnsi="Times New Roman"/>
                <w:sz w:val="24"/>
                <w:szCs w:val="24"/>
              </w:rPr>
              <w:t>, «</w:t>
            </w:r>
            <w:r w:rsidR="00307826" w:rsidRPr="00307826">
              <w:rPr>
                <w:rFonts w:ascii="Times New Roman" w:hAnsi="Times New Roman"/>
                <w:sz w:val="24"/>
                <w:szCs w:val="24"/>
              </w:rPr>
              <w:t>Теорія інформаційного суспільства»</w:t>
            </w:r>
          </w:p>
        </w:tc>
      </w:tr>
      <w:tr w:rsidR="00443A45" w:rsidRPr="00442C22" w:rsidTr="002200FB">
        <w:trPr>
          <w:trHeight w:val="1216"/>
        </w:trPr>
        <w:tc>
          <w:tcPr>
            <w:tcW w:w="1985" w:type="dxa"/>
            <w:gridSpan w:val="4"/>
            <w:shd w:val="clear" w:color="auto" w:fill="DDD9C3"/>
            <w:vAlign w:val="center"/>
          </w:tcPr>
          <w:p w:rsidR="00443A45" w:rsidRPr="00442C22" w:rsidRDefault="007E3323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Вимоги викладача</w:t>
            </w:r>
          </w:p>
        </w:tc>
        <w:tc>
          <w:tcPr>
            <w:tcW w:w="13560" w:type="dxa"/>
            <w:gridSpan w:val="14"/>
            <w:shd w:val="clear" w:color="auto" w:fill="DBE5F1"/>
          </w:tcPr>
          <w:p w:rsidR="0098315A" w:rsidRPr="00442C22" w:rsidRDefault="007E3323" w:rsidP="00F17551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sz w:val="24"/>
                <w:szCs w:val="24"/>
              </w:rPr>
              <w:t xml:space="preserve">Аспірант зобов'язаний відвідувати всі заняття </w:t>
            </w:r>
            <w:r w:rsidR="00F17551" w:rsidRPr="00442C22">
              <w:rPr>
                <w:rFonts w:ascii="Times New Roman" w:hAnsi="Times New Roman"/>
                <w:sz w:val="24"/>
                <w:szCs w:val="24"/>
              </w:rPr>
              <w:t>згідно розкладу, д</w:t>
            </w:r>
            <w:r w:rsidR="008A5967" w:rsidRPr="00442C22">
              <w:rPr>
                <w:rFonts w:ascii="Times New Roman" w:hAnsi="Times New Roman"/>
                <w:sz w:val="24"/>
                <w:szCs w:val="24"/>
              </w:rPr>
              <w:t>отримуватися етики поведінки, працювати з навчальною</w:t>
            </w:r>
            <w:r w:rsidR="00C243DB" w:rsidRPr="00442C22">
              <w:rPr>
                <w:rFonts w:ascii="Times New Roman" w:hAnsi="Times New Roman"/>
                <w:sz w:val="24"/>
                <w:szCs w:val="24"/>
              </w:rPr>
              <w:t xml:space="preserve"> та додатковою літературою, з літе</w:t>
            </w:r>
            <w:r w:rsidR="00F17551" w:rsidRPr="00442C22">
              <w:rPr>
                <w:rFonts w:ascii="Times New Roman" w:hAnsi="Times New Roman"/>
                <w:sz w:val="24"/>
                <w:szCs w:val="24"/>
              </w:rPr>
              <w:t xml:space="preserve">ратурою на електронних носіях та </w:t>
            </w:r>
            <w:r w:rsidR="00C243DB" w:rsidRPr="00442C22">
              <w:rPr>
                <w:rFonts w:ascii="Times New Roman" w:hAnsi="Times New Roman"/>
                <w:sz w:val="24"/>
                <w:szCs w:val="24"/>
              </w:rPr>
              <w:t>в Інтернет</w:t>
            </w:r>
            <w:r w:rsidR="008A5967" w:rsidRPr="00442C22">
              <w:rPr>
                <w:rFonts w:ascii="Times New Roman" w:hAnsi="Times New Roman"/>
                <w:sz w:val="24"/>
                <w:szCs w:val="24"/>
              </w:rPr>
              <w:t xml:space="preserve">і. </w:t>
            </w:r>
            <w:r w:rsidR="009E6EA1" w:rsidRPr="00442C22">
              <w:rPr>
                <w:rFonts w:ascii="Times New Roman" w:hAnsi="Times New Roman"/>
              </w:rPr>
              <w:t>Аспірант зобов’язаний виконувати поточні завдання згідно робочої програми навчальної дисципліни</w:t>
            </w:r>
            <w:r w:rsidR="0098315A" w:rsidRPr="00442C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5E3F" w:rsidRPr="00442C22" w:rsidTr="002200FB">
        <w:trPr>
          <w:trHeight w:val="388"/>
        </w:trPr>
        <w:tc>
          <w:tcPr>
            <w:tcW w:w="15545" w:type="dxa"/>
            <w:gridSpan w:val="18"/>
            <w:shd w:val="clear" w:color="auto" w:fill="D9D9D9"/>
            <w:vAlign w:val="center"/>
          </w:tcPr>
          <w:p w:rsidR="00455E3F" w:rsidRPr="00442C22" w:rsidRDefault="00455E3F" w:rsidP="00455E3F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СТРУКТУРА ДИСЦИПЛІНИ</w:t>
            </w:r>
          </w:p>
        </w:tc>
      </w:tr>
      <w:tr w:rsidR="00063F53" w:rsidRPr="00442C22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24797B" w:rsidRPr="00442C22" w:rsidRDefault="0024797B" w:rsidP="00B937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Лекція 1</w:t>
            </w:r>
          </w:p>
        </w:tc>
        <w:tc>
          <w:tcPr>
            <w:tcW w:w="4677" w:type="dxa"/>
            <w:gridSpan w:val="5"/>
            <w:tcBorders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:rsidR="00307826" w:rsidRPr="00307826" w:rsidRDefault="00780250" w:rsidP="00307826">
            <w:pPr>
              <w:pStyle w:val="ab"/>
              <w:tabs>
                <w:tab w:val="left" w:pos="311"/>
              </w:tabs>
              <w:ind w:hanging="49"/>
              <w:jc w:val="both"/>
              <w:rPr>
                <w:sz w:val="24"/>
                <w:szCs w:val="24"/>
              </w:rPr>
            </w:pPr>
            <w:r w:rsidRPr="00442C22">
              <w:rPr>
                <w:sz w:val="24"/>
                <w:szCs w:val="24"/>
              </w:rPr>
              <w:t xml:space="preserve">Тема 1. </w:t>
            </w:r>
            <w:proofErr w:type="spellStart"/>
            <w:proofErr w:type="gramStart"/>
            <w:r w:rsidR="00307826" w:rsidRPr="00307826">
              <w:rPr>
                <w:sz w:val="24"/>
                <w:szCs w:val="24"/>
              </w:rPr>
              <w:t>Соц</w:t>
            </w:r>
            <w:proofErr w:type="gramEnd"/>
            <w:r w:rsidR="00307826" w:rsidRPr="00307826">
              <w:rPr>
                <w:sz w:val="24"/>
                <w:szCs w:val="24"/>
              </w:rPr>
              <w:t>іальна</w:t>
            </w:r>
            <w:proofErr w:type="spellEnd"/>
            <w:r w:rsidR="00307826" w:rsidRPr="00307826">
              <w:rPr>
                <w:sz w:val="24"/>
                <w:szCs w:val="24"/>
              </w:rPr>
              <w:t xml:space="preserve"> </w:t>
            </w:r>
            <w:proofErr w:type="spellStart"/>
            <w:r w:rsidR="00307826" w:rsidRPr="00307826">
              <w:rPr>
                <w:sz w:val="24"/>
                <w:szCs w:val="24"/>
              </w:rPr>
              <w:t>інженерія</w:t>
            </w:r>
            <w:proofErr w:type="spellEnd"/>
            <w:r w:rsidR="00307826" w:rsidRPr="00307826">
              <w:rPr>
                <w:sz w:val="24"/>
                <w:szCs w:val="24"/>
              </w:rPr>
              <w:t xml:space="preserve"> як </w:t>
            </w:r>
            <w:proofErr w:type="spellStart"/>
            <w:r w:rsidR="00307826" w:rsidRPr="00307826">
              <w:rPr>
                <w:sz w:val="24"/>
                <w:szCs w:val="24"/>
              </w:rPr>
              <w:t>галузь</w:t>
            </w:r>
            <w:proofErr w:type="spellEnd"/>
            <w:r w:rsidR="00307826" w:rsidRPr="00307826">
              <w:rPr>
                <w:sz w:val="24"/>
                <w:szCs w:val="24"/>
              </w:rPr>
              <w:t xml:space="preserve"> </w:t>
            </w:r>
            <w:proofErr w:type="spellStart"/>
            <w:r w:rsidR="00307826" w:rsidRPr="00307826">
              <w:rPr>
                <w:sz w:val="24"/>
                <w:szCs w:val="24"/>
              </w:rPr>
              <w:t>прикладної</w:t>
            </w:r>
            <w:proofErr w:type="spellEnd"/>
            <w:r w:rsidR="00307826" w:rsidRPr="00307826">
              <w:rPr>
                <w:sz w:val="24"/>
                <w:szCs w:val="24"/>
              </w:rPr>
              <w:t xml:space="preserve"> науки</w:t>
            </w:r>
          </w:p>
          <w:p w:rsidR="0024797B" w:rsidRPr="00442C22" w:rsidRDefault="0024797B" w:rsidP="00AB723D">
            <w:pPr>
              <w:pStyle w:val="ab"/>
              <w:tabs>
                <w:tab w:val="left" w:pos="311"/>
              </w:tabs>
              <w:ind w:hanging="49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DD9C3"/>
          </w:tcPr>
          <w:p w:rsidR="0024797B" w:rsidRPr="00442C22" w:rsidRDefault="00542FDF" w:rsidP="000236B0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Практич</w:t>
            </w:r>
            <w:r w:rsidR="0024797B" w:rsidRPr="00442C22">
              <w:rPr>
                <w:rFonts w:ascii="Times New Roman" w:hAnsi="Times New Roman"/>
                <w:b/>
                <w:sz w:val="24"/>
                <w:szCs w:val="24"/>
              </w:rPr>
              <w:t>на робота 1</w:t>
            </w:r>
          </w:p>
        </w:tc>
        <w:tc>
          <w:tcPr>
            <w:tcW w:w="3685" w:type="dxa"/>
            <w:gridSpan w:val="6"/>
            <w:tcBorders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DBE5F1"/>
          </w:tcPr>
          <w:p w:rsidR="0024797B" w:rsidRPr="00890B7C" w:rsidRDefault="009E5E6C" w:rsidP="002200FB">
            <w:pPr>
              <w:pStyle w:val="ac"/>
              <w:jc w:val="both"/>
              <w:rPr>
                <w:sz w:val="24"/>
                <w:szCs w:val="24"/>
                <w:lang w:val="uk-UA"/>
              </w:rPr>
            </w:pPr>
            <w:r w:rsidRPr="002200FB">
              <w:rPr>
                <w:lang w:val="uk-UA"/>
              </w:rPr>
              <w:t xml:space="preserve">Підготувати відповіді на питання: </w:t>
            </w:r>
            <w:r w:rsidR="002200FB">
              <w:rPr>
                <w:lang w:val="uk-UA"/>
              </w:rPr>
              <w:t xml:space="preserve">1. </w:t>
            </w:r>
            <w:r w:rsidR="002200FB" w:rsidRPr="002200FB">
              <w:rPr>
                <w:lang w:val="uk-UA"/>
              </w:rPr>
              <w:t>Історія розвитку теорії і практики соціального управління.</w:t>
            </w:r>
            <w:r w:rsidR="002200FB">
              <w:rPr>
                <w:lang w:val="uk-UA"/>
              </w:rPr>
              <w:t xml:space="preserve"> </w:t>
            </w:r>
            <w:r w:rsidR="002200FB" w:rsidRPr="002200FB">
              <w:rPr>
                <w:lang w:val="uk-UA"/>
              </w:rPr>
              <w:t xml:space="preserve">Етапи розвитку соціальної інженерії як самостійної науки. </w:t>
            </w:r>
            <w:r w:rsidR="002200FB">
              <w:rPr>
                <w:lang w:val="uk-UA"/>
              </w:rPr>
              <w:t xml:space="preserve"> </w:t>
            </w:r>
            <w:r w:rsidR="002200FB" w:rsidRPr="002200FB">
              <w:rPr>
                <w:lang w:val="uk-UA"/>
              </w:rPr>
              <w:t xml:space="preserve">Особливості роботи соціолога в </w:t>
            </w:r>
            <w:proofErr w:type="spellStart"/>
            <w:r w:rsidR="002200FB" w:rsidRPr="002200FB">
              <w:rPr>
                <w:lang w:val="uk-UA"/>
              </w:rPr>
              <w:t>соціоінженерній</w:t>
            </w:r>
            <w:proofErr w:type="spellEnd"/>
            <w:r w:rsidR="002200FB" w:rsidRPr="002200FB">
              <w:rPr>
                <w:lang w:val="uk-UA"/>
              </w:rPr>
              <w:t xml:space="preserve"> сфері.</w:t>
            </w:r>
          </w:p>
        </w:tc>
        <w:tc>
          <w:tcPr>
            <w:tcW w:w="236" w:type="dxa"/>
            <w:vMerge w:val="restart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  <w:textDirection w:val="btLr"/>
            <w:vAlign w:val="center"/>
          </w:tcPr>
          <w:p w:rsidR="0024797B" w:rsidRPr="00442C22" w:rsidRDefault="0024797B" w:rsidP="0024797B">
            <w:pPr>
              <w:spacing w:after="0" w:line="204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Самостійна робота</w:t>
            </w:r>
          </w:p>
        </w:tc>
        <w:tc>
          <w:tcPr>
            <w:tcW w:w="3969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  <w:vAlign w:val="center"/>
          </w:tcPr>
          <w:p w:rsidR="0024797B" w:rsidRPr="00442C22" w:rsidRDefault="004B6912" w:rsidP="004B69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</w:rPr>
              <w:t>Опрацювання лекційного матеріалу за темою №1, підготовка до практичного заняття. Написання есе за обраною темою.</w:t>
            </w:r>
          </w:p>
        </w:tc>
      </w:tr>
      <w:tr w:rsidR="00063F53" w:rsidRPr="00442C22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24797B" w:rsidRPr="00442C22" w:rsidRDefault="0024797B" w:rsidP="00443A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Лекція 2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24797B" w:rsidRPr="00442C22" w:rsidRDefault="00B14507" w:rsidP="00307826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2C22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proofErr w:type="spellStart"/>
            <w:r w:rsidR="00307826" w:rsidRPr="00307826">
              <w:rPr>
                <w:rFonts w:ascii="Times New Roman" w:hAnsi="Times New Roman"/>
                <w:sz w:val="24"/>
                <w:szCs w:val="24"/>
              </w:rPr>
              <w:t>Праксиологічні</w:t>
            </w:r>
            <w:proofErr w:type="spellEnd"/>
            <w:r w:rsidR="00307826" w:rsidRPr="00307826">
              <w:rPr>
                <w:rFonts w:ascii="Times New Roman" w:hAnsi="Times New Roman"/>
                <w:sz w:val="24"/>
                <w:szCs w:val="24"/>
              </w:rPr>
              <w:t xml:space="preserve"> засади соціологічної діяльності</w:t>
            </w:r>
            <w:r w:rsidR="009E5E6C" w:rsidRPr="00442C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77073C" w:rsidRPr="00442C22" w:rsidRDefault="00542FDF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Практич</w:t>
            </w:r>
            <w:r w:rsidR="0024797B" w:rsidRPr="00442C22">
              <w:rPr>
                <w:rFonts w:ascii="Times New Roman" w:hAnsi="Times New Roman"/>
                <w:b/>
                <w:sz w:val="24"/>
                <w:szCs w:val="24"/>
              </w:rPr>
              <w:t>на робота 2</w:t>
            </w:r>
          </w:p>
          <w:p w:rsidR="002117BE" w:rsidRPr="00442C22" w:rsidRDefault="002117BE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6"/>
            <w:tcBorders>
              <w:top w:val="single" w:sz="8" w:space="0" w:color="FFFFFF"/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24797B" w:rsidRPr="00442C22" w:rsidRDefault="009E5E6C" w:rsidP="002200FB">
            <w:pPr>
              <w:pStyle w:val="ac"/>
              <w:jc w:val="both"/>
              <w:rPr>
                <w:sz w:val="24"/>
                <w:szCs w:val="24"/>
                <w:lang w:val="uk-UA"/>
              </w:rPr>
            </w:pPr>
            <w:r w:rsidRPr="00442C22">
              <w:rPr>
                <w:lang w:val="uk-UA"/>
              </w:rPr>
              <w:t xml:space="preserve">Підготувати відповіді на питання: </w:t>
            </w:r>
            <w:r w:rsidR="002200FB" w:rsidRPr="002200FB">
              <w:rPr>
                <w:lang w:val="uk-UA"/>
              </w:rPr>
              <w:t xml:space="preserve">1. Передумови виникнення нових соціологічних практик. 2. Онтологічні, гносеологічні, </w:t>
            </w:r>
            <w:proofErr w:type="spellStart"/>
            <w:r w:rsidR="002200FB" w:rsidRPr="002200FB">
              <w:rPr>
                <w:lang w:val="uk-UA"/>
              </w:rPr>
              <w:t>епістміологічні</w:t>
            </w:r>
            <w:proofErr w:type="spellEnd"/>
            <w:r w:rsidR="002200FB" w:rsidRPr="002200FB">
              <w:rPr>
                <w:lang w:val="uk-UA"/>
              </w:rPr>
              <w:t xml:space="preserve"> засади соціологічного теоретизування.</w:t>
            </w:r>
            <w:r w:rsidR="002200FB">
              <w:rPr>
                <w:lang w:val="uk-UA"/>
              </w:rPr>
              <w:t xml:space="preserve"> </w:t>
            </w:r>
            <w:r w:rsidR="002200FB" w:rsidRPr="002200FB">
              <w:rPr>
                <w:lang w:val="uk-UA"/>
              </w:rPr>
              <w:t xml:space="preserve">3. </w:t>
            </w:r>
            <w:proofErr w:type="spellStart"/>
            <w:r w:rsidR="002200FB" w:rsidRPr="002200FB">
              <w:rPr>
                <w:lang w:val="uk-UA"/>
              </w:rPr>
              <w:t>Праксиологічні</w:t>
            </w:r>
            <w:proofErr w:type="spellEnd"/>
            <w:r w:rsidR="002200FB" w:rsidRPr="002200FB">
              <w:rPr>
                <w:lang w:val="uk-UA"/>
              </w:rPr>
              <w:t xml:space="preserve"> засади сучасної соціології. 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24797B" w:rsidRPr="00442C22" w:rsidRDefault="0024797B" w:rsidP="00443A45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18" w:space="0" w:color="FFFFFF"/>
            </w:tcBorders>
            <w:shd w:val="clear" w:color="auto" w:fill="DBE5F1"/>
            <w:vAlign w:val="center"/>
          </w:tcPr>
          <w:p w:rsidR="0024797B" w:rsidRPr="00442C22" w:rsidRDefault="004B6912" w:rsidP="004B69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2C22">
              <w:rPr>
                <w:rFonts w:ascii="Times New Roman" w:hAnsi="Times New Roman"/>
              </w:rPr>
              <w:t>Опрацювання лекційного матеріалу, підготовка до практичної роботи №2.</w:t>
            </w:r>
          </w:p>
        </w:tc>
      </w:tr>
      <w:tr w:rsidR="009E5E6C" w:rsidRPr="00442C22" w:rsidTr="002200FB">
        <w:trPr>
          <w:trHeight w:val="447"/>
        </w:trPr>
        <w:tc>
          <w:tcPr>
            <w:tcW w:w="1277" w:type="dxa"/>
            <w:gridSpan w:val="3"/>
            <w:shd w:val="clear" w:color="auto" w:fill="DDD9C3"/>
          </w:tcPr>
          <w:p w:rsidR="009E5E6C" w:rsidRPr="00442C2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Лекція 3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9E5E6C" w:rsidRPr="00442C22" w:rsidRDefault="009E5E6C" w:rsidP="00307826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2C22">
              <w:rPr>
                <w:rFonts w:ascii="Times New Roman" w:hAnsi="Times New Roman"/>
                <w:sz w:val="24"/>
                <w:szCs w:val="24"/>
              </w:rPr>
              <w:t xml:space="preserve">Тема 3. </w:t>
            </w:r>
            <w:r w:rsidR="00307826" w:rsidRPr="00307826">
              <w:rPr>
                <w:rFonts w:ascii="Times New Roman" w:hAnsi="Times New Roman"/>
                <w:sz w:val="24"/>
                <w:szCs w:val="24"/>
              </w:rPr>
              <w:t>Соціальне проектуванні в управлінському вимірі</w:t>
            </w: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9E5E6C" w:rsidRPr="00442C22" w:rsidRDefault="009E5E6C" w:rsidP="009E5E6C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Практична робота 3</w:t>
            </w:r>
          </w:p>
        </w:tc>
        <w:tc>
          <w:tcPr>
            <w:tcW w:w="3685" w:type="dxa"/>
            <w:gridSpan w:val="6"/>
            <w:tcBorders>
              <w:top w:val="single" w:sz="8" w:space="0" w:color="FFFFFF"/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9E5E6C" w:rsidRPr="00F827E9" w:rsidRDefault="009E5E6C" w:rsidP="00F827E9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>Підготувати відповіді на питання</w:t>
            </w:r>
            <w:r w:rsidR="00F827E9">
              <w:rPr>
                <w:lang w:val="uk-UA"/>
              </w:rPr>
              <w:t xml:space="preserve">: </w:t>
            </w:r>
            <w:r w:rsidR="00F827E9" w:rsidRPr="00F827E9">
              <w:rPr>
                <w:lang w:val="uk-UA"/>
              </w:rPr>
              <w:t>1. Управління в контексті соціального проектування: загальні питання.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 xml:space="preserve">2. Сучасний етап розвитку </w:t>
            </w:r>
            <w:proofErr w:type="spellStart"/>
            <w:r w:rsidR="00F827E9" w:rsidRPr="00F827E9">
              <w:rPr>
                <w:lang w:val="uk-UA"/>
              </w:rPr>
              <w:t>праксису</w:t>
            </w:r>
            <w:proofErr w:type="spellEnd"/>
            <w:r w:rsidR="00F827E9" w:rsidRPr="00F827E9">
              <w:rPr>
                <w:lang w:val="uk-UA"/>
              </w:rPr>
              <w:t xml:space="preserve"> управління: світовий й вітчизняний досвід.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>3. Соціальне проектування й соціальне управління: відмінності й спільне.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 xml:space="preserve">4. Класифікація соціальних проектів в контексті управлінського </w:t>
            </w:r>
            <w:proofErr w:type="spellStart"/>
            <w:r w:rsidR="00F827E9" w:rsidRPr="00F827E9">
              <w:rPr>
                <w:lang w:val="uk-UA"/>
              </w:rPr>
              <w:t>праксису</w:t>
            </w:r>
            <w:proofErr w:type="spellEnd"/>
            <w:r w:rsidR="00F827E9" w:rsidRPr="00F827E9">
              <w:rPr>
                <w:lang w:val="uk-UA"/>
              </w:rPr>
              <w:t>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>5. Інженерні складові соціального проектування.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 xml:space="preserve">6. Інновація як мета соціального проектування в межах </w:t>
            </w:r>
            <w:proofErr w:type="spellStart"/>
            <w:r w:rsidR="00F827E9" w:rsidRPr="00F827E9">
              <w:rPr>
                <w:lang w:val="uk-UA"/>
              </w:rPr>
              <w:t>соціоінженерного</w:t>
            </w:r>
            <w:proofErr w:type="spellEnd"/>
            <w:r w:rsidR="00F827E9" w:rsidRPr="00F827E9">
              <w:rPr>
                <w:lang w:val="uk-UA"/>
              </w:rPr>
              <w:t xml:space="preserve"> </w:t>
            </w:r>
            <w:proofErr w:type="spellStart"/>
            <w:r w:rsidR="00F827E9" w:rsidRPr="00F827E9">
              <w:rPr>
                <w:lang w:val="uk-UA"/>
              </w:rPr>
              <w:t>праксису</w:t>
            </w:r>
            <w:proofErr w:type="spellEnd"/>
            <w:r w:rsidR="00F827E9" w:rsidRPr="00F827E9">
              <w:rPr>
                <w:lang w:val="uk-UA"/>
              </w:rPr>
              <w:t>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 xml:space="preserve">7. </w:t>
            </w:r>
            <w:proofErr w:type="spellStart"/>
            <w:r w:rsidR="00F827E9" w:rsidRPr="00F827E9">
              <w:rPr>
                <w:lang w:val="uk-UA"/>
              </w:rPr>
              <w:t>Праксиологічний</w:t>
            </w:r>
            <w:proofErr w:type="spellEnd"/>
            <w:r w:rsidR="00F827E9" w:rsidRPr="00F827E9">
              <w:rPr>
                <w:lang w:val="uk-UA"/>
              </w:rPr>
              <w:t xml:space="preserve"> контекст </w:t>
            </w:r>
            <w:proofErr w:type="spellStart"/>
            <w:r w:rsidR="00F827E9" w:rsidRPr="00F827E9">
              <w:rPr>
                <w:lang w:val="uk-UA"/>
              </w:rPr>
              <w:t>соціоінженерної</w:t>
            </w:r>
            <w:proofErr w:type="spellEnd"/>
            <w:r w:rsidR="00F827E9" w:rsidRPr="00F827E9">
              <w:rPr>
                <w:lang w:val="uk-UA"/>
              </w:rPr>
              <w:t xml:space="preserve"> діяльності.</w:t>
            </w:r>
            <w:r w:rsidR="00F827E9">
              <w:rPr>
                <w:lang w:val="uk-UA"/>
              </w:rPr>
              <w:t xml:space="preserve"> 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9E5E6C" w:rsidRPr="00442C22" w:rsidRDefault="009E5E6C" w:rsidP="009E5E6C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18" w:space="0" w:color="FFFFFF"/>
            </w:tcBorders>
            <w:shd w:val="clear" w:color="auto" w:fill="DBE5F1"/>
            <w:vAlign w:val="center"/>
          </w:tcPr>
          <w:p w:rsidR="009E5E6C" w:rsidRPr="00442C22" w:rsidRDefault="009E5E6C" w:rsidP="009E5E6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42C22">
              <w:rPr>
                <w:rFonts w:ascii="Times New Roman" w:hAnsi="Times New Roman"/>
              </w:rPr>
              <w:t>Опрацювання лекційного матеріалу, підготовка до практичної роботи №3.</w:t>
            </w:r>
          </w:p>
        </w:tc>
      </w:tr>
      <w:tr w:rsidR="009E5E6C" w:rsidRPr="00442C22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9E5E6C" w:rsidRPr="00442C2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Лекція 4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2200FB" w:rsidRPr="002200FB" w:rsidRDefault="009E5E6C" w:rsidP="002200FB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0FB">
              <w:rPr>
                <w:rFonts w:ascii="Times New Roman" w:hAnsi="Times New Roman"/>
                <w:sz w:val="24"/>
                <w:szCs w:val="24"/>
              </w:rPr>
              <w:t>Тема 4.</w:t>
            </w:r>
            <w:r w:rsidR="002200FB" w:rsidRPr="002200FB">
              <w:rPr>
                <w:rFonts w:ascii="Times New Roman" w:hAnsi="Times New Roman"/>
                <w:sz w:val="24"/>
                <w:szCs w:val="24"/>
              </w:rPr>
              <w:t xml:space="preserve"> Методологія соціального проектування</w:t>
            </w:r>
          </w:p>
          <w:p w:rsidR="009E5E6C" w:rsidRPr="00442C22" w:rsidRDefault="009E5E6C" w:rsidP="009E5E6C">
            <w:pPr>
              <w:pStyle w:val="ab"/>
              <w:tabs>
                <w:tab w:val="left" w:pos="311"/>
              </w:tabs>
              <w:ind w:hanging="49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9E5E6C" w:rsidRPr="00442C22" w:rsidRDefault="009E5E6C" w:rsidP="009E5E6C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Практична робота 4</w:t>
            </w: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9E5E6C" w:rsidRPr="00F827E9" w:rsidRDefault="009E5E6C" w:rsidP="00F827E9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 xml:space="preserve">Підготувати відповіді на питання: </w:t>
            </w:r>
            <w:r w:rsidR="00F827E9" w:rsidRPr="00F827E9">
              <w:rPr>
                <w:lang w:val="uk-UA"/>
              </w:rPr>
              <w:t>1. Функціональний напрям розвитку соціального проектування.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>2. Дискурс про майбутнє – другий тренд розвитку соціального проектування.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>3. Траєкторія розвитку власної торії, методології та практики соціального проектування.</w:t>
            </w:r>
            <w:r w:rsidR="00F827E9">
              <w:rPr>
                <w:lang w:val="uk-UA"/>
              </w:rPr>
              <w:t xml:space="preserve"> </w:t>
            </w:r>
            <w:r w:rsidR="00F827E9" w:rsidRPr="00F827E9">
              <w:rPr>
                <w:lang w:val="uk-UA"/>
              </w:rPr>
              <w:t>4. Суб’єктно-</w:t>
            </w:r>
            <w:proofErr w:type="spellStart"/>
            <w:r w:rsidR="00F827E9" w:rsidRPr="00F827E9">
              <w:rPr>
                <w:lang w:val="uk-UA"/>
              </w:rPr>
              <w:t>праксиологічна</w:t>
            </w:r>
            <w:proofErr w:type="spellEnd"/>
            <w:r w:rsidR="00F827E9" w:rsidRPr="00F827E9">
              <w:rPr>
                <w:lang w:val="uk-UA"/>
              </w:rPr>
              <w:t xml:space="preserve"> траєкторія </w:t>
            </w:r>
            <w:r w:rsidR="00F827E9" w:rsidRPr="00F827E9">
              <w:rPr>
                <w:lang w:val="uk-UA"/>
              </w:rPr>
              <w:lastRenderedPageBreak/>
              <w:t>розвитку соціального проектування.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9E5E6C" w:rsidRPr="00442C22" w:rsidRDefault="009E5E6C" w:rsidP="009E5E6C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9E5E6C" w:rsidRPr="00442C22" w:rsidRDefault="009E5E6C" w:rsidP="009E5E6C">
            <w:pPr>
              <w:spacing w:after="0" w:line="240" w:lineRule="auto"/>
              <w:rPr>
                <w:rFonts w:ascii="Times New Roman" w:hAnsi="Times New Roman"/>
              </w:rPr>
            </w:pPr>
            <w:r w:rsidRPr="00442C22">
              <w:rPr>
                <w:rFonts w:ascii="Times New Roman" w:hAnsi="Times New Roman"/>
              </w:rPr>
              <w:t>Опрацювання лекційного матеріалу, підготовка до практичної роботи №4.</w:t>
            </w:r>
          </w:p>
        </w:tc>
      </w:tr>
      <w:tr w:rsidR="009E5E6C" w:rsidRPr="00442C22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9E5E6C" w:rsidRPr="00442C2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Лекція 5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2200FB" w:rsidRPr="002200FB" w:rsidRDefault="009E5E6C" w:rsidP="002200FB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0FB">
              <w:rPr>
                <w:rFonts w:ascii="Times New Roman" w:hAnsi="Times New Roman"/>
                <w:sz w:val="24"/>
                <w:szCs w:val="24"/>
              </w:rPr>
              <w:t xml:space="preserve">Тема 5. </w:t>
            </w:r>
            <w:r w:rsidR="002200FB" w:rsidRPr="002200FB">
              <w:rPr>
                <w:rFonts w:ascii="Times New Roman" w:hAnsi="Times New Roman"/>
                <w:sz w:val="24"/>
                <w:szCs w:val="24"/>
              </w:rPr>
              <w:t>Місце і роль соціального прогнозування в системі соціальних технологій</w:t>
            </w:r>
          </w:p>
          <w:p w:rsidR="009E5E6C" w:rsidRPr="00442C22" w:rsidRDefault="009E5E6C" w:rsidP="009E5E6C">
            <w:pPr>
              <w:pStyle w:val="ab"/>
              <w:tabs>
                <w:tab w:val="left" w:pos="311"/>
              </w:tabs>
              <w:ind w:hanging="49"/>
              <w:jc w:val="both"/>
              <w:rPr>
                <w:sz w:val="24"/>
                <w:szCs w:val="24"/>
              </w:rPr>
            </w:pPr>
            <w:r w:rsidRPr="00442C22">
              <w:t>.</w:t>
            </w: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9E5E6C" w:rsidRPr="00442C22" w:rsidRDefault="009E5E6C" w:rsidP="009E5E6C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>Практична  робота 5</w:t>
            </w:r>
          </w:p>
          <w:p w:rsidR="009E5E6C" w:rsidRPr="00442C22" w:rsidRDefault="009E5E6C" w:rsidP="009E5E6C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9E5E6C" w:rsidRPr="00F827E9" w:rsidRDefault="009E5E6C" w:rsidP="00F827E9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 xml:space="preserve">Підготувати відповіді на питання: </w:t>
            </w:r>
            <w:r w:rsidR="00F827E9">
              <w:rPr>
                <w:lang w:val="uk-UA"/>
              </w:rPr>
              <w:t xml:space="preserve">1. </w:t>
            </w:r>
            <w:r w:rsidR="00F827E9" w:rsidRPr="00F827E9">
              <w:rPr>
                <w:lang w:val="uk-UA"/>
              </w:rPr>
              <w:t>Соціальне прогнозування як соціальна технологі</w:t>
            </w:r>
            <w:r w:rsidR="00F827E9">
              <w:rPr>
                <w:lang w:val="uk-UA"/>
              </w:rPr>
              <w:t xml:space="preserve">я. 2. </w:t>
            </w:r>
            <w:r w:rsidR="00F827E9" w:rsidRPr="00F827E9">
              <w:rPr>
                <w:lang w:val="uk-UA"/>
              </w:rPr>
              <w:t xml:space="preserve">Критерії </w:t>
            </w:r>
            <w:proofErr w:type="spellStart"/>
            <w:r w:rsidR="00F827E9" w:rsidRPr="00F827E9">
              <w:rPr>
                <w:lang w:val="uk-UA"/>
              </w:rPr>
              <w:t>типологізації</w:t>
            </w:r>
            <w:proofErr w:type="spellEnd"/>
            <w:r w:rsidR="00F827E9" w:rsidRPr="00F827E9">
              <w:rPr>
                <w:lang w:val="uk-UA"/>
              </w:rPr>
              <w:t xml:space="preserve"> соціальних прогнозів. </w:t>
            </w:r>
            <w:r w:rsidR="00F827E9">
              <w:rPr>
                <w:lang w:val="uk-UA"/>
              </w:rPr>
              <w:t xml:space="preserve">3. </w:t>
            </w:r>
            <w:r w:rsidR="00F827E9" w:rsidRPr="00F827E9">
              <w:rPr>
                <w:lang w:val="uk-UA"/>
              </w:rPr>
              <w:t xml:space="preserve">Методи побудови соціальних прогнозів. </w:t>
            </w:r>
            <w:r w:rsidR="00F827E9">
              <w:rPr>
                <w:lang w:val="uk-UA"/>
              </w:rPr>
              <w:t xml:space="preserve">4. </w:t>
            </w:r>
            <w:r w:rsidR="00F827E9" w:rsidRPr="00F827E9">
              <w:rPr>
                <w:lang w:val="uk-UA"/>
              </w:rPr>
              <w:t xml:space="preserve">Моделювання як один із способів створення і верифікації соціальних прогнозів. </w:t>
            </w:r>
            <w:r w:rsidR="00F827E9">
              <w:rPr>
                <w:lang w:val="uk-UA"/>
              </w:rPr>
              <w:t xml:space="preserve">5. </w:t>
            </w:r>
            <w:r w:rsidR="00F827E9" w:rsidRPr="00F827E9">
              <w:rPr>
                <w:lang w:val="uk-UA"/>
              </w:rPr>
              <w:t xml:space="preserve">Криза соціуму на цивілізаційному і національному рівні як простір побудови соціальних прогнозів. </w:t>
            </w:r>
            <w:r w:rsidR="00F827E9">
              <w:rPr>
                <w:lang w:val="uk-UA"/>
              </w:rPr>
              <w:t xml:space="preserve">6. </w:t>
            </w:r>
            <w:r w:rsidR="00F827E9" w:rsidRPr="00F827E9">
              <w:rPr>
                <w:lang w:val="uk-UA"/>
              </w:rPr>
              <w:t xml:space="preserve">Специфіка прогнозного пошуку. </w:t>
            </w:r>
            <w:r w:rsidR="00F827E9">
              <w:rPr>
                <w:lang w:val="uk-UA"/>
              </w:rPr>
              <w:t xml:space="preserve">7. </w:t>
            </w:r>
            <w:r w:rsidR="00F827E9" w:rsidRPr="00F827E9">
              <w:rPr>
                <w:lang w:val="uk-UA"/>
              </w:rPr>
              <w:t xml:space="preserve">Етапи соціального прогнозування. </w:t>
            </w:r>
            <w:r w:rsidR="00F827E9">
              <w:rPr>
                <w:lang w:val="uk-UA"/>
              </w:rPr>
              <w:t xml:space="preserve">8. </w:t>
            </w:r>
            <w:r w:rsidR="00F827E9" w:rsidRPr="00F827E9">
              <w:rPr>
                <w:lang w:val="uk-UA"/>
              </w:rPr>
              <w:t xml:space="preserve">Основні джерела отримання інформації про об'єкт і методи прогнозування. </w:t>
            </w:r>
            <w:r w:rsidR="00F827E9">
              <w:rPr>
                <w:lang w:val="uk-UA"/>
              </w:rPr>
              <w:t xml:space="preserve">9. </w:t>
            </w:r>
            <w:r w:rsidR="00F827E9" w:rsidRPr="00F827E9">
              <w:rPr>
                <w:lang w:val="uk-UA"/>
              </w:rPr>
              <w:t>Ефективність соціальних прогнозів.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9E5E6C" w:rsidRPr="00442C22" w:rsidRDefault="009E5E6C" w:rsidP="009E5E6C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205C36" w:rsidRDefault="00205C36" w:rsidP="00205C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Опрацювання лекційного матеріалу за темою №5, підготовка до практичного заняття. Підготовка опису існуючого соціального проекту</w:t>
            </w:r>
          </w:p>
          <w:p w:rsidR="009E5E6C" w:rsidRPr="00442C22" w:rsidRDefault="009E5E6C" w:rsidP="009E5E6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200FB" w:rsidRPr="00442C22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2200FB" w:rsidRPr="00442C22" w:rsidRDefault="002200FB" w:rsidP="002200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 xml:space="preserve">Лекція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2200FB" w:rsidRPr="002200FB" w:rsidRDefault="002200FB" w:rsidP="002200FB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</w:t>
            </w:r>
            <w:r w:rsidRPr="002200FB">
              <w:rPr>
                <w:rFonts w:ascii="Times New Roman" w:hAnsi="Times New Roman"/>
                <w:sz w:val="24"/>
                <w:szCs w:val="24"/>
              </w:rPr>
              <w:t>. Суть соціального проектування.</w:t>
            </w: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2200FB" w:rsidRPr="00442C22" w:rsidRDefault="002200FB" w:rsidP="002200FB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Практична  робота 6</w:t>
            </w:r>
          </w:p>
          <w:p w:rsidR="002200FB" w:rsidRPr="00442C22" w:rsidRDefault="002200FB" w:rsidP="009E5E6C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2200FB" w:rsidRPr="00F827E9" w:rsidRDefault="00F827E9" w:rsidP="00F827E9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 xml:space="preserve">Підготувати відповіді на питання: </w:t>
            </w:r>
            <w:r>
              <w:rPr>
                <w:lang w:val="uk-UA"/>
              </w:rPr>
              <w:t xml:space="preserve">1. </w:t>
            </w:r>
            <w:r w:rsidRPr="00F827E9">
              <w:rPr>
                <w:lang w:val="uk-UA"/>
              </w:rPr>
              <w:t xml:space="preserve">Проектування як форма наукового передбачення і соціального управління. </w:t>
            </w:r>
            <w:r>
              <w:rPr>
                <w:lang w:val="uk-UA"/>
              </w:rPr>
              <w:t xml:space="preserve">2. </w:t>
            </w:r>
            <w:r w:rsidRPr="00F827E9">
              <w:rPr>
                <w:lang w:val="uk-UA"/>
              </w:rPr>
              <w:t xml:space="preserve">Складові процесу проектування. </w:t>
            </w:r>
            <w:r>
              <w:rPr>
                <w:lang w:val="uk-UA"/>
              </w:rPr>
              <w:t xml:space="preserve">3. </w:t>
            </w:r>
            <w:r w:rsidRPr="00F827E9">
              <w:rPr>
                <w:lang w:val="uk-UA"/>
              </w:rPr>
              <w:t xml:space="preserve">Історія виникнення соціального проектування. </w:t>
            </w:r>
            <w:r>
              <w:rPr>
                <w:lang w:val="uk-UA"/>
              </w:rPr>
              <w:t xml:space="preserve">4. </w:t>
            </w:r>
            <w:r w:rsidRPr="00F827E9">
              <w:rPr>
                <w:lang w:val="uk-UA"/>
              </w:rPr>
              <w:t xml:space="preserve">Соціальне проектування як соціальна технологія. </w:t>
            </w:r>
            <w:r>
              <w:rPr>
                <w:lang w:val="uk-UA"/>
              </w:rPr>
              <w:t xml:space="preserve">5. </w:t>
            </w:r>
            <w:r w:rsidRPr="00F827E9">
              <w:rPr>
                <w:lang w:val="uk-UA"/>
              </w:rPr>
              <w:t>Види соціального проектування.</w:t>
            </w:r>
          </w:p>
        </w:tc>
        <w:tc>
          <w:tcPr>
            <w:tcW w:w="23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2200FB" w:rsidRPr="00442C22" w:rsidRDefault="002200FB" w:rsidP="009E5E6C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205C36" w:rsidRDefault="00205C36" w:rsidP="00205C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Опрацювання лекційного матеріалу за темою №6, підготовка до практичного заняття. Написання есе за обраною темою.</w:t>
            </w:r>
          </w:p>
          <w:p w:rsidR="002200FB" w:rsidRPr="00442C22" w:rsidRDefault="002200FB" w:rsidP="009E5E6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E5E6C" w:rsidRPr="002200FB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9E5E6C" w:rsidRPr="002200FB" w:rsidRDefault="002200FB" w:rsidP="002200FB">
            <w:pPr>
              <w:spacing w:after="0" w:line="204" w:lineRule="auto"/>
              <w:rPr>
                <w:rFonts w:ascii="Times New Roman" w:hAnsi="Times New Roman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 xml:space="preserve">Лекція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9E5E6C" w:rsidRPr="002200FB" w:rsidRDefault="002200FB" w:rsidP="002200FB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</w:t>
            </w:r>
            <w:r w:rsidRPr="002200FB">
              <w:rPr>
                <w:rFonts w:ascii="Times New Roman" w:hAnsi="Times New Roman"/>
                <w:sz w:val="24"/>
                <w:szCs w:val="24"/>
              </w:rPr>
              <w:t>. Організація створення і використання соціальних технологій</w:t>
            </w: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2200FB" w:rsidRPr="00442C22" w:rsidRDefault="002200FB" w:rsidP="002200FB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Практична  робота 7</w:t>
            </w:r>
          </w:p>
          <w:p w:rsidR="009E5E6C" w:rsidRPr="002200FB" w:rsidRDefault="009E5E6C" w:rsidP="002200FB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9E5E6C" w:rsidRPr="00F827E9" w:rsidRDefault="009E5E6C" w:rsidP="00F827E9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>Підготувати відповіді на питання:</w:t>
            </w:r>
            <w:r w:rsidR="00F827E9" w:rsidRPr="00F827E9">
              <w:rPr>
                <w:lang w:val="uk-UA"/>
              </w:rPr>
              <w:t xml:space="preserve"> </w:t>
            </w:r>
            <w:r w:rsidR="00F827E9">
              <w:rPr>
                <w:lang w:val="uk-UA"/>
              </w:rPr>
              <w:t xml:space="preserve">1. </w:t>
            </w:r>
            <w:r w:rsidR="00F827E9" w:rsidRPr="00F827E9">
              <w:rPr>
                <w:lang w:val="uk-UA"/>
              </w:rPr>
              <w:t xml:space="preserve">Особливості освоєння соціальних технологій. </w:t>
            </w:r>
            <w:r w:rsidR="00F827E9">
              <w:rPr>
                <w:lang w:val="uk-UA"/>
              </w:rPr>
              <w:t xml:space="preserve">2. </w:t>
            </w:r>
            <w:r w:rsidR="00F827E9" w:rsidRPr="00F827E9">
              <w:rPr>
                <w:lang w:val="uk-UA"/>
              </w:rPr>
              <w:t xml:space="preserve">Теоретико-методологічні підходи в розкритті суті поняття «Соціальна технологія». </w:t>
            </w:r>
            <w:r w:rsidR="00F827E9">
              <w:rPr>
                <w:lang w:val="uk-UA"/>
              </w:rPr>
              <w:t xml:space="preserve">3. </w:t>
            </w:r>
            <w:r w:rsidR="00F827E9" w:rsidRPr="00F827E9">
              <w:rPr>
                <w:lang w:val="uk-UA"/>
              </w:rPr>
              <w:t xml:space="preserve">Суть сучасних соціальних технологій і особливості їх застосування в сучасному соціальному просторі. </w:t>
            </w:r>
            <w:r w:rsidR="00F827E9">
              <w:rPr>
                <w:lang w:val="uk-UA"/>
              </w:rPr>
              <w:t xml:space="preserve">4. </w:t>
            </w:r>
            <w:r w:rsidR="00F827E9" w:rsidRPr="00F827E9">
              <w:rPr>
                <w:lang w:val="uk-UA"/>
              </w:rPr>
              <w:t xml:space="preserve">Механізми освоєння соціальних технологій: досвід розвинених країн. </w:t>
            </w:r>
            <w:r w:rsidR="00F827E9">
              <w:rPr>
                <w:lang w:val="uk-UA"/>
              </w:rPr>
              <w:t xml:space="preserve">5. </w:t>
            </w:r>
            <w:r w:rsidR="00F827E9" w:rsidRPr="00F827E9">
              <w:rPr>
                <w:lang w:val="uk-UA"/>
              </w:rPr>
              <w:t>Нові реалії соціальної технологізації в Україні.</w:t>
            </w:r>
            <w:r w:rsidR="00F827E9">
              <w:rPr>
                <w:lang w:val="uk-UA"/>
              </w:rPr>
              <w:t xml:space="preserve"> 6. </w:t>
            </w:r>
            <w:r w:rsidR="00F827E9" w:rsidRPr="00F827E9">
              <w:rPr>
                <w:lang w:val="uk-UA"/>
              </w:rPr>
              <w:t xml:space="preserve">Актуальність проблеми </w:t>
            </w:r>
            <w:proofErr w:type="spellStart"/>
            <w:r w:rsidR="00F827E9" w:rsidRPr="00F827E9">
              <w:rPr>
                <w:lang w:val="uk-UA"/>
              </w:rPr>
              <w:t>технологізування</w:t>
            </w:r>
            <w:proofErr w:type="spellEnd"/>
            <w:r w:rsidR="00F827E9" w:rsidRPr="00F827E9">
              <w:rPr>
                <w:lang w:val="uk-UA"/>
              </w:rPr>
              <w:t xml:space="preserve"> процесів соціального управління персоналом. </w:t>
            </w:r>
            <w:r w:rsidR="00F827E9">
              <w:rPr>
                <w:lang w:val="uk-UA"/>
              </w:rPr>
              <w:t xml:space="preserve">7. </w:t>
            </w:r>
            <w:r w:rsidR="00F827E9" w:rsidRPr="00F827E9">
              <w:rPr>
                <w:lang w:val="uk-UA"/>
              </w:rPr>
              <w:t xml:space="preserve">Особливості застосування комунікативних стратегій в рекламі, ідеології, </w:t>
            </w:r>
            <w:proofErr w:type="spellStart"/>
            <w:r w:rsidR="00F827E9" w:rsidRPr="00F827E9">
              <w:rPr>
                <w:lang w:val="uk-UA"/>
              </w:rPr>
              <w:t>public</w:t>
            </w:r>
            <w:proofErr w:type="spellEnd"/>
            <w:r w:rsidR="00F827E9" w:rsidRPr="00F827E9">
              <w:rPr>
                <w:lang w:val="uk-UA"/>
              </w:rPr>
              <w:t xml:space="preserve"> </w:t>
            </w:r>
            <w:proofErr w:type="spellStart"/>
            <w:r w:rsidR="00F827E9" w:rsidRPr="00F827E9">
              <w:rPr>
                <w:lang w:val="uk-UA"/>
              </w:rPr>
              <w:t>relations</w:t>
            </w:r>
            <w:proofErr w:type="spellEnd"/>
            <w:r w:rsidR="00F827E9" w:rsidRPr="00F827E9">
              <w:rPr>
                <w:lang w:val="uk-UA"/>
              </w:rPr>
              <w:t xml:space="preserve">, </w:t>
            </w:r>
            <w:proofErr w:type="spellStart"/>
            <w:r w:rsidR="00F827E9" w:rsidRPr="00F827E9">
              <w:rPr>
                <w:lang w:val="uk-UA"/>
              </w:rPr>
              <w:t>іміджмейкінг</w:t>
            </w:r>
            <w:proofErr w:type="spellEnd"/>
            <w:r w:rsidR="00F827E9" w:rsidRPr="00F827E9">
              <w:rPr>
                <w:lang w:val="uk-UA"/>
              </w:rPr>
              <w:t xml:space="preserve">, соціально-культурному проектуванні. </w:t>
            </w:r>
            <w:r w:rsidR="00F827E9">
              <w:rPr>
                <w:lang w:val="uk-UA"/>
              </w:rPr>
              <w:t xml:space="preserve"> 8. </w:t>
            </w:r>
            <w:r w:rsidR="00F827E9" w:rsidRPr="00F827E9">
              <w:rPr>
                <w:lang w:val="uk-UA"/>
              </w:rPr>
              <w:t xml:space="preserve">Управління у виняткових випадках, управління на базі «штучного інтелекту» і управління на базі активізації діяльності персоналу - одні з внутрішніх технологій </w:t>
            </w:r>
            <w:r w:rsidR="00F827E9" w:rsidRPr="00F827E9">
              <w:rPr>
                <w:lang w:val="uk-UA"/>
              </w:rPr>
              <w:lastRenderedPageBreak/>
              <w:t xml:space="preserve">управління персоналом. </w:t>
            </w:r>
            <w:r w:rsidR="00F827E9">
              <w:rPr>
                <w:lang w:val="uk-UA"/>
              </w:rPr>
              <w:t xml:space="preserve">9. </w:t>
            </w:r>
            <w:r w:rsidR="00F827E9" w:rsidRPr="00F827E9">
              <w:rPr>
                <w:lang w:val="uk-UA"/>
              </w:rPr>
              <w:t xml:space="preserve">Лізинг персоналу - приклад зовнішньої технології управління персоналом.  </w:t>
            </w:r>
          </w:p>
        </w:tc>
        <w:tc>
          <w:tcPr>
            <w:tcW w:w="23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9E5E6C" w:rsidRPr="002200FB" w:rsidRDefault="009E5E6C" w:rsidP="009E5E6C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205C36" w:rsidRDefault="00205C36" w:rsidP="00205C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Опрацювання лекційного матеріалу за темою №7, підготовка до практичного заняття. Проаналізувати діючі технології в межах обраного соціального </w:t>
            </w:r>
            <w:proofErr w:type="spellStart"/>
            <w:r>
              <w:rPr>
                <w:rFonts w:ascii="Times New Roman" w:hAnsi="Times New Roman"/>
              </w:rPr>
              <w:t>обєкту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9E5E6C" w:rsidRPr="00442C22" w:rsidRDefault="009E5E6C" w:rsidP="002200FB">
            <w:pPr>
              <w:spacing w:after="0" w:line="204" w:lineRule="auto"/>
              <w:rPr>
                <w:rFonts w:ascii="Times New Roman" w:hAnsi="Times New Roman"/>
              </w:rPr>
            </w:pPr>
          </w:p>
        </w:tc>
      </w:tr>
      <w:tr w:rsidR="002200FB" w:rsidRPr="002200FB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2200FB" w:rsidRPr="00442C22" w:rsidRDefault="002200FB" w:rsidP="002200FB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Лекція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2200FB" w:rsidRPr="002200FB" w:rsidRDefault="002200FB" w:rsidP="002200FB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</w:t>
            </w:r>
            <w:r w:rsidRPr="002200FB">
              <w:rPr>
                <w:rFonts w:ascii="Times New Roman" w:hAnsi="Times New Roman"/>
                <w:sz w:val="24"/>
                <w:szCs w:val="24"/>
              </w:rPr>
              <w:t>. Цілепокладання як основа соціального проектування</w:t>
            </w: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2200FB" w:rsidRPr="00442C22" w:rsidRDefault="002200FB" w:rsidP="002200FB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Практична  робота 8</w:t>
            </w:r>
          </w:p>
          <w:p w:rsidR="002200FB" w:rsidRPr="002200FB" w:rsidRDefault="002200FB" w:rsidP="002200FB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2200FB" w:rsidRPr="00F827E9" w:rsidRDefault="00F827E9" w:rsidP="00F827E9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 xml:space="preserve">Підготувати відповіді на питання: </w:t>
            </w:r>
            <w:r>
              <w:rPr>
                <w:lang w:val="uk-UA"/>
              </w:rPr>
              <w:t xml:space="preserve">1. </w:t>
            </w:r>
            <w:r w:rsidRPr="00F827E9">
              <w:rPr>
                <w:lang w:val="uk-UA"/>
              </w:rPr>
              <w:t xml:space="preserve">Структурні елементи соціального проектування в фокусі </w:t>
            </w:r>
            <w:proofErr w:type="spellStart"/>
            <w:r w:rsidRPr="00F827E9">
              <w:rPr>
                <w:lang w:val="uk-UA"/>
              </w:rPr>
              <w:t>праксиології</w:t>
            </w:r>
            <w:proofErr w:type="spellEnd"/>
            <w:r w:rsidRPr="00F827E9">
              <w:rPr>
                <w:lang w:val="uk-UA"/>
              </w:rPr>
              <w:t>.</w:t>
            </w:r>
            <w:r>
              <w:rPr>
                <w:lang w:val="uk-UA"/>
              </w:rPr>
              <w:t xml:space="preserve"> 2. </w:t>
            </w:r>
            <w:r w:rsidRPr="00F827E9">
              <w:rPr>
                <w:lang w:val="uk-UA"/>
              </w:rPr>
              <w:t>Соціологічний дискурс відносно оптимальності соціального проектування.</w:t>
            </w:r>
            <w:r>
              <w:rPr>
                <w:lang w:val="uk-UA"/>
              </w:rPr>
              <w:t xml:space="preserve"> 3. </w:t>
            </w:r>
            <w:r w:rsidRPr="00F827E9">
              <w:rPr>
                <w:lang w:val="uk-UA"/>
              </w:rPr>
              <w:t>Соціальний капітал як складована сучасного уявлення про раціональність соціального проектування.</w:t>
            </w:r>
            <w:r>
              <w:rPr>
                <w:lang w:val="uk-UA"/>
              </w:rPr>
              <w:t xml:space="preserve"> 4. </w:t>
            </w:r>
            <w:r w:rsidRPr="00F827E9">
              <w:rPr>
                <w:lang w:val="uk-UA"/>
              </w:rPr>
              <w:t>Ефективність соціального проектування в межах суб’єктно-</w:t>
            </w:r>
            <w:proofErr w:type="spellStart"/>
            <w:r w:rsidRPr="00F827E9">
              <w:rPr>
                <w:lang w:val="uk-UA"/>
              </w:rPr>
              <w:t>праксиологічної</w:t>
            </w:r>
            <w:proofErr w:type="spellEnd"/>
            <w:r w:rsidRPr="00F827E9">
              <w:rPr>
                <w:lang w:val="uk-UA"/>
              </w:rPr>
              <w:t xml:space="preserve"> концепції.</w:t>
            </w:r>
          </w:p>
        </w:tc>
        <w:tc>
          <w:tcPr>
            <w:tcW w:w="23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2200FB" w:rsidRPr="002200FB" w:rsidRDefault="002200FB" w:rsidP="009E5E6C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2200FB" w:rsidRPr="00442C22" w:rsidRDefault="00205C36" w:rsidP="00205C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Опрацювання лекційного матеріалу за темою №8, підготовка до практичного заняття. </w:t>
            </w:r>
          </w:p>
        </w:tc>
      </w:tr>
      <w:tr w:rsidR="002200FB" w:rsidRPr="002200FB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2200FB" w:rsidRPr="00442C22" w:rsidRDefault="002200FB" w:rsidP="002200FB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 xml:space="preserve">Лекція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2200FB" w:rsidRPr="002200FB" w:rsidRDefault="002200FB" w:rsidP="002200FB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9</w:t>
            </w:r>
            <w:r w:rsidRPr="002200FB">
              <w:rPr>
                <w:rFonts w:ascii="Times New Roman" w:hAnsi="Times New Roman"/>
                <w:sz w:val="24"/>
                <w:szCs w:val="24"/>
              </w:rPr>
              <w:t>. Технолого-методичні складові  соціального проектування як виду соціологічної діяльності</w:t>
            </w: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2200FB" w:rsidRPr="00442C22" w:rsidRDefault="002200FB" w:rsidP="002200FB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Практична  робота 9</w:t>
            </w:r>
          </w:p>
          <w:p w:rsidR="002200FB" w:rsidRPr="002200FB" w:rsidRDefault="002200FB" w:rsidP="002200FB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2200FB" w:rsidRPr="00205C36" w:rsidRDefault="00F827E9" w:rsidP="00205C36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>Підготувати відповіді на питання:</w:t>
            </w:r>
            <w:r w:rsidR="00205C36" w:rsidRPr="00205C36">
              <w:rPr>
                <w:lang w:val="uk-UA"/>
              </w:rPr>
              <w:t xml:space="preserve"> </w:t>
            </w:r>
            <w:r w:rsidR="00205C36">
              <w:rPr>
                <w:lang w:val="uk-UA"/>
              </w:rPr>
              <w:t xml:space="preserve">1. </w:t>
            </w:r>
            <w:r w:rsidR="00205C36" w:rsidRPr="00205C36">
              <w:rPr>
                <w:lang w:val="uk-UA"/>
              </w:rPr>
              <w:t>Первина модель бажаного майбутнього</w:t>
            </w:r>
            <w:r w:rsidR="00205C36">
              <w:rPr>
                <w:lang w:val="uk-UA"/>
              </w:rPr>
              <w:t xml:space="preserve">. 2. </w:t>
            </w:r>
            <w:r w:rsidR="00205C36" w:rsidRPr="00205C36">
              <w:rPr>
                <w:lang w:val="uk-UA"/>
              </w:rPr>
              <w:t>Класичні критерії соціального проектування.</w:t>
            </w:r>
            <w:r w:rsidR="00205C36">
              <w:rPr>
                <w:lang w:val="uk-UA"/>
              </w:rPr>
              <w:t xml:space="preserve"> 3. </w:t>
            </w:r>
            <w:r w:rsidR="00205C36" w:rsidRPr="00205C36">
              <w:rPr>
                <w:lang w:val="uk-UA"/>
              </w:rPr>
              <w:t>Сучасні критерії соціального проектування</w:t>
            </w:r>
            <w:r w:rsidR="00205C36">
              <w:rPr>
                <w:lang w:val="uk-UA"/>
              </w:rPr>
              <w:t xml:space="preserve">. 4. </w:t>
            </w:r>
            <w:r w:rsidR="00205C36" w:rsidRPr="00205C36">
              <w:rPr>
                <w:lang w:val="uk-UA"/>
              </w:rPr>
              <w:t>Соціальне партнерство як складова соціального проектування</w:t>
            </w:r>
            <w:r w:rsidR="00205C36">
              <w:rPr>
                <w:lang w:val="uk-UA"/>
              </w:rPr>
              <w:t>.</w:t>
            </w:r>
          </w:p>
        </w:tc>
        <w:tc>
          <w:tcPr>
            <w:tcW w:w="23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2200FB" w:rsidRPr="002200FB" w:rsidRDefault="002200FB" w:rsidP="009E5E6C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2200FB" w:rsidRPr="00442C22" w:rsidRDefault="00205C36" w:rsidP="00205C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Опрацювання лекційного матеріалу за темою №9, підготовка до практичного заняття. </w:t>
            </w:r>
          </w:p>
        </w:tc>
      </w:tr>
      <w:tr w:rsidR="002200FB" w:rsidRPr="002200FB" w:rsidTr="002200F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:rsidR="002200FB" w:rsidRPr="00442C22" w:rsidRDefault="002200FB" w:rsidP="002200FB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C22">
              <w:rPr>
                <w:rFonts w:ascii="Times New Roman" w:hAnsi="Times New Roman"/>
                <w:b/>
                <w:sz w:val="24"/>
                <w:szCs w:val="24"/>
              </w:rPr>
              <w:t xml:space="preserve">Лекція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677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:rsidR="002200FB" w:rsidRPr="002200FB" w:rsidRDefault="002200FB" w:rsidP="002200FB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10</w:t>
            </w:r>
            <w:r w:rsidRPr="002200F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200FB">
              <w:rPr>
                <w:rFonts w:ascii="Times New Roman" w:hAnsi="Times New Roman"/>
                <w:sz w:val="24"/>
                <w:szCs w:val="24"/>
              </w:rPr>
              <w:t>Контекстність</w:t>
            </w:r>
            <w:proofErr w:type="spellEnd"/>
            <w:r w:rsidRPr="002200FB">
              <w:rPr>
                <w:rFonts w:ascii="Times New Roman" w:hAnsi="Times New Roman"/>
                <w:sz w:val="24"/>
                <w:szCs w:val="24"/>
              </w:rPr>
              <w:t xml:space="preserve"> як умова ініціювання та здійснення соціального проектування</w:t>
            </w:r>
          </w:p>
          <w:p w:rsidR="002200FB" w:rsidRPr="002200FB" w:rsidRDefault="002200FB" w:rsidP="002200FB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:rsidR="002200FB" w:rsidRPr="00442C22" w:rsidRDefault="002200FB" w:rsidP="002200FB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Практична  робота 10</w:t>
            </w:r>
          </w:p>
          <w:p w:rsidR="002200FB" w:rsidRPr="002200FB" w:rsidRDefault="002200FB" w:rsidP="002200FB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:rsidR="002200FB" w:rsidRPr="00205C36" w:rsidRDefault="00F827E9" w:rsidP="00205C36">
            <w:pPr>
              <w:pStyle w:val="ac"/>
              <w:jc w:val="both"/>
              <w:rPr>
                <w:lang w:val="uk-UA"/>
              </w:rPr>
            </w:pPr>
            <w:r w:rsidRPr="00F827E9">
              <w:rPr>
                <w:lang w:val="uk-UA"/>
              </w:rPr>
              <w:t>Підготувати відповіді на питання:</w:t>
            </w:r>
            <w:r w:rsidR="00205C36">
              <w:rPr>
                <w:lang w:val="uk-UA"/>
              </w:rPr>
              <w:t xml:space="preserve"> 1.</w:t>
            </w:r>
            <w:r w:rsidR="00205C36" w:rsidRPr="00205C36">
              <w:rPr>
                <w:lang w:val="uk-UA"/>
              </w:rPr>
              <w:t>Регіон як поле розгортання соціальних проектів</w:t>
            </w:r>
            <w:r w:rsidR="00205C36">
              <w:rPr>
                <w:lang w:val="uk-UA"/>
              </w:rPr>
              <w:t xml:space="preserve">. 2. </w:t>
            </w:r>
            <w:r w:rsidR="00205C36" w:rsidRPr="00205C36">
              <w:rPr>
                <w:lang w:val="uk-UA"/>
              </w:rPr>
              <w:t>Сучасні процеси регіоналізації як супроводжувальні соціального проектування.</w:t>
            </w:r>
            <w:r w:rsidR="00205C36">
              <w:rPr>
                <w:lang w:val="uk-UA"/>
              </w:rPr>
              <w:t xml:space="preserve"> 3.</w:t>
            </w:r>
            <w:r w:rsidR="00205C36" w:rsidRPr="00205C36">
              <w:rPr>
                <w:lang w:val="uk-UA"/>
              </w:rPr>
              <w:t>Україна в термінах й практиках регіональних процесів</w:t>
            </w:r>
            <w:r w:rsidR="00205C36">
              <w:rPr>
                <w:lang w:val="uk-UA"/>
              </w:rPr>
              <w:t xml:space="preserve">. 4. </w:t>
            </w:r>
            <w:proofErr w:type="spellStart"/>
            <w:r w:rsidR="00205C36" w:rsidRPr="00205C36">
              <w:rPr>
                <w:lang w:val="uk-UA"/>
              </w:rPr>
              <w:t>Контекстність</w:t>
            </w:r>
            <w:proofErr w:type="spellEnd"/>
            <w:r w:rsidR="00205C36" w:rsidRPr="00205C36">
              <w:rPr>
                <w:lang w:val="uk-UA"/>
              </w:rPr>
              <w:t xml:space="preserve"> соціального проектування й регіон: точки перетину.</w:t>
            </w:r>
          </w:p>
        </w:tc>
        <w:tc>
          <w:tcPr>
            <w:tcW w:w="23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:rsidR="002200FB" w:rsidRPr="002200FB" w:rsidRDefault="002200FB" w:rsidP="009E5E6C">
            <w:pPr>
              <w:spacing w:after="0" w:line="204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:rsidR="002200FB" w:rsidRPr="00442C22" w:rsidRDefault="00205C36" w:rsidP="00205C36">
            <w:pPr>
              <w:spacing w:after="0" w:line="240" w:lineRule="auto"/>
              <w:rPr>
                <w:rFonts w:ascii="Times New Roman" w:hAnsi="Times New Roman"/>
              </w:rPr>
            </w:pPr>
            <w:r w:rsidRPr="00205C36">
              <w:rPr>
                <w:rFonts w:ascii="Times New Roman" w:hAnsi="Times New Roman"/>
              </w:rPr>
              <w:t>Підготовка презентації та доповіді за темою дисертаційного дослідження</w:t>
            </w:r>
          </w:p>
        </w:tc>
      </w:tr>
      <w:tr w:rsidR="009E5E6C" w:rsidRPr="00442C22" w:rsidTr="002200FB">
        <w:trPr>
          <w:trHeight w:val="388"/>
        </w:trPr>
        <w:tc>
          <w:tcPr>
            <w:tcW w:w="15545" w:type="dxa"/>
            <w:gridSpan w:val="18"/>
            <w:shd w:val="clear" w:color="auto" w:fill="D9D9D9"/>
            <w:vAlign w:val="center"/>
          </w:tcPr>
          <w:p w:rsidR="009E5E6C" w:rsidRPr="00442C22" w:rsidRDefault="009E5E6C" w:rsidP="009E5E6C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5E6C" w:rsidRPr="00442C22" w:rsidTr="002200FB">
        <w:trPr>
          <w:cantSplit/>
          <w:trHeight w:val="2638"/>
        </w:trPr>
        <w:tc>
          <w:tcPr>
            <w:tcW w:w="426" w:type="dxa"/>
            <w:shd w:val="clear" w:color="auto" w:fill="DDD9C3"/>
            <w:textDirection w:val="btLr"/>
            <w:vAlign w:val="center"/>
          </w:tcPr>
          <w:p w:rsidR="009E5E6C" w:rsidRPr="001D4E72" w:rsidRDefault="009E5E6C" w:rsidP="009E5E6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E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Основна</w:t>
            </w:r>
          </w:p>
        </w:tc>
        <w:tc>
          <w:tcPr>
            <w:tcW w:w="8882" w:type="dxa"/>
            <w:gridSpan w:val="12"/>
            <w:tcBorders>
              <w:right w:val="single" w:sz="18" w:space="0" w:color="FFFFFF"/>
            </w:tcBorders>
            <w:shd w:val="clear" w:color="auto" w:fill="DBE5F1"/>
          </w:tcPr>
          <w:p w:rsidR="009E5E6C" w:rsidRPr="001D4E7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192" w:lineRule="auto"/>
              <w:ind w:left="0"/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</w:pPr>
          </w:p>
          <w:p w:rsidR="009E5E6C" w:rsidRPr="001D4E7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192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4E7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ЛІТЕРАТУРА  ТА  НАВЧАЛЬНІ  МАТЕРІАЛИ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Барбаков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О.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Регион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как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объект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управления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 О.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Барбаков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Социол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исслед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. – 2002. – № 7. – С. 96 – 100.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08E">
              <w:rPr>
                <w:rFonts w:ascii="Times New Roman" w:hAnsi="Times New Roman"/>
                <w:sz w:val="24"/>
                <w:szCs w:val="24"/>
              </w:rPr>
              <w:t>Безпалько О. Соціальне проектування: навчальний посібник / О. Безпалько. – К. : КУ ім. Б. Грінченка, 2010. – 128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Бейли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К.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Социология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новые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системные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теории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к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теоретическому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синтезу / К.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Бейли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– К.: Наук. думка, 1994. – 215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Бирюкова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М.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проектирование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социальные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технологии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 М.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Бирюкова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– Х., 2001. – 400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Бирюкова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М.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Социальные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технологии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проектирования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образовательной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системы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региона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Монография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/М.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Бирюкова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.– Х., НТУ «ХПИ». 2012. – 372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Бурега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Социально-адекватный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менеджмент 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монография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Бурега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 — К.: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Ин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-т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социологии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НАН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Украины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, 2000.- 379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Подшивалкина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Соцiальнi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контексти вищої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освiти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i проблеми їхньої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синхронiзацiї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Подшивалкина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// Вища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освiта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України. – 2003. – № 2. – C. 84– 87.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Подшивалкина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Социальные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технологии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проблемы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методологии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и практики: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Монография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Подшивалкина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Кишинев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, 1997. – 327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Подшивалкина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Социальные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технологии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проблемы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теории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и практики : автореф. дис. ... д-ра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социол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наук: 22.00.04 / В.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Подшивалкина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Кишинеу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, 1997. – 33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Скорода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Ю. Проектний менеджмент в контексті реалізації регіональних соціальних проектів в Україні специфіка та перспективи [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Электронный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ресурс] / Ю.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Скорода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– Режим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доступа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http://www.vuzlib.com.ua/articles/book/6761 –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с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экрана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Суіменко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Є. Соціальна інженерія. Експериментальний курс лекцій: Навчальний посібник. / Є.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Суименко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– К.: Інститут соціології НАЙ України, 2011. – 224 с.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Aberg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M.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Putnam's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Social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Capital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Theory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Goes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East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A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Case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Study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Western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Ukraine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L'viv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 M.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Aberg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Europe-Asia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Studies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– 2000. –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Vol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. 52. – n 2. – P. 295– 317.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Castells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M.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End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Millenium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Oxford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Blackwell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, 1998.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Castells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M.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Informational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City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Oxford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Blackwell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, 1991; 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Coleman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J.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Social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Capital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the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Creation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Human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Capital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Social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Capital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Multifaceted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Perspective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Ed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By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P.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Dasgupta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, I.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Serageldin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Washington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, 2000. – P 6-39.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7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Dinello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n.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Clans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for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Market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or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Clans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for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Plan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Social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networks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in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Hungary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East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European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Politics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Society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 xml:space="preserve">. - 2001. - </w:t>
            </w:r>
            <w:proofErr w:type="spellStart"/>
            <w:r w:rsidRPr="0076508E">
              <w:rPr>
                <w:rFonts w:ascii="Times New Roman" w:hAnsi="Times New Roman"/>
                <w:sz w:val="24"/>
                <w:szCs w:val="24"/>
              </w:rPr>
              <w:t>Vol</w:t>
            </w:r>
            <w:proofErr w:type="spellEnd"/>
            <w:r w:rsidRPr="0076508E">
              <w:rPr>
                <w:rFonts w:ascii="Times New Roman" w:hAnsi="Times New Roman"/>
                <w:sz w:val="24"/>
                <w:szCs w:val="24"/>
              </w:rPr>
              <w:t>. 15 (3). - P. 589-624.</w:t>
            </w:r>
          </w:p>
          <w:p w:rsidR="009E5E6C" w:rsidRPr="001D4E72" w:rsidRDefault="009E5E6C" w:rsidP="0076508E">
            <w:pPr>
              <w:pStyle w:val="a6"/>
              <w:ind w:left="360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  <w:textDirection w:val="btLr"/>
            <w:vAlign w:val="center"/>
          </w:tcPr>
          <w:p w:rsidR="009E5E6C" w:rsidRPr="001D4E72" w:rsidRDefault="009E5E6C" w:rsidP="009E5E6C">
            <w:pPr>
              <w:spacing w:after="0" w:line="204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4E72">
              <w:rPr>
                <w:rFonts w:ascii="Times New Roman" w:hAnsi="Times New Roman"/>
                <w:b/>
                <w:sz w:val="24"/>
                <w:szCs w:val="24"/>
              </w:rPr>
              <w:t>Додаткова</w:t>
            </w:r>
          </w:p>
        </w:tc>
        <w:tc>
          <w:tcPr>
            <w:tcW w:w="5812" w:type="dxa"/>
            <w:gridSpan w:val="3"/>
            <w:tcBorders>
              <w:left w:val="single" w:sz="18" w:space="0" w:color="FFFFFF"/>
            </w:tcBorders>
            <w:shd w:val="clear" w:color="auto" w:fill="DBE5F1"/>
          </w:tcPr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proofErr w:type="spellStart"/>
            <w:r w:rsidRPr="0076508E">
              <w:rPr>
                <w:rFonts w:ascii="Times New Roman" w:hAnsi="Times New Roman"/>
              </w:rPr>
              <w:t>Анисимов</w:t>
            </w:r>
            <w:proofErr w:type="spellEnd"/>
            <w:r w:rsidRPr="0076508E">
              <w:rPr>
                <w:rFonts w:ascii="Times New Roman" w:hAnsi="Times New Roman"/>
              </w:rPr>
              <w:t xml:space="preserve"> С. </w:t>
            </w:r>
            <w:proofErr w:type="spellStart"/>
            <w:r w:rsidRPr="0076508E">
              <w:rPr>
                <w:rFonts w:ascii="Times New Roman" w:hAnsi="Times New Roman"/>
              </w:rPr>
              <w:t>Технологизация</w:t>
            </w:r>
            <w:proofErr w:type="spellEnd"/>
            <w:r w:rsidRPr="0076508E">
              <w:rPr>
                <w:rFonts w:ascii="Times New Roman" w:hAnsi="Times New Roman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</w:rPr>
              <w:t>ее</w:t>
            </w:r>
            <w:proofErr w:type="spellEnd"/>
            <w:r w:rsidRPr="0076508E">
              <w:rPr>
                <w:rFonts w:ascii="Times New Roman" w:hAnsi="Times New Roman"/>
              </w:rPr>
              <w:t xml:space="preserve"> природа и </w:t>
            </w:r>
            <w:proofErr w:type="spellStart"/>
            <w:r w:rsidRPr="0076508E">
              <w:rPr>
                <w:rFonts w:ascii="Times New Roman" w:hAnsi="Times New Roman"/>
              </w:rPr>
              <w:t>социальная</w:t>
            </w:r>
            <w:proofErr w:type="spellEnd"/>
            <w:r w:rsidRPr="0076508E">
              <w:rPr>
                <w:rFonts w:ascii="Times New Roman" w:hAnsi="Times New Roman"/>
              </w:rPr>
              <w:t xml:space="preserve"> роль / С. </w:t>
            </w:r>
            <w:proofErr w:type="spellStart"/>
            <w:r w:rsidRPr="0076508E">
              <w:rPr>
                <w:rFonts w:ascii="Times New Roman" w:hAnsi="Times New Roman"/>
              </w:rPr>
              <w:t>Анисимов</w:t>
            </w:r>
            <w:proofErr w:type="spellEnd"/>
            <w:r w:rsidRPr="0076508E">
              <w:rPr>
                <w:rFonts w:ascii="Times New Roman" w:hAnsi="Times New Roman"/>
              </w:rPr>
              <w:t xml:space="preserve"> – Х.: </w:t>
            </w:r>
            <w:proofErr w:type="spellStart"/>
            <w:r w:rsidRPr="0076508E">
              <w:rPr>
                <w:rFonts w:ascii="Times New Roman" w:hAnsi="Times New Roman"/>
              </w:rPr>
              <w:t>Изд</w:t>
            </w:r>
            <w:proofErr w:type="spellEnd"/>
            <w:r w:rsidRPr="0076508E">
              <w:rPr>
                <w:rFonts w:ascii="Times New Roman" w:hAnsi="Times New Roman"/>
              </w:rPr>
              <w:t>-во ХГУ, 1989. – С. 24 – 26.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proofErr w:type="spellStart"/>
            <w:r w:rsidRPr="0076508E">
              <w:rPr>
                <w:rFonts w:ascii="Times New Roman" w:hAnsi="Times New Roman"/>
              </w:rPr>
              <w:t>Астахова</w:t>
            </w:r>
            <w:proofErr w:type="spellEnd"/>
            <w:r w:rsidRPr="0076508E">
              <w:rPr>
                <w:rFonts w:ascii="Times New Roman" w:hAnsi="Times New Roman"/>
              </w:rPr>
              <w:t xml:space="preserve"> В. </w:t>
            </w:r>
            <w:proofErr w:type="spellStart"/>
            <w:r w:rsidRPr="0076508E">
              <w:rPr>
                <w:rFonts w:ascii="Times New Roman" w:hAnsi="Times New Roman"/>
              </w:rPr>
              <w:t>Образовательный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потенциал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региона</w:t>
            </w:r>
            <w:proofErr w:type="spellEnd"/>
            <w:r w:rsidRPr="0076508E">
              <w:rPr>
                <w:rFonts w:ascii="Times New Roman" w:hAnsi="Times New Roman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</w:rPr>
              <w:t>критерии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анализа</w:t>
            </w:r>
            <w:proofErr w:type="spellEnd"/>
            <w:r w:rsidRPr="0076508E">
              <w:rPr>
                <w:rFonts w:ascii="Times New Roman" w:hAnsi="Times New Roman"/>
              </w:rPr>
              <w:t xml:space="preserve"> и </w:t>
            </w:r>
            <w:proofErr w:type="spellStart"/>
            <w:r w:rsidRPr="0076508E">
              <w:rPr>
                <w:rFonts w:ascii="Times New Roman" w:hAnsi="Times New Roman"/>
              </w:rPr>
              <w:t>оценки</w:t>
            </w:r>
            <w:proofErr w:type="spellEnd"/>
            <w:r w:rsidRPr="0076508E">
              <w:rPr>
                <w:rFonts w:ascii="Times New Roman" w:hAnsi="Times New Roman"/>
              </w:rPr>
              <w:t xml:space="preserve"> / В. </w:t>
            </w:r>
            <w:proofErr w:type="spellStart"/>
            <w:r w:rsidRPr="0076508E">
              <w:rPr>
                <w:rFonts w:ascii="Times New Roman" w:hAnsi="Times New Roman"/>
              </w:rPr>
              <w:t>Астахова</w:t>
            </w:r>
            <w:proofErr w:type="spellEnd"/>
            <w:r w:rsidRPr="0076508E">
              <w:rPr>
                <w:rFonts w:ascii="Times New Roman" w:hAnsi="Times New Roman"/>
              </w:rPr>
              <w:t xml:space="preserve"> // Структура </w:t>
            </w:r>
            <w:proofErr w:type="spellStart"/>
            <w:r w:rsidRPr="0076508E">
              <w:rPr>
                <w:rFonts w:ascii="Times New Roman" w:hAnsi="Times New Roman"/>
              </w:rPr>
              <w:t>освiти</w:t>
            </w:r>
            <w:proofErr w:type="spellEnd"/>
            <w:r w:rsidRPr="0076508E">
              <w:rPr>
                <w:rFonts w:ascii="Times New Roman" w:hAnsi="Times New Roman"/>
              </w:rPr>
              <w:t xml:space="preserve"> в </w:t>
            </w:r>
            <w:proofErr w:type="spellStart"/>
            <w:r w:rsidRPr="0076508E">
              <w:rPr>
                <w:rFonts w:ascii="Times New Roman" w:hAnsi="Times New Roman"/>
              </w:rPr>
              <w:t>регiонi</w:t>
            </w:r>
            <w:proofErr w:type="spellEnd"/>
            <w:r w:rsidRPr="0076508E">
              <w:rPr>
                <w:rFonts w:ascii="Times New Roman" w:hAnsi="Times New Roman"/>
              </w:rPr>
              <w:t xml:space="preserve">: проблеми </w:t>
            </w:r>
            <w:proofErr w:type="spellStart"/>
            <w:r w:rsidRPr="0076508E">
              <w:rPr>
                <w:rFonts w:ascii="Times New Roman" w:hAnsi="Times New Roman"/>
              </w:rPr>
              <w:t>оптимiзацiї</w:t>
            </w:r>
            <w:proofErr w:type="spellEnd"/>
            <w:r w:rsidRPr="0076508E">
              <w:rPr>
                <w:rFonts w:ascii="Times New Roman" w:hAnsi="Times New Roman"/>
              </w:rPr>
              <w:t xml:space="preserve"> / Матеріали між. наук.-</w:t>
            </w:r>
            <w:proofErr w:type="spellStart"/>
            <w:r w:rsidRPr="0076508E">
              <w:rPr>
                <w:rFonts w:ascii="Times New Roman" w:hAnsi="Times New Roman"/>
              </w:rPr>
              <w:t>прак</w:t>
            </w:r>
            <w:proofErr w:type="spellEnd"/>
            <w:r w:rsidRPr="0076508E">
              <w:rPr>
                <w:rFonts w:ascii="Times New Roman" w:hAnsi="Times New Roman"/>
              </w:rPr>
              <w:t xml:space="preserve">. </w:t>
            </w:r>
            <w:proofErr w:type="spellStart"/>
            <w:r w:rsidRPr="0076508E">
              <w:rPr>
                <w:rFonts w:ascii="Times New Roman" w:hAnsi="Times New Roman"/>
              </w:rPr>
              <w:t>конф</w:t>
            </w:r>
            <w:proofErr w:type="spellEnd"/>
            <w:r w:rsidRPr="0076508E">
              <w:rPr>
                <w:rFonts w:ascii="Times New Roman" w:hAnsi="Times New Roman"/>
              </w:rPr>
              <w:t xml:space="preserve">. (12-14 грудня 1996 р., Харків) / М-во освіти України, </w:t>
            </w:r>
            <w:proofErr w:type="spellStart"/>
            <w:r w:rsidRPr="0076508E">
              <w:rPr>
                <w:rFonts w:ascii="Times New Roman" w:hAnsi="Times New Roman"/>
              </w:rPr>
              <w:t>Асоц</w:t>
            </w:r>
            <w:proofErr w:type="spellEnd"/>
            <w:r w:rsidRPr="0076508E">
              <w:rPr>
                <w:rFonts w:ascii="Times New Roman" w:hAnsi="Times New Roman"/>
              </w:rPr>
              <w:t>. приват. вузів України, ХГІ «НУА» та ін. – Х.: – Авеста, 1996. – С. 45 – 49.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proofErr w:type="spellStart"/>
            <w:r w:rsidRPr="0076508E">
              <w:rPr>
                <w:rFonts w:ascii="Times New Roman" w:hAnsi="Times New Roman"/>
              </w:rPr>
              <w:t>Бауман</w:t>
            </w:r>
            <w:proofErr w:type="spellEnd"/>
            <w:r w:rsidRPr="0076508E">
              <w:rPr>
                <w:rFonts w:ascii="Times New Roman" w:hAnsi="Times New Roman"/>
              </w:rPr>
              <w:t xml:space="preserve"> З. Спор о </w:t>
            </w:r>
            <w:proofErr w:type="spellStart"/>
            <w:r w:rsidRPr="0076508E">
              <w:rPr>
                <w:rFonts w:ascii="Times New Roman" w:hAnsi="Times New Roman"/>
              </w:rPr>
              <w:t>постмодернизме</w:t>
            </w:r>
            <w:proofErr w:type="spellEnd"/>
            <w:r w:rsidRPr="0076508E">
              <w:rPr>
                <w:rFonts w:ascii="Times New Roman" w:hAnsi="Times New Roman"/>
              </w:rPr>
              <w:t xml:space="preserve"> / З. </w:t>
            </w:r>
            <w:proofErr w:type="spellStart"/>
            <w:r w:rsidRPr="0076508E">
              <w:rPr>
                <w:rFonts w:ascii="Times New Roman" w:hAnsi="Times New Roman"/>
              </w:rPr>
              <w:t>Бауман</w:t>
            </w:r>
            <w:proofErr w:type="spellEnd"/>
            <w:r w:rsidRPr="0076508E">
              <w:rPr>
                <w:rFonts w:ascii="Times New Roman" w:hAnsi="Times New Roman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</w:rPr>
              <w:t>Социол</w:t>
            </w:r>
            <w:proofErr w:type="spellEnd"/>
            <w:r w:rsidRPr="0076508E">
              <w:rPr>
                <w:rFonts w:ascii="Times New Roman" w:hAnsi="Times New Roman"/>
              </w:rPr>
              <w:t xml:space="preserve">. журн. – 1995. – № 4. – С. 70–75. 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proofErr w:type="spellStart"/>
            <w:r w:rsidRPr="0076508E">
              <w:rPr>
                <w:rFonts w:ascii="Times New Roman" w:hAnsi="Times New Roman"/>
              </w:rPr>
              <w:t>Бевзенко</w:t>
            </w:r>
            <w:proofErr w:type="spellEnd"/>
            <w:r w:rsidRPr="0076508E">
              <w:rPr>
                <w:rFonts w:ascii="Times New Roman" w:hAnsi="Times New Roman"/>
              </w:rPr>
              <w:t xml:space="preserve"> Л. Соціальні зміни у дзеркалі </w:t>
            </w:r>
            <w:proofErr w:type="spellStart"/>
            <w:r w:rsidRPr="0076508E">
              <w:rPr>
                <w:rFonts w:ascii="Times New Roman" w:hAnsi="Times New Roman"/>
              </w:rPr>
              <w:t>самоорганізаційного</w:t>
            </w:r>
            <w:proofErr w:type="spellEnd"/>
            <w:r w:rsidRPr="0076508E">
              <w:rPr>
                <w:rFonts w:ascii="Times New Roman" w:hAnsi="Times New Roman"/>
              </w:rPr>
              <w:t xml:space="preserve"> моделювання / Л. </w:t>
            </w:r>
            <w:proofErr w:type="spellStart"/>
            <w:r w:rsidRPr="0076508E">
              <w:rPr>
                <w:rFonts w:ascii="Times New Roman" w:hAnsi="Times New Roman"/>
              </w:rPr>
              <w:t>Бевзенко</w:t>
            </w:r>
            <w:proofErr w:type="spellEnd"/>
            <w:r w:rsidRPr="0076508E">
              <w:rPr>
                <w:rFonts w:ascii="Times New Roman" w:hAnsi="Times New Roman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</w:rPr>
              <w:t>Вісн</w:t>
            </w:r>
            <w:proofErr w:type="spellEnd"/>
            <w:r w:rsidRPr="0076508E">
              <w:rPr>
                <w:rFonts w:ascii="Times New Roman" w:hAnsi="Times New Roman"/>
              </w:rPr>
              <w:t>. НАН України. – № 9. – 2002. – С. 11 – 18.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proofErr w:type="spellStart"/>
            <w:r w:rsidRPr="0076508E">
              <w:rPr>
                <w:rFonts w:ascii="Times New Roman" w:hAnsi="Times New Roman"/>
              </w:rPr>
              <w:t>Вевёрка</w:t>
            </w:r>
            <w:proofErr w:type="spellEnd"/>
            <w:r w:rsidRPr="0076508E">
              <w:rPr>
                <w:rFonts w:ascii="Times New Roman" w:hAnsi="Times New Roman"/>
              </w:rPr>
              <w:t xml:space="preserve"> М. </w:t>
            </w:r>
            <w:proofErr w:type="spellStart"/>
            <w:r w:rsidRPr="0076508E">
              <w:rPr>
                <w:rFonts w:ascii="Times New Roman" w:hAnsi="Times New Roman"/>
              </w:rPr>
              <w:t>Чему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служит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социология</w:t>
            </w:r>
            <w:proofErr w:type="spellEnd"/>
            <w:r w:rsidRPr="0076508E">
              <w:rPr>
                <w:rFonts w:ascii="Times New Roman" w:hAnsi="Times New Roman"/>
              </w:rPr>
              <w:t xml:space="preserve">? </w:t>
            </w:r>
            <w:proofErr w:type="spellStart"/>
            <w:r w:rsidRPr="0076508E">
              <w:rPr>
                <w:rFonts w:ascii="Times New Roman" w:hAnsi="Times New Roman"/>
              </w:rPr>
              <w:t>Почему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социология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является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наукой</w:t>
            </w:r>
            <w:proofErr w:type="spellEnd"/>
            <w:r w:rsidRPr="0076508E">
              <w:rPr>
                <w:rFonts w:ascii="Times New Roman" w:hAnsi="Times New Roman"/>
              </w:rPr>
              <w:t xml:space="preserve">? / М. </w:t>
            </w:r>
            <w:proofErr w:type="spellStart"/>
            <w:r w:rsidRPr="0076508E">
              <w:rPr>
                <w:rFonts w:ascii="Times New Roman" w:hAnsi="Times New Roman"/>
              </w:rPr>
              <w:t>Вевёрка</w:t>
            </w:r>
            <w:proofErr w:type="spellEnd"/>
            <w:r w:rsidRPr="0076508E">
              <w:rPr>
                <w:rFonts w:ascii="Times New Roman" w:hAnsi="Times New Roman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</w:rPr>
              <w:t>Выступление</w:t>
            </w:r>
            <w:proofErr w:type="spellEnd"/>
            <w:r w:rsidRPr="0076508E">
              <w:rPr>
                <w:rFonts w:ascii="Times New Roman" w:hAnsi="Times New Roman"/>
              </w:rPr>
              <w:t xml:space="preserve"> на </w:t>
            </w:r>
            <w:proofErr w:type="spellStart"/>
            <w:r w:rsidRPr="0076508E">
              <w:rPr>
                <w:rFonts w:ascii="Times New Roman" w:hAnsi="Times New Roman"/>
              </w:rPr>
              <w:t>открытии</w:t>
            </w:r>
            <w:proofErr w:type="spellEnd"/>
            <w:r w:rsidRPr="0076508E">
              <w:rPr>
                <w:rFonts w:ascii="Times New Roman" w:hAnsi="Times New Roman"/>
              </w:rPr>
              <w:t xml:space="preserve"> III </w:t>
            </w:r>
            <w:proofErr w:type="spellStart"/>
            <w:r w:rsidRPr="0076508E">
              <w:rPr>
                <w:rFonts w:ascii="Times New Roman" w:hAnsi="Times New Roman"/>
              </w:rPr>
              <w:t>Социологического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конгресса</w:t>
            </w:r>
            <w:proofErr w:type="spellEnd"/>
            <w:r w:rsidRPr="0076508E">
              <w:rPr>
                <w:rFonts w:ascii="Times New Roman" w:hAnsi="Times New Roman"/>
              </w:rPr>
              <w:t xml:space="preserve">. – Режим </w:t>
            </w:r>
            <w:proofErr w:type="spellStart"/>
            <w:r w:rsidRPr="0076508E">
              <w:rPr>
                <w:rFonts w:ascii="Times New Roman" w:hAnsi="Times New Roman"/>
              </w:rPr>
              <w:t>доступа</w:t>
            </w:r>
            <w:proofErr w:type="spellEnd"/>
            <w:r w:rsidRPr="0076508E">
              <w:rPr>
                <w:rFonts w:ascii="Times New Roman" w:hAnsi="Times New Roman"/>
              </w:rPr>
              <w:t xml:space="preserve">: http://www.isras.ru/publications_bank/122543144 9.pdf. – </w:t>
            </w:r>
            <w:proofErr w:type="spellStart"/>
            <w:r w:rsidRPr="0076508E">
              <w:rPr>
                <w:rFonts w:ascii="Times New Roman" w:hAnsi="Times New Roman"/>
              </w:rPr>
              <w:t>Загл</w:t>
            </w:r>
            <w:proofErr w:type="spellEnd"/>
            <w:r w:rsidRPr="0076508E">
              <w:rPr>
                <w:rFonts w:ascii="Times New Roman" w:hAnsi="Times New Roman"/>
              </w:rPr>
              <w:t xml:space="preserve">. с </w:t>
            </w:r>
            <w:proofErr w:type="spellStart"/>
            <w:r w:rsidRPr="0076508E">
              <w:rPr>
                <w:rFonts w:ascii="Times New Roman" w:hAnsi="Times New Roman"/>
              </w:rPr>
              <w:t>экрана</w:t>
            </w:r>
            <w:proofErr w:type="spellEnd"/>
            <w:r w:rsidRPr="0076508E">
              <w:rPr>
                <w:rFonts w:ascii="Times New Roman" w:hAnsi="Times New Roman"/>
              </w:rPr>
              <w:t>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Головаха</w:t>
            </w:r>
            <w:proofErr w:type="spellEnd"/>
            <w:r w:rsidRPr="0076508E">
              <w:rPr>
                <w:rFonts w:ascii="Times New Roman" w:hAnsi="Times New Roman"/>
              </w:rPr>
              <w:t xml:space="preserve"> Е., </w:t>
            </w:r>
            <w:proofErr w:type="spellStart"/>
            <w:r w:rsidRPr="0076508E">
              <w:rPr>
                <w:rFonts w:ascii="Times New Roman" w:hAnsi="Times New Roman"/>
              </w:rPr>
              <w:t>Горбачик</w:t>
            </w:r>
            <w:proofErr w:type="spellEnd"/>
            <w:r w:rsidRPr="0076508E">
              <w:rPr>
                <w:rFonts w:ascii="Times New Roman" w:hAnsi="Times New Roman"/>
              </w:rPr>
              <w:t xml:space="preserve"> А. </w:t>
            </w:r>
            <w:proofErr w:type="spellStart"/>
            <w:r w:rsidRPr="0076508E">
              <w:rPr>
                <w:rFonts w:ascii="Times New Roman" w:hAnsi="Times New Roman"/>
              </w:rPr>
              <w:t>Субъективная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надежность</w:t>
            </w:r>
            <w:proofErr w:type="spellEnd"/>
            <w:r w:rsidRPr="0076508E">
              <w:rPr>
                <w:rFonts w:ascii="Times New Roman" w:hAnsi="Times New Roman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</w:rPr>
              <w:t>теория</w:t>
            </w:r>
            <w:proofErr w:type="spellEnd"/>
            <w:r w:rsidRPr="0076508E">
              <w:rPr>
                <w:rFonts w:ascii="Times New Roman" w:hAnsi="Times New Roman"/>
              </w:rPr>
              <w:t xml:space="preserve"> и метод </w:t>
            </w:r>
            <w:proofErr w:type="spellStart"/>
            <w:r w:rsidRPr="0076508E">
              <w:rPr>
                <w:rFonts w:ascii="Times New Roman" w:hAnsi="Times New Roman"/>
              </w:rPr>
              <w:t>измерения</w:t>
            </w:r>
            <w:proofErr w:type="spellEnd"/>
            <w:r w:rsidRPr="0076508E">
              <w:rPr>
                <w:rFonts w:ascii="Times New Roman" w:hAnsi="Times New Roman"/>
              </w:rPr>
              <w:t xml:space="preserve"> (ИСН) / Е. </w:t>
            </w:r>
            <w:proofErr w:type="spellStart"/>
            <w:r w:rsidRPr="0076508E">
              <w:rPr>
                <w:rFonts w:ascii="Times New Roman" w:hAnsi="Times New Roman"/>
              </w:rPr>
              <w:t>Головаха</w:t>
            </w:r>
            <w:proofErr w:type="spellEnd"/>
            <w:r w:rsidRPr="0076508E">
              <w:rPr>
                <w:rFonts w:ascii="Times New Roman" w:hAnsi="Times New Roman"/>
              </w:rPr>
              <w:t xml:space="preserve">, А. </w:t>
            </w:r>
            <w:proofErr w:type="spellStart"/>
            <w:r w:rsidRPr="0076508E">
              <w:rPr>
                <w:rFonts w:ascii="Times New Roman" w:hAnsi="Times New Roman"/>
              </w:rPr>
              <w:t>Горбачик</w:t>
            </w:r>
            <w:proofErr w:type="spellEnd"/>
            <w:r w:rsidRPr="0076508E">
              <w:rPr>
                <w:rFonts w:ascii="Times New Roman" w:hAnsi="Times New Roman"/>
              </w:rPr>
              <w:t xml:space="preserve">, Т. </w:t>
            </w:r>
            <w:proofErr w:type="spellStart"/>
            <w:r w:rsidRPr="0076508E">
              <w:rPr>
                <w:rFonts w:ascii="Times New Roman" w:hAnsi="Times New Roman"/>
              </w:rPr>
              <w:t>Любивая</w:t>
            </w:r>
            <w:proofErr w:type="spellEnd"/>
            <w:r w:rsidRPr="0076508E">
              <w:rPr>
                <w:rFonts w:ascii="Times New Roman" w:hAnsi="Times New Roman"/>
              </w:rPr>
              <w:t xml:space="preserve">, Н. Панина, В. Середа, К. </w:t>
            </w:r>
            <w:proofErr w:type="spellStart"/>
            <w:r w:rsidRPr="0076508E">
              <w:rPr>
                <w:rFonts w:ascii="Times New Roman" w:hAnsi="Times New Roman"/>
              </w:rPr>
              <w:t>Урсуленко</w:t>
            </w:r>
            <w:proofErr w:type="spellEnd"/>
            <w:r w:rsidRPr="0076508E">
              <w:rPr>
                <w:rFonts w:ascii="Times New Roman" w:hAnsi="Times New Roman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</w:rPr>
              <w:t>Социология</w:t>
            </w:r>
            <w:proofErr w:type="spellEnd"/>
            <w:r w:rsidRPr="0076508E">
              <w:rPr>
                <w:rFonts w:ascii="Times New Roman" w:hAnsi="Times New Roman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</w:rPr>
              <w:t>теория</w:t>
            </w:r>
            <w:proofErr w:type="spellEnd"/>
            <w:r w:rsidRPr="0076508E">
              <w:rPr>
                <w:rFonts w:ascii="Times New Roman" w:hAnsi="Times New Roman"/>
              </w:rPr>
              <w:t xml:space="preserve">, </w:t>
            </w:r>
            <w:proofErr w:type="spellStart"/>
            <w:r w:rsidRPr="0076508E">
              <w:rPr>
                <w:rFonts w:ascii="Times New Roman" w:hAnsi="Times New Roman"/>
              </w:rPr>
              <w:t>методы</w:t>
            </w:r>
            <w:proofErr w:type="spellEnd"/>
            <w:r w:rsidRPr="0076508E">
              <w:rPr>
                <w:rFonts w:ascii="Times New Roman" w:hAnsi="Times New Roman"/>
              </w:rPr>
              <w:t>, маркетинг: К. – 2008. – № 1 – С. 166-188.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proofErr w:type="spellStart"/>
            <w:r w:rsidRPr="0076508E">
              <w:rPr>
                <w:rFonts w:ascii="Times New Roman" w:hAnsi="Times New Roman"/>
              </w:rPr>
              <w:t>Городяненко</w:t>
            </w:r>
            <w:proofErr w:type="spellEnd"/>
            <w:r w:rsidRPr="0076508E">
              <w:rPr>
                <w:rFonts w:ascii="Times New Roman" w:hAnsi="Times New Roman"/>
              </w:rPr>
              <w:t xml:space="preserve"> В. </w:t>
            </w:r>
            <w:proofErr w:type="spellStart"/>
            <w:r w:rsidRPr="0076508E">
              <w:rPr>
                <w:rFonts w:ascii="Times New Roman" w:hAnsi="Times New Roman"/>
              </w:rPr>
              <w:t>Региональные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особенности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интеграции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украинского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общества</w:t>
            </w:r>
            <w:proofErr w:type="spellEnd"/>
            <w:r w:rsidRPr="0076508E">
              <w:rPr>
                <w:rFonts w:ascii="Times New Roman" w:hAnsi="Times New Roman"/>
              </w:rPr>
              <w:t xml:space="preserve"> / В. </w:t>
            </w:r>
            <w:proofErr w:type="spellStart"/>
            <w:r w:rsidRPr="0076508E">
              <w:rPr>
                <w:rFonts w:ascii="Times New Roman" w:hAnsi="Times New Roman"/>
              </w:rPr>
              <w:t>Городяненко</w:t>
            </w:r>
            <w:proofErr w:type="spellEnd"/>
            <w:r w:rsidRPr="0076508E">
              <w:rPr>
                <w:rFonts w:ascii="Times New Roman" w:hAnsi="Times New Roman"/>
              </w:rPr>
              <w:t xml:space="preserve"> // Нова парадигма: Альм. наук. пр. Філософія. Соціологія.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508E">
              <w:rPr>
                <w:rFonts w:ascii="Times New Roman" w:hAnsi="Times New Roman"/>
              </w:rPr>
              <w:t>Політологія. – Вип. 29. – Запоріжжя, 2003. – С. 131–132.</w:t>
            </w:r>
          </w:p>
          <w:p w:rsidR="0076508E" w:rsidRPr="0076508E" w:rsidRDefault="0076508E" w:rsidP="0076508E">
            <w:pPr>
              <w:widowControl w:val="0"/>
              <w:numPr>
                <w:ilvl w:val="0"/>
                <w:numId w:val="28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-59" w:firstLine="425"/>
              <w:jc w:val="both"/>
              <w:rPr>
                <w:rFonts w:ascii="Times New Roman" w:hAnsi="Times New Roman"/>
              </w:rPr>
            </w:pPr>
            <w:proofErr w:type="spellStart"/>
            <w:r w:rsidRPr="0076508E">
              <w:rPr>
                <w:rFonts w:ascii="Times New Roman" w:hAnsi="Times New Roman"/>
              </w:rPr>
              <w:t>Нагорный</w:t>
            </w:r>
            <w:proofErr w:type="spellEnd"/>
            <w:r w:rsidRPr="0076508E">
              <w:rPr>
                <w:rFonts w:ascii="Times New Roman" w:hAnsi="Times New Roman"/>
              </w:rPr>
              <w:t xml:space="preserve"> Б. </w:t>
            </w:r>
            <w:proofErr w:type="spellStart"/>
            <w:r w:rsidRPr="0076508E">
              <w:rPr>
                <w:rFonts w:ascii="Times New Roman" w:hAnsi="Times New Roman"/>
              </w:rPr>
              <w:t>Социология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управления</w:t>
            </w:r>
            <w:proofErr w:type="spellEnd"/>
            <w:r w:rsidRPr="0076508E">
              <w:rPr>
                <w:rFonts w:ascii="Times New Roman" w:hAnsi="Times New Roman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</w:rPr>
              <w:t>поиск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ответов</w:t>
            </w:r>
            <w:proofErr w:type="spellEnd"/>
            <w:r w:rsidRPr="0076508E">
              <w:rPr>
                <w:rFonts w:ascii="Times New Roman" w:hAnsi="Times New Roman"/>
              </w:rPr>
              <w:t xml:space="preserve"> на </w:t>
            </w:r>
            <w:proofErr w:type="spellStart"/>
            <w:r w:rsidRPr="0076508E">
              <w:rPr>
                <w:rFonts w:ascii="Times New Roman" w:hAnsi="Times New Roman"/>
              </w:rPr>
              <w:t>вызов</w:t>
            </w:r>
            <w:proofErr w:type="spellEnd"/>
            <w:r w:rsidRPr="0076508E">
              <w:rPr>
                <w:rFonts w:ascii="Times New Roman" w:hAnsi="Times New Roman"/>
              </w:rPr>
              <w:t xml:space="preserve"> </w:t>
            </w:r>
            <w:proofErr w:type="spellStart"/>
            <w:r w:rsidRPr="0076508E">
              <w:rPr>
                <w:rFonts w:ascii="Times New Roman" w:hAnsi="Times New Roman"/>
              </w:rPr>
              <w:t>времени</w:t>
            </w:r>
            <w:proofErr w:type="spellEnd"/>
            <w:r w:rsidRPr="0076508E">
              <w:rPr>
                <w:rFonts w:ascii="Times New Roman" w:hAnsi="Times New Roman"/>
              </w:rPr>
              <w:t xml:space="preserve"> / Б. </w:t>
            </w:r>
            <w:proofErr w:type="spellStart"/>
            <w:r w:rsidRPr="0076508E">
              <w:rPr>
                <w:rFonts w:ascii="Times New Roman" w:hAnsi="Times New Roman"/>
              </w:rPr>
              <w:t>Нагорный</w:t>
            </w:r>
            <w:proofErr w:type="spellEnd"/>
            <w:r w:rsidRPr="0076508E">
              <w:rPr>
                <w:rFonts w:ascii="Times New Roman" w:hAnsi="Times New Roman"/>
              </w:rPr>
              <w:t xml:space="preserve"> // </w:t>
            </w:r>
            <w:proofErr w:type="spellStart"/>
            <w:r w:rsidRPr="0076508E">
              <w:rPr>
                <w:rFonts w:ascii="Times New Roman" w:hAnsi="Times New Roman"/>
              </w:rPr>
              <w:t>Социология</w:t>
            </w:r>
            <w:proofErr w:type="spellEnd"/>
            <w:r w:rsidRPr="0076508E">
              <w:rPr>
                <w:rFonts w:ascii="Times New Roman" w:hAnsi="Times New Roman"/>
              </w:rPr>
              <w:t xml:space="preserve">: </w:t>
            </w:r>
            <w:proofErr w:type="spellStart"/>
            <w:r w:rsidRPr="0076508E">
              <w:rPr>
                <w:rFonts w:ascii="Times New Roman" w:hAnsi="Times New Roman"/>
              </w:rPr>
              <w:t>теория</w:t>
            </w:r>
            <w:proofErr w:type="spellEnd"/>
            <w:r w:rsidRPr="0076508E">
              <w:rPr>
                <w:rFonts w:ascii="Times New Roman" w:hAnsi="Times New Roman"/>
              </w:rPr>
              <w:t xml:space="preserve">, </w:t>
            </w:r>
            <w:proofErr w:type="spellStart"/>
            <w:r w:rsidRPr="0076508E">
              <w:rPr>
                <w:rFonts w:ascii="Times New Roman" w:hAnsi="Times New Roman"/>
              </w:rPr>
              <w:t>методы</w:t>
            </w:r>
            <w:proofErr w:type="spellEnd"/>
            <w:r w:rsidRPr="0076508E">
              <w:rPr>
                <w:rFonts w:ascii="Times New Roman" w:hAnsi="Times New Roman"/>
              </w:rPr>
              <w:t>, маркетинг. – 2001. – № 4. – С. 126– 132.</w:t>
            </w:r>
          </w:p>
          <w:p w:rsidR="009E5E6C" w:rsidRPr="0076508E" w:rsidRDefault="009E5E6C" w:rsidP="0076508E">
            <w:pPr>
              <w:widowControl w:val="0"/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left="36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E6C" w:rsidRPr="00442C22" w:rsidTr="002200FB">
        <w:trPr>
          <w:cantSplit/>
          <w:trHeight w:val="429"/>
        </w:trPr>
        <w:tc>
          <w:tcPr>
            <w:tcW w:w="15545" w:type="dxa"/>
            <w:gridSpan w:val="18"/>
            <w:shd w:val="clear" w:color="auto" w:fill="D9D9D9"/>
            <w:vAlign w:val="center"/>
          </w:tcPr>
          <w:p w:rsidR="009E5E6C" w:rsidRPr="00442C22" w:rsidRDefault="009E5E6C" w:rsidP="009E5E6C">
            <w:pPr>
              <w:tabs>
                <w:tab w:val="left" w:pos="-108"/>
                <w:tab w:val="left" w:pos="175"/>
              </w:tabs>
              <w:spacing w:after="0" w:line="204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9E5E6C" w:rsidRPr="001D4E72" w:rsidTr="002200FB">
        <w:trPr>
          <w:cantSplit/>
          <w:trHeight w:val="502"/>
        </w:trPr>
        <w:tc>
          <w:tcPr>
            <w:tcW w:w="15545" w:type="dxa"/>
            <w:gridSpan w:val="18"/>
            <w:shd w:val="clear" w:color="auto" w:fill="DBE5F1"/>
            <w:vAlign w:val="center"/>
          </w:tcPr>
          <w:p w:rsidR="009E5E6C" w:rsidRPr="001D4E72" w:rsidRDefault="009E5E6C" w:rsidP="001E28ED">
            <w:pPr>
              <w:pStyle w:val="ad"/>
              <w:widowControl w:val="0"/>
              <w:tabs>
                <w:tab w:val="left" w:pos="709"/>
              </w:tabs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E72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</w:rPr>
              <w:t xml:space="preserve">ПЕРЕЛІК  ЗАПИТАНЬ </w:t>
            </w:r>
            <w:r w:rsidR="001D4E72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</w:rPr>
              <w:t>ТА ЗАВДАНЬ</w:t>
            </w:r>
            <w:r w:rsidRPr="001D4E72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</w:rPr>
              <w:t xml:space="preserve"> ДЛЯ  ПІДГОТОВКИ  ДО  </w:t>
            </w:r>
            <w:r w:rsidR="001D4E72" w:rsidRPr="001D4E72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</w:rPr>
              <w:t>ЕКЗАМЕНУ</w:t>
            </w:r>
            <w:r w:rsidRPr="001D4E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205C36" w:rsidRPr="00205C36">
              <w:rPr>
                <w:rFonts w:ascii="Times New Roman" w:hAnsi="Times New Roman"/>
              </w:rPr>
              <w:t>Етапи розвитку соціальної інженерії як самостійної науки.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 xml:space="preserve">Функції і принципи соціальної інженерії. 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 xml:space="preserve">Особливості роботи в </w:t>
            </w:r>
            <w:proofErr w:type="spellStart"/>
            <w:r w:rsidR="00205C36" w:rsidRPr="00205C36">
              <w:rPr>
                <w:rFonts w:ascii="Times New Roman" w:hAnsi="Times New Roman"/>
              </w:rPr>
              <w:t>соціоінженерній</w:t>
            </w:r>
            <w:proofErr w:type="spellEnd"/>
            <w:r w:rsidR="00205C36" w:rsidRPr="00205C36">
              <w:rPr>
                <w:rFonts w:ascii="Times New Roman" w:hAnsi="Times New Roman"/>
              </w:rPr>
              <w:t xml:space="preserve"> сфері.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 xml:space="preserve">Зв'язок </w:t>
            </w:r>
            <w:proofErr w:type="spellStart"/>
            <w:r w:rsidR="00205C36" w:rsidRPr="00205C36">
              <w:rPr>
                <w:rFonts w:ascii="Times New Roman" w:hAnsi="Times New Roman"/>
              </w:rPr>
              <w:t>соціоінженерії</w:t>
            </w:r>
            <w:proofErr w:type="spellEnd"/>
            <w:r w:rsidR="00205C36" w:rsidRPr="00205C36">
              <w:rPr>
                <w:rFonts w:ascii="Times New Roman" w:hAnsi="Times New Roman"/>
              </w:rPr>
              <w:t xml:space="preserve"> з маркетингом, менеджментом, з теорією «</w:t>
            </w:r>
            <w:proofErr w:type="spellStart"/>
            <w:r w:rsidR="00205C36" w:rsidRPr="00205C36">
              <w:rPr>
                <w:rFonts w:ascii="Times New Roman" w:hAnsi="Times New Roman"/>
              </w:rPr>
              <w:t>public</w:t>
            </w:r>
            <w:proofErr w:type="spellEnd"/>
            <w:r w:rsidR="00205C36" w:rsidRPr="00205C36">
              <w:rPr>
                <w:rFonts w:ascii="Times New Roman" w:hAnsi="Times New Roman"/>
              </w:rPr>
              <w:t xml:space="preserve"> </w:t>
            </w:r>
            <w:proofErr w:type="spellStart"/>
            <w:r w:rsidR="00205C36" w:rsidRPr="00205C36">
              <w:rPr>
                <w:rFonts w:ascii="Times New Roman" w:hAnsi="Times New Roman"/>
              </w:rPr>
              <w:t>relations</w:t>
            </w:r>
            <w:proofErr w:type="spellEnd"/>
            <w:r w:rsidR="00205C36" w:rsidRPr="00205C36">
              <w:rPr>
                <w:rFonts w:ascii="Times New Roman" w:hAnsi="Times New Roman"/>
              </w:rPr>
              <w:t>».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Особливості системної методології.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Стратегія управління соціальними системами. Особливе значення застосування системного аналізу в соціальному просторі.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 xml:space="preserve">Роль і місце </w:t>
            </w:r>
            <w:proofErr w:type="spellStart"/>
            <w:r w:rsidR="00205C36" w:rsidRPr="00205C36">
              <w:rPr>
                <w:rFonts w:ascii="Times New Roman" w:hAnsi="Times New Roman"/>
              </w:rPr>
              <w:t>синергетики</w:t>
            </w:r>
            <w:proofErr w:type="spellEnd"/>
            <w:r w:rsidR="00205C36" w:rsidRPr="00205C36">
              <w:rPr>
                <w:rFonts w:ascii="Times New Roman" w:hAnsi="Times New Roman"/>
              </w:rPr>
              <w:t xml:space="preserve"> в сучасній науці.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Моделі самоорганізації в науках про людину і суспільство.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Особливість застосування поняття «самоорганізації» до громадських процесів.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Теоретико-методологічні підходи в розкритті суті поняття «Соціальна технологія». Суть соціальних технологій. Нові реалії соціальної технологізації в Україні.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Особливості різних підходів у визначенні поняття «Соціальна технологія».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Основні види діяльності в реалізації соціальних технологій.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Специфіка теорії «людського капіталу» в ході створення і реалізації соціальних технологій.</w:t>
            </w:r>
            <w:r w:rsidR="00205C36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Проблеми використання соціального експерименту у рамках теорії соціальних технологій.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Можливості застосування моделювання як соціальній технології.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Управлінські чинники успіху впровадження управлінських соціальних технологій.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Комунікативні стратегії в системі соціальних технологій. Управління персоналом у світлі використання соціальних технологій.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Види соціальних технологій в системі управління персоналом.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>Лізинг персоналу як соціальна технологія.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Динаміка освоєння управлінських соціальних технологій в Україні.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 xml:space="preserve">Необхідність освоєння віртуальних технологій в ході </w:t>
            </w:r>
            <w:proofErr w:type="spellStart"/>
            <w:r w:rsidR="00205C36" w:rsidRPr="002B1C4D">
              <w:rPr>
                <w:rFonts w:ascii="Times New Roman" w:hAnsi="Times New Roman"/>
              </w:rPr>
              <w:t>соціоінженерної</w:t>
            </w:r>
            <w:proofErr w:type="spellEnd"/>
            <w:r w:rsidR="00205C36" w:rsidRPr="002B1C4D">
              <w:rPr>
                <w:rFonts w:ascii="Times New Roman" w:hAnsi="Times New Roman"/>
              </w:rPr>
              <w:t xml:space="preserve"> діяльності.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Віртуалізація як можливий шлях розвитку соціального управління.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05C36">
              <w:rPr>
                <w:rFonts w:ascii="Times New Roman" w:hAnsi="Times New Roman"/>
              </w:rPr>
              <w:t xml:space="preserve">Феномен Інтернет в освоєнні віртуальних технологій. </w:t>
            </w:r>
            <w:r w:rsidR="00205C36" w:rsidRPr="002B1C4D">
              <w:rPr>
                <w:rFonts w:ascii="Times New Roman" w:hAnsi="Times New Roman"/>
              </w:rPr>
              <w:t xml:space="preserve">Особливості моделей соціальних технологій у сфері політики. Завдання соціальних технологій у сфері політики. </w:t>
            </w:r>
            <w:r w:rsidR="00205C36" w:rsidRPr="00205C36">
              <w:rPr>
                <w:rFonts w:ascii="Times New Roman" w:hAnsi="Times New Roman"/>
              </w:rPr>
              <w:t>Актуальність освоєння евристичних технологій в системі освіти.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 xml:space="preserve">Визначення технологій </w:t>
            </w:r>
            <w:proofErr w:type="spellStart"/>
            <w:r w:rsidR="00205C36" w:rsidRPr="002B1C4D">
              <w:rPr>
                <w:rFonts w:ascii="Times New Roman" w:hAnsi="Times New Roman"/>
              </w:rPr>
              <w:t>public</w:t>
            </w:r>
            <w:proofErr w:type="spellEnd"/>
            <w:r w:rsidR="00205C36" w:rsidRPr="002B1C4D">
              <w:rPr>
                <w:rFonts w:ascii="Times New Roman" w:hAnsi="Times New Roman"/>
              </w:rPr>
              <w:t xml:space="preserve"> </w:t>
            </w:r>
            <w:proofErr w:type="spellStart"/>
            <w:r w:rsidR="00205C36" w:rsidRPr="002B1C4D">
              <w:rPr>
                <w:rFonts w:ascii="Times New Roman" w:hAnsi="Times New Roman"/>
              </w:rPr>
              <w:t>relations</w:t>
            </w:r>
            <w:proofErr w:type="spellEnd"/>
            <w:r w:rsidR="00205C36" w:rsidRPr="002B1C4D">
              <w:rPr>
                <w:rFonts w:ascii="Times New Roman" w:hAnsi="Times New Roman"/>
              </w:rPr>
              <w:t xml:space="preserve"> (PR). Організація технологій </w:t>
            </w:r>
            <w:proofErr w:type="spellStart"/>
            <w:r w:rsidR="00205C36" w:rsidRPr="002B1C4D">
              <w:rPr>
                <w:rFonts w:ascii="Times New Roman" w:hAnsi="Times New Roman"/>
              </w:rPr>
              <w:t>public</w:t>
            </w:r>
            <w:proofErr w:type="spellEnd"/>
            <w:r w:rsidR="00205C36" w:rsidRPr="002B1C4D">
              <w:rPr>
                <w:rFonts w:ascii="Times New Roman" w:hAnsi="Times New Roman"/>
              </w:rPr>
              <w:t xml:space="preserve"> </w:t>
            </w:r>
            <w:proofErr w:type="spellStart"/>
            <w:r w:rsidR="00205C36" w:rsidRPr="002B1C4D">
              <w:rPr>
                <w:rFonts w:ascii="Times New Roman" w:hAnsi="Times New Roman"/>
              </w:rPr>
              <w:t>relations</w:t>
            </w:r>
            <w:proofErr w:type="spellEnd"/>
            <w:r w:rsidR="00205C36" w:rsidRPr="002B1C4D">
              <w:rPr>
                <w:rFonts w:ascii="Times New Roman" w:hAnsi="Times New Roman"/>
              </w:rPr>
              <w:t xml:space="preserve"> на підприємствах, проблеми їх рішення.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 xml:space="preserve">Практичні аспекти зв'язків з широкою громадськістю. Положення з технологіями </w:t>
            </w:r>
            <w:proofErr w:type="spellStart"/>
            <w:r w:rsidR="00205C36" w:rsidRPr="002B1C4D">
              <w:rPr>
                <w:rFonts w:ascii="Times New Roman" w:hAnsi="Times New Roman"/>
              </w:rPr>
              <w:t>public</w:t>
            </w:r>
            <w:proofErr w:type="spellEnd"/>
            <w:r w:rsidR="00205C36" w:rsidRPr="002B1C4D">
              <w:rPr>
                <w:rFonts w:ascii="Times New Roman" w:hAnsi="Times New Roman"/>
              </w:rPr>
              <w:t xml:space="preserve"> </w:t>
            </w:r>
            <w:proofErr w:type="spellStart"/>
            <w:r w:rsidR="00205C36" w:rsidRPr="002B1C4D">
              <w:rPr>
                <w:rFonts w:ascii="Times New Roman" w:hAnsi="Times New Roman"/>
              </w:rPr>
              <w:t>relations</w:t>
            </w:r>
            <w:proofErr w:type="spellEnd"/>
            <w:r w:rsidR="00205C36" w:rsidRPr="002B1C4D">
              <w:rPr>
                <w:rFonts w:ascii="Times New Roman" w:hAnsi="Times New Roman"/>
              </w:rPr>
              <w:t xml:space="preserve"> в Україні. </w:t>
            </w:r>
            <w:r w:rsidR="00205C36" w:rsidRPr="001E28ED">
              <w:rPr>
                <w:rFonts w:ascii="Times New Roman" w:hAnsi="Times New Roman"/>
              </w:rPr>
              <w:t xml:space="preserve">Соціальне прогнозування як соціальна технологія. Критерії </w:t>
            </w:r>
            <w:proofErr w:type="spellStart"/>
            <w:r w:rsidR="00205C36" w:rsidRPr="001E28ED">
              <w:rPr>
                <w:rFonts w:ascii="Times New Roman" w:hAnsi="Times New Roman"/>
              </w:rPr>
              <w:t>типологізації</w:t>
            </w:r>
            <w:proofErr w:type="spellEnd"/>
            <w:r w:rsidR="00205C36" w:rsidRPr="001E28ED">
              <w:rPr>
                <w:rFonts w:ascii="Times New Roman" w:hAnsi="Times New Roman"/>
              </w:rPr>
              <w:t xml:space="preserve"> соціальних прогнозів.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Методи побудови соціальних прогнозів. Особливості і методи пошукового прогнозу.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Соціальна проблематика ( об'єкт і предмет соціального пошукового прогнозу.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Особливості застосування методів пошукового прогнозування для кількісних і якісних соціальних процесів.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Проектування як форма наукового передбачення і соціального управління.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Взаємозв'язок соціального конструювання і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Види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Методологічні основи і методи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Основні категорії соціального проектування. Особливість соціальних проектів як об'єктів соціальної інженерії.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Суб'єкт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Методи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Засоби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Можливості методу емпатії в ході реалізації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>Місце і роль соціального довкілля в створенні і впровадженні соціального проекту.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 xml:space="preserve">Метод </w:t>
            </w:r>
            <w:proofErr w:type="spellStart"/>
            <w:r w:rsidR="00205C36" w:rsidRPr="001E28ED">
              <w:rPr>
                <w:rFonts w:ascii="Times New Roman" w:hAnsi="Times New Roman"/>
              </w:rPr>
              <w:t>синектики</w:t>
            </w:r>
            <w:proofErr w:type="spellEnd"/>
            <w:r w:rsidR="00205C36" w:rsidRPr="001E28ED">
              <w:rPr>
                <w:rFonts w:ascii="Times New Roman" w:hAnsi="Times New Roman"/>
              </w:rPr>
              <w:t xml:space="preserve"> як механізм здійснення </w:t>
            </w:r>
            <w:proofErr w:type="spellStart"/>
            <w:r w:rsidR="00205C36" w:rsidRPr="001E28ED">
              <w:rPr>
                <w:rFonts w:ascii="Times New Roman" w:hAnsi="Times New Roman"/>
              </w:rPr>
              <w:t>багатоваріативного</w:t>
            </w:r>
            <w:proofErr w:type="spellEnd"/>
            <w:r w:rsidR="00205C36" w:rsidRPr="001E28ED">
              <w:rPr>
                <w:rFonts w:ascii="Times New Roman" w:hAnsi="Times New Roman"/>
              </w:rPr>
              <w:t xml:space="preserve">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Циклічність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Глобальна проблематика як методологічна основа соціального проектування.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1E28ED">
              <w:rPr>
                <w:rFonts w:ascii="Times New Roman" w:hAnsi="Times New Roman"/>
              </w:rPr>
              <w:t xml:space="preserve">Світові приклади створення глобальних </w:t>
            </w:r>
            <w:proofErr w:type="spellStart"/>
            <w:r w:rsidR="00205C36" w:rsidRPr="001E28ED">
              <w:rPr>
                <w:rFonts w:ascii="Times New Roman" w:hAnsi="Times New Roman"/>
              </w:rPr>
              <w:t>загальноцивілізаційних</w:t>
            </w:r>
            <w:proofErr w:type="spellEnd"/>
            <w:r w:rsidR="00205C36" w:rsidRPr="001E28ED">
              <w:rPr>
                <w:rFonts w:ascii="Times New Roman" w:hAnsi="Times New Roman"/>
              </w:rPr>
              <w:t xml:space="preserve"> соціальних проектів і прогнозів.</w:t>
            </w:r>
            <w:r w:rsidR="001E28ED">
              <w:rPr>
                <w:rFonts w:ascii="Times New Roman" w:hAnsi="Times New Roman"/>
              </w:rPr>
              <w:t xml:space="preserve"> </w:t>
            </w:r>
            <w:r w:rsidR="00205C36" w:rsidRPr="002B1C4D">
              <w:rPr>
                <w:rFonts w:ascii="Times New Roman" w:hAnsi="Times New Roman"/>
              </w:rPr>
              <w:t>Проект моделей світового ладу. Його специфіка, особливості і відмінності від проектів Римського клубу.</w:t>
            </w:r>
          </w:p>
        </w:tc>
      </w:tr>
      <w:tr w:rsidR="009E5E6C" w:rsidRPr="00412E42" w:rsidTr="002200FB">
        <w:trPr>
          <w:cantSplit/>
          <w:trHeight w:val="361"/>
        </w:trPr>
        <w:tc>
          <w:tcPr>
            <w:tcW w:w="15545" w:type="dxa"/>
            <w:gridSpan w:val="18"/>
            <w:shd w:val="clear" w:color="auto" w:fill="D9D9D9"/>
            <w:vAlign w:val="center"/>
          </w:tcPr>
          <w:p w:rsidR="009E5E6C" w:rsidRPr="00412E42" w:rsidRDefault="009E5E6C" w:rsidP="009E5E6C">
            <w:pPr>
              <w:tabs>
                <w:tab w:val="left" w:pos="0"/>
                <w:tab w:val="left" w:pos="175"/>
              </w:tabs>
              <w:spacing w:after="0" w:line="19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2E4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ПЕРЕЛІК ОБЛАДНАННЯ</w:t>
            </w:r>
          </w:p>
        </w:tc>
      </w:tr>
      <w:tr w:rsidR="009E5E6C" w:rsidRPr="00412E42" w:rsidTr="002200FB">
        <w:trPr>
          <w:cantSplit/>
          <w:trHeight w:val="502"/>
        </w:trPr>
        <w:tc>
          <w:tcPr>
            <w:tcW w:w="15545" w:type="dxa"/>
            <w:gridSpan w:val="18"/>
            <w:shd w:val="clear" w:color="auto" w:fill="DBE5F1"/>
            <w:vAlign w:val="center"/>
          </w:tcPr>
          <w:p w:rsidR="009E5E6C" w:rsidRPr="00412E42" w:rsidRDefault="009E5E6C" w:rsidP="009E5E6C">
            <w:pPr>
              <w:tabs>
                <w:tab w:val="left" w:pos="0"/>
                <w:tab w:val="left" w:pos="175"/>
              </w:tabs>
              <w:spacing w:after="0" w:line="192" w:lineRule="auto"/>
              <w:rPr>
                <w:rFonts w:ascii="Times New Roman" w:hAnsi="Times New Roman"/>
                <w:sz w:val="20"/>
                <w:szCs w:val="20"/>
              </w:rPr>
            </w:pPr>
            <w:r w:rsidRPr="00412E42">
              <w:rPr>
                <w:rFonts w:ascii="Times New Roman" w:hAnsi="Times New Roman"/>
                <w:sz w:val="24"/>
                <w:szCs w:val="24"/>
              </w:rPr>
              <w:t xml:space="preserve">Персональний </w:t>
            </w:r>
            <w:r w:rsidR="00D56DB8" w:rsidRPr="00412E42">
              <w:rPr>
                <w:rFonts w:ascii="Times New Roman" w:hAnsi="Times New Roman"/>
                <w:sz w:val="24"/>
                <w:szCs w:val="24"/>
              </w:rPr>
              <w:t>комп’ютер</w:t>
            </w:r>
            <w:r w:rsidRPr="00412E42">
              <w:rPr>
                <w:rFonts w:ascii="Times New Roman" w:hAnsi="Times New Roman"/>
                <w:sz w:val="24"/>
                <w:szCs w:val="24"/>
              </w:rPr>
              <w:t>, навчальна література</w:t>
            </w:r>
          </w:p>
        </w:tc>
      </w:tr>
      <w:tr w:rsidR="009E5E6C" w:rsidRPr="00412E42" w:rsidTr="002200FB">
        <w:trPr>
          <w:trHeight w:val="388"/>
        </w:trPr>
        <w:tc>
          <w:tcPr>
            <w:tcW w:w="15545" w:type="dxa"/>
            <w:gridSpan w:val="18"/>
            <w:shd w:val="clear" w:color="auto" w:fill="D9D9D9"/>
            <w:vAlign w:val="center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jc w:val="center"/>
              <w:rPr>
                <w:rFonts w:ascii="Times New Roman" w:hAnsi="Times New Roman"/>
              </w:rPr>
            </w:pPr>
            <w:r w:rsidRPr="00412E4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СИСТЕМА  ОЦІНЮВАННЯ</w:t>
            </w:r>
          </w:p>
        </w:tc>
      </w:tr>
      <w:tr w:rsidR="009E5E6C" w:rsidRPr="00412E42" w:rsidTr="002200FB">
        <w:trPr>
          <w:trHeight w:val="388"/>
        </w:trPr>
        <w:tc>
          <w:tcPr>
            <w:tcW w:w="851" w:type="dxa"/>
            <w:gridSpan w:val="2"/>
            <w:vMerge w:val="restart"/>
            <w:shd w:val="clear" w:color="auto" w:fill="C4BC96"/>
            <w:textDirection w:val="btLr"/>
            <w:vAlign w:val="center"/>
          </w:tcPr>
          <w:p w:rsidR="009E5E6C" w:rsidRPr="00412E42" w:rsidRDefault="009E5E6C" w:rsidP="009E5E6C">
            <w:pPr>
              <w:spacing w:after="0"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E42">
              <w:rPr>
                <w:rFonts w:ascii="Times New Roman" w:hAnsi="Times New Roman"/>
                <w:b/>
                <w:sz w:val="24"/>
                <w:szCs w:val="24"/>
              </w:rPr>
              <w:t>Розподіл балів для оцінювання успішності аспіранта</w:t>
            </w: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DD9C3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E42">
              <w:rPr>
                <w:rFonts w:ascii="Times New Roman" w:hAnsi="Times New Roman"/>
                <w:b/>
                <w:sz w:val="24"/>
                <w:szCs w:val="24"/>
              </w:rPr>
              <w:t>Сума балів за всі види навчальної діяльності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DD9C3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412E42">
              <w:rPr>
                <w:b/>
                <w:spacing w:val="0"/>
                <w:sz w:val="24"/>
                <w:szCs w:val="24"/>
              </w:rPr>
              <w:t>Оцінка ЕСТS</w:t>
            </w:r>
          </w:p>
        </w:tc>
        <w:tc>
          <w:tcPr>
            <w:tcW w:w="2693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DD9C3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412E42">
              <w:rPr>
                <w:b/>
                <w:spacing w:val="0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567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  <w:textDirection w:val="btLr"/>
            <w:vAlign w:val="center"/>
          </w:tcPr>
          <w:p w:rsidR="009E5E6C" w:rsidRPr="00412E42" w:rsidRDefault="009E5E6C" w:rsidP="009E5E6C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E42">
              <w:rPr>
                <w:rFonts w:ascii="Times New Roman" w:hAnsi="Times New Roman"/>
                <w:b/>
                <w:sz w:val="24"/>
                <w:szCs w:val="24"/>
              </w:rPr>
              <w:t>Нарахування балів</w:t>
            </w:r>
          </w:p>
        </w:tc>
        <w:tc>
          <w:tcPr>
            <w:tcW w:w="6898" w:type="dxa"/>
            <w:gridSpan w:val="6"/>
            <w:vMerge w:val="restart"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E42">
              <w:rPr>
                <w:rFonts w:ascii="Times New Roman" w:hAnsi="Times New Roman"/>
                <w:sz w:val="24"/>
                <w:szCs w:val="24"/>
              </w:rPr>
              <w:t>Бали нараховуються за наступним співвідношенням:</w:t>
            </w:r>
          </w:p>
          <w:p w:rsidR="009E5E6C" w:rsidRPr="00412E42" w:rsidRDefault="009E5E6C" w:rsidP="009E5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E42">
              <w:rPr>
                <w:rFonts w:ascii="Times New Roman" w:eastAsia="OpenSymbol" w:hAnsi="Times New Roman"/>
                <w:sz w:val="24"/>
                <w:szCs w:val="24"/>
              </w:rPr>
              <w:t xml:space="preserve">• </w:t>
            </w:r>
            <w:r w:rsidRPr="00412E42">
              <w:rPr>
                <w:rFonts w:ascii="Times New Roman" w:hAnsi="Times New Roman"/>
                <w:sz w:val="24"/>
                <w:szCs w:val="24"/>
              </w:rPr>
              <w:t>лабораторні роботи: 20% семестрової оцінки;</w:t>
            </w:r>
          </w:p>
          <w:p w:rsidR="009E5E6C" w:rsidRPr="00412E42" w:rsidRDefault="009E5E6C" w:rsidP="009E5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E42">
              <w:rPr>
                <w:rFonts w:ascii="Times New Roman" w:eastAsia="OpenSymbol" w:hAnsi="Times New Roman"/>
                <w:sz w:val="24"/>
                <w:szCs w:val="24"/>
              </w:rPr>
              <w:t xml:space="preserve">• </w:t>
            </w:r>
            <w:r w:rsidRPr="00412E42">
              <w:rPr>
                <w:rFonts w:ascii="Times New Roman" w:hAnsi="Times New Roman"/>
                <w:sz w:val="24"/>
                <w:szCs w:val="24"/>
              </w:rPr>
              <w:t>самостійна робота: 20% семестрової оцінки;</w:t>
            </w:r>
          </w:p>
          <w:p w:rsidR="009E5E6C" w:rsidRPr="00412E42" w:rsidRDefault="009E5E6C" w:rsidP="009E5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12E42">
              <w:rPr>
                <w:rFonts w:ascii="Times New Roman" w:eastAsia="OpenSymbol" w:hAnsi="Times New Roman"/>
              </w:rPr>
              <w:t xml:space="preserve">• </w:t>
            </w:r>
            <w:r w:rsidRPr="00412E42">
              <w:rPr>
                <w:rFonts w:ascii="Times New Roman" w:hAnsi="Times New Roman"/>
                <w:sz w:val="24"/>
                <w:szCs w:val="24"/>
              </w:rPr>
              <w:t>іспит: 60% семестрової оцінки</w:t>
            </w:r>
          </w:p>
        </w:tc>
      </w:tr>
      <w:tr w:rsidR="009E5E6C" w:rsidRPr="00412E42" w:rsidTr="002200FB">
        <w:trPr>
          <w:trHeight w:val="54"/>
        </w:trPr>
        <w:tc>
          <w:tcPr>
            <w:tcW w:w="851" w:type="dxa"/>
            <w:gridSpan w:val="2"/>
            <w:vMerge/>
            <w:shd w:val="clear" w:color="auto" w:fill="C4BC96"/>
          </w:tcPr>
          <w:p w:rsidR="009E5E6C" w:rsidRPr="00412E4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90-100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А</w:t>
            </w:r>
          </w:p>
        </w:tc>
        <w:tc>
          <w:tcPr>
            <w:tcW w:w="2693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відмінно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:rsidR="009E5E6C" w:rsidRPr="00412E42" w:rsidRDefault="009E5E6C" w:rsidP="009E5E6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9E5E6C" w:rsidRPr="00412E42" w:rsidTr="002200FB">
        <w:trPr>
          <w:trHeight w:val="174"/>
        </w:trPr>
        <w:tc>
          <w:tcPr>
            <w:tcW w:w="851" w:type="dxa"/>
            <w:gridSpan w:val="2"/>
            <w:vMerge/>
            <w:shd w:val="clear" w:color="auto" w:fill="C4BC96"/>
          </w:tcPr>
          <w:p w:rsidR="009E5E6C" w:rsidRPr="00412E4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82-89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В</w:t>
            </w:r>
          </w:p>
        </w:tc>
        <w:tc>
          <w:tcPr>
            <w:tcW w:w="2693" w:type="dxa"/>
            <w:gridSpan w:val="4"/>
            <w:vMerge w:val="restart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добре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:rsidR="009E5E6C" w:rsidRPr="00412E42" w:rsidRDefault="009E5E6C" w:rsidP="009E5E6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9E5E6C" w:rsidRPr="00412E42" w:rsidTr="002200FB">
        <w:trPr>
          <w:trHeight w:val="108"/>
        </w:trPr>
        <w:tc>
          <w:tcPr>
            <w:tcW w:w="851" w:type="dxa"/>
            <w:gridSpan w:val="2"/>
            <w:vMerge/>
            <w:shd w:val="clear" w:color="auto" w:fill="C4BC96"/>
          </w:tcPr>
          <w:p w:rsidR="009E5E6C" w:rsidRPr="00412E4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:rsidR="009E5E6C" w:rsidRPr="00412E42" w:rsidRDefault="00412E42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75</w:t>
            </w:r>
            <w:r w:rsidR="009E5E6C" w:rsidRPr="00412E42">
              <w:rPr>
                <w:spacing w:val="0"/>
                <w:sz w:val="22"/>
                <w:szCs w:val="22"/>
              </w:rPr>
              <w:t>-81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С</w:t>
            </w:r>
          </w:p>
        </w:tc>
        <w:tc>
          <w:tcPr>
            <w:tcW w:w="2693" w:type="dxa"/>
            <w:gridSpan w:val="4"/>
            <w:vMerge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:rsidR="009E5E6C" w:rsidRPr="00412E42" w:rsidRDefault="009E5E6C" w:rsidP="009E5E6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9E5E6C" w:rsidRPr="00412E42" w:rsidTr="002200FB">
        <w:trPr>
          <w:trHeight w:val="20"/>
        </w:trPr>
        <w:tc>
          <w:tcPr>
            <w:tcW w:w="851" w:type="dxa"/>
            <w:gridSpan w:val="2"/>
            <w:vMerge/>
            <w:shd w:val="clear" w:color="auto" w:fill="C4BC96"/>
          </w:tcPr>
          <w:p w:rsidR="009E5E6C" w:rsidRPr="00412E4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:rsidR="009E5E6C" w:rsidRPr="00412E42" w:rsidRDefault="00412E42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64-74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D</w:t>
            </w:r>
          </w:p>
        </w:tc>
        <w:tc>
          <w:tcPr>
            <w:tcW w:w="2693" w:type="dxa"/>
            <w:gridSpan w:val="4"/>
            <w:vMerge w:val="restart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задовільно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:rsidR="009E5E6C" w:rsidRPr="00412E42" w:rsidRDefault="009E5E6C" w:rsidP="009E5E6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9E5E6C" w:rsidRPr="00412E42" w:rsidTr="002200FB">
        <w:trPr>
          <w:trHeight w:val="34"/>
        </w:trPr>
        <w:tc>
          <w:tcPr>
            <w:tcW w:w="851" w:type="dxa"/>
            <w:gridSpan w:val="2"/>
            <w:vMerge/>
            <w:shd w:val="clear" w:color="auto" w:fill="C4BC96"/>
          </w:tcPr>
          <w:p w:rsidR="009E5E6C" w:rsidRPr="00412E4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60-63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Е</w:t>
            </w:r>
          </w:p>
        </w:tc>
        <w:tc>
          <w:tcPr>
            <w:tcW w:w="2693" w:type="dxa"/>
            <w:gridSpan w:val="4"/>
            <w:vMerge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:rsidR="009E5E6C" w:rsidRPr="00412E42" w:rsidRDefault="009E5E6C" w:rsidP="009E5E6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9E5E6C" w:rsidRPr="00412E42" w:rsidTr="002200FB">
        <w:trPr>
          <w:trHeight w:val="338"/>
        </w:trPr>
        <w:tc>
          <w:tcPr>
            <w:tcW w:w="851" w:type="dxa"/>
            <w:gridSpan w:val="2"/>
            <w:vMerge/>
            <w:shd w:val="clear" w:color="auto" w:fill="C4BC96"/>
          </w:tcPr>
          <w:p w:rsidR="009E5E6C" w:rsidRPr="00412E4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35-59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FХ</w:t>
            </w:r>
          </w:p>
        </w:tc>
        <w:tc>
          <w:tcPr>
            <w:tcW w:w="2693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192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незадовільно з можливістю повторного складання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:rsidR="009E5E6C" w:rsidRPr="00412E42" w:rsidRDefault="009E5E6C" w:rsidP="009E5E6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9E5E6C" w:rsidRPr="00412E42" w:rsidTr="002200FB">
        <w:trPr>
          <w:trHeight w:val="335"/>
        </w:trPr>
        <w:tc>
          <w:tcPr>
            <w:tcW w:w="851" w:type="dxa"/>
            <w:gridSpan w:val="2"/>
            <w:vMerge/>
            <w:shd w:val="clear" w:color="auto" w:fill="C4BC96"/>
          </w:tcPr>
          <w:p w:rsidR="009E5E6C" w:rsidRPr="00412E42" w:rsidRDefault="009E5E6C" w:rsidP="009E5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0-34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F</w:t>
            </w:r>
          </w:p>
        </w:tc>
        <w:tc>
          <w:tcPr>
            <w:tcW w:w="2693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:rsidR="009E5E6C" w:rsidRPr="00412E42" w:rsidRDefault="009E5E6C" w:rsidP="009E5E6C">
            <w:pPr>
              <w:pStyle w:val="a8"/>
              <w:shd w:val="clear" w:color="auto" w:fill="auto"/>
              <w:spacing w:line="192" w:lineRule="auto"/>
              <w:ind w:firstLine="0"/>
              <w:rPr>
                <w:spacing w:val="0"/>
                <w:sz w:val="22"/>
                <w:szCs w:val="22"/>
              </w:rPr>
            </w:pPr>
            <w:r w:rsidRPr="00412E42">
              <w:rPr>
                <w:spacing w:val="0"/>
                <w:sz w:val="22"/>
                <w:szCs w:val="22"/>
              </w:rPr>
              <w:t>незадовільно з обов'язковим повторним вивченням дисципліни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:rsidR="009E5E6C" w:rsidRPr="00412E42" w:rsidRDefault="009E5E6C" w:rsidP="009E5E6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9E5E6C" w:rsidRPr="00412E42" w:rsidTr="002200FB">
        <w:trPr>
          <w:trHeight w:val="388"/>
        </w:trPr>
        <w:tc>
          <w:tcPr>
            <w:tcW w:w="15545" w:type="dxa"/>
            <w:gridSpan w:val="18"/>
            <w:shd w:val="clear" w:color="auto" w:fill="D9D9D9"/>
            <w:vAlign w:val="center"/>
          </w:tcPr>
          <w:p w:rsidR="009E5E6C" w:rsidRPr="00412E42" w:rsidRDefault="009E5E6C" w:rsidP="009E5E6C">
            <w:pPr>
              <w:pStyle w:val="a6"/>
              <w:tabs>
                <w:tab w:val="left" w:pos="0"/>
                <w:tab w:val="left" w:pos="17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412E42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НОРМИ  АКАДЕМІЧНОЇ  ЕТИКИ</w:t>
            </w:r>
          </w:p>
        </w:tc>
      </w:tr>
      <w:tr w:rsidR="009E5E6C" w:rsidRPr="00412E42" w:rsidTr="002200FB">
        <w:trPr>
          <w:trHeight w:val="388"/>
        </w:trPr>
        <w:tc>
          <w:tcPr>
            <w:tcW w:w="15545" w:type="dxa"/>
            <w:gridSpan w:val="18"/>
            <w:shd w:val="clear" w:color="auto" w:fill="DBE5F1"/>
          </w:tcPr>
          <w:p w:rsidR="009E5E6C" w:rsidRPr="00412E42" w:rsidRDefault="009E5E6C" w:rsidP="009E5E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E42">
              <w:rPr>
                <w:rFonts w:ascii="Times New Roman" w:hAnsi="Times New Roman"/>
                <w:sz w:val="24"/>
                <w:szCs w:val="24"/>
              </w:rPr>
              <w:t xml:space="preserve">Аспірант повинен дотримуватися  </w:t>
            </w:r>
            <w:r w:rsidRPr="00412E42">
              <w:rPr>
                <w:rFonts w:ascii="Times New Roman" w:hAnsi="Times New Roman"/>
              </w:rPr>
              <w:t>етичних норм академічних взаємовідносин та доброчесності у НТУ «ХПІ»»:</w:t>
            </w:r>
            <w:r w:rsidRPr="00412E42">
              <w:rPr>
                <w:rFonts w:ascii="Times New Roman" w:hAnsi="Times New Roman"/>
                <w:sz w:val="24"/>
                <w:szCs w:val="24"/>
              </w:rPr>
              <w:t xml:space="preserve"> виявляти дисциплінованість, вихованість, доброзичливість, чесність, відповідальність. </w:t>
            </w:r>
          </w:p>
        </w:tc>
      </w:tr>
      <w:tr w:rsidR="009E5E6C" w:rsidRPr="00412E42" w:rsidTr="002200FB">
        <w:trPr>
          <w:trHeight w:val="388"/>
        </w:trPr>
        <w:tc>
          <w:tcPr>
            <w:tcW w:w="15545" w:type="dxa"/>
            <w:gridSpan w:val="18"/>
            <w:shd w:val="clear" w:color="auto" w:fill="DDD9C3"/>
          </w:tcPr>
          <w:p w:rsidR="009E5E6C" w:rsidRPr="00412E42" w:rsidRDefault="009E5E6C" w:rsidP="009E5E6C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12E42">
              <w:rPr>
                <w:rFonts w:ascii="Times New Roman" w:hAnsi="Times New Roman"/>
                <w:sz w:val="24"/>
                <w:szCs w:val="24"/>
              </w:rPr>
              <w:t>Сілабус</w:t>
            </w:r>
            <w:proofErr w:type="spellEnd"/>
            <w:r w:rsidRPr="00412E42">
              <w:rPr>
                <w:rFonts w:ascii="Times New Roman" w:hAnsi="Times New Roman"/>
                <w:sz w:val="24"/>
                <w:szCs w:val="24"/>
              </w:rPr>
              <w:t xml:space="preserve"> за змістом повністю відповідає робочій програмі навчальної дисципліни</w:t>
            </w:r>
          </w:p>
        </w:tc>
      </w:tr>
    </w:tbl>
    <w:p w:rsidR="00CA29DD" w:rsidRDefault="00CA29DD" w:rsidP="004F4D2A">
      <w:pPr>
        <w:jc w:val="both"/>
        <w:rPr>
          <w:rFonts w:ascii="Times New Roman" w:hAnsi="Times New Roman"/>
        </w:rPr>
      </w:pPr>
    </w:p>
    <w:p w:rsidR="00125968" w:rsidRDefault="00125968" w:rsidP="004F4D2A">
      <w:pPr>
        <w:jc w:val="both"/>
        <w:rPr>
          <w:rFonts w:ascii="Times New Roman" w:hAnsi="Times New Roman"/>
        </w:rPr>
      </w:pPr>
    </w:p>
    <w:p w:rsidR="00125968" w:rsidRDefault="00125968" w:rsidP="004F4D2A">
      <w:pPr>
        <w:jc w:val="both"/>
        <w:rPr>
          <w:rFonts w:ascii="Times New Roman" w:hAnsi="Times New Roman"/>
        </w:rPr>
      </w:pPr>
    </w:p>
    <w:sectPr w:rsidR="00125968" w:rsidSect="00F17551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enSymbol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6BE5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7D7383"/>
    <w:multiLevelType w:val="hybridMultilevel"/>
    <w:tmpl w:val="854C2A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F3375"/>
    <w:multiLevelType w:val="hybridMultilevel"/>
    <w:tmpl w:val="9EAA731A"/>
    <w:lvl w:ilvl="0" w:tplc="0419000F">
      <w:start w:val="1"/>
      <w:numFmt w:val="decimal"/>
      <w:lvlText w:val="%1."/>
      <w:lvlJc w:val="left"/>
      <w:pPr>
        <w:ind w:left="894" w:hanging="360"/>
      </w:pPr>
    </w:lvl>
    <w:lvl w:ilvl="1" w:tplc="04190019" w:tentative="1">
      <w:start w:val="1"/>
      <w:numFmt w:val="lowerLetter"/>
      <w:lvlText w:val="%2."/>
      <w:lvlJc w:val="left"/>
      <w:pPr>
        <w:ind w:left="1614" w:hanging="360"/>
      </w:pPr>
    </w:lvl>
    <w:lvl w:ilvl="2" w:tplc="0419001B" w:tentative="1">
      <w:start w:val="1"/>
      <w:numFmt w:val="lowerRoman"/>
      <w:lvlText w:val="%3."/>
      <w:lvlJc w:val="right"/>
      <w:pPr>
        <w:ind w:left="2334" w:hanging="180"/>
      </w:pPr>
    </w:lvl>
    <w:lvl w:ilvl="3" w:tplc="0419000F" w:tentative="1">
      <w:start w:val="1"/>
      <w:numFmt w:val="decimal"/>
      <w:lvlText w:val="%4."/>
      <w:lvlJc w:val="left"/>
      <w:pPr>
        <w:ind w:left="3054" w:hanging="360"/>
      </w:pPr>
    </w:lvl>
    <w:lvl w:ilvl="4" w:tplc="04190019" w:tentative="1">
      <w:start w:val="1"/>
      <w:numFmt w:val="lowerLetter"/>
      <w:lvlText w:val="%5."/>
      <w:lvlJc w:val="left"/>
      <w:pPr>
        <w:ind w:left="3774" w:hanging="360"/>
      </w:pPr>
    </w:lvl>
    <w:lvl w:ilvl="5" w:tplc="0419001B" w:tentative="1">
      <w:start w:val="1"/>
      <w:numFmt w:val="lowerRoman"/>
      <w:lvlText w:val="%6."/>
      <w:lvlJc w:val="right"/>
      <w:pPr>
        <w:ind w:left="4494" w:hanging="180"/>
      </w:pPr>
    </w:lvl>
    <w:lvl w:ilvl="6" w:tplc="0419000F" w:tentative="1">
      <w:start w:val="1"/>
      <w:numFmt w:val="decimal"/>
      <w:lvlText w:val="%7."/>
      <w:lvlJc w:val="left"/>
      <w:pPr>
        <w:ind w:left="5214" w:hanging="360"/>
      </w:pPr>
    </w:lvl>
    <w:lvl w:ilvl="7" w:tplc="04190019" w:tentative="1">
      <w:start w:val="1"/>
      <w:numFmt w:val="lowerLetter"/>
      <w:lvlText w:val="%8."/>
      <w:lvlJc w:val="left"/>
      <w:pPr>
        <w:ind w:left="5934" w:hanging="360"/>
      </w:pPr>
    </w:lvl>
    <w:lvl w:ilvl="8" w:tplc="0419001B" w:tentative="1">
      <w:start w:val="1"/>
      <w:numFmt w:val="lowerRoman"/>
      <w:lvlText w:val="%9."/>
      <w:lvlJc w:val="right"/>
      <w:pPr>
        <w:ind w:left="6654" w:hanging="180"/>
      </w:pPr>
    </w:lvl>
  </w:abstractNum>
  <w:abstractNum w:abstractNumId="3">
    <w:nsid w:val="19323F91"/>
    <w:multiLevelType w:val="hybridMultilevel"/>
    <w:tmpl w:val="B0EE1892"/>
    <w:lvl w:ilvl="0" w:tplc="F884A1A8">
      <w:start w:val="1"/>
      <w:numFmt w:val="decimal"/>
      <w:lvlText w:val="%1.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47D95"/>
    <w:multiLevelType w:val="hybridMultilevel"/>
    <w:tmpl w:val="39DE5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91541C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767678"/>
    <w:multiLevelType w:val="hybridMultilevel"/>
    <w:tmpl w:val="BECAF0FA"/>
    <w:lvl w:ilvl="0" w:tplc="37C2654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D04B1D"/>
    <w:multiLevelType w:val="multilevel"/>
    <w:tmpl w:val="BE9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AD6267"/>
    <w:multiLevelType w:val="hybridMultilevel"/>
    <w:tmpl w:val="885E209C"/>
    <w:lvl w:ilvl="0" w:tplc="0D90A712">
      <w:start w:val="1"/>
      <w:numFmt w:val="decimal"/>
      <w:lvlText w:val="%1."/>
      <w:lvlJc w:val="left"/>
      <w:pPr>
        <w:ind w:left="1952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7D1153C"/>
    <w:multiLevelType w:val="hybridMultilevel"/>
    <w:tmpl w:val="FDFAFE2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4744A96"/>
    <w:multiLevelType w:val="hybridMultilevel"/>
    <w:tmpl w:val="62EEC2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17A6BAE"/>
    <w:multiLevelType w:val="hybridMultilevel"/>
    <w:tmpl w:val="5FB2C5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B10ACF"/>
    <w:multiLevelType w:val="hybridMultilevel"/>
    <w:tmpl w:val="5FB2C5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CC0C52"/>
    <w:multiLevelType w:val="hybridMultilevel"/>
    <w:tmpl w:val="9DA42700"/>
    <w:lvl w:ilvl="0" w:tplc="0422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CED3A8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>
    <w:nsid w:val="603405D3"/>
    <w:multiLevelType w:val="singleLevel"/>
    <w:tmpl w:val="CBB2EF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61AB213A"/>
    <w:multiLevelType w:val="hybridMultilevel"/>
    <w:tmpl w:val="25B4B4E8"/>
    <w:lvl w:ilvl="0" w:tplc="AAF2A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145924"/>
    <w:multiLevelType w:val="hybridMultilevel"/>
    <w:tmpl w:val="DC148B44"/>
    <w:lvl w:ilvl="0" w:tplc="37C26544">
      <w:start w:val="1"/>
      <w:numFmt w:val="decimal"/>
      <w:lvlText w:val="%1."/>
      <w:lvlJc w:val="left"/>
      <w:pPr>
        <w:ind w:left="1243" w:hanging="360"/>
      </w:pPr>
    </w:lvl>
    <w:lvl w:ilvl="1" w:tplc="04190019">
      <w:start w:val="1"/>
      <w:numFmt w:val="lowerLetter"/>
      <w:lvlText w:val="%2."/>
      <w:lvlJc w:val="left"/>
      <w:pPr>
        <w:ind w:left="1614" w:hanging="360"/>
      </w:pPr>
    </w:lvl>
    <w:lvl w:ilvl="2" w:tplc="0419001B">
      <w:start w:val="1"/>
      <w:numFmt w:val="lowerRoman"/>
      <w:lvlText w:val="%3."/>
      <w:lvlJc w:val="right"/>
      <w:pPr>
        <w:ind w:left="2334" w:hanging="180"/>
      </w:pPr>
    </w:lvl>
    <w:lvl w:ilvl="3" w:tplc="0419000F">
      <w:start w:val="1"/>
      <w:numFmt w:val="decimal"/>
      <w:lvlText w:val="%4."/>
      <w:lvlJc w:val="left"/>
      <w:pPr>
        <w:ind w:left="3054" w:hanging="360"/>
      </w:pPr>
    </w:lvl>
    <w:lvl w:ilvl="4" w:tplc="04190019">
      <w:start w:val="1"/>
      <w:numFmt w:val="lowerLetter"/>
      <w:lvlText w:val="%5."/>
      <w:lvlJc w:val="left"/>
      <w:pPr>
        <w:ind w:left="3774" w:hanging="360"/>
      </w:pPr>
    </w:lvl>
    <w:lvl w:ilvl="5" w:tplc="0419001B">
      <w:start w:val="1"/>
      <w:numFmt w:val="lowerRoman"/>
      <w:lvlText w:val="%6."/>
      <w:lvlJc w:val="right"/>
      <w:pPr>
        <w:ind w:left="4494" w:hanging="180"/>
      </w:pPr>
    </w:lvl>
    <w:lvl w:ilvl="6" w:tplc="0419000F">
      <w:start w:val="1"/>
      <w:numFmt w:val="decimal"/>
      <w:lvlText w:val="%7."/>
      <w:lvlJc w:val="left"/>
      <w:pPr>
        <w:ind w:left="5214" w:hanging="360"/>
      </w:pPr>
    </w:lvl>
    <w:lvl w:ilvl="7" w:tplc="04190019">
      <w:start w:val="1"/>
      <w:numFmt w:val="lowerLetter"/>
      <w:lvlText w:val="%8."/>
      <w:lvlJc w:val="left"/>
      <w:pPr>
        <w:ind w:left="5934" w:hanging="360"/>
      </w:pPr>
    </w:lvl>
    <w:lvl w:ilvl="8" w:tplc="0419001B">
      <w:start w:val="1"/>
      <w:numFmt w:val="lowerRoman"/>
      <w:lvlText w:val="%9."/>
      <w:lvlJc w:val="right"/>
      <w:pPr>
        <w:ind w:left="6654" w:hanging="180"/>
      </w:pPr>
    </w:lvl>
  </w:abstractNum>
  <w:abstractNum w:abstractNumId="18">
    <w:nsid w:val="6AC142B7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760C1"/>
    <w:multiLevelType w:val="hybridMultilevel"/>
    <w:tmpl w:val="25B4B4E8"/>
    <w:lvl w:ilvl="0" w:tplc="AAF2A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E673679"/>
    <w:multiLevelType w:val="hybridMultilevel"/>
    <w:tmpl w:val="FDFAFE2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EB55550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27A5E"/>
    <w:multiLevelType w:val="hybridMultilevel"/>
    <w:tmpl w:val="7184348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3402688"/>
    <w:multiLevelType w:val="hybridMultilevel"/>
    <w:tmpl w:val="25B4B4E8"/>
    <w:lvl w:ilvl="0" w:tplc="AAF2A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B0F3A8E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4D4DEB"/>
    <w:multiLevelType w:val="hybridMultilevel"/>
    <w:tmpl w:val="D6620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CF25AD"/>
    <w:multiLevelType w:val="hybridMultilevel"/>
    <w:tmpl w:val="6B481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8"/>
  </w:num>
  <w:num w:numId="2">
    <w:abstractNumId w:val="21"/>
  </w:num>
  <w:num w:numId="3">
    <w:abstractNumId w:val="5"/>
  </w:num>
  <w:num w:numId="4">
    <w:abstractNumId w:val="7"/>
  </w:num>
  <w:num w:numId="5">
    <w:abstractNumId w:val="24"/>
  </w:num>
  <w:num w:numId="6">
    <w:abstractNumId w:val="0"/>
  </w:num>
  <w:num w:numId="7">
    <w:abstractNumId w:val="26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</w:num>
  <w:num w:numId="1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</w:num>
  <w:num w:numId="19">
    <w:abstractNumId w:val="3"/>
  </w:num>
  <w:num w:numId="20">
    <w:abstractNumId w:val="2"/>
  </w:num>
  <w:num w:numId="21">
    <w:abstractNumId w:val="13"/>
  </w:num>
  <w:num w:numId="22">
    <w:abstractNumId w:val="10"/>
  </w:num>
  <w:num w:numId="23">
    <w:abstractNumId w:val="19"/>
  </w:num>
  <w:num w:numId="24">
    <w:abstractNumId w:val="16"/>
  </w:num>
  <w:num w:numId="25">
    <w:abstractNumId w:val="23"/>
  </w:num>
  <w:num w:numId="26">
    <w:abstractNumId w:val="22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12FA1"/>
    <w:rsid w:val="00003C55"/>
    <w:rsid w:val="000047D2"/>
    <w:rsid w:val="000053AB"/>
    <w:rsid w:val="00005E4A"/>
    <w:rsid w:val="00016E0F"/>
    <w:rsid w:val="00021A97"/>
    <w:rsid w:val="0002237F"/>
    <w:rsid w:val="000236B0"/>
    <w:rsid w:val="0002521D"/>
    <w:rsid w:val="0003650F"/>
    <w:rsid w:val="00036FFB"/>
    <w:rsid w:val="000412BC"/>
    <w:rsid w:val="00047CBB"/>
    <w:rsid w:val="00050B31"/>
    <w:rsid w:val="00051F4A"/>
    <w:rsid w:val="00052E87"/>
    <w:rsid w:val="00056AAD"/>
    <w:rsid w:val="00063F53"/>
    <w:rsid w:val="00070230"/>
    <w:rsid w:val="00070FBD"/>
    <w:rsid w:val="00071861"/>
    <w:rsid w:val="00074F09"/>
    <w:rsid w:val="00081AEE"/>
    <w:rsid w:val="00081E5E"/>
    <w:rsid w:val="000909B7"/>
    <w:rsid w:val="000A3BFB"/>
    <w:rsid w:val="000B3DE3"/>
    <w:rsid w:val="000B6281"/>
    <w:rsid w:val="000C0A5D"/>
    <w:rsid w:val="000D5428"/>
    <w:rsid w:val="000E43D7"/>
    <w:rsid w:val="000F0ACF"/>
    <w:rsid w:val="000F1025"/>
    <w:rsid w:val="001057F5"/>
    <w:rsid w:val="00105B49"/>
    <w:rsid w:val="00117D58"/>
    <w:rsid w:val="00123A60"/>
    <w:rsid w:val="0012586F"/>
    <w:rsid w:val="00125968"/>
    <w:rsid w:val="00136685"/>
    <w:rsid w:val="00140263"/>
    <w:rsid w:val="00147623"/>
    <w:rsid w:val="00150BA8"/>
    <w:rsid w:val="00157756"/>
    <w:rsid w:val="00164AFC"/>
    <w:rsid w:val="00182D0F"/>
    <w:rsid w:val="00190AF9"/>
    <w:rsid w:val="001918E0"/>
    <w:rsid w:val="00193E31"/>
    <w:rsid w:val="001A1E5F"/>
    <w:rsid w:val="001A1E7E"/>
    <w:rsid w:val="001A4654"/>
    <w:rsid w:val="001A66B6"/>
    <w:rsid w:val="001B067D"/>
    <w:rsid w:val="001B14A0"/>
    <w:rsid w:val="001B5329"/>
    <w:rsid w:val="001B55DB"/>
    <w:rsid w:val="001C0326"/>
    <w:rsid w:val="001C3E34"/>
    <w:rsid w:val="001C4201"/>
    <w:rsid w:val="001C4D5A"/>
    <w:rsid w:val="001C5B39"/>
    <w:rsid w:val="001C6E8A"/>
    <w:rsid w:val="001C7225"/>
    <w:rsid w:val="001C7A08"/>
    <w:rsid w:val="001D0A60"/>
    <w:rsid w:val="001D0ADC"/>
    <w:rsid w:val="001D4545"/>
    <w:rsid w:val="001D46F3"/>
    <w:rsid w:val="001D4E72"/>
    <w:rsid w:val="001D75EB"/>
    <w:rsid w:val="001E0D48"/>
    <w:rsid w:val="001E28ED"/>
    <w:rsid w:val="001E36DA"/>
    <w:rsid w:val="001E7A8E"/>
    <w:rsid w:val="001F0B9E"/>
    <w:rsid w:val="001F1D2B"/>
    <w:rsid w:val="001F4FF1"/>
    <w:rsid w:val="001F7EB0"/>
    <w:rsid w:val="00201C18"/>
    <w:rsid w:val="00205C36"/>
    <w:rsid w:val="00207C71"/>
    <w:rsid w:val="002117BE"/>
    <w:rsid w:val="00212B4E"/>
    <w:rsid w:val="00213B17"/>
    <w:rsid w:val="002200FB"/>
    <w:rsid w:val="00222B9D"/>
    <w:rsid w:val="00224F83"/>
    <w:rsid w:val="002338AF"/>
    <w:rsid w:val="00246403"/>
    <w:rsid w:val="0024797B"/>
    <w:rsid w:val="00254F05"/>
    <w:rsid w:val="00257058"/>
    <w:rsid w:val="00265DFE"/>
    <w:rsid w:val="00271E7C"/>
    <w:rsid w:val="00276D40"/>
    <w:rsid w:val="0027772E"/>
    <w:rsid w:val="002848F8"/>
    <w:rsid w:val="00290922"/>
    <w:rsid w:val="002924B3"/>
    <w:rsid w:val="002A1BBE"/>
    <w:rsid w:val="002A3645"/>
    <w:rsid w:val="002A36DC"/>
    <w:rsid w:val="002B4921"/>
    <w:rsid w:val="002B74A6"/>
    <w:rsid w:val="002C3999"/>
    <w:rsid w:val="002C6202"/>
    <w:rsid w:val="002D3A62"/>
    <w:rsid w:val="002D615A"/>
    <w:rsid w:val="002D6A4E"/>
    <w:rsid w:val="002E417B"/>
    <w:rsid w:val="002E7DF5"/>
    <w:rsid w:val="002F061B"/>
    <w:rsid w:val="002F06C5"/>
    <w:rsid w:val="002F0CDD"/>
    <w:rsid w:val="002F6937"/>
    <w:rsid w:val="002F6BEE"/>
    <w:rsid w:val="00302D2A"/>
    <w:rsid w:val="00302F66"/>
    <w:rsid w:val="0030507D"/>
    <w:rsid w:val="00307826"/>
    <w:rsid w:val="0031176C"/>
    <w:rsid w:val="00311F2E"/>
    <w:rsid w:val="00315F56"/>
    <w:rsid w:val="00335B15"/>
    <w:rsid w:val="003416D1"/>
    <w:rsid w:val="00341E96"/>
    <w:rsid w:val="00344692"/>
    <w:rsid w:val="0035703A"/>
    <w:rsid w:val="00363848"/>
    <w:rsid w:val="003705F9"/>
    <w:rsid w:val="00373188"/>
    <w:rsid w:val="00382284"/>
    <w:rsid w:val="00382C07"/>
    <w:rsid w:val="00385405"/>
    <w:rsid w:val="00391F0A"/>
    <w:rsid w:val="003944E8"/>
    <w:rsid w:val="00395666"/>
    <w:rsid w:val="00395E13"/>
    <w:rsid w:val="00396198"/>
    <w:rsid w:val="00396803"/>
    <w:rsid w:val="003A2430"/>
    <w:rsid w:val="003A2F61"/>
    <w:rsid w:val="003A4490"/>
    <w:rsid w:val="003A7EE2"/>
    <w:rsid w:val="003B0751"/>
    <w:rsid w:val="003B080F"/>
    <w:rsid w:val="003C2113"/>
    <w:rsid w:val="003D2D73"/>
    <w:rsid w:val="003D7185"/>
    <w:rsid w:val="003E3A78"/>
    <w:rsid w:val="003F311C"/>
    <w:rsid w:val="003F72F9"/>
    <w:rsid w:val="003F746D"/>
    <w:rsid w:val="00403670"/>
    <w:rsid w:val="00410E2E"/>
    <w:rsid w:val="00411F0D"/>
    <w:rsid w:val="00412D6A"/>
    <w:rsid w:val="00412E42"/>
    <w:rsid w:val="004156CE"/>
    <w:rsid w:val="00415B30"/>
    <w:rsid w:val="00416796"/>
    <w:rsid w:val="00422FD8"/>
    <w:rsid w:val="004273B0"/>
    <w:rsid w:val="00433964"/>
    <w:rsid w:val="004361DB"/>
    <w:rsid w:val="00442C22"/>
    <w:rsid w:val="00443A45"/>
    <w:rsid w:val="004441BA"/>
    <w:rsid w:val="0044607D"/>
    <w:rsid w:val="00447BE4"/>
    <w:rsid w:val="0045378E"/>
    <w:rsid w:val="00455E3F"/>
    <w:rsid w:val="00455F8D"/>
    <w:rsid w:val="004577B6"/>
    <w:rsid w:val="00462C46"/>
    <w:rsid w:val="004638DD"/>
    <w:rsid w:val="004662A3"/>
    <w:rsid w:val="00471924"/>
    <w:rsid w:val="004727DC"/>
    <w:rsid w:val="0047705B"/>
    <w:rsid w:val="00494E73"/>
    <w:rsid w:val="004A3049"/>
    <w:rsid w:val="004A6035"/>
    <w:rsid w:val="004B4499"/>
    <w:rsid w:val="004B6912"/>
    <w:rsid w:val="004D2084"/>
    <w:rsid w:val="004D2F30"/>
    <w:rsid w:val="004D3ACE"/>
    <w:rsid w:val="004E0E71"/>
    <w:rsid w:val="004F105A"/>
    <w:rsid w:val="004F4D2A"/>
    <w:rsid w:val="00503C08"/>
    <w:rsid w:val="00510081"/>
    <w:rsid w:val="0051129B"/>
    <w:rsid w:val="00512A3C"/>
    <w:rsid w:val="005145DE"/>
    <w:rsid w:val="00514B11"/>
    <w:rsid w:val="005164EA"/>
    <w:rsid w:val="00517AA0"/>
    <w:rsid w:val="00522F9D"/>
    <w:rsid w:val="005261C2"/>
    <w:rsid w:val="00526509"/>
    <w:rsid w:val="00535DA2"/>
    <w:rsid w:val="00536801"/>
    <w:rsid w:val="00537033"/>
    <w:rsid w:val="0053782C"/>
    <w:rsid w:val="00541645"/>
    <w:rsid w:val="00542573"/>
    <w:rsid w:val="0054292B"/>
    <w:rsid w:val="00542FDF"/>
    <w:rsid w:val="00544971"/>
    <w:rsid w:val="00550237"/>
    <w:rsid w:val="00553E58"/>
    <w:rsid w:val="00555CCE"/>
    <w:rsid w:val="005563C2"/>
    <w:rsid w:val="00561ED8"/>
    <w:rsid w:val="00565FC2"/>
    <w:rsid w:val="00571D3A"/>
    <w:rsid w:val="0057362A"/>
    <w:rsid w:val="005779DF"/>
    <w:rsid w:val="00580A9C"/>
    <w:rsid w:val="0058225A"/>
    <w:rsid w:val="0058282F"/>
    <w:rsid w:val="005920D0"/>
    <w:rsid w:val="0059345D"/>
    <w:rsid w:val="005A4498"/>
    <w:rsid w:val="005B493A"/>
    <w:rsid w:val="005C23D3"/>
    <w:rsid w:val="005C575A"/>
    <w:rsid w:val="005D1270"/>
    <w:rsid w:val="005E1DF7"/>
    <w:rsid w:val="005E3E6E"/>
    <w:rsid w:val="00611397"/>
    <w:rsid w:val="00612819"/>
    <w:rsid w:val="00614A10"/>
    <w:rsid w:val="006164C8"/>
    <w:rsid w:val="00616BB3"/>
    <w:rsid w:val="00631E2F"/>
    <w:rsid w:val="006325C8"/>
    <w:rsid w:val="006326C9"/>
    <w:rsid w:val="0064097A"/>
    <w:rsid w:val="006445C8"/>
    <w:rsid w:val="006600A4"/>
    <w:rsid w:val="00662443"/>
    <w:rsid w:val="006716D1"/>
    <w:rsid w:val="00673F70"/>
    <w:rsid w:val="00676FDC"/>
    <w:rsid w:val="0067704F"/>
    <w:rsid w:val="00681108"/>
    <w:rsid w:val="006914BB"/>
    <w:rsid w:val="00691B55"/>
    <w:rsid w:val="006932ED"/>
    <w:rsid w:val="0069437C"/>
    <w:rsid w:val="006A1642"/>
    <w:rsid w:val="006A2C2A"/>
    <w:rsid w:val="006A316E"/>
    <w:rsid w:val="006A36D8"/>
    <w:rsid w:val="006A7605"/>
    <w:rsid w:val="006A7991"/>
    <w:rsid w:val="006B17D2"/>
    <w:rsid w:val="006B33A1"/>
    <w:rsid w:val="006B4C2C"/>
    <w:rsid w:val="006B72D9"/>
    <w:rsid w:val="006C6182"/>
    <w:rsid w:val="006D7A4C"/>
    <w:rsid w:val="006E27E1"/>
    <w:rsid w:val="006F23B7"/>
    <w:rsid w:val="006F75CA"/>
    <w:rsid w:val="00701714"/>
    <w:rsid w:val="00702B18"/>
    <w:rsid w:val="00702F88"/>
    <w:rsid w:val="007037C4"/>
    <w:rsid w:val="0070647C"/>
    <w:rsid w:val="0071133D"/>
    <w:rsid w:val="00713351"/>
    <w:rsid w:val="00714D77"/>
    <w:rsid w:val="007159CF"/>
    <w:rsid w:val="00723F5B"/>
    <w:rsid w:val="00731403"/>
    <w:rsid w:val="00735019"/>
    <w:rsid w:val="007420E1"/>
    <w:rsid w:val="007476D3"/>
    <w:rsid w:val="00754053"/>
    <w:rsid w:val="00755DBE"/>
    <w:rsid w:val="0076508E"/>
    <w:rsid w:val="00767829"/>
    <w:rsid w:val="0077073C"/>
    <w:rsid w:val="00773942"/>
    <w:rsid w:val="007755A8"/>
    <w:rsid w:val="00775F71"/>
    <w:rsid w:val="0077614D"/>
    <w:rsid w:val="00780250"/>
    <w:rsid w:val="0078092E"/>
    <w:rsid w:val="007809D2"/>
    <w:rsid w:val="007821D9"/>
    <w:rsid w:val="0078561E"/>
    <w:rsid w:val="00785C87"/>
    <w:rsid w:val="007B2FA1"/>
    <w:rsid w:val="007B5018"/>
    <w:rsid w:val="007C2EA2"/>
    <w:rsid w:val="007C4F9D"/>
    <w:rsid w:val="007D0FFD"/>
    <w:rsid w:val="007D1C36"/>
    <w:rsid w:val="007E1708"/>
    <w:rsid w:val="007E3323"/>
    <w:rsid w:val="007E345F"/>
    <w:rsid w:val="007F5E96"/>
    <w:rsid w:val="00802279"/>
    <w:rsid w:val="00802589"/>
    <w:rsid w:val="00804D6F"/>
    <w:rsid w:val="00812090"/>
    <w:rsid w:val="00815E6A"/>
    <w:rsid w:val="008168C1"/>
    <w:rsid w:val="00831274"/>
    <w:rsid w:val="0084455C"/>
    <w:rsid w:val="008533B0"/>
    <w:rsid w:val="00856EB1"/>
    <w:rsid w:val="00860D20"/>
    <w:rsid w:val="00873BAE"/>
    <w:rsid w:val="008740D4"/>
    <w:rsid w:val="0087478E"/>
    <w:rsid w:val="00874E63"/>
    <w:rsid w:val="008755F1"/>
    <w:rsid w:val="00890B7C"/>
    <w:rsid w:val="00894026"/>
    <w:rsid w:val="008A5967"/>
    <w:rsid w:val="008B5797"/>
    <w:rsid w:val="008B5F03"/>
    <w:rsid w:val="008C10B8"/>
    <w:rsid w:val="008C6CAC"/>
    <w:rsid w:val="008D05FB"/>
    <w:rsid w:val="008D3341"/>
    <w:rsid w:val="008D72A7"/>
    <w:rsid w:val="008D75CD"/>
    <w:rsid w:val="008E1F08"/>
    <w:rsid w:val="008E5430"/>
    <w:rsid w:val="008F02BA"/>
    <w:rsid w:val="008F3F48"/>
    <w:rsid w:val="008F6E46"/>
    <w:rsid w:val="008F748F"/>
    <w:rsid w:val="0090092E"/>
    <w:rsid w:val="00901FE3"/>
    <w:rsid w:val="00902224"/>
    <w:rsid w:val="00902583"/>
    <w:rsid w:val="0090260F"/>
    <w:rsid w:val="00906DC0"/>
    <w:rsid w:val="009102D4"/>
    <w:rsid w:val="00910ED2"/>
    <w:rsid w:val="00912008"/>
    <w:rsid w:val="00922890"/>
    <w:rsid w:val="00924510"/>
    <w:rsid w:val="00925CDD"/>
    <w:rsid w:val="00932A30"/>
    <w:rsid w:val="00945E9F"/>
    <w:rsid w:val="009466F1"/>
    <w:rsid w:val="00953091"/>
    <w:rsid w:val="009655E9"/>
    <w:rsid w:val="00965D80"/>
    <w:rsid w:val="00967F67"/>
    <w:rsid w:val="0097002A"/>
    <w:rsid w:val="009747DD"/>
    <w:rsid w:val="00980114"/>
    <w:rsid w:val="0098315A"/>
    <w:rsid w:val="00986728"/>
    <w:rsid w:val="009937D0"/>
    <w:rsid w:val="00994641"/>
    <w:rsid w:val="0099489A"/>
    <w:rsid w:val="00995CE6"/>
    <w:rsid w:val="009A59FF"/>
    <w:rsid w:val="009A63D1"/>
    <w:rsid w:val="009B0B83"/>
    <w:rsid w:val="009B12D4"/>
    <w:rsid w:val="009B28A0"/>
    <w:rsid w:val="009B42C8"/>
    <w:rsid w:val="009B5664"/>
    <w:rsid w:val="009C10C9"/>
    <w:rsid w:val="009C215B"/>
    <w:rsid w:val="009C528F"/>
    <w:rsid w:val="009C68AB"/>
    <w:rsid w:val="009D487B"/>
    <w:rsid w:val="009D60DE"/>
    <w:rsid w:val="009E033F"/>
    <w:rsid w:val="009E0B3A"/>
    <w:rsid w:val="009E40C3"/>
    <w:rsid w:val="009E5E6C"/>
    <w:rsid w:val="009E6965"/>
    <w:rsid w:val="009E6EA1"/>
    <w:rsid w:val="009F02C0"/>
    <w:rsid w:val="009F6823"/>
    <w:rsid w:val="00A00B22"/>
    <w:rsid w:val="00A0323D"/>
    <w:rsid w:val="00A04741"/>
    <w:rsid w:val="00A1442B"/>
    <w:rsid w:val="00A15C51"/>
    <w:rsid w:val="00A1709A"/>
    <w:rsid w:val="00A21D77"/>
    <w:rsid w:val="00A240AF"/>
    <w:rsid w:val="00A2581B"/>
    <w:rsid w:val="00A3298E"/>
    <w:rsid w:val="00A3522A"/>
    <w:rsid w:val="00A40784"/>
    <w:rsid w:val="00A41974"/>
    <w:rsid w:val="00A430C7"/>
    <w:rsid w:val="00A43AF2"/>
    <w:rsid w:val="00A44E9F"/>
    <w:rsid w:val="00A453FF"/>
    <w:rsid w:val="00A6308D"/>
    <w:rsid w:val="00A71140"/>
    <w:rsid w:val="00A71F82"/>
    <w:rsid w:val="00A74CB2"/>
    <w:rsid w:val="00A76F09"/>
    <w:rsid w:val="00A82422"/>
    <w:rsid w:val="00A831F4"/>
    <w:rsid w:val="00A86FF7"/>
    <w:rsid w:val="00A91954"/>
    <w:rsid w:val="00A927BC"/>
    <w:rsid w:val="00A92EF9"/>
    <w:rsid w:val="00AA19AF"/>
    <w:rsid w:val="00AA2657"/>
    <w:rsid w:val="00AA3DDE"/>
    <w:rsid w:val="00AA7C19"/>
    <w:rsid w:val="00AB45E0"/>
    <w:rsid w:val="00AB6590"/>
    <w:rsid w:val="00AB6E44"/>
    <w:rsid w:val="00AB723D"/>
    <w:rsid w:val="00AB72D0"/>
    <w:rsid w:val="00AB7354"/>
    <w:rsid w:val="00AC0DCC"/>
    <w:rsid w:val="00AC4704"/>
    <w:rsid w:val="00AC6F9C"/>
    <w:rsid w:val="00AD6FFB"/>
    <w:rsid w:val="00AD71E1"/>
    <w:rsid w:val="00AE0FF9"/>
    <w:rsid w:val="00AE18C5"/>
    <w:rsid w:val="00AE244D"/>
    <w:rsid w:val="00AE2C85"/>
    <w:rsid w:val="00AE6953"/>
    <w:rsid w:val="00AF4079"/>
    <w:rsid w:val="00AF5035"/>
    <w:rsid w:val="00AF77D7"/>
    <w:rsid w:val="00B01FA0"/>
    <w:rsid w:val="00B05F0A"/>
    <w:rsid w:val="00B060EE"/>
    <w:rsid w:val="00B10C51"/>
    <w:rsid w:val="00B13EA6"/>
    <w:rsid w:val="00B14507"/>
    <w:rsid w:val="00B2390E"/>
    <w:rsid w:val="00B25922"/>
    <w:rsid w:val="00B26262"/>
    <w:rsid w:val="00B262C4"/>
    <w:rsid w:val="00B27AA8"/>
    <w:rsid w:val="00B312DA"/>
    <w:rsid w:val="00B31D70"/>
    <w:rsid w:val="00B320A0"/>
    <w:rsid w:val="00B357E2"/>
    <w:rsid w:val="00B36A69"/>
    <w:rsid w:val="00B43067"/>
    <w:rsid w:val="00B5220C"/>
    <w:rsid w:val="00B613E0"/>
    <w:rsid w:val="00B6758C"/>
    <w:rsid w:val="00B81931"/>
    <w:rsid w:val="00B937DA"/>
    <w:rsid w:val="00BA22CF"/>
    <w:rsid w:val="00BA7217"/>
    <w:rsid w:val="00BB1E20"/>
    <w:rsid w:val="00BB549F"/>
    <w:rsid w:val="00BB6FC7"/>
    <w:rsid w:val="00BB7D0F"/>
    <w:rsid w:val="00BC29BE"/>
    <w:rsid w:val="00BC2CD4"/>
    <w:rsid w:val="00BC3B78"/>
    <w:rsid w:val="00BC4F4F"/>
    <w:rsid w:val="00BC6F58"/>
    <w:rsid w:val="00BD3A84"/>
    <w:rsid w:val="00BE3D04"/>
    <w:rsid w:val="00BE40AC"/>
    <w:rsid w:val="00BE5052"/>
    <w:rsid w:val="00BF067E"/>
    <w:rsid w:val="00C0340C"/>
    <w:rsid w:val="00C11518"/>
    <w:rsid w:val="00C13900"/>
    <w:rsid w:val="00C1436C"/>
    <w:rsid w:val="00C14F86"/>
    <w:rsid w:val="00C151ED"/>
    <w:rsid w:val="00C172D6"/>
    <w:rsid w:val="00C22917"/>
    <w:rsid w:val="00C22CA4"/>
    <w:rsid w:val="00C23A6D"/>
    <w:rsid w:val="00C23A9E"/>
    <w:rsid w:val="00C243DB"/>
    <w:rsid w:val="00C2622C"/>
    <w:rsid w:val="00C31965"/>
    <w:rsid w:val="00C35EF2"/>
    <w:rsid w:val="00C421BB"/>
    <w:rsid w:val="00C456A0"/>
    <w:rsid w:val="00C56C52"/>
    <w:rsid w:val="00C63B83"/>
    <w:rsid w:val="00C655B9"/>
    <w:rsid w:val="00C679CE"/>
    <w:rsid w:val="00C70AAD"/>
    <w:rsid w:val="00C71C59"/>
    <w:rsid w:val="00C722AD"/>
    <w:rsid w:val="00C733D6"/>
    <w:rsid w:val="00C751BF"/>
    <w:rsid w:val="00C75F15"/>
    <w:rsid w:val="00C769C1"/>
    <w:rsid w:val="00C85927"/>
    <w:rsid w:val="00C91BB9"/>
    <w:rsid w:val="00C93680"/>
    <w:rsid w:val="00C96B75"/>
    <w:rsid w:val="00CA29DD"/>
    <w:rsid w:val="00CA7560"/>
    <w:rsid w:val="00CB0807"/>
    <w:rsid w:val="00CB1E45"/>
    <w:rsid w:val="00CB24C2"/>
    <w:rsid w:val="00CB5947"/>
    <w:rsid w:val="00CB6136"/>
    <w:rsid w:val="00CB7771"/>
    <w:rsid w:val="00CC0A73"/>
    <w:rsid w:val="00CC3720"/>
    <w:rsid w:val="00CC3F9B"/>
    <w:rsid w:val="00CC682E"/>
    <w:rsid w:val="00CD0263"/>
    <w:rsid w:val="00CD0A89"/>
    <w:rsid w:val="00CD23B8"/>
    <w:rsid w:val="00CD31B9"/>
    <w:rsid w:val="00CD3279"/>
    <w:rsid w:val="00CF5976"/>
    <w:rsid w:val="00CF667B"/>
    <w:rsid w:val="00D02A33"/>
    <w:rsid w:val="00D15D3B"/>
    <w:rsid w:val="00D16421"/>
    <w:rsid w:val="00D2534A"/>
    <w:rsid w:val="00D25EE5"/>
    <w:rsid w:val="00D27C99"/>
    <w:rsid w:val="00D3313E"/>
    <w:rsid w:val="00D339F5"/>
    <w:rsid w:val="00D34712"/>
    <w:rsid w:val="00D36B0C"/>
    <w:rsid w:val="00D36D16"/>
    <w:rsid w:val="00D376C3"/>
    <w:rsid w:val="00D404EA"/>
    <w:rsid w:val="00D4226B"/>
    <w:rsid w:val="00D46A23"/>
    <w:rsid w:val="00D506CD"/>
    <w:rsid w:val="00D520CF"/>
    <w:rsid w:val="00D5266A"/>
    <w:rsid w:val="00D53580"/>
    <w:rsid w:val="00D54DA9"/>
    <w:rsid w:val="00D56701"/>
    <w:rsid w:val="00D56DB8"/>
    <w:rsid w:val="00D652A7"/>
    <w:rsid w:val="00D6588D"/>
    <w:rsid w:val="00D854A3"/>
    <w:rsid w:val="00D9074E"/>
    <w:rsid w:val="00D90B44"/>
    <w:rsid w:val="00D956E2"/>
    <w:rsid w:val="00DA18E1"/>
    <w:rsid w:val="00DA3375"/>
    <w:rsid w:val="00DB0A6B"/>
    <w:rsid w:val="00DB1B3D"/>
    <w:rsid w:val="00DB1B66"/>
    <w:rsid w:val="00DB7988"/>
    <w:rsid w:val="00DC7059"/>
    <w:rsid w:val="00DD1A8C"/>
    <w:rsid w:val="00DD31FA"/>
    <w:rsid w:val="00DD77E4"/>
    <w:rsid w:val="00DD7E2D"/>
    <w:rsid w:val="00DE141A"/>
    <w:rsid w:val="00DE7D1F"/>
    <w:rsid w:val="00DF0872"/>
    <w:rsid w:val="00DF29F9"/>
    <w:rsid w:val="00E0507A"/>
    <w:rsid w:val="00E06B1A"/>
    <w:rsid w:val="00E12A1C"/>
    <w:rsid w:val="00E12FA1"/>
    <w:rsid w:val="00E22233"/>
    <w:rsid w:val="00E26872"/>
    <w:rsid w:val="00E34341"/>
    <w:rsid w:val="00E35068"/>
    <w:rsid w:val="00E355B4"/>
    <w:rsid w:val="00E41A0F"/>
    <w:rsid w:val="00E43891"/>
    <w:rsid w:val="00E442CE"/>
    <w:rsid w:val="00E47B4B"/>
    <w:rsid w:val="00E51414"/>
    <w:rsid w:val="00E5160F"/>
    <w:rsid w:val="00E55EED"/>
    <w:rsid w:val="00E57C40"/>
    <w:rsid w:val="00E62511"/>
    <w:rsid w:val="00E81CBD"/>
    <w:rsid w:val="00E826F2"/>
    <w:rsid w:val="00E94687"/>
    <w:rsid w:val="00E95A6A"/>
    <w:rsid w:val="00E95DB9"/>
    <w:rsid w:val="00ED4465"/>
    <w:rsid w:val="00EE47A4"/>
    <w:rsid w:val="00EF63D1"/>
    <w:rsid w:val="00F02A2A"/>
    <w:rsid w:val="00F032B8"/>
    <w:rsid w:val="00F10234"/>
    <w:rsid w:val="00F10A24"/>
    <w:rsid w:val="00F13036"/>
    <w:rsid w:val="00F14362"/>
    <w:rsid w:val="00F17551"/>
    <w:rsid w:val="00F231C5"/>
    <w:rsid w:val="00F23433"/>
    <w:rsid w:val="00F24655"/>
    <w:rsid w:val="00F30486"/>
    <w:rsid w:val="00F35A9C"/>
    <w:rsid w:val="00F411D9"/>
    <w:rsid w:val="00F4652F"/>
    <w:rsid w:val="00F47E2D"/>
    <w:rsid w:val="00F514C3"/>
    <w:rsid w:val="00F614E4"/>
    <w:rsid w:val="00F67611"/>
    <w:rsid w:val="00F70CE1"/>
    <w:rsid w:val="00F72AEE"/>
    <w:rsid w:val="00F73620"/>
    <w:rsid w:val="00F769EE"/>
    <w:rsid w:val="00F770DD"/>
    <w:rsid w:val="00F827E9"/>
    <w:rsid w:val="00F84C1C"/>
    <w:rsid w:val="00F84E8C"/>
    <w:rsid w:val="00F8699C"/>
    <w:rsid w:val="00F96671"/>
    <w:rsid w:val="00FA7B8B"/>
    <w:rsid w:val="00FA7DB3"/>
    <w:rsid w:val="00FB10CD"/>
    <w:rsid w:val="00FB4927"/>
    <w:rsid w:val="00FC3EE5"/>
    <w:rsid w:val="00FC5136"/>
    <w:rsid w:val="00FD2FB0"/>
    <w:rsid w:val="00FD5637"/>
    <w:rsid w:val="00FE07CA"/>
    <w:rsid w:val="00FE2BAB"/>
    <w:rsid w:val="00FE2F01"/>
    <w:rsid w:val="00FE69A2"/>
    <w:rsid w:val="00FF29ED"/>
    <w:rsid w:val="00FF48F7"/>
    <w:rsid w:val="00FF7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1DB"/>
    <w:pPr>
      <w:spacing w:after="200" w:line="276" w:lineRule="auto"/>
    </w:pPr>
    <w:rPr>
      <w:sz w:val="22"/>
      <w:szCs w:val="22"/>
      <w:lang w:val="uk-UA" w:eastAsia="en-US"/>
    </w:rPr>
  </w:style>
  <w:style w:type="paragraph" w:styleId="2">
    <w:name w:val="heading 2"/>
    <w:basedOn w:val="a"/>
    <w:link w:val="20"/>
    <w:uiPriority w:val="9"/>
    <w:qFormat/>
    <w:rsid w:val="00555C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B7D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1FA0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555C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5C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link w:val="a8"/>
    <w:uiPriority w:val="99"/>
    <w:rsid w:val="000236B0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0236B0"/>
    <w:pPr>
      <w:shd w:val="clear" w:color="auto" w:fill="FFFFFF"/>
      <w:spacing w:after="0" w:line="317" w:lineRule="exact"/>
      <w:ind w:hanging="240"/>
      <w:jc w:val="center"/>
    </w:pPr>
    <w:rPr>
      <w:rFonts w:ascii="Times New Roman" w:hAnsi="Times New Roman"/>
      <w:spacing w:val="-3"/>
      <w:sz w:val="26"/>
      <w:szCs w:val="26"/>
    </w:rPr>
  </w:style>
  <w:style w:type="character" w:customStyle="1" w:styleId="a9">
    <w:name w:val="Основной текст Знак"/>
    <w:basedOn w:val="a0"/>
    <w:uiPriority w:val="99"/>
    <w:semiHidden/>
    <w:rsid w:val="000236B0"/>
  </w:style>
  <w:style w:type="character" w:customStyle="1" w:styleId="3">
    <w:name w:val="Основной текст (3)_"/>
    <w:link w:val="30"/>
    <w:uiPriority w:val="99"/>
    <w:rsid w:val="000236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236B0"/>
    <w:pPr>
      <w:shd w:val="clear" w:color="auto" w:fill="FFFFFF"/>
      <w:spacing w:after="60" w:line="24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1">
    <w:name w:val="Подпись к таблице (2)"/>
    <w:uiPriority w:val="99"/>
    <w:rsid w:val="000236B0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body0020text0020indentchar">
    <w:name w:val="body_0020text_0020indent__char"/>
    <w:rsid w:val="00A831F4"/>
  </w:style>
  <w:style w:type="character" w:styleId="aa">
    <w:name w:val="Hyperlink"/>
    <w:uiPriority w:val="99"/>
    <w:unhideWhenUsed/>
    <w:rsid w:val="009E033F"/>
    <w:rPr>
      <w:color w:val="0000FF"/>
      <w:u w:val="single"/>
    </w:rPr>
  </w:style>
  <w:style w:type="paragraph" w:styleId="22">
    <w:name w:val="Body Text 2"/>
    <w:basedOn w:val="a"/>
    <w:link w:val="23"/>
    <w:rsid w:val="00714D77"/>
    <w:pPr>
      <w:spacing w:after="120" w:line="480" w:lineRule="auto"/>
    </w:pPr>
    <w:rPr>
      <w:rFonts w:ascii="Symbol" w:eastAsia="Symbol" w:hAnsi="Symbol"/>
      <w:sz w:val="20"/>
      <w:szCs w:val="20"/>
      <w:lang w:eastAsia="ru-RU"/>
    </w:rPr>
  </w:style>
  <w:style w:type="character" w:customStyle="1" w:styleId="23">
    <w:name w:val="Основной текст 2 Знак"/>
    <w:link w:val="22"/>
    <w:rsid w:val="00714D77"/>
    <w:rPr>
      <w:rFonts w:ascii="Symbol" w:eastAsia="Symbol" w:hAnsi="Symbol"/>
      <w:lang w:val="uk-UA"/>
    </w:rPr>
  </w:style>
  <w:style w:type="paragraph" w:customStyle="1" w:styleId="ab">
    <w:name w:val="Îáû÷íûé"/>
    <w:rsid w:val="00714D77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ac">
    <w:name w:val="Стиль"/>
    <w:rsid w:val="00714D77"/>
    <w:pPr>
      <w:autoSpaceDE w:val="0"/>
      <w:autoSpaceDN w:val="0"/>
    </w:pPr>
    <w:rPr>
      <w:rFonts w:ascii="Times New Roman" w:eastAsia="Times New Roman" w:hAnsi="Times New Roman"/>
      <w:lang w:val="en-US"/>
    </w:rPr>
  </w:style>
  <w:style w:type="character" w:customStyle="1" w:styleId="mw-headline">
    <w:name w:val="mw-headline"/>
    <w:basedOn w:val="a0"/>
    <w:rsid w:val="0003650F"/>
  </w:style>
  <w:style w:type="paragraph" w:styleId="ad">
    <w:name w:val="Body Text Indent"/>
    <w:basedOn w:val="a"/>
    <w:link w:val="ae"/>
    <w:uiPriority w:val="99"/>
    <w:unhideWhenUsed/>
    <w:rsid w:val="002200F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2200FB"/>
    <w:rPr>
      <w:sz w:val="22"/>
      <w:szCs w:val="22"/>
      <w:lang w:val="uk-UA" w:eastAsia="en-US"/>
    </w:rPr>
  </w:style>
  <w:style w:type="paragraph" w:styleId="24">
    <w:name w:val="Body Text Indent 2"/>
    <w:basedOn w:val="a"/>
    <w:link w:val="25"/>
    <w:uiPriority w:val="99"/>
    <w:semiHidden/>
    <w:unhideWhenUsed/>
    <w:rsid w:val="00205C3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05C36"/>
    <w:rPr>
      <w:sz w:val="22"/>
      <w:szCs w:val="22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paragraph" w:styleId="2">
    <w:name w:val="heading 2"/>
    <w:basedOn w:val="a"/>
    <w:link w:val="20"/>
    <w:uiPriority w:val="9"/>
    <w:qFormat/>
    <w:rsid w:val="00555C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B7D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1FA0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555C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5C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link w:val="a8"/>
    <w:uiPriority w:val="99"/>
    <w:rsid w:val="000236B0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0236B0"/>
    <w:pPr>
      <w:shd w:val="clear" w:color="auto" w:fill="FFFFFF"/>
      <w:spacing w:after="0" w:line="317" w:lineRule="exact"/>
      <w:ind w:hanging="240"/>
      <w:jc w:val="center"/>
    </w:pPr>
    <w:rPr>
      <w:rFonts w:ascii="Times New Roman" w:hAnsi="Times New Roman"/>
      <w:spacing w:val="-3"/>
      <w:sz w:val="26"/>
      <w:szCs w:val="26"/>
    </w:rPr>
  </w:style>
  <w:style w:type="character" w:customStyle="1" w:styleId="a9">
    <w:name w:val="Основной текст Знак"/>
    <w:basedOn w:val="a0"/>
    <w:uiPriority w:val="99"/>
    <w:semiHidden/>
    <w:rsid w:val="000236B0"/>
  </w:style>
  <w:style w:type="character" w:customStyle="1" w:styleId="3">
    <w:name w:val="Основной текст (3)_"/>
    <w:link w:val="30"/>
    <w:uiPriority w:val="99"/>
    <w:rsid w:val="000236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236B0"/>
    <w:pPr>
      <w:shd w:val="clear" w:color="auto" w:fill="FFFFFF"/>
      <w:spacing w:after="60" w:line="24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1">
    <w:name w:val="Подпись к таблице (2)"/>
    <w:uiPriority w:val="99"/>
    <w:rsid w:val="000236B0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body0020text0020indentchar">
    <w:name w:val="body_0020text_0020indent__char"/>
    <w:rsid w:val="00A831F4"/>
  </w:style>
  <w:style w:type="character" w:styleId="aa">
    <w:name w:val="Hyperlink"/>
    <w:uiPriority w:val="99"/>
    <w:unhideWhenUsed/>
    <w:rsid w:val="009E033F"/>
    <w:rPr>
      <w:color w:val="0000FF"/>
      <w:u w:val="single"/>
    </w:rPr>
  </w:style>
  <w:style w:type="paragraph" w:styleId="22">
    <w:name w:val="Body Text 2"/>
    <w:basedOn w:val="a"/>
    <w:link w:val="23"/>
    <w:rsid w:val="00714D77"/>
    <w:pPr>
      <w:spacing w:after="120" w:line="480" w:lineRule="auto"/>
    </w:pPr>
    <w:rPr>
      <w:rFonts w:ascii="Symbol" w:eastAsia="Symbol" w:hAnsi="Symbol"/>
      <w:sz w:val="20"/>
      <w:szCs w:val="20"/>
      <w:lang w:eastAsia="ru-RU"/>
    </w:rPr>
  </w:style>
  <w:style w:type="character" w:customStyle="1" w:styleId="23">
    <w:name w:val="Основной текст 2 Знак"/>
    <w:link w:val="22"/>
    <w:rsid w:val="00714D77"/>
    <w:rPr>
      <w:rFonts w:ascii="Symbol" w:eastAsia="Symbol" w:hAnsi="Symbol"/>
      <w:lang w:val="uk-UA"/>
    </w:rPr>
  </w:style>
  <w:style w:type="paragraph" w:customStyle="1" w:styleId="ab">
    <w:name w:val="Îáû÷íûé"/>
    <w:rsid w:val="00714D77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ac">
    <w:name w:val="Стиль"/>
    <w:rsid w:val="00714D77"/>
    <w:pPr>
      <w:autoSpaceDE w:val="0"/>
      <w:autoSpaceDN w:val="0"/>
    </w:pPr>
    <w:rPr>
      <w:rFonts w:ascii="Times New Roman" w:eastAsia="Times New Roman" w:hAnsi="Times New Roman"/>
      <w:lang w:val="en-US"/>
    </w:rPr>
  </w:style>
  <w:style w:type="character" w:customStyle="1" w:styleId="mw-headline">
    <w:name w:val="mw-headline"/>
    <w:basedOn w:val="a0"/>
    <w:rsid w:val="00036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marina@gmail.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10861</Words>
  <Characters>6192</Characters>
  <Application>Microsoft Office Word</Application>
  <DocSecurity>0</DocSecurity>
  <Lines>51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17019</CharactersWithSpaces>
  <SharedDoc>false</SharedDoc>
  <HLinks>
    <vt:vector size="12" baseType="variant">
      <vt:variant>
        <vt:i4>7077978</vt:i4>
      </vt:variant>
      <vt:variant>
        <vt:i4>0</vt:i4>
      </vt:variant>
      <vt:variant>
        <vt:i4>0</vt:i4>
      </vt:variant>
      <vt:variant>
        <vt:i4>5</vt:i4>
      </vt:variant>
      <vt:variant>
        <vt:lpwstr>http://www.sau.kiev.ua/</vt:lpwstr>
      </vt:variant>
      <vt:variant>
        <vt:lpwstr/>
      </vt:variant>
      <vt:variant>
        <vt:i4>8323138</vt:i4>
      </vt:variant>
      <vt:variant>
        <vt:i4>2048</vt:i4>
      </vt:variant>
      <vt:variant>
        <vt:i4>1025</vt:i4>
      </vt:variant>
      <vt:variant>
        <vt:i4>1</vt:i4>
      </vt:variant>
      <vt:variant>
        <vt:lpwstr>силшапка2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ШТЕФАН</dc:creator>
  <cp:lastModifiedBy>Zver</cp:lastModifiedBy>
  <cp:revision>6</cp:revision>
  <cp:lastPrinted>2019-11-22T09:36:00Z</cp:lastPrinted>
  <dcterms:created xsi:type="dcterms:W3CDTF">2021-08-26T09:38:00Z</dcterms:created>
  <dcterms:modified xsi:type="dcterms:W3CDTF">2021-08-27T09:50:00Z</dcterms:modified>
</cp:coreProperties>
</file>