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53" w:rsidRPr="00974619" w:rsidRDefault="00F032B8" w:rsidP="00BD3A84">
      <w:pPr>
        <w:rPr>
          <w:rFonts w:ascii="Times New Roman" w:hAnsi="Times New Roman"/>
          <w:vanish/>
        </w:rPr>
      </w:pPr>
      <w:r w:rsidRPr="00974619">
        <w:rPr>
          <w:rFonts w:ascii="Times New Roman" w:hAnsi="Times New Roman"/>
          <w:noProof/>
          <w:lang w:eastAsia="uk-UA"/>
        </w:rPr>
        <w:drawing>
          <wp:inline distT="0" distB="0" distL="0" distR="0" wp14:anchorId="627BABCF" wp14:editId="3D7AFFFD">
            <wp:extent cx="9973945" cy="956310"/>
            <wp:effectExtent l="0" t="0" r="8255" b="8890"/>
            <wp:docPr id="1" name="Рисунок 1"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3945" cy="956310"/>
                    </a:xfrm>
                    <a:prstGeom prst="rect">
                      <a:avLst/>
                    </a:prstGeom>
                    <a:noFill/>
                    <a:ln>
                      <a:noFill/>
                    </a:ln>
                  </pic:spPr>
                </pic:pic>
              </a:graphicData>
            </a:graphic>
          </wp:inline>
        </w:drawing>
      </w:r>
    </w:p>
    <w:tbl>
      <w:tblPr>
        <w:tblW w:w="16336" w:type="dxa"/>
        <w:tblInd w:w="-176" w:type="dxa"/>
        <w:tblBorders>
          <w:insideH w:val="single" w:sz="24" w:space="0" w:color="FFFFFF"/>
          <w:insideV w:val="single" w:sz="24" w:space="0" w:color="FFFFFF"/>
        </w:tblBorders>
        <w:tblLayout w:type="fixed"/>
        <w:tblLook w:val="00A0" w:firstRow="1" w:lastRow="0" w:firstColumn="1" w:lastColumn="0" w:noHBand="0" w:noVBand="0"/>
      </w:tblPr>
      <w:tblGrid>
        <w:gridCol w:w="708"/>
        <w:gridCol w:w="569"/>
        <w:gridCol w:w="140"/>
        <w:gridCol w:w="1885"/>
        <w:gridCol w:w="2594"/>
        <w:gridCol w:w="235"/>
        <w:gridCol w:w="1241"/>
        <w:gridCol w:w="1416"/>
        <w:gridCol w:w="172"/>
        <w:gridCol w:w="112"/>
        <w:gridCol w:w="1603"/>
        <w:gridCol w:w="943"/>
        <w:gridCol w:w="998"/>
        <w:gridCol w:w="425"/>
        <w:gridCol w:w="147"/>
        <w:gridCol w:w="28"/>
        <w:gridCol w:w="392"/>
        <w:gridCol w:w="2728"/>
      </w:tblGrid>
      <w:tr w:rsidR="007D0AD8" w:rsidRPr="00974619" w:rsidTr="007776A3">
        <w:trPr>
          <w:trHeight w:val="685"/>
        </w:trPr>
        <w:tc>
          <w:tcPr>
            <w:tcW w:w="16336" w:type="dxa"/>
            <w:gridSpan w:val="18"/>
            <w:tcBorders>
              <w:top w:val="nil"/>
            </w:tcBorders>
            <w:shd w:val="clear" w:color="auto" w:fill="C6D9F1"/>
            <w:vAlign w:val="center"/>
          </w:tcPr>
          <w:p w:rsidR="00BB7D0F" w:rsidRPr="00974619" w:rsidRDefault="00C172D6" w:rsidP="00C04FAC">
            <w:pPr>
              <w:pStyle w:val="5"/>
              <w:jc w:val="center"/>
              <w:rPr>
                <w:rFonts w:ascii="Times New Roman" w:hAnsi="Times New Roman" w:cs="Times New Roman"/>
                <w:b/>
                <w:color w:val="auto"/>
                <w:sz w:val="32"/>
                <w:szCs w:val="32"/>
              </w:rPr>
            </w:pPr>
            <w:r w:rsidRPr="00974619">
              <w:rPr>
                <w:rFonts w:ascii="Times New Roman" w:hAnsi="Times New Roman" w:cs="Times New Roman"/>
                <w:b/>
                <w:color w:val="auto"/>
                <w:spacing w:val="20"/>
                <w:sz w:val="32"/>
                <w:szCs w:val="32"/>
              </w:rPr>
              <w:t>«</w:t>
            </w:r>
            <w:r w:rsidR="00C04FAC" w:rsidRPr="00974619">
              <w:rPr>
                <w:rFonts w:ascii="Times New Roman" w:hAnsi="Times New Roman" w:cs="Times New Roman"/>
                <w:b/>
                <w:color w:val="auto"/>
                <w:sz w:val="32"/>
                <w:szCs w:val="32"/>
              </w:rPr>
              <w:t>Соціальні комунікації в глобальному суспільстві</w:t>
            </w:r>
            <w:r w:rsidRPr="00974619">
              <w:rPr>
                <w:rFonts w:ascii="Times New Roman" w:hAnsi="Times New Roman" w:cs="Times New Roman"/>
                <w:b/>
                <w:color w:val="auto"/>
                <w:spacing w:val="20"/>
                <w:sz w:val="32"/>
                <w:szCs w:val="32"/>
              </w:rPr>
              <w:t>»</w:t>
            </w:r>
          </w:p>
        </w:tc>
      </w:tr>
      <w:tr w:rsidR="008755F1" w:rsidRPr="00974619" w:rsidTr="00CA5A4F">
        <w:trPr>
          <w:trHeight w:val="327"/>
        </w:trPr>
        <w:tc>
          <w:tcPr>
            <w:tcW w:w="5896" w:type="dxa"/>
            <w:gridSpan w:val="5"/>
            <w:tcBorders>
              <w:top w:val="nil"/>
            </w:tcBorders>
            <w:shd w:val="clear" w:color="auto" w:fill="DDD9C3"/>
            <w:vAlign w:val="center"/>
          </w:tcPr>
          <w:p w:rsidR="008755F1" w:rsidRPr="00974619" w:rsidRDefault="008755F1" w:rsidP="00DD77E4">
            <w:pPr>
              <w:spacing w:after="0" w:line="192" w:lineRule="auto"/>
              <w:rPr>
                <w:rFonts w:ascii="Times New Roman" w:hAnsi="Times New Roman"/>
                <w:b/>
                <w:spacing w:val="-16"/>
                <w:sz w:val="24"/>
                <w:szCs w:val="24"/>
              </w:rPr>
            </w:pPr>
            <w:r w:rsidRPr="00974619">
              <w:rPr>
                <w:rFonts w:ascii="Times New Roman" w:hAnsi="Times New Roman"/>
                <w:b/>
                <w:spacing w:val="-10"/>
                <w:sz w:val="24"/>
                <w:szCs w:val="24"/>
              </w:rPr>
              <w:t>Шифр</w:t>
            </w:r>
            <w:r w:rsidR="000037DD" w:rsidRPr="00974619">
              <w:rPr>
                <w:rFonts w:ascii="Times New Roman" w:hAnsi="Times New Roman"/>
                <w:b/>
                <w:spacing w:val="-10"/>
                <w:sz w:val="24"/>
                <w:szCs w:val="24"/>
              </w:rPr>
              <w:t xml:space="preserve"> </w:t>
            </w:r>
            <w:r w:rsidRPr="00974619">
              <w:rPr>
                <w:rFonts w:ascii="Times New Roman" w:hAnsi="Times New Roman"/>
                <w:b/>
                <w:spacing w:val="-10"/>
                <w:sz w:val="24"/>
                <w:szCs w:val="24"/>
              </w:rPr>
              <w:t>та назва спеціальності</w:t>
            </w:r>
          </w:p>
        </w:tc>
        <w:tc>
          <w:tcPr>
            <w:tcW w:w="2892" w:type="dxa"/>
            <w:gridSpan w:val="3"/>
            <w:tcBorders>
              <w:right w:val="single" w:sz="4" w:space="0" w:color="FFFFFF"/>
            </w:tcBorders>
            <w:shd w:val="clear" w:color="auto" w:fill="DBE5F1"/>
            <w:vAlign w:val="center"/>
          </w:tcPr>
          <w:p w:rsidR="008755F1" w:rsidRPr="00974619" w:rsidRDefault="0059345D" w:rsidP="00614A10">
            <w:pPr>
              <w:spacing w:after="0" w:line="240" w:lineRule="auto"/>
              <w:rPr>
                <w:rFonts w:ascii="Times New Roman" w:hAnsi="Times New Roman"/>
                <w:sz w:val="24"/>
                <w:szCs w:val="24"/>
              </w:rPr>
            </w:pPr>
            <w:r w:rsidRPr="00974619">
              <w:rPr>
                <w:rFonts w:ascii="Times New Roman" w:hAnsi="Times New Roman"/>
                <w:b/>
                <w:sz w:val="24"/>
                <w:szCs w:val="24"/>
              </w:rPr>
              <w:t>0</w:t>
            </w:r>
            <w:r w:rsidR="00A76F09" w:rsidRPr="00974619">
              <w:rPr>
                <w:rFonts w:ascii="Times New Roman" w:hAnsi="Times New Roman"/>
                <w:b/>
                <w:sz w:val="24"/>
                <w:szCs w:val="24"/>
              </w:rPr>
              <w:t>54</w:t>
            </w:r>
            <w:r w:rsidR="008755F1" w:rsidRPr="00974619">
              <w:rPr>
                <w:rFonts w:ascii="Times New Roman" w:hAnsi="Times New Roman"/>
                <w:b/>
                <w:sz w:val="24"/>
                <w:szCs w:val="24"/>
              </w:rPr>
              <w:t xml:space="preserve"> </w:t>
            </w:r>
            <w:r w:rsidR="00A76F09" w:rsidRPr="00974619">
              <w:rPr>
                <w:rFonts w:ascii="Times New Roman" w:hAnsi="Times New Roman"/>
                <w:b/>
                <w:sz w:val="24"/>
                <w:szCs w:val="24"/>
              </w:rPr>
              <w:t>– соціологія</w:t>
            </w:r>
          </w:p>
        </w:tc>
        <w:tc>
          <w:tcPr>
            <w:tcW w:w="4400" w:type="dxa"/>
            <w:gridSpan w:val="7"/>
            <w:tcBorders>
              <w:left w:val="single" w:sz="4" w:space="0" w:color="FFFFFF"/>
              <w:right w:val="single" w:sz="18" w:space="0" w:color="FFFFFF"/>
            </w:tcBorders>
            <w:shd w:val="clear" w:color="auto" w:fill="DDD9C3"/>
            <w:vAlign w:val="center"/>
          </w:tcPr>
          <w:p w:rsidR="008755F1" w:rsidRPr="00974619" w:rsidRDefault="008755F1" w:rsidP="008755F1">
            <w:pPr>
              <w:spacing w:after="0" w:line="240" w:lineRule="auto"/>
              <w:rPr>
                <w:rFonts w:ascii="Times New Roman" w:hAnsi="Times New Roman"/>
                <w:sz w:val="24"/>
                <w:szCs w:val="24"/>
              </w:rPr>
            </w:pPr>
            <w:r w:rsidRPr="00974619">
              <w:rPr>
                <w:rFonts w:ascii="Times New Roman" w:hAnsi="Times New Roman"/>
                <w:b/>
                <w:sz w:val="24"/>
                <w:szCs w:val="24"/>
              </w:rPr>
              <w:t>Факультет / Інститут</w:t>
            </w:r>
          </w:p>
        </w:tc>
        <w:tc>
          <w:tcPr>
            <w:tcW w:w="3148" w:type="dxa"/>
            <w:gridSpan w:val="3"/>
            <w:tcBorders>
              <w:left w:val="single" w:sz="18" w:space="0" w:color="FFFFFF"/>
            </w:tcBorders>
            <w:shd w:val="clear" w:color="auto" w:fill="DBE5F1"/>
            <w:vAlign w:val="center"/>
          </w:tcPr>
          <w:p w:rsidR="008755F1" w:rsidRPr="00327A65" w:rsidRDefault="007D0AD8" w:rsidP="00327A65">
            <w:pPr>
              <w:spacing w:line="240" w:lineRule="auto"/>
              <w:rPr>
                <w:rFonts w:ascii="Times New Roman" w:hAnsi="Times New Roman"/>
                <w:b/>
                <w:sz w:val="24"/>
                <w:szCs w:val="24"/>
              </w:rPr>
            </w:pPr>
            <w:r w:rsidRPr="00327A65">
              <w:rPr>
                <w:rFonts w:ascii="Times New Roman" w:hAnsi="Times New Roman"/>
                <w:b/>
                <w:sz w:val="24"/>
                <w:szCs w:val="24"/>
              </w:rPr>
              <w:t>Навчально-науковий інститут економіки, менеджменту та міжнародного бізнесу НТУ “ХПI”</w:t>
            </w:r>
          </w:p>
        </w:tc>
      </w:tr>
      <w:tr w:rsidR="008755F1" w:rsidRPr="00974619" w:rsidTr="00CA5A4F">
        <w:trPr>
          <w:trHeight w:val="205"/>
        </w:trPr>
        <w:tc>
          <w:tcPr>
            <w:tcW w:w="5896" w:type="dxa"/>
            <w:gridSpan w:val="5"/>
            <w:shd w:val="clear" w:color="auto" w:fill="DDD9C3"/>
          </w:tcPr>
          <w:p w:rsidR="008755F1" w:rsidRPr="00974619" w:rsidRDefault="008755F1" w:rsidP="008755F1">
            <w:pPr>
              <w:spacing w:after="0" w:line="192" w:lineRule="auto"/>
              <w:rPr>
                <w:rFonts w:ascii="Times New Roman" w:hAnsi="Times New Roman"/>
                <w:b/>
                <w:sz w:val="24"/>
                <w:szCs w:val="24"/>
              </w:rPr>
            </w:pPr>
            <w:r w:rsidRPr="00974619">
              <w:rPr>
                <w:rFonts w:ascii="Times New Roman" w:hAnsi="Times New Roman"/>
                <w:b/>
                <w:spacing w:val="-10"/>
                <w:sz w:val="24"/>
                <w:szCs w:val="24"/>
              </w:rPr>
              <w:t xml:space="preserve">Назва </w:t>
            </w:r>
            <w:proofErr w:type="spellStart"/>
            <w:r w:rsidRPr="00974619">
              <w:rPr>
                <w:rFonts w:ascii="Times New Roman" w:hAnsi="Times New Roman"/>
                <w:b/>
                <w:spacing w:val="-10"/>
                <w:sz w:val="24"/>
                <w:szCs w:val="24"/>
              </w:rPr>
              <w:t>освітньо</w:t>
            </w:r>
            <w:proofErr w:type="spellEnd"/>
            <w:r w:rsidRPr="00974619">
              <w:rPr>
                <w:rFonts w:ascii="Times New Roman" w:hAnsi="Times New Roman"/>
                <w:b/>
                <w:spacing w:val="-10"/>
                <w:sz w:val="24"/>
                <w:szCs w:val="24"/>
              </w:rPr>
              <w:t>-наукової програми</w:t>
            </w:r>
          </w:p>
        </w:tc>
        <w:tc>
          <w:tcPr>
            <w:tcW w:w="2892" w:type="dxa"/>
            <w:gridSpan w:val="3"/>
            <w:tcBorders>
              <w:right w:val="single" w:sz="4" w:space="0" w:color="FFFFFF"/>
            </w:tcBorders>
            <w:shd w:val="clear" w:color="auto" w:fill="DBE5F1"/>
            <w:vAlign w:val="center"/>
          </w:tcPr>
          <w:p w:rsidR="008755F1" w:rsidRPr="00974619" w:rsidRDefault="000412BC" w:rsidP="00614A10">
            <w:pPr>
              <w:spacing w:after="0" w:line="240" w:lineRule="auto"/>
              <w:rPr>
                <w:rFonts w:ascii="Times New Roman" w:hAnsi="Times New Roman"/>
                <w:sz w:val="24"/>
                <w:szCs w:val="24"/>
                <w:lang w:val="en-US"/>
              </w:rPr>
            </w:pPr>
            <w:r w:rsidRPr="00974619">
              <w:rPr>
                <w:rFonts w:ascii="Times New Roman" w:hAnsi="Times New Roman"/>
                <w:b/>
                <w:sz w:val="24"/>
                <w:szCs w:val="24"/>
              </w:rPr>
              <w:t xml:space="preserve"> Соціологія</w:t>
            </w:r>
          </w:p>
        </w:tc>
        <w:tc>
          <w:tcPr>
            <w:tcW w:w="4400" w:type="dxa"/>
            <w:gridSpan w:val="7"/>
            <w:tcBorders>
              <w:left w:val="single" w:sz="4" w:space="0" w:color="FFFFFF"/>
              <w:right w:val="single" w:sz="18" w:space="0" w:color="FFFFFF"/>
            </w:tcBorders>
            <w:shd w:val="clear" w:color="auto" w:fill="DDD9C3"/>
            <w:vAlign w:val="center"/>
          </w:tcPr>
          <w:p w:rsidR="008755F1" w:rsidRPr="00974619" w:rsidRDefault="008755F1" w:rsidP="008755F1">
            <w:pPr>
              <w:spacing w:after="0" w:line="240" w:lineRule="auto"/>
              <w:rPr>
                <w:rFonts w:ascii="Times New Roman" w:hAnsi="Times New Roman"/>
                <w:sz w:val="24"/>
                <w:szCs w:val="24"/>
                <w:lang w:val="en-US"/>
              </w:rPr>
            </w:pPr>
            <w:r w:rsidRPr="00974619">
              <w:rPr>
                <w:rFonts w:ascii="Times New Roman" w:hAnsi="Times New Roman"/>
                <w:b/>
                <w:sz w:val="24"/>
                <w:szCs w:val="24"/>
              </w:rPr>
              <w:t>Кафедра</w:t>
            </w:r>
          </w:p>
        </w:tc>
        <w:tc>
          <w:tcPr>
            <w:tcW w:w="3148" w:type="dxa"/>
            <w:gridSpan w:val="3"/>
            <w:tcBorders>
              <w:left w:val="single" w:sz="18" w:space="0" w:color="FFFFFF"/>
            </w:tcBorders>
            <w:shd w:val="clear" w:color="auto" w:fill="DBE5F1"/>
            <w:vAlign w:val="center"/>
          </w:tcPr>
          <w:p w:rsidR="008755F1" w:rsidRPr="00974619" w:rsidRDefault="007D0AD8" w:rsidP="008755F1">
            <w:pPr>
              <w:spacing w:after="0" w:line="240" w:lineRule="auto"/>
              <w:rPr>
                <w:rFonts w:ascii="Times New Roman" w:hAnsi="Times New Roman"/>
                <w:sz w:val="24"/>
                <w:szCs w:val="24"/>
              </w:rPr>
            </w:pPr>
            <w:r w:rsidRPr="00974619">
              <w:rPr>
                <w:rFonts w:ascii="Times New Roman" w:hAnsi="Times New Roman"/>
                <w:b/>
                <w:sz w:val="24"/>
                <w:szCs w:val="24"/>
              </w:rPr>
              <w:t>Міжкультурної комунікації та іноземної мови</w:t>
            </w:r>
          </w:p>
        </w:tc>
      </w:tr>
      <w:tr w:rsidR="00BB7D0F" w:rsidRPr="00974619" w:rsidTr="007776A3">
        <w:trPr>
          <w:trHeight w:val="388"/>
        </w:trPr>
        <w:tc>
          <w:tcPr>
            <w:tcW w:w="16336" w:type="dxa"/>
            <w:gridSpan w:val="18"/>
            <w:tcBorders>
              <w:bottom w:val="single" w:sz="4" w:space="0" w:color="FFFFFF"/>
            </w:tcBorders>
            <w:shd w:val="clear" w:color="auto" w:fill="D9D9D9"/>
            <w:vAlign w:val="center"/>
          </w:tcPr>
          <w:p w:rsidR="00BB7D0F" w:rsidRPr="00974619" w:rsidRDefault="0070647C" w:rsidP="008755F1">
            <w:pPr>
              <w:spacing w:after="0" w:line="240" w:lineRule="auto"/>
              <w:jc w:val="center"/>
              <w:rPr>
                <w:rFonts w:ascii="Times New Roman" w:hAnsi="Times New Roman"/>
                <w:b/>
                <w:sz w:val="28"/>
                <w:szCs w:val="28"/>
              </w:rPr>
            </w:pPr>
            <w:r w:rsidRPr="00974619">
              <w:rPr>
                <w:rFonts w:ascii="Times New Roman" w:hAnsi="Times New Roman"/>
                <w:b/>
                <w:color w:val="000000"/>
                <w:spacing w:val="20"/>
                <w:sz w:val="28"/>
                <w:szCs w:val="28"/>
              </w:rPr>
              <w:t>ВИКЛАДАЧ</w:t>
            </w:r>
          </w:p>
        </w:tc>
      </w:tr>
      <w:tr w:rsidR="0070647C" w:rsidRPr="00974619" w:rsidTr="00CA5A4F">
        <w:trPr>
          <w:trHeight w:val="405"/>
        </w:trPr>
        <w:tc>
          <w:tcPr>
            <w:tcW w:w="3302" w:type="dxa"/>
            <w:gridSpan w:val="4"/>
            <w:vMerge w:val="restart"/>
            <w:tcBorders>
              <w:top w:val="single" w:sz="4" w:space="0" w:color="FFFFFF"/>
            </w:tcBorders>
            <w:shd w:val="clear" w:color="auto" w:fill="DDD9C3"/>
            <w:vAlign w:val="center"/>
          </w:tcPr>
          <w:p w:rsidR="0070647C" w:rsidRPr="00974619" w:rsidRDefault="00161D98" w:rsidP="005145DE">
            <w:pPr>
              <w:spacing w:after="0" w:line="240" w:lineRule="auto"/>
              <w:ind w:right="-108" w:hanging="108"/>
              <w:jc w:val="center"/>
              <w:rPr>
                <w:rFonts w:ascii="Times New Roman" w:hAnsi="Times New Roman"/>
                <w:b/>
                <w:spacing w:val="-6"/>
                <w:sz w:val="24"/>
                <w:szCs w:val="24"/>
              </w:rPr>
            </w:pPr>
            <w:r w:rsidRPr="00974619">
              <w:rPr>
                <w:rFonts w:ascii="Times New Roman" w:hAnsi="Times New Roman"/>
                <w:b/>
                <w:noProof/>
                <w:spacing w:val="-6"/>
                <w:sz w:val="24"/>
                <w:szCs w:val="24"/>
                <w:lang w:eastAsia="uk-UA"/>
              </w:rPr>
              <w:drawing>
                <wp:inline distT="0" distB="0" distL="0" distR="0" wp14:anchorId="5D56CF58" wp14:editId="665D4798">
                  <wp:extent cx="1628775" cy="221170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a2.jpg"/>
                          <pic:cNvPicPr/>
                        </pic:nvPicPr>
                        <pic:blipFill>
                          <a:blip r:embed="rId8">
                            <a:extLst>
                              <a:ext uri="{28A0092B-C50C-407E-A947-70E740481C1C}">
                                <a14:useLocalDpi xmlns:a14="http://schemas.microsoft.com/office/drawing/2010/main" val="0"/>
                              </a:ext>
                            </a:extLst>
                          </a:blip>
                          <a:stretch>
                            <a:fillRect/>
                          </a:stretch>
                        </pic:blipFill>
                        <pic:spPr>
                          <a:xfrm>
                            <a:off x="0" y="0"/>
                            <a:ext cx="1630067" cy="2213460"/>
                          </a:xfrm>
                          <a:prstGeom prst="rect">
                            <a:avLst/>
                          </a:prstGeom>
                        </pic:spPr>
                      </pic:pic>
                    </a:graphicData>
                  </a:graphic>
                </wp:inline>
              </w:drawing>
            </w:r>
          </w:p>
        </w:tc>
        <w:tc>
          <w:tcPr>
            <w:tcW w:w="13034" w:type="dxa"/>
            <w:gridSpan w:val="14"/>
            <w:tcBorders>
              <w:bottom w:val="single" w:sz="18" w:space="0" w:color="FFFFFF"/>
              <w:right w:val="single" w:sz="4" w:space="0" w:color="FFFFFF"/>
            </w:tcBorders>
            <w:shd w:val="clear" w:color="auto" w:fill="DBE5F1"/>
          </w:tcPr>
          <w:p w:rsidR="0070647C" w:rsidRPr="00974619" w:rsidRDefault="007D0AD8" w:rsidP="007D0AD8">
            <w:pPr>
              <w:autoSpaceDE w:val="0"/>
              <w:autoSpaceDN w:val="0"/>
              <w:adjustRightInd w:val="0"/>
              <w:spacing w:after="0" w:line="204" w:lineRule="auto"/>
              <w:rPr>
                <w:rFonts w:ascii="Times New Roman" w:hAnsi="Times New Roman"/>
                <w:lang w:val="ru-RU"/>
              </w:rPr>
            </w:pPr>
            <w:proofErr w:type="spellStart"/>
            <w:r w:rsidRPr="00974619">
              <w:rPr>
                <w:rFonts w:ascii="Times New Roman" w:hAnsi="Times New Roman"/>
                <w:b/>
                <w:sz w:val="28"/>
                <w:szCs w:val="28"/>
              </w:rPr>
              <w:t>Горошко</w:t>
            </w:r>
            <w:proofErr w:type="spellEnd"/>
            <w:r w:rsidRPr="00974619">
              <w:rPr>
                <w:rFonts w:ascii="Times New Roman" w:hAnsi="Times New Roman"/>
                <w:b/>
                <w:sz w:val="28"/>
                <w:szCs w:val="28"/>
              </w:rPr>
              <w:t xml:space="preserve"> Олена Ігорівна</w:t>
            </w:r>
            <w:r w:rsidR="00AA4234" w:rsidRPr="00974619">
              <w:rPr>
                <w:rFonts w:ascii="Times New Roman" w:hAnsi="Times New Roman"/>
                <w:sz w:val="28"/>
                <w:szCs w:val="28"/>
              </w:rPr>
              <w:t xml:space="preserve">, </w:t>
            </w:r>
            <w:proofErr w:type="spellStart"/>
            <w:r w:rsidRPr="00974619">
              <w:rPr>
                <w:rFonts w:ascii="Times New Roman" w:hAnsi="Times New Roman"/>
                <w:b/>
                <w:i/>
                <w:color w:val="1F497D" w:themeColor="text2"/>
                <w:sz w:val="28"/>
                <w:szCs w:val="28"/>
                <w:lang w:val="en-US"/>
              </w:rPr>
              <w:t>olena</w:t>
            </w:r>
            <w:proofErr w:type="spellEnd"/>
            <w:r w:rsidRPr="00974619">
              <w:rPr>
                <w:rFonts w:ascii="Times New Roman" w:hAnsi="Times New Roman"/>
                <w:b/>
                <w:i/>
                <w:color w:val="1F497D" w:themeColor="text2"/>
                <w:sz w:val="28"/>
                <w:szCs w:val="28"/>
              </w:rPr>
              <w:t>.</w:t>
            </w:r>
            <w:proofErr w:type="spellStart"/>
            <w:r w:rsidRPr="00974619">
              <w:rPr>
                <w:rFonts w:ascii="Times New Roman" w:hAnsi="Times New Roman"/>
                <w:b/>
                <w:i/>
                <w:color w:val="1F497D" w:themeColor="text2"/>
                <w:sz w:val="28"/>
                <w:szCs w:val="28"/>
                <w:lang w:val="en-US"/>
              </w:rPr>
              <w:t>goroshko</w:t>
            </w:r>
            <w:proofErr w:type="spellEnd"/>
            <w:r w:rsidRPr="00974619">
              <w:rPr>
                <w:rFonts w:ascii="Times New Roman" w:hAnsi="Times New Roman"/>
                <w:b/>
                <w:i/>
                <w:color w:val="1F497D" w:themeColor="text2"/>
                <w:sz w:val="28"/>
                <w:szCs w:val="28"/>
              </w:rPr>
              <w:t>1965</w:t>
            </w:r>
            <w:r w:rsidRPr="00974619">
              <w:rPr>
                <w:rFonts w:ascii="Times New Roman" w:hAnsi="Times New Roman"/>
                <w:b/>
                <w:i/>
                <w:color w:val="1F497D" w:themeColor="text2"/>
                <w:sz w:val="28"/>
                <w:szCs w:val="28"/>
                <w:lang w:val="ru-RU"/>
              </w:rPr>
              <w:t>@</w:t>
            </w:r>
            <w:proofErr w:type="spellStart"/>
            <w:r w:rsidRPr="00974619">
              <w:rPr>
                <w:rFonts w:ascii="Times New Roman" w:hAnsi="Times New Roman"/>
                <w:b/>
                <w:i/>
                <w:color w:val="1F497D" w:themeColor="text2"/>
                <w:sz w:val="28"/>
                <w:szCs w:val="28"/>
                <w:lang w:val="en-US"/>
              </w:rPr>
              <w:t>gmail</w:t>
            </w:r>
            <w:proofErr w:type="spellEnd"/>
            <w:r w:rsidRPr="00974619">
              <w:rPr>
                <w:rFonts w:ascii="Times New Roman" w:hAnsi="Times New Roman"/>
                <w:b/>
                <w:i/>
                <w:color w:val="1F497D" w:themeColor="text2"/>
                <w:sz w:val="28"/>
                <w:szCs w:val="28"/>
                <w:lang w:val="ru-RU"/>
              </w:rPr>
              <w:t>.</w:t>
            </w:r>
            <w:r w:rsidRPr="00974619">
              <w:rPr>
                <w:rFonts w:ascii="Times New Roman" w:hAnsi="Times New Roman"/>
                <w:b/>
                <w:i/>
                <w:color w:val="1F497D" w:themeColor="text2"/>
                <w:sz w:val="28"/>
                <w:szCs w:val="28"/>
                <w:lang w:val="en-US"/>
              </w:rPr>
              <w:t>com</w:t>
            </w:r>
          </w:p>
        </w:tc>
      </w:tr>
      <w:tr w:rsidR="0070647C" w:rsidRPr="00974619" w:rsidTr="00CA5A4F">
        <w:trPr>
          <w:trHeight w:val="1440"/>
        </w:trPr>
        <w:tc>
          <w:tcPr>
            <w:tcW w:w="3302" w:type="dxa"/>
            <w:gridSpan w:val="4"/>
            <w:vMerge/>
            <w:shd w:val="clear" w:color="auto" w:fill="DDD9C3"/>
            <w:vAlign w:val="center"/>
          </w:tcPr>
          <w:p w:rsidR="0070647C" w:rsidRPr="00974619" w:rsidRDefault="0070647C" w:rsidP="005145DE">
            <w:pPr>
              <w:spacing w:after="0" w:line="240" w:lineRule="auto"/>
              <w:ind w:right="-108" w:hanging="108"/>
              <w:jc w:val="center"/>
              <w:rPr>
                <w:rFonts w:ascii="Times New Roman" w:hAnsi="Times New Roman"/>
                <w:b/>
                <w:noProof/>
                <w:spacing w:val="-10"/>
                <w:sz w:val="24"/>
                <w:szCs w:val="24"/>
                <w:lang w:eastAsia="ru-RU"/>
              </w:rPr>
            </w:pPr>
          </w:p>
        </w:tc>
        <w:tc>
          <w:tcPr>
            <w:tcW w:w="13034" w:type="dxa"/>
            <w:gridSpan w:val="14"/>
            <w:tcBorders>
              <w:top w:val="single" w:sz="18" w:space="0" w:color="FFFFFF"/>
              <w:right w:val="single" w:sz="4" w:space="0" w:color="FFFFFF"/>
            </w:tcBorders>
            <w:shd w:val="clear" w:color="auto" w:fill="DBE5F1"/>
          </w:tcPr>
          <w:p w:rsidR="0070647C" w:rsidRPr="00974619" w:rsidRDefault="00267AD3" w:rsidP="00997BC6">
            <w:pPr>
              <w:rPr>
                <w:rFonts w:ascii="Times New Roman" w:hAnsi="Times New Roman"/>
                <w:b/>
                <w:spacing w:val="-4"/>
                <w:sz w:val="28"/>
                <w:szCs w:val="28"/>
              </w:rPr>
            </w:pPr>
            <w:proofErr w:type="spellStart"/>
            <w:r w:rsidRPr="00974619">
              <w:rPr>
                <w:rFonts w:ascii="Times New Roman" w:hAnsi="Times New Roman"/>
                <w:b/>
                <w:spacing w:val="-4"/>
                <w:sz w:val="28"/>
                <w:szCs w:val="28"/>
              </w:rPr>
              <w:t>Докторка</w:t>
            </w:r>
            <w:proofErr w:type="spellEnd"/>
            <w:r w:rsidRPr="00974619">
              <w:rPr>
                <w:rFonts w:ascii="Times New Roman" w:hAnsi="Times New Roman"/>
                <w:b/>
                <w:spacing w:val="-4"/>
                <w:sz w:val="28"/>
                <w:szCs w:val="28"/>
              </w:rPr>
              <w:t xml:space="preserve"> соціологічних наук, професорка, завідувач</w:t>
            </w:r>
            <w:r w:rsidR="007776A3" w:rsidRPr="00974619">
              <w:rPr>
                <w:rFonts w:ascii="Times New Roman" w:hAnsi="Times New Roman"/>
                <w:b/>
                <w:spacing w:val="-4"/>
                <w:sz w:val="28"/>
                <w:szCs w:val="28"/>
              </w:rPr>
              <w:t>ка</w:t>
            </w:r>
            <w:r w:rsidRPr="00974619">
              <w:rPr>
                <w:rFonts w:ascii="Times New Roman" w:hAnsi="Times New Roman"/>
                <w:b/>
                <w:spacing w:val="-4"/>
                <w:sz w:val="28"/>
                <w:szCs w:val="28"/>
              </w:rPr>
              <w:t xml:space="preserve"> кафедри Міжкультурної комунікації та іноземної мови.</w:t>
            </w:r>
            <w:r w:rsidR="00A831F4" w:rsidRPr="00974619">
              <w:rPr>
                <w:rFonts w:ascii="Times New Roman" w:hAnsi="Times New Roman"/>
                <w:b/>
                <w:spacing w:val="-4"/>
                <w:sz w:val="28"/>
                <w:szCs w:val="28"/>
              </w:rPr>
              <w:t xml:space="preserve"> Досвід роботи – </w:t>
            </w:r>
            <w:r w:rsidRPr="00974619">
              <w:rPr>
                <w:rFonts w:ascii="Times New Roman" w:hAnsi="Times New Roman"/>
                <w:b/>
                <w:spacing w:val="-4"/>
                <w:sz w:val="28"/>
                <w:szCs w:val="28"/>
              </w:rPr>
              <w:t>32</w:t>
            </w:r>
            <w:r w:rsidR="00AA4234" w:rsidRPr="00974619">
              <w:rPr>
                <w:rFonts w:ascii="Times New Roman" w:hAnsi="Times New Roman"/>
                <w:b/>
                <w:sz w:val="28"/>
                <w:szCs w:val="28"/>
              </w:rPr>
              <w:t xml:space="preserve"> рок</w:t>
            </w:r>
            <w:r w:rsidRPr="00974619">
              <w:rPr>
                <w:rFonts w:ascii="Times New Roman" w:hAnsi="Times New Roman"/>
                <w:b/>
                <w:sz w:val="28"/>
                <w:szCs w:val="28"/>
              </w:rPr>
              <w:t>и</w:t>
            </w:r>
            <w:r w:rsidR="00AA4234" w:rsidRPr="00974619">
              <w:rPr>
                <w:rFonts w:ascii="Times New Roman" w:hAnsi="Times New Roman"/>
                <w:b/>
                <w:spacing w:val="-4"/>
                <w:sz w:val="28"/>
                <w:szCs w:val="28"/>
              </w:rPr>
              <w:t xml:space="preserve">. Автор понад </w:t>
            </w:r>
            <w:r w:rsidRPr="00974619">
              <w:rPr>
                <w:rFonts w:ascii="Times New Roman" w:hAnsi="Times New Roman"/>
                <w:b/>
                <w:spacing w:val="-4"/>
                <w:sz w:val="28"/>
                <w:szCs w:val="28"/>
              </w:rPr>
              <w:t>300</w:t>
            </w:r>
            <w:r w:rsidR="00A831F4" w:rsidRPr="00974619">
              <w:rPr>
                <w:rFonts w:ascii="Times New Roman" w:hAnsi="Times New Roman"/>
                <w:b/>
                <w:spacing w:val="-4"/>
                <w:sz w:val="28"/>
                <w:szCs w:val="28"/>
              </w:rPr>
              <w:t xml:space="preserve"> </w:t>
            </w:r>
            <w:r w:rsidR="0070647C" w:rsidRPr="00974619">
              <w:rPr>
                <w:rFonts w:ascii="Times New Roman" w:hAnsi="Times New Roman"/>
                <w:b/>
                <w:spacing w:val="-4"/>
                <w:sz w:val="28"/>
                <w:szCs w:val="28"/>
              </w:rPr>
              <w:t>наукових та навчально-методичних праць. Провідний лектор з д</w:t>
            </w:r>
            <w:r w:rsidR="00A831F4" w:rsidRPr="00974619">
              <w:rPr>
                <w:rFonts w:ascii="Times New Roman" w:hAnsi="Times New Roman"/>
                <w:b/>
                <w:spacing w:val="-4"/>
                <w:sz w:val="28"/>
                <w:szCs w:val="28"/>
              </w:rPr>
              <w:t xml:space="preserve">исциплін: </w:t>
            </w:r>
            <w:r w:rsidR="00AA4234" w:rsidRPr="00974619">
              <w:rPr>
                <w:rFonts w:ascii="Times New Roman" w:hAnsi="Times New Roman"/>
                <w:b/>
                <w:sz w:val="28"/>
                <w:szCs w:val="28"/>
              </w:rPr>
              <w:t>«</w:t>
            </w:r>
            <w:r w:rsidRPr="00974619">
              <w:rPr>
                <w:rFonts w:ascii="Times New Roman" w:hAnsi="Times New Roman"/>
                <w:b/>
                <w:sz w:val="28"/>
                <w:szCs w:val="28"/>
              </w:rPr>
              <w:t>Соціологія масових комунікацій</w:t>
            </w:r>
            <w:r w:rsidR="00AA4234" w:rsidRPr="00974619">
              <w:rPr>
                <w:rFonts w:ascii="Times New Roman" w:hAnsi="Times New Roman"/>
                <w:b/>
                <w:spacing w:val="-4"/>
                <w:sz w:val="28"/>
                <w:szCs w:val="28"/>
              </w:rPr>
              <w:t>», «</w:t>
            </w:r>
            <w:r w:rsidRPr="00974619">
              <w:rPr>
                <w:rFonts w:ascii="Times New Roman" w:hAnsi="Times New Roman"/>
                <w:b/>
                <w:spacing w:val="-4"/>
                <w:sz w:val="28"/>
                <w:szCs w:val="28"/>
                <w:lang w:val="en-US"/>
              </w:rPr>
              <w:t>PR</w:t>
            </w:r>
            <w:r w:rsidRPr="00974619">
              <w:rPr>
                <w:rFonts w:ascii="Times New Roman" w:hAnsi="Times New Roman"/>
                <w:b/>
                <w:spacing w:val="-4"/>
                <w:sz w:val="28"/>
                <w:szCs w:val="28"/>
              </w:rPr>
              <w:t xml:space="preserve"> та реклама в парадигмі 2.0</w:t>
            </w:r>
            <w:r w:rsidR="00AA4234" w:rsidRPr="00974619">
              <w:rPr>
                <w:rFonts w:ascii="Times New Roman" w:hAnsi="Times New Roman"/>
                <w:b/>
                <w:spacing w:val="-4"/>
                <w:sz w:val="28"/>
                <w:szCs w:val="28"/>
              </w:rPr>
              <w:t xml:space="preserve">», </w:t>
            </w:r>
            <w:r w:rsidR="007776A3" w:rsidRPr="00974619">
              <w:rPr>
                <w:rFonts w:ascii="Times New Roman" w:hAnsi="Times New Roman"/>
                <w:b/>
                <w:spacing w:val="-4"/>
                <w:sz w:val="28"/>
                <w:szCs w:val="28"/>
              </w:rPr>
              <w:t xml:space="preserve">«Соціологія інтернет-комунікацій», </w:t>
            </w:r>
            <w:r w:rsidR="00AA4234" w:rsidRPr="00974619">
              <w:rPr>
                <w:rFonts w:ascii="Times New Roman" w:hAnsi="Times New Roman"/>
                <w:b/>
                <w:spacing w:val="-4"/>
                <w:sz w:val="28"/>
                <w:szCs w:val="28"/>
              </w:rPr>
              <w:t>«</w:t>
            </w:r>
            <w:r w:rsidRPr="00974619">
              <w:rPr>
                <w:rFonts w:ascii="Times New Roman" w:hAnsi="Times New Roman"/>
                <w:b/>
                <w:spacing w:val="-4"/>
                <w:sz w:val="28"/>
                <w:szCs w:val="28"/>
              </w:rPr>
              <w:t>Нові медіа та розвиток теорій інформаційного суспільства</w:t>
            </w:r>
            <w:r w:rsidR="00AA4234" w:rsidRPr="00974619">
              <w:rPr>
                <w:rFonts w:ascii="Times New Roman" w:hAnsi="Times New Roman"/>
                <w:b/>
                <w:spacing w:val="-4"/>
                <w:sz w:val="28"/>
                <w:szCs w:val="28"/>
              </w:rPr>
              <w:t>»</w:t>
            </w:r>
            <w:r w:rsidR="00CC6BE9" w:rsidRPr="00974619">
              <w:rPr>
                <w:rFonts w:ascii="Times New Roman" w:hAnsi="Times New Roman"/>
                <w:b/>
                <w:spacing w:val="-4"/>
                <w:sz w:val="28"/>
                <w:szCs w:val="28"/>
              </w:rPr>
              <w:t>, «Англійська</w:t>
            </w:r>
            <w:r w:rsidR="00562B4C" w:rsidRPr="00974619">
              <w:rPr>
                <w:rFonts w:ascii="Times New Roman" w:hAnsi="Times New Roman"/>
                <w:b/>
                <w:spacing w:val="-4"/>
                <w:sz w:val="28"/>
                <w:szCs w:val="28"/>
              </w:rPr>
              <w:t xml:space="preserve"> мова</w:t>
            </w:r>
            <w:r w:rsidR="00CC6BE9" w:rsidRPr="00974619">
              <w:rPr>
                <w:rFonts w:ascii="Times New Roman" w:hAnsi="Times New Roman"/>
                <w:b/>
                <w:spacing w:val="-4"/>
                <w:sz w:val="28"/>
                <w:szCs w:val="28"/>
              </w:rPr>
              <w:t xml:space="preserve"> для академічного спілкування»</w:t>
            </w:r>
            <w:r w:rsidR="004A3D25" w:rsidRPr="00974619">
              <w:rPr>
                <w:rFonts w:ascii="Times New Roman" w:hAnsi="Times New Roman"/>
                <w:b/>
                <w:spacing w:val="-4"/>
                <w:sz w:val="28"/>
                <w:szCs w:val="28"/>
              </w:rPr>
              <w:t xml:space="preserve"> </w:t>
            </w:r>
          </w:p>
        </w:tc>
      </w:tr>
      <w:tr w:rsidR="005145DE" w:rsidRPr="00974619" w:rsidTr="007776A3">
        <w:trPr>
          <w:trHeight w:val="388"/>
        </w:trPr>
        <w:tc>
          <w:tcPr>
            <w:tcW w:w="16336" w:type="dxa"/>
            <w:gridSpan w:val="18"/>
            <w:shd w:val="clear" w:color="auto" w:fill="D9D9D9"/>
            <w:vAlign w:val="center"/>
          </w:tcPr>
          <w:p w:rsidR="005145DE" w:rsidRPr="00974619" w:rsidRDefault="005145DE" w:rsidP="005145DE">
            <w:pPr>
              <w:spacing w:after="0" w:line="240" w:lineRule="auto"/>
              <w:jc w:val="center"/>
              <w:rPr>
                <w:rFonts w:ascii="Times New Roman" w:hAnsi="Times New Roman"/>
                <w:sz w:val="24"/>
                <w:szCs w:val="24"/>
              </w:rPr>
            </w:pPr>
            <w:r w:rsidRPr="00974619">
              <w:rPr>
                <w:rFonts w:ascii="Times New Roman" w:hAnsi="Times New Roman"/>
                <w:b/>
                <w:color w:val="000000"/>
                <w:spacing w:val="20"/>
                <w:sz w:val="28"/>
                <w:szCs w:val="28"/>
              </w:rPr>
              <w:t>ЗАГАЛЬНА ІНФОРМАЦІЯ ПРО ДИСЦИПЛІНУ</w:t>
            </w:r>
          </w:p>
        </w:tc>
      </w:tr>
      <w:tr w:rsidR="005145DE" w:rsidRPr="00974619" w:rsidTr="00CA5A4F">
        <w:trPr>
          <w:trHeight w:val="388"/>
        </w:trPr>
        <w:tc>
          <w:tcPr>
            <w:tcW w:w="3302" w:type="dxa"/>
            <w:gridSpan w:val="4"/>
            <w:shd w:val="clear" w:color="auto" w:fill="DDD9C3"/>
            <w:vAlign w:val="center"/>
          </w:tcPr>
          <w:p w:rsidR="005145DE" w:rsidRPr="00974619" w:rsidRDefault="005145DE" w:rsidP="00455E3F">
            <w:pPr>
              <w:spacing w:after="0" w:line="240" w:lineRule="auto"/>
              <w:rPr>
                <w:rFonts w:ascii="Times New Roman" w:hAnsi="Times New Roman"/>
                <w:b/>
                <w:sz w:val="24"/>
                <w:szCs w:val="24"/>
              </w:rPr>
            </w:pPr>
            <w:r w:rsidRPr="00974619">
              <w:rPr>
                <w:rFonts w:ascii="Times New Roman" w:hAnsi="Times New Roman"/>
                <w:b/>
                <w:sz w:val="24"/>
                <w:szCs w:val="24"/>
              </w:rPr>
              <w:t>Анотація</w:t>
            </w:r>
          </w:p>
        </w:tc>
        <w:tc>
          <w:tcPr>
            <w:tcW w:w="13034" w:type="dxa"/>
            <w:gridSpan w:val="14"/>
            <w:shd w:val="clear" w:color="auto" w:fill="DBE5F1"/>
          </w:tcPr>
          <w:p w:rsidR="00CC6BE9" w:rsidRPr="00974619" w:rsidRDefault="00AA4234" w:rsidP="00CC6BE9">
            <w:pPr>
              <w:spacing w:line="240" w:lineRule="auto"/>
              <w:jc w:val="both"/>
              <w:rPr>
                <w:rFonts w:ascii="Times New Roman" w:hAnsi="Times New Roman"/>
                <w:sz w:val="24"/>
                <w:szCs w:val="24"/>
              </w:rPr>
            </w:pPr>
            <w:r w:rsidRPr="00974619">
              <w:rPr>
                <w:rFonts w:ascii="Times New Roman" w:hAnsi="Times New Roman"/>
                <w:sz w:val="24"/>
                <w:szCs w:val="24"/>
              </w:rPr>
              <w:t>Дисципліна</w:t>
            </w:r>
            <w:r w:rsidR="000037DD" w:rsidRPr="00974619">
              <w:rPr>
                <w:rFonts w:ascii="Times New Roman" w:hAnsi="Times New Roman"/>
                <w:sz w:val="24"/>
                <w:szCs w:val="24"/>
              </w:rPr>
              <w:t xml:space="preserve"> </w:t>
            </w:r>
            <w:r w:rsidRPr="00974619">
              <w:rPr>
                <w:rFonts w:ascii="Times New Roman" w:hAnsi="Times New Roman"/>
                <w:sz w:val="24"/>
                <w:szCs w:val="24"/>
              </w:rPr>
              <w:t xml:space="preserve">спрямована на </w:t>
            </w:r>
            <w:r w:rsidR="004A3D25" w:rsidRPr="00974619">
              <w:rPr>
                <w:rFonts w:ascii="Times New Roman" w:hAnsi="Times New Roman"/>
                <w:szCs w:val="24"/>
              </w:rPr>
              <w:t>ознайомлення аспірантів з найважливішими теоретичними концепціями та практичними дослідженнями в царині</w:t>
            </w:r>
            <w:r w:rsidR="00562B4C" w:rsidRPr="00974619">
              <w:rPr>
                <w:rFonts w:ascii="Times New Roman" w:hAnsi="Times New Roman"/>
                <w:szCs w:val="24"/>
                <w:lang w:val="ru-RU"/>
              </w:rPr>
              <w:t xml:space="preserve"> </w:t>
            </w:r>
            <w:r w:rsidR="00562B4C" w:rsidRPr="00974619">
              <w:rPr>
                <w:rFonts w:ascii="Times New Roman" w:hAnsi="Times New Roman"/>
                <w:szCs w:val="24"/>
              </w:rPr>
              <w:t>соціальних комунікацій у глобальному середовищі</w:t>
            </w:r>
            <w:r w:rsidR="001D0DBA" w:rsidRPr="00974619">
              <w:rPr>
                <w:rFonts w:ascii="Times New Roman" w:hAnsi="Times New Roman"/>
                <w:szCs w:val="24"/>
              </w:rPr>
              <w:t xml:space="preserve">. </w:t>
            </w:r>
            <w:r w:rsidR="007776A3" w:rsidRPr="00974619">
              <w:rPr>
                <w:rFonts w:ascii="Times New Roman" w:hAnsi="Times New Roman"/>
                <w:sz w:val="24"/>
                <w:szCs w:val="24"/>
              </w:rPr>
              <w:t>«</w:t>
            </w:r>
            <w:r w:rsidR="00562B4C" w:rsidRPr="00974619">
              <w:rPr>
                <w:rFonts w:ascii="Times New Roman" w:hAnsi="Times New Roman"/>
                <w:sz w:val="24"/>
                <w:szCs w:val="24"/>
              </w:rPr>
              <w:t>Соціальні комунікації в глобальному суспільстві</w:t>
            </w:r>
            <w:r w:rsidR="007776A3" w:rsidRPr="00974619">
              <w:rPr>
                <w:rFonts w:ascii="Times New Roman" w:hAnsi="Times New Roman"/>
                <w:sz w:val="24"/>
                <w:szCs w:val="24"/>
              </w:rPr>
              <w:t xml:space="preserve">» відноситься до </w:t>
            </w:r>
            <w:r w:rsidR="00562B4C" w:rsidRPr="00974619">
              <w:rPr>
                <w:rFonts w:ascii="Times New Roman" w:hAnsi="Times New Roman"/>
                <w:sz w:val="24"/>
                <w:szCs w:val="24"/>
              </w:rPr>
              <w:t xml:space="preserve">вибіркових </w:t>
            </w:r>
            <w:r w:rsidR="007776A3" w:rsidRPr="00974619">
              <w:rPr>
                <w:rFonts w:ascii="Times New Roman" w:hAnsi="Times New Roman"/>
                <w:sz w:val="24"/>
                <w:szCs w:val="24"/>
              </w:rPr>
              <w:t xml:space="preserve">дисциплін, які викладаються для підготовки фахівців із соціології, що </w:t>
            </w:r>
            <w:r w:rsidR="007776A3" w:rsidRPr="00327A65">
              <w:rPr>
                <w:rFonts w:ascii="Times New Roman" w:hAnsi="Times New Roman"/>
                <w:sz w:val="24"/>
                <w:szCs w:val="24"/>
              </w:rPr>
              <w:t xml:space="preserve">спеціалізуються в </w:t>
            </w:r>
            <w:r w:rsidR="001D0DBA" w:rsidRPr="00327A65">
              <w:rPr>
                <w:rFonts w:ascii="Times New Roman" w:hAnsi="Times New Roman"/>
                <w:sz w:val="24"/>
                <w:szCs w:val="24"/>
              </w:rPr>
              <w:t xml:space="preserve">галузевих </w:t>
            </w:r>
            <w:r w:rsidR="0009367D" w:rsidRPr="00327A65">
              <w:rPr>
                <w:rFonts w:ascii="Times New Roman" w:hAnsi="Times New Roman"/>
                <w:sz w:val="24"/>
                <w:szCs w:val="24"/>
              </w:rPr>
              <w:t xml:space="preserve">та </w:t>
            </w:r>
            <w:r w:rsidR="00327A65" w:rsidRPr="00327A65">
              <w:rPr>
                <w:rFonts w:ascii="Times New Roman" w:hAnsi="Times New Roman"/>
                <w:sz w:val="24"/>
                <w:szCs w:val="24"/>
              </w:rPr>
              <w:t>спеціальних</w:t>
            </w:r>
            <w:r w:rsidR="0009367D" w:rsidRPr="00327A65">
              <w:rPr>
                <w:rFonts w:ascii="Times New Roman" w:hAnsi="Times New Roman"/>
                <w:sz w:val="24"/>
                <w:szCs w:val="24"/>
              </w:rPr>
              <w:t xml:space="preserve"> </w:t>
            </w:r>
            <w:proofErr w:type="spellStart"/>
            <w:r w:rsidR="007776A3" w:rsidRPr="00327A65">
              <w:rPr>
                <w:rFonts w:ascii="Times New Roman" w:hAnsi="Times New Roman"/>
                <w:sz w:val="24"/>
                <w:szCs w:val="24"/>
              </w:rPr>
              <w:t>соціологі</w:t>
            </w:r>
            <w:r w:rsidR="001D0DBA" w:rsidRPr="00327A65">
              <w:rPr>
                <w:rFonts w:ascii="Times New Roman" w:hAnsi="Times New Roman"/>
                <w:sz w:val="24"/>
                <w:szCs w:val="24"/>
              </w:rPr>
              <w:t>ях</w:t>
            </w:r>
            <w:proofErr w:type="spellEnd"/>
            <w:r w:rsidR="007776A3" w:rsidRPr="00327A65">
              <w:rPr>
                <w:rFonts w:ascii="Times New Roman" w:hAnsi="Times New Roman"/>
                <w:sz w:val="24"/>
                <w:szCs w:val="24"/>
              </w:rPr>
              <w:t>.</w:t>
            </w:r>
          </w:p>
          <w:p w:rsidR="005145DE" w:rsidRPr="00974619" w:rsidRDefault="00562B4C" w:rsidP="00562B4C">
            <w:pPr>
              <w:spacing w:line="240" w:lineRule="auto"/>
              <w:jc w:val="both"/>
              <w:rPr>
                <w:rFonts w:ascii="Times New Roman" w:hAnsi="Times New Roman"/>
                <w:sz w:val="28"/>
                <w:szCs w:val="28"/>
              </w:rPr>
            </w:pPr>
            <w:r w:rsidRPr="00974619">
              <w:rPr>
                <w:rFonts w:ascii="Times New Roman" w:hAnsi="Times New Roman"/>
                <w:sz w:val="24"/>
                <w:szCs w:val="24"/>
              </w:rPr>
              <w:t xml:space="preserve">«Соціальні комунікації в глобальному суспільстві» </w:t>
            </w:r>
            <w:r w:rsidR="007776A3" w:rsidRPr="00974619">
              <w:rPr>
                <w:rFonts w:ascii="Times New Roman" w:hAnsi="Times New Roman"/>
                <w:sz w:val="24"/>
                <w:szCs w:val="24"/>
              </w:rPr>
              <w:t xml:space="preserve">є навчальною дисципліною, вивчення якої обумовлено процесами, що відбуваються наразі у сучасному </w:t>
            </w:r>
            <w:r w:rsidRPr="00974619">
              <w:rPr>
                <w:rFonts w:ascii="Times New Roman" w:hAnsi="Times New Roman"/>
                <w:sz w:val="24"/>
                <w:szCs w:val="24"/>
              </w:rPr>
              <w:t xml:space="preserve">глобальному </w:t>
            </w:r>
            <w:r w:rsidR="007776A3" w:rsidRPr="00974619">
              <w:rPr>
                <w:rFonts w:ascii="Times New Roman" w:hAnsi="Times New Roman"/>
                <w:sz w:val="24"/>
                <w:szCs w:val="24"/>
              </w:rPr>
              <w:t xml:space="preserve">суспільстві. У цих умовах надзвичайну значимість здобуває проблема </w:t>
            </w:r>
            <w:r w:rsidR="007776A3" w:rsidRPr="00974619">
              <w:rPr>
                <w:rFonts w:ascii="Times New Roman" w:hAnsi="Times New Roman"/>
                <w:sz w:val="24"/>
                <w:szCs w:val="24"/>
              </w:rPr>
              <w:lastRenderedPageBreak/>
              <w:t>своєчасного й адекватного соціологічного аналізу тих змін, які відбуваються під його впливом.</w:t>
            </w:r>
          </w:p>
        </w:tc>
      </w:tr>
      <w:tr w:rsidR="005145DE" w:rsidRPr="00974619" w:rsidTr="00CA5A4F">
        <w:trPr>
          <w:trHeight w:val="388"/>
        </w:trPr>
        <w:tc>
          <w:tcPr>
            <w:tcW w:w="3302" w:type="dxa"/>
            <w:gridSpan w:val="4"/>
            <w:shd w:val="clear" w:color="auto" w:fill="DDD9C3"/>
            <w:vAlign w:val="center"/>
          </w:tcPr>
          <w:p w:rsidR="005145DE" w:rsidRPr="00974619" w:rsidRDefault="005145DE" w:rsidP="00455E3F">
            <w:pPr>
              <w:spacing w:after="0" w:line="240" w:lineRule="auto"/>
              <w:rPr>
                <w:rFonts w:ascii="Times New Roman" w:hAnsi="Times New Roman"/>
                <w:b/>
                <w:sz w:val="24"/>
                <w:szCs w:val="24"/>
              </w:rPr>
            </w:pPr>
            <w:r w:rsidRPr="00974619">
              <w:rPr>
                <w:rFonts w:ascii="Times New Roman" w:hAnsi="Times New Roman"/>
                <w:b/>
                <w:sz w:val="24"/>
                <w:szCs w:val="24"/>
              </w:rPr>
              <w:lastRenderedPageBreak/>
              <w:t>Мета та цілі</w:t>
            </w:r>
          </w:p>
        </w:tc>
        <w:tc>
          <w:tcPr>
            <w:tcW w:w="13034" w:type="dxa"/>
            <w:gridSpan w:val="14"/>
            <w:shd w:val="clear" w:color="auto" w:fill="DBE5F1"/>
          </w:tcPr>
          <w:p w:rsidR="00FE41A1" w:rsidRPr="00974619" w:rsidRDefault="00FE41A1" w:rsidP="00FE41A1">
            <w:pPr>
              <w:spacing w:after="0" w:line="240" w:lineRule="auto"/>
              <w:jc w:val="both"/>
              <w:rPr>
                <w:rFonts w:ascii="Times New Roman" w:hAnsi="Times New Roman"/>
                <w:sz w:val="24"/>
                <w:szCs w:val="24"/>
              </w:rPr>
            </w:pPr>
            <w:r w:rsidRPr="00974619">
              <w:rPr>
                <w:rFonts w:ascii="Times New Roman" w:hAnsi="Times New Roman"/>
                <w:b/>
                <w:sz w:val="24"/>
                <w:szCs w:val="24"/>
              </w:rPr>
              <w:t>Мета:</w:t>
            </w:r>
            <w:r w:rsidRPr="00974619">
              <w:rPr>
                <w:rFonts w:ascii="Times New Roman" w:hAnsi="Times New Roman"/>
                <w:sz w:val="24"/>
                <w:szCs w:val="24"/>
              </w:rPr>
              <w:t xml:space="preserve"> </w:t>
            </w:r>
            <w:r w:rsidR="000A2836" w:rsidRPr="00974619">
              <w:rPr>
                <w:rFonts w:ascii="Times New Roman" w:hAnsi="Times New Roman"/>
                <w:sz w:val="24"/>
                <w:szCs w:val="24"/>
              </w:rPr>
              <w:t>розкрити сутність сучасних комунікативних процесів у суспільстві, дати аспірантам уявлення про соціальні комунікації, про процеси розповсюдження соціальної інформації, про функції та ролі головних засобів масової комунікації та інформації – преси, радіо, ТВ та їх вплив на суспільство, про методи дослідження соціальних комунікацій та їх впливу на суспільство в умовах глобального соціуму.</w:t>
            </w:r>
          </w:p>
          <w:p w:rsidR="00FE41A1" w:rsidRPr="00974619" w:rsidRDefault="00FE41A1" w:rsidP="00FE41A1">
            <w:pPr>
              <w:spacing w:after="0" w:line="240" w:lineRule="auto"/>
              <w:jc w:val="both"/>
              <w:rPr>
                <w:rFonts w:ascii="Times New Roman" w:hAnsi="Times New Roman"/>
                <w:sz w:val="24"/>
                <w:szCs w:val="24"/>
              </w:rPr>
            </w:pPr>
            <w:r w:rsidRPr="00974619">
              <w:rPr>
                <w:rFonts w:ascii="Times New Roman" w:hAnsi="Times New Roman"/>
                <w:b/>
                <w:sz w:val="24"/>
                <w:szCs w:val="24"/>
              </w:rPr>
              <w:t>Цілі дисципліни</w:t>
            </w:r>
            <w:r w:rsidRPr="00974619">
              <w:rPr>
                <w:rFonts w:ascii="Times New Roman" w:hAnsi="Times New Roman"/>
                <w:sz w:val="24"/>
                <w:szCs w:val="24"/>
              </w:rPr>
              <w:t>:</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Простежити еволюцію наукового теоретичного осмислення сутності, функціонування і проблематики соціальної комунікації;</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Обґрунтувати становлення соціології комунікації як спеціальної галузі соціології;</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Дати уявлення про системність соціальної комунікації (формах, рівнях,видах комунікації, соціологічних домінанта комунікації, соціально-комунікативних інститутах) і простежити трансформацію системних характеристик комунікації, обумовлену розвитком інформаційно-комунікативних технологій;</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Показати роль інформаційно-комунікативних процесів у становленні інформаційного суспільства як суспільства нового типу;</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Розкрити значення соціальної комунікації для управління суспільством і організаціями різного типу;</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Показати значимість комунікативної компетентності особистості для успішності її соціального функціонування;</w:t>
            </w:r>
          </w:p>
          <w:p w:rsidR="00FE41A1" w:rsidRPr="00974619" w:rsidRDefault="00FE41A1" w:rsidP="00B76960">
            <w:pPr>
              <w:pStyle w:val="a6"/>
              <w:numPr>
                <w:ilvl w:val="0"/>
                <w:numId w:val="4"/>
              </w:numPr>
              <w:spacing w:after="0" w:line="240" w:lineRule="auto"/>
              <w:jc w:val="both"/>
              <w:rPr>
                <w:rFonts w:ascii="Times New Roman" w:hAnsi="Times New Roman"/>
                <w:sz w:val="24"/>
                <w:szCs w:val="24"/>
              </w:rPr>
            </w:pPr>
            <w:r w:rsidRPr="00974619">
              <w:rPr>
                <w:rFonts w:ascii="Times New Roman" w:hAnsi="Times New Roman"/>
                <w:sz w:val="24"/>
                <w:szCs w:val="24"/>
              </w:rPr>
              <w:t>Виробити практичні навички дослідження соціально-комунікативних процесів в контексті глобалізації інформаційно-комунікативного простору, познайомити з основними методами дослідження комунікативних процесів і сформувати практичні навички в комунікативному управлінні, комунікаційному глобальному менеджменті та управлінні проектів.</w:t>
            </w:r>
          </w:p>
        </w:tc>
      </w:tr>
      <w:tr w:rsidR="005145DE" w:rsidRPr="00974619" w:rsidTr="00CA5A4F">
        <w:trPr>
          <w:trHeight w:val="388"/>
        </w:trPr>
        <w:tc>
          <w:tcPr>
            <w:tcW w:w="3302" w:type="dxa"/>
            <w:gridSpan w:val="4"/>
            <w:shd w:val="clear" w:color="auto" w:fill="DDD9C3"/>
            <w:vAlign w:val="center"/>
          </w:tcPr>
          <w:p w:rsidR="005145DE" w:rsidRPr="00974619" w:rsidRDefault="005145DE" w:rsidP="009B0B83">
            <w:pPr>
              <w:spacing w:after="0" w:line="240" w:lineRule="auto"/>
              <w:rPr>
                <w:rFonts w:ascii="Times New Roman" w:hAnsi="Times New Roman"/>
                <w:b/>
                <w:sz w:val="24"/>
                <w:szCs w:val="24"/>
              </w:rPr>
            </w:pPr>
            <w:r w:rsidRPr="00974619">
              <w:rPr>
                <w:rFonts w:ascii="Times New Roman" w:hAnsi="Times New Roman"/>
                <w:b/>
                <w:sz w:val="24"/>
                <w:szCs w:val="24"/>
              </w:rPr>
              <w:t>Формат</w:t>
            </w:r>
          </w:p>
        </w:tc>
        <w:tc>
          <w:tcPr>
            <w:tcW w:w="13034" w:type="dxa"/>
            <w:gridSpan w:val="14"/>
            <w:shd w:val="clear" w:color="auto" w:fill="DBE5F1"/>
          </w:tcPr>
          <w:p w:rsidR="005145DE" w:rsidRPr="00974619" w:rsidRDefault="00542573" w:rsidP="00455E3F">
            <w:pPr>
              <w:spacing w:after="0" w:line="204" w:lineRule="auto"/>
              <w:rPr>
                <w:rFonts w:ascii="Times New Roman" w:hAnsi="Times New Roman"/>
                <w:sz w:val="24"/>
                <w:szCs w:val="24"/>
              </w:rPr>
            </w:pPr>
            <w:r w:rsidRPr="00974619">
              <w:rPr>
                <w:rFonts w:ascii="Times New Roman" w:hAnsi="Times New Roman"/>
                <w:sz w:val="24"/>
                <w:szCs w:val="24"/>
              </w:rPr>
              <w:t>Лекції, прак</w:t>
            </w:r>
            <w:r w:rsidR="004A3D25" w:rsidRPr="00974619">
              <w:rPr>
                <w:rFonts w:ascii="Times New Roman" w:hAnsi="Times New Roman"/>
                <w:sz w:val="24"/>
                <w:szCs w:val="24"/>
              </w:rPr>
              <w:t>т</w:t>
            </w:r>
            <w:r w:rsidRPr="00974619">
              <w:rPr>
                <w:rFonts w:ascii="Times New Roman" w:hAnsi="Times New Roman"/>
                <w:sz w:val="24"/>
                <w:szCs w:val="24"/>
              </w:rPr>
              <w:t>ичні заняття</w:t>
            </w:r>
            <w:r w:rsidR="002A3645" w:rsidRPr="00974619">
              <w:rPr>
                <w:rFonts w:ascii="Times New Roman" w:hAnsi="Times New Roman"/>
                <w:sz w:val="24"/>
                <w:szCs w:val="24"/>
              </w:rPr>
              <w:t>, консультації</w:t>
            </w:r>
            <w:r w:rsidR="00455E3F" w:rsidRPr="00974619">
              <w:rPr>
                <w:rFonts w:ascii="Times New Roman" w:hAnsi="Times New Roman"/>
                <w:sz w:val="24"/>
                <w:szCs w:val="24"/>
              </w:rPr>
              <w:t>. Підсумковий контроль - іспит</w:t>
            </w:r>
          </w:p>
        </w:tc>
      </w:tr>
      <w:tr w:rsidR="005145DE" w:rsidRPr="00974619" w:rsidTr="00CA5A4F">
        <w:trPr>
          <w:trHeight w:val="388"/>
        </w:trPr>
        <w:tc>
          <w:tcPr>
            <w:tcW w:w="3302" w:type="dxa"/>
            <w:gridSpan w:val="4"/>
            <w:shd w:val="clear" w:color="auto" w:fill="DDD9C3"/>
            <w:vAlign w:val="center"/>
          </w:tcPr>
          <w:p w:rsidR="005145DE" w:rsidRPr="00974619" w:rsidRDefault="005145DE" w:rsidP="00AA2657">
            <w:pPr>
              <w:spacing w:after="0" w:line="240" w:lineRule="auto"/>
              <w:ind w:right="-108" w:hanging="108"/>
              <w:rPr>
                <w:rFonts w:ascii="Times New Roman" w:hAnsi="Times New Roman"/>
                <w:b/>
                <w:spacing w:val="-16"/>
                <w:sz w:val="24"/>
                <w:szCs w:val="24"/>
              </w:rPr>
            </w:pPr>
            <w:r w:rsidRPr="00974619">
              <w:rPr>
                <w:rFonts w:ascii="Times New Roman" w:hAnsi="Times New Roman"/>
                <w:b/>
                <w:spacing w:val="-16"/>
                <w:sz w:val="24"/>
                <w:szCs w:val="24"/>
              </w:rPr>
              <w:t>Результати навчання</w:t>
            </w:r>
          </w:p>
        </w:tc>
        <w:tc>
          <w:tcPr>
            <w:tcW w:w="13034" w:type="dxa"/>
            <w:gridSpan w:val="14"/>
            <w:shd w:val="clear" w:color="auto" w:fill="DBE5F1"/>
          </w:tcPr>
          <w:p w:rsidR="00DD21A6" w:rsidRPr="00327A65" w:rsidRDefault="00950C1D" w:rsidP="00DD21A6">
            <w:pPr>
              <w:spacing w:after="0" w:line="240" w:lineRule="auto"/>
              <w:jc w:val="both"/>
              <w:rPr>
                <w:rFonts w:ascii="Times New Roman" w:hAnsi="Times New Roman"/>
                <w:sz w:val="24"/>
                <w:szCs w:val="24"/>
              </w:rPr>
            </w:pPr>
            <w:r w:rsidRPr="00327A65">
              <w:rPr>
                <w:rFonts w:ascii="Times New Roman" w:hAnsi="Times New Roman"/>
                <w:sz w:val="24"/>
                <w:szCs w:val="24"/>
              </w:rPr>
              <w:t>РН01. 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w:t>
            </w:r>
          </w:p>
          <w:p w:rsidR="00DD21A6" w:rsidRPr="00327A65" w:rsidRDefault="00DD21A6" w:rsidP="00DD21A6">
            <w:pPr>
              <w:spacing w:after="0" w:line="240" w:lineRule="auto"/>
              <w:jc w:val="both"/>
              <w:rPr>
                <w:rFonts w:ascii="Times New Roman" w:hAnsi="Times New Roman"/>
                <w:sz w:val="24"/>
                <w:szCs w:val="24"/>
              </w:rPr>
            </w:pPr>
            <w:r w:rsidRPr="00327A65">
              <w:rPr>
                <w:rFonts w:ascii="Times New Roman" w:hAnsi="Times New Roman"/>
                <w:sz w:val="24"/>
                <w:szCs w:val="24"/>
              </w:rPr>
              <w:t>РН02. Вільно презентувати та обговорювати з фахівцями і нефахівцями результати досліджень, наукові та прикладні проблеми соціології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DD21A6" w:rsidRPr="00327A65" w:rsidRDefault="00950C1D" w:rsidP="00DD21A6">
            <w:pPr>
              <w:spacing w:after="0" w:line="240" w:lineRule="auto"/>
              <w:jc w:val="both"/>
              <w:rPr>
                <w:rFonts w:ascii="Times New Roman" w:hAnsi="Times New Roman"/>
                <w:sz w:val="24"/>
                <w:szCs w:val="24"/>
              </w:rPr>
            </w:pPr>
            <w:r w:rsidRPr="00327A65">
              <w:rPr>
                <w:rFonts w:ascii="Times New Roman" w:hAnsi="Times New Roman"/>
                <w:sz w:val="24"/>
                <w:szCs w:val="24"/>
              </w:rPr>
              <w:t>РН05. Знати і розуміти особливості та можливості сучасних інформаційних технологій та їх застосування у наукових дослідженнях.</w:t>
            </w:r>
          </w:p>
          <w:p w:rsidR="00DD21A6" w:rsidRPr="00327A65" w:rsidRDefault="00DD21A6" w:rsidP="00DD21A6">
            <w:pPr>
              <w:spacing w:after="0" w:line="240" w:lineRule="auto"/>
              <w:jc w:val="both"/>
              <w:rPr>
                <w:rFonts w:ascii="Times New Roman" w:hAnsi="Times New Roman"/>
                <w:sz w:val="24"/>
                <w:szCs w:val="24"/>
              </w:rPr>
            </w:pPr>
            <w:r w:rsidRPr="00327A65">
              <w:rPr>
                <w:rFonts w:ascii="Times New Roman" w:hAnsi="Times New Roman"/>
                <w:sz w:val="24"/>
                <w:szCs w:val="24"/>
              </w:rPr>
              <w:t>РН06. Переосмислити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 і врахуванням соціальних, економічних, екологічних та правових аспектів (РН06).</w:t>
            </w:r>
          </w:p>
          <w:p w:rsidR="00DD21A6" w:rsidRPr="00327A65" w:rsidRDefault="00950C1D" w:rsidP="00327A65">
            <w:pPr>
              <w:spacing w:after="0" w:line="240" w:lineRule="auto"/>
              <w:jc w:val="both"/>
              <w:rPr>
                <w:rFonts w:ascii="Times New Roman" w:hAnsi="Times New Roman"/>
                <w:sz w:val="24"/>
                <w:szCs w:val="24"/>
              </w:rPr>
            </w:pPr>
            <w:r w:rsidRPr="00327A65">
              <w:rPr>
                <w:rFonts w:ascii="Times New Roman" w:hAnsi="Times New Roman"/>
                <w:sz w:val="24"/>
                <w:szCs w:val="24"/>
              </w:rPr>
              <w:t>РН07. Глибоко розуміти загальні принципи та методи соціально-поведінкових наук, а також методологію наукових досліджень, застосувати їх у власних дослідженнях у сфері соціології та у викладацькій практиці.</w:t>
            </w:r>
          </w:p>
          <w:p w:rsidR="00950C1D" w:rsidRPr="00B65D0B" w:rsidRDefault="00EF2963" w:rsidP="00327A65">
            <w:pPr>
              <w:spacing w:after="0" w:line="240" w:lineRule="auto"/>
              <w:jc w:val="both"/>
              <w:rPr>
                <w:rFonts w:ascii="Times New Roman" w:hAnsi="Times New Roman"/>
                <w:color w:val="FF0000"/>
                <w:sz w:val="24"/>
                <w:szCs w:val="24"/>
              </w:rPr>
            </w:pPr>
            <w:r w:rsidRPr="00327A65">
              <w:rPr>
                <w:rFonts w:ascii="Times New Roman" w:hAnsi="Times New Roman"/>
                <w:sz w:val="24"/>
                <w:szCs w:val="24"/>
              </w:rPr>
              <w:t>РН08. 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r w:rsidR="00DD21A6" w:rsidRPr="00327A65">
              <w:rPr>
                <w:rFonts w:ascii="Times New Roman" w:hAnsi="Times New Roman"/>
                <w:sz w:val="24"/>
                <w:szCs w:val="24"/>
              </w:rPr>
              <w:t>.</w:t>
            </w:r>
          </w:p>
        </w:tc>
      </w:tr>
      <w:tr w:rsidR="005145DE" w:rsidRPr="00974619" w:rsidTr="00CA5A4F">
        <w:trPr>
          <w:trHeight w:val="435"/>
        </w:trPr>
        <w:tc>
          <w:tcPr>
            <w:tcW w:w="3302" w:type="dxa"/>
            <w:gridSpan w:val="4"/>
            <w:shd w:val="clear" w:color="auto" w:fill="DDD9C3"/>
            <w:vAlign w:val="center"/>
          </w:tcPr>
          <w:p w:rsidR="005145DE" w:rsidRPr="00974619" w:rsidRDefault="005145DE" w:rsidP="00455E3F">
            <w:pPr>
              <w:spacing w:after="0" w:line="240" w:lineRule="auto"/>
              <w:rPr>
                <w:rFonts w:ascii="Times New Roman" w:hAnsi="Times New Roman"/>
                <w:b/>
                <w:sz w:val="24"/>
                <w:szCs w:val="24"/>
              </w:rPr>
            </w:pPr>
            <w:r w:rsidRPr="00974619">
              <w:rPr>
                <w:rFonts w:ascii="Times New Roman" w:hAnsi="Times New Roman"/>
                <w:b/>
                <w:sz w:val="24"/>
                <w:szCs w:val="24"/>
              </w:rPr>
              <w:t>Обсяг</w:t>
            </w:r>
          </w:p>
        </w:tc>
        <w:tc>
          <w:tcPr>
            <w:tcW w:w="13034" w:type="dxa"/>
            <w:gridSpan w:val="14"/>
            <w:shd w:val="clear" w:color="auto" w:fill="DBE5F1"/>
          </w:tcPr>
          <w:p w:rsidR="005145DE" w:rsidRPr="00974619" w:rsidRDefault="00C679CE" w:rsidP="000A2836">
            <w:pPr>
              <w:spacing w:after="0" w:line="204" w:lineRule="auto"/>
              <w:rPr>
                <w:rFonts w:ascii="Times New Roman" w:hAnsi="Times New Roman"/>
                <w:sz w:val="24"/>
                <w:szCs w:val="24"/>
              </w:rPr>
            </w:pPr>
            <w:r w:rsidRPr="00974619">
              <w:rPr>
                <w:rFonts w:ascii="Times New Roman" w:hAnsi="Times New Roman"/>
                <w:sz w:val="24"/>
                <w:szCs w:val="24"/>
              </w:rPr>
              <w:t xml:space="preserve">Загальний обсяг дисципліни </w:t>
            </w:r>
            <w:r w:rsidR="000A2836" w:rsidRPr="00974619">
              <w:rPr>
                <w:rFonts w:ascii="Times New Roman" w:hAnsi="Times New Roman"/>
                <w:sz w:val="24"/>
                <w:szCs w:val="24"/>
              </w:rPr>
              <w:t>120</w:t>
            </w:r>
            <w:r w:rsidR="002A3645" w:rsidRPr="00974619">
              <w:rPr>
                <w:rFonts w:ascii="Times New Roman" w:hAnsi="Times New Roman"/>
                <w:sz w:val="24"/>
                <w:szCs w:val="24"/>
              </w:rPr>
              <w:t xml:space="preserve"> год.</w:t>
            </w:r>
            <w:r w:rsidR="00804D6F" w:rsidRPr="00974619">
              <w:rPr>
                <w:rFonts w:ascii="Times New Roman" w:hAnsi="Times New Roman"/>
                <w:sz w:val="24"/>
                <w:szCs w:val="24"/>
              </w:rPr>
              <w:t>:</w:t>
            </w:r>
            <w:r w:rsidR="000D5428" w:rsidRPr="00974619">
              <w:rPr>
                <w:rFonts w:ascii="Times New Roman" w:hAnsi="Times New Roman"/>
                <w:sz w:val="24"/>
                <w:szCs w:val="24"/>
              </w:rPr>
              <w:t xml:space="preserve"> лекції – </w:t>
            </w:r>
            <w:r w:rsidR="000A2836" w:rsidRPr="00974619">
              <w:rPr>
                <w:rFonts w:ascii="Times New Roman" w:hAnsi="Times New Roman"/>
                <w:sz w:val="24"/>
                <w:szCs w:val="24"/>
              </w:rPr>
              <w:t>2</w:t>
            </w:r>
            <w:r w:rsidR="00CC6BE9" w:rsidRPr="00974619">
              <w:rPr>
                <w:rFonts w:ascii="Times New Roman" w:hAnsi="Times New Roman"/>
                <w:sz w:val="24"/>
                <w:szCs w:val="24"/>
              </w:rPr>
              <w:t xml:space="preserve">0 </w:t>
            </w:r>
            <w:r w:rsidR="00767829" w:rsidRPr="00974619">
              <w:rPr>
                <w:rFonts w:ascii="Times New Roman" w:hAnsi="Times New Roman"/>
                <w:sz w:val="24"/>
                <w:szCs w:val="24"/>
              </w:rPr>
              <w:t xml:space="preserve">год., практичні заняття – </w:t>
            </w:r>
            <w:r w:rsidR="000A2836" w:rsidRPr="00974619">
              <w:rPr>
                <w:rFonts w:ascii="Times New Roman" w:hAnsi="Times New Roman"/>
                <w:sz w:val="24"/>
                <w:szCs w:val="24"/>
              </w:rPr>
              <w:t>2</w:t>
            </w:r>
            <w:r w:rsidR="00CC6BE9" w:rsidRPr="00974619">
              <w:rPr>
                <w:rFonts w:ascii="Times New Roman" w:hAnsi="Times New Roman"/>
                <w:sz w:val="24"/>
                <w:szCs w:val="24"/>
              </w:rPr>
              <w:t>0</w:t>
            </w:r>
            <w:r w:rsidR="002A3645" w:rsidRPr="00974619">
              <w:rPr>
                <w:rFonts w:ascii="Times New Roman" w:hAnsi="Times New Roman"/>
                <w:sz w:val="24"/>
                <w:szCs w:val="24"/>
              </w:rPr>
              <w:t xml:space="preserve"> год., </w:t>
            </w:r>
            <w:r w:rsidR="000D5428" w:rsidRPr="00974619">
              <w:rPr>
                <w:rFonts w:ascii="Times New Roman" w:hAnsi="Times New Roman"/>
                <w:sz w:val="24"/>
                <w:szCs w:val="24"/>
              </w:rPr>
              <w:t xml:space="preserve">самостійна робота – </w:t>
            </w:r>
            <w:r w:rsidR="000A2836" w:rsidRPr="00974619">
              <w:rPr>
                <w:rFonts w:ascii="Times New Roman" w:hAnsi="Times New Roman"/>
                <w:sz w:val="24"/>
                <w:szCs w:val="24"/>
              </w:rPr>
              <w:t>8</w:t>
            </w:r>
            <w:r w:rsidR="00455E3F" w:rsidRPr="00974619">
              <w:rPr>
                <w:rFonts w:ascii="Times New Roman" w:hAnsi="Times New Roman"/>
                <w:sz w:val="24"/>
                <w:szCs w:val="24"/>
              </w:rPr>
              <w:t>0 год.</w:t>
            </w:r>
          </w:p>
        </w:tc>
      </w:tr>
      <w:tr w:rsidR="005145DE" w:rsidRPr="00974619" w:rsidTr="00CA5A4F">
        <w:trPr>
          <w:trHeight w:val="388"/>
        </w:trPr>
        <w:tc>
          <w:tcPr>
            <w:tcW w:w="3302" w:type="dxa"/>
            <w:gridSpan w:val="4"/>
            <w:shd w:val="clear" w:color="auto" w:fill="DDD9C3"/>
            <w:vAlign w:val="center"/>
          </w:tcPr>
          <w:p w:rsidR="005145DE" w:rsidRPr="00974619" w:rsidRDefault="005145DE" w:rsidP="00455E3F">
            <w:pPr>
              <w:spacing w:after="0" w:line="240" w:lineRule="auto"/>
              <w:rPr>
                <w:rFonts w:ascii="Times New Roman" w:hAnsi="Times New Roman"/>
                <w:b/>
                <w:sz w:val="24"/>
                <w:szCs w:val="24"/>
              </w:rPr>
            </w:pPr>
            <w:proofErr w:type="spellStart"/>
            <w:r w:rsidRPr="00974619">
              <w:rPr>
                <w:rFonts w:ascii="Times New Roman" w:hAnsi="Times New Roman"/>
                <w:b/>
                <w:sz w:val="24"/>
                <w:szCs w:val="24"/>
              </w:rPr>
              <w:lastRenderedPageBreak/>
              <w:t>Пререквізити</w:t>
            </w:r>
            <w:proofErr w:type="spellEnd"/>
          </w:p>
        </w:tc>
        <w:tc>
          <w:tcPr>
            <w:tcW w:w="13034" w:type="dxa"/>
            <w:gridSpan w:val="14"/>
            <w:shd w:val="clear" w:color="auto" w:fill="DBE5F1"/>
          </w:tcPr>
          <w:p w:rsidR="00767829" w:rsidRPr="00974619" w:rsidRDefault="00950C1D" w:rsidP="00974619">
            <w:pPr>
              <w:pStyle w:val="a6"/>
              <w:tabs>
                <w:tab w:val="left" w:pos="0"/>
                <w:tab w:val="left" w:pos="175"/>
              </w:tabs>
              <w:spacing w:after="0" w:line="192" w:lineRule="auto"/>
              <w:ind w:left="0"/>
              <w:rPr>
                <w:rFonts w:ascii="Times New Roman" w:hAnsi="Times New Roman"/>
                <w:sz w:val="24"/>
                <w:szCs w:val="24"/>
              </w:rPr>
            </w:pPr>
            <w:r w:rsidRPr="00974619">
              <w:rPr>
                <w:rFonts w:ascii="Times New Roman" w:hAnsi="Times New Roman"/>
                <w:sz w:val="24"/>
                <w:szCs w:val="24"/>
              </w:rPr>
              <w:t>«</w:t>
            </w:r>
            <w:r w:rsidR="00CC6BE9" w:rsidRPr="00974619">
              <w:rPr>
                <w:rFonts w:ascii="Times New Roman" w:hAnsi="Times New Roman"/>
                <w:sz w:val="24"/>
                <w:szCs w:val="24"/>
              </w:rPr>
              <w:t>Теор</w:t>
            </w:r>
            <w:r w:rsidR="000A2836" w:rsidRPr="00974619">
              <w:rPr>
                <w:rFonts w:ascii="Times New Roman" w:hAnsi="Times New Roman"/>
                <w:sz w:val="24"/>
                <w:szCs w:val="24"/>
              </w:rPr>
              <w:t>ія інформаційного суспільства»</w:t>
            </w:r>
            <w:r w:rsidR="00CC6BE9" w:rsidRPr="00974619">
              <w:rPr>
                <w:rFonts w:ascii="Times New Roman" w:hAnsi="Times New Roman"/>
                <w:sz w:val="24"/>
                <w:szCs w:val="24"/>
              </w:rPr>
              <w:t xml:space="preserve">, </w:t>
            </w:r>
            <w:r w:rsidRPr="00974619">
              <w:rPr>
                <w:rFonts w:ascii="Times New Roman" w:hAnsi="Times New Roman"/>
                <w:sz w:val="24"/>
                <w:szCs w:val="24"/>
              </w:rPr>
              <w:t xml:space="preserve"> «Сучасні соціологічні теорії»</w:t>
            </w:r>
            <w:r w:rsidR="000A2836" w:rsidRPr="00974619">
              <w:rPr>
                <w:rFonts w:ascii="Times New Roman" w:hAnsi="Times New Roman"/>
                <w:sz w:val="24"/>
                <w:szCs w:val="24"/>
              </w:rPr>
              <w:t xml:space="preserve"> </w:t>
            </w:r>
          </w:p>
        </w:tc>
      </w:tr>
      <w:tr w:rsidR="00443A45" w:rsidRPr="00974619" w:rsidTr="00CA5A4F">
        <w:trPr>
          <w:trHeight w:val="1737"/>
        </w:trPr>
        <w:tc>
          <w:tcPr>
            <w:tcW w:w="3302" w:type="dxa"/>
            <w:gridSpan w:val="4"/>
            <w:shd w:val="clear" w:color="auto" w:fill="DDD9C3"/>
            <w:vAlign w:val="center"/>
          </w:tcPr>
          <w:p w:rsidR="00443A45" w:rsidRPr="00974619" w:rsidRDefault="007E3323" w:rsidP="00455E3F">
            <w:pPr>
              <w:spacing w:after="0" w:line="240" w:lineRule="auto"/>
              <w:rPr>
                <w:rFonts w:ascii="Times New Roman" w:hAnsi="Times New Roman"/>
                <w:b/>
                <w:sz w:val="24"/>
                <w:szCs w:val="24"/>
              </w:rPr>
            </w:pPr>
            <w:r w:rsidRPr="00974619">
              <w:rPr>
                <w:rFonts w:ascii="Times New Roman" w:hAnsi="Times New Roman"/>
                <w:b/>
                <w:sz w:val="24"/>
                <w:szCs w:val="24"/>
              </w:rPr>
              <w:t>Вимоги викладача</w:t>
            </w:r>
          </w:p>
        </w:tc>
        <w:tc>
          <w:tcPr>
            <w:tcW w:w="13034" w:type="dxa"/>
            <w:gridSpan w:val="14"/>
            <w:shd w:val="clear" w:color="auto" w:fill="DBE5F1"/>
          </w:tcPr>
          <w:p w:rsidR="0098315A" w:rsidRPr="00974619" w:rsidRDefault="007E3323" w:rsidP="00F17551">
            <w:pPr>
              <w:spacing w:after="0" w:line="204" w:lineRule="auto"/>
              <w:rPr>
                <w:rFonts w:ascii="Times New Roman" w:hAnsi="Times New Roman"/>
                <w:sz w:val="24"/>
                <w:szCs w:val="24"/>
              </w:rPr>
            </w:pPr>
            <w:r w:rsidRPr="00974619">
              <w:rPr>
                <w:rFonts w:ascii="Times New Roman" w:hAnsi="Times New Roman"/>
                <w:sz w:val="24"/>
                <w:szCs w:val="24"/>
              </w:rPr>
              <w:t xml:space="preserve">Аспірант зобов'язаний відвідувати всі заняття </w:t>
            </w:r>
            <w:r w:rsidR="00F17551" w:rsidRPr="00974619">
              <w:rPr>
                <w:rFonts w:ascii="Times New Roman" w:hAnsi="Times New Roman"/>
                <w:sz w:val="24"/>
                <w:szCs w:val="24"/>
              </w:rPr>
              <w:t>згідно розкладу, д</w:t>
            </w:r>
            <w:r w:rsidR="008A5967" w:rsidRPr="00974619">
              <w:rPr>
                <w:rFonts w:ascii="Times New Roman" w:hAnsi="Times New Roman"/>
                <w:sz w:val="24"/>
                <w:szCs w:val="24"/>
              </w:rPr>
              <w:t>отримуватися етики поведінки, працювати з навчальною</w:t>
            </w:r>
            <w:r w:rsidR="00C243DB" w:rsidRPr="00974619">
              <w:rPr>
                <w:rFonts w:ascii="Times New Roman" w:hAnsi="Times New Roman"/>
                <w:sz w:val="24"/>
                <w:szCs w:val="24"/>
              </w:rPr>
              <w:t xml:space="preserve"> та додатковою літературою, з літе</w:t>
            </w:r>
            <w:r w:rsidR="00F17551" w:rsidRPr="00974619">
              <w:rPr>
                <w:rFonts w:ascii="Times New Roman" w:hAnsi="Times New Roman"/>
                <w:sz w:val="24"/>
                <w:szCs w:val="24"/>
              </w:rPr>
              <w:t xml:space="preserve">ратурою на електронних носіях та </w:t>
            </w:r>
            <w:r w:rsidR="00C243DB" w:rsidRPr="00974619">
              <w:rPr>
                <w:rFonts w:ascii="Times New Roman" w:hAnsi="Times New Roman"/>
                <w:sz w:val="24"/>
                <w:szCs w:val="24"/>
              </w:rPr>
              <w:t>в Інтернет</w:t>
            </w:r>
            <w:r w:rsidR="008A5967" w:rsidRPr="00974619">
              <w:rPr>
                <w:rFonts w:ascii="Times New Roman" w:hAnsi="Times New Roman"/>
                <w:sz w:val="24"/>
                <w:szCs w:val="24"/>
              </w:rPr>
              <w:t>і. З метою оволодіння необхідним рівнем якості</w:t>
            </w:r>
            <w:r w:rsidR="00C243DB" w:rsidRPr="00974619">
              <w:rPr>
                <w:rFonts w:ascii="Times New Roman" w:hAnsi="Times New Roman"/>
                <w:sz w:val="24"/>
                <w:szCs w:val="24"/>
              </w:rPr>
              <w:t xml:space="preserve"> освіти з дисци</w:t>
            </w:r>
            <w:r w:rsidR="008A5967" w:rsidRPr="00974619">
              <w:rPr>
                <w:rFonts w:ascii="Times New Roman" w:hAnsi="Times New Roman"/>
                <w:sz w:val="24"/>
                <w:szCs w:val="24"/>
              </w:rPr>
              <w:t xml:space="preserve">пліни необхідна </w:t>
            </w:r>
            <w:r w:rsidR="00C243DB" w:rsidRPr="00974619">
              <w:rPr>
                <w:rFonts w:ascii="Times New Roman" w:hAnsi="Times New Roman"/>
                <w:sz w:val="24"/>
                <w:szCs w:val="24"/>
              </w:rPr>
              <w:t>регулярна</w:t>
            </w:r>
            <w:r w:rsidR="008A5967" w:rsidRPr="00974619">
              <w:rPr>
                <w:rFonts w:ascii="Times New Roman" w:hAnsi="Times New Roman"/>
                <w:sz w:val="24"/>
                <w:szCs w:val="24"/>
              </w:rPr>
              <w:t xml:space="preserve"> самості</w:t>
            </w:r>
            <w:r w:rsidR="00CC6BE9" w:rsidRPr="00974619">
              <w:rPr>
                <w:rFonts w:ascii="Times New Roman" w:hAnsi="Times New Roman"/>
                <w:sz w:val="24"/>
                <w:szCs w:val="24"/>
              </w:rPr>
              <w:t>йна</w:t>
            </w:r>
            <w:r w:rsidR="008A5967" w:rsidRPr="00974619">
              <w:rPr>
                <w:rFonts w:ascii="Times New Roman" w:hAnsi="Times New Roman"/>
                <w:sz w:val="24"/>
                <w:szCs w:val="24"/>
              </w:rPr>
              <w:t xml:space="preserve"> робота з</w:t>
            </w:r>
            <w:r w:rsidR="000037DD" w:rsidRPr="00974619">
              <w:rPr>
                <w:rFonts w:ascii="Times New Roman" w:hAnsi="Times New Roman"/>
                <w:sz w:val="24"/>
                <w:szCs w:val="24"/>
              </w:rPr>
              <w:t xml:space="preserve"> </w:t>
            </w:r>
            <w:r w:rsidR="008A5967" w:rsidRPr="00974619">
              <w:rPr>
                <w:rFonts w:ascii="Times New Roman" w:hAnsi="Times New Roman"/>
                <w:sz w:val="24"/>
                <w:szCs w:val="24"/>
              </w:rPr>
              <w:t>підготовки</w:t>
            </w:r>
            <w:r w:rsidR="00C243DB" w:rsidRPr="00974619">
              <w:rPr>
                <w:rFonts w:ascii="Times New Roman" w:hAnsi="Times New Roman"/>
                <w:sz w:val="24"/>
                <w:szCs w:val="24"/>
              </w:rPr>
              <w:t xml:space="preserve"> до </w:t>
            </w:r>
            <w:r w:rsidR="008A5967" w:rsidRPr="00974619">
              <w:rPr>
                <w:rFonts w:ascii="Times New Roman" w:hAnsi="Times New Roman"/>
                <w:sz w:val="24"/>
                <w:szCs w:val="24"/>
              </w:rPr>
              <w:t xml:space="preserve">планових </w:t>
            </w:r>
            <w:r w:rsidR="00C243DB" w:rsidRPr="00974619">
              <w:rPr>
                <w:rFonts w:ascii="Times New Roman" w:hAnsi="Times New Roman"/>
                <w:sz w:val="24"/>
                <w:szCs w:val="24"/>
              </w:rPr>
              <w:t>занять.</w:t>
            </w:r>
            <w:r w:rsidR="000236B0" w:rsidRPr="00974619">
              <w:rPr>
                <w:rFonts w:ascii="Times New Roman" w:hAnsi="Times New Roman"/>
                <w:sz w:val="24"/>
                <w:szCs w:val="24"/>
              </w:rPr>
              <w:t xml:space="preserve"> </w:t>
            </w:r>
            <w:r w:rsidR="009F6823" w:rsidRPr="00974619">
              <w:rPr>
                <w:rFonts w:ascii="Times New Roman" w:hAnsi="Times New Roman"/>
                <w:sz w:val="24"/>
                <w:szCs w:val="24"/>
              </w:rPr>
              <w:t>Без особистої присутності аспіранта підсумковий контроль не проводиться</w:t>
            </w:r>
            <w:r w:rsidR="0098315A" w:rsidRPr="00974619">
              <w:rPr>
                <w:rFonts w:ascii="Times New Roman" w:hAnsi="Times New Roman"/>
                <w:sz w:val="24"/>
                <w:szCs w:val="24"/>
              </w:rPr>
              <w:t>.</w:t>
            </w:r>
          </w:p>
        </w:tc>
      </w:tr>
      <w:tr w:rsidR="00455E3F" w:rsidRPr="00974619" w:rsidTr="007776A3">
        <w:trPr>
          <w:trHeight w:val="388"/>
        </w:trPr>
        <w:tc>
          <w:tcPr>
            <w:tcW w:w="16336" w:type="dxa"/>
            <w:gridSpan w:val="18"/>
            <w:shd w:val="clear" w:color="auto" w:fill="D9D9D9"/>
            <w:vAlign w:val="center"/>
          </w:tcPr>
          <w:p w:rsidR="00455E3F" w:rsidRPr="00974619" w:rsidRDefault="00455E3F" w:rsidP="00455E3F">
            <w:pPr>
              <w:spacing w:after="0" w:line="204" w:lineRule="auto"/>
              <w:jc w:val="center"/>
              <w:rPr>
                <w:rFonts w:ascii="Times New Roman" w:hAnsi="Times New Roman"/>
                <w:sz w:val="24"/>
                <w:szCs w:val="24"/>
              </w:rPr>
            </w:pPr>
            <w:r w:rsidRPr="00974619">
              <w:rPr>
                <w:rFonts w:ascii="Times New Roman" w:hAnsi="Times New Roman"/>
                <w:b/>
                <w:color w:val="000000"/>
                <w:spacing w:val="20"/>
                <w:sz w:val="28"/>
                <w:szCs w:val="28"/>
              </w:rPr>
              <w:t>СТРУКТУРА</w:t>
            </w:r>
            <w:r w:rsidR="000037DD" w:rsidRPr="00974619">
              <w:rPr>
                <w:rFonts w:ascii="Times New Roman" w:hAnsi="Times New Roman"/>
                <w:b/>
                <w:color w:val="000000"/>
                <w:spacing w:val="20"/>
                <w:sz w:val="28"/>
                <w:szCs w:val="28"/>
              </w:rPr>
              <w:t xml:space="preserve"> </w:t>
            </w:r>
            <w:r w:rsidRPr="00974619">
              <w:rPr>
                <w:rFonts w:ascii="Times New Roman" w:hAnsi="Times New Roman"/>
                <w:b/>
                <w:color w:val="000000"/>
                <w:spacing w:val="20"/>
                <w:sz w:val="28"/>
                <w:szCs w:val="28"/>
              </w:rPr>
              <w:t>ДИСЦИПЛІНИ</w:t>
            </w:r>
          </w:p>
        </w:tc>
      </w:tr>
      <w:tr w:rsidR="00063F53" w:rsidRPr="00974619" w:rsidTr="00CA5A4F">
        <w:trPr>
          <w:trHeight w:val="388"/>
        </w:trPr>
        <w:tc>
          <w:tcPr>
            <w:tcW w:w="1277" w:type="dxa"/>
            <w:gridSpan w:val="2"/>
            <w:shd w:val="clear" w:color="auto" w:fill="DDD9C3"/>
          </w:tcPr>
          <w:p w:rsidR="0024797B" w:rsidRPr="00974619" w:rsidRDefault="0024797B" w:rsidP="00B937DA">
            <w:pPr>
              <w:spacing w:after="0" w:line="240" w:lineRule="auto"/>
              <w:rPr>
                <w:rFonts w:ascii="Times New Roman" w:hAnsi="Times New Roman"/>
                <w:b/>
                <w:sz w:val="24"/>
                <w:szCs w:val="24"/>
              </w:rPr>
            </w:pPr>
            <w:bookmarkStart w:id="0" w:name="_Hlk78995129"/>
            <w:r w:rsidRPr="00974619">
              <w:rPr>
                <w:rFonts w:ascii="Times New Roman" w:hAnsi="Times New Roman"/>
                <w:b/>
                <w:sz w:val="24"/>
                <w:szCs w:val="24"/>
              </w:rPr>
              <w:t>Лекція 1</w:t>
            </w:r>
          </w:p>
        </w:tc>
        <w:tc>
          <w:tcPr>
            <w:tcW w:w="6095" w:type="dxa"/>
            <w:gridSpan w:val="5"/>
            <w:tcBorders>
              <w:bottom w:val="single" w:sz="18" w:space="0" w:color="FFFFFF"/>
              <w:right w:val="single" w:sz="8" w:space="0" w:color="FFFFFF"/>
            </w:tcBorders>
            <w:shd w:val="clear" w:color="auto" w:fill="DBE5F1"/>
          </w:tcPr>
          <w:p w:rsidR="00454E79" w:rsidRPr="00974619" w:rsidRDefault="00780250" w:rsidP="00454E79">
            <w:pPr>
              <w:rPr>
                <w:rFonts w:ascii="Times New Roman" w:hAnsi="Times New Roman"/>
                <w:sz w:val="20"/>
                <w:szCs w:val="20"/>
                <w:lang w:val="ru-RU"/>
              </w:rPr>
            </w:pPr>
            <w:r w:rsidRPr="00974619">
              <w:rPr>
                <w:rFonts w:ascii="Times New Roman" w:hAnsi="Times New Roman"/>
                <w:b/>
                <w:bCs/>
                <w:sz w:val="20"/>
                <w:szCs w:val="20"/>
              </w:rPr>
              <w:t>Тема 1.</w:t>
            </w:r>
            <w:r w:rsidR="000037DD" w:rsidRPr="00974619">
              <w:rPr>
                <w:rFonts w:ascii="Times New Roman" w:hAnsi="Times New Roman"/>
                <w:sz w:val="20"/>
                <w:szCs w:val="20"/>
              </w:rPr>
              <w:t xml:space="preserve"> </w:t>
            </w:r>
            <w:r w:rsidR="00454E79" w:rsidRPr="00974619">
              <w:rPr>
                <w:rFonts w:ascii="Times New Roman" w:hAnsi="Times New Roman"/>
                <w:b/>
                <w:sz w:val="20"/>
                <w:szCs w:val="20"/>
              </w:rPr>
              <w:t>Історичні та сучасні аспекти комунікативної діяльності</w:t>
            </w:r>
            <w:r w:rsidR="00454E79" w:rsidRPr="00974619">
              <w:rPr>
                <w:rFonts w:ascii="Times New Roman" w:hAnsi="Times New Roman"/>
                <w:sz w:val="20"/>
                <w:szCs w:val="20"/>
              </w:rPr>
              <w:t xml:space="preserve"> </w:t>
            </w:r>
          </w:p>
          <w:p w:rsidR="00454E79" w:rsidRPr="00974619" w:rsidRDefault="00454E79" w:rsidP="00974619">
            <w:pPr>
              <w:spacing w:after="0" w:line="240" w:lineRule="auto"/>
              <w:rPr>
                <w:rFonts w:ascii="Times New Roman" w:hAnsi="Times New Roman"/>
                <w:sz w:val="20"/>
                <w:szCs w:val="20"/>
              </w:rPr>
            </w:pPr>
            <w:r w:rsidRPr="00974619">
              <w:rPr>
                <w:rFonts w:ascii="Times New Roman" w:hAnsi="Times New Roman"/>
                <w:sz w:val="20"/>
                <w:szCs w:val="20"/>
              </w:rPr>
              <w:t xml:space="preserve">1. Що таке комунікація? Які задачі теорії комунікації? </w:t>
            </w:r>
          </w:p>
          <w:p w:rsidR="00454E79" w:rsidRPr="00974619" w:rsidRDefault="00454E79" w:rsidP="00974619">
            <w:pPr>
              <w:spacing w:after="0" w:line="240" w:lineRule="auto"/>
              <w:rPr>
                <w:rFonts w:ascii="Times New Roman" w:hAnsi="Times New Roman"/>
                <w:sz w:val="20"/>
                <w:szCs w:val="20"/>
              </w:rPr>
            </w:pPr>
            <w:r w:rsidRPr="00974619">
              <w:rPr>
                <w:rFonts w:ascii="Times New Roman" w:hAnsi="Times New Roman"/>
                <w:sz w:val="20"/>
                <w:szCs w:val="20"/>
              </w:rPr>
              <w:t xml:space="preserve">2. Міждисциплінарні зв'язки теорії комунікації. </w:t>
            </w:r>
          </w:p>
          <w:p w:rsidR="00454E79" w:rsidRPr="00974619" w:rsidRDefault="00454E79" w:rsidP="00974619">
            <w:pPr>
              <w:spacing w:after="0" w:line="240" w:lineRule="auto"/>
              <w:rPr>
                <w:rFonts w:ascii="Times New Roman" w:hAnsi="Times New Roman"/>
                <w:sz w:val="20"/>
                <w:szCs w:val="20"/>
              </w:rPr>
            </w:pPr>
            <w:r w:rsidRPr="00974619">
              <w:rPr>
                <w:rFonts w:ascii="Times New Roman" w:hAnsi="Times New Roman"/>
                <w:sz w:val="20"/>
                <w:szCs w:val="20"/>
              </w:rPr>
              <w:t xml:space="preserve">3. Походження комунікативної діяльності. </w:t>
            </w:r>
          </w:p>
          <w:p w:rsidR="00454E79" w:rsidRPr="00974619" w:rsidRDefault="00454E79" w:rsidP="00974619">
            <w:pPr>
              <w:spacing w:after="0" w:line="240" w:lineRule="auto"/>
              <w:rPr>
                <w:rFonts w:ascii="Times New Roman" w:hAnsi="Times New Roman"/>
                <w:sz w:val="20"/>
                <w:szCs w:val="20"/>
              </w:rPr>
            </w:pPr>
            <w:r w:rsidRPr="00974619">
              <w:rPr>
                <w:rFonts w:ascii="Times New Roman" w:hAnsi="Times New Roman"/>
                <w:sz w:val="20"/>
                <w:szCs w:val="20"/>
              </w:rPr>
              <w:t>4. Гіпотези про походження людської комунікації.</w:t>
            </w:r>
          </w:p>
          <w:p w:rsidR="007C5D04" w:rsidRPr="00974619" w:rsidRDefault="00454E79" w:rsidP="00974619">
            <w:pPr>
              <w:spacing w:after="0" w:line="240" w:lineRule="auto"/>
              <w:rPr>
                <w:rFonts w:ascii="Times New Roman" w:hAnsi="Times New Roman"/>
                <w:sz w:val="20"/>
                <w:szCs w:val="20"/>
              </w:rPr>
            </w:pPr>
            <w:r w:rsidRPr="00974619">
              <w:rPr>
                <w:rFonts w:ascii="Times New Roman" w:hAnsi="Times New Roman"/>
                <w:sz w:val="20"/>
                <w:szCs w:val="20"/>
              </w:rPr>
              <w:t>5. Повсякденні і наукові погляди на комунікацію і мову.</w:t>
            </w:r>
          </w:p>
        </w:tc>
        <w:tc>
          <w:tcPr>
            <w:tcW w:w="1700" w:type="dxa"/>
            <w:gridSpan w:val="3"/>
            <w:tcBorders>
              <w:left w:val="single" w:sz="8" w:space="0" w:color="FFFFFF"/>
              <w:bottom w:val="single" w:sz="18" w:space="0" w:color="FFFFFF"/>
              <w:right w:val="single" w:sz="8" w:space="0" w:color="FFFFFF"/>
            </w:tcBorders>
            <w:shd w:val="clear" w:color="auto" w:fill="DDD9C3"/>
          </w:tcPr>
          <w:p w:rsidR="0024797B" w:rsidRPr="00974619" w:rsidRDefault="00542FDF" w:rsidP="000236B0">
            <w:pPr>
              <w:spacing w:after="0" w:line="192" w:lineRule="auto"/>
              <w:rPr>
                <w:rFonts w:ascii="Times New Roman" w:hAnsi="Times New Roman"/>
                <w:b/>
                <w:sz w:val="20"/>
                <w:szCs w:val="20"/>
              </w:rPr>
            </w:pPr>
            <w:r w:rsidRPr="00974619">
              <w:rPr>
                <w:rFonts w:ascii="Times New Roman" w:hAnsi="Times New Roman"/>
                <w:b/>
                <w:sz w:val="20"/>
                <w:szCs w:val="20"/>
              </w:rPr>
              <w:t>Практич</w:t>
            </w:r>
            <w:r w:rsidR="0024797B" w:rsidRPr="00974619">
              <w:rPr>
                <w:rFonts w:ascii="Times New Roman" w:hAnsi="Times New Roman"/>
                <w:b/>
                <w:sz w:val="20"/>
                <w:szCs w:val="20"/>
              </w:rPr>
              <w:t xml:space="preserve">на робота </w:t>
            </w:r>
          </w:p>
          <w:p w:rsidR="00B31A28" w:rsidRPr="00974619" w:rsidRDefault="00B31A28" w:rsidP="00974619">
            <w:pPr>
              <w:rPr>
                <w:rFonts w:ascii="Times New Roman" w:hAnsi="Times New Roman"/>
                <w:b/>
                <w:sz w:val="20"/>
                <w:szCs w:val="20"/>
              </w:rPr>
            </w:pPr>
            <w:r w:rsidRPr="00974619">
              <w:rPr>
                <w:rFonts w:ascii="Times New Roman" w:hAnsi="Times New Roman"/>
                <w:b/>
                <w:sz w:val="20"/>
                <w:szCs w:val="20"/>
              </w:rPr>
              <w:t xml:space="preserve">Тема </w:t>
            </w:r>
            <w:r w:rsidR="00890447" w:rsidRPr="00974619">
              <w:rPr>
                <w:rFonts w:ascii="Times New Roman" w:hAnsi="Times New Roman"/>
                <w:b/>
                <w:sz w:val="20"/>
                <w:szCs w:val="20"/>
              </w:rPr>
              <w:t>1</w:t>
            </w:r>
            <w:r w:rsidR="007923F1" w:rsidRPr="00974619">
              <w:rPr>
                <w:rFonts w:ascii="Times New Roman" w:hAnsi="Times New Roman"/>
                <w:b/>
                <w:sz w:val="20"/>
                <w:szCs w:val="20"/>
              </w:rPr>
              <w:t>.</w:t>
            </w:r>
            <w:r w:rsidR="00F41D19" w:rsidRPr="00974619">
              <w:rPr>
                <w:rFonts w:ascii="Times New Roman" w:hAnsi="Times New Roman"/>
                <w:b/>
                <w:sz w:val="20"/>
                <w:szCs w:val="20"/>
              </w:rPr>
              <w:t xml:space="preserve"> </w:t>
            </w:r>
            <w:r w:rsidR="00974619" w:rsidRPr="00974619">
              <w:rPr>
                <w:rFonts w:ascii="Times New Roman" w:hAnsi="Times New Roman"/>
                <w:b/>
                <w:color w:val="212529"/>
                <w:sz w:val="20"/>
                <w:szCs w:val="20"/>
              </w:rPr>
              <w:t xml:space="preserve">Методи </w:t>
            </w:r>
            <w:r w:rsidR="00974619" w:rsidRPr="00974619">
              <w:rPr>
                <w:rFonts w:ascii="Times New Roman" w:hAnsi="Times New Roman"/>
                <w:b/>
                <w:color w:val="212529"/>
                <w:sz w:val="20"/>
                <w:szCs w:val="20"/>
                <w:lang w:val="ru-RU"/>
              </w:rPr>
              <w:t>ком</w:t>
            </w:r>
            <w:proofErr w:type="spellStart"/>
            <w:r w:rsidR="00974619" w:rsidRPr="00974619">
              <w:rPr>
                <w:rFonts w:ascii="Times New Roman" w:hAnsi="Times New Roman"/>
                <w:b/>
                <w:color w:val="212529"/>
                <w:sz w:val="20"/>
                <w:szCs w:val="20"/>
              </w:rPr>
              <w:t>унікативних</w:t>
            </w:r>
            <w:proofErr w:type="spellEnd"/>
            <w:r w:rsidR="00974619" w:rsidRPr="00974619">
              <w:rPr>
                <w:rFonts w:ascii="Times New Roman" w:hAnsi="Times New Roman"/>
                <w:b/>
                <w:color w:val="212529"/>
                <w:sz w:val="20"/>
                <w:szCs w:val="20"/>
              </w:rPr>
              <w:t xml:space="preserve">  досліджень (Контент-аналіз та метод теорії координованого управління смислами).</w:t>
            </w:r>
          </w:p>
        </w:tc>
        <w:tc>
          <w:tcPr>
            <w:tcW w:w="4144" w:type="dxa"/>
            <w:gridSpan w:val="6"/>
            <w:tcBorders>
              <w:left w:val="single" w:sz="8" w:space="0" w:color="FFFFFF"/>
              <w:bottom w:val="single" w:sz="18" w:space="0" w:color="FFFFFF"/>
              <w:right w:val="single" w:sz="18" w:space="0" w:color="FFFFFF"/>
            </w:tcBorders>
            <w:shd w:val="clear" w:color="auto" w:fill="DBE5F1" w:themeFill="accent1" w:themeFillTint="33"/>
          </w:tcPr>
          <w:p w:rsidR="00974619" w:rsidRPr="00974619" w:rsidRDefault="00974619" w:rsidP="00974619">
            <w:pPr>
              <w:jc w:val="both"/>
              <w:rPr>
                <w:rFonts w:ascii="Times New Roman" w:hAnsi="Times New Roman"/>
                <w:sz w:val="20"/>
                <w:szCs w:val="20"/>
              </w:rPr>
            </w:pPr>
            <w:r w:rsidRPr="00974619">
              <w:rPr>
                <w:rFonts w:ascii="Times New Roman" w:hAnsi="Times New Roman"/>
                <w:sz w:val="20"/>
                <w:szCs w:val="20"/>
              </w:rPr>
              <w:t>Контент-аналіз. Історія застосування контент-аналізу. Головні підходи. Матеріал аналізу. Переваги та недоліки. Області застосування. Приклади застосування. Організація, опис та проведення власного дослідження.</w:t>
            </w:r>
            <w:r w:rsidRPr="00974619">
              <w:rPr>
                <w:rFonts w:ascii="Times New Roman" w:hAnsi="Times New Roman"/>
                <w:sz w:val="20"/>
                <w:szCs w:val="20"/>
              </w:rPr>
              <w:br/>
              <w:t xml:space="preserve">Методи теорії координованого управління смислами. Дефініція та підходи. Мета теорії та її основний зміст. Ключові поняття. Матеріал дослідження. Його відмінності від інших методів дослідження. Модель пропонованого аналізу включає вісім кроків, організованих по чотирьох функцій Функція 1. Описова. Функція 2. </w:t>
            </w:r>
            <w:proofErr w:type="spellStart"/>
            <w:r w:rsidRPr="00974619">
              <w:rPr>
                <w:rFonts w:ascii="Times New Roman" w:hAnsi="Times New Roman"/>
                <w:sz w:val="20"/>
                <w:szCs w:val="20"/>
              </w:rPr>
              <w:t>Інтерпретативна</w:t>
            </w:r>
            <w:proofErr w:type="spellEnd"/>
            <w:r w:rsidRPr="00974619">
              <w:rPr>
                <w:rFonts w:ascii="Times New Roman" w:hAnsi="Times New Roman"/>
                <w:sz w:val="20"/>
                <w:szCs w:val="20"/>
              </w:rPr>
              <w:t xml:space="preserve">. </w:t>
            </w:r>
          </w:p>
          <w:p w:rsidR="0024797B" w:rsidRPr="00974619" w:rsidRDefault="00974619" w:rsidP="00974619">
            <w:pPr>
              <w:jc w:val="both"/>
              <w:rPr>
                <w:rFonts w:ascii="Times New Roman" w:hAnsi="Times New Roman"/>
                <w:sz w:val="20"/>
                <w:szCs w:val="20"/>
              </w:rPr>
            </w:pPr>
            <w:r w:rsidRPr="00974619">
              <w:rPr>
                <w:rFonts w:ascii="Times New Roman" w:hAnsi="Times New Roman"/>
                <w:sz w:val="20"/>
                <w:szCs w:val="20"/>
              </w:rPr>
              <w:t xml:space="preserve">Аналіз і зіставлення пережитих і розповідаються </w:t>
            </w:r>
            <w:proofErr w:type="spellStart"/>
            <w:r w:rsidRPr="00974619">
              <w:rPr>
                <w:rFonts w:ascii="Times New Roman" w:hAnsi="Times New Roman"/>
                <w:sz w:val="20"/>
                <w:szCs w:val="20"/>
              </w:rPr>
              <w:t>коммуникантами</w:t>
            </w:r>
            <w:proofErr w:type="spellEnd"/>
            <w:r w:rsidRPr="00974619">
              <w:rPr>
                <w:rFonts w:ascii="Times New Roman" w:hAnsi="Times New Roman"/>
                <w:sz w:val="20"/>
                <w:szCs w:val="20"/>
              </w:rPr>
              <w:t xml:space="preserve"> «історій». Подання «щільного» опису розмови. Функція 3. Критична. Функція 4. Практична. Області застосування у комунікативних дослідженнях. Його основні переваги та недоліки.</w:t>
            </w:r>
          </w:p>
        </w:tc>
        <w:tc>
          <w:tcPr>
            <w:tcW w:w="392" w:type="dxa"/>
            <w:vMerge w:val="restart"/>
            <w:tcBorders>
              <w:left w:val="single" w:sz="18" w:space="0" w:color="FFFFFF"/>
              <w:right w:val="single" w:sz="18" w:space="0" w:color="FFFFFF"/>
            </w:tcBorders>
            <w:shd w:val="clear" w:color="auto" w:fill="DDD9C3"/>
            <w:textDirection w:val="btLr"/>
            <w:vAlign w:val="center"/>
          </w:tcPr>
          <w:p w:rsidR="0024797B" w:rsidRPr="00974619" w:rsidRDefault="0024797B" w:rsidP="0024797B">
            <w:pPr>
              <w:spacing w:after="0" w:line="204" w:lineRule="auto"/>
              <w:ind w:left="113" w:right="113"/>
              <w:jc w:val="center"/>
              <w:rPr>
                <w:rFonts w:ascii="Times New Roman" w:hAnsi="Times New Roman"/>
                <w:sz w:val="20"/>
                <w:szCs w:val="20"/>
              </w:rPr>
            </w:pPr>
            <w:r w:rsidRPr="00974619">
              <w:rPr>
                <w:rFonts w:ascii="Times New Roman" w:hAnsi="Times New Roman"/>
                <w:b/>
                <w:sz w:val="20"/>
                <w:szCs w:val="20"/>
              </w:rPr>
              <w:t>Самостійна робота</w:t>
            </w:r>
          </w:p>
        </w:tc>
        <w:tc>
          <w:tcPr>
            <w:tcW w:w="2728" w:type="dxa"/>
            <w:tcBorders>
              <w:left w:val="single" w:sz="18" w:space="0" w:color="FFFFFF"/>
              <w:bottom w:val="single" w:sz="18" w:space="0" w:color="FFFFFF"/>
            </w:tcBorders>
            <w:shd w:val="clear" w:color="auto" w:fill="DBE5F1"/>
            <w:vAlign w:val="center"/>
          </w:tcPr>
          <w:p w:rsidR="0024797B" w:rsidRPr="00974619" w:rsidRDefault="007923F1" w:rsidP="00E1455C">
            <w:pPr>
              <w:widowControl w:val="0"/>
              <w:rPr>
                <w:rFonts w:ascii="Times New Roman" w:hAnsi="Times New Roman"/>
                <w:b/>
                <w:bCs/>
                <w:sz w:val="20"/>
                <w:szCs w:val="20"/>
              </w:rPr>
            </w:pPr>
            <w:r w:rsidRPr="00974619">
              <w:rPr>
                <w:rFonts w:ascii="Times New Roman" w:hAnsi="Times New Roman"/>
                <w:b/>
                <w:sz w:val="20"/>
                <w:szCs w:val="20"/>
              </w:rPr>
              <w:t>Тема 1</w:t>
            </w:r>
            <w:r w:rsidR="009C73F9" w:rsidRPr="00974619">
              <w:rPr>
                <w:rFonts w:ascii="Times New Roman" w:hAnsi="Times New Roman"/>
                <w:b/>
                <w:sz w:val="20"/>
                <w:szCs w:val="20"/>
              </w:rPr>
              <w:t>.</w:t>
            </w:r>
            <w:r w:rsidRPr="00974619">
              <w:rPr>
                <w:rFonts w:ascii="Times New Roman" w:hAnsi="Times New Roman"/>
                <w:sz w:val="20"/>
                <w:szCs w:val="20"/>
              </w:rPr>
              <w:t xml:space="preserve"> </w:t>
            </w:r>
          </w:p>
          <w:p w:rsidR="00DD7D7B" w:rsidRPr="00974619" w:rsidRDefault="00DD7D7B" w:rsidP="00DD7D7B">
            <w:pPr>
              <w:spacing w:after="0" w:line="240" w:lineRule="auto"/>
              <w:rPr>
                <w:rFonts w:ascii="Times New Roman" w:hAnsi="Times New Roman"/>
                <w:sz w:val="20"/>
                <w:szCs w:val="20"/>
              </w:rPr>
            </w:pPr>
            <w:r w:rsidRPr="00974619">
              <w:rPr>
                <w:rFonts w:ascii="Times New Roman" w:hAnsi="Times New Roman"/>
                <w:sz w:val="20"/>
                <w:szCs w:val="20"/>
              </w:rPr>
              <w:t xml:space="preserve">Опрацювання лекційного матеріалу за темою №1, підготовка </w:t>
            </w:r>
            <w:r w:rsidR="009C73F9" w:rsidRPr="00974619">
              <w:rPr>
                <w:rFonts w:ascii="Times New Roman" w:hAnsi="Times New Roman"/>
                <w:sz w:val="20"/>
                <w:szCs w:val="20"/>
              </w:rPr>
              <w:t xml:space="preserve">до практичного заняття та створення презентації на тему Використання контент-аналізу в соціологічних та медіа-дослідженнях. </w:t>
            </w:r>
          </w:p>
          <w:p w:rsidR="00DD7D7B" w:rsidRPr="00974619" w:rsidRDefault="00DD7D7B" w:rsidP="00E1455C">
            <w:pPr>
              <w:widowControl w:val="0"/>
              <w:rPr>
                <w:rFonts w:ascii="Times New Roman" w:hAnsi="Times New Roman"/>
                <w:sz w:val="20"/>
                <w:szCs w:val="20"/>
              </w:rPr>
            </w:pPr>
          </w:p>
        </w:tc>
      </w:tr>
      <w:tr w:rsidR="000C660D" w:rsidRPr="00974619" w:rsidTr="00CA5A4F">
        <w:trPr>
          <w:trHeight w:val="388"/>
        </w:trPr>
        <w:tc>
          <w:tcPr>
            <w:tcW w:w="1277" w:type="dxa"/>
            <w:gridSpan w:val="2"/>
            <w:shd w:val="clear" w:color="auto" w:fill="DDD9C3"/>
          </w:tcPr>
          <w:p w:rsidR="000C660D" w:rsidRPr="00974619" w:rsidRDefault="000C660D" w:rsidP="00890447">
            <w:pPr>
              <w:spacing w:after="0" w:line="240" w:lineRule="auto"/>
              <w:rPr>
                <w:rFonts w:ascii="Times New Roman" w:hAnsi="Times New Roman"/>
                <w:b/>
                <w:sz w:val="24"/>
                <w:szCs w:val="24"/>
              </w:rPr>
            </w:pPr>
            <w:r w:rsidRPr="00974619">
              <w:rPr>
                <w:rFonts w:ascii="Times New Roman" w:hAnsi="Times New Roman"/>
                <w:b/>
                <w:sz w:val="24"/>
                <w:szCs w:val="24"/>
              </w:rPr>
              <w:t>Лекція 2</w:t>
            </w:r>
          </w:p>
        </w:tc>
        <w:tc>
          <w:tcPr>
            <w:tcW w:w="6095" w:type="dxa"/>
            <w:gridSpan w:val="5"/>
            <w:tcBorders>
              <w:right w:val="single" w:sz="8" w:space="0" w:color="FFFFFF"/>
            </w:tcBorders>
            <w:shd w:val="clear" w:color="auto" w:fill="DBE5F1"/>
          </w:tcPr>
          <w:p w:rsidR="00454E79" w:rsidRPr="00974619" w:rsidRDefault="000C660D" w:rsidP="00454E79">
            <w:pPr>
              <w:rPr>
                <w:rFonts w:ascii="Times New Roman" w:hAnsi="Times New Roman"/>
                <w:sz w:val="20"/>
                <w:szCs w:val="20"/>
              </w:rPr>
            </w:pPr>
            <w:r w:rsidRPr="00974619">
              <w:rPr>
                <w:rFonts w:ascii="Times New Roman" w:hAnsi="Times New Roman"/>
                <w:b/>
                <w:bCs/>
                <w:sz w:val="20"/>
                <w:szCs w:val="20"/>
              </w:rPr>
              <w:t>Тема 2.</w:t>
            </w:r>
            <w:r w:rsidRPr="00974619">
              <w:rPr>
                <w:rFonts w:ascii="Times New Roman" w:hAnsi="Times New Roman"/>
                <w:sz w:val="20"/>
                <w:szCs w:val="20"/>
              </w:rPr>
              <w:t xml:space="preserve"> </w:t>
            </w:r>
            <w:r w:rsidR="00454E79" w:rsidRPr="00974619">
              <w:rPr>
                <w:rFonts w:ascii="Times New Roman" w:hAnsi="Times New Roman"/>
                <w:b/>
                <w:sz w:val="20"/>
                <w:szCs w:val="20"/>
              </w:rPr>
              <w:t>Соціологічні характеристики комунікації</w:t>
            </w:r>
          </w:p>
          <w:p w:rsidR="00671146" w:rsidRPr="00974619" w:rsidRDefault="00671146" w:rsidP="00974619">
            <w:pPr>
              <w:pStyle w:val="a6"/>
              <w:numPr>
                <w:ilvl w:val="0"/>
                <w:numId w:val="5"/>
              </w:numPr>
              <w:spacing w:before="100" w:beforeAutospacing="1" w:after="0"/>
              <w:jc w:val="both"/>
              <w:rPr>
                <w:rFonts w:ascii="Times New Roman" w:hAnsi="Times New Roman"/>
                <w:sz w:val="20"/>
                <w:szCs w:val="20"/>
              </w:rPr>
            </w:pPr>
            <w:r w:rsidRPr="00974619">
              <w:rPr>
                <w:rFonts w:ascii="Times New Roman" w:hAnsi="Times New Roman"/>
                <w:sz w:val="20"/>
                <w:szCs w:val="20"/>
              </w:rPr>
              <w:t>Стратифікаційна</w:t>
            </w:r>
            <w:r w:rsidR="00454E79" w:rsidRPr="00974619">
              <w:rPr>
                <w:rFonts w:ascii="Times New Roman" w:hAnsi="Times New Roman"/>
                <w:sz w:val="20"/>
                <w:szCs w:val="20"/>
              </w:rPr>
              <w:t xml:space="preserve"> група соціально обумовлених домінант: соціальний статус </w:t>
            </w:r>
            <w:proofErr w:type="spellStart"/>
            <w:r w:rsidR="00454E79" w:rsidRPr="00974619">
              <w:rPr>
                <w:rFonts w:ascii="Times New Roman" w:hAnsi="Times New Roman"/>
                <w:sz w:val="20"/>
                <w:szCs w:val="20"/>
              </w:rPr>
              <w:t>комунікантів</w:t>
            </w:r>
            <w:proofErr w:type="spellEnd"/>
            <w:r w:rsidR="00454E79" w:rsidRPr="00974619">
              <w:rPr>
                <w:rFonts w:ascii="Times New Roman" w:hAnsi="Times New Roman"/>
                <w:sz w:val="20"/>
                <w:szCs w:val="20"/>
              </w:rPr>
              <w:t xml:space="preserve">, соціальна диференціація, інтеграція і інтерференція мови. </w:t>
            </w:r>
          </w:p>
          <w:p w:rsidR="00671146" w:rsidRPr="00974619" w:rsidRDefault="00454E79" w:rsidP="00974619">
            <w:pPr>
              <w:pStyle w:val="a6"/>
              <w:numPr>
                <w:ilvl w:val="0"/>
                <w:numId w:val="5"/>
              </w:numPr>
              <w:spacing w:before="100" w:beforeAutospacing="1" w:after="0"/>
              <w:jc w:val="both"/>
              <w:rPr>
                <w:rFonts w:ascii="Times New Roman" w:hAnsi="Times New Roman"/>
                <w:sz w:val="20"/>
                <w:szCs w:val="20"/>
              </w:rPr>
            </w:pPr>
            <w:r w:rsidRPr="00974619">
              <w:rPr>
                <w:rFonts w:ascii="Times New Roman" w:hAnsi="Times New Roman"/>
                <w:sz w:val="20"/>
                <w:szCs w:val="20"/>
              </w:rPr>
              <w:t xml:space="preserve">Ситуативна група: комунікативна роль, комунікативна сфера, комунікативна ситуація, комунікативна установка. </w:t>
            </w:r>
          </w:p>
          <w:p w:rsidR="00671146" w:rsidRPr="00974619" w:rsidRDefault="00454E79" w:rsidP="00974619">
            <w:pPr>
              <w:pStyle w:val="a6"/>
              <w:numPr>
                <w:ilvl w:val="0"/>
                <w:numId w:val="5"/>
              </w:numPr>
              <w:spacing w:before="100" w:beforeAutospacing="1" w:after="0"/>
              <w:jc w:val="both"/>
              <w:rPr>
                <w:rFonts w:ascii="Times New Roman" w:hAnsi="Times New Roman"/>
                <w:sz w:val="20"/>
                <w:szCs w:val="20"/>
              </w:rPr>
            </w:pPr>
            <w:r w:rsidRPr="00974619">
              <w:rPr>
                <w:rFonts w:ascii="Times New Roman" w:hAnsi="Times New Roman"/>
                <w:sz w:val="20"/>
                <w:szCs w:val="20"/>
              </w:rPr>
              <w:t xml:space="preserve">Оціночна група: смислова інформація, оцінна інформація, ціннісна орієнтація, самооцінка. </w:t>
            </w:r>
          </w:p>
          <w:p w:rsidR="007C5D04" w:rsidRPr="00974619" w:rsidRDefault="00454E79" w:rsidP="00974619">
            <w:pPr>
              <w:pStyle w:val="a6"/>
              <w:numPr>
                <w:ilvl w:val="0"/>
                <w:numId w:val="5"/>
              </w:numPr>
              <w:spacing w:before="100" w:beforeAutospacing="1" w:after="0"/>
              <w:jc w:val="both"/>
              <w:rPr>
                <w:rFonts w:ascii="Times New Roman" w:hAnsi="Times New Roman"/>
                <w:sz w:val="20"/>
                <w:szCs w:val="20"/>
              </w:rPr>
            </w:pPr>
            <w:r w:rsidRPr="00974619">
              <w:rPr>
                <w:rFonts w:ascii="Times New Roman" w:hAnsi="Times New Roman"/>
                <w:sz w:val="20"/>
                <w:szCs w:val="20"/>
              </w:rPr>
              <w:lastRenderedPageBreak/>
              <w:t xml:space="preserve">Функціональна група: </w:t>
            </w:r>
            <w:proofErr w:type="spellStart"/>
            <w:r w:rsidRPr="00974619">
              <w:rPr>
                <w:rFonts w:ascii="Times New Roman" w:hAnsi="Times New Roman"/>
                <w:sz w:val="20"/>
                <w:szCs w:val="20"/>
              </w:rPr>
              <w:t>контакто</w:t>
            </w:r>
            <w:r w:rsidR="00671146" w:rsidRPr="00974619">
              <w:rPr>
                <w:rFonts w:ascii="Times New Roman" w:hAnsi="Times New Roman"/>
                <w:sz w:val="20"/>
                <w:szCs w:val="20"/>
              </w:rPr>
              <w:t>-встановлююча</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фатіч</w:t>
            </w:r>
            <w:r w:rsidR="00671146" w:rsidRPr="00974619">
              <w:rPr>
                <w:rFonts w:ascii="Times New Roman" w:hAnsi="Times New Roman"/>
                <w:sz w:val="20"/>
                <w:szCs w:val="20"/>
              </w:rPr>
              <w:t>на</w:t>
            </w:r>
            <w:proofErr w:type="spellEnd"/>
            <w:r w:rsidRPr="00974619">
              <w:rPr>
                <w:rFonts w:ascii="Times New Roman" w:hAnsi="Times New Roman"/>
                <w:sz w:val="20"/>
                <w:szCs w:val="20"/>
              </w:rPr>
              <w:t xml:space="preserve">) функція, функція само-презентації, </w:t>
            </w:r>
            <w:proofErr w:type="spellStart"/>
            <w:r w:rsidRPr="00974619">
              <w:rPr>
                <w:rFonts w:ascii="Times New Roman" w:hAnsi="Times New Roman"/>
                <w:sz w:val="20"/>
                <w:szCs w:val="20"/>
              </w:rPr>
              <w:t>апел</w:t>
            </w:r>
            <w:r w:rsidR="00671146" w:rsidRPr="00974619">
              <w:rPr>
                <w:rFonts w:ascii="Times New Roman" w:hAnsi="Times New Roman"/>
                <w:sz w:val="20"/>
                <w:szCs w:val="20"/>
              </w:rPr>
              <w:t>ятивна</w:t>
            </w:r>
            <w:proofErr w:type="spellEnd"/>
            <w:r w:rsidRPr="00974619">
              <w:rPr>
                <w:rFonts w:ascii="Times New Roman" w:hAnsi="Times New Roman"/>
                <w:sz w:val="20"/>
                <w:szCs w:val="20"/>
              </w:rPr>
              <w:t xml:space="preserve">, спонукальна, волі-дійсного, регулююча, ритуальна, </w:t>
            </w:r>
            <w:proofErr w:type="spellStart"/>
            <w:r w:rsidRPr="00974619">
              <w:rPr>
                <w:rFonts w:ascii="Times New Roman" w:hAnsi="Times New Roman"/>
                <w:sz w:val="20"/>
                <w:szCs w:val="20"/>
              </w:rPr>
              <w:t>перформативна</w:t>
            </w:r>
            <w:proofErr w:type="spellEnd"/>
            <w:r w:rsidRPr="00974619">
              <w:rPr>
                <w:rFonts w:ascii="Times New Roman" w:hAnsi="Times New Roman"/>
                <w:sz w:val="20"/>
                <w:szCs w:val="20"/>
              </w:rPr>
              <w:t xml:space="preserve"> функці</w:t>
            </w:r>
            <w:r w:rsidR="00671146" w:rsidRPr="00974619">
              <w:rPr>
                <w:rFonts w:ascii="Times New Roman" w:hAnsi="Times New Roman"/>
                <w:sz w:val="20"/>
                <w:szCs w:val="20"/>
              </w:rPr>
              <w:t>я</w:t>
            </w:r>
            <w:r w:rsidRPr="00974619">
              <w:rPr>
                <w:rFonts w:ascii="Times New Roman" w:hAnsi="Times New Roman"/>
                <w:sz w:val="20"/>
                <w:szCs w:val="20"/>
              </w:rPr>
              <w:t xml:space="preserve">, </w:t>
            </w:r>
            <w:r w:rsidR="009C73F9" w:rsidRPr="00974619">
              <w:rPr>
                <w:rFonts w:ascii="Times New Roman" w:hAnsi="Times New Roman"/>
                <w:sz w:val="20"/>
                <w:szCs w:val="20"/>
              </w:rPr>
              <w:t>мовленнєвий</w:t>
            </w:r>
            <w:r w:rsidRPr="00974619">
              <w:rPr>
                <w:rFonts w:ascii="Times New Roman" w:hAnsi="Times New Roman"/>
                <w:sz w:val="20"/>
                <w:szCs w:val="20"/>
              </w:rPr>
              <w:t xml:space="preserve"> етикет.</w:t>
            </w:r>
          </w:p>
        </w:tc>
        <w:tc>
          <w:tcPr>
            <w:tcW w:w="1700" w:type="dxa"/>
            <w:gridSpan w:val="3"/>
            <w:tcBorders>
              <w:top w:val="single" w:sz="8" w:space="0" w:color="FFFFFF"/>
              <w:left w:val="single" w:sz="8" w:space="0" w:color="FFFFFF"/>
              <w:right w:val="single" w:sz="8" w:space="0" w:color="FFFFFF"/>
            </w:tcBorders>
            <w:shd w:val="clear" w:color="auto" w:fill="DDD9C3"/>
          </w:tcPr>
          <w:p w:rsidR="00FB1884" w:rsidRPr="00974619" w:rsidRDefault="00B31A28" w:rsidP="00974619">
            <w:pPr>
              <w:rPr>
                <w:rFonts w:ascii="Times New Roman" w:hAnsi="Times New Roman"/>
                <w:b/>
                <w:sz w:val="20"/>
                <w:szCs w:val="20"/>
              </w:rPr>
            </w:pPr>
            <w:r w:rsidRPr="00974619">
              <w:rPr>
                <w:rFonts w:ascii="Times New Roman" w:hAnsi="Times New Roman"/>
                <w:b/>
                <w:sz w:val="20"/>
                <w:szCs w:val="20"/>
              </w:rPr>
              <w:lastRenderedPageBreak/>
              <w:t xml:space="preserve">Тема </w:t>
            </w:r>
            <w:r w:rsidR="00890447" w:rsidRPr="00974619">
              <w:rPr>
                <w:rFonts w:ascii="Times New Roman" w:hAnsi="Times New Roman"/>
                <w:b/>
                <w:sz w:val="20"/>
                <w:szCs w:val="20"/>
              </w:rPr>
              <w:t>2</w:t>
            </w:r>
            <w:r w:rsidR="007923F1" w:rsidRPr="00974619">
              <w:rPr>
                <w:rFonts w:ascii="Times New Roman" w:hAnsi="Times New Roman"/>
                <w:b/>
                <w:sz w:val="20"/>
                <w:szCs w:val="20"/>
              </w:rPr>
              <w:t>.</w:t>
            </w:r>
            <w:r w:rsidR="00091772" w:rsidRPr="00974619">
              <w:rPr>
                <w:rFonts w:ascii="Times New Roman" w:hAnsi="Times New Roman"/>
                <w:sz w:val="20"/>
                <w:szCs w:val="20"/>
                <w:lang w:val="ru-RU"/>
              </w:rPr>
              <w:t xml:space="preserve"> </w:t>
            </w:r>
            <w:r w:rsidR="00091772" w:rsidRPr="00974619">
              <w:rPr>
                <w:rFonts w:ascii="Times New Roman" w:hAnsi="Times New Roman"/>
                <w:b/>
                <w:sz w:val="20"/>
                <w:szCs w:val="20"/>
              </w:rPr>
              <w:t xml:space="preserve">Методи </w:t>
            </w:r>
            <w:r w:rsidR="00FB1884" w:rsidRPr="00974619">
              <w:rPr>
                <w:rFonts w:ascii="Times New Roman" w:hAnsi="Times New Roman"/>
                <w:b/>
                <w:sz w:val="20"/>
                <w:szCs w:val="20"/>
              </w:rPr>
              <w:t xml:space="preserve">комунікативних </w:t>
            </w:r>
            <w:r w:rsidR="00091772" w:rsidRPr="00974619">
              <w:rPr>
                <w:rFonts w:ascii="Times New Roman" w:hAnsi="Times New Roman"/>
                <w:b/>
                <w:sz w:val="20"/>
                <w:szCs w:val="20"/>
              </w:rPr>
              <w:t>досліджень (риторичний</w:t>
            </w:r>
            <w:r w:rsidR="00FB1884" w:rsidRPr="00974619">
              <w:rPr>
                <w:rFonts w:ascii="Times New Roman" w:hAnsi="Times New Roman"/>
                <w:b/>
                <w:sz w:val="20"/>
                <w:szCs w:val="20"/>
              </w:rPr>
              <w:t xml:space="preserve"> та семіотичний</w:t>
            </w:r>
            <w:r w:rsidR="00091772" w:rsidRPr="00974619">
              <w:rPr>
                <w:rFonts w:ascii="Times New Roman" w:hAnsi="Times New Roman"/>
                <w:b/>
                <w:sz w:val="20"/>
                <w:szCs w:val="20"/>
              </w:rPr>
              <w:t xml:space="preserve"> аналіз)</w:t>
            </w:r>
          </w:p>
          <w:p w:rsidR="009A3704" w:rsidRPr="00974619" w:rsidRDefault="009A3704" w:rsidP="00974619">
            <w:pPr>
              <w:rPr>
                <w:rFonts w:ascii="Times New Roman" w:hAnsi="Times New Roman"/>
                <w:b/>
                <w:sz w:val="20"/>
                <w:szCs w:val="20"/>
              </w:rPr>
            </w:pPr>
          </w:p>
        </w:tc>
        <w:tc>
          <w:tcPr>
            <w:tcW w:w="4144" w:type="dxa"/>
            <w:gridSpan w:val="6"/>
            <w:tcBorders>
              <w:top w:val="single" w:sz="8" w:space="0" w:color="FFFFFF"/>
              <w:left w:val="single" w:sz="8" w:space="0" w:color="FFFFFF"/>
              <w:right w:val="single" w:sz="18" w:space="0" w:color="FFFFFF"/>
            </w:tcBorders>
            <w:shd w:val="clear" w:color="auto" w:fill="DBE5F1"/>
          </w:tcPr>
          <w:p w:rsidR="00974619" w:rsidRPr="00974619" w:rsidRDefault="00974619" w:rsidP="00974619">
            <w:pPr>
              <w:rPr>
                <w:rFonts w:ascii="Times New Roman" w:hAnsi="Times New Roman"/>
                <w:sz w:val="20"/>
                <w:szCs w:val="20"/>
              </w:rPr>
            </w:pPr>
            <w:r w:rsidRPr="00974619">
              <w:rPr>
                <w:rFonts w:ascii="Times New Roman" w:hAnsi="Times New Roman"/>
                <w:sz w:val="20"/>
                <w:szCs w:val="20"/>
              </w:rPr>
              <w:t>Риторичний аналіз (Опис та схема застосування). Риторичний канон. Процедура аналізу. Області застосування.</w:t>
            </w:r>
          </w:p>
          <w:p w:rsidR="00974619" w:rsidRPr="00974619" w:rsidRDefault="00974619" w:rsidP="00974619">
            <w:pPr>
              <w:rPr>
                <w:rFonts w:ascii="Times New Roman" w:hAnsi="Times New Roman"/>
                <w:sz w:val="20"/>
                <w:szCs w:val="20"/>
                <w:lang w:val="ru-RU"/>
              </w:rPr>
            </w:pPr>
            <w:r w:rsidRPr="00974619">
              <w:rPr>
                <w:rFonts w:ascii="Times New Roman" w:hAnsi="Times New Roman"/>
                <w:sz w:val="20"/>
                <w:szCs w:val="20"/>
              </w:rPr>
              <w:t>Семіотичний аналіз. Його історія. Підходи. Мета. Одиниці аналізу та ключові поняття. Процедура аналізу. Переваги та недоліки. Області застосування.</w:t>
            </w:r>
            <w:r w:rsidRPr="00974619">
              <w:rPr>
                <w:rFonts w:ascii="Times New Roman" w:hAnsi="Times New Roman"/>
                <w:sz w:val="20"/>
                <w:szCs w:val="20"/>
                <w:shd w:val="clear" w:color="auto" w:fill="FFFFFF"/>
              </w:rPr>
              <w:t xml:space="preserve"> </w:t>
            </w:r>
          </w:p>
          <w:p w:rsidR="000C660D" w:rsidRPr="00974619" w:rsidRDefault="000C660D" w:rsidP="007F610D">
            <w:pPr>
              <w:jc w:val="both"/>
              <w:rPr>
                <w:rFonts w:ascii="Times New Roman" w:hAnsi="Times New Roman"/>
                <w:sz w:val="20"/>
                <w:szCs w:val="20"/>
              </w:rPr>
            </w:pPr>
          </w:p>
        </w:tc>
        <w:tc>
          <w:tcPr>
            <w:tcW w:w="392" w:type="dxa"/>
            <w:vMerge/>
            <w:tcBorders>
              <w:left w:val="single" w:sz="18" w:space="0" w:color="FFFFFF"/>
              <w:right w:val="single" w:sz="18" w:space="0" w:color="FFFFFF"/>
            </w:tcBorders>
            <w:shd w:val="clear" w:color="auto" w:fill="DDD9C3"/>
          </w:tcPr>
          <w:p w:rsidR="000C660D" w:rsidRPr="00974619" w:rsidRDefault="000C660D" w:rsidP="00443A45">
            <w:pPr>
              <w:spacing w:after="0" w:line="204" w:lineRule="auto"/>
              <w:rPr>
                <w:rFonts w:ascii="Times New Roman" w:hAnsi="Times New Roman"/>
                <w:sz w:val="20"/>
                <w:szCs w:val="20"/>
              </w:rPr>
            </w:pPr>
          </w:p>
        </w:tc>
        <w:tc>
          <w:tcPr>
            <w:tcW w:w="2728" w:type="dxa"/>
            <w:tcBorders>
              <w:top w:val="single" w:sz="8" w:space="0" w:color="FFFFFF"/>
              <w:left w:val="single" w:sz="18" w:space="0" w:color="FFFFFF"/>
            </w:tcBorders>
            <w:shd w:val="clear" w:color="auto" w:fill="DBE5F1"/>
            <w:vAlign w:val="center"/>
          </w:tcPr>
          <w:p w:rsidR="00890447" w:rsidRPr="00974619" w:rsidRDefault="007923F1" w:rsidP="00890447">
            <w:pPr>
              <w:spacing w:after="0" w:line="204" w:lineRule="auto"/>
              <w:jc w:val="both"/>
              <w:rPr>
                <w:rFonts w:ascii="Times New Roman" w:hAnsi="Times New Roman"/>
                <w:b/>
                <w:bCs/>
                <w:sz w:val="20"/>
                <w:szCs w:val="20"/>
              </w:rPr>
            </w:pPr>
            <w:r w:rsidRPr="00974619">
              <w:rPr>
                <w:rFonts w:ascii="Times New Roman" w:hAnsi="Times New Roman"/>
                <w:b/>
                <w:sz w:val="20"/>
                <w:szCs w:val="20"/>
              </w:rPr>
              <w:t>Тема 2.</w:t>
            </w:r>
            <w:r w:rsidRPr="00974619">
              <w:rPr>
                <w:rFonts w:ascii="Times New Roman" w:hAnsi="Times New Roman"/>
                <w:sz w:val="20"/>
                <w:szCs w:val="20"/>
              </w:rPr>
              <w:t xml:space="preserve"> </w:t>
            </w:r>
          </w:p>
          <w:p w:rsidR="00DD7D7B" w:rsidRPr="00974619" w:rsidRDefault="00DD7D7B" w:rsidP="009C73F9">
            <w:pPr>
              <w:spacing w:after="0" w:line="204" w:lineRule="auto"/>
              <w:jc w:val="both"/>
              <w:rPr>
                <w:rFonts w:ascii="Times New Roman" w:hAnsi="Times New Roman"/>
                <w:sz w:val="20"/>
                <w:szCs w:val="20"/>
              </w:rPr>
            </w:pPr>
            <w:r w:rsidRPr="00974619">
              <w:rPr>
                <w:rFonts w:ascii="Times New Roman" w:hAnsi="Times New Roman"/>
                <w:sz w:val="20"/>
                <w:szCs w:val="20"/>
              </w:rPr>
              <w:t xml:space="preserve">Підготовка </w:t>
            </w:r>
            <w:r w:rsidR="009C73F9" w:rsidRPr="00974619">
              <w:rPr>
                <w:rFonts w:ascii="Times New Roman" w:hAnsi="Times New Roman"/>
                <w:sz w:val="20"/>
                <w:szCs w:val="20"/>
              </w:rPr>
              <w:t>плану дослідження власних комунікативних кейсів зі застосуванням методів риторичного та семіотичного аналізу</w:t>
            </w:r>
            <w:r w:rsidRPr="00974619">
              <w:rPr>
                <w:rFonts w:ascii="Times New Roman" w:hAnsi="Times New Roman"/>
                <w:sz w:val="20"/>
                <w:szCs w:val="20"/>
              </w:rPr>
              <w:t xml:space="preserve"> та презентаційних слайдів</w:t>
            </w:r>
            <w:r w:rsidR="009C73F9" w:rsidRPr="00974619">
              <w:rPr>
                <w:rFonts w:ascii="Times New Roman" w:hAnsi="Times New Roman"/>
                <w:sz w:val="20"/>
                <w:szCs w:val="20"/>
              </w:rPr>
              <w:t xml:space="preserve"> до цієї тематики</w:t>
            </w:r>
            <w:r w:rsidRPr="00974619">
              <w:rPr>
                <w:rFonts w:ascii="Times New Roman" w:hAnsi="Times New Roman"/>
                <w:sz w:val="20"/>
                <w:szCs w:val="20"/>
              </w:rPr>
              <w:t>.</w:t>
            </w:r>
          </w:p>
        </w:tc>
      </w:tr>
      <w:tr w:rsidR="000C660D" w:rsidRPr="00974619" w:rsidTr="00CA5A4F">
        <w:trPr>
          <w:trHeight w:val="3468"/>
        </w:trPr>
        <w:tc>
          <w:tcPr>
            <w:tcW w:w="1277" w:type="dxa"/>
            <w:gridSpan w:val="2"/>
            <w:shd w:val="clear" w:color="auto" w:fill="DDD9C3"/>
          </w:tcPr>
          <w:p w:rsidR="000C660D" w:rsidRPr="00974619" w:rsidRDefault="000C660D" w:rsidP="00890447">
            <w:pPr>
              <w:spacing w:after="0" w:line="240" w:lineRule="auto"/>
              <w:rPr>
                <w:rFonts w:ascii="Times New Roman" w:hAnsi="Times New Roman"/>
                <w:b/>
                <w:sz w:val="24"/>
                <w:szCs w:val="24"/>
              </w:rPr>
            </w:pPr>
            <w:r w:rsidRPr="00974619">
              <w:rPr>
                <w:rFonts w:ascii="Times New Roman" w:hAnsi="Times New Roman"/>
                <w:b/>
                <w:sz w:val="24"/>
                <w:szCs w:val="24"/>
              </w:rPr>
              <w:lastRenderedPageBreak/>
              <w:t xml:space="preserve">Лекція </w:t>
            </w:r>
            <w:r w:rsidR="00890447" w:rsidRPr="00974619">
              <w:rPr>
                <w:rFonts w:ascii="Times New Roman" w:hAnsi="Times New Roman"/>
                <w:b/>
                <w:sz w:val="24"/>
                <w:szCs w:val="24"/>
              </w:rPr>
              <w:t>3</w:t>
            </w:r>
          </w:p>
        </w:tc>
        <w:tc>
          <w:tcPr>
            <w:tcW w:w="6095" w:type="dxa"/>
            <w:gridSpan w:val="5"/>
            <w:tcBorders>
              <w:right w:val="single" w:sz="8" w:space="0" w:color="FFFFFF"/>
            </w:tcBorders>
            <w:shd w:val="clear" w:color="auto" w:fill="DBE5F1"/>
          </w:tcPr>
          <w:p w:rsidR="00454E79" w:rsidRPr="00974619" w:rsidRDefault="000C660D" w:rsidP="00454E79">
            <w:pPr>
              <w:rPr>
                <w:rFonts w:ascii="Times New Roman" w:hAnsi="Times New Roman"/>
                <w:sz w:val="20"/>
                <w:szCs w:val="20"/>
              </w:rPr>
            </w:pPr>
            <w:r w:rsidRPr="00974619">
              <w:rPr>
                <w:rFonts w:ascii="Times New Roman" w:hAnsi="Times New Roman"/>
                <w:b/>
                <w:bCs/>
                <w:sz w:val="20"/>
                <w:szCs w:val="20"/>
              </w:rPr>
              <w:t>Тема 3.</w:t>
            </w:r>
            <w:r w:rsidRPr="00974619">
              <w:rPr>
                <w:rFonts w:ascii="Times New Roman" w:hAnsi="Times New Roman"/>
                <w:sz w:val="20"/>
                <w:szCs w:val="20"/>
              </w:rPr>
              <w:t xml:space="preserve"> </w:t>
            </w:r>
            <w:r w:rsidR="00454E79" w:rsidRPr="00974619">
              <w:rPr>
                <w:rFonts w:ascii="Times New Roman" w:hAnsi="Times New Roman"/>
                <w:b/>
                <w:sz w:val="20"/>
                <w:szCs w:val="20"/>
              </w:rPr>
              <w:t>Соціологія комунікації як наука і спеціальна галузь соціології</w:t>
            </w:r>
          </w:p>
          <w:p w:rsidR="00671146" w:rsidRPr="00974619" w:rsidRDefault="00454E79" w:rsidP="00B76960">
            <w:pPr>
              <w:pStyle w:val="a6"/>
              <w:numPr>
                <w:ilvl w:val="0"/>
                <w:numId w:val="7"/>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Соціально-економічні та наукові причини виникнення та розвитку соціології комунікації.</w:t>
            </w:r>
          </w:p>
          <w:p w:rsidR="00671146" w:rsidRPr="00974619" w:rsidRDefault="00454E79" w:rsidP="00B76960">
            <w:pPr>
              <w:pStyle w:val="a6"/>
              <w:numPr>
                <w:ilvl w:val="0"/>
                <w:numId w:val="7"/>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Базові категорії соціології комунікації.</w:t>
            </w:r>
          </w:p>
          <w:p w:rsidR="00671146" w:rsidRPr="00974619" w:rsidRDefault="00454E79" w:rsidP="00B76960">
            <w:pPr>
              <w:pStyle w:val="a6"/>
              <w:numPr>
                <w:ilvl w:val="0"/>
                <w:numId w:val="7"/>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Онтологічні, гносеологічні, методологічні та аксіологічні основи теорії соціальної комунікації.</w:t>
            </w:r>
          </w:p>
          <w:p w:rsidR="007C5D04" w:rsidRPr="00974619" w:rsidRDefault="00454E79" w:rsidP="00974619">
            <w:pPr>
              <w:pStyle w:val="a6"/>
              <w:numPr>
                <w:ilvl w:val="0"/>
                <w:numId w:val="7"/>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Комунікація в осмисленні соціологічних теоретичних напрямків: біхевіоризм, символічний </w:t>
            </w:r>
            <w:proofErr w:type="spellStart"/>
            <w:r w:rsidRPr="00974619">
              <w:rPr>
                <w:rFonts w:ascii="Times New Roman" w:hAnsi="Times New Roman"/>
                <w:sz w:val="20"/>
                <w:szCs w:val="20"/>
              </w:rPr>
              <w:t>інтеракціонізм</w:t>
            </w:r>
            <w:proofErr w:type="spellEnd"/>
            <w:r w:rsidRPr="00974619">
              <w:rPr>
                <w:rFonts w:ascii="Times New Roman" w:hAnsi="Times New Roman"/>
                <w:sz w:val="20"/>
                <w:szCs w:val="20"/>
              </w:rPr>
              <w:t xml:space="preserve">, </w:t>
            </w:r>
            <w:r w:rsidR="00671146" w:rsidRPr="00974619">
              <w:rPr>
                <w:rFonts w:ascii="Times New Roman" w:hAnsi="Times New Roman"/>
                <w:sz w:val="20"/>
                <w:szCs w:val="20"/>
              </w:rPr>
              <w:t>феноменологічний</w:t>
            </w:r>
            <w:r w:rsidRPr="00974619">
              <w:rPr>
                <w:rFonts w:ascii="Times New Roman" w:hAnsi="Times New Roman"/>
                <w:sz w:val="20"/>
                <w:szCs w:val="20"/>
              </w:rPr>
              <w:t xml:space="preserve"> напрямок, структурний функціоналізм, </w:t>
            </w:r>
            <w:proofErr w:type="spellStart"/>
            <w:r w:rsidRPr="00974619">
              <w:rPr>
                <w:rFonts w:ascii="Times New Roman" w:hAnsi="Times New Roman"/>
                <w:sz w:val="20"/>
                <w:szCs w:val="20"/>
              </w:rPr>
              <w:t>нео</w:t>
            </w:r>
            <w:r w:rsidR="00671146" w:rsidRPr="00974619">
              <w:rPr>
                <w:rFonts w:ascii="Times New Roman" w:hAnsi="Times New Roman"/>
                <w:sz w:val="20"/>
                <w:szCs w:val="20"/>
              </w:rPr>
              <w:t>марк</w:t>
            </w:r>
            <w:r w:rsidRPr="00974619">
              <w:rPr>
                <w:rFonts w:ascii="Times New Roman" w:hAnsi="Times New Roman"/>
                <w:sz w:val="20"/>
                <w:szCs w:val="20"/>
              </w:rPr>
              <w:t>сизм</w:t>
            </w:r>
            <w:proofErr w:type="spellEnd"/>
            <w:r w:rsidRPr="00974619">
              <w:rPr>
                <w:rFonts w:ascii="Times New Roman" w:hAnsi="Times New Roman"/>
                <w:sz w:val="20"/>
                <w:szCs w:val="20"/>
              </w:rPr>
              <w:t>, постмодернізм та інші</w:t>
            </w:r>
          </w:p>
        </w:tc>
        <w:tc>
          <w:tcPr>
            <w:tcW w:w="1700" w:type="dxa"/>
            <w:gridSpan w:val="3"/>
            <w:tcBorders>
              <w:left w:val="single" w:sz="8" w:space="0" w:color="FFFFFF"/>
              <w:right w:val="single" w:sz="8" w:space="0" w:color="FFFFFF"/>
            </w:tcBorders>
            <w:shd w:val="clear" w:color="auto" w:fill="DDD9C3"/>
          </w:tcPr>
          <w:p w:rsidR="009A3704" w:rsidRPr="00974619" w:rsidRDefault="00E86220" w:rsidP="00974619">
            <w:pPr>
              <w:jc w:val="both"/>
              <w:rPr>
                <w:rFonts w:ascii="Times New Roman" w:hAnsi="Times New Roman"/>
                <w:b/>
                <w:sz w:val="20"/>
                <w:szCs w:val="20"/>
              </w:rPr>
            </w:pPr>
            <w:r w:rsidRPr="00974619">
              <w:rPr>
                <w:rFonts w:ascii="Times New Roman" w:hAnsi="Times New Roman"/>
                <w:b/>
                <w:sz w:val="20"/>
                <w:szCs w:val="20"/>
              </w:rPr>
              <w:t>Т</w:t>
            </w:r>
            <w:r w:rsidR="00890447" w:rsidRPr="00974619">
              <w:rPr>
                <w:rFonts w:ascii="Times New Roman" w:hAnsi="Times New Roman"/>
                <w:b/>
                <w:sz w:val="20"/>
                <w:szCs w:val="20"/>
              </w:rPr>
              <w:t>ема 3.</w:t>
            </w:r>
            <w:r w:rsidR="002A54A9" w:rsidRPr="00974619">
              <w:rPr>
                <w:rFonts w:ascii="Times New Roman" w:hAnsi="Times New Roman"/>
                <w:b/>
                <w:sz w:val="20"/>
                <w:szCs w:val="20"/>
              </w:rPr>
              <w:t xml:space="preserve"> Методи комунікативних досліджень</w:t>
            </w:r>
          </w:p>
          <w:p w:rsidR="00974619" w:rsidRPr="00974619" w:rsidRDefault="00974619" w:rsidP="00974619">
            <w:pPr>
              <w:jc w:val="both"/>
              <w:rPr>
                <w:rFonts w:ascii="Times New Roman" w:hAnsi="Times New Roman"/>
                <w:b/>
                <w:sz w:val="20"/>
                <w:szCs w:val="20"/>
              </w:rPr>
            </w:pPr>
            <w:proofErr w:type="spellStart"/>
            <w:r w:rsidRPr="00974619">
              <w:rPr>
                <w:rFonts w:ascii="Times New Roman" w:hAnsi="Times New Roman"/>
                <w:b/>
                <w:sz w:val="20"/>
                <w:szCs w:val="20"/>
              </w:rPr>
              <w:t>Концептологічний</w:t>
            </w:r>
            <w:proofErr w:type="spellEnd"/>
            <w:r w:rsidRPr="00974619">
              <w:rPr>
                <w:rFonts w:ascii="Times New Roman" w:hAnsi="Times New Roman"/>
                <w:b/>
                <w:sz w:val="20"/>
                <w:szCs w:val="20"/>
              </w:rPr>
              <w:t xml:space="preserve"> аналіз. </w:t>
            </w:r>
          </w:p>
          <w:p w:rsidR="002A54A9" w:rsidRPr="00974619" w:rsidRDefault="002A54A9" w:rsidP="00974619">
            <w:pPr>
              <w:jc w:val="both"/>
              <w:rPr>
                <w:rFonts w:ascii="Times New Roman" w:hAnsi="Times New Roman"/>
                <w:sz w:val="20"/>
                <w:szCs w:val="20"/>
              </w:rPr>
            </w:pPr>
          </w:p>
        </w:tc>
        <w:tc>
          <w:tcPr>
            <w:tcW w:w="4144" w:type="dxa"/>
            <w:gridSpan w:val="6"/>
            <w:tcBorders>
              <w:left w:val="single" w:sz="8" w:space="0" w:color="FFFFFF"/>
              <w:right w:val="single" w:sz="18" w:space="0" w:color="FFFFFF"/>
            </w:tcBorders>
            <w:shd w:val="clear" w:color="auto" w:fill="DBE5F1"/>
          </w:tcPr>
          <w:p w:rsidR="000C660D" w:rsidRPr="00974619" w:rsidRDefault="00974619" w:rsidP="00974619">
            <w:pPr>
              <w:widowControl w:val="0"/>
              <w:jc w:val="both"/>
              <w:rPr>
                <w:rFonts w:ascii="Times New Roman" w:hAnsi="Times New Roman"/>
                <w:sz w:val="20"/>
                <w:szCs w:val="20"/>
              </w:rPr>
            </w:pPr>
            <w:r w:rsidRPr="00974619">
              <w:rPr>
                <w:rFonts w:ascii="Times New Roman" w:hAnsi="Times New Roman"/>
                <w:sz w:val="20"/>
                <w:szCs w:val="20"/>
              </w:rPr>
              <w:t xml:space="preserve">Підходи та методики </w:t>
            </w:r>
            <w:proofErr w:type="spellStart"/>
            <w:r w:rsidRPr="00974619">
              <w:rPr>
                <w:rFonts w:ascii="Times New Roman" w:hAnsi="Times New Roman"/>
                <w:sz w:val="20"/>
                <w:szCs w:val="20"/>
              </w:rPr>
              <w:t>концептологічного</w:t>
            </w:r>
            <w:proofErr w:type="spellEnd"/>
            <w:r w:rsidRPr="00974619">
              <w:rPr>
                <w:rFonts w:ascii="Times New Roman" w:hAnsi="Times New Roman"/>
                <w:sz w:val="20"/>
                <w:szCs w:val="20"/>
              </w:rPr>
              <w:t xml:space="preserve"> аналізу. Одиниці аналізу. Побудова номінативного поля концепту. Аналіз семантики мовленнєвих засобів, які об'єктивують концепт. Опис мовленнєвих засобів, що входять в номінативне поле концепту. Побудова моделі концепту. Переваги і недоліки. Області застосування.</w:t>
            </w:r>
          </w:p>
        </w:tc>
        <w:tc>
          <w:tcPr>
            <w:tcW w:w="392" w:type="dxa"/>
            <w:vMerge/>
            <w:tcBorders>
              <w:left w:val="single" w:sz="18" w:space="0" w:color="FFFFFF"/>
              <w:right w:val="single" w:sz="18" w:space="0" w:color="FFFFFF"/>
            </w:tcBorders>
            <w:shd w:val="clear" w:color="auto" w:fill="DDD9C3"/>
          </w:tcPr>
          <w:p w:rsidR="000C660D" w:rsidRPr="00974619" w:rsidRDefault="000C660D" w:rsidP="00443A45">
            <w:pPr>
              <w:spacing w:after="0" w:line="204" w:lineRule="auto"/>
              <w:rPr>
                <w:rFonts w:ascii="Times New Roman" w:hAnsi="Times New Roman"/>
                <w:sz w:val="20"/>
                <w:szCs w:val="20"/>
              </w:rPr>
            </w:pPr>
          </w:p>
        </w:tc>
        <w:tc>
          <w:tcPr>
            <w:tcW w:w="2728" w:type="dxa"/>
            <w:tcBorders>
              <w:top w:val="single" w:sz="8" w:space="0" w:color="FFFFFF"/>
              <w:left w:val="single" w:sz="18" w:space="0" w:color="FFFFFF"/>
            </w:tcBorders>
            <w:shd w:val="clear" w:color="auto" w:fill="DBE5F1"/>
            <w:vAlign w:val="center"/>
          </w:tcPr>
          <w:p w:rsidR="000C660D" w:rsidRPr="00974619" w:rsidRDefault="007923F1" w:rsidP="009350B5">
            <w:pPr>
              <w:spacing w:after="0" w:line="204" w:lineRule="auto"/>
              <w:jc w:val="both"/>
              <w:rPr>
                <w:rFonts w:ascii="Times New Roman" w:hAnsi="Times New Roman"/>
                <w:b/>
                <w:sz w:val="20"/>
                <w:szCs w:val="20"/>
              </w:rPr>
            </w:pPr>
            <w:r w:rsidRPr="00974619">
              <w:rPr>
                <w:rFonts w:ascii="Times New Roman" w:hAnsi="Times New Roman"/>
                <w:b/>
                <w:sz w:val="20"/>
                <w:szCs w:val="20"/>
              </w:rPr>
              <w:t>Тема 3.</w:t>
            </w:r>
            <w:r w:rsidR="00F41D19" w:rsidRPr="00974619">
              <w:rPr>
                <w:rFonts w:ascii="Times New Roman" w:hAnsi="Times New Roman"/>
                <w:b/>
                <w:sz w:val="20"/>
                <w:szCs w:val="20"/>
              </w:rPr>
              <w:t xml:space="preserve"> </w:t>
            </w:r>
          </w:p>
          <w:p w:rsidR="009C73F9" w:rsidRPr="00974619" w:rsidRDefault="00DD7D7B" w:rsidP="009C73F9">
            <w:pPr>
              <w:spacing w:after="0" w:line="240" w:lineRule="auto"/>
              <w:jc w:val="both"/>
              <w:rPr>
                <w:rFonts w:ascii="Times New Roman" w:hAnsi="Times New Roman"/>
                <w:sz w:val="20"/>
                <w:szCs w:val="20"/>
              </w:rPr>
            </w:pPr>
            <w:r w:rsidRPr="00974619">
              <w:rPr>
                <w:rFonts w:ascii="Times New Roman" w:hAnsi="Times New Roman"/>
                <w:sz w:val="20"/>
                <w:szCs w:val="20"/>
              </w:rPr>
              <w:t>Опрацювання лекційного матеріалу за темою №3, пі</w:t>
            </w:r>
            <w:r w:rsidR="009C73F9" w:rsidRPr="00974619">
              <w:rPr>
                <w:rFonts w:ascii="Times New Roman" w:hAnsi="Times New Roman"/>
                <w:sz w:val="20"/>
                <w:szCs w:val="20"/>
              </w:rPr>
              <w:t xml:space="preserve">дготовка до практичного заняття по застосуванню </w:t>
            </w:r>
            <w:proofErr w:type="spellStart"/>
            <w:r w:rsidR="009C73F9" w:rsidRPr="00974619">
              <w:rPr>
                <w:rFonts w:ascii="Times New Roman" w:hAnsi="Times New Roman"/>
                <w:sz w:val="20"/>
                <w:szCs w:val="20"/>
              </w:rPr>
              <w:t>концептологічного</w:t>
            </w:r>
            <w:proofErr w:type="spellEnd"/>
            <w:r w:rsidR="009C73F9" w:rsidRPr="00974619">
              <w:rPr>
                <w:rFonts w:ascii="Times New Roman" w:hAnsi="Times New Roman"/>
                <w:sz w:val="20"/>
                <w:szCs w:val="20"/>
              </w:rPr>
              <w:t xml:space="preserve"> аналізу в </w:t>
            </w:r>
            <w:proofErr w:type="spellStart"/>
            <w:r w:rsidR="009C73F9" w:rsidRPr="00974619">
              <w:rPr>
                <w:rFonts w:ascii="Times New Roman" w:hAnsi="Times New Roman"/>
                <w:sz w:val="20"/>
                <w:szCs w:val="20"/>
              </w:rPr>
              <w:t>комуникатівістиці</w:t>
            </w:r>
            <w:proofErr w:type="spellEnd"/>
            <w:r w:rsidR="009C73F9" w:rsidRPr="00974619">
              <w:rPr>
                <w:rFonts w:ascii="Times New Roman" w:hAnsi="Times New Roman"/>
                <w:sz w:val="20"/>
                <w:szCs w:val="20"/>
              </w:rPr>
              <w:t>.</w:t>
            </w:r>
          </w:p>
          <w:p w:rsidR="00DD7D7B" w:rsidRPr="00974619" w:rsidRDefault="00DD7D7B" w:rsidP="009350B5">
            <w:pPr>
              <w:spacing w:after="0" w:line="204" w:lineRule="auto"/>
              <w:jc w:val="both"/>
              <w:rPr>
                <w:rFonts w:ascii="Times New Roman" w:hAnsi="Times New Roman"/>
                <w:iCs/>
                <w:color w:val="000000"/>
                <w:spacing w:val="2"/>
                <w:sz w:val="20"/>
                <w:szCs w:val="20"/>
              </w:rPr>
            </w:pPr>
          </w:p>
        </w:tc>
      </w:tr>
      <w:tr w:rsidR="000C660D" w:rsidRPr="00974619" w:rsidTr="00CA5A4F">
        <w:trPr>
          <w:trHeight w:val="388"/>
        </w:trPr>
        <w:tc>
          <w:tcPr>
            <w:tcW w:w="1277" w:type="dxa"/>
            <w:gridSpan w:val="2"/>
            <w:shd w:val="clear" w:color="auto" w:fill="DDD9C3"/>
          </w:tcPr>
          <w:p w:rsidR="000C660D" w:rsidRPr="00974619" w:rsidRDefault="000C660D" w:rsidP="00890447">
            <w:pPr>
              <w:spacing w:after="0" w:line="240" w:lineRule="auto"/>
              <w:rPr>
                <w:rFonts w:ascii="Times New Roman" w:hAnsi="Times New Roman"/>
                <w:b/>
                <w:sz w:val="24"/>
                <w:szCs w:val="24"/>
                <w:lang w:val="ru-RU"/>
              </w:rPr>
            </w:pPr>
            <w:r w:rsidRPr="00974619">
              <w:rPr>
                <w:rFonts w:ascii="Times New Roman" w:hAnsi="Times New Roman"/>
                <w:b/>
                <w:sz w:val="24"/>
                <w:szCs w:val="24"/>
              </w:rPr>
              <w:t xml:space="preserve">Лекція </w:t>
            </w:r>
            <w:r w:rsidR="00890447" w:rsidRPr="00974619">
              <w:rPr>
                <w:rFonts w:ascii="Times New Roman" w:hAnsi="Times New Roman"/>
                <w:b/>
                <w:sz w:val="24"/>
                <w:szCs w:val="24"/>
              </w:rPr>
              <w:t>4</w:t>
            </w:r>
          </w:p>
        </w:tc>
        <w:tc>
          <w:tcPr>
            <w:tcW w:w="6095" w:type="dxa"/>
            <w:gridSpan w:val="5"/>
            <w:tcBorders>
              <w:right w:val="single" w:sz="8" w:space="0" w:color="FFFFFF"/>
            </w:tcBorders>
            <w:shd w:val="clear" w:color="auto" w:fill="DBE5F1"/>
          </w:tcPr>
          <w:p w:rsidR="00454E79" w:rsidRPr="00974619" w:rsidRDefault="000C660D" w:rsidP="00454E79">
            <w:pPr>
              <w:rPr>
                <w:rFonts w:ascii="Times New Roman" w:hAnsi="Times New Roman"/>
                <w:sz w:val="20"/>
                <w:szCs w:val="20"/>
                <w:lang w:val="ru-RU"/>
              </w:rPr>
            </w:pPr>
            <w:r w:rsidRPr="00974619">
              <w:rPr>
                <w:rFonts w:ascii="Times New Roman" w:hAnsi="Times New Roman"/>
                <w:b/>
                <w:bCs/>
                <w:sz w:val="20"/>
                <w:szCs w:val="20"/>
              </w:rPr>
              <w:t>Тема 4.</w:t>
            </w:r>
            <w:r w:rsidRPr="00974619">
              <w:rPr>
                <w:rFonts w:ascii="Times New Roman" w:hAnsi="Times New Roman"/>
                <w:sz w:val="20"/>
                <w:szCs w:val="20"/>
              </w:rPr>
              <w:t xml:space="preserve"> </w:t>
            </w:r>
            <w:r w:rsidR="00454E79" w:rsidRPr="00974619">
              <w:rPr>
                <w:rFonts w:ascii="Times New Roman" w:hAnsi="Times New Roman"/>
                <w:b/>
                <w:sz w:val="20"/>
                <w:szCs w:val="20"/>
              </w:rPr>
              <w:t>Моделювання комунікації і комунікативних процесів в соціології.</w:t>
            </w:r>
          </w:p>
          <w:p w:rsidR="00671146" w:rsidRPr="00974619" w:rsidRDefault="00454E79" w:rsidP="00B76960">
            <w:pPr>
              <w:pStyle w:val="a6"/>
              <w:numPr>
                <w:ilvl w:val="0"/>
                <w:numId w:val="6"/>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Системний підхід в науці. </w:t>
            </w:r>
          </w:p>
          <w:p w:rsidR="00671146" w:rsidRPr="00974619" w:rsidRDefault="00454E79" w:rsidP="00B76960">
            <w:pPr>
              <w:pStyle w:val="a6"/>
              <w:numPr>
                <w:ilvl w:val="0"/>
                <w:numId w:val="6"/>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Функції моделювання. </w:t>
            </w:r>
          </w:p>
          <w:p w:rsidR="00671146" w:rsidRPr="00974619" w:rsidRDefault="00454E79" w:rsidP="00B76960">
            <w:pPr>
              <w:pStyle w:val="a6"/>
              <w:numPr>
                <w:ilvl w:val="0"/>
                <w:numId w:val="6"/>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Типологія моделей соціальної комунікації. </w:t>
            </w:r>
          </w:p>
          <w:p w:rsidR="00671146" w:rsidRPr="00974619" w:rsidRDefault="00454E79" w:rsidP="00B76960">
            <w:pPr>
              <w:pStyle w:val="a6"/>
              <w:numPr>
                <w:ilvl w:val="0"/>
                <w:numId w:val="6"/>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Фіксування в моделі методологічного підходу до визначення соціальної комунікації. </w:t>
            </w:r>
          </w:p>
          <w:p w:rsidR="00215F40" w:rsidRPr="00974619" w:rsidRDefault="00454E79" w:rsidP="00974619">
            <w:pPr>
              <w:pStyle w:val="a6"/>
              <w:numPr>
                <w:ilvl w:val="0"/>
                <w:numId w:val="6"/>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Актуалізація соціологічних домінант комунікації в сучасному суспільстві.</w:t>
            </w:r>
          </w:p>
        </w:tc>
        <w:tc>
          <w:tcPr>
            <w:tcW w:w="1700" w:type="dxa"/>
            <w:gridSpan w:val="3"/>
            <w:tcBorders>
              <w:left w:val="single" w:sz="8" w:space="0" w:color="FFFFFF"/>
              <w:right w:val="single" w:sz="8" w:space="0" w:color="FFFFFF"/>
            </w:tcBorders>
            <w:shd w:val="clear" w:color="auto" w:fill="DDD9C3"/>
          </w:tcPr>
          <w:p w:rsidR="002A54A9" w:rsidRPr="00974619" w:rsidRDefault="00B31A28" w:rsidP="00974619">
            <w:pPr>
              <w:jc w:val="both"/>
              <w:rPr>
                <w:rFonts w:ascii="Times New Roman" w:hAnsi="Times New Roman"/>
                <w:b/>
                <w:sz w:val="20"/>
                <w:szCs w:val="20"/>
              </w:rPr>
            </w:pPr>
            <w:r w:rsidRPr="00974619">
              <w:rPr>
                <w:rFonts w:ascii="Times New Roman" w:hAnsi="Times New Roman"/>
                <w:b/>
                <w:sz w:val="20"/>
                <w:szCs w:val="20"/>
              </w:rPr>
              <w:t>Тема</w:t>
            </w:r>
            <w:r w:rsidR="00E1455C" w:rsidRPr="00974619">
              <w:rPr>
                <w:rFonts w:ascii="Times New Roman" w:hAnsi="Times New Roman"/>
                <w:b/>
                <w:sz w:val="20"/>
                <w:szCs w:val="20"/>
              </w:rPr>
              <w:t xml:space="preserve"> </w:t>
            </w:r>
            <w:r w:rsidR="00890447" w:rsidRPr="00974619">
              <w:rPr>
                <w:rFonts w:ascii="Times New Roman" w:hAnsi="Times New Roman"/>
                <w:b/>
                <w:sz w:val="20"/>
                <w:szCs w:val="20"/>
              </w:rPr>
              <w:t>4.</w:t>
            </w:r>
            <w:r w:rsidR="002A54A9" w:rsidRPr="00974619">
              <w:rPr>
                <w:rFonts w:ascii="Times New Roman" w:hAnsi="Times New Roman"/>
                <w:b/>
                <w:sz w:val="20"/>
                <w:szCs w:val="20"/>
              </w:rPr>
              <w:t xml:space="preserve"> Методи комунікативних досліджень. Дискурс-аналіз</w:t>
            </w:r>
          </w:p>
          <w:p w:rsidR="009A3704" w:rsidRPr="00974619" w:rsidRDefault="009A3704" w:rsidP="00974619">
            <w:pPr>
              <w:jc w:val="both"/>
              <w:rPr>
                <w:rFonts w:ascii="Times New Roman" w:hAnsi="Times New Roman"/>
                <w:sz w:val="20"/>
                <w:szCs w:val="20"/>
                <w:lang w:val="ru-RU"/>
              </w:rPr>
            </w:pPr>
          </w:p>
        </w:tc>
        <w:tc>
          <w:tcPr>
            <w:tcW w:w="4144" w:type="dxa"/>
            <w:gridSpan w:val="6"/>
            <w:tcBorders>
              <w:left w:val="single" w:sz="8" w:space="0" w:color="FFFFFF"/>
              <w:right w:val="single" w:sz="18" w:space="0" w:color="FFFFFF"/>
            </w:tcBorders>
            <w:shd w:val="clear" w:color="auto" w:fill="DBE5F1"/>
          </w:tcPr>
          <w:p w:rsidR="000C660D" w:rsidRPr="00974619" w:rsidRDefault="00974619" w:rsidP="00957623">
            <w:pPr>
              <w:rPr>
                <w:rFonts w:ascii="Times New Roman" w:hAnsi="Times New Roman"/>
                <w:sz w:val="20"/>
                <w:szCs w:val="20"/>
              </w:rPr>
            </w:pPr>
            <w:r w:rsidRPr="00974619">
              <w:rPr>
                <w:rFonts w:ascii="Times New Roman" w:hAnsi="Times New Roman"/>
                <w:sz w:val="20"/>
                <w:szCs w:val="20"/>
              </w:rPr>
              <w:t>Теоретичні основи. Матеріал дослідження Інструментарій аналізу. Структура дискурсу. Одиниці аналізу. Категорії дискурс-аналізу. Параметри дискурс-аналізу. Процедура проведення дискурс-аналізу. Переваги і недоліки. Області застосування</w:t>
            </w:r>
          </w:p>
        </w:tc>
        <w:tc>
          <w:tcPr>
            <w:tcW w:w="392" w:type="dxa"/>
            <w:vMerge/>
            <w:tcBorders>
              <w:left w:val="single" w:sz="18" w:space="0" w:color="FFFFFF"/>
              <w:right w:val="single" w:sz="18" w:space="0" w:color="FFFFFF"/>
            </w:tcBorders>
            <w:shd w:val="clear" w:color="auto" w:fill="DDD9C3"/>
          </w:tcPr>
          <w:p w:rsidR="000C660D" w:rsidRPr="00974619" w:rsidRDefault="000C660D"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7923F1" w:rsidP="00890447">
            <w:pPr>
              <w:spacing w:after="0" w:line="204" w:lineRule="auto"/>
              <w:rPr>
                <w:rFonts w:ascii="Times New Roman" w:hAnsi="Times New Roman"/>
                <w:sz w:val="20"/>
                <w:szCs w:val="20"/>
              </w:rPr>
            </w:pPr>
            <w:r w:rsidRPr="00974619">
              <w:rPr>
                <w:rFonts w:ascii="Times New Roman" w:hAnsi="Times New Roman"/>
                <w:b/>
                <w:sz w:val="20"/>
                <w:szCs w:val="20"/>
              </w:rPr>
              <w:t>Тема 4.</w:t>
            </w:r>
            <w:r w:rsidRPr="00974619">
              <w:rPr>
                <w:rFonts w:ascii="Times New Roman" w:hAnsi="Times New Roman"/>
                <w:sz w:val="20"/>
                <w:szCs w:val="20"/>
              </w:rPr>
              <w:t xml:space="preserve"> </w:t>
            </w:r>
          </w:p>
          <w:p w:rsidR="009C73F9" w:rsidRPr="00974619" w:rsidRDefault="009C73F9" w:rsidP="00890447">
            <w:pPr>
              <w:spacing w:after="0" w:line="204" w:lineRule="auto"/>
              <w:rPr>
                <w:rFonts w:ascii="Times New Roman" w:hAnsi="Times New Roman"/>
                <w:sz w:val="20"/>
                <w:szCs w:val="20"/>
              </w:rPr>
            </w:pPr>
            <w:r w:rsidRPr="00974619">
              <w:rPr>
                <w:rFonts w:ascii="Times New Roman" w:hAnsi="Times New Roman"/>
                <w:sz w:val="20"/>
                <w:szCs w:val="20"/>
              </w:rPr>
              <w:t>Опрацювання лекційного матеріалу за темою №4, підготовка до практичного заняття по застосуванню дискурс-аналізу при дослідженнях СМІ.</w:t>
            </w:r>
          </w:p>
          <w:p w:rsidR="000C660D" w:rsidRPr="00974619" w:rsidRDefault="000C660D" w:rsidP="009350B5">
            <w:pPr>
              <w:spacing w:after="0" w:line="204" w:lineRule="auto"/>
              <w:rPr>
                <w:rFonts w:ascii="Times New Roman" w:hAnsi="Times New Roman"/>
                <w:sz w:val="20"/>
                <w:szCs w:val="20"/>
              </w:rPr>
            </w:pPr>
          </w:p>
        </w:tc>
      </w:tr>
      <w:tr w:rsidR="00890447" w:rsidRPr="00974619" w:rsidTr="00CA5A4F">
        <w:trPr>
          <w:trHeight w:val="388"/>
        </w:trPr>
        <w:tc>
          <w:tcPr>
            <w:tcW w:w="1277" w:type="dxa"/>
            <w:gridSpan w:val="2"/>
            <w:shd w:val="clear" w:color="auto" w:fill="DDD9C3"/>
          </w:tcPr>
          <w:p w:rsidR="00890447" w:rsidRPr="00974619" w:rsidRDefault="00890447" w:rsidP="00890447">
            <w:pPr>
              <w:spacing w:after="0" w:line="240" w:lineRule="auto"/>
              <w:rPr>
                <w:rFonts w:ascii="Times New Roman" w:hAnsi="Times New Roman"/>
                <w:b/>
                <w:sz w:val="24"/>
                <w:szCs w:val="24"/>
              </w:rPr>
            </w:pPr>
            <w:r w:rsidRPr="00974619">
              <w:rPr>
                <w:rFonts w:ascii="Times New Roman" w:hAnsi="Times New Roman"/>
                <w:b/>
                <w:sz w:val="24"/>
                <w:szCs w:val="24"/>
              </w:rPr>
              <w:t>Лекція 5</w:t>
            </w:r>
          </w:p>
        </w:tc>
        <w:tc>
          <w:tcPr>
            <w:tcW w:w="6095" w:type="dxa"/>
            <w:gridSpan w:val="5"/>
            <w:tcBorders>
              <w:right w:val="single" w:sz="8" w:space="0" w:color="FFFFFF"/>
            </w:tcBorders>
            <w:shd w:val="clear" w:color="auto" w:fill="DBE5F1"/>
          </w:tcPr>
          <w:p w:rsidR="00671146" w:rsidRPr="00974619" w:rsidRDefault="00890447" w:rsidP="00890447">
            <w:pPr>
              <w:spacing w:before="100" w:beforeAutospacing="1" w:after="100" w:afterAutospacing="1"/>
              <w:jc w:val="both"/>
              <w:rPr>
                <w:rFonts w:ascii="Times New Roman" w:hAnsi="Times New Roman"/>
                <w:sz w:val="20"/>
                <w:szCs w:val="20"/>
              </w:rPr>
            </w:pPr>
            <w:r w:rsidRPr="00974619">
              <w:rPr>
                <w:rFonts w:ascii="Times New Roman" w:hAnsi="Times New Roman"/>
                <w:b/>
                <w:sz w:val="20"/>
                <w:szCs w:val="20"/>
              </w:rPr>
              <w:t>Тема 5.</w:t>
            </w:r>
            <w:r w:rsidR="00454E79" w:rsidRPr="00974619">
              <w:rPr>
                <w:rFonts w:ascii="Times New Roman" w:hAnsi="Times New Roman"/>
                <w:b/>
                <w:sz w:val="20"/>
                <w:szCs w:val="20"/>
              </w:rPr>
              <w:t xml:space="preserve"> Рівні соціальної комунікації</w:t>
            </w:r>
            <w:r w:rsidR="00454E79" w:rsidRPr="00974619">
              <w:rPr>
                <w:rFonts w:ascii="Times New Roman" w:hAnsi="Times New Roman"/>
                <w:sz w:val="20"/>
                <w:szCs w:val="20"/>
              </w:rPr>
              <w:t xml:space="preserve"> </w:t>
            </w:r>
          </w:p>
          <w:p w:rsidR="00671146" w:rsidRPr="00974619" w:rsidRDefault="00454E79" w:rsidP="00B76960">
            <w:pPr>
              <w:pStyle w:val="a6"/>
              <w:numPr>
                <w:ilvl w:val="0"/>
                <w:numId w:val="8"/>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Виділення системних рівнів соціальної комунікації за різними підставами. </w:t>
            </w:r>
          </w:p>
          <w:p w:rsidR="00671146" w:rsidRPr="00974619" w:rsidRDefault="00454E79" w:rsidP="00B76960">
            <w:pPr>
              <w:pStyle w:val="a6"/>
              <w:numPr>
                <w:ilvl w:val="0"/>
                <w:numId w:val="8"/>
              </w:numPr>
              <w:spacing w:before="100" w:beforeAutospacing="1" w:after="100" w:afterAutospacing="1"/>
              <w:jc w:val="both"/>
              <w:rPr>
                <w:rFonts w:ascii="Times New Roman" w:hAnsi="Times New Roman"/>
                <w:sz w:val="20"/>
                <w:szCs w:val="20"/>
              </w:rPr>
            </w:pPr>
            <w:r w:rsidRPr="00974619">
              <w:rPr>
                <w:rFonts w:ascii="Times New Roman" w:hAnsi="Times New Roman"/>
                <w:sz w:val="20"/>
                <w:szCs w:val="20"/>
              </w:rPr>
              <w:t xml:space="preserve">Побудова </w:t>
            </w:r>
            <w:proofErr w:type="spellStart"/>
            <w:r w:rsidR="00F96C5F" w:rsidRPr="00974619">
              <w:rPr>
                <w:rFonts w:ascii="Times New Roman" w:hAnsi="Times New Roman"/>
                <w:sz w:val="20"/>
                <w:szCs w:val="20"/>
              </w:rPr>
              <w:t>рівневої</w:t>
            </w:r>
            <w:proofErr w:type="spellEnd"/>
            <w:r w:rsidRPr="00974619">
              <w:rPr>
                <w:rFonts w:ascii="Times New Roman" w:hAnsi="Times New Roman"/>
                <w:sz w:val="20"/>
                <w:szCs w:val="20"/>
              </w:rPr>
              <w:t xml:space="preserve"> організації комунікації на основі соціальних характеристик </w:t>
            </w:r>
            <w:proofErr w:type="spellStart"/>
            <w:r w:rsidRPr="00974619">
              <w:rPr>
                <w:rFonts w:ascii="Times New Roman" w:hAnsi="Times New Roman"/>
                <w:sz w:val="20"/>
                <w:szCs w:val="20"/>
              </w:rPr>
              <w:t>комунікантів</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внутри</w:t>
            </w:r>
            <w:r w:rsidR="00671146" w:rsidRPr="00974619">
              <w:rPr>
                <w:rFonts w:ascii="Times New Roman" w:hAnsi="Times New Roman"/>
                <w:sz w:val="20"/>
                <w:szCs w:val="20"/>
              </w:rPr>
              <w:t>особистісна</w:t>
            </w:r>
            <w:proofErr w:type="spellEnd"/>
            <w:r w:rsidRPr="00974619">
              <w:rPr>
                <w:rFonts w:ascii="Times New Roman" w:hAnsi="Times New Roman"/>
                <w:sz w:val="20"/>
                <w:szCs w:val="20"/>
              </w:rPr>
              <w:t xml:space="preserve">, міжособистісна, групова, масова комунікація. </w:t>
            </w:r>
          </w:p>
          <w:p w:rsidR="00671146" w:rsidRPr="00974619" w:rsidRDefault="00454E79" w:rsidP="00B76960">
            <w:pPr>
              <w:pStyle w:val="a6"/>
              <w:numPr>
                <w:ilvl w:val="0"/>
                <w:numId w:val="8"/>
              </w:numPr>
              <w:spacing w:before="100" w:beforeAutospacing="1" w:after="100" w:afterAutospacing="1"/>
              <w:jc w:val="both"/>
              <w:rPr>
                <w:rFonts w:ascii="Times New Roman" w:hAnsi="Times New Roman"/>
                <w:sz w:val="20"/>
                <w:szCs w:val="20"/>
              </w:rPr>
            </w:pPr>
            <w:proofErr w:type="spellStart"/>
            <w:r w:rsidRPr="00974619">
              <w:rPr>
                <w:rFonts w:ascii="Times New Roman" w:hAnsi="Times New Roman"/>
                <w:sz w:val="20"/>
                <w:szCs w:val="20"/>
              </w:rPr>
              <w:t>Рівнева</w:t>
            </w:r>
            <w:proofErr w:type="spellEnd"/>
            <w:r w:rsidRPr="00974619">
              <w:rPr>
                <w:rFonts w:ascii="Times New Roman" w:hAnsi="Times New Roman"/>
                <w:sz w:val="20"/>
                <w:szCs w:val="20"/>
              </w:rPr>
              <w:t xml:space="preserve"> система В.</w:t>
            </w:r>
            <w:r w:rsidR="00F96C5F" w:rsidRPr="00974619">
              <w:rPr>
                <w:rFonts w:ascii="Times New Roman" w:hAnsi="Times New Roman"/>
                <w:sz w:val="20"/>
                <w:szCs w:val="20"/>
              </w:rPr>
              <w:t xml:space="preserve"> </w:t>
            </w:r>
            <w:r w:rsidRPr="00974619">
              <w:rPr>
                <w:rFonts w:ascii="Times New Roman" w:hAnsi="Times New Roman"/>
                <w:sz w:val="20"/>
                <w:szCs w:val="20"/>
              </w:rPr>
              <w:t>П.</w:t>
            </w:r>
            <w:r w:rsidR="00F96C5F" w:rsidRPr="00974619">
              <w:rPr>
                <w:rFonts w:ascii="Times New Roman" w:hAnsi="Times New Roman"/>
                <w:sz w:val="20"/>
                <w:szCs w:val="20"/>
              </w:rPr>
              <w:t xml:space="preserve"> </w:t>
            </w:r>
            <w:proofErr w:type="spellStart"/>
            <w:r w:rsidRPr="00974619">
              <w:rPr>
                <w:rFonts w:ascii="Times New Roman" w:hAnsi="Times New Roman"/>
                <w:sz w:val="20"/>
                <w:szCs w:val="20"/>
              </w:rPr>
              <w:t>Конецко</w:t>
            </w:r>
            <w:r w:rsidR="00F96C5F" w:rsidRPr="00974619">
              <w:rPr>
                <w:rFonts w:ascii="Times New Roman" w:hAnsi="Times New Roman"/>
                <w:sz w:val="20"/>
                <w:szCs w:val="20"/>
              </w:rPr>
              <w:t>ї</w:t>
            </w:r>
            <w:proofErr w:type="spellEnd"/>
            <w:r w:rsidRPr="00974619">
              <w:rPr>
                <w:rFonts w:ascii="Times New Roman" w:hAnsi="Times New Roman"/>
                <w:sz w:val="20"/>
                <w:szCs w:val="20"/>
              </w:rPr>
              <w:t xml:space="preserve"> за критерієм функціонування однорідних комунікативних засобів: семіотичний, </w:t>
            </w:r>
            <w:r w:rsidR="00F96C5F" w:rsidRPr="00974619">
              <w:rPr>
                <w:rFonts w:ascii="Times New Roman" w:hAnsi="Times New Roman"/>
                <w:sz w:val="20"/>
                <w:szCs w:val="20"/>
              </w:rPr>
              <w:t>мовленнєвий</w:t>
            </w:r>
            <w:r w:rsidRPr="00974619">
              <w:rPr>
                <w:rFonts w:ascii="Times New Roman" w:hAnsi="Times New Roman"/>
                <w:sz w:val="20"/>
                <w:szCs w:val="20"/>
              </w:rPr>
              <w:t>, мета</w:t>
            </w:r>
            <w:r w:rsidR="00F96C5F" w:rsidRPr="00974619">
              <w:rPr>
                <w:rFonts w:ascii="Times New Roman" w:hAnsi="Times New Roman"/>
                <w:sz w:val="20"/>
                <w:szCs w:val="20"/>
              </w:rPr>
              <w:t>мовний</w:t>
            </w:r>
            <w:r w:rsidRPr="00974619">
              <w:rPr>
                <w:rFonts w:ascii="Times New Roman" w:hAnsi="Times New Roman"/>
                <w:sz w:val="20"/>
                <w:szCs w:val="20"/>
              </w:rPr>
              <w:t xml:space="preserve">, </w:t>
            </w:r>
            <w:proofErr w:type="spellStart"/>
            <w:r w:rsidRPr="00974619">
              <w:rPr>
                <w:rFonts w:ascii="Times New Roman" w:hAnsi="Times New Roman"/>
                <w:sz w:val="20"/>
                <w:szCs w:val="20"/>
              </w:rPr>
              <w:t>парал</w:t>
            </w:r>
            <w:r w:rsidR="00F96C5F" w:rsidRPr="00974619">
              <w:rPr>
                <w:rFonts w:ascii="Times New Roman" w:hAnsi="Times New Roman"/>
                <w:sz w:val="20"/>
                <w:szCs w:val="20"/>
              </w:rPr>
              <w:t>інгвістичний</w:t>
            </w:r>
            <w:proofErr w:type="spellEnd"/>
            <w:r w:rsidRPr="00974619">
              <w:rPr>
                <w:rFonts w:ascii="Times New Roman" w:hAnsi="Times New Roman"/>
                <w:sz w:val="20"/>
                <w:szCs w:val="20"/>
              </w:rPr>
              <w:t>, синтетичний рівні.</w:t>
            </w:r>
          </w:p>
          <w:p w:rsidR="00890447" w:rsidRPr="00974619" w:rsidRDefault="00454E79" w:rsidP="00B76960">
            <w:pPr>
              <w:pStyle w:val="a6"/>
              <w:numPr>
                <w:ilvl w:val="0"/>
                <w:numId w:val="8"/>
              </w:numPr>
              <w:spacing w:before="100" w:beforeAutospacing="1" w:after="100" w:afterAutospacing="1"/>
              <w:jc w:val="both"/>
              <w:rPr>
                <w:rFonts w:ascii="Times New Roman" w:hAnsi="Times New Roman"/>
                <w:b/>
                <w:bCs/>
                <w:sz w:val="20"/>
                <w:szCs w:val="20"/>
              </w:rPr>
            </w:pPr>
            <w:r w:rsidRPr="00974619">
              <w:rPr>
                <w:rFonts w:ascii="Times New Roman" w:hAnsi="Times New Roman"/>
                <w:sz w:val="20"/>
                <w:szCs w:val="20"/>
              </w:rPr>
              <w:t>Породжувані ними види комунікативних систем</w:t>
            </w:r>
          </w:p>
        </w:tc>
        <w:tc>
          <w:tcPr>
            <w:tcW w:w="1700" w:type="dxa"/>
            <w:gridSpan w:val="3"/>
            <w:tcBorders>
              <w:left w:val="single" w:sz="8" w:space="0" w:color="FFFFFF"/>
              <w:right w:val="single" w:sz="8" w:space="0" w:color="FFFFFF"/>
            </w:tcBorders>
            <w:shd w:val="clear" w:color="auto" w:fill="DDD9C3"/>
          </w:tcPr>
          <w:p w:rsidR="00F96C5F" w:rsidRPr="00974619" w:rsidRDefault="00890447" w:rsidP="00974619">
            <w:pPr>
              <w:jc w:val="both"/>
              <w:rPr>
                <w:rFonts w:ascii="Times New Roman" w:hAnsi="Times New Roman"/>
                <w:b/>
                <w:sz w:val="20"/>
                <w:szCs w:val="20"/>
              </w:rPr>
            </w:pPr>
            <w:r w:rsidRPr="00974619">
              <w:rPr>
                <w:rFonts w:ascii="Times New Roman" w:hAnsi="Times New Roman"/>
                <w:b/>
                <w:sz w:val="20"/>
                <w:szCs w:val="20"/>
              </w:rPr>
              <w:t>Тема 5.</w:t>
            </w:r>
            <w:r w:rsidR="00091772" w:rsidRPr="00974619">
              <w:rPr>
                <w:rFonts w:ascii="Times New Roman" w:hAnsi="Times New Roman"/>
                <w:b/>
                <w:sz w:val="20"/>
                <w:szCs w:val="20"/>
              </w:rPr>
              <w:t xml:space="preserve"> </w:t>
            </w:r>
            <w:r w:rsidR="00F96C5F" w:rsidRPr="00974619">
              <w:rPr>
                <w:rFonts w:ascii="Times New Roman" w:hAnsi="Times New Roman"/>
                <w:b/>
                <w:sz w:val="20"/>
                <w:szCs w:val="20"/>
              </w:rPr>
              <w:t xml:space="preserve">Методи медіа досліджень </w:t>
            </w:r>
            <w:proofErr w:type="spellStart"/>
            <w:r w:rsidR="002A54A9" w:rsidRPr="00974619">
              <w:rPr>
                <w:rFonts w:ascii="Times New Roman" w:hAnsi="Times New Roman"/>
                <w:b/>
                <w:sz w:val="20"/>
                <w:szCs w:val="20"/>
              </w:rPr>
              <w:t>Н</w:t>
            </w:r>
            <w:r w:rsidR="00091772" w:rsidRPr="00974619">
              <w:rPr>
                <w:rFonts w:ascii="Times New Roman" w:hAnsi="Times New Roman"/>
                <w:b/>
                <w:sz w:val="20"/>
                <w:szCs w:val="20"/>
              </w:rPr>
              <w:t>арат</w:t>
            </w:r>
            <w:r w:rsidR="002A54A9" w:rsidRPr="00974619">
              <w:rPr>
                <w:rFonts w:ascii="Times New Roman" w:hAnsi="Times New Roman"/>
                <w:b/>
                <w:sz w:val="20"/>
                <w:szCs w:val="20"/>
              </w:rPr>
              <w:t>и</w:t>
            </w:r>
            <w:r w:rsidR="00091772" w:rsidRPr="00974619">
              <w:rPr>
                <w:rFonts w:ascii="Times New Roman" w:hAnsi="Times New Roman"/>
                <w:b/>
                <w:sz w:val="20"/>
                <w:szCs w:val="20"/>
              </w:rPr>
              <w:t>вний</w:t>
            </w:r>
            <w:proofErr w:type="spellEnd"/>
            <w:r w:rsidR="00091772" w:rsidRPr="00974619">
              <w:rPr>
                <w:rFonts w:ascii="Times New Roman" w:hAnsi="Times New Roman"/>
                <w:b/>
                <w:sz w:val="20"/>
                <w:szCs w:val="20"/>
              </w:rPr>
              <w:t xml:space="preserve"> та </w:t>
            </w:r>
            <w:proofErr w:type="spellStart"/>
            <w:r w:rsidR="00091772" w:rsidRPr="00974619">
              <w:rPr>
                <w:rFonts w:ascii="Times New Roman" w:hAnsi="Times New Roman"/>
                <w:b/>
                <w:sz w:val="20"/>
                <w:szCs w:val="20"/>
              </w:rPr>
              <w:t>конверсаційний</w:t>
            </w:r>
            <w:proofErr w:type="spellEnd"/>
            <w:r w:rsidR="00091772" w:rsidRPr="00974619">
              <w:rPr>
                <w:rFonts w:ascii="Times New Roman" w:hAnsi="Times New Roman"/>
                <w:b/>
                <w:sz w:val="20"/>
                <w:szCs w:val="20"/>
              </w:rPr>
              <w:t xml:space="preserve"> аналіз</w:t>
            </w:r>
          </w:p>
          <w:p w:rsidR="00890447" w:rsidRPr="00974619" w:rsidRDefault="00890447" w:rsidP="00974619">
            <w:pPr>
              <w:jc w:val="both"/>
              <w:rPr>
                <w:rFonts w:ascii="Times New Roman" w:hAnsi="Times New Roman"/>
                <w:sz w:val="20"/>
                <w:szCs w:val="20"/>
              </w:rPr>
            </w:pPr>
          </w:p>
        </w:tc>
        <w:tc>
          <w:tcPr>
            <w:tcW w:w="4144" w:type="dxa"/>
            <w:gridSpan w:val="6"/>
            <w:tcBorders>
              <w:left w:val="single" w:sz="8" w:space="0" w:color="FFFFFF"/>
              <w:right w:val="single" w:sz="18" w:space="0" w:color="FFFFFF"/>
            </w:tcBorders>
            <w:shd w:val="clear" w:color="auto" w:fill="DBE5F1"/>
          </w:tcPr>
          <w:p w:rsidR="00974619" w:rsidRPr="00974619" w:rsidRDefault="00974619" w:rsidP="00974619">
            <w:pPr>
              <w:jc w:val="both"/>
              <w:rPr>
                <w:rFonts w:ascii="Times New Roman" w:hAnsi="Times New Roman"/>
                <w:sz w:val="20"/>
                <w:szCs w:val="20"/>
              </w:rPr>
            </w:pPr>
            <w:proofErr w:type="spellStart"/>
            <w:r w:rsidRPr="00974619">
              <w:rPr>
                <w:rFonts w:ascii="Times New Roman" w:hAnsi="Times New Roman"/>
                <w:sz w:val="20"/>
                <w:szCs w:val="20"/>
              </w:rPr>
              <w:t>Наративний</w:t>
            </w:r>
            <w:proofErr w:type="spellEnd"/>
            <w:r w:rsidRPr="00974619">
              <w:rPr>
                <w:rFonts w:ascii="Times New Roman" w:hAnsi="Times New Roman"/>
                <w:sz w:val="20"/>
                <w:szCs w:val="20"/>
              </w:rPr>
              <w:t xml:space="preserve"> аналіз. Його витоки. Одиниці аналізу. </w:t>
            </w:r>
            <w:proofErr w:type="spellStart"/>
            <w:r w:rsidRPr="00974619">
              <w:rPr>
                <w:rFonts w:ascii="Times New Roman" w:hAnsi="Times New Roman"/>
                <w:sz w:val="20"/>
                <w:szCs w:val="20"/>
              </w:rPr>
              <w:t>Наративні</w:t>
            </w:r>
            <w:proofErr w:type="spellEnd"/>
            <w:r w:rsidRPr="00974619">
              <w:rPr>
                <w:rFonts w:ascii="Times New Roman" w:hAnsi="Times New Roman"/>
                <w:sz w:val="20"/>
                <w:szCs w:val="20"/>
              </w:rPr>
              <w:t xml:space="preserve"> жанри. Функції </w:t>
            </w:r>
            <w:proofErr w:type="spellStart"/>
            <w:r w:rsidRPr="00974619">
              <w:rPr>
                <w:rFonts w:ascii="Times New Roman" w:hAnsi="Times New Roman"/>
                <w:sz w:val="20"/>
                <w:szCs w:val="20"/>
              </w:rPr>
              <w:t>наративу</w:t>
            </w:r>
            <w:proofErr w:type="spellEnd"/>
            <w:r w:rsidRPr="00974619">
              <w:rPr>
                <w:rFonts w:ascii="Times New Roman" w:hAnsi="Times New Roman"/>
                <w:sz w:val="20"/>
                <w:szCs w:val="20"/>
              </w:rPr>
              <w:t>. Головні підходи: синтагматичний та парадигматичний.</w:t>
            </w:r>
          </w:p>
          <w:p w:rsidR="00974619" w:rsidRPr="00974619" w:rsidRDefault="00974619" w:rsidP="00974619">
            <w:pPr>
              <w:jc w:val="both"/>
              <w:rPr>
                <w:rFonts w:ascii="Times New Roman" w:hAnsi="Times New Roman"/>
                <w:sz w:val="20"/>
                <w:szCs w:val="20"/>
              </w:rPr>
            </w:pPr>
            <w:r w:rsidRPr="00974619">
              <w:rPr>
                <w:rFonts w:ascii="Times New Roman" w:hAnsi="Times New Roman"/>
                <w:sz w:val="20"/>
                <w:szCs w:val="20"/>
              </w:rPr>
              <w:t xml:space="preserve">Моделі </w:t>
            </w:r>
            <w:proofErr w:type="spellStart"/>
            <w:r w:rsidRPr="00974619">
              <w:rPr>
                <w:rFonts w:ascii="Times New Roman" w:hAnsi="Times New Roman"/>
                <w:sz w:val="20"/>
                <w:szCs w:val="20"/>
              </w:rPr>
              <w:t>наративного</w:t>
            </w:r>
            <w:proofErr w:type="spellEnd"/>
            <w:r w:rsidRPr="00974619">
              <w:rPr>
                <w:rFonts w:ascii="Times New Roman" w:hAnsi="Times New Roman"/>
                <w:sz w:val="20"/>
                <w:szCs w:val="20"/>
              </w:rPr>
              <w:t xml:space="preserve"> аналізу: 1. Тематичний аналіз 2. Структурний аналіз 3. </w:t>
            </w:r>
            <w:proofErr w:type="spellStart"/>
            <w:r w:rsidRPr="00974619">
              <w:rPr>
                <w:rFonts w:ascii="Times New Roman" w:hAnsi="Times New Roman"/>
                <w:sz w:val="20"/>
                <w:szCs w:val="20"/>
              </w:rPr>
              <w:t>Інтеракційний</w:t>
            </w:r>
            <w:proofErr w:type="spellEnd"/>
            <w:r w:rsidRPr="00974619">
              <w:rPr>
                <w:rFonts w:ascii="Times New Roman" w:hAnsi="Times New Roman"/>
                <w:sz w:val="20"/>
                <w:szCs w:val="20"/>
              </w:rPr>
              <w:t xml:space="preserve"> аналіз 4. </w:t>
            </w:r>
            <w:proofErr w:type="spellStart"/>
            <w:r w:rsidRPr="00974619">
              <w:rPr>
                <w:rFonts w:ascii="Times New Roman" w:hAnsi="Times New Roman"/>
                <w:sz w:val="20"/>
                <w:szCs w:val="20"/>
              </w:rPr>
              <w:t>Перформативний</w:t>
            </w:r>
            <w:proofErr w:type="spellEnd"/>
            <w:r w:rsidRPr="00974619">
              <w:rPr>
                <w:rFonts w:ascii="Times New Roman" w:hAnsi="Times New Roman"/>
                <w:sz w:val="20"/>
                <w:szCs w:val="20"/>
              </w:rPr>
              <w:t xml:space="preserve"> аналіз. Збір матеріалу. Параметри </w:t>
            </w:r>
            <w:proofErr w:type="spellStart"/>
            <w:r w:rsidRPr="00974619">
              <w:rPr>
                <w:rFonts w:ascii="Times New Roman" w:hAnsi="Times New Roman"/>
                <w:sz w:val="20"/>
                <w:szCs w:val="20"/>
              </w:rPr>
              <w:t>наративного</w:t>
            </w:r>
            <w:proofErr w:type="spellEnd"/>
            <w:r w:rsidRPr="00974619">
              <w:rPr>
                <w:rFonts w:ascii="Times New Roman" w:hAnsi="Times New Roman"/>
                <w:sz w:val="20"/>
                <w:szCs w:val="20"/>
              </w:rPr>
              <w:t xml:space="preserve"> аналізу. Переваги та недоліки. Області застосування.</w:t>
            </w:r>
          </w:p>
          <w:p w:rsidR="00890447" w:rsidRPr="00974619" w:rsidRDefault="00974619" w:rsidP="00974619">
            <w:pPr>
              <w:rPr>
                <w:rFonts w:ascii="Times New Roman" w:hAnsi="Times New Roman"/>
                <w:sz w:val="20"/>
                <w:szCs w:val="20"/>
              </w:rPr>
            </w:pPr>
            <w:proofErr w:type="spellStart"/>
            <w:r w:rsidRPr="00974619">
              <w:rPr>
                <w:rFonts w:ascii="Times New Roman" w:hAnsi="Times New Roman"/>
                <w:sz w:val="20"/>
                <w:szCs w:val="20"/>
              </w:rPr>
              <w:t>Конверсаційний</w:t>
            </w:r>
            <w:proofErr w:type="spellEnd"/>
            <w:r w:rsidRPr="00974619">
              <w:rPr>
                <w:rFonts w:ascii="Times New Roman" w:hAnsi="Times New Roman"/>
                <w:sz w:val="20"/>
                <w:szCs w:val="20"/>
              </w:rPr>
              <w:t xml:space="preserve"> аналіз. Процедура його проведення. Підходи. Суть </w:t>
            </w:r>
            <w:proofErr w:type="spellStart"/>
            <w:r w:rsidRPr="00974619">
              <w:rPr>
                <w:rFonts w:ascii="Times New Roman" w:hAnsi="Times New Roman"/>
                <w:sz w:val="20"/>
                <w:szCs w:val="20"/>
              </w:rPr>
              <w:t>конверсаційного</w:t>
            </w:r>
            <w:proofErr w:type="spellEnd"/>
            <w:r w:rsidRPr="00974619">
              <w:rPr>
                <w:rFonts w:ascii="Times New Roman" w:hAnsi="Times New Roman"/>
                <w:sz w:val="20"/>
                <w:szCs w:val="20"/>
              </w:rPr>
              <w:t xml:space="preserve"> </w:t>
            </w:r>
            <w:r w:rsidRPr="00974619">
              <w:rPr>
                <w:rFonts w:ascii="Times New Roman" w:hAnsi="Times New Roman"/>
                <w:sz w:val="20"/>
                <w:szCs w:val="20"/>
              </w:rPr>
              <w:lastRenderedPageBreak/>
              <w:t xml:space="preserve">аналізу. Мета. Матеріал для аналізу. Параметри аналізу. Інструментарій </w:t>
            </w:r>
            <w:proofErr w:type="spellStart"/>
            <w:r w:rsidRPr="00974619">
              <w:rPr>
                <w:rFonts w:ascii="Times New Roman" w:hAnsi="Times New Roman"/>
                <w:sz w:val="20"/>
                <w:szCs w:val="20"/>
              </w:rPr>
              <w:t>конверсаційного</w:t>
            </w:r>
            <w:proofErr w:type="spellEnd"/>
            <w:r w:rsidRPr="00974619">
              <w:rPr>
                <w:rFonts w:ascii="Times New Roman" w:hAnsi="Times New Roman"/>
                <w:sz w:val="20"/>
                <w:szCs w:val="20"/>
              </w:rPr>
              <w:t xml:space="preserve"> аналізу. Переваги і недоліки. Області застосування.</w:t>
            </w:r>
          </w:p>
        </w:tc>
        <w:tc>
          <w:tcPr>
            <w:tcW w:w="392" w:type="dxa"/>
            <w:vMerge/>
            <w:tcBorders>
              <w:left w:val="single" w:sz="18" w:space="0" w:color="FFFFFF"/>
              <w:right w:val="single" w:sz="18" w:space="0" w:color="FFFFFF"/>
            </w:tcBorders>
            <w:shd w:val="clear" w:color="auto" w:fill="DDD9C3"/>
          </w:tcPr>
          <w:p w:rsidR="00890447" w:rsidRPr="00974619" w:rsidRDefault="00890447"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E0475E" w:rsidP="004E0673">
            <w:pPr>
              <w:spacing w:after="0" w:line="204" w:lineRule="auto"/>
              <w:rPr>
                <w:rFonts w:ascii="Times New Roman" w:hAnsi="Times New Roman"/>
                <w:b/>
                <w:sz w:val="20"/>
                <w:szCs w:val="20"/>
              </w:rPr>
            </w:pPr>
            <w:r w:rsidRPr="00974619">
              <w:rPr>
                <w:rFonts w:ascii="Times New Roman" w:hAnsi="Times New Roman"/>
                <w:b/>
                <w:sz w:val="20"/>
                <w:szCs w:val="20"/>
              </w:rPr>
              <w:t>Тема 5.</w:t>
            </w:r>
            <w:r w:rsidR="009C73F9" w:rsidRPr="00974619">
              <w:rPr>
                <w:rFonts w:ascii="Times New Roman" w:hAnsi="Times New Roman"/>
                <w:b/>
                <w:sz w:val="20"/>
                <w:szCs w:val="20"/>
              </w:rPr>
              <w:t xml:space="preserve"> </w:t>
            </w:r>
            <w:r w:rsidR="009C73F9" w:rsidRPr="00974619">
              <w:rPr>
                <w:rFonts w:ascii="Times New Roman" w:hAnsi="Times New Roman"/>
                <w:sz w:val="20"/>
                <w:szCs w:val="20"/>
              </w:rPr>
              <w:t>Опрацювання лекційного матеріалу за темою №5, підготовка до практичного заняття по застосуванню</w:t>
            </w:r>
            <w:r w:rsidR="004E0673" w:rsidRPr="00974619">
              <w:rPr>
                <w:rFonts w:ascii="Times New Roman" w:hAnsi="Times New Roman"/>
                <w:sz w:val="20"/>
                <w:szCs w:val="20"/>
              </w:rPr>
              <w:t xml:space="preserve"> методів конвертаційного Опрацювання лекційного матеріалу за темою №3, підготовка до практичного заняття по застосуванню аналізу у соціальних медіа</w:t>
            </w:r>
          </w:p>
        </w:tc>
      </w:tr>
      <w:bookmarkEnd w:id="0"/>
      <w:tr w:rsidR="000C660D" w:rsidRPr="00974619" w:rsidTr="00CA5A4F">
        <w:trPr>
          <w:trHeight w:val="49"/>
        </w:trPr>
        <w:tc>
          <w:tcPr>
            <w:tcW w:w="1277" w:type="dxa"/>
            <w:gridSpan w:val="2"/>
            <w:shd w:val="clear" w:color="auto" w:fill="DDD9C3"/>
          </w:tcPr>
          <w:p w:rsidR="000C660D" w:rsidRPr="00974619" w:rsidRDefault="00890447" w:rsidP="009F131E">
            <w:pPr>
              <w:spacing w:after="0" w:line="240" w:lineRule="auto"/>
              <w:rPr>
                <w:rFonts w:ascii="Times New Roman" w:hAnsi="Times New Roman"/>
                <w:b/>
                <w:sz w:val="24"/>
                <w:szCs w:val="24"/>
                <w:lang w:val="ru-RU"/>
              </w:rPr>
            </w:pPr>
            <w:r w:rsidRPr="00974619">
              <w:rPr>
                <w:rFonts w:ascii="Times New Roman" w:hAnsi="Times New Roman"/>
                <w:b/>
                <w:sz w:val="24"/>
                <w:szCs w:val="24"/>
              </w:rPr>
              <w:lastRenderedPageBreak/>
              <w:t>Лекція 6</w:t>
            </w:r>
          </w:p>
        </w:tc>
        <w:tc>
          <w:tcPr>
            <w:tcW w:w="6095" w:type="dxa"/>
            <w:gridSpan w:val="5"/>
            <w:tcBorders>
              <w:right w:val="single" w:sz="8" w:space="0" w:color="FFFFFF"/>
            </w:tcBorders>
            <w:shd w:val="clear" w:color="auto" w:fill="DBE5F1"/>
          </w:tcPr>
          <w:p w:rsidR="00454E79" w:rsidRPr="00974619" w:rsidRDefault="00E0475E" w:rsidP="00454E79">
            <w:pPr>
              <w:rPr>
                <w:rFonts w:ascii="Times New Roman" w:hAnsi="Times New Roman"/>
                <w:sz w:val="20"/>
                <w:szCs w:val="20"/>
                <w:lang w:val="ru-RU"/>
              </w:rPr>
            </w:pPr>
            <w:r w:rsidRPr="00974619">
              <w:rPr>
                <w:rFonts w:ascii="Times New Roman" w:hAnsi="Times New Roman"/>
                <w:b/>
                <w:sz w:val="20"/>
                <w:szCs w:val="20"/>
              </w:rPr>
              <w:t>Тема 6</w:t>
            </w:r>
            <w:r w:rsidR="00890447" w:rsidRPr="00974619">
              <w:rPr>
                <w:rFonts w:ascii="Times New Roman" w:hAnsi="Times New Roman"/>
                <w:b/>
                <w:sz w:val="20"/>
                <w:szCs w:val="20"/>
              </w:rPr>
              <w:t>.</w:t>
            </w:r>
            <w:r w:rsidR="00454E79" w:rsidRPr="00974619">
              <w:rPr>
                <w:rFonts w:ascii="Times New Roman" w:hAnsi="Times New Roman"/>
                <w:b/>
                <w:sz w:val="20"/>
                <w:szCs w:val="20"/>
              </w:rPr>
              <w:t xml:space="preserve"> Соціальні проблеми формування глобального інформаційно-комунікативного простору.</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Масова комунікація в контексті глобалізації.</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proofErr w:type="spellStart"/>
            <w:r w:rsidRPr="00974619">
              <w:rPr>
                <w:rFonts w:ascii="Times New Roman" w:hAnsi="Times New Roman"/>
                <w:sz w:val="20"/>
                <w:szCs w:val="20"/>
              </w:rPr>
              <w:t>Диг</w:t>
            </w:r>
            <w:r w:rsidR="00F96C5F" w:rsidRPr="00974619">
              <w:rPr>
                <w:rFonts w:ascii="Times New Roman" w:hAnsi="Times New Roman"/>
                <w:sz w:val="20"/>
                <w:szCs w:val="20"/>
              </w:rPr>
              <w:t>і</w:t>
            </w:r>
            <w:r w:rsidRPr="00974619">
              <w:rPr>
                <w:rFonts w:ascii="Times New Roman" w:hAnsi="Times New Roman"/>
                <w:sz w:val="20"/>
                <w:szCs w:val="20"/>
              </w:rPr>
              <w:t>тал</w:t>
            </w:r>
            <w:r w:rsidR="00F96C5F" w:rsidRPr="00974619">
              <w:rPr>
                <w:rFonts w:ascii="Times New Roman" w:hAnsi="Times New Roman"/>
                <w:sz w:val="20"/>
                <w:szCs w:val="20"/>
              </w:rPr>
              <w:t>і</w:t>
            </w:r>
            <w:r w:rsidRPr="00974619">
              <w:rPr>
                <w:rFonts w:ascii="Times New Roman" w:hAnsi="Times New Roman"/>
                <w:sz w:val="20"/>
                <w:szCs w:val="20"/>
              </w:rPr>
              <w:t>зац</w:t>
            </w:r>
            <w:r w:rsidR="00671146" w:rsidRPr="00974619">
              <w:rPr>
                <w:rFonts w:ascii="Times New Roman" w:hAnsi="Times New Roman"/>
                <w:sz w:val="20"/>
                <w:szCs w:val="20"/>
              </w:rPr>
              <w:t>і</w:t>
            </w:r>
            <w:r w:rsidRPr="00974619">
              <w:rPr>
                <w:rFonts w:ascii="Times New Roman" w:hAnsi="Times New Roman"/>
                <w:sz w:val="20"/>
                <w:szCs w:val="20"/>
              </w:rPr>
              <w:t>я</w:t>
            </w:r>
            <w:proofErr w:type="spellEnd"/>
            <w:r w:rsidRPr="00974619">
              <w:rPr>
                <w:rFonts w:ascii="Times New Roman" w:hAnsi="Times New Roman"/>
                <w:sz w:val="20"/>
                <w:szCs w:val="20"/>
              </w:rPr>
              <w:t xml:space="preserve"> комунікації і її соціальні наслідки</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Інформаційна нерівність. </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Нові медіа. </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Соціальні проблеми </w:t>
            </w:r>
            <w:proofErr w:type="spellStart"/>
            <w:r w:rsidRPr="00974619">
              <w:rPr>
                <w:rFonts w:ascii="Times New Roman" w:hAnsi="Times New Roman"/>
                <w:sz w:val="20"/>
                <w:szCs w:val="20"/>
              </w:rPr>
              <w:t>цифровізації</w:t>
            </w:r>
            <w:proofErr w:type="spellEnd"/>
            <w:r w:rsidRPr="00974619">
              <w:rPr>
                <w:rFonts w:ascii="Times New Roman" w:hAnsi="Times New Roman"/>
                <w:sz w:val="20"/>
                <w:szCs w:val="20"/>
              </w:rPr>
              <w:t xml:space="preserve"> телебачення.</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Мобільний зв'язок. </w:t>
            </w:r>
          </w:p>
          <w:p w:rsidR="00671146"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Соціологія інтернет-комунікацій. Соціологія 2.0. </w:t>
            </w:r>
          </w:p>
          <w:p w:rsidR="000C660D" w:rsidRPr="00974619" w:rsidRDefault="00454E79" w:rsidP="00B76960">
            <w:pPr>
              <w:pStyle w:val="a6"/>
              <w:numPr>
                <w:ilvl w:val="0"/>
                <w:numId w:val="9"/>
              </w:numPr>
              <w:tabs>
                <w:tab w:val="left" w:pos="1701"/>
              </w:tabs>
              <w:jc w:val="both"/>
              <w:rPr>
                <w:rFonts w:ascii="Times New Roman" w:hAnsi="Times New Roman"/>
                <w:sz w:val="20"/>
                <w:szCs w:val="20"/>
              </w:rPr>
            </w:pPr>
            <w:r w:rsidRPr="00974619">
              <w:rPr>
                <w:rFonts w:ascii="Times New Roman" w:hAnsi="Times New Roman"/>
                <w:sz w:val="20"/>
                <w:szCs w:val="20"/>
              </w:rPr>
              <w:t xml:space="preserve">Людина </w:t>
            </w:r>
            <w:r w:rsidR="00671146" w:rsidRPr="00974619">
              <w:rPr>
                <w:rFonts w:ascii="Times New Roman" w:hAnsi="Times New Roman"/>
                <w:sz w:val="20"/>
                <w:szCs w:val="20"/>
              </w:rPr>
              <w:t>«Одного клику»</w:t>
            </w:r>
            <w:r w:rsidRPr="00974619">
              <w:rPr>
                <w:rFonts w:ascii="Times New Roman" w:hAnsi="Times New Roman"/>
                <w:sz w:val="20"/>
                <w:szCs w:val="20"/>
              </w:rPr>
              <w:t xml:space="preserve"> і віртуальні спільноти в ракурсі соціологічного аналізу.</w:t>
            </w:r>
          </w:p>
        </w:tc>
        <w:tc>
          <w:tcPr>
            <w:tcW w:w="1700" w:type="dxa"/>
            <w:gridSpan w:val="3"/>
            <w:tcBorders>
              <w:left w:val="single" w:sz="8" w:space="0" w:color="FFFFFF"/>
              <w:right w:val="single" w:sz="8" w:space="0" w:color="FFFFFF"/>
            </w:tcBorders>
            <w:shd w:val="clear" w:color="auto" w:fill="DDD9C3"/>
          </w:tcPr>
          <w:p w:rsidR="00F96C5F" w:rsidRPr="00974619" w:rsidRDefault="00B31A28" w:rsidP="00974619">
            <w:pPr>
              <w:jc w:val="both"/>
              <w:rPr>
                <w:rFonts w:ascii="Times New Roman" w:hAnsi="Times New Roman"/>
                <w:b/>
                <w:sz w:val="20"/>
                <w:szCs w:val="20"/>
              </w:rPr>
            </w:pPr>
            <w:r w:rsidRPr="00974619">
              <w:rPr>
                <w:rFonts w:ascii="Times New Roman" w:hAnsi="Times New Roman"/>
                <w:b/>
                <w:sz w:val="20"/>
                <w:szCs w:val="20"/>
              </w:rPr>
              <w:t xml:space="preserve">Тема </w:t>
            </w:r>
            <w:r w:rsidR="00E0475E" w:rsidRPr="00974619">
              <w:rPr>
                <w:rFonts w:ascii="Times New Roman" w:hAnsi="Times New Roman"/>
                <w:b/>
                <w:sz w:val="20"/>
                <w:szCs w:val="20"/>
              </w:rPr>
              <w:t>6</w:t>
            </w:r>
            <w:r w:rsidR="00890447" w:rsidRPr="00974619">
              <w:rPr>
                <w:rFonts w:ascii="Times New Roman" w:hAnsi="Times New Roman"/>
                <w:b/>
                <w:sz w:val="20"/>
                <w:szCs w:val="20"/>
              </w:rPr>
              <w:t>.</w:t>
            </w:r>
            <w:r w:rsidR="00091772" w:rsidRPr="00974619">
              <w:rPr>
                <w:rFonts w:ascii="Times New Roman" w:hAnsi="Times New Roman"/>
                <w:b/>
                <w:sz w:val="20"/>
                <w:szCs w:val="20"/>
              </w:rPr>
              <w:t xml:space="preserve"> </w:t>
            </w:r>
            <w:r w:rsidR="00F96C5F" w:rsidRPr="00974619">
              <w:rPr>
                <w:rFonts w:ascii="Times New Roman" w:hAnsi="Times New Roman"/>
                <w:b/>
                <w:sz w:val="20"/>
                <w:szCs w:val="20"/>
              </w:rPr>
              <w:t xml:space="preserve">Методи комунікативних досліджень. </w:t>
            </w:r>
            <w:proofErr w:type="spellStart"/>
            <w:r w:rsidR="00091772" w:rsidRPr="00974619">
              <w:rPr>
                <w:rFonts w:ascii="Times New Roman" w:hAnsi="Times New Roman"/>
                <w:b/>
                <w:sz w:val="20"/>
                <w:szCs w:val="20"/>
              </w:rPr>
              <w:t>Онлайнові</w:t>
            </w:r>
            <w:proofErr w:type="spellEnd"/>
            <w:r w:rsidR="00091772" w:rsidRPr="00974619">
              <w:rPr>
                <w:rFonts w:ascii="Times New Roman" w:hAnsi="Times New Roman"/>
                <w:b/>
                <w:sz w:val="20"/>
                <w:szCs w:val="20"/>
              </w:rPr>
              <w:t xml:space="preserve"> методи </w:t>
            </w:r>
          </w:p>
          <w:p w:rsidR="000C660D" w:rsidRPr="00974619" w:rsidRDefault="000C660D" w:rsidP="00974619">
            <w:pPr>
              <w:jc w:val="both"/>
              <w:rPr>
                <w:rFonts w:ascii="Times New Roman" w:hAnsi="Times New Roman"/>
                <w:sz w:val="20"/>
                <w:szCs w:val="20"/>
              </w:rPr>
            </w:pPr>
          </w:p>
        </w:tc>
        <w:tc>
          <w:tcPr>
            <w:tcW w:w="4144" w:type="dxa"/>
            <w:gridSpan w:val="6"/>
            <w:tcBorders>
              <w:left w:val="single" w:sz="8" w:space="0" w:color="FFFFFF"/>
              <w:right w:val="single" w:sz="18" w:space="0" w:color="FFFFFF"/>
            </w:tcBorders>
            <w:shd w:val="clear" w:color="auto" w:fill="DBE5F1"/>
          </w:tcPr>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Методологія інтернет-досліджень. Теоретична основа.</w:t>
            </w:r>
            <w:r w:rsidRPr="00974619">
              <w:rPr>
                <w:rFonts w:ascii="Times New Roman" w:hAnsi="Times New Roman"/>
                <w:sz w:val="20"/>
                <w:szCs w:val="20"/>
              </w:rPr>
              <w:br/>
              <w:t xml:space="preserve">Типологія методів інтернет-досліджень 1) технічні (вимір відвідуваності, підрахунки числа переходів, час на сторінках, </w:t>
            </w:r>
            <w:proofErr w:type="spellStart"/>
            <w:r w:rsidRPr="00974619">
              <w:rPr>
                <w:rFonts w:ascii="Times New Roman" w:hAnsi="Times New Roman"/>
                <w:sz w:val="20"/>
                <w:szCs w:val="20"/>
              </w:rPr>
              <w:t>кукіси</w:t>
            </w:r>
            <w:proofErr w:type="spellEnd"/>
            <w:r w:rsidRPr="00974619">
              <w:rPr>
                <w:rFonts w:ascii="Times New Roman" w:hAnsi="Times New Roman"/>
                <w:sz w:val="20"/>
                <w:szCs w:val="20"/>
              </w:rPr>
              <w:t xml:space="preserve"> та ін.); 2) медійні (вимірюють відвідуваність і аудиторію сайтів, соціальних мереж та ін.); 3) панельні (дослідження з використанням онлайн-панелей). </w:t>
            </w:r>
          </w:p>
          <w:p w:rsidR="000C660D" w:rsidRPr="00974619" w:rsidRDefault="00887BD6" w:rsidP="00887BD6">
            <w:pPr>
              <w:rPr>
                <w:rFonts w:ascii="Times New Roman" w:hAnsi="Times New Roman"/>
                <w:sz w:val="20"/>
                <w:szCs w:val="20"/>
              </w:rPr>
            </w:pPr>
            <w:proofErr w:type="spellStart"/>
            <w:r w:rsidRPr="00974619">
              <w:rPr>
                <w:rFonts w:ascii="Times New Roman" w:hAnsi="Times New Roman"/>
                <w:sz w:val="20"/>
                <w:szCs w:val="20"/>
              </w:rPr>
              <w:t>Онлайнові</w:t>
            </w:r>
            <w:proofErr w:type="spellEnd"/>
            <w:r w:rsidRPr="00974619">
              <w:rPr>
                <w:rFonts w:ascii="Times New Roman" w:hAnsi="Times New Roman"/>
                <w:sz w:val="20"/>
                <w:szCs w:val="20"/>
              </w:rPr>
              <w:t xml:space="preserve"> дослідження та методологія соціальних наук: нові горизонти, нові (і не настільки нові) труднощі.</w:t>
            </w:r>
            <w:r w:rsidRPr="00974619">
              <w:rPr>
                <w:rFonts w:ascii="Times New Roman" w:hAnsi="Times New Roman"/>
                <w:sz w:val="20"/>
                <w:szCs w:val="20"/>
              </w:rPr>
              <w:br/>
              <w:t xml:space="preserve">Переваги і недоліки онлайнових і </w:t>
            </w:r>
            <w:proofErr w:type="spellStart"/>
            <w:r w:rsidRPr="00974619">
              <w:rPr>
                <w:rFonts w:ascii="Times New Roman" w:hAnsi="Times New Roman"/>
                <w:sz w:val="20"/>
                <w:szCs w:val="20"/>
              </w:rPr>
              <w:t>оффлайнових</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осліджень</w:t>
            </w:r>
            <w:proofErr w:type="spellEnd"/>
            <w:r w:rsidRPr="00974619">
              <w:rPr>
                <w:rFonts w:ascii="Times New Roman" w:hAnsi="Times New Roman"/>
                <w:sz w:val="20"/>
                <w:szCs w:val="20"/>
              </w:rPr>
              <w:t>.</w:t>
            </w:r>
          </w:p>
        </w:tc>
        <w:tc>
          <w:tcPr>
            <w:tcW w:w="392" w:type="dxa"/>
            <w:vMerge/>
            <w:tcBorders>
              <w:left w:val="single" w:sz="18" w:space="0" w:color="FFFFFF"/>
              <w:right w:val="single" w:sz="18" w:space="0" w:color="FFFFFF"/>
            </w:tcBorders>
            <w:shd w:val="clear" w:color="auto" w:fill="DDD9C3"/>
          </w:tcPr>
          <w:p w:rsidR="000C660D" w:rsidRPr="00974619" w:rsidRDefault="000C660D"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0C660D" w:rsidRPr="00974619" w:rsidRDefault="007923F1" w:rsidP="004E0673">
            <w:pPr>
              <w:spacing w:after="0" w:line="204" w:lineRule="auto"/>
              <w:rPr>
                <w:rFonts w:ascii="Times New Roman" w:hAnsi="Times New Roman"/>
                <w:sz w:val="20"/>
                <w:szCs w:val="20"/>
              </w:rPr>
            </w:pPr>
            <w:r w:rsidRPr="00974619">
              <w:rPr>
                <w:rFonts w:ascii="Times New Roman" w:hAnsi="Times New Roman"/>
                <w:b/>
                <w:sz w:val="20"/>
                <w:szCs w:val="20"/>
              </w:rPr>
              <w:t xml:space="preserve">Тема </w:t>
            </w:r>
            <w:r w:rsidR="00E0475E" w:rsidRPr="00974619">
              <w:rPr>
                <w:rFonts w:ascii="Times New Roman" w:hAnsi="Times New Roman"/>
                <w:b/>
                <w:sz w:val="20"/>
                <w:szCs w:val="20"/>
              </w:rPr>
              <w:t>6</w:t>
            </w:r>
            <w:r w:rsidRPr="00974619">
              <w:rPr>
                <w:rFonts w:ascii="Times New Roman" w:hAnsi="Times New Roman"/>
                <w:b/>
                <w:sz w:val="20"/>
                <w:szCs w:val="20"/>
              </w:rPr>
              <w:t>.</w:t>
            </w:r>
            <w:r w:rsidRPr="00974619">
              <w:rPr>
                <w:rFonts w:ascii="Times New Roman" w:hAnsi="Times New Roman"/>
                <w:sz w:val="20"/>
                <w:szCs w:val="20"/>
              </w:rPr>
              <w:t xml:space="preserve"> </w:t>
            </w:r>
            <w:r w:rsidR="004E0673" w:rsidRPr="00974619">
              <w:rPr>
                <w:rFonts w:ascii="Times New Roman" w:hAnsi="Times New Roman"/>
                <w:sz w:val="20"/>
                <w:szCs w:val="20"/>
              </w:rPr>
              <w:t>Опрацювання лекційного матеріалу за темою №6, підготовка до практичного заняття по застосуванню методів Соціології 2.0</w:t>
            </w:r>
          </w:p>
        </w:tc>
      </w:tr>
      <w:tr w:rsidR="00890447" w:rsidRPr="00974619" w:rsidTr="00CA5A4F">
        <w:trPr>
          <w:trHeight w:val="49"/>
        </w:trPr>
        <w:tc>
          <w:tcPr>
            <w:tcW w:w="1277" w:type="dxa"/>
            <w:gridSpan w:val="2"/>
            <w:shd w:val="clear" w:color="auto" w:fill="DDD9C3"/>
          </w:tcPr>
          <w:p w:rsidR="00890447" w:rsidRPr="00974619" w:rsidRDefault="00890447" w:rsidP="009F131E">
            <w:pPr>
              <w:spacing w:after="0" w:line="240" w:lineRule="auto"/>
              <w:rPr>
                <w:rFonts w:ascii="Times New Roman" w:hAnsi="Times New Roman"/>
                <w:b/>
                <w:sz w:val="24"/>
                <w:szCs w:val="24"/>
                <w:lang w:val="ru-RU"/>
              </w:rPr>
            </w:pPr>
            <w:r w:rsidRPr="00974619">
              <w:rPr>
                <w:rFonts w:ascii="Times New Roman" w:hAnsi="Times New Roman"/>
                <w:b/>
                <w:sz w:val="24"/>
                <w:szCs w:val="24"/>
              </w:rPr>
              <w:t>Лекція 7</w:t>
            </w:r>
          </w:p>
        </w:tc>
        <w:tc>
          <w:tcPr>
            <w:tcW w:w="6095" w:type="dxa"/>
            <w:gridSpan w:val="5"/>
            <w:tcBorders>
              <w:right w:val="single" w:sz="8" w:space="0" w:color="FFFFFF"/>
            </w:tcBorders>
            <w:shd w:val="clear" w:color="auto" w:fill="DBE5F1"/>
          </w:tcPr>
          <w:p w:rsidR="006D7D32" w:rsidRPr="00974619" w:rsidRDefault="00E0475E" w:rsidP="00454E79">
            <w:pPr>
              <w:rPr>
                <w:rFonts w:ascii="Times New Roman" w:hAnsi="Times New Roman"/>
                <w:sz w:val="20"/>
                <w:szCs w:val="20"/>
              </w:rPr>
            </w:pPr>
            <w:r w:rsidRPr="00974619">
              <w:rPr>
                <w:rFonts w:ascii="Times New Roman" w:hAnsi="Times New Roman"/>
                <w:b/>
                <w:sz w:val="20"/>
                <w:szCs w:val="20"/>
              </w:rPr>
              <w:t>Тема 7</w:t>
            </w:r>
            <w:r w:rsidR="00890447" w:rsidRPr="00974619">
              <w:rPr>
                <w:rFonts w:ascii="Times New Roman" w:hAnsi="Times New Roman"/>
                <w:b/>
                <w:sz w:val="20"/>
                <w:szCs w:val="20"/>
              </w:rPr>
              <w:t>.</w:t>
            </w:r>
            <w:r w:rsidR="00454E79" w:rsidRPr="00974619">
              <w:rPr>
                <w:rFonts w:ascii="Times New Roman" w:hAnsi="Times New Roman"/>
                <w:b/>
                <w:sz w:val="20"/>
                <w:szCs w:val="20"/>
              </w:rPr>
              <w:t xml:space="preserve"> Адаптація соціально-комунікативних інститутів до сучасних соціальних умов</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 xml:space="preserve">Громадські виклики соціально-комунікативним інститутам. </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Соціально-комунікативний інститут освіти.</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 xml:space="preserve">Соціально-комунікативний інститут культури. </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 xml:space="preserve">Засоби масової інформації і засоби масової комунікації. </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Видавнича справа. Бібліотеки. Музеї. З</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в'язки з громадськістю (ПР) і реклама.</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 xml:space="preserve">Мода. </w:t>
            </w:r>
          </w:p>
          <w:p w:rsidR="006D7D32"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 xml:space="preserve">Віртуалізація соціального взаємодії. </w:t>
            </w:r>
          </w:p>
          <w:p w:rsidR="00454E79" w:rsidRPr="00974619" w:rsidRDefault="00454E79" w:rsidP="00B76960">
            <w:pPr>
              <w:pStyle w:val="a6"/>
              <w:numPr>
                <w:ilvl w:val="0"/>
                <w:numId w:val="10"/>
              </w:numPr>
              <w:rPr>
                <w:rFonts w:ascii="Times New Roman" w:hAnsi="Times New Roman"/>
                <w:sz w:val="20"/>
                <w:szCs w:val="20"/>
              </w:rPr>
            </w:pPr>
            <w:r w:rsidRPr="00974619">
              <w:rPr>
                <w:rFonts w:ascii="Times New Roman" w:hAnsi="Times New Roman"/>
                <w:sz w:val="20"/>
                <w:szCs w:val="20"/>
              </w:rPr>
              <w:t>Візуалізація інформації та її вплив на трансформацію соціальних практик.</w:t>
            </w:r>
          </w:p>
          <w:p w:rsidR="00890447" w:rsidRPr="00974619" w:rsidRDefault="00890447" w:rsidP="00EF2963">
            <w:pPr>
              <w:tabs>
                <w:tab w:val="left" w:pos="1701"/>
              </w:tabs>
              <w:jc w:val="both"/>
              <w:rPr>
                <w:rFonts w:ascii="Times New Roman" w:hAnsi="Times New Roman"/>
                <w:sz w:val="20"/>
                <w:szCs w:val="20"/>
              </w:rPr>
            </w:pPr>
          </w:p>
        </w:tc>
        <w:tc>
          <w:tcPr>
            <w:tcW w:w="1700" w:type="dxa"/>
            <w:gridSpan w:val="3"/>
            <w:tcBorders>
              <w:left w:val="single" w:sz="8" w:space="0" w:color="FFFFFF"/>
              <w:right w:val="single" w:sz="8" w:space="0" w:color="FFFFFF"/>
            </w:tcBorders>
            <w:shd w:val="clear" w:color="auto" w:fill="DDD9C3"/>
          </w:tcPr>
          <w:p w:rsidR="005F2F90" w:rsidRPr="00887BD6" w:rsidRDefault="00890447" w:rsidP="00974619">
            <w:pPr>
              <w:jc w:val="both"/>
              <w:rPr>
                <w:rFonts w:ascii="Times New Roman" w:hAnsi="Times New Roman"/>
                <w:b/>
                <w:sz w:val="20"/>
                <w:szCs w:val="20"/>
              </w:rPr>
            </w:pPr>
            <w:r w:rsidRPr="00887BD6">
              <w:rPr>
                <w:rFonts w:ascii="Times New Roman" w:hAnsi="Times New Roman"/>
                <w:b/>
                <w:sz w:val="20"/>
                <w:szCs w:val="20"/>
              </w:rPr>
              <w:t xml:space="preserve">Тема </w:t>
            </w:r>
            <w:r w:rsidR="00E0475E" w:rsidRPr="00887BD6">
              <w:rPr>
                <w:rFonts w:ascii="Times New Roman" w:hAnsi="Times New Roman"/>
                <w:b/>
                <w:sz w:val="20"/>
                <w:szCs w:val="20"/>
              </w:rPr>
              <w:t>7</w:t>
            </w:r>
            <w:r w:rsidRPr="00887BD6">
              <w:rPr>
                <w:rFonts w:ascii="Times New Roman" w:hAnsi="Times New Roman"/>
                <w:b/>
                <w:sz w:val="20"/>
                <w:szCs w:val="20"/>
              </w:rPr>
              <w:t>.</w:t>
            </w:r>
            <w:r w:rsidR="00091772" w:rsidRPr="00887BD6">
              <w:rPr>
                <w:rFonts w:ascii="Times New Roman" w:hAnsi="Times New Roman"/>
                <w:b/>
                <w:sz w:val="20"/>
                <w:szCs w:val="20"/>
              </w:rPr>
              <w:t xml:space="preserve"> </w:t>
            </w:r>
            <w:r w:rsidR="005F2F90" w:rsidRPr="00887BD6">
              <w:rPr>
                <w:rFonts w:ascii="Times New Roman" w:hAnsi="Times New Roman"/>
                <w:b/>
                <w:sz w:val="20"/>
                <w:szCs w:val="20"/>
              </w:rPr>
              <w:t xml:space="preserve">Методи комунікативних досліджень </w:t>
            </w:r>
            <w:r w:rsidR="00091772" w:rsidRPr="00887BD6">
              <w:rPr>
                <w:rFonts w:ascii="Times New Roman" w:hAnsi="Times New Roman"/>
                <w:b/>
                <w:sz w:val="20"/>
                <w:szCs w:val="20"/>
              </w:rPr>
              <w:t>Особливості п</w:t>
            </w:r>
            <w:r w:rsidR="005F2F90" w:rsidRPr="00887BD6">
              <w:rPr>
                <w:rFonts w:ascii="Times New Roman" w:hAnsi="Times New Roman"/>
                <w:b/>
                <w:sz w:val="20"/>
                <w:szCs w:val="20"/>
              </w:rPr>
              <w:t>роведення онлайнових досліджень</w:t>
            </w:r>
          </w:p>
          <w:p w:rsidR="00890447" w:rsidRPr="00974619" w:rsidRDefault="00890447" w:rsidP="00974619">
            <w:pPr>
              <w:jc w:val="both"/>
              <w:rPr>
                <w:rFonts w:ascii="Times New Roman" w:hAnsi="Times New Roman"/>
                <w:sz w:val="20"/>
                <w:szCs w:val="20"/>
              </w:rPr>
            </w:pPr>
          </w:p>
        </w:tc>
        <w:tc>
          <w:tcPr>
            <w:tcW w:w="4144" w:type="dxa"/>
            <w:gridSpan w:val="6"/>
            <w:tcBorders>
              <w:left w:val="single" w:sz="8" w:space="0" w:color="FFFFFF"/>
              <w:right w:val="single" w:sz="18" w:space="0" w:color="FFFFFF"/>
            </w:tcBorders>
            <w:shd w:val="clear" w:color="auto" w:fill="DBE5F1"/>
          </w:tcPr>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Кількісні та якісні он-лайнові дослідження.</w:t>
            </w:r>
          </w:p>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Розсилка анкет електронною поштою; розміщення текстових анкет у групах новин; інтернет-форуми, телеконференції; веб-сторінка (анкета у форматі HTML);</w:t>
            </w:r>
            <w:r w:rsidRPr="00974619">
              <w:rPr>
                <w:rFonts w:ascii="Times New Roman" w:hAnsi="Times New Roman"/>
                <w:sz w:val="20"/>
                <w:szCs w:val="20"/>
              </w:rPr>
              <w:br/>
              <w:t xml:space="preserve">стандартне веб-опитування; опитування, яке </w:t>
            </w:r>
            <w:proofErr w:type="spellStart"/>
            <w:r w:rsidRPr="00974619">
              <w:rPr>
                <w:rFonts w:ascii="Times New Roman" w:hAnsi="Times New Roman"/>
                <w:sz w:val="20"/>
                <w:szCs w:val="20"/>
              </w:rPr>
              <w:t>самозавантажується</w:t>
            </w:r>
            <w:proofErr w:type="spellEnd"/>
            <w:r w:rsidRPr="00974619">
              <w:rPr>
                <w:rFonts w:ascii="Times New Roman" w:hAnsi="Times New Roman"/>
                <w:sz w:val="20"/>
                <w:szCs w:val="20"/>
              </w:rPr>
              <w:t>; онлайн фокус-групи; опитування за допомогою соціальних медіа.</w:t>
            </w:r>
          </w:p>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Веб-опитування на основі типу вибірки (випадкова/невипадкова).</w:t>
            </w:r>
          </w:p>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 xml:space="preserve">П’ять основних типів веб-опитувань: дослідження, де вибірка прирівнюється до реальних учасників опитувань; дослідження, де генеральну сукупність формують відвідувачі конкретного інтернет-сайту або певного інтернет-співтовариства; задані соціальні групи; дослідження, результати яких можуть репрезентувати користувачів усієї Глобальної павутини; дослідження, де </w:t>
            </w:r>
            <w:r w:rsidRPr="00974619">
              <w:rPr>
                <w:rFonts w:ascii="Times New Roman" w:hAnsi="Times New Roman"/>
                <w:sz w:val="20"/>
                <w:szCs w:val="20"/>
              </w:rPr>
              <w:lastRenderedPageBreak/>
              <w:t>вибірка складається з користувачів і тих, хто не має доступу в мережу.</w:t>
            </w:r>
          </w:p>
          <w:p w:rsidR="00890447" w:rsidRPr="00974619" w:rsidRDefault="00887BD6" w:rsidP="00887BD6">
            <w:pPr>
              <w:rPr>
                <w:rFonts w:ascii="Times New Roman" w:hAnsi="Times New Roman"/>
                <w:sz w:val="20"/>
                <w:szCs w:val="20"/>
              </w:rPr>
            </w:pPr>
            <w:proofErr w:type="spellStart"/>
            <w:r w:rsidRPr="00974619">
              <w:rPr>
                <w:rFonts w:ascii="Times New Roman" w:hAnsi="Times New Roman"/>
                <w:sz w:val="20"/>
                <w:szCs w:val="20"/>
              </w:rPr>
              <w:t>Парсінг</w:t>
            </w:r>
            <w:proofErr w:type="spellEnd"/>
            <w:r w:rsidRPr="00974619">
              <w:rPr>
                <w:rFonts w:ascii="Times New Roman" w:hAnsi="Times New Roman"/>
                <w:sz w:val="20"/>
                <w:szCs w:val="20"/>
              </w:rPr>
              <w:t xml:space="preserve"> веб-сторінок.</w:t>
            </w:r>
          </w:p>
        </w:tc>
        <w:tc>
          <w:tcPr>
            <w:tcW w:w="392" w:type="dxa"/>
            <w:tcBorders>
              <w:left w:val="single" w:sz="18" w:space="0" w:color="FFFFFF"/>
              <w:right w:val="single" w:sz="18" w:space="0" w:color="FFFFFF"/>
            </w:tcBorders>
            <w:shd w:val="clear" w:color="auto" w:fill="DDD9C3"/>
          </w:tcPr>
          <w:p w:rsidR="00890447" w:rsidRPr="00974619" w:rsidRDefault="00890447"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E0475E" w:rsidP="004E0673">
            <w:pPr>
              <w:spacing w:after="0" w:line="204" w:lineRule="auto"/>
              <w:rPr>
                <w:rFonts w:ascii="Times New Roman" w:hAnsi="Times New Roman"/>
                <w:b/>
                <w:sz w:val="20"/>
                <w:szCs w:val="20"/>
              </w:rPr>
            </w:pPr>
            <w:r w:rsidRPr="00974619">
              <w:rPr>
                <w:rFonts w:ascii="Times New Roman" w:hAnsi="Times New Roman"/>
                <w:b/>
                <w:sz w:val="20"/>
                <w:szCs w:val="20"/>
              </w:rPr>
              <w:t>Тема 7.</w:t>
            </w:r>
            <w:r w:rsidR="004E0673" w:rsidRPr="00974619">
              <w:rPr>
                <w:rFonts w:ascii="Times New Roman" w:hAnsi="Times New Roman"/>
                <w:b/>
                <w:sz w:val="20"/>
                <w:szCs w:val="20"/>
              </w:rPr>
              <w:t xml:space="preserve"> </w:t>
            </w:r>
            <w:r w:rsidR="004E0673" w:rsidRPr="00974619">
              <w:rPr>
                <w:rFonts w:ascii="Times New Roman" w:hAnsi="Times New Roman"/>
                <w:sz w:val="20"/>
                <w:szCs w:val="20"/>
              </w:rPr>
              <w:t>Опрацювання лекційного матеріалу за темою №7, підготовка до власного комунікативного проекту досліджень.</w:t>
            </w:r>
          </w:p>
        </w:tc>
      </w:tr>
      <w:tr w:rsidR="00890447" w:rsidRPr="00974619" w:rsidTr="00CA5A4F">
        <w:trPr>
          <w:trHeight w:val="49"/>
        </w:trPr>
        <w:tc>
          <w:tcPr>
            <w:tcW w:w="1277" w:type="dxa"/>
            <w:gridSpan w:val="2"/>
            <w:shd w:val="clear" w:color="auto" w:fill="DDD9C3"/>
          </w:tcPr>
          <w:p w:rsidR="00890447" w:rsidRPr="00974619" w:rsidRDefault="004E0673" w:rsidP="00890447">
            <w:pPr>
              <w:spacing w:after="0" w:line="240" w:lineRule="auto"/>
              <w:rPr>
                <w:rFonts w:ascii="Times New Roman" w:hAnsi="Times New Roman"/>
                <w:b/>
                <w:sz w:val="24"/>
                <w:szCs w:val="24"/>
                <w:lang w:val="ru-RU"/>
              </w:rPr>
            </w:pPr>
            <w:r w:rsidRPr="00974619">
              <w:rPr>
                <w:rFonts w:ascii="Times New Roman" w:hAnsi="Times New Roman"/>
                <w:b/>
                <w:sz w:val="24"/>
                <w:szCs w:val="24"/>
              </w:rPr>
              <w:lastRenderedPageBreak/>
              <w:t xml:space="preserve"> </w:t>
            </w:r>
            <w:r w:rsidR="00890447" w:rsidRPr="00974619">
              <w:rPr>
                <w:rFonts w:ascii="Times New Roman" w:hAnsi="Times New Roman"/>
                <w:b/>
                <w:sz w:val="24"/>
                <w:szCs w:val="24"/>
              </w:rPr>
              <w:t>Лекція 8</w:t>
            </w:r>
          </w:p>
        </w:tc>
        <w:tc>
          <w:tcPr>
            <w:tcW w:w="6095" w:type="dxa"/>
            <w:gridSpan w:val="5"/>
            <w:tcBorders>
              <w:right w:val="single" w:sz="8" w:space="0" w:color="FFFFFF"/>
            </w:tcBorders>
            <w:shd w:val="clear" w:color="auto" w:fill="DBE5F1"/>
          </w:tcPr>
          <w:p w:rsidR="00454E79" w:rsidRPr="00974619" w:rsidRDefault="00E0475E" w:rsidP="00454E79">
            <w:pPr>
              <w:rPr>
                <w:rFonts w:ascii="Times New Roman" w:hAnsi="Times New Roman"/>
                <w:sz w:val="20"/>
                <w:szCs w:val="20"/>
                <w:lang w:val="ru-RU"/>
              </w:rPr>
            </w:pPr>
            <w:r w:rsidRPr="00974619">
              <w:rPr>
                <w:rFonts w:ascii="Times New Roman" w:hAnsi="Times New Roman"/>
                <w:b/>
                <w:sz w:val="20"/>
                <w:szCs w:val="20"/>
              </w:rPr>
              <w:t>Тема 8</w:t>
            </w:r>
            <w:r w:rsidR="00890447" w:rsidRPr="00974619">
              <w:rPr>
                <w:rFonts w:ascii="Times New Roman" w:hAnsi="Times New Roman"/>
                <w:b/>
                <w:sz w:val="20"/>
                <w:szCs w:val="20"/>
              </w:rPr>
              <w:t>.</w:t>
            </w:r>
            <w:r w:rsidR="00454E79" w:rsidRPr="00974619">
              <w:rPr>
                <w:rFonts w:ascii="Times New Roman" w:hAnsi="Times New Roman"/>
                <w:b/>
                <w:sz w:val="20"/>
                <w:szCs w:val="20"/>
              </w:rPr>
              <w:t xml:space="preserve"> Сучасні проблеми професійно-орієнтованих сфер комунікації</w:t>
            </w:r>
          </w:p>
          <w:p w:rsidR="006D7D32"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 xml:space="preserve">Маркетингові комунікації. </w:t>
            </w:r>
          </w:p>
          <w:p w:rsidR="006D7D32"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 xml:space="preserve">Політична комунікація. </w:t>
            </w:r>
          </w:p>
          <w:p w:rsidR="006D7D32"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 xml:space="preserve">Наукова комунікація. </w:t>
            </w:r>
          </w:p>
          <w:p w:rsidR="006D7D32"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Комунікація в соціально-культурній сфері.</w:t>
            </w:r>
          </w:p>
          <w:p w:rsidR="006D7D32"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 xml:space="preserve">Комунікація в релігійній сфері. </w:t>
            </w:r>
          </w:p>
          <w:p w:rsidR="00890447" w:rsidRPr="00974619" w:rsidRDefault="00454E79" w:rsidP="00B76960">
            <w:pPr>
              <w:pStyle w:val="a6"/>
              <w:numPr>
                <w:ilvl w:val="0"/>
                <w:numId w:val="11"/>
              </w:numPr>
              <w:tabs>
                <w:tab w:val="left" w:pos="1701"/>
              </w:tabs>
              <w:jc w:val="both"/>
              <w:rPr>
                <w:rFonts w:ascii="Times New Roman" w:hAnsi="Times New Roman"/>
                <w:sz w:val="20"/>
                <w:szCs w:val="20"/>
              </w:rPr>
            </w:pPr>
            <w:r w:rsidRPr="00974619">
              <w:rPr>
                <w:rFonts w:ascii="Times New Roman" w:hAnsi="Times New Roman"/>
                <w:sz w:val="20"/>
                <w:szCs w:val="20"/>
              </w:rPr>
              <w:t>Національн</w:t>
            </w:r>
            <w:r w:rsidR="006D7D32" w:rsidRPr="00974619">
              <w:rPr>
                <w:rFonts w:ascii="Times New Roman" w:hAnsi="Times New Roman"/>
                <w:sz w:val="20"/>
                <w:szCs w:val="20"/>
              </w:rPr>
              <w:t>а специфіка типів комунікації. А</w:t>
            </w:r>
            <w:r w:rsidRPr="00974619">
              <w:rPr>
                <w:rFonts w:ascii="Times New Roman" w:hAnsi="Times New Roman"/>
                <w:sz w:val="20"/>
                <w:szCs w:val="20"/>
              </w:rPr>
              <w:t>кадемічний дискурс</w:t>
            </w:r>
          </w:p>
        </w:tc>
        <w:tc>
          <w:tcPr>
            <w:tcW w:w="1700" w:type="dxa"/>
            <w:gridSpan w:val="3"/>
            <w:tcBorders>
              <w:left w:val="single" w:sz="8" w:space="0" w:color="FFFFFF"/>
              <w:right w:val="single" w:sz="8" w:space="0" w:color="FFFFFF"/>
            </w:tcBorders>
            <w:shd w:val="clear" w:color="auto" w:fill="DDD9C3"/>
          </w:tcPr>
          <w:p w:rsidR="00887BD6" w:rsidRPr="00974619" w:rsidRDefault="00E0475E" w:rsidP="00887BD6">
            <w:pPr>
              <w:jc w:val="both"/>
              <w:rPr>
                <w:rFonts w:ascii="Times New Roman" w:hAnsi="Times New Roman"/>
                <w:sz w:val="20"/>
                <w:szCs w:val="20"/>
              </w:rPr>
            </w:pPr>
            <w:r w:rsidRPr="00887BD6">
              <w:rPr>
                <w:rFonts w:ascii="Times New Roman" w:hAnsi="Times New Roman"/>
                <w:b/>
                <w:sz w:val="20"/>
                <w:szCs w:val="20"/>
              </w:rPr>
              <w:t>Тема 8</w:t>
            </w:r>
            <w:r w:rsidR="00890447" w:rsidRPr="00887BD6">
              <w:rPr>
                <w:rFonts w:ascii="Times New Roman" w:hAnsi="Times New Roman"/>
                <w:b/>
                <w:sz w:val="20"/>
                <w:szCs w:val="20"/>
              </w:rPr>
              <w:t>.</w:t>
            </w:r>
            <w:r w:rsidR="00091772" w:rsidRPr="00887BD6">
              <w:rPr>
                <w:rFonts w:ascii="Times New Roman" w:hAnsi="Times New Roman"/>
                <w:b/>
                <w:sz w:val="20"/>
                <w:szCs w:val="20"/>
              </w:rPr>
              <w:t xml:space="preserve"> </w:t>
            </w:r>
            <w:r w:rsidR="005F2F90" w:rsidRPr="00887BD6">
              <w:rPr>
                <w:rFonts w:ascii="Times New Roman" w:hAnsi="Times New Roman"/>
                <w:b/>
                <w:sz w:val="20"/>
                <w:szCs w:val="20"/>
              </w:rPr>
              <w:t xml:space="preserve">Методи комунікативних досліджень. </w:t>
            </w:r>
            <w:r w:rsidR="00091772" w:rsidRPr="00887BD6">
              <w:rPr>
                <w:rFonts w:ascii="Times New Roman" w:hAnsi="Times New Roman"/>
                <w:b/>
                <w:sz w:val="20"/>
                <w:szCs w:val="20"/>
              </w:rPr>
              <w:t xml:space="preserve">Якісні та кількісні </w:t>
            </w:r>
            <w:proofErr w:type="spellStart"/>
            <w:r w:rsidR="00091772" w:rsidRPr="00887BD6">
              <w:rPr>
                <w:rFonts w:ascii="Times New Roman" w:hAnsi="Times New Roman"/>
                <w:b/>
                <w:sz w:val="20"/>
                <w:szCs w:val="20"/>
              </w:rPr>
              <w:t>онлайнові</w:t>
            </w:r>
            <w:proofErr w:type="spellEnd"/>
            <w:r w:rsidR="00091772" w:rsidRPr="00887BD6">
              <w:rPr>
                <w:rFonts w:ascii="Times New Roman" w:hAnsi="Times New Roman"/>
                <w:b/>
                <w:sz w:val="20"/>
                <w:szCs w:val="20"/>
              </w:rPr>
              <w:t xml:space="preserve"> дослідження.</w:t>
            </w:r>
          </w:p>
          <w:p w:rsidR="00890447" w:rsidRPr="00974619" w:rsidRDefault="00091772" w:rsidP="00974619">
            <w:pPr>
              <w:jc w:val="both"/>
              <w:rPr>
                <w:rFonts w:ascii="Times New Roman" w:hAnsi="Times New Roman"/>
                <w:sz w:val="20"/>
                <w:szCs w:val="20"/>
              </w:rPr>
            </w:pPr>
            <w:r w:rsidRPr="00974619">
              <w:rPr>
                <w:rFonts w:ascii="Times New Roman" w:hAnsi="Times New Roman"/>
                <w:sz w:val="20"/>
                <w:szCs w:val="20"/>
              </w:rPr>
              <w:t>.</w:t>
            </w:r>
          </w:p>
        </w:tc>
        <w:tc>
          <w:tcPr>
            <w:tcW w:w="4144" w:type="dxa"/>
            <w:gridSpan w:val="6"/>
            <w:tcBorders>
              <w:left w:val="single" w:sz="8" w:space="0" w:color="FFFFFF"/>
              <w:right w:val="single" w:sz="18" w:space="0" w:color="FFFFFF"/>
            </w:tcBorders>
            <w:shd w:val="clear" w:color="auto" w:fill="DBE5F1"/>
          </w:tcPr>
          <w:p w:rsidR="00887BD6" w:rsidRPr="00887BD6" w:rsidRDefault="00887BD6" w:rsidP="00887BD6">
            <w:pPr>
              <w:jc w:val="both"/>
              <w:rPr>
                <w:rFonts w:ascii="Times New Roman" w:hAnsi="Times New Roman"/>
                <w:b/>
                <w:sz w:val="20"/>
                <w:szCs w:val="20"/>
              </w:rPr>
            </w:pPr>
            <w:r w:rsidRPr="00887BD6">
              <w:rPr>
                <w:rFonts w:ascii="Times New Roman" w:hAnsi="Times New Roman"/>
                <w:sz w:val="20"/>
                <w:szCs w:val="20"/>
              </w:rPr>
              <w:t>Фокус-групи.</w:t>
            </w:r>
          </w:p>
          <w:p w:rsidR="00887BD6" w:rsidRPr="00974619" w:rsidRDefault="00887BD6" w:rsidP="00887BD6">
            <w:pPr>
              <w:jc w:val="both"/>
              <w:rPr>
                <w:rFonts w:ascii="Times New Roman" w:hAnsi="Times New Roman"/>
                <w:sz w:val="20"/>
                <w:szCs w:val="20"/>
              </w:rPr>
            </w:pPr>
            <w:proofErr w:type="spellStart"/>
            <w:r w:rsidRPr="00974619">
              <w:rPr>
                <w:rFonts w:ascii="Times New Roman" w:hAnsi="Times New Roman"/>
                <w:sz w:val="20"/>
                <w:szCs w:val="20"/>
              </w:rPr>
              <w:t>Форумна</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онлайнова</w:t>
            </w:r>
            <w:proofErr w:type="spellEnd"/>
            <w:r w:rsidRPr="00974619">
              <w:rPr>
                <w:rFonts w:ascii="Times New Roman" w:hAnsi="Times New Roman"/>
                <w:sz w:val="20"/>
                <w:szCs w:val="20"/>
              </w:rPr>
              <w:t xml:space="preserve"> дискусія: проблеми її організації і проведення.</w:t>
            </w:r>
          </w:p>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Аналіз соціальних мереж.</w:t>
            </w:r>
          </w:p>
          <w:p w:rsidR="00887BD6" w:rsidRPr="00974619" w:rsidRDefault="00887BD6" w:rsidP="00887BD6">
            <w:pPr>
              <w:jc w:val="both"/>
              <w:rPr>
                <w:rFonts w:ascii="Times New Roman" w:hAnsi="Times New Roman"/>
                <w:sz w:val="20"/>
                <w:szCs w:val="20"/>
              </w:rPr>
            </w:pPr>
            <w:r w:rsidRPr="00974619">
              <w:rPr>
                <w:rFonts w:ascii="Times New Roman" w:hAnsi="Times New Roman"/>
                <w:sz w:val="20"/>
                <w:szCs w:val="20"/>
              </w:rPr>
              <w:t xml:space="preserve">Аналіз </w:t>
            </w:r>
            <w:proofErr w:type="spellStart"/>
            <w:r w:rsidRPr="00974619">
              <w:rPr>
                <w:rFonts w:ascii="Times New Roman" w:hAnsi="Times New Roman"/>
                <w:sz w:val="20"/>
                <w:szCs w:val="20"/>
              </w:rPr>
              <w:t>онлайнового</w:t>
            </w:r>
            <w:proofErr w:type="spellEnd"/>
            <w:r w:rsidRPr="00974619">
              <w:rPr>
                <w:rFonts w:ascii="Times New Roman" w:hAnsi="Times New Roman"/>
                <w:sz w:val="20"/>
                <w:szCs w:val="20"/>
              </w:rPr>
              <w:t xml:space="preserve"> дискурсу.</w:t>
            </w:r>
          </w:p>
          <w:p w:rsidR="00887BD6" w:rsidRPr="00974619" w:rsidRDefault="00887BD6" w:rsidP="00887BD6">
            <w:pPr>
              <w:jc w:val="both"/>
              <w:rPr>
                <w:rFonts w:ascii="Times New Roman" w:hAnsi="Times New Roman"/>
                <w:sz w:val="20"/>
                <w:szCs w:val="20"/>
              </w:rPr>
            </w:pPr>
            <w:proofErr w:type="spellStart"/>
            <w:r w:rsidRPr="00974619">
              <w:rPr>
                <w:rFonts w:ascii="Times New Roman" w:hAnsi="Times New Roman"/>
                <w:sz w:val="20"/>
                <w:szCs w:val="20"/>
              </w:rPr>
              <w:t>Internet</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Data</w:t>
            </w:r>
            <w:proofErr w:type="spellEnd"/>
            <w:r w:rsidRPr="00974619">
              <w:rPr>
                <w:rFonts w:ascii="Times New Roman" w:hAnsi="Times New Roman"/>
                <w:sz w:val="20"/>
                <w:szCs w:val="20"/>
              </w:rPr>
              <w:t xml:space="preserve"> </w:t>
            </w:r>
            <w:proofErr w:type="spellStart"/>
            <w:r w:rsidRPr="00974619">
              <w:rPr>
                <w:rFonts w:ascii="Times New Roman" w:hAnsi="Times New Roman"/>
                <w:sz w:val="20"/>
                <w:szCs w:val="20"/>
              </w:rPr>
              <w:t>Analysis</w:t>
            </w:r>
            <w:proofErr w:type="spellEnd"/>
            <w:r w:rsidRPr="00974619">
              <w:rPr>
                <w:rFonts w:ascii="Times New Roman" w:hAnsi="Times New Roman"/>
                <w:sz w:val="20"/>
                <w:szCs w:val="20"/>
              </w:rPr>
              <w:t xml:space="preserve">. </w:t>
            </w:r>
          </w:p>
          <w:p w:rsidR="00890447" w:rsidRPr="00974619" w:rsidRDefault="00887BD6" w:rsidP="00887BD6">
            <w:pPr>
              <w:rPr>
                <w:rFonts w:ascii="Times New Roman" w:hAnsi="Times New Roman"/>
                <w:sz w:val="20"/>
                <w:szCs w:val="20"/>
              </w:rPr>
            </w:pPr>
            <w:r w:rsidRPr="00974619">
              <w:rPr>
                <w:rFonts w:ascii="Times New Roman" w:hAnsi="Times New Roman"/>
                <w:sz w:val="20"/>
                <w:szCs w:val="20"/>
              </w:rPr>
              <w:t>Застосування відео-технологій у якісних дослідженнях.</w:t>
            </w:r>
            <w:r w:rsidRPr="00974619">
              <w:rPr>
                <w:rFonts w:ascii="Times New Roman" w:hAnsi="Times New Roman"/>
                <w:sz w:val="20"/>
                <w:szCs w:val="20"/>
              </w:rPr>
              <w:br/>
              <w:t xml:space="preserve">Аналіз відео- та аудіо інформації із соціальних мереж та </w:t>
            </w:r>
            <w:proofErr w:type="spellStart"/>
            <w:r w:rsidRPr="00974619">
              <w:rPr>
                <w:rFonts w:ascii="Times New Roman" w:hAnsi="Times New Roman"/>
                <w:sz w:val="20"/>
                <w:szCs w:val="20"/>
              </w:rPr>
              <w:t>хостингів</w:t>
            </w:r>
            <w:proofErr w:type="spellEnd"/>
          </w:p>
        </w:tc>
        <w:tc>
          <w:tcPr>
            <w:tcW w:w="392" w:type="dxa"/>
            <w:tcBorders>
              <w:left w:val="single" w:sz="18" w:space="0" w:color="FFFFFF"/>
              <w:right w:val="single" w:sz="18" w:space="0" w:color="FFFFFF"/>
            </w:tcBorders>
            <w:shd w:val="clear" w:color="auto" w:fill="DDD9C3"/>
          </w:tcPr>
          <w:p w:rsidR="00890447" w:rsidRPr="00974619" w:rsidRDefault="00890447"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E0475E" w:rsidP="009350B5">
            <w:pPr>
              <w:spacing w:after="0" w:line="204" w:lineRule="auto"/>
              <w:rPr>
                <w:rFonts w:ascii="Times New Roman" w:hAnsi="Times New Roman"/>
                <w:b/>
                <w:sz w:val="20"/>
                <w:szCs w:val="20"/>
              </w:rPr>
            </w:pPr>
            <w:r w:rsidRPr="00974619">
              <w:rPr>
                <w:rFonts w:ascii="Times New Roman" w:hAnsi="Times New Roman"/>
                <w:b/>
                <w:sz w:val="20"/>
                <w:szCs w:val="20"/>
              </w:rPr>
              <w:t>Тема 8.</w:t>
            </w:r>
            <w:r w:rsidR="004E0673" w:rsidRPr="00974619">
              <w:rPr>
                <w:rFonts w:ascii="Times New Roman" w:hAnsi="Times New Roman"/>
                <w:b/>
                <w:sz w:val="20"/>
                <w:szCs w:val="20"/>
              </w:rPr>
              <w:t xml:space="preserve"> </w:t>
            </w:r>
            <w:r w:rsidR="004E0673" w:rsidRPr="00974619">
              <w:rPr>
                <w:rFonts w:ascii="Times New Roman" w:hAnsi="Times New Roman"/>
                <w:sz w:val="20"/>
                <w:szCs w:val="20"/>
              </w:rPr>
              <w:t>Опрацювання лекційного матеріалу за темою №8, підготовка до власного комунікативного проекту досліджень</w:t>
            </w:r>
          </w:p>
        </w:tc>
      </w:tr>
      <w:tr w:rsidR="00890447" w:rsidRPr="00974619" w:rsidTr="00CA5A4F">
        <w:trPr>
          <w:trHeight w:val="49"/>
        </w:trPr>
        <w:tc>
          <w:tcPr>
            <w:tcW w:w="1277" w:type="dxa"/>
            <w:gridSpan w:val="2"/>
            <w:shd w:val="clear" w:color="auto" w:fill="DDD9C3"/>
          </w:tcPr>
          <w:p w:rsidR="00890447" w:rsidRPr="00974619" w:rsidRDefault="00890447" w:rsidP="009F131E">
            <w:pPr>
              <w:spacing w:after="0" w:line="240" w:lineRule="auto"/>
              <w:rPr>
                <w:rFonts w:ascii="Times New Roman" w:hAnsi="Times New Roman"/>
                <w:b/>
                <w:sz w:val="24"/>
                <w:szCs w:val="24"/>
                <w:lang w:val="ru-RU"/>
              </w:rPr>
            </w:pPr>
            <w:r w:rsidRPr="00974619">
              <w:rPr>
                <w:rFonts w:ascii="Times New Roman" w:hAnsi="Times New Roman"/>
                <w:b/>
                <w:sz w:val="24"/>
                <w:szCs w:val="24"/>
              </w:rPr>
              <w:t>Лекція 9</w:t>
            </w:r>
          </w:p>
        </w:tc>
        <w:tc>
          <w:tcPr>
            <w:tcW w:w="6095" w:type="dxa"/>
            <w:gridSpan w:val="5"/>
            <w:tcBorders>
              <w:right w:val="single" w:sz="8" w:space="0" w:color="FFFFFF"/>
            </w:tcBorders>
            <w:shd w:val="clear" w:color="auto" w:fill="DBE5F1"/>
          </w:tcPr>
          <w:p w:rsidR="00454E79" w:rsidRPr="00974619" w:rsidRDefault="00890447" w:rsidP="00454E79">
            <w:pPr>
              <w:rPr>
                <w:rFonts w:ascii="Times New Roman" w:hAnsi="Times New Roman"/>
                <w:sz w:val="20"/>
                <w:szCs w:val="20"/>
              </w:rPr>
            </w:pPr>
            <w:r w:rsidRPr="00974619">
              <w:rPr>
                <w:rFonts w:ascii="Times New Roman" w:hAnsi="Times New Roman"/>
                <w:b/>
                <w:sz w:val="20"/>
                <w:szCs w:val="20"/>
              </w:rPr>
              <w:t xml:space="preserve">Тема </w:t>
            </w:r>
            <w:r w:rsidR="00E0475E" w:rsidRPr="00974619">
              <w:rPr>
                <w:rFonts w:ascii="Times New Roman" w:hAnsi="Times New Roman"/>
                <w:b/>
                <w:sz w:val="20"/>
                <w:szCs w:val="20"/>
              </w:rPr>
              <w:t>9</w:t>
            </w:r>
            <w:r w:rsidRPr="00974619">
              <w:rPr>
                <w:rFonts w:ascii="Times New Roman" w:hAnsi="Times New Roman"/>
                <w:b/>
                <w:sz w:val="20"/>
                <w:szCs w:val="20"/>
              </w:rPr>
              <w:t>.</w:t>
            </w:r>
            <w:r w:rsidR="00454E79" w:rsidRPr="00974619">
              <w:rPr>
                <w:rFonts w:ascii="Times New Roman" w:hAnsi="Times New Roman"/>
                <w:b/>
                <w:sz w:val="20"/>
                <w:szCs w:val="20"/>
              </w:rPr>
              <w:t xml:space="preserve"> </w:t>
            </w:r>
            <w:r w:rsidR="006D7D32" w:rsidRPr="00974619">
              <w:rPr>
                <w:rFonts w:ascii="Times New Roman" w:hAnsi="Times New Roman"/>
                <w:b/>
                <w:sz w:val="20"/>
                <w:szCs w:val="20"/>
              </w:rPr>
              <w:t>Організаційна комунікація</w:t>
            </w:r>
          </w:p>
          <w:p w:rsidR="006D7D32"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Етапи розвитку теорії та прак</w:t>
            </w:r>
            <w:r w:rsidR="006D7D32" w:rsidRPr="00974619">
              <w:rPr>
                <w:rFonts w:ascii="Times New Roman" w:hAnsi="Times New Roman"/>
                <w:sz w:val="20"/>
                <w:szCs w:val="20"/>
              </w:rPr>
              <w:t>тики організаційної комунікації</w:t>
            </w:r>
            <w:r w:rsidRPr="00974619">
              <w:rPr>
                <w:rFonts w:ascii="Times New Roman" w:hAnsi="Times New Roman"/>
                <w:sz w:val="20"/>
                <w:szCs w:val="20"/>
              </w:rPr>
              <w:t xml:space="preserve">. </w:t>
            </w:r>
          </w:p>
          <w:p w:rsidR="006D7D32"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Основні підходи до вивч</w:t>
            </w:r>
            <w:r w:rsidR="006D7D32" w:rsidRPr="00974619">
              <w:rPr>
                <w:rFonts w:ascii="Times New Roman" w:hAnsi="Times New Roman"/>
                <w:sz w:val="20"/>
                <w:szCs w:val="20"/>
              </w:rPr>
              <w:t>ення організаційної комунікації</w:t>
            </w:r>
            <w:r w:rsidRPr="00974619">
              <w:rPr>
                <w:rFonts w:ascii="Times New Roman" w:hAnsi="Times New Roman"/>
                <w:sz w:val="20"/>
                <w:szCs w:val="20"/>
              </w:rPr>
              <w:t xml:space="preserve">. </w:t>
            </w:r>
          </w:p>
          <w:p w:rsidR="006D7D32"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Форми організаційної ко</w:t>
            </w:r>
            <w:r w:rsidR="006D7D32" w:rsidRPr="00974619">
              <w:rPr>
                <w:rFonts w:ascii="Times New Roman" w:hAnsi="Times New Roman"/>
                <w:sz w:val="20"/>
                <w:szCs w:val="20"/>
              </w:rPr>
              <w:t>мунікації: зовнішня і внутрішня</w:t>
            </w:r>
            <w:r w:rsidRPr="00974619">
              <w:rPr>
                <w:rFonts w:ascii="Times New Roman" w:hAnsi="Times New Roman"/>
                <w:sz w:val="20"/>
                <w:szCs w:val="20"/>
              </w:rPr>
              <w:t xml:space="preserve">. </w:t>
            </w:r>
          </w:p>
          <w:p w:rsidR="0069121E"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 xml:space="preserve">Формальна організаційна комунікація: вертикальний і горизонтальний аспекти. </w:t>
            </w:r>
          </w:p>
          <w:p w:rsidR="0069121E"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Неформ</w:t>
            </w:r>
            <w:r w:rsidR="0069121E" w:rsidRPr="00974619">
              <w:rPr>
                <w:rFonts w:ascii="Times New Roman" w:hAnsi="Times New Roman"/>
                <w:sz w:val="20"/>
                <w:szCs w:val="20"/>
              </w:rPr>
              <w:t>альна організаційна комунікація</w:t>
            </w:r>
            <w:r w:rsidRPr="00974619">
              <w:rPr>
                <w:rFonts w:ascii="Times New Roman" w:hAnsi="Times New Roman"/>
                <w:sz w:val="20"/>
                <w:szCs w:val="20"/>
              </w:rPr>
              <w:t xml:space="preserve">. </w:t>
            </w:r>
          </w:p>
          <w:p w:rsidR="00890447" w:rsidRPr="00974619" w:rsidRDefault="00454E79" w:rsidP="00B76960">
            <w:pPr>
              <w:pStyle w:val="a6"/>
              <w:numPr>
                <w:ilvl w:val="0"/>
                <w:numId w:val="12"/>
              </w:numPr>
              <w:rPr>
                <w:rFonts w:ascii="Times New Roman" w:hAnsi="Times New Roman"/>
                <w:sz w:val="20"/>
                <w:szCs w:val="20"/>
              </w:rPr>
            </w:pPr>
            <w:r w:rsidRPr="00974619">
              <w:rPr>
                <w:rFonts w:ascii="Times New Roman" w:hAnsi="Times New Roman"/>
                <w:sz w:val="20"/>
                <w:szCs w:val="20"/>
              </w:rPr>
              <w:t xml:space="preserve">Бар'єри </w:t>
            </w:r>
            <w:r w:rsidR="0069121E" w:rsidRPr="00974619">
              <w:rPr>
                <w:rFonts w:ascii="Times New Roman" w:hAnsi="Times New Roman"/>
                <w:sz w:val="20"/>
                <w:szCs w:val="20"/>
              </w:rPr>
              <w:t xml:space="preserve">в </w:t>
            </w:r>
            <w:r w:rsidRPr="00974619">
              <w:rPr>
                <w:rFonts w:ascii="Times New Roman" w:hAnsi="Times New Roman"/>
                <w:sz w:val="20"/>
                <w:szCs w:val="20"/>
              </w:rPr>
              <w:t>організаційн</w:t>
            </w:r>
            <w:r w:rsidR="0069121E" w:rsidRPr="00974619">
              <w:rPr>
                <w:rFonts w:ascii="Times New Roman" w:hAnsi="Times New Roman"/>
                <w:sz w:val="20"/>
                <w:szCs w:val="20"/>
              </w:rPr>
              <w:t>ій</w:t>
            </w:r>
            <w:r w:rsidRPr="00974619">
              <w:rPr>
                <w:rFonts w:ascii="Times New Roman" w:hAnsi="Times New Roman"/>
                <w:sz w:val="20"/>
                <w:szCs w:val="20"/>
              </w:rPr>
              <w:t xml:space="preserve"> комунікації і проблема її </w:t>
            </w:r>
            <w:r w:rsidR="0069121E" w:rsidRPr="00974619">
              <w:rPr>
                <w:rFonts w:ascii="Times New Roman" w:hAnsi="Times New Roman"/>
                <w:sz w:val="20"/>
                <w:szCs w:val="20"/>
              </w:rPr>
              <w:t>ефективності.</w:t>
            </w:r>
          </w:p>
        </w:tc>
        <w:tc>
          <w:tcPr>
            <w:tcW w:w="1700" w:type="dxa"/>
            <w:gridSpan w:val="3"/>
            <w:tcBorders>
              <w:left w:val="single" w:sz="8" w:space="0" w:color="FFFFFF"/>
              <w:right w:val="single" w:sz="8" w:space="0" w:color="FFFFFF"/>
            </w:tcBorders>
            <w:shd w:val="clear" w:color="auto" w:fill="DDD9C3"/>
          </w:tcPr>
          <w:p w:rsidR="00890447" w:rsidRPr="00974619" w:rsidRDefault="00E0475E" w:rsidP="00887BD6">
            <w:pPr>
              <w:jc w:val="both"/>
              <w:rPr>
                <w:rFonts w:ascii="Times New Roman" w:hAnsi="Times New Roman"/>
                <w:sz w:val="20"/>
                <w:szCs w:val="20"/>
              </w:rPr>
            </w:pPr>
            <w:r w:rsidRPr="00887BD6">
              <w:rPr>
                <w:rFonts w:ascii="Times New Roman" w:hAnsi="Times New Roman"/>
                <w:b/>
                <w:sz w:val="20"/>
                <w:szCs w:val="20"/>
              </w:rPr>
              <w:t>Тема 9</w:t>
            </w:r>
            <w:r w:rsidR="00890447" w:rsidRPr="00887BD6">
              <w:rPr>
                <w:rFonts w:ascii="Times New Roman" w:hAnsi="Times New Roman"/>
                <w:b/>
                <w:sz w:val="20"/>
                <w:szCs w:val="20"/>
              </w:rPr>
              <w:t>.</w:t>
            </w:r>
            <w:r w:rsidR="00091772" w:rsidRPr="00887BD6">
              <w:rPr>
                <w:rFonts w:ascii="Times New Roman" w:hAnsi="Times New Roman"/>
                <w:b/>
                <w:sz w:val="20"/>
                <w:szCs w:val="20"/>
              </w:rPr>
              <w:t xml:space="preserve"> </w:t>
            </w:r>
            <w:r w:rsidR="005F2F90" w:rsidRPr="00887BD6">
              <w:rPr>
                <w:rFonts w:ascii="Times New Roman" w:hAnsi="Times New Roman"/>
                <w:b/>
                <w:sz w:val="20"/>
                <w:szCs w:val="20"/>
              </w:rPr>
              <w:t>Методи комунікативних досліджень</w:t>
            </w:r>
            <w:r w:rsidR="005F2F90" w:rsidRPr="00974619">
              <w:rPr>
                <w:rFonts w:ascii="Times New Roman" w:hAnsi="Times New Roman"/>
                <w:sz w:val="20"/>
                <w:szCs w:val="20"/>
              </w:rPr>
              <w:t xml:space="preserve"> </w:t>
            </w:r>
            <w:r w:rsidR="00091772" w:rsidRPr="00974619">
              <w:rPr>
                <w:rFonts w:ascii="Times New Roman" w:hAnsi="Times New Roman"/>
                <w:sz w:val="20"/>
                <w:szCs w:val="20"/>
              </w:rPr>
              <w:t xml:space="preserve"> </w:t>
            </w:r>
          </w:p>
        </w:tc>
        <w:tc>
          <w:tcPr>
            <w:tcW w:w="4144" w:type="dxa"/>
            <w:gridSpan w:val="6"/>
            <w:tcBorders>
              <w:left w:val="single" w:sz="8" w:space="0" w:color="FFFFFF"/>
              <w:right w:val="single" w:sz="18" w:space="0" w:color="FFFFFF"/>
            </w:tcBorders>
            <w:shd w:val="clear" w:color="auto" w:fill="DBE5F1"/>
          </w:tcPr>
          <w:p w:rsidR="00890447" w:rsidRPr="00974619" w:rsidRDefault="00887BD6" w:rsidP="00C32305">
            <w:pPr>
              <w:rPr>
                <w:rFonts w:ascii="Times New Roman" w:hAnsi="Times New Roman"/>
                <w:sz w:val="20"/>
                <w:szCs w:val="20"/>
              </w:rPr>
            </w:pPr>
            <w:r w:rsidRPr="00974619">
              <w:rPr>
                <w:rFonts w:ascii="Times New Roman" w:hAnsi="Times New Roman"/>
                <w:sz w:val="20"/>
                <w:szCs w:val="20"/>
              </w:rPr>
              <w:t xml:space="preserve">Теоретичні й емпіричні дослідження інтернет-аудиторії. Аналіз </w:t>
            </w:r>
            <w:proofErr w:type="spellStart"/>
            <w:r w:rsidRPr="00974619">
              <w:rPr>
                <w:rFonts w:ascii="Times New Roman" w:hAnsi="Times New Roman"/>
                <w:sz w:val="20"/>
                <w:szCs w:val="20"/>
              </w:rPr>
              <w:t>системоцентричного</w:t>
            </w:r>
            <w:proofErr w:type="spellEnd"/>
            <w:r w:rsidRPr="00974619">
              <w:rPr>
                <w:rFonts w:ascii="Times New Roman" w:hAnsi="Times New Roman"/>
                <w:sz w:val="20"/>
                <w:szCs w:val="20"/>
              </w:rPr>
              <w:t xml:space="preserve"> і </w:t>
            </w:r>
            <w:proofErr w:type="spellStart"/>
            <w:r w:rsidRPr="00974619">
              <w:rPr>
                <w:rFonts w:ascii="Times New Roman" w:hAnsi="Times New Roman"/>
                <w:sz w:val="20"/>
                <w:szCs w:val="20"/>
              </w:rPr>
              <w:t>користувачевоцентричного</w:t>
            </w:r>
            <w:proofErr w:type="spellEnd"/>
            <w:r w:rsidRPr="00974619">
              <w:rPr>
                <w:rFonts w:ascii="Times New Roman" w:hAnsi="Times New Roman"/>
                <w:sz w:val="20"/>
                <w:szCs w:val="20"/>
              </w:rPr>
              <w:t xml:space="preserve"> підходів. </w:t>
            </w:r>
            <w:proofErr w:type="spellStart"/>
            <w:r w:rsidRPr="00974619">
              <w:rPr>
                <w:rFonts w:ascii="Times New Roman" w:hAnsi="Times New Roman"/>
                <w:sz w:val="20"/>
                <w:szCs w:val="20"/>
              </w:rPr>
              <w:t>Паціпатарний</w:t>
            </w:r>
            <w:proofErr w:type="spellEnd"/>
            <w:r w:rsidRPr="00974619">
              <w:rPr>
                <w:rFonts w:ascii="Times New Roman" w:hAnsi="Times New Roman"/>
                <w:sz w:val="20"/>
                <w:szCs w:val="20"/>
              </w:rPr>
              <w:t xml:space="preserve"> підхід.</w:t>
            </w:r>
          </w:p>
        </w:tc>
        <w:tc>
          <w:tcPr>
            <w:tcW w:w="392" w:type="dxa"/>
            <w:tcBorders>
              <w:left w:val="single" w:sz="18" w:space="0" w:color="FFFFFF"/>
              <w:right w:val="single" w:sz="18" w:space="0" w:color="FFFFFF"/>
            </w:tcBorders>
            <w:shd w:val="clear" w:color="auto" w:fill="DDD9C3"/>
          </w:tcPr>
          <w:p w:rsidR="00890447" w:rsidRPr="00974619" w:rsidRDefault="00890447"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E0475E" w:rsidP="00E0475E">
            <w:pPr>
              <w:spacing w:after="0" w:line="204" w:lineRule="auto"/>
              <w:rPr>
                <w:rFonts w:ascii="Times New Roman" w:hAnsi="Times New Roman"/>
                <w:b/>
                <w:sz w:val="20"/>
                <w:szCs w:val="20"/>
              </w:rPr>
            </w:pPr>
            <w:r w:rsidRPr="00974619">
              <w:rPr>
                <w:rFonts w:ascii="Times New Roman" w:hAnsi="Times New Roman"/>
                <w:b/>
                <w:sz w:val="20"/>
                <w:szCs w:val="20"/>
              </w:rPr>
              <w:t>Тема 9.</w:t>
            </w:r>
            <w:r w:rsidR="00E428BA" w:rsidRPr="00974619">
              <w:rPr>
                <w:rFonts w:ascii="Times New Roman" w:hAnsi="Times New Roman"/>
                <w:b/>
                <w:sz w:val="20"/>
                <w:szCs w:val="20"/>
              </w:rPr>
              <w:t xml:space="preserve"> </w:t>
            </w:r>
            <w:r w:rsidR="00E428BA" w:rsidRPr="00974619">
              <w:rPr>
                <w:rFonts w:ascii="Times New Roman" w:hAnsi="Times New Roman"/>
                <w:sz w:val="20"/>
                <w:szCs w:val="20"/>
              </w:rPr>
              <w:t>Опрацювання лекційного матеріалу за темою №7, підготовка до власного комунікативного проекту досліджень</w:t>
            </w:r>
          </w:p>
        </w:tc>
      </w:tr>
      <w:tr w:rsidR="00890447" w:rsidRPr="00974619" w:rsidTr="00CA5A4F">
        <w:trPr>
          <w:trHeight w:val="49"/>
        </w:trPr>
        <w:tc>
          <w:tcPr>
            <w:tcW w:w="1277" w:type="dxa"/>
            <w:gridSpan w:val="2"/>
            <w:shd w:val="clear" w:color="auto" w:fill="DDD9C3"/>
          </w:tcPr>
          <w:p w:rsidR="00890447" w:rsidRPr="00974619" w:rsidRDefault="00890447" w:rsidP="00890447">
            <w:pPr>
              <w:spacing w:after="0" w:line="240" w:lineRule="auto"/>
              <w:rPr>
                <w:rFonts w:ascii="Times New Roman" w:hAnsi="Times New Roman"/>
                <w:b/>
                <w:sz w:val="24"/>
                <w:szCs w:val="24"/>
                <w:lang w:val="ru-RU"/>
              </w:rPr>
            </w:pPr>
            <w:r w:rsidRPr="00974619">
              <w:rPr>
                <w:rFonts w:ascii="Times New Roman" w:hAnsi="Times New Roman"/>
                <w:b/>
                <w:sz w:val="24"/>
                <w:szCs w:val="24"/>
              </w:rPr>
              <w:t>Лекція 10</w:t>
            </w:r>
          </w:p>
        </w:tc>
        <w:tc>
          <w:tcPr>
            <w:tcW w:w="6095" w:type="dxa"/>
            <w:gridSpan w:val="5"/>
            <w:tcBorders>
              <w:right w:val="single" w:sz="8" w:space="0" w:color="FFFFFF"/>
            </w:tcBorders>
            <w:shd w:val="clear" w:color="auto" w:fill="DBE5F1"/>
          </w:tcPr>
          <w:p w:rsidR="00454E79" w:rsidRPr="00974619" w:rsidRDefault="00890447" w:rsidP="00454E79">
            <w:pPr>
              <w:rPr>
                <w:rFonts w:ascii="Times New Roman" w:hAnsi="Times New Roman"/>
                <w:sz w:val="20"/>
                <w:szCs w:val="20"/>
                <w:lang w:val="ru-RU"/>
              </w:rPr>
            </w:pPr>
            <w:r w:rsidRPr="00974619">
              <w:rPr>
                <w:rFonts w:ascii="Times New Roman" w:hAnsi="Times New Roman"/>
                <w:b/>
                <w:sz w:val="20"/>
                <w:szCs w:val="20"/>
              </w:rPr>
              <w:t xml:space="preserve">Тема </w:t>
            </w:r>
            <w:r w:rsidR="00E0475E" w:rsidRPr="00974619">
              <w:rPr>
                <w:rFonts w:ascii="Times New Roman" w:hAnsi="Times New Roman"/>
                <w:b/>
                <w:sz w:val="20"/>
                <w:szCs w:val="20"/>
              </w:rPr>
              <w:t>10</w:t>
            </w:r>
            <w:r w:rsidRPr="00974619">
              <w:rPr>
                <w:rFonts w:ascii="Times New Roman" w:hAnsi="Times New Roman"/>
                <w:b/>
                <w:sz w:val="20"/>
                <w:szCs w:val="20"/>
              </w:rPr>
              <w:t>.</w:t>
            </w:r>
            <w:r w:rsidR="00454E79" w:rsidRPr="00974619">
              <w:rPr>
                <w:rFonts w:ascii="Times New Roman" w:hAnsi="Times New Roman"/>
                <w:b/>
                <w:sz w:val="20"/>
                <w:szCs w:val="20"/>
              </w:rPr>
              <w:t xml:space="preserve"> Комунікативна взаємодія культур в контексті глобалізації</w:t>
            </w:r>
            <w:r w:rsidR="00454E79" w:rsidRPr="00974619">
              <w:rPr>
                <w:rFonts w:ascii="Times New Roman" w:hAnsi="Times New Roman"/>
                <w:sz w:val="20"/>
                <w:szCs w:val="20"/>
              </w:rPr>
              <w:t xml:space="preserve">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Актуальність наукового дослідження міжкультурної комунікації в глобалізованому світі.</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 xml:space="preserve">Типологія міжкультурної комунікації.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Форми міжкультурної комунікації.</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 xml:space="preserve">Теоретичні підходи до дослідження міжкультурної комунікації.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 xml:space="preserve">Особливості </w:t>
            </w:r>
            <w:r w:rsidR="0069121E" w:rsidRPr="00974619">
              <w:rPr>
                <w:rFonts w:ascii="Times New Roman" w:hAnsi="Times New Roman"/>
                <w:sz w:val="20"/>
                <w:szCs w:val="20"/>
              </w:rPr>
              <w:t>комунікативних</w:t>
            </w:r>
            <w:r w:rsidRPr="00974619">
              <w:rPr>
                <w:rFonts w:ascii="Times New Roman" w:hAnsi="Times New Roman"/>
                <w:sz w:val="20"/>
                <w:szCs w:val="20"/>
              </w:rPr>
              <w:t xml:space="preserve"> моделей в високо- і н</w:t>
            </w:r>
            <w:r w:rsidR="0069121E" w:rsidRPr="00974619">
              <w:rPr>
                <w:rFonts w:ascii="Times New Roman" w:hAnsi="Times New Roman"/>
                <w:sz w:val="20"/>
                <w:szCs w:val="20"/>
              </w:rPr>
              <w:t>и</w:t>
            </w:r>
            <w:r w:rsidRPr="00974619">
              <w:rPr>
                <w:rFonts w:ascii="Times New Roman" w:hAnsi="Times New Roman"/>
                <w:sz w:val="20"/>
                <w:szCs w:val="20"/>
              </w:rPr>
              <w:t>зко</w:t>
            </w:r>
            <w:r w:rsidR="0069121E" w:rsidRPr="00974619">
              <w:rPr>
                <w:rFonts w:ascii="Times New Roman" w:hAnsi="Times New Roman"/>
                <w:sz w:val="20"/>
                <w:szCs w:val="20"/>
              </w:rPr>
              <w:t>-</w:t>
            </w:r>
            <w:r w:rsidRPr="00974619">
              <w:rPr>
                <w:rFonts w:ascii="Times New Roman" w:hAnsi="Times New Roman"/>
                <w:sz w:val="20"/>
                <w:szCs w:val="20"/>
              </w:rPr>
              <w:t xml:space="preserve">контекстних культурах (Е. </w:t>
            </w:r>
            <w:proofErr w:type="spellStart"/>
            <w:r w:rsidRPr="00974619">
              <w:rPr>
                <w:rFonts w:ascii="Times New Roman" w:hAnsi="Times New Roman"/>
                <w:sz w:val="20"/>
                <w:szCs w:val="20"/>
              </w:rPr>
              <w:t>Холл</w:t>
            </w:r>
            <w:proofErr w:type="spellEnd"/>
            <w:r w:rsidRPr="00974619">
              <w:rPr>
                <w:rFonts w:ascii="Times New Roman" w:hAnsi="Times New Roman"/>
                <w:sz w:val="20"/>
                <w:szCs w:val="20"/>
              </w:rPr>
              <w:t xml:space="preserve">).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 xml:space="preserve">Вплив культурних відмінностей, зумовлених диференціацією систем цінностей, на комунікацію (Г. </w:t>
            </w:r>
            <w:proofErr w:type="spellStart"/>
            <w:r w:rsidRPr="00974619">
              <w:rPr>
                <w:rFonts w:ascii="Times New Roman" w:hAnsi="Times New Roman"/>
                <w:sz w:val="20"/>
                <w:szCs w:val="20"/>
              </w:rPr>
              <w:t>Хофстеде</w:t>
            </w:r>
            <w:proofErr w:type="spellEnd"/>
            <w:r w:rsidRPr="00974619">
              <w:rPr>
                <w:rFonts w:ascii="Times New Roman" w:hAnsi="Times New Roman"/>
                <w:sz w:val="20"/>
                <w:szCs w:val="20"/>
              </w:rPr>
              <w:t xml:space="preserve">). </w:t>
            </w:r>
          </w:p>
          <w:p w:rsidR="0069121E" w:rsidRPr="00974619" w:rsidRDefault="0069121E"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 xml:space="preserve">Індивідуалізм </w:t>
            </w:r>
            <w:r w:rsidR="00454E79" w:rsidRPr="00974619">
              <w:rPr>
                <w:rFonts w:ascii="Times New Roman" w:hAnsi="Times New Roman"/>
                <w:sz w:val="20"/>
                <w:szCs w:val="20"/>
              </w:rPr>
              <w:t xml:space="preserve">- колективізм.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lastRenderedPageBreak/>
              <w:t xml:space="preserve">Велика-мала дистанція та перерозподіл ресурсу влади. </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С</w:t>
            </w:r>
            <w:r w:rsidR="0069121E" w:rsidRPr="00974619">
              <w:rPr>
                <w:rFonts w:ascii="Times New Roman" w:hAnsi="Times New Roman"/>
                <w:sz w:val="20"/>
                <w:szCs w:val="20"/>
              </w:rPr>
              <w:t>и</w:t>
            </w:r>
            <w:r w:rsidRPr="00974619">
              <w:rPr>
                <w:rFonts w:ascii="Times New Roman" w:hAnsi="Times New Roman"/>
                <w:sz w:val="20"/>
                <w:szCs w:val="20"/>
              </w:rPr>
              <w:t>льне- слабке уникнення невизначеності</w:t>
            </w:r>
            <w:r w:rsidR="0069121E" w:rsidRPr="00974619">
              <w:rPr>
                <w:rFonts w:ascii="Times New Roman" w:hAnsi="Times New Roman"/>
                <w:sz w:val="20"/>
                <w:szCs w:val="20"/>
              </w:rPr>
              <w:t>.</w:t>
            </w:r>
          </w:p>
          <w:p w:rsidR="0069121E" w:rsidRPr="00974619" w:rsidRDefault="00DA42ED" w:rsidP="00B76960">
            <w:pPr>
              <w:pStyle w:val="a6"/>
              <w:numPr>
                <w:ilvl w:val="0"/>
                <w:numId w:val="13"/>
              </w:numPr>
              <w:tabs>
                <w:tab w:val="left" w:pos="1701"/>
              </w:tabs>
              <w:jc w:val="both"/>
              <w:rPr>
                <w:rFonts w:ascii="Times New Roman" w:hAnsi="Times New Roman"/>
                <w:sz w:val="20"/>
                <w:szCs w:val="20"/>
              </w:rPr>
            </w:pPr>
            <w:proofErr w:type="spellStart"/>
            <w:r w:rsidRPr="00974619">
              <w:rPr>
                <w:rFonts w:ascii="Times New Roman" w:hAnsi="Times New Roman"/>
                <w:sz w:val="20"/>
                <w:szCs w:val="20"/>
              </w:rPr>
              <w:t>Маськулінність</w:t>
            </w:r>
            <w:proofErr w:type="spellEnd"/>
            <w:r w:rsidRPr="00974619">
              <w:rPr>
                <w:rFonts w:ascii="Times New Roman" w:hAnsi="Times New Roman"/>
                <w:sz w:val="20"/>
                <w:szCs w:val="20"/>
              </w:rPr>
              <w:t xml:space="preserve"> - </w:t>
            </w:r>
            <w:proofErr w:type="spellStart"/>
            <w:r w:rsidRPr="00974619">
              <w:rPr>
                <w:rFonts w:ascii="Times New Roman" w:hAnsi="Times New Roman"/>
                <w:sz w:val="20"/>
                <w:szCs w:val="20"/>
              </w:rPr>
              <w:t>фемінність</w:t>
            </w:r>
            <w:proofErr w:type="spellEnd"/>
            <w:r w:rsidR="0069121E" w:rsidRPr="00974619">
              <w:rPr>
                <w:rFonts w:ascii="Times New Roman" w:hAnsi="Times New Roman"/>
                <w:sz w:val="20"/>
                <w:szCs w:val="20"/>
              </w:rPr>
              <w:t>.</w:t>
            </w:r>
          </w:p>
          <w:p w:rsidR="0069121E" w:rsidRPr="00974619" w:rsidRDefault="00454E79"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Короткострокова-довгострокова тимчасова орієнтація</w:t>
            </w:r>
            <w:r w:rsidR="0069121E" w:rsidRPr="00974619">
              <w:rPr>
                <w:rFonts w:ascii="Times New Roman" w:hAnsi="Times New Roman"/>
                <w:sz w:val="20"/>
                <w:szCs w:val="20"/>
              </w:rPr>
              <w:t>.</w:t>
            </w:r>
            <w:r w:rsidRPr="00974619">
              <w:rPr>
                <w:rFonts w:ascii="Times New Roman" w:hAnsi="Times New Roman"/>
                <w:sz w:val="20"/>
                <w:szCs w:val="20"/>
              </w:rPr>
              <w:t xml:space="preserve"> </w:t>
            </w:r>
          </w:p>
          <w:p w:rsidR="00890447" w:rsidRPr="00974619" w:rsidRDefault="0069121E" w:rsidP="00B76960">
            <w:pPr>
              <w:pStyle w:val="a6"/>
              <w:numPr>
                <w:ilvl w:val="0"/>
                <w:numId w:val="13"/>
              </w:numPr>
              <w:tabs>
                <w:tab w:val="left" w:pos="1701"/>
              </w:tabs>
              <w:jc w:val="both"/>
              <w:rPr>
                <w:rFonts w:ascii="Times New Roman" w:hAnsi="Times New Roman"/>
                <w:sz w:val="20"/>
                <w:szCs w:val="20"/>
              </w:rPr>
            </w:pPr>
            <w:r w:rsidRPr="00974619">
              <w:rPr>
                <w:rFonts w:ascii="Times New Roman" w:hAnsi="Times New Roman"/>
                <w:sz w:val="20"/>
                <w:szCs w:val="20"/>
              </w:rPr>
              <w:t>Потенційні бар'єри міжкультурної комунікації.</w:t>
            </w:r>
            <w:r w:rsidR="00DA42ED" w:rsidRPr="00974619">
              <w:rPr>
                <w:rFonts w:ascii="Times New Roman" w:hAnsi="Times New Roman"/>
                <w:sz w:val="20"/>
                <w:szCs w:val="20"/>
              </w:rPr>
              <w:t xml:space="preserve"> </w:t>
            </w:r>
          </w:p>
        </w:tc>
        <w:tc>
          <w:tcPr>
            <w:tcW w:w="1700" w:type="dxa"/>
            <w:gridSpan w:val="3"/>
            <w:tcBorders>
              <w:left w:val="single" w:sz="8" w:space="0" w:color="FFFFFF"/>
              <w:right w:val="single" w:sz="8" w:space="0" w:color="FFFFFF"/>
            </w:tcBorders>
            <w:shd w:val="clear" w:color="auto" w:fill="DDD9C3"/>
          </w:tcPr>
          <w:p w:rsidR="00DA42ED" w:rsidRPr="00974619" w:rsidRDefault="00890447" w:rsidP="00E0475E">
            <w:pPr>
              <w:spacing w:after="0" w:line="204" w:lineRule="auto"/>
              <w:rPr>
                <w:rFonts w:ascii="Times New Roman" w:hAnsi="Times New Roman"/>
                <w:b/>
                <w:sz w:val="20"/>
                <w:szCs w:val="20"/>
              </w:rPr>
            </w:pPr>
            <w:r w:rsidRPr="00974619">
              <w:rPr>
                <w:rFonts w:ascii="Times New Roman" w:hAnsi="Times New Roman"/>
                <w:b/>
                <w:sz w:val="20"/>
                <w:szCs w:val="20"/>
              </w:rPr>
              <w:lastRenderedPageBreak/>
              <w:t>Тема</w:t>
            </w:r>
            <w:r w:rsidR="00E0475E" w:rsidRPr="00974619">
              <w:rPr>
                <w:rFonts w:ascii="Times New Roman" w:hAnsi="Times New Roman"/>
                <w:b/>
                <w:sz w:val="20"/>
                <w:szCs w:val="20"/>
              </w:rPr>
              <w:t xml:space="preserve"> 10</w:t>
            </w:r>
            <w:r w:rsidRPr="00974619">
              <w:rPr>
                <w:rFonts w:ascii="Times New Roman" w:hAnsi="Times New Roman"/>
                <w:b/>
                <w:sz w:val="20"/>
                <w:szCs w:val="20"/>
              </w:rPr>
              <w:t>.</w:t>
            </w:r>
            <w:r w:rsidR="00DA42ED" w:rsidRPr="00974619">
              <w:rPr>
                <w:rFonts w:ascii="Times New Roman" w:hAnsi="Times New Roman"/>
                <w:b/>
                <w:sz w:val="20"/>
                <w:szCs w:val="20"/>
              </w:rPr>
              <w:t xml:space="preserve"> Методологія дослідження міжкультурної комунікації.</w:t>
            </w:r>
          </w:p>
          <w:p w:rsidR="00890447" w:rsidRPr="00974619" w:rsidRDefault="00890447" w:rsidP="00E0475E">
            <w:pPr>
              <w:spacing w:after="0" w:line="204" w:lineRule="auto"/>
              <w:rPr>
                <w:rFonts w:ascii="Times New Roman" w:hAnsi="Times New Roman"/>
                <w:sz w:val="20"/>
                <w:szCs w:val="20"/>
                <w:lang w:val="ru-RU"/>
              </w:rPr>
            </w:pPr>
          </w:p>
        </w:tc>
        <w:tc>
          <w:tcPr>
            <w:tcW w:w="4144" w:type="dxa"/>
            <w:gridSpan w:val="6"/>
            <w:tcBorders>
              <w:left w:val="single" w:sz="8" w:space="0" w:color="FFFFFF"/>
              <w:right w:val="single" w:sz="18" w:space="0" w:color="FFFFFF"/>
            </w:tcBorders>
            <w:shd w:val="clear" w:color="auto" w:fill="DBE5F1"/>
          </w:tcPr>
          <w:p w:rsidR="00890447" w:rsidRPr="00974619" w:rsidRDefault="00887BD6" w:rsidP="00C32305">
            <w:pPr>
              <w:rPr>
                <w:rFonts w:ascii="Times New Roman" w:hAnsi="Times New Roman"/>
                <w:sz w:val="20"/>
                <w:szCs w:val="20"/>
              </w:rPr>
            </w:pPr>
            <w:proofErr w:type="spellStart"/>
            <w:r w:rsidRPr="00974619">
              <w:rPr>
                <w:rFonts w:ascii="Times New Roman" w:hAnsi="Times New Roman"/>
                <w:sz w:val="20"/>
                <w:szCs w:val="20"/>
                <w:lang w:val="ru-RU"/>
              </w:rPr>
              <w:t>Проходження</w:t>
            </w:r>
            <w:proofErr w:type="spellEnd"/>
            <w:r w:rsidRPr="00974619">
              <w:rPr>
                <w:rFonts w:ascii="Times New Roman" w:hAnsi="Times New Roman"/>
                <w:sz w:val="20"/>
                <w:szCs w:val="20"/>
                <w:lang w:val="ru-RU"/>
              </w:rPr>
              <w:t xml:space="preserve"> тесту з</w:t>
            </w:r>
            <w:r w:rsidRPr="00974619">
              <w:rPr>
                <w:rFonts w:ascii="Times New Roman" w:hAnsi="Times New Roman"/>
                <w:sz w:val="20"/>
                <w:szCs w:val="20"/>
              </w:rPr>
              <w:t>і</w:t>
            </w:r>
            <w:r w:rsidRPr="00974619">
              <w:rPr>
                <w:rFonts w:ascii="Times New Roman" w:hAnsi="Times New Roman"/>
                <w:sz w:val="20"/>
                <w:szCs w:val="20"/>
                <w:lang w:val="ru-RU"/>
              </w:rPr>
              <w:t xml:space="preserve"> </w:t>
            </w:r>
            <w:proofErr w:type="spellStart"/>
            <w:r w:rsidRPr="00974619">
              <w:rPr>
                <w:rFonts w:ascii="Times New Roman" w:hAnsi="Times New Roman"/>
                <w:sz w:val="20"/>
                <w:szCs w:val="20"/>
                <w:lang w:val="ru-RU"/>
              </w:rPr>
              <w:t>застосування</w:t>
            </w:r>
            <w:proofErr w:type="spellEnd"/>
            <w:r w:rsidRPr="00974619">
              <w:rPr>
                <w:rFonts w:ascii="Times New Roman" w:hAnsi="Times New Roman"/>
                <w:sz w:val="20"/>
                <w:szCs w:val="20"/>
                <w:lang w:val="ru-RU"/>
              </w:rPr>
              <w:t xml:space="preserve"> </w:t>
            </w:r>
            <w:proofErr w:type="spellStart"/>
            <w:r w:rsidRPr="00974619">
              <w:rPr>
                <w:rFonts w:ascii="Times New Roman" w:hAnsi="Times New Roman"/>
                <w:sz w:val="20"/>
                <w:szCs w:val="20"/>
                <w:lang w:val="ru-RU"/>
              </w:rPr>
              <w:t>комунікативних</w:t>
            </w:r>
            <w:proofErr w:type="spellEnd"/>
            <w:r w:rsidRPr="00974619">
              <w:rPr>
                <w:rFonts w:ascii="Times New Roman" w:hAnsi="Times New Roman"/>
                <w:sz w:val="20"/>
                <w:szCs w:val="20"/>
                <w:lang w:val="ru-RU"/>
              </w:rPr>
              <w:t xml:space="preserve"> </w:t>
            </w:r>
            <w:proofErr w:type="spellStart"/>
            <w:r w:rsidRPr="00974619">
              <w:rPr>
                <w:rFonts w:ascii="Times New Roman" w:hAnsi="Times New Roman"/>
                <w:sz w:val="20"/>
                <w:szCs w:val="20"/>
                <w:lang w:val="ru-RU"/>
              </w:rPr>
              <w:t>методів</w:t>
            </w:r>
            <w:proofErr w:type="spellEnd"/>
            <w:r w:rsidRPr="00974619">
              <w:rPr>
                <w:rFonts w:ascii="Times New Roman" w:hAnsi="Times New Roman"/>
                <w:sz w:val="20"/>
                <w:szCs w:val="20"/>
                <w:lang w:val="ru-RU"/>
              </w:rPr>
              <w:t xml:space="preserve"> у </w:t>
            </w:r>
            <w:proofErr w:type="spellStart"/>
            <w:r w:rsidRPr="00974619">
              <w:rPr>
                <w:rFonts w:ascii="Times New Roman" w:hAnsi="Times New Roman"/>
                <w:sz w:val="20"/>
                <w:szCs w:val="20"/>
                <w:lang w:val="ru-RU"/>
              </w:rPr>
              <w:t>власних</w:t>
            </w:r>
            <w:proofErr w:type="spellEnd"/>
            <w:r w:rsidRPr="00974619">
              <w:rPr>
                <w:rFonts w:ascii="Times New Roman" w:hAnsi="Times New Roman"/>
                <w:sz w:val="20"/>
                <w:szCs w:val="20"/>
                <w:lang w:val="ru-RU"/>
              </w:rPr>
              <w:t xml:space="preserve"> </w:t>
            </w:r>
            <w:proofErr w:type="spellStart"/>
            <w:r w:rsidRPr="00974619">
              <w:rPr>
                <w:rFonts w:ascii="Times New Roman" w:hAnsi="Times New Roman"/>
                <w:sz w:val="20"/>
                <w:szCs w:val="20"/>
                <w:lang w:val="ru-RU"/>
              </w:rPr>
              <w:t>дисертаційних</w:t>
            </w:r>
            <w:proofErr w:type="spellEnd"/>
            <w:r w:rsidRPr="00974619">
              <w:rPr>
                <w:rFonts w:ascii="Times New Roman" w:hAnsi="Times New Roman"/>
                <w:sz w:val="20"/>
                <w:szCs w:val="20"/>
                <w:lang w:val="ru-RU"/>
              </w:rPr>
              <w:t xml:space="preserve"> </w:t>
            </w:r>
            <w:proofErr w:type="spellStart"/>
            <w:proofErr w:type="gramStart"/>
            <w:r w:rsidRPr="00974619">
              <w:rPr>
                <w:rFonts w:ascii="Times New Roman" w:hAnsi="Times New Roman"/>
                <w:sz w:val="20"/>
                <w:szCs w:val="20"/>
                <w:lang w:val="ru-RU"/>
              </w:rPr>
              <w:t>досл</w:t>
            </w:r>
            <w:proofErr w:type="gramEnd"/>
            <w:r w:rsidRPr="00974619">
              <w:rPr>
                <w:rFonts w:ascii="Times New Roman" w:hAnsi="Times New Roman"/>
                <w:sz w:val="20"/>
                <w:szCs w:val="20"/>
                <w:lang w:val="ru-RU"/>
              </w:rPr>
              <w:t>ідженнях</w:t>
            </w:r>
            <w:proofErr w:type="spellEnd"/>
            <w:r w:rsidRPr="00974619">
              <w:rPr>
                <w:rFonts w:ascii="Times New Roman" w:hAnsi="Times New Roman"/>
                <w:sz w:val="20"/>
                <w:szCs w:val="20"/>
                <w:lang w:val="ru-RU"/>
              </w:rPr>
              <w:t>.</w:t>
            </w:r>
          </w:p>
        </w:tc>
        <w:tc>
          <w:tcPr>
            <w:tcW w:w="392" w:type="dxa"/>
            <w:tcBorders>
              <w:left w:val="single" w:sz="18" w:space="0" w:color="FFFFFF"/>
              <w:right w:val="single" w:sz="18" w:space="0" w:color="FFFFFF"/>
            </w:tcBorders>
            <w:shd w:val="clear" w:color="auto" w:fill="DDD9C3"/>
          </w:tcPr>
          <w:p w:rsidR="00890447" w:rsidRPr="00974619" w:rsidRDefault="00890447" w:rsidP="00443A45">
            <w:pPr>
              <w:spacing w:after="0" w:line="204" w:lineRule="auto"/>
              <w:rPr>
                <w:rFonts w:ascii="Times New Roman" w:hAnsi="Times New Roman"/>
                <w:sz w:val="20"/>
                <w:szCs w:val="20"/>
              </w:rPr>
            </w:pPr>
          </w:p>
        </w:tc>
        <w:tc>
          <w:tcPr>
            <w:tcW w:w="2728" w:type="dxa"/>
            <w:tcBorders>
              <w:left w:val="single" w:sz="18" w:space="0" w:color="FFFFFF"/>
            </w:tcBorders>
            <w:shd w:val="clear" w:color="auto" w:fill="DBE5F1"/>
            <w:vAlign w:val="center"/>
          </w:tcPr>
          <w:p w:rsidR="00890447" w:rsidRPr="00974619" w:rsidRDefault="00E0475E" w:rsidP="00E428BA">
            <w:pPr>
              <w:spacing w:after="0" w:line="204" w:lineRule="auto"/>
              <w:rPr>
                <w:rFonts w:ascii="Times New Roman" w:hAnsi="Times New Roman"/>
                <w:b/>
                <w:sz w:val="20"/>
                <w:szCs w:val="20"/>
                <w:lang w:val="ru-RU"/>
              </w:rPr>
            </w:pPr>
            <w:r w:rsidRPr="00974619">
              <w:rPr>
                <w:rFonts w:ascii="Times New Roman" w:hAnsi="Times New Roman"/>
                <w:b/>
                <w:sz w:val="20"/>
                <w:szCs w:val="20"/>
              </w:rPr>
              <w:t xml:space="preserve">Тема 10. </w:t>
            </w:r>
            <w:r w:rsidRPr="00974619">
              <w:rPr>
                <w:rFonts w:ascii="Times New Roman" w:hAnsi="Times New Roman"/>
                <w:b/>
                <w:bCs/>
                <w:sz w:val="20"/>
                <w:szCs w:val="20"/>
              </w:rPr>
              <w:t>Проведення досліджень з використанням ІКТ</w:t>
            </w:r>
            <w:r w:rsidRPr="00974619">
              <w:rPr>
                <w:rFonts w:ascii="Times New Roman" w:hAnsi="Times New Roman"/>
                <w:sz w:val="20"/>
                <w:szCs w:val="20"/>
              </w:rPr>
              <w:t xml:space="preserve">. Проходження тесту. </w:t>
            </w:r>
            <w:r w:rsidR="00E428BA" w:rsidRPr="00974619">
              <w:rPr>
                <w:rFonts w:ascii="Times New Roman" w:hAnsi="Times New Roman"/>
                <w:sz w:val="20"/>
                <w:szCs w:val="20"/>
              </w:rPr>
              <w:t>Презентація власних проектів з комунікативних досліджень</w:t>
            </w:r>
          </w:p>
        </w:tc>
      </w:tr>
      <w:tr w:rsidR="000C660D" w:rsidRPr="00974619" w:rsidTr="00CA5A4F">
        <w:trPr>
          <w:cantSplit/>
          <w:trHeight w:val="2638"/>
        </w:trPr>
        <w:tc>
          <w:tcPr>
            <w:tcW w:w="708" w:type="dxa"/>
            <w:shd w:val="clear" w:color="auto" w:fill="DDD9C3"/>
            <w:textDirection w:val="btLr"/>
            <w:vAlign w:val="center"/>
          </w:tcPr>
          <w:p w:rsidR="000C660D" w:rsidRPr="00974619" w:rsidRDefault="000C660D" w:rsidP="000C660D">
            <w:pPr>
              <w:spacing w:after="0" w:line="240" w:lineRule="auto"/>
              <w:ind w:left="113" w:right="113"/>
              <w:jc w:val="center"/>
              <w:rPr>
                <w:rFonts w:ascii="Times New Roman" w:hAnsi="Times New Roman"/>
                <w:b/>
                <w:sz w:val="24"/>
                <w:szCs w:val="24"/>
              </w:rPr>
            </w:pPr>
            <w:r w:rsidRPr="00974619">
              <w:rPr>
                <w:rFonts w:ascii="Times New Roman" w:hAnsi="Times New Roman"/>
                <w:b/>
                <w:sz w:val="24"/>
                <w:szCs w:val="24"/>
              </w:rPr>
              <w:lastRenderedPageBreak/>
              <w:t>Основна</w:t>
            </w:r>
          </w:p>
        </w:tc>
        <w:tc>
          <w:tcPr>
            <w:tcW w:w="11908" w:type="dxa"/>
            <w:gridSpan w:val="12"/>
            <w:tcBorders>
              <w:right w:val="single" w:sz="18" w:space="0" w:color="FFFFFF"/>
            </w:tcBorders>
            <w:shd w:val="clear" w:color="auto" w:fill="DBE5F1"/>
          </w:tcPr>
          <w:p w:rsidR="000C660D" w:rsidRPr="00974619" w:rsidRDefault="000C660D" w:rsidP="000C660D">
            <w:pPr>
              <w:pStyle w:val="a6"/>
              <w:tabs>
                <w:tab w:val="left" w:pos="0"/>
                <w:tab w:val="left" w:pos="175"/>
              </w:tabs>
              <w:spacing w:after="0" w:line="192" w:lineRule="auto"/>
              <w:ind w:left="0"/>
              <w:rPr>
                <w:rFonts w:ascii="Times New Roman" w:hAnsi="Times New Roman"/>
                <w:b/>
                <w:color w:val="000000"/>
                <w:spacing w:val="20"/>
                <w:sz w:val="28"/>
                <w:szCs w:val="28"/>
              </w:rPr>
            </w:pPr>
          </w:p>
          <w:p w:rsidR="000C660D" w:rsidRPr="00974619" w:rsidRDefault="000C660D" w:rsidP="000C660D">
            <w:pPr>
              <w:pStyle w:val="a6"/>
              <w:tabs>
                <w:tab w:val="left" w:pos="0"/>
                <w:tab w:val="left" w:pos="175"/>
              </w:tabs>
              <w:spacing w:after="0" w:line="192" w:lineRule="auto"/>
              <w:ind w:left="0"/>
              <w:rPr>
                <w:rFonts w:ascii="Times New Roman" w:hAnsi="Times New Roman"/>
                <w:sz w:val="24"/>
                <w:szCs w:val="24"/>
                <w:lang w:val="ru-RU"/>
              </w:rPr>
            </w:pPr>
            <w:r w:rsidRPr="00974619">
              <w:rPr>
                <w:rFonts w:ascii="Times New Roman" w:hAnsi="Times New Roman"/>
                <w:b/>
                <w:color w:val="000000"/>
                <w:spacing w:val="20"/>
                <w:sz w:val="28"/>
                <w:szCs w:val="28"/>
              </w:rPr>
              <w:t>ЛІТЕРАТУРА ТА НАВЧАЛЬНІ МАТЕРІАЛИ</w:t>
            </w:r>
          </w:p>
          <w:p w:rsidR="00364307" w:rsidRPr="00887BD6" w:rsidRDefault="00364307" w:rsidP="00EC5758">
            <w:pPr>
              <w:numPr>
                <w:ilvl w:val="0"/>
                <w:numId w:val="17"/>
              </w:numPr>
              <w:tabs>
                <w:tab w:val="left" w:pos="-108"/>
                <w:tab w:val="left" w:pos="1080"/>
              </w:tabs>
              <w:spacing w:after="0" w:line="240" w:lineRule="auto"/>
              <w:jc w:val="both"/>
              <w:rPr>
                <w:rFonts w:ascii="Times New Roman" w:hAnsi="Times New Roman"/>
                <w:lang w:eastAsia="ru-RU"/>
              </w:rPr>
            </w:pPr>
            <w:proofErr w:type="spellStart"/>
            <w:r w:rsidRPr="00887BD6">
              <w:rPr>
                <w:rFonts w:ascii="Times New Roman" w:hAnsi="Times New Roman"/>
              </w:rPr>
              <w:t>Адамьянц</w:t>
            </w:r>
            <w:proofErr w:type="spellEnd"/>
            <w:r w:rsidRPr="00887BD6">
              <w:rPr>
                <w:rFonts w:ascii="Times New Roman" w:hAnsi="Times New Roman"/>
              </w:rPr>
              <w:t xml:space="preserve"> </w:t>
            </w:r>
            <w:proofErr w:type="spellStart"/>
            <w:r w:rsidRPr="00887BD6">
              <w:rPr>
                <w:rFonts w:ascii="Times New Roman" w:hAnsi="Times New Roman"/>
              </w:rPr>
              <w:t>Т.З.Концепции</w:t>
            </w:r>
            <w:proofErr w:type="spellEnd"/>
            <w:r w:rsidRPr="00887BD6">
              <w:rPr>
                <w:rFonts w:ascii="Times New Roman" w:hAnsi="Times New Roman"/>
              </w:rPr>
              <w:t xml:space="preserve"> </w:t>
            </w:r>
            <w:proofErr w:type="spellStart"/>
            <w:r w:rsidRPr="00887BD6">
              <w:rPr>
                <w:rFonts w:ascii="Times New Roman" w:hAnsi="Times New Roman"/>
              </w:rPr>
              <w:t>понимания</w:t>
            </w:r>
            <w:proofErr w:type="spellEnd"/>
            <w:r w:rsidRPr="00887BD6">
              <w:rPr>
                <w:rFonts w:ascii="Times New Roman" w:hAnsi="Times New Roman"/>
              </w:rPr>
              <w:t xml:space="preserve"> в </w:t>
            </w:r>
            <w:proofErr w:type="spellStart"/>
            <w:r w:rsidRPr="00887BD6">
              <w:rPr>
                <w:rFonts w:ascii="Times New Roman" w:hAnsi="Times New Roman"/>
              </w:rPr>
              <w:t>коммуникации</w:t>
            </w:r>
            <w:proofErr w:type="spellEnd"/>
            <w:r w:rsidRPr="00887BD6">
              <w:rPr>
                <w:rFonts w:ascii="Times New Roman" w:hAnsi="Times New Roman"/>
              </w:rPr>
              <w:t xml:space="preserve">: в </w:t>
            </w:r>
            <w:proofErr w:type="spellStart"/>
            <w:r w:rsidRPr="00887BD6">
              <w:rPr>
                <w:rFonts w:ascii="Times New Roman" w:hAnsi="Times New Roman"/>
              </w:rPr>
              <w:t>поисках</w:t>
            </w:r>
            <w:proofErr w:type="spellEnd"/>
            <w:r w:rsidRPr="00887BD6">
              <w:rPr>
                <w:rFonts w:ascii="Times New Roman" w:hAnsi="Times New Roman"/>
              </w:rPr>
              <w:t xml:space="preserve"> </w:t>
            </w:r>
            <w:proofErr w:type="spellStart"/>
            <w:r w:rsidRPr="00887BD6">
              <w:rPr>
                <w:rFonts w:ascii="Times New Roman" w:hAnsi="Times New Roman"/>
              </w:rPr>
              <w:t>платформы</w:t>
            </w:r>
            <w:proofErr w:type="spellEnd"/>
            <w:r w:rsidRPr="00887BD6">
              <w:rPr>
                <w:rFonts w:ascii="Times New Roman" w:hAnsi="Times New Roman"/>
              </w:rPr>
              <w:t xml:space="preserve"> для </w:t>
            </w:r>
            <w:proofErr w:type="spellStart"/>
            <w:r w:rsidRPr="00887BD6">
              <w:rPr>
                <w:rFonts w:ascii="Times New Roman" w:hAnsi="Times New Roman"/>
              </w:rPr>
              <w:t>взаимопонимания</w:t>
            </w:r>
            <w:proofErr w:type="spellEnd"/>
            <w:r w:rsidRPr="00887BD6">
              <w:rPr>
                <w:rFonts w:ascii="Times New Roman" w:hAnsi="Times New Roman"/>
              </w:rPr>
              <w:t xml:space="preserve"> // </w:t>
            </w:r>
            <w:proofErr w:type="spellStart"/>
            <w:r w:rsidRPr="00887BD6">
              <w:rPr>
                <w:rFonts w:ascii="Times New Roman" w:hAnsi="Times New Roman"/>
              </w:rPr>
              <w:t>Общественные</w:t>
            </w:r>
            <w:proofErr w:type="spellEnd"/>
            <w:r w:rsidRPr="00887BD6">
              <w:rPr>
                <w:rFonts w:ascii="Times New Roman" w:hAnsi="Times New Roman"/>
              </w:rPr>
              <w:t xml:space="preserve"> науки и </w:t>
            </w:r>
            <w:proofErr w:type="spellStart"/>
            <w:r w:rsidRPr="00887BD6">
              <w:rPr>
                <w:rFonts w:ascii="Times New Roman" w:hAnsi="Times New Roman"/>
              </w:rPr>
              <w:t>современность</w:t>
            </w:r>
            <w:proofErr w:type="spellEnd"/>
            <w:r w:rsidRPr="00887BD6">
              <w:rPr>
                <w:rFonts w:ascii="Times New Roman" w:hAnsi="Times New Roman"/>
              </w:rPr>
              <w:t>. 2014. №4. С. 121-131. Режим доступ</w:t>
            </w:r>
            <w:r w:rsidR="00997BC6" w:rsidRPr="00887BD6">
              <w:rPr>
                <w:rFonts w:ascii="Times New Roman" w:hAnsi="Times New Roman"/>
              </w:rPr>
              <w:t>у</w:t>
            </w:r>
            <w:r w:rsidRPr="00887BD6">
              <w:rPr>
                <w:rFonts w:ascii="Times New Roman" w:hAnsi="Times New Roman"/>
              </w:rPr>
              <w:t>: https://www.isras.ru/publ.html?id=3201&amp;type=publ.</w:t>
            </w:r>
            <w:r w:rsidRPr="00887BD6">
              <w:rPr>
                <w:rFonts w:ascii="Times New Roman" w:hAnsi="Times New Roman"/>
              </w:rPr>
              <w:tab/>
            </w:r>
          </w:p>
          <w:p w:rsidR="00887BD6" w:rsidRPr="00887BD6" w:rsidRDefault="00364307" w:rsidP="00EC5758">
            <w:pPr>
              <w:numPr>
                <w:ilvl w:val="0"/>
                <w:numId w:val="17"/>
              </w:numPr>
              <w:tabs>
                <w:tab w:val="left" w:pos="-108"/>
                <w:tab w:val="left" w:pos="1080"/>
              </w:tabs>
              <w:spacing w:after="0" w:line="240" w:lineRule="auto"/>
              <w:jc w:val="both"/>
              <w:rPr>
                <w:rFonts w:ascii="Times New Roman" w:hAnsi="Times New Roman"/>
                <w:lang w:eastAsia="ru-RU"/>
              </w:rPr>
            </w:pPr>
            <w:proofErr w:type="spellStart"/>
            <w:r w:rsidRPr="00887BD6">
              <w:rPr>
                <w:rFonts w:ascii="Times New Roman" w:hAnsi="Times New Roman"/>
                <w:lang w:eastAsia="ru-RU"/>
              </w:rPr>
              <w:t>Бурдье</w:t>
            </w:r>
            <w:proofErr w:type="spellEnd"/>
            <w:r w:rsidRPr="00887BD6">
              <w:rPr>
                <w:rFonts w:ascii="Times New Roman" w:hAnsi="Times New Roman"/>
                <w:lang w:eastAsia="ru-RU"/>
              </w:rPr>
              <w:t xml:space="preserve"> П. О </w:t>
            </w:r>
            <w:proofErr w:type="spellStart"/>
            <w:r w:rsidRPr="00887BD6">
              <w:rPr>
                <w:rFonts w:ascii="Times New Roman" w:hAnsi="Times New Roman"/>
                <w:lang w:eastAsia="ru-RU"/>
              </w:rPr>
              <w:t>телевидении</w:t>
            </w:r>
            <w:proofErr w:type="spellEnd"/>
            <w:r w:rsidRPr="00887BD6">
              <w:rPr>
                <w:rFonts w:ascii="Times New Roman" w:hAnsi="Times New Roman"/>
                <w:lang w:eastAsia="ru-RU"/>
              </w:rPr>
              <w:t xml:space="preserve"> и </w:t>
            </w:r>
            <w:proofErr w:type="spellStart"/>
            <w:r w:rsidRPr="00887BD6">
              <w:rPr>
                <w:rFonts w:ascii="Times New Roman" w:hAnsi="Times New Roman"/>
                <w:lang w:eastAsia="ru-RU"/>
              </w:rPr>
              <w:t>журналистике</w:t>
            </w:r>
            <w:proofErr w:type="spellEnd"/>
            <w:r w:rsidRPr="00887BD6">
              <w:rPr>
                <w:rFonts w:ascii="Times New Roman" w:hAnsi="Times New Roman"/>
                <w:lang w:eastAsia="ru-RU"/>
              </w:rPr>
              <w:t xml:space="preserve">. М., 2002.Режим </w:t>
            </w:r>
            <w:proofErr w:type="spellStart"/>
            <w:r w:rsidRPr="00887BD6">
              <w:rPr>
                <w:rFonts w:ascii="Times New Roman" w:hAnsi="Times New Roman"/>
                <w:lang w:eastAsia="ru-RU"/>
              </w:rPr>
              <w:t>доступа</w:t>
            </w:r>
            <w:proofErr w:type="spellEnd"/>
            <w:r w:rsidRPr="00887BD6">
              <w:rPr>
                <w:rFonts w:ascii="Times New Roman" w:hAnsi="Times New Roman"/>
                <w:lang w:eastAsia="ru-RU"/>
              </w:rPr>
              <w:t xml:space="preserve">: https://litresp.ru/chitat/ru/%D0%91/burdje-pjer/o-televidenii-izhurnalistike. </w:t>
            </w:r>
          </w:p>
          <w:p w:rsidR="00887BD6" w:rsidRPr="00887BD6" w:rsidRDefault="00364307" w:rsidP="00EC5758">
            <w:pPr>
              <w:numPr>
                <w:ilvl w:val="0"/>
                <w:numId w:val="17"/>
              </w:numPr>
              <w:tabs>
                <w:tab w:val="left" w:pos="-108"/>
                <w:tab w:val="left" w:pos="1080"/>
              </w:tabs>
              <w:spacing w:after="0" w:line="240" w:lineRule="auto"/>
              <w:jc w:val="both"/>
              <w:rPr>
                <w:rFonts w:ascii="Times New Roman" w:hAnsi="Times New Roman"/>
                <w:lang w:eastAsia="ru-RU"/>
              </w:rPr>
            </w:pPr>
            <w:r w:rsidRPr="00887BD6">
              <w:rPr>
                <w:rFonts w:ascii="Times New Roman" w:hAnsi="Times New Roman"/>
                <w:lang w:eastAsia="ru-RU"/>
              </w:rPr>
              <w:t xml:space="preserve">Гавра Д.П. </w:t>
            </w:r>
            <w:proofErr w:type="spellStart"/>
            <w:r w:rsidRPr="00887BD6">
              <w:rPr>
                <w:rFonts w:ascii="Times New Roman" w:hAnsi="Times New Roman"/>
                <w:lang w:eastAsia="ru-RU"/>
              </w:rPr>
              <w:t>Основы</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теории</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коммуникации</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Спб</w:t>
            </w:r>
            <w:proofErr w:type="spellEnd"/>
            <w:r w:rsidRPr="00887BD6">
              <w:rPr>
                <w:rFonts w:ascii="Times New Roman" w:hAnsi="Times New Roman"/>
                <w:lang w:eastAsia="ru-RU"/>
              </w:rPr>
              <w:t xml:space="preserve">., 2011.Режим </w:t>
            </w:r>
            <w:proofErr w:type="spellStart"/>
            <w:r w:rsidRPr="00887BD6">
              <w:rPr>
                <w:rFonts w:ascii="Times New Roman" w:hAnsi="Times New Roman"/>
                <w:lang w:eastAsia="ru-RU"/>
              </w:rPr>
              <w:t>доступа:https</w:t>
            </w:r>
            <w:proofErr w:type="spellEnd"/>
            <w:r w:rsidRPr="00887BD6">
              <w:rPr>
                <w:rFonts w:ascii="Times New Roman" w:hAnsi="Times New Roman"/>
                <w:lang w:eastAsia="ru-RU"/>
              </w:rPr>
              <w:t>://</w:t>
            </w:r>
            <w:proofErr w:type="spellStart"/>
            <w:r w:rsidRPr="00887BD6">
              <w:rPr>
                <w:rFonts w:ascii="Times New Roman" w:hAnsi="Times New Roman"/>
                <w:lang w:eastAsia="ru-RU"/>
              </w:rPr>
              <w:t>freedocs.xyz</w:t>
            </w:r>
            <w:proofErr w:type="spellEnd"/>
            <w:r w:rsidRPr="00887BD6">
              <w:rPr>
                <w:rFonts w:ascii="Times New Roman" w:hAnsi="Times New Roman"/>
                <w:lang w:eastAsia="ru-RU"/>
              </w:rPr>
              <w:t xml:space="preserve">/pdf-488530612. </w:t>
            </w:r>
          </w:p>
          <w:p w:rsidR="00887BD6" w:rsidRPr="00887BD6" w:rsidRDefault="00364307" w:rsidP="00EC5758">
            <w:pPr>
              <w:numPr>
                <w:ilvl w:val="0"/>
                <w:numId w:val="17"/>
              </w:numPr>
              <w:tabs>
                <w:tab w:val="left" w:pos="-108"/>
                <w:tab w:val="left" w:pos="1080"/>
              </w:tabs>
              <w:spacing w:after="0" w:line="240" w:lineRule="auto"/>
              <w:jc w:val="both"/>
              <w:rPr>
                <w:rFonts w:ascii="Times New Roman" w:hAnsi="Times New Roman"/>
                <w:lang w:eastAsia="ru-RU"/>
              </w:rPr>
            </w:pPr>
            <w:r w:rsidRPr="00887BD6">
              <w:rPr>
                <w:rFonts w:ascii="Times New Roman" w:hAnsi="Times New Roman"/>
                <w:lang w:eastAsia="ru-RU"/>
              </w:rPr>
              <w:t xml:space="preserve">Гофман А.Б. Мода и люди. </w:t>
            </w:r>
            <w:proofErr w:type="spellStart"/>
            <w:r w:rsidRPr="00887BD6">
              <w:rPr>
                <w:rFonts w:ascii="Times New Roman" w:hAnsi="Times New Roman"/>
                <w:lang w:eastAsia="ru-RU"/>
              </w:rPr>
              <w:t>Новая</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теория</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моды</w:t>
            </w:r>
            <w:proofErr w:type="spellEnd"/>
            <w:r w:rsidRPr="00887BD6">
              <w:rPr>
                <w:rFonts w:ascii="Times New Roman" w:hAnsi="Times New Roman"/>
                <w:lang w:eastAsia="ru-RU"/>
              </w:rPr>
              <w:t xml:space="preserve"> и модного </w:t>
            </w:r>
            <w:proofErr w:type="spellStart"/>
            <w:r w:rsidRPr="00887BD6">
              <w:rPr>
                <w:rFonts w:ascii="Times New Roman" w:hAnsi="Times New Roman"/>
                <w:lang w:eastAsia="ru-RU"/>
              </w:rPr>
              <w:t>поведения</w:t>
            </w:r>
            <w:proofErr w:type="spellEnd"/>
            <w:r w:rsidRPr="00887BD6">
              <w:rPr>
                <w:rFonts w:ascii="Times New Roman" w:hAnsi="Times New Roman"/>
                <w:lang w:eastAsia="ru-RU"/>
              </w:rPr>
              <w:t xml:space="preserve">. М., 2010.Режим </w:t>
            </w:r>
            <w:proofErr w:type="spellStart"/>
            <w:r w:rsidRPr="00887BD6">
              <w:rPr>
                <w:rFonts w:ascii="Times New Roman" w:hAnsi="Times New Roman"/>
                <w:lang w:eastAsia="ru-RU"/>
              </w:rPr>
              <w:t>доступа</w:t>
            </w:r>
            <w:proofErr w:type="spellEnd"/>
            <w:r w:rsidRPr="00887BD6">
              <w:rPr>
                <w:rFonts w:ascii="Times New Roman" w:hAnsi="Times New Roman"/>
                <w:lang w:eastAsia="ru-RU"/>
              </w:rPr>
              <w:t xml:space="preserve">: https://www.isras.ru/files/File/publ/Scan_2018/Gofman_Moda_i_lyudi_1994.pdf. </w:t>
            </w:r>
          </w:p>
          <w:p w:rsidR="00364307" w:rsidRPr="00887BD6" w:rsidRDefault="00364307" w:rsidP="00EC5758">
            <w:pPr>
              <w:numPr>
                <w:ilvl w:val="0"/>
                <w:numId w:val="17"/>
              </w:numPr>
              <w:tabs>
                <w:tab w:val="left" w:pos="-108"/>
                <w:tab w:val="left" w:pos="1080"/>
              </w:tabs>
              <w:spacing w:after="0" w:line="240" w:lineRule="auto"/>
              <w:jc w:val="both"/>
              <w:rPr>
                <w:rFonts w:ascii="Times New Roman" w:hAnsi="Times New Roman"/>
                <w:lang w:eastAsia="ru-RU"/>
              </w:rPr>
            </w:pPr>
            <w:proofErr w:type="spellStart"/>
            <w:r w:rsidRPr="00887BD6">
              <w:rPr>
                <w:rFonts w:ascii="Times New Roman" w:hAnsi="Times New Roman"/>
                <w:lang w:eastAsia="ru-RU"/>
              </w:rPr>
              <w:t>Дейк</w:t>
            </w:r>
            <w:proofErr w:type="spellEnd"/>
            <w:r w:rsidRPr="00887BD6">
              <w:rPr>
                <w:rFonts w:ascii="Times New Roman" w:hAnsi="Times New Roman"/>
                <w:lang w:eastAsia="ru-RU"/>
              </w:rPr>
              <w:t xml:space="preserve"> Т. ван</w:t>
            </w:r>
            <w:r w:rsidR="00790254" w:rsidRPr="00887BD6">
              <w:rPr>
                <w:rFonts w:ascii="Times New Roman" w:hAnsi="Times New Roman"/>
                <w:lang w:val="ru-RU" w:eastAsia="ru-RU"/>
              </w:rPr>
              <w:t xml:space="preserve"> </w:t>
            </w:r>
            <w:r w:rsidRPr="00887BD6">
              <w:rPr>
                <w:rFonts w:ascii="Times New Roman" w:hAnsi="Times New Roman"/>
                <w:lang w:eastAsia="ru-RU"/>
              </w:rPr>
              <w:t xml:space="preserve">Дискурс и власть: </w:t>
            </w:r>
            <w:proofErr w:type="spellStart"/>
            <w:r w:rsidRPr="00887BD6">
              <w:rPr>
                <w:rFonts w:ascii="Times New Roman" w:hAnsi="Times New Roman"/>
                <w:lang w:eastAsia="ru-RU"/>
              </w:rPr>
              <w:t>Репрезентация</w:t>
            </w:r>
            <w:proofErr w:type="spellEnd"/>
            <w:r w:rsidRPr="00887BD6">
              <w:rPr>
                <w:rFonts w:ascii="Times New Roman" w:hAnsi="Times New Roman"/>
                <w:lang w:eastAsia="ru-RU"/>
              </w:rPr>
              <w:t xml:space="preserve"> </w:t>
            </w:r>
            <w:proofErr w:type="spellStart"/>
            <w:r w:rsidRPr="00887BD6">
              <w:rPr>
                <w:rFonts w:ascii="Times New Roman" w:hAnsi="Times New Roman"/>
                <w:lang w:eastAsia="ru-RU"/>
              </w:rPr>
              <w:t>доминирования</w:t>
            </w:r>
            <w:proofErr w:type="spellEnd"/>
            <w:r w:rsidRPr="00887BD6">
              <w:rPr>
                <w:rFonts w:ascii="Times New Roman" w:hAnsi="Times New Roman"/>
                <w:lang w:eastAsia="ru-RU"/>
              </w:rPr>
              <w:t xml:space="preserve"> в </w:t>
            </w:r>
            <w:proofErr w:type="spellStart"/>
            <w:r w:rsidRPr="00887BD6">
              <w:rPr>
                <w:rFonts w:ascii="Times New Roman" w:hAnsi="Times New Roman"/>
                <w:lang w:eastAsia="ru-RU"/>
              </w:rPr>
              <w:t>языке</w:t>
            </w:r>
            <w:proofErr w:type="spellEnd"/>
            <w:r w:rsidRPr="00887BD6">
              <w:rPr>
                <w:rFonts w:ascii="Times New Roman" w:hAnsi="Times New Roman"/>
                <w:lang w:eastAsia="ru-RU"/>
              </w:rPr>
              <w:t xml:space="preserve"> и </w:t>
            </w:r>
            <w:proofErr w:type="spellStart"/>
            <w:r w:rsidRPr="00887BD6">
              <w:rPr>
                <w:rFonts w:ascii="Times New Roman" w:hAnsi="Times New Roman"/>
                <w:lang w:eastAsia="ru-RU"/>
              </w:rPr>
              <w:t>коммуникации</w:t>
            </w:r>
            <w:proofErr w:type="spellEnd"/>
            <w:r w:rsidRPr="00887BD6">
              <w:rPr>
                <w:rFonts w:ascii="Times New Roman" w:hAnsi="Times New Roman"/>
                <w:lang w:eastAsia="ru-RU"/>
              </w:rPr>
              <w:t>. М., 2013. Режим доступ</w:t>
            </w:r>
            <w:r w:rsidR="00790254" w:rsidRPr="00887BD6">
              <w:rPr>
                <w:rFonts w:ascii="Times New Roman" w:hAnsi="Times New Roman"/>
                <w:lang w:val="ru-RU" w:eastAsia="ru-RU"/>
              </w:rPr>
              <w:t>у</w:t>
            </w:r>
            <w:r w:rsidRPr="00887BD6">
              <w:rPr>
                <w:rFonts w:ascii="Times New Roman" w:hAnsi="Times New Roman"/>
                <w:lang w:eastAsia="ru-RU"/>
              </w:rPr>
              <w:t>: https://klex.ru/o5o.</w:t>
            </w:r>
          </w:p>
          <w:p w:rsidR="007923F1" w:rsidRPr="00887BD6" w:rsidRDefault="007923F1" w:rsidP="00EC5758">
            <w:pPr>
              <w:numPr>
                <w:ilvl w:val="0"/>
                <w:numId w:val="17"/>
              </w:numPr>
              <w:tabs>
                <w:tab w:val="left" w:pos="-108"/>
                <w:tab w:val="left" w:pos="1080"/>
              </w:tabs>
              <w:spacing w:after="0" w:line="240" w:lineRule="auto"/>
              <w:jc w:val="both"/>
              <w:rPr>
                <w:rFonts w:ascii="Times New Roman" w:hAnsi="Times New Roman"/>
                <w:lang w:eastAsia="ru-RU"/>
              </w:rPr>
            </w:pPr>
            <w:proofErr w:type="spellStart"/>
            <w:r w:rsidRPr="00887BD6">
              <w:rPr>
                <w:rFonts w:ascii="Times New Roman" w:hAnsi="Times New Roman"/>
              </w:rPr>
              <w:t>Горошко</w:t>
            </w:r>
            <w:proofErr w:type="spellEnd"/>
            <w:r w:rsidRPr="00887BD6">
              <w:rPr>
                <w:rFonts w:ascii="Times New Roman" w:hAnsi="Times New Roman"/>
              </w:rPr>
              <w:t xml:space="preserve"> О. І. Феномен Уанету: соціологічний аналіз / О. І. </w:t>
            </w:r>
            <w:proofErr w:type="spellStart"/>
            <w:r w:rsidRPr="00887BD6">
              <w:rPr>
                <w:rFonts w:ascii="Times New Roman" w:hAnsi="Times New Roman"/>
              </w:rPr>
              <w:t>Горошко</w:t>
            </w:r>
            <w:proofErr w:type="spellEnd"/>
            <w:r w:rsidRPr="00887BD6">
              <w:rPr>
                <w:rFonts w:ascii="Times New Roman" w:hAnsi="Times New Roman"/>
              </w:rPr>
              <w:t xml:space="preserve"> // </w:t>
            </w:r>
            <w:proofErr w:type="spellStart"/>
            <w:r w:rsidRPr="00887BD6">
              <w:rPr>
                <w:rFonts w:ascii="Times New Roman" w:hAnsi="Times New Roman"/>
              </w:rPr>
              <w:t>Зб</w:t>
            </w:r>
            <w:proofErr w:type="spellEnd"/>
            <w:r w:rsidRPr="00887BD6">
              <w:rPr>
                <w:rFonts w:ascii="Times New Roman" w:hAnsi="Times New Roman"/>
              </w:rPr>
              <w:t xml:space="preserve">. наук. праць «Соціологія управління». – Донецьк: </w:t>
            </w:r>
            <w:proofErr w:type="spellStart"/>
            <w:r w:rsidRPr="00887BD6">
              <w:rPr>
                <w:rFonts w:ascii="Times New Roman" w:hAnsi="Times New Roman"/>
              </w:rPr>
              <w:t>ДонДУУ</w:t>
            </w:r>
            <w:proofErr w:type="spellEnd"/>
            <w:r w:rsidRPr="00887BD6">
              <w:rPr>
                <w:rFonts w:ascii="Times New Roman" w:hAnsi="Times New Roman"/>
              </w:rPr>
              <w:t xml:space="preserve">, 2009. – Т. Х, вип. 116. – С. 111-127. – (Серія «Спеціальні та галузеві соціології»). </w:t>
            </w:r>
          </w:p>
          <w:p w:rsidR="007923F1" w:rsidRPr="00887BD6" w:rsidRDefault="007923F1" w:rsidP="00EC5758">
            <w:pPr>
              <w:numPr>
                <w:ilvl w:val="0"/>
                <w:numId w:val="17"/>
              </w:numPr>
              <w:tabs>
                <w:tab w:val="left" w:pos="-108"/>
                <w:tab w:val="left" w:pos="1080"/>
              </w:tabs>
              <w:spacing w:after="0" w:line="240" w:lineRule="auto"/>
              <w:jc w:val="both"/>
              <w:rPr>
                <w:rFonts w:ascii="Times New Roman" w:hAnsi="Times New Roman"/>
              </w:rPr>
            </w:pPr>
            <w:r w:rsidRPr="00887BD6">
              <w:rPr>
                <w:rFonts w:ascii="Times New Roman" w:hAnsi="Times New Roman"/>
              </w:rPr>
              <w:t xml:space="preserve">Горошко О. І. Соціологія Уанету: методи вивчення віртуальної аудиторії / О. І. Горошко // Матеріали другої наук. </w:t>
            </w:r>
            <w:proofErr w:type="spellStart"/>
            <w:r w:rsidRPr="00887BD6">
              <w:rPr>
                <w:rFonts w:ascii="Times New Roman" w:hAnsi="Times New Roman"/>
              </w:rPr>
              <w:t>конф</w:t>
            </w:r>
            <w:proofErr w:type="spellEnd"/>
            <w:r w:rsidRPr="00887BD6">
              <w:rPr>
                <w:rFonts w:ascii="Times New Roman" w:hAnsi="Times New Roman"/>
              </w:rPr>
              <w:t xml:space="preserve">. «Сучасні суспільні проблеми у вимірі соціології управління». – Донецьк: </w:t>
            </w:r>
            <w:proofErr w:type="spellStart"/>
            <w:r w:rsidRPr="00887BD6">
              <w:rPr>
                <w:rFonts w:ascii="Times New Roman" w:hAnsi="Times New Roman"/>
              </w:rPr>
              <w:t>ДонДУУ</w:t>
            </w:r>
            <w:proofErr w:type="spellEnd"/>
            <w:r w:rsidRPr="00887BD6">
              <w:rPr>
                <w:rFonts w:ascii="Times New Roman" w:hAnsi="Times New Roman"/>
              </w:rPr>
              <w:t>, 2006. – С. 152-164.</w:t>
            </w:r>
          </w:p>
          <w:p w:rsidR="007923F1" w:rsidRPr="00887BD6" w:rsidRDefault="007923F1" w:rsidP="00887BD6">
            <w:pPr>
              <w:pStyle w:val="a6"/>
              <w:numPr>
                <w:ilvl w:val="0"/>
                <w:numId w:val="17"/>
              </w:numPr>
              <w:spacing w:after="0" w:line="240" w:lineRule="auto"/>
              <w:rPr>
                <w:rFonts w:ascii="Times New Roman" w:hAnsi="Times New Roman"/>
              </w:rPr>
            </w:pPr>
            <w:r w:rsidRPr="00887BD6">
              <w:rPr>
                <w:rFonts w:ascii="Times New Roman" w:hAnsi="Times New Roman"/>
              </w:rPr>
              <w:t xml:space="preserve">Горошко Е. И. </w:t>
            </w:r>
            <w:proofErr w:type="spellStart"/>
            <w:r w:rsidRPr="00887BD6">
              <w:rPr>
                <w:rFonts w:ascii="Times New Roman" w:hAnsi="Times New Roman"/>
              </w:rPr>
              <w:t>Интернет</w:t>
            </w:r>
            <w:proofErr w:type="spellEnd"/>
            <w:r w:rsidRPr="00887BD6">
              <w:rPr>
                <w:rFonts w:ascii="Times New Roman" w:hAnsi="Times New Roman"/>
              </w:rPr>
              <w:t xml:space="preserve"> и </w:t>
            </w:r>
            <w:proofErr w:type="spellStart"/>
            <w:r w:rsidRPr="00887BD6">
              <w:rPr>
                <w:rFonts w:ascii="Times New Roman" w:hAnsi="Times New Roman"/>
              </w:rPr>
              <w:t>становление</w:t>
            </w:r>
            <w:proofErr w:type="spellEnd"/>
            <w:r w:rsidRPr="00887BD6">
              <w:rPr>
                <w:rFonts w:ascii="Times New Roman" w:hAnsi="Times New Roman"/>
              </w:rPr>
              <w:t xml:space="preserve"> </w:t>
            </w:r>
            <w:proofErr w:type="spellStart"/>
            <w:r w:rsidRPr="00887BD6">
              <w:rPr>
                <w:rFonts w:ascii="Times New Roman" w:hAnsi="Times New Roman"/>
              </w:rPr>
              <w:t>информационного</w:t>
            </w:r>
            <w:proofErr w:type="spellEnd"/>
            <w:r w:rsidRPr="00887BD6">
              <w:rPr>
                <w:rFonts w:ascii="Times New Roman" w:hAnsi="Times New Roman"/>
              </w:rPr>
              <w:t xml:space="preserve"> </w:t>
            </w:r>
            <w:proofErr w:type="spellStart"/>
            <w:r w:rsidRPr="00887BD6">
              <w:rPr>
                <w:rFonts w:ascii="Times New Roman" w:hAnsi="Times New Roman"/>
              </w:rPr>
              <w:t>общества</w:t>
            </w:r>
            <w:proofErr w:type="spellEnd"/>
            <w:r w:rsidRPr="00887BD6">
              <w:rPr>
                <w:rFonts w:ascii="Times New Roman" w:hAnsi="Times New Roman"/>
              </w:rPr>
              <w:t xml:space="preserve"> в </w:t>
            </w:r>
            <w:proofErr w:type="spellStart"/>
            <w:r w:rsidRPr="00887BD6">
              <w:rPr>
                <w:rFonts w:ascii="Times New Roman" w:hAnsi="Times New Roman"/>
              </w:rPr>
              <w:t>Украине</w:t>
            </w:r>
            <w:proofErr w:type="spellEnd"/>
            <w:r w:rsidRPr="00887BD6">
              <w:rPr>
                <w:rFonts w:ascii="Times New Roman" w:hAnsi="Times New Roman"/>
              </w:rPr>
              <w:t xml:space="preserve">  / Е. И. Горошко // Соціальні виміри суспільства. – 2009. – </w:t>
            </w:r>
            <w:proofErr w:type="spellStart"/>
            <w:r w:rsidRPr="00887BD6">
              <w:rPr>
                <w:rFonts w:ascii="Times New Roman" w:hAnsi="Times New Roman"/>
              </w:rPr>
              <w:t>Вип</w:t>
            </w:r>
            <w:proofErr w:type="spellEnd"/>
            <w:r w:rsidRPr="00887BD6">
              <w:rPr>
                <w:rFonts w:ascii="Times New Roman" w:hAnsi="Times New Roman"/>
              </w:rPr>
              <w:t>. 12. – С. 407-416.</w:t>
            </w:r>
          </w:p>
          <w:p w:rsidR="00364307" w:rsidRPr="00887BD6" w:rsidRDefault="007923F1"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Горошко</w:t>
            </w:r>
            <w:proofErr w:type="spellEnd"/>
            <w:r w:rsidRPr="00887BD6">
              <w:rPr>
                <w:rFonts w:ascii="Times New Roman" w:hAnsi="Times New Roman"/>
              </w:rPr>
              <w:t xml:space="preserve"> Е. И. </w:t>
            </w:r>
            <w:proofErr w:type="spellStart"/>
            <w:r w:rsidRPr="00887BD6">
              <w:rPr>
                <w:rFonts w:ascii="Times New Roman" w:hAnsi="Times New Roman"/>
              </w:rPr>
              <w:t>Блогосфера</w:t>
            </w:r>
            <w:proofErr w:type="spellEnd"/>
            <w:r w:rsidRPr="00887BD6">
              <w:rPr>
                <w:rFonts w:ascii="Times New Roman" w:hAnsi="Times New Roman"/>
              </w:rPr>
              <w:t xml:space="preserve"> </w:t>
            </w:r>
            <w:proofErr w:type="spellStart"/>
            <w:r w:rsidRPr="00887BD6">
              <w:rPr>
                <w:rFonts w:ascii="Times New Roman" w:hAnsi="Times New Roman"/>
              </w:rPr>
              <w:t>Уанета</w:t>
            </w:r>
            <w:proofErr w:type="spellEnd"/>
            <w:r w:rsidRPr="00887BD6">
              <w:rPr>
                <w:rFonts w:ascii="Times New Roman" w:hAnsi="Times New Roman"/>
              </w:rPr>
              <w:t xml:space="preserve"> в контексте </w:t>
            </w:r>
            <w:proofErr w:type="spellStart"/>
            <w:r w:rsidRPr="00887BD6">
              <w:rPr>
                <w:rFonts w:ascii="Times New Roman" w:hAnsi="Times New Roman"/>
              </w:rPr>
              <w:t>развития</w:t>
            </w:r>
            <w:proofErr w:type="spellEnd"/>
            <w:r w:rsidRPr="00887BD6">
              <w:rPr>
                <w:rFonts w:ascii="Times New Roman" w:hAnsi="Times New Roman"/>
              </w:rPr>
              <w:t xml:space="preserve"> </w:t>
            </w:r>
            <w:proofErr w:type="spellStart"/>
            <w:r w:rsidRPr="00887BD6">
              <w:rPr>
                <w:rFonts w:ascii="Times New Roman" w:hAnsi="Times New Roman"/>
              </w:rPr>
              <w:t>информационного</w:t>
            </w:r>
            <w:proofErr w:type="spellEnd"/>
            <w:r w:rsidRPr="00887BD6">
              <w:rPr>
                <w:rFonts w:ascii="Times New Roman" w:hAnsi="Times New Roman"/>
              </w:rPr>
              <w:t xml:space="preserve"> </w:t>
            </w:r>
            <w:proofErr w:type="spellStart"/>
            <w:r w:rsidRPr="00887BD6">
              <w:rPr>
                <w:rFonts w:ascii="Times New Roman" w:hAnsi="Times New Roman"/>
              </w:rPr>
              <w:t>общества</w:t>
            </w:r>
            <w:proofErr w:type="spellEnd"/>
            <w:r w:rsidRPr="00887BD6">
              <w:rPr>
                <w:rFonts w:ascii="Times New Roman" w:hAnsi="Times New Roman"/>
              </w:rPr>
              <w:t xml:space="preserve"> в </w:t>
            </w:r>
            <w:proofErr w:type="spellStart"/>
            <w:r w:rsidRPr="00887BD6">
              <w:rPr>
                <w:rFonts w:ascii="Times New Roman" w:hAnsi="Times New Roman"/>
              </w:rPr>
              <w:t>Украине</w:t>
            </w:r>
            <w:proofErr w:type="spellEnd"/>
            <w:r w:rsidRPr="00887BD6">
              <w:rPr>
                <w:rFonts w:ascii="Times New Roman" w:hAnsi="Times New Roman"/>
              </w:rPr>
              <w:t xml:space="preserve"> / Е. И. </w:t>
            </w:r>
            <w:proofErr w:type="spellStart"/>
            <w:r w:rsidRPr="00887BD6">
              <w:rPr>
                <w:rFonts w:ascii="Times New Roman" w:hAnsi="Times New Roman"/>
              </w:rPr>
              <w:t>Горошко</w:t>
            </w:r>
            <w:proofErr w:type="spellEnd"/>
            <w:r w:rsidRPr="00887BD6">
              <w:rPr>
                <w:rFonts w:ascii="Times New Roman" w:hAnsi="Times New Roman"/>
              </w:rPr>
              <w:t xml:space="preserve"> // Вісник Харківського національного університету імені В.Н. Каразіна. – 2007. – № 761. – С. 53-62. – (Серія «Соціологія»). </w:t>
            </w:r>
          </w:p>
          <w:p w:rsidR="00364307" w:rsidRPr="00887BD6" w:rsidRDefault="00364307" w:rsidP="00887BD6">
            <w:pPr>
              <w:pStyle w:val="a6"/>
              <w:numPr>
                <w:ilvl w:val="0"/>
                <w:numId w:val="17"/>
              </w:numPr>
              <w:spacing w:after="0" w:line="240" w:lineRule="auto"/>
              <w:rPr>
                <w:rFonts w:ascii="Times New Roman" w:hAnsi="Times New Roman"/>
              </w:rPr>
            </w:pPr>
            <w:r w:rsidRPr="00887BD6">
              <w:rPr>
                <w:rFonts w:ascii="Times New Roman" w:hAnsi="Times New Roman"/>
              </w:rPr>
              <w:t xml:space="preserve">Іванов О. В. Основні теорії масової комунікації і журналістики: Навчальний посібник / За науковою редакцією В. В. </w:t>
            </w:r>
            <w:proofErr w:type="spellStart"/>
            <w:r w:rsidRPr="00887BD6">
              <w:rPr>
                <w:rFonts w:ascii="Times New Roman" w:hAnsi="Times New Roman"/>
              </w:rPr>
              <w:t>Різуна</w:t>
            </w:r>
            <w:proofErr w:type="spellEnd"/>
            <w:r w:rsidRPr="00887BD6">
              <w:rPr>
                <w:rFonts w:ascii="Times New Roman" w:hAnsi="Times New Roman"/>
              </w:rPr>
              <w:t xml:space="preserve"> — К.: Центр Вільної Преси, 2010. — 258 с. Режим доступу: </w:t>
            </w:r>
            <w:hyperlink r:id="rId9" w:history="1">
              <w:r w:rsidRPr="00887BD6">
                <w:rPr>
                  <w:rStyle w:val="aa"/>
                  <w:rFonts w:ascii="Times New Roman" w:hAnsi="Times New Roman"/>
                </w:rPr>
                <w:t>https://www.aup.com.ua/uploads/TMbook.pdf</w:t>
              </w:r>
            </w:hyperlink>
          </w:p>
          <w:p w:rsidR="00364307" w:rsidRPr="00887BD6" w:rsidRDefault="00364307" w:rsidP="00887BD6">
            <w:pPr>
              <w:pStyle w:val="a6"/>
              <w:numPr>
                <w:ilvl w:val="0"/>
                <w:numId w:val="17"/>
              </w:numPr>
              <w:spacing w:after="0" w:line="240" w:lineRule="auto"/>
              <w:rPr>
                <w:rFonts w:ascii="Times New Roman" w:hAnsi="Times New Roman"/>
              </w:rPr>
            </w:pPr>
            <w:r w:rsidRPr="00887BD6">
              <w:rPr>
                <w:rFonts w:ascii="Times New Roman" w:hAnsi="Times New Roman"/>
              </w:rPr>
              <w:t>Квіт С. М. Масові комунікації: підручник для студентів вищих навчальних закладів (2008)</w:t>
            </w:r>
            <w:r w:rsidR="00790254" w:rsidRPr="00887BD6">
              <w:rPr>
                <w:rFonts w:ascii="Times New Roman" w:hAnsi="Times New Roman"/>
              </w:rPr>
              <w:t>. Режим доступу:</w:t>
            </w:r>
            <w:r w:rsidRPr="00887BD6">
              <w:rPr>
                <w:rFonts w:ascii="Times New Roman" w:hAnsi="Times New Roman"/>
              </w:rPr>
              <w:t> </w:t>
            </w:r>
            <w:hyperlink r:id="rId10" w:history="1">
              <w:r w:rsidRPr="00887BD6">
                <w:rPr>
                  <w:rStyle w:val="aa"/>
                  <w:rFonts w:ascii="Times New Roman" w:hAnsi="Times New Roman"/>
                </w:rPr>
                <w:t>http://ekmair.ukma.edu.ua/handle/123456789/1090</w:t>
              </w:r>
            </w:hyperlink>
          </w:p>
          <w:p w:rsidR="00364307" w:rsidRPr="00887BD6" w:rsidRDefault="00364307"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Конецкая</w:t>
            </w:r>
            <w:proofErr w:type="spellEnd"/>
            <w:r w:rsidRPr="00887BD6">
              <w:rPr>
                <w:rFonts w:ascii="Times New Roman" w:hAnsi="Times New Roman"/>
              </w:rPr>
              <w:t xml:space="preserve"> В.П. </w:t>
            </w:r>
            <w:proofErr w:type="spellStart"/>
            <w:r w:rsidRPr="00887BD6">
              <w:rPr>
                <w:rFonts w:ascii="Times New Roman" w:hAnsi="Times New Roman"/>
              </w:rPr>
              <w:t>Социология</w:t>
            </w:r>
            <w:proofErr w:type="spellEnd"/>
            <w:r w:rsidRPr="00887BD6">
              <w:rPr>
                <w:rFonts w:ascii="Times New Roman" w:hAnsi="Times New Roman"/>
              </w:rPr>
              <w:t xml:space="preserve"> </w:t>
            </w:r>
            <w:proofErr w:type="spellStart"/>
            <w:r w:rsidRPr="00887BD6">
              <w:rPr>
                <w:rFonts w:ascii="Times New Roman" w:hAnsi="Times New Roman"/>
              </w:rPr>
              <w:t>коммуникации</w:t>
            </w:r>
            <w:proofErr w:type="spellEnd"/>
            <w:r w:rsidRPr="00887BD6">
              <w:rPr>
                <w:rFonts w:ascii="Times New Roman" w:hAnsi="Times New Roman"/>
              </w:rPr>
              <w:t xml:space="preserve">. М.: </w:t>
            </w:r>
            <w:proofErr w:type="spellStart"/>
            <w:r w:rsidRPr="00887BD6">
              <w:rPr>
                <w:rFonts w:ascii="Times New Roman" w:hAnsi="Times New Roman"/>
              </w:rPr>
              <w:t>МУБиУ</w:t>
            </w:r>
            <w:proofErr w:type="spellEnd"/>
            <w:r w:rsidRPr="00887BD6">
              <w:rPr>
                <w:rFonts w:ascii="Times New Roman" w:hAnsi="Times New Roman"/>
              </w:rPr>
              <w:t xml:space="preserve">, 1997. http://polbu.ru/konetskaya_commsociology. 3. Соколов А.В. </w:t>
            </w:r>
            <w:proofErr w:type="spellStart"/>
            <w:r w:rsidRPr="00887BD6">
              <w:rPr>
                <w:rFonts w:ascii="Times New Roman" w:hAnsi="Times New Roman"/>
              </w:rPr>
              <w:t>Общая</w:t>
            </w:r>
            <w:proofErr w:type="spellEnd"/>
            <w:r w:rsidRPr="00887BD6">
              <w:rPr>
                <w:rFonts w:ascii="Times New Roman" w:hAnsi="Times New Roman"/>
              </w:rPr>
              <w:t xml:space="preserve"> </w:t>
            </w:r>
            <w:proofErr w:type="spellStart"/>
            <w:r w:rsidRPr="00887BD6">
              <w:rPr>
                <w:rFonts w:ascii="Times New Roman" w:hAnsi="Times New Roman"/>
              </w:rPr>
              <w:t>теория</w:t>
            </w:r>
            <w:proofErr w:type="spellEnd"/>
            <w:r w:rsidRPr="00887BD6">
              <w:rPr>
                <w:rFonts w:ascii="Times New Roman" w:hAnsi="Times New Roman"/>
              </w:rPr>
              <w:t xml:space="preserve"> </w:t>
            </w:r>
            <w:proofErr w:type="spellStart"/>
            <w:r w:rsidRPr="00887BD6">
              <w:rPr>
                <w:rFonts w:ascii="Times New Roman" w:hAnsi="Times New Roman"/>
              </w:rPr>
              <w:t>социальной</w:t>
            </w:r>
            <w:proofErr w:type="spellEnd"/>
            <w:r w:rsidRPr="00887BD6">
              <w:rPr>
                <w:rFonts w:ascii="Times New Roman" w:hAnsi="Times New Roman"/>
              </w:rPr>
              <w:t xml:space="preserve"> </w:t>
            </w:r>
            <w:proofErr w:type="spellStart"/>
            <w:r w:rsidRPr="00887BD6">
              <w:rPr>
                <w:rFonts w:ascii="Times New Roman" w:hAnsi="Times New Roman"/>
              </w:rPr>
              <w:t>коммуникации</w:t>
            </w:r>
            <w:proofErr w:type="spellEnd"/>
            <w:r w:rsidRPr="00887BD6">
              <w:rPr>
                <w:rFonts w:ascii="Times New Roman" w:hAnsi="Times New Roman"/>
              </w:rPr>
              <w:t xml:space="preserve">. СПб.: </w:t>
            </w:r>
            <w:proofErr w:type="spellStart"/>
            <w:r w:rsidRPr="00887BD6">
              <w:rPr>
                <w:rFonts w:ascii="Times New Roman" w:hAnsi="Times New Roman"/>
              </w:rPr>
              <w:t>Изд</w:t>
            </w:r>
            <w:proofErr w:type="spellEnd"/>
            <w:r w:rsidRPr="00887BD6">
              <w:rPr>
                <w:rFonts w:ascii="Times New Roman" w:hAnsi="Times New Roman"/>
              </w:rPr>
              <w:t>-во Михайлова В. А., 2002. Режим доступ</w:t>
            </w:r>
            <w:r w:rsidR="00790254" w:rsidRPr="00887BD6">
              <w:rPr>
                <w:rFonts w:ascii="Times New Roman" w:hAnsi="Times New Roman"/>
              </w:rPr>
              <w:t xml:space="preserve">у </w:t>
            </w:r>
            <w:r w:rsidRPr="00887BD6">
              <w:rPr>
                <w:rFonts w:ascii="Times New Roman" w:hAnsi="Times New Roman"/>
              </w:rPr>
              <w:t>http://socioline.ru/pages/av-sokolov-obschaya-teoriya-sotsialnoj-kommunikatsii. 4</w:t>
            </w:r>
          </w:p>
          <w:p w:rsidR="00364307" w:rsidRPr="00887BD6" w:rsidRDefault="00364307" w:rsidP="00887BD6">
            <w:pPr>
              <w:pStyle w:val="a6"/>
              <w:numPr>
                <w:ilvl w:val="0"/>
                <w:numId w:val="17"/>
              </w:numPr>
              <w:spacing w:after="0" w:line="240" w:lineRule="auto"/>
              <w:rPr>
                <w:rFonts w:ascii="Times New Roman" w:hAnsi="Times New Roman"/>
              </w:rPr>
            </w:pPr>
            <w:r w:rsidRPr="00887BD6">
              <w:rPr>
                <w:rFonts w:ascii="Times New Roman" w:hAnsi="Times New Roman"/>
              </w:rPr>
              <w:t xml:space="preserve">Костенко Н. В. Масова комунікація / Костенко Наталія Вікторівна // Соціологія: Навчальний посібник / С. О. </w:t>
            </w:r>
            <w:proofErr w:type="spellStart"/>
            <w:r w:rsidRPr="00887BD6">
              <w:rPr>
                <w:rFonts w:ascii="Times New Roman" w:hAnsi="Times New Roman"/>
              </w:rPr>
              <w:t>Макеєв</w:t>
            </w:r>
            <w:proofErr w:type="spellEnd"/>
            <w:r w:rsidRPr="00887BD6">
              <w:rPr>
                <w:rFonts w:ascii="Times New Roman" w:hAnsi="Times New Roman"/>
              </w:rPr>
              <w:t xml:space="preserve"> (ред.). — К.: «Українська енциклопедія» ім. М. П. Бажана, 1999. — </w:t>
            </w:r>
            <w:proofErr w:type="spellStart"/>
            <w:r w:rsidRPr="00887BD6">
              <w:rPr>
                <w:rFonts w:ascii="Times New Roman" w:hAnsi="Times New Roman"/>
              </w:rPr>
              <w:t>Розд</w:t>
            </w:r>
            <w:proofErr w:type="spellEnd"/>
            <w:r w:rsidRPr="00887BD6">
              <w:rPr>
                <w:rFonts w:ascii="Times New Roman" w:hAnsi="Times New Roman"/>
              </w:rPr>
              <w:t>. 6, § 2 — С. 162-164.</w:t>
            </w:r>
          </w:p>
          <w:p w:rsidR="00CF5992" w:rsidRPr="00887BD6" w:rsidRDefault="00364307"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Крейдлин</w:t>
            </w:r>
            <w:proofErr w:type="spellEnd"/>
            <w:r w:rsidRPr="00887BD6">
              <w:rPr>
                <w:rFonts w:ascii="Times New Roman" w:hAnsi="Times New Roman"/>
              </w:rPr>
              <w:t xml:space="preserve"> Г. Е. </w:t>
            </w:r>
            <w:proofErr w:type="spellStart"/>
            <w:r w:rsidRPr="00887BD6">
              <w:rPr>
                <w:rFonts w:ascii="Times New Roman" w:hAnsi="Times New Roman"/>
              </w:rPr>
              <w:t>Невербальная</w:t>
            </w:r>
            <w:proofErr w:type="spellEnd"/>
            <w:r w:rsidRPr="00887BD6">
              <w:rPr>
                <w:rFonts w:ascii="Times New Roman" w:hAnsi="Times New Roman"/>
              </w:rPr>
              <w:t xml:space="preserve"> </w:t>
            </w:r>
            <w:proofErr w:type="spellStart"/>
            <w:r w:rsidRPr="00887BD6">
              <w:rPr>
                <w:rFonts w:ascii="Times New Roman" w:hAnsi="Times New Roman"/>
              </w:rPr>
              <w:t>семиотика</w:t>
            </w:r>
            <w:proofErr w:type="spellEnd"/>
            <w:r w:rsidRPr="00887BD6">
              <w:rPr>
                <w:rFonts w:ascii="Times New Roman" w:hAnsi="Times New Roman"/>
              </w:rPr>
              <w:t>. М., 2002.</w:t>
            </w:r>
            <w:r w:rsidR="00997BC6" w:rsidRPr="00887BD6">
              <w:rPr>
                <w:rFonts w:ascii="Times New Roman" w:hAnsi="Times New Roman"/>
              </w:rPr>
              <w:t xml:space="preserve"> </w:t>
            </w:r>
            <w:r w:rsidRPr="00887BD6">
              <w:rPr>
                <w:rFonts w:ascii="Times New Roman" w:hAnsi="Times New Roman"/>
              </w:rPr>
              <w:t>Режим доступ</w:t>
            </w:r>
            <w:r w:rsidR="00997BC6" w:rsidRPr="00887BD6">
              <w:rPr>
                <w:rFonts w:ascii="Times New Roman" w:hAnsi="Times New Roman"/>
              </w:rPr>
              <w:t>у</w:t>
            </w:r>
            <w:r w:rsidRPr="00887BD6">
              <w:rPr>
                <w:rFonts w:ascii="Times New Roman" w:hAnsi="Times New Roman"/>
              </w:rPr>
              <w:t xml:space="preserve">: </w:t>
            </w:r>
            <w:hyperlink r:id="rId11" w:history="1">
              <w:r w:rsidRPr="00887BD6">
                <w:rPr>
                  <w:rStyle w:val="aa"/>
                  <w:rFonts w:ascii="Times New Roman" w:hAnsi="Times New Roman"/>
                </w:rPr>
                <w:t>https://www.academia.edu/37242491/%D0%9A%D1%80%D0%B5%D0%B9%D0%B4%D0%BB%D0%B8%D0%BD_%D</w:t>
              </w:r>
            </w:hyperlink>
          </w:p>
          <w:p w:rsidR="00364307" w:rsidRPr="00887BD6" w:rsidRDefault="00364307" w:rsidP="00887BD6">
            <w:pPr>
              <w:pStyle w:val="a6"/>
              <w:numPr>
                <w:ilvl w:val="0"/>
                <w:numId w:val="17"/>
              </w:numPr>
              <w:spacing w:after="0" w:line="240" w:lineRule="auto"/>
              <w:rPr>
                <w:rFonts w:ascii="Times New Roman" w:hAnsi="Times New Roman"/>
              </w:rPr>
            </w:pPr>
            <w:r w:rsidRPr="00887BD6">
              <w:rPr>
                <w:rFonts w:ascii="Times New Roman" w:hAnsi="Times New Roman"/>
              </w:rPr>
              <w:t>Мак-</w:t>
            </w:r>
            <w:proofErr w:type="spellStart"/>
            <w:r w:rsidRPr="00887BD6">
              <w:rPr>
                <w:rFonts w:ascii="Times New Roman" w:hAnsi="Times New Roman"/>
              </w:rPr>
              <w:t>Квейл</w:t>
            </w:r>
            <w:proofErr w:type="spellEnd"/>
            <w:r w:rsidRPr="00887BD6">
              <w:rPr>
                <w:rFonts w:ascii="Times New Roman" w:hAnsi="Times New Roman"/>
              </w:rPr>
              <w:t xml:space="preserve">, Д. Теорія масової комунікації // </w:t>
            </w:r>
            <w:proofErr w:type="spellStart"/>
            <w:r w:rsidRPr="00887BD6">
              <w:rPr>
                <w:rFonts w:ascii="Times New Roman" w:hAnsi="Times New Roman"/>
              </w:rPr>
              <w:t>Деніс</w:t>
            </w:r>
            <w:proofErr w:type="spellEnd"/>
            <w:r w:rsidRPr="00887BD6">
              <w:rPr>
                <w:rFonts w:ascii="Times New Roman" w:hAnsi="Times New Roman"/>
              </w:rPr>
              <w:t xml:space="preserve"> Мак-</w:t>
            </w:r>
            <w:proofErr w:type="spellStart"/>
            <w:r w:rsidRPr="00887BD6">
              <w:rPr>
                <w:rFonts w:ascii="Times New Roman" w:hAnsi="Times New Roman"/>
              </w:rPr>
              <w:t>Квейл</w:t>
            </w:r>
            <w:proofErr w:type="spellEnd"/>
            <w:r w:rsidRPr="00887BD6">
              <w:rPr>
                <w:rFonts w:ascii="Times New Roman" w:hAnsi="Times New Roman"/>
              </w:rPr>
              <w:t xml:space="preserve"> [</w:t>
            </w:r>
            <w:proofErr w:type="spellStart"/>
            <w:r w:rsidRPr="00887BD6">
              <w:rPr>
                <w:rFonts w:ascii="Times New Roman" w:hAnsi="Times New Roman"/>
              </w:rPr>
              <w:t>перекл</w:t>
            </w:r>
            <w:proofErr w:type="spellEnd"/>
            <w:r w:rsidRPr="00887BD6">
              <w:rPr>
                <w:rFonts w:ascii="Times New Roman" w:hAnsi="Times New Roman"/>
              </w:rPr>
              <w:t xml:space="preserve">. з </w:t>
            </w:r>
            <w:proofErr w:type="spellStart"/>
            <w:r w:rsidRPr="00887BD6">
              <w:rPr>
                <w:rFonts w:ascii="Times New Roman" w:hAnsi="Times New Roman"/>
              </w:rPr>
              <w:t>англ</w:t>
            </w:r>
            <w:proofErr w:type="spellEnd"/>
            <w:r w:rsidRPr="00887BD6">
              <w:rPr>
                <w:rFonts w:ascii="Times New Roman" w:hAnsi="Times New Roman"/>
              </w:rPr>
              <w:t xml:space="preserve">. О. </w:t>
            </w:r>
            <w:proofErr w:type="spellStart"/>
            <w:r w:rsidRPr="00887BD6">
              <w:rPr>
                <w:rFonts w:ascii="Times New Roman" w:hAnsi="Times New Roman"/>
              </w:rPr>
              <w:t>Возьна</w:t>
            </w:r>
            <w:proofErr w:type="spellEnd"/>
            <w:r w:rsidRPr="00887BD6">
              <w:rPr>
                <w:rFonts w:ascii="Times New Roman" w:hAnsi="Times New Roman"/>
              </w:rPr>
              <w:t xml:space="preserve">, Г. </w:t>
            </w:r>
            <w:proofErr w:type="spellStart"/>
            <w:r w:rsidRPr="00887BD6">
              <w:rPr>
                <w:rFonts w:ascii="Times New Roman" w:hAnsi="Times New Roman"/>
              </w:rPr>
              <w:t>Сташків</w:t>
            </w:r>
            <w:proofErr w:type="spellEnd"/>
            <w:r w:rsidRPr="00887BD6">
              <w:rPr>
                <w:rFonts w:ascii="Times New Roman" w:hAnsi="Times New Roman"/>
              </w:rPr>
              <w:t>]. —Львів: Літопис, 2010 </w:t>
            </w:r>
          </w:p>
          <w:p w:rsidR="00364307" w:rsidRPr="00887BD6" w:rsidRDefault="00364307"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Почепцов</w:t>
            </w:r>
            <w:proofErr w:type="spellEnd"/>
            <w:r w:rsidRPr="00887BD6">
              <w:rPr>
                <w:rFonts w:ascii="Times New Roman" w:hAnsi="Times New Roman"/>
              </w:rPr>
              <w:t xml:space="preserve"> Г.</w:t>
            </w:r>
            <w:r w:rsidR="00997BC6" w:rsidRPr="00887BD6">
              <w:rPr>
                <w:rFonts w:ascii="Times New Roman" w:hAnsi="Times New Roman"/>
              </w:rPr>
              <w:t xml:space="preserve"> </w:t>
            </w:r>
            <w:r w:rsidRPr="00887BD6">
              <w:rPr>
                <w:rFonts w:ascii="Times New Roman" w:hAnsi="Times New Roman"/>
              </w:rPr>
              <w:t xml:space="preserve">Г. </w:t>
            </w:r>
            <w:proofErr w:type="spellStart"/>
            <w:r w:rsidRPr="00887BD6">
              <w:rPr>
                <w:rFonts w:ascii="Times New Roman" w:hAnsi="Times New Roman"/>
              </w:rPr>
              <w:t>Теория</w:t>
            </w:r>
            <w:proofErr w:type="spellEnd"/>
            <w:r w:rsidRPr="00887BD6">
              <w:rPr>
                <w:rFonts w:ascii="Times New Roman" w:hAnsi="Times New Roman"/>
              </w:rPr>
              <w:t xml:space="preserve"> </w:t>
            </w:r>
            <w:proofErr w:type="spellStart"/>
            <w:r w:rsidRPr="00887BD6">
              <w:rPr>
                <w:rFonts w:ascii="Times New Roman" w:hAnsi="Times New Roman"/>
              </w:rPr>
              <w:t>коммуникации</w:t>
            </w:r>
            <w:proofErr w:type="spellEnd"/>
            <w:r w:rsidRPr="00887BD6">
              <w:rPr>
                <w:rFonts w:ascii="Times New Roman" w:hAnsi="Times New Roman"/>
              </w:rPr>
              <w:t>. М., 2001.</w:t>
            </w:r>
            <w:r w:rsidR="00997BC6" w:rsidRPr="00887BD6">
              <w:rPr>
                <w:rFonts w:ascii="Times New Roman" w:hAnsi="Times New Roman"/>
              </w:rPr>
              <w:t xml:space="preserve"> </w:t>
            </w:r>
            <w:r w:rsidRPr="00887BD6">
              <w:rPr>
                <w:rFonts w:ascii="Times New Roman" w:hAnsi="Times New Roman"/>
              </w:rPr>
              <w:t xml:space="preserve">Режим </w:t>
            </w:r>
            <w:proofErr w:type="spellStart"/>
            <w:r w:rsidRPr="00887BD6">
              <w:rPr>
                <w:rFonts w:ascii="Times New Roman" w:hAnsi="Times New Roman"/>
              </w:rPr>
              <w:t>доступа</w:t>
            </w:r>
            <w:proofErr w:type="spellEnd"/>
            <w:r w:rsidRPr="00887BD6">
              <w:rPr>
                <w:rFonts w:ascii="Times New Roman" w:hAnsi="Times New Roman"/>
              </w:rPr>
              <w:t xml:space="preserve">: </w:t>
            </w:r>
            <w:hyperlink r:id="rId12" w:history="1">
              <w:r w:rsidRPr="00887BD6">
                <w:rPr>
                  <w:rStyle w:val="aa"/>
                  <w:rFonts w:ascii="Times New Roman" w:hAnsi="Times New Roman"/>
                </w:rPr>
                <w:t>http://socium.ge/downloads/komunikaciisteoria/pochepcov%20teoria%20komunikacii.pdf</w:t>
              </w:r>
            </w:hyperlink>
            <w:r w:rsidRPr="00887BD6">
              <w:rPr>
                <w:rFonts w:ascii="Times New Roman" w:hAnsi="Times New Roman"/>
              </w:rPr>
              <w:t>.</w:t>
            </w:r>
          </w:p>
          <w:p w:rsidR="00364307" w:rsidRPr="00887BD6" w:rsidRDefault="005048E2"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Bowater</w:t>
            </w:r>
            <w:proofErr w:type="spellEnd"/>
            <w:r w:rsidRPr="00887BD6">
              <w:rPr>
                <w:rFonts w:ascii="Times New Roman" w:hAnsi="Times New Roman"/>
              </w:rPr>
              <w:t xml:space="preserve"> L., </w:t>
            </w:r>
            <w:proofErr w:type="spellStart"/>
            <w:r w:rsidRPr="00887BD6">
              <w:rPr>
                <w:rFonts w:ascii="Times New Roman" w:hAnsi="Times New Roman"/>
              </w:rPr>
              <w:t>Yeoman</w:t>
            </w:r>
            <w:proofErr w:type="spellEnd"/>
            <w:r w:rsidRPr="00887BD6">
              <w:rPr>
                <w:rFonts w:ascii="Times New Roman" w:hAnsi="Times New Roman"/>
              </w:rPr>
              <w:t xml:space="preserve">, K. (2012). </w:t>
            </w:r>
            <w:proofErr w:type="spellStart"/>
            <w:r w:rsidR="00364307" w:rsidRPr="00887BD6">
              <w:rPr>
                <w:rFonts w:ascii="Times New Roman" w:hAnsi="Times New Roman"/>
              </w:rPr>
              <w:t>Science</w:t>
            </w:r>
            <w:proofErr w:type="spellEnd"/>
            <w:r w:rsidR="00364307" w:rsidRPr="00887BD6">
              <w:rPr>
                <w:rFonts w:ascii="Times New Roman" w:hAnsi="Times New Roman"/>
              </w:rPr>
              <w:t xml:space="preserve"> </w:t>
            </w:r>
            <w:proofErr w:type="spellStart"/>
            <w:r w:rsidR="00364307" w:rsidRPr="00887BD6">
              <w:rPr>
                <w:rFonts w:ascii="Times New Roman" w:hAnsi="Times New Roman"/>
              </w:rPr>
              <w:t>Communication</w:t>
            </w:r>
            <w:proofErr w:type="spellEnd"/>
            <w:r w:rsidR="00364307" w:rsidRPr="00887BD6">
              <w:rPr>
                <w:rFonts w:ascii="Times New Roman" w:hAnsi="Times New Roman"/>
              </w:rPr>
              <w:t xml:space="preserve">: A </w:t>
            </w:r>
            <w:proofErr w:type="spellStart"/>
            <w:r w:rsidR="00364307" w:rsidRPr="00887BD6">
              <w:rPr>
                <w:rFonts w:ascii="Times New Roman" w:hAnsi="Times New Roman"/>
              </w:rPr>
              <w:t>Practical</w:t>
            </w:r>
            <w:proofErr w:type="spellEnd"/>
            <w:r w:rsidR="00364307" w:rsidRPr="00887BD6">
              <w:rPr>
                <w:rFonts w:ascii="Times New Roman" w:hAnsi="Times New Roman"/>
              </w:rPr>
              <w:t xml:space="preserve"> </w:t>
            </w:r>
            <w:proofErr w:type="spellStart"/>
            <w:r w:rsidR="00364307" w:rsidRPr="00887BD6">
              <w:rPr>
                <w:rFonts w:ascii="Times New Roman" w:hAnsi="Times New Roman"/>
              </w:rPr>
              <w:t>Guide</w:t>
            </w:r>
            <w:proofErr w:type="spellEnd"/>
            <w:r w:rsidR="00364307" w:rsidRPr="00887BD6">
              <w:rPr>
                <w:rFonts w:ascii="Times New Roman" w:hAnsi="Times New Roman"/>
              </w:rPr>
              <w:t xml:space="preserve"> </w:t>
            </w:r>
            <w:proofErr w:type="spellStart"/>
            <w:r w:rsidR="00364307" w:rsidRPr="00887BD6">
              <w:rPr>
                <w:rFonts w:ascii="Times New Roman" w:hAnsi="Times New Roman"/>
              </w:rPr>
              <w:t>for</w:t>
            </w:r>
            <w:proofErr w:type="spellEnd"/>
            <w:r w:rsidR="00364307" w:rsidRPr="00887BD6">
              <w:rPr>
                <w:rFonts w:ascii="Times New Roman" w:hAnsi="Times New Roman"/>
              </w:rPr>
              <w:t xml:space="preserve"> </w:t>
            </w:r>
            <w:proofErr w:type="spellStart"/>
            <w:r w:rsidR="00364307" w:rsidRPr="00887BD6">
              <w:rPr>
                <w:rFonts w:ascii="Times New Roman" w:hAnsi="Times New Roman"/>
              </w:rPr>
              <w:t>Scientists</w:t>
            </w:r>
            <w:proofErr w:type="spellEnd"/>
            <w:r w:rsidRPr="00887BD6">
              <w:rPr>
                <w:rFonts w:ascii="Times New Roman" w:hAnsi="Times New Roman"/>
              </w:rPr>
              <w:t xml:space="preserve">, </w:t>
            </w:r>
            <w:proofErr w:type="spellStart"/>
            <w:r w:rsidRPr="00887BD6">
              <w:rPr>
                <w:rFonts w:ascii="Times New Roman" w:hAnsi="Times New Roman"/>
              </w:rPr>
              <w:t>Wiley-Blackwell</w:t>
            </w:r>
            <w:proofErr w:type="spellEnd"/>
            <w:r w:rsidRPr="00887BD6">
              <w:rPr>
                <w:rFonts w:ascii="Times New Roman" w:hAnsi="Times New Roman"/>
              </w:rPr>
              <w:t> , 384 p.</w:t>
            </w:r>
          </w:p>
          <w:p w:rsidR="00B76960" w:rsidRPr="00887BD6" w:rsidRDefault="005048E2" w:rsidP="00887BD6">
            <w:pPr>
              <w:pStyle w:val="a6"/>
              <w:numPr>
                <w:ilvl w:val="0"/>
                <w:numId w:val="17"/>
              </w:numPr>
              <w:spacing w:after="0" w:line="240" w:lineRule="auto"/>
              <w:rPr>
                <w:rFonts w:ascii="Times New Roman" w:hAnsi="Times New Roman"/>
              </w:rPr>
            </w:pPr>
            <w:proofErr w:type="spellStart"/>
            <w:r w:rsidRPr="00887BD6">
              <w:rPr>
                <w:rFonts w:ascii="Times New Roman" w:hAnsi="Times New Roman"/>
              </w:rPr>
              <w:t>Holliman</w:t>
            </w:r>
            <w:proofErr w:type="spellEnd"/>
            <w:r w:rsidRPr="00887BD6">
              <w:rPr>
                <w:rFonts w:ascii="Times New Roman" w:hAnsi="Times New Roman"/>
              </w:rPr>
              <w:t xml:space="preserve">, R. (2013). </w:t>
            </w:r>
            <w:proofErr w:type="spellStart"/>
            <w:r w:rsidR="00B76960" w:rsidRPr="00887BD6">
              <w:rPr>
                <w:rFonts w:ascii="Times New Roman" w:hAnsi="Times New Roman"/>
              </w:rPr>
              <w:t>Cross</w:t>
            </w:r>
            <w:proofErr w:type="spellEnd"/>
            <w:r w:rsidR="00B76960" w:rsidRPr="00887BD6">
              <w:rPr>
                <w:rFonts w:ascii="Times New Roman" w:hAnsi="Times New Roman"/>
              </w:rPr>
              <w:t xml:space="preserve"> </w:t>
            </w:r>
            <w:proofErr w:type="spellStart"/>
            <w:r w:rsidR="00B76960" w:rsidRPr="00887BD6">
              <w:rPr>
                <w:rFonts w:ascii="Times New Roman" w:hAnsi="Times New Roman"/>
              </w:rPr>
              <w:t>Cultural</w:t>
            </w:r>
            <w:proofErr w:type="spellEnd"/>
            <w:r w:rsidR="00B76960" w:rsidRPr="00887BD6">
              <w:rPr>
                <w:rFonts w:ascii="Times New Roman" w:hAnsi="Times New Roman"/>
              </w:rPr>
              <w:t xml:space="preserve"> </w:t>
            </w:r>
            <w:proofErr w:type="spellStart"/>
            <w:r w:rsidR="00B76960" w:rsidRPr="00887BD6">
              <w:rPr>
                <w:rFonts w:ascii="Times New Roman" w:hAnsi="Times New Roman"/>
              </w:rPr>
              <w:t>Communication</w:t>
            </w:r>
            <w:proofErr w:type="spellEnd"/>
            <w:r w:rsidR="00B76960" w:rsidRPr="00887BD6">
              <w:rPr>
                <w:rFonts w:ascii="Times New Roman" w:hAnsi="Times New Roman"/>
              </w:rPr>
              <w:t xml:space="preserve"> : A </w:t>
            </w:r>
            <w:proofErr w:type="spellStart"/>
            <w:r w:rsidR="00B76960" w:rsidRPr="00887BD6">
              <w:rPr>
                <w:rFonts w:ascii="Times New Roman" w:hAnsi="Times New Roman"/>
              </w:rPr>
              <w:t>Guide</w:t>
            </w:r>
            <w:proofErr w:type="spellEnd"/>
            <w:r w:rsidR="00B76960" w:rsidRPr="00887BD6">
              <w:rPr>
                <w:rFonts w:ascii="Times New Roman" w:hAnsi="Times New Roman"/>
              </w:rPr>
              <w:t xml:space="preserve"> </w:t>
            </w:r>
            <w:proofErr w:type="spellStart"/>
            <w:r w:rsidR="00B76960" w:rsidRPr="00887BD6">
              <w:rPr>
                <w:rFonts w:ascii="Times New Roman" w:hAnsi="Times New Roman"/>
              </w:rPr>
              <w:t>for</w:t>
            </w:r>
            <w:proofErr w:type="spellEnd"/>
            <w:r w:rsidR="00B76960" w:rsidRPr="00887BD6">
              <w:rPr>
                <w:rFonts w:ascii="Times New Roman" w:hAnsi="Times New Roman"/>
              </w:rPr>
              <w:t xml:space="preserve"> </w:t>
            </w:r>
            <w:proofErr w:type="spellStart"/>
            <w:r w:rsidR="00B76960" w:rsidRPr="00887BD6">
              <w:rPr>
                <w:rFonts w:ascii="Times New Roman" w:hAnsi="Times New Roman"/>
              </w:rPr>
              <w:t>International</w:t>
            </w:r>
            <w:proofErr w:type="spellEnd"/>
            <w:r w:rsidR="00B76960" w:rsidRPr="00887BD6">
              <w:rPr>
                <w:rFonts w:ascii="Times New Roman" w:hAnsi="Times New Roman"/>
              </w:rPr>
              <w:t xml:space="preserve"> </w:t>
            </w:r>
            <w:proofErr w:type="spellStart"/>
            <w:r w:rsidR="00B76960" w:rsidRPr="00887BD6">
              <w:rPr>
                <w:rFonts w:ascii="Times New Roman" w:hAnsi="Times New Roman"/>
              </w:rPr>
              <w:t>Students</w:t>
            </w:r>
            <w:proofErr w:type="spellEnd"/>
            <w:r w:rsidRPr="00887BD6">
              <w:rPr>
                <w:rFonts w:ascii="Times New Roman" w:hAnsi="Times New Roman"/>
              </w:rPr>
              <w:t>. Publisher </w:t>
            </w:r>
            <w:proofErr w:type="spellStart"/>
            <w:r w:rsidR="00CA5A4F" w:rsidRPr="00887BD6">
              <w:rPr>
                <w:rFonts w:ascii="Times New Roman" w:hAnsi="Times New Roman"/>
              </w:rPr>
              <w:fldChar w:fldCharType="begin"/>
            </w:r>
            <w:r w:rsidR="00CA5A4F" w:rsidRPr="00887BD6">
              <w:rPr>
                <w:rFonts w:ascii="Times New Roman" w:hAnsi="Times New Roman"/>
              </w:rPr>
              <w:instrText xml:space="preserve"> HYPERLINK "https://www.bookdepository.com/publishers/Createspace-Independent-Publishing-Platform" </w:instrText>
            </w:r>
            <w:r w:rsidR="00CA5A4F" w:rsidRPr="00887BD6">
              <w:rPr>
                <w:rFonts w:ascii="Times New Roman" w:hAnsi="Times New Roman"/>
              </w:rPr>
              <w:fldChar w:fldCharType="separate"/>
            </w:r>
            <w:r w:rsidRPr="00887BD6">
              <w:rPr>
                <w:rStyle w:val="aa"/>
                <w:rFonts w:ascii="Times New Roman" w:hAnsi="Times New Roman"/>
              </w:rPr>
              <w:t>Createspace</w:t>
            </w:r>
            <w:proofErr w:type="spellEnd"/>
            <w:r w:rsidRPr="00887BD6">
              <w:rPr>
                <w:rStyle w:val="aa"/>
                <w:rFonts w:ascii="Times New Roman" w:hAnsi="Times New Roman"/>
              </w:rPr>
              <w:t xml:space="preserve"> </w:t>
            </w:r>
            <w:proofErr w:type="spellStart"/>
            <w:r w:rsidRPr="00887BD6">
              <w:rPr>
                <w:rStyle w:val="aa"/>
                <w:rFonts w:ascii="Times New Roman" w:hAnsi="Times New Roman"/>
              </w:rPr>
              <w:t>Independent</w:t>
            </w:r>
            <w:proofErr w:type="spellEnd"/>
            <w:r w:rsidRPr="00887BD6">
              <w:rPr>
                <w:rStyle w:val="aa"/>
                <w:rFonts w:ascii="Times New Roman" w:hAnsi="Times New Roman"/>
              </w:rPr>
              <w:t xml:space="preserve"> </w:t>
            </w:r>
            <w:proofErr w:type="spellStart"/>
            <w:r w:rsidRPr="00887BD6">
              <w:rPr>
                <w:rStyle w:val="aa"/>
                <w:rFonts w:ascii="Times New Roman" w:hAnsi="Times New Roman"/>
              </w:rPr>
              <w:t>Publishing</w:t>
            </w:r>
            <w:proofErr w:type="spellEnd"/>
            <w:r w:rsidRPr="00887BD6">
              <w:rPr>
                <w:rStyle w:val="aa"/>
                <w:rFonts w:ascii="Times New Roman" w:hAnsi="Times New Roman"/>
              </w:rPr>
              <w:t xml:space="preserve"> </w:t>
            </w:r>
            <w:proofErr w:type="spellStart"/>
            <w:r w:rsidRPr="00887BD6">
              <w:rPr>
                <w:rStyle w:val="aa"/>
                <w:rFonts w:ascii="Times New Roman" w:hAnsi="Times New Roman"/>
              </w:rPr>
              <w:t>Platform</w:t>
            </w:r>
            <w:proofErr w:type="spellEnd"/>
            <w:r w:rsidR="00CA5A4F" w:rsidRPr="00887BD6">
              <w:rPr>
                <w:rFonts w:ascii="Times New Roman" w:hAnsi="Times New Roman"/>
              </w:rPr>
              <w:fldChar w:fldCharType="end"/>
            </w:r>
            <w:r w:rsidRPr="00887BD6">
              <w:rPr>
                <w:rFonts w:ascii="Times New Roman" w:hAnsi="Times New Roman"/>
              </w:rPr>
              <w:t>, 120p.</w:t>
            </w:r>
          </w:p>
          <w:p w:rsidR="000C660D" w:rsidRPr="00974619" w:rsidRDefault="000C660D" w:rsidP="005048E2">
            <w:pPr>
              <w:pStyle w:val="a7"/>
              <w:spacing w:before="0" w:beforeAutospacing="0" w:after="0" w:afterAutospacing="0" w:line="192" w:lineRule="atLeast"/>
              <w:ind w:left="360"/>
              <w:jc w:val="both"/>
              <w:rPr>
                <w:rFonts w:eastAsia="MS Mincho"/>
              </w:rPr>
            </w:pPr>
          </w:p>
        </w:tc>
        <w:tc>
          <w:tcPr>
            <w:tcW w:w="425" w:type="dxa"/>
            <w:tcBorders>
              <w:left w:val="single" w:sz="18" w:space="0" w:color="FFFFFF"/>
              <w:right w:val="single" w:sz="18" w:space="0" w:color="FFFFFF"/>
            </w:tcBorders>
            <w:shd w:val="clear" w:color="auto" w:fill="DDD9C3"/>
            <w:textDirection w:val="btLr"/>
            <w:vAlign w:val="center"/>
          </w:tcPr>
          <w:p w:rsidR="000C660D" w:rsidRPr="00974619" w:rsidRDefault="000C660D" w:rsidP="000C660D">
            <w:pPr>
              <w:spacing w:after="0" w:line="204" w:lineRule="auto"/>
              <w:ind w:left="113" w:right="113"/>
              <w:jc w:val="center"/>
              <w:rPr>
                <w:rFonts w:ascii="Times New Roman" w:hAnsi="Times New Roman"/>
                <w:b/>
                <w:sz w:val="24"/>
                <w:szCs w:val="24"/>
              </w:rPr>
            </w:pPr>
            <w:r w:rsidRPr="00974619">
              <w:rPr>
                <w:rFonts w:ascii="Times New Roman" w:hAnsi="Times New Roman"/>
                <w:b/>
                <w:sz w:val="24"/>
                <w:szCs w:val="24"/>
              </w:rPr>
              <w:t>Додаткова</w:t>
            </w:r>
          </w:p>
        </w:tc>
        <w:tc>
          <w:tcPr>
            <w:tcW w:w="3295" w:type="dxa"/>
            <w:gridSpan w:val="4"/>
            <w:tcBorders>
              <w:left w:val="single" w:sz="18" w:space="0" w:color="FFFFFF"/>
            </w:tcBorders>
            <w:shd w:val="clear" w:color="auto" w:fill="DBE5F1" w:themeFill="accent1" w:themeFillTint="33"/>
          </w:tcPr>
          <w:p w:rsidR="00490641" w:rsidRPr="00887BD6" w:rsidRDefault="00490641" w:rsidP="00887BD6">
            <w:pPr>
              <w:numPr>
                <w:ilvl w:val="0"/>
                <w:numId w:val="2"/>
              </w:numPr>
              <w:tabs>
                <w:tab w:val="left" w:pos="459"/>
              </w:tabs>
              <w:spacing w:after="0" w:line="240" w:lineRule="auto"/>
              <w:ind w:left="0" w:firstLine="0"/>
              <w:jc w:val="both"/>
              <w:rPr>
                <w:rFonts w:ascii="Times New Roman" w:hAnsi="Times New Roman"/>
                <w:lang w:val="ru-RU" w:eastAsia="ru-RU"/>
              </w:rPr>
            </w:pPr>
            <w:proofErr w:type="spellStart"/>
            <w:r w:rsidRPr="00887BD6">
              <w:rPr>
                <w:rFonts w:ascii="Times New Roman" w:hAnsi="Times New Roman"/>
              </w:rPr>
              <w:t>Лебедев</w:t>
            </w:r>
            <w:proofErr w:type="spellEnd"/>
            <w:r w:rsidRPr="00887BD6">
              <w:rPr>
                <w:rFonts w:ascii="Times New Roman" w:hAnsi="Times New Roman"/>
              </w:rPr>
              <w:t xml:space="preserve"> П. А. </w:t>
            </w:r>
            <w:r w:rsidRPr="00887BD6">
              <w:rPr>
                <w:rStyle w:val="110"/>
                <w:rFonts w:ascii="Times New Roman" w:hAnsi="Times New Roman"/>
                <w:sz w:val="22"/>
                <w:szCs w:val="22"/>
              </w:rPr>
              <w:t xml:space="preserve"> </w:t>
            </w:r>
            <w:bookmarkStart w:id="1" w:name="bookmark2"/>
            <w:r w:rsidRPr="00887BD6">
              <w:rPr>
                <w:rFonts w:ascii="Times New Roman" w:hAnsi="Times New Roman"/>
              </w:rPr>
              <w:t>М</w:t>
            </w:r>
            <w:proofErr w:type="spellStart"/>
            <w:r w:rsidR="00887BD6">
              <w:rPr>
                <w:rFonts w:ascii="Times New Roman" w:hAnsi="Times New Roman"/>
                <w:lang w:val="ru-RU"/>
              </w:rPr>
              <w:t>етод</w:t>
            </w:r>
            <w:proofErr w:type="spellEnd"/>
            <w:r w:rsidR="00887BD6">
              <w:rPr>
                <w:rFonts w:ascii="Times New Roman" w:hAnsi="Times New Roman"/>
                <w:lang w:val="ru-RU"/>
              </w:rPr>
              <w:t xml:space="preserve"> </w:t>
            </w:r>
            <w:proofErr w:type="spellStart"/>
            <w:r w:rsidR="00887BD6">
              <w:rPr>
                <w:rFonts w:ascii="Times New Roman" w:hAnsi="Times New Roman"/>
                <w:lang w:val="ru-RU"/>
              </w:rPr>
              <w:t>онлайнових</w:t>
            </w:r>
            <w:proofErr w:type="spellEnd"/>
            <w:r w:rsidR="00887BD6">
              <w:rPr>
                <w:rFonts w:ascii="Times New Roman" w:hAnsi="Times New Roman"/>
                <w:lang w:val="ru-RU"/>
              </w:rPr>
              <w:t xml:space="preserve"> фокус-групп как исследовательский инструмент</w:t>
            </w:r>
            <w:bookmarkEnd w:id="1"/>
            <w:r w:rsidRPr="00887BD6">
              <w:rPr>
                <w:rFonts w:ascii="Times New Roman" w:hAnsi="Times New Roman"/>
              </w:rPr>
              <w:t xml:space="preserve"> // </w:t>
            </w:r>
            <w:proofErr w:type="spellStart"/>
            <w:r w:rsidRPr="00887BD6">
              <w:rPr>
                <w:rFonts w:ascii="Times New Roman" w:hAnsi="Times New Roman"/>
              </w:rPr>
              <w:t>Социология</w:t>
            </w:r>
            <w:proofErr w:type="spellEnd"/>
            <w:r w:rsidRPr="00887BD6">
              <w:rPr>
                <w:rFonts w:ascii="Times New Roman" w:hAnsi="Times New Roman"/>
              </w:rPr>
              <w:t>: 4М. - 2010. - №31. - С.93-114.</w:t>
            </w:r>
          </w:p>
          <w:p w:rsidR="00790254" w:rsidRPr="00887BD6" w:rsidRDefault="00790254" w:rsidP="00887BD6">
            <w:pPr>
              <w:numPr>
                <w:ilvl w:val="0"/>
                <w:numId w:val="2"/>
              </w:numPr>
              <w:tabs>
                <w:tab w:val="left" w:pos="459"/>
              </w:tabs>
              <w:spacing w:after="0" w:line="240" w:lineRule="auto"/>
              <w:ind w:left="0" w:firstLine="0"/>
              <w:jc w:val="both"/>
              <w:rPr>
                <w:rFonts w:ascii="Times New Roman" w:hAnsi="Times New Roman"/>
                <w:lang w:val="ru-RU" w:eastAsia="ru-RU"/>
              </w:rPr>
            </w:pPr>
            <w:r w:rsidRPr="00887BD6">
              <w:rPr>
                <w:rFonts w:ascii="Times New Roman" w:hAnsi="Times New Roman"/>
              </w:rPr>
              <w:t xml:space="preserve">Леонтович </w:t>
            </w:r>
            <w:r w:rsidR="00887BD6" w:rsidRPr="00887BD6">
              <w:rPr>
                <w:rFonts w:ascii="Times New Roman" w:hAnsi="Times New Roman"/>
              </w:rPr>
              <w:t xml:space="preserve">О. А. </w:t>
            </w:r>
            <w:r w:rsidRPr="00887BD6">
              <w:rPr>
                <w:rFonts w:ascii="Times New Roman" w:hAnsi="Times New Roman"/>
              </w:rPr>
              <w:t>Мето</w:t>
            </w:r>
            <w:proofErr w:type="spellStart"/>
            <w:r w:rsidRPr="00887BD6">
              <w:rPr>
                <w:rFonts w:ascii="Times New Roman" w:hAnsi="Times New Roman"/>
                <w:lang w:val="ru-RU"/>
              </w:rPr>
              <w:t>ды</w:t>
            </w:r>
            <w:proofErr w:type="spellEnd"/>
            <w:r w:rsidRPr="00887BD6">
              <w:rPr>
                <w:rFonts w:ascii="Times New Roman" w:hAnsi="Times New Roman"/>
              </w:rPr>
              <w:t xml:space="preserve"> </w:t>
            </w:r>
            <w:proofErr w:type="spellStart"/>
            <w:r w:rsidRPr="00887BD6">
              <w:rPr>
                <w:rFonts w:ascii="Times New Roman" w:hAnsi="Times New Roman"/>
              </w:rPr>
              <w:t>коммуникативн</w:t>
            </w:r>
            <w:proofErr w:type="spellEnd"/>
            <w:r w:rsidRPr="00887BD6">
              <w:rPr>
                <w:rFonts w:ascii="Times New Roman" w:hAnsi="Times New Roman"/>
                <w:lang w:val="ru-RU"/>
              </w:rPr>
              <w:t>ы</w:t>
            </w:r>
            <w:r w:rsidRPr="00887BD6">
              <w:rPr>
                <w:rFonts w:ascii="Times New Roman" w:hAnsi="Times New Roman"/>
              </w:rPr>
              <w:t xml:space="preserve">х </w:t>
            </w:r>
            <w:r w:rsidRPr="00887BD6">
              <w:rPr>
                <w:rFonts w:ascii="Times New Roman" w:hAnsi="Times New Roman"/>
                <w:lang w:val="ru-RU"/>
              </w:rPr>
              <w:t xml:space="preserve">исследований. М. </w:t>
            </w:r>
            <w:proofErr w:type="spellStart"/>
            <w:r w:rsidRPr="00887BD6">
              <w:rPr>
                <w:rFonts w:ascii="Times New Roman" w:hAnsi="Times New Roman"/>
                <w:lang w:val="ru-RU"/>
              </w:rPr>
              <w:t>Гнозис</w:t>
            </w:r>
            <w:proofErr w:type="spellEnd"/>
            <w:r w:rsidRPr="00887BD6">
              <w:rPr>
                <w:rFonts w:ascii="Times New Roman" w:hAnsi="Times New Roman"/>
                <w:lang w:val="ru-RU"/>
              </w:rPr>
              <w:t>, 2011. – 224с.</w:t>
            </w:r>
          </w:p>
          <w:p w:rsidR="00490641" w:rsidRPr="00887BD6" w:rsidRDefault="00490641" w:rsidP="00887BD6">
            <w:pPr>
              <w:pStyle w:val="a7"/>
              <w:numPr>
                <w:ilvl w:val="0"/>
                <w:numId w:val="2"/>
              </w:numPr>
              <w:tabs>
                <w:tab w:val="left" w:pos="459"/>
              </w:tabs>
              <w:spacing w:before="0" w:beforeAutospacing="0" w:after="0" w:afterAutospacing="0"/>
              <w:ind w:left="0" w:firstLine="0"/>
              <w:jc w:val="both"/>
              <w:rPr>
                <w:sz w:val="22"/>
                <w:szCs w:val="22"/>
                <w:lang w:val="ru-RU"/>
              </w:rPr>
            </w:pPr>
            <w:proofErr w:type="spellStart"/>
            <w:r w:rsidRPr="00887BD6">
              <w:rPr>
                <w:sz w:val="22"/>
                <w:szCs w:val="22"/>
              </w:rPr>
              <w:t>Мавлетова</w:t>
            </w:r>
            <w:proofErr w:type="spellEnd"/>
            <w:r w:rsidRPr="00887BD6">
              <w:rPr>
                <w:sz w:val="22"/>
                <w:szCs w:val="22"/>
              </w:rPr>
              <w:t xml:space="preserve"> В. А. </w:t>
            </w:r>
            <w:proofErr w:type="spellStart"/>
            <w:r w:rsidRPr="00887BD6">
              <w:rPr>
                <w:sz w:val="22"/>
                <w:szCs w:val="22"/>
              </w:rPr>
              <w:t>Социологические</w:t>
            </w:r>
            <w:proofErr w:type="spellEnd"/>
            <w:r w:rsidRPr="00887BD6">
              <w:rPr>
                <w:sz w:val="22"/>
                <w:szCs w:val="22"/>
              </w:rPr>
              <w:t xml:space="preserve"> </w:t>
            </w:r>
            <w:proofErr w:type="spellStart"/>
            <w:r w:rsidRPr="00887BD6">
              <w:rPr>
                <w:sz w:val="22"/>
                <w:szCs w:val="22"/>
              </w:rPr>
              <w:t>опросы</w:t>
            </w:r>
            <w:proofErr w:type="spellEnd"/>
            <w:r w:rsidRPr="00887BD6">
              <w:rPr>
                <w:sz w:val="22"/>
                <w:szCs w:val="22"/>
              </w:rPr>
              <w:t xml:space="preserve"> в сети </w:t>
            </w:r>
            <w:proofErr w:type="spellStart"/>
            <w:r w:rsidRPr="00887BD6">
              <w:rPr>
                <w:sz w:val="22"/>
                <w:szCs w:val="22"/>
              </w:rPr>
              <w:t>Интернет</w:t>
            </w:r>
            <w:proofErr w:type="spellEnd"/>
            <w:r w:rsidRPr="00887BD6">
              <w:rPr>
                <w:sz w:val="22"/>
                <w:szCs w:val="22"/>
              </w:rPr>
              <w:t xml:space="preserve">: </w:t>
            </w:r>
            <w:proofErr w:type="spellStart"/>
            <w:r w:rsidRPr="00887BD6">
              <w:rPr>
                <w:sz w:val="22"/>
                <w:szCs w:val="22"/>
              </w:rPr>
              <w:t>Возможности</w:t>
            </w:r>
            <w:proofErr w:type="spellEnd"/>
            <w:r w:rsidRPr="00887BD6">
              <w:rPr>
                <w:sz w:val="22"/>
                <w:szCs w:val="22"/>
              </w:rPr>
              <w:t xml:space="preserve"> </w:t>
            </w:r>
            <w:proofErr w:type="spellStart"/>
            <w:r w:rsidRPr="00887BD6">
              <w:rPr>
                <w:sz w:val="22"/>
                <w:szCs w:val="22"/>
              </w:rPr>
              <w:t>постороения</w:t>
            </w:r>
            <w:proofErr w:type="spellEnd"/>
            <w:r w:rsidRPr="00887BD6">
              <w:rPr>
                <w:sz w:val="22"/>
                <w:szCs w:val="22"/>
              </w:rPr>
              <w:t xml:space="preserve"> </w:t>
            </w:r>
            <w:proofErr w:type="spellStart"/>
            <w:r w:rsidRPr="00887BD6">
              <w:rPr>
                <w:sz w:val="22"/>
                <w:szCs w:val="22"/>
              </w:rPr>
              <w:t>типологии</w:t>
            </w:r>
            <w:proofErr w:type="spellEnd"/>
            <w:r w:rsidRPr="00887BD6">
              <w:rPr>
                <w:sz w:val="22"/>
                <w:szCs w:val="22"/>
              </w:rPr>
              <w:t xml:space="preserve"> // </w:t>
            </w:r>
            <w:proofErr w:type="spellStart"/>
            <w:r w:rsidRPr="00887BD6">
              <w:rPr>
                <w:sz w:val="22"/>
                <w:szCs w:val="22"/>
              </w:rPr>
              <w:t>Социология</w:t>
            </w:r>
            <w:proofErr w:type="spellEnd"/>
            <w:r w:rsidRPr="00887BD6">
              <w:rPr>
                <w:sz w:val="22"/>
                <w:szCs w:val="22"/>
              </w:rPr>
              <w:t>: 4М. - 2010. - №31. - С.115-133.</w:t>
            </w:r>
          </w:p>
          <w:p w:rsidR="00490641" w:rsidRPr="00887BD6" w:rsidRDefault="00490641" w:rsidP="00887BD6">
            <w:pPr>
              <w:numPr>
                <w:ilvl w:val="0"/>
                <w:numId w:val="2"/>
              </w:numPr>
              <w:tabs>
                <w:tab w:val="left" w:pos="459"/>
              </w:tabs>
              <w:spacing w:after="0" w:line="240" w:lineRule="auto"/>
              <w:ind w:left="0" w:firstLine="0"/>
              <w:jc w:val="both"/>
              <w:rPr>
                <w:rStyle w:val="FontStyle58"/>
                <w:i w:val="0"/>
                <w:iCs w:val="0"/>
                <w:sz w:val="22"/>
                <w:szCs w:val="22"/>
              </w:rPr>
            </w:pPr>
            <w:r w:rsidRPr="00887BD6">
              <w:rPr>
                <w:rFonts w:ascii="Times New Roman" w:hAnsi="Times New Roman"/>
              </w:rPr>
              <w:t>Н</w:t>
            </w:r>
            <w:r w:rsidRPr="00887BD6">
              <w:rPr>
                <w:rStyle w:val="FontStyle57"/>
                <w:sz w:val="22"/>
                <w:szCs w:val="22"/>
              </w:rPr>
              <w:t>екрасов С. И. С</w:t>
            </w:r>
            <w:r w:rsidR="00887BD6">
              <w:rPr>
                <w:rStyle w:val="FontStyle57"/>
                <w:sz w:val="22"/>
                <w:szCs w:val="22"/>
                <w:lang w:val="ru-RU"/>
              </w:rPr>
              <w:t xml:space="preserve">равнение результатов онлайн- и </w:t>
            </w:r>
            <w:proofErr w:type="spellStart"/>
            <w:r w:rsidR="00887BD6">
              <w:rPr>
                <w:rStyle w:val="FontStyle57"/>
                <w:sz w:val="22"/>
                <w:szCs w:val="22"/>
                <w:lang w:val="ru-RU"/>
              </w:rPr>
              <w:t>оффлайн</w:t>
            </w:r>
            <w:proofErr w:type="spellEnd"/>
            <w:r w:rsidR="00887BD6">
              <w:rPr>
                <w:rStyle w:val="FontStyle57"/>
                <w:sz w:val="22"/>
                <w:szCs w:val="22"/>
                <w:lang w:val="ru-RU"/>
              </w:rPr>
              <w:t>-опросов</w:t>
            </w:r>
            <w:r w:rsidRPr="00887BD6">
              <w:rPr>
                <w:rStyle w:val="FontStyle57"/>
                <w:b/>
                <w:sz w:val="22"/>
                <w:szCs w:val="22"/>
              </w:rPr>
              <w:t xml:space="preserve"> </w:t>
            </w:r>
            <w:r w:rsidRPr="00887BD6">
              <w:rPr>
                <w:rStyle w:val="FontStyle57"/>
                <w:sz w:val="22"/>
                <w:szCs w:val="22"/>
              </w:rPr>
              <w:t xml:space="preserve">(на </w:t>
            </w:r>
            <w:proofErr w:type="spellStart"/>
            <w:r w:rsidRPr="00887BD6">
              <w:rPr>
                <w:rStyle w:val="FontStyle57"/>
                <w:sz w:val="22"/>
                <w:szCs w:val="22"/>
              </w:rPr>
              <w:t>примере</w:t>
            </w:r>
            <w:proofErr w:type="spellEnd"/>
            <w:r w:rsidRPr="00887BD6">
              <w:rPr>
                <w:rStyle w:val="FontStyle57"/>
                <w:sz w:val="22"/>
                <w:szCs w:val="22"/>
              </w:rPr>
              <w:t xml:space="preserve"> анкет </w:t>
            </w:r>
            <w:proofErr w:type="spellStart"/>
            <w:r w:rsidRPr="00887BD6">
              <w:rPr>
                <w:rStyle w:val="FontStyle57"/>
                <w:sz w:val="22"/>
                <w:szCs w:val="22"/>
              </w:rPr>
              <w:t>разной</w:t>
            </w:r>
            <w:proofErr w:type="spellEnd"/>
            <w:r w:rsidRPr="00887BD6">
              <w:rPr>
                <w:rStyle w:val="FontStyle57"/>
                <w:sz w:val="22"/>
                <w:szCs w:val="22"/>
              </w:rPr>
              <w:t xml:space="preserve"> </w:t>
            </w:r>
            <w:proofErr w:type="spellStart"/>
            <w:r w:rsidRPr="00887BD6">
              <w:rPr>
                <w:rStyle w:val="FontStyle57"/>
                <w:sz w:val="22"/>
                <w:szCs w:val="22"/>
              </w:rPr>
              <w:t>сложности</w:t>
            </w:r>
            <w:proofErr w:type="spellEnd"/>
            <w:r w:rsidRPr="00887BD6">
              <w:rPr>
                <w:rStyle w:val="FontStyle57"/>
                <w:sz w:val="22"/>
                <w:szCs w:val="22"/>
              </w:rPr>
              <w:t>)</w:t>
            </w:r>
            <w:r w:rsidRPr="00887BD6">
              <w:rPr>
                <w:rStyle w:val="FontStyle57"/>
                <w:b/>
                <w:sz w:val="22"/>
                <w:szCs w:val="22"/>
              </w:rPr>
              <w:t xml:space="preserve"> // </w:t>
            </w:r>
            <w:proofErr w:type="spellStart"/>
            <w:r w:rsidRPr="00887BD6">
              <w:rPr>
                <w:rStyle w:val="FontStyle58"/>
                <w:i w:val="0"/>
                <w:sz w:val="22"/>
                <w:szCs w:val="22"/>
              </w:rPr>
              <w:t>Социология</w:t>
            </w:r>
            <w:proofErr w:type="spellEnd"/>
            <w:r w:rsidRPr="00887BD6">
              <w:rPr>
                <w:rStyle w:val="FontStyle58"/>
                <w:i w:val="0"/>
                <w:sz w:val="22"/>
                <w:szCs w:val="22"/>
              </w:rPr>
              <w:t>: 4М. – 2011. - №32. – с.53-74.</w:t>
            </w:r>
          </w:p>
          <w:p w:rsidR="00490641" w:rsidRPr="00887BD6" w:rsidRDefault="00490641" w:rsidP="00887BD6">
            <w:pPr>
              <w:pStyle w:val="a7"/>
              <w:numPr>
                <w:ilvl w:val="0"/>
                <w:numId w:val="2"/>
              </w:numPr>
              <w:tabs>
                <w:tab w:val="left" w:pos="459"/>
              </w:tabs>
              <w:spacing w:before="0" w:beforeAutospacing="0" w:after="0" w:afterAutospacing="0" w:line="192" w:lineRule="atLeast"/>
              <w:ind w:left="0" w:firstLine="0"/>
              <w:jc w:val="both"/>
              <w:rPr>
                <w:sz w:val="22"/>
                <w:szCs w:val="22"/>
              </w:rPr>
            </w:pPr>
            <w:proofErr w:type="spellStart"/>
            <w:r w:rsidRPr="00887BD6">
              <w:rPr>
                <w:sz w:val="22"/>
                <w:szCs w:val="22"/>
              </w:rPr>
              <w:t>Стребков</w:t>
            </w:r>
            <w:proofErr w:type="spellEnd"/>
            <w:r w:rsidRPr="00887BD6">
              <w:rPr>
                <w:sz w:val="22"/>
                <w:szCs w:val="22"/>
              </w:rPr>
              <w:t xml:space="preserve"> Д. О. П</w:t>
            </w:r>
            <w:proofErr w:type="spellStart"/>
            <w:r w:rsidR="00887BD6">
              <w:rPr>
                <w:sz w:val="22"/>
                <w:szCs w:val="22"/>
                <w:lang w:val="ru-RU"/>
              </w:rPr>
              <w:t>озновательные</w:t>
            </w:r>
            <w:proofErr w:type="spellEnd"/>
            <w:r w:rsidR="00887BD6">
              <w:rPr>
                <w:sz w:val="22"/>
                <w:szCs w:val="22"/>
                <w:lang w:val="ru-RU"/>
              </w:rPr>
              <w:t xml:space="preserve"> возможности онлайн-опросов в российской исследовательской </w:t>
            </w:r>
            <w:proofErr w:type="spellStart"/>
            <w:r w:rsidR="00887BD6">
              <w:rPr>
                <w:sz w:val="22"/>
                <w:szCs w:val="22"/>
                <w:lang w:val="ru-RU"/>
              </w:rPr>
              <w:t>проактике</w:t>
            </w:r>
            <w:proofErr w:type="spellEnd"/>
            <w:r w:rsidRPr="00887BD6">
              <w:rPr>
                <w:sz w:val="22"/>
                <w:szCs w:val="22"/>
              </w:rPr>
              <w:t xml:space="preserve"> (</w:t>
            </w:r>
            <w:r w:rsidR="00887BD6">
              <w:rPr>
                <w:sz w:val="22"/>
                <w:szCs w:val="22"/>
                <w:lang w:val="ru-RU"/>
              </w:rPr>
              <w:t>на примере опроса интернет-</w:t>
            </w:r>
            <w:proofErr w:type="spellStart"/>
            <w:r w:rsidR="00887BD6">
              <w:rPr>
                <w:sz w:val="22"/>
                <w:szCs w:val="22"/>
                <w:lang w:val="ru-RU"/>
              </w:rPr>
              <w:t>фрилансеров</w:t>
            </w:r>
            <w:proofErr w:type="spellEnd"/>
            <w:r w:rsidRPr="00887BD6">
              <w:rPr>
                <w:sz w:val="22"/>
                <w:szCs w:val="22"/>
              </w:rPr>
              <w:t xml:space="preserve">) // </w:t>
            </w:r>
            <w:proofErr w:type="spellStart"/>
            <w:r w:rsidRPr="00887BD6">
              <w:rPr>
                <w:sz w:val="22"/>
                <w:szCs w:val="22"/>
              </w:rPr>
              <w:t>Социология</w:t>
            </w:r>
            <w:proofErr w:type="spellEnd"/>
            <w:r w:rsidRPr="00887BD6">
              <w:rPr>
                <w:sz w:val="22"/>
                <w:szCs w:val="22"/>
              </w:rPr>
              <w:t xml:space="preserve"> 4М. – 2010. - №31. – С.135-161. </w:t>
            </w:r>
          </w:p>
          <w:p w:rsidR="00CF5992" w:rsidRPr="00887BD6" w:rsidRDefault="00490641" w:rsidP="00887BD6">
            <w:pPr>
              <w:pStyle w:val="a7"/>
              <w:numPr>
                <w:ilvl w:val="0"/>
                <w:numId w:val="2"/>
              </w:numPr>
              <w:tabs>
                <w:tab w:val="left" w:pos="459"/>
              </w:tabs>
              <w:spacing w:before="0" w:beforeAutospacing="0" w:after="0" w:afterAutospacing="0" w:line="192" w:lineRule="atLeast"/>
              <w:ind w:left="0" w:firstLine="0"/>
              <w:jc w:val="both"/>
              <w:rPr>
                <w:sz w:val="22"/>
                <w:szCs w:val="22"/>
              </w:rPr>
            </w:pPr>
            <w:proofErr w:type="spellStart"/>
            <w:r w:rsidRPr="00887BD6">
              <w:rPr>
                <w:sz w:val="22"/>
                <w:szCs w:val="22"/>
              </w:rPr>
              <w:t>Овсянников</w:t>
            </w:r>
            <w:proofErr w:type="spellEnd"/>
            <w:r w:rsidRPr="00887BD6">
              <w:rPr>
                <w:sz w:val="22"/>
                <w:szCs w:val="22"/>
              </w:rPr>
              <w:t xml:space="preserve"> В.Г. </w:t>
            </w:r>
            <w:proofErr w:type="spellStart"/>
            <w:r w:rsidRPr="00887BD6">
              <w:rPr>
                <w:sz w:val="22"/>
                <w:szCs w:val="22"/>
              </w:rPr>
              <w:t>Методология</w:t>
            </w:r>
            <w:proofErr w:type="spellEnd"/>
            <w:r w:rsidRPr="00887BD6">
              <w:rPr>
                <w:sz w:val="22"/>
                <w:szCs w:val="22"/>
              </w:rPr>
              <w:t xml:space="preserve"> и методика в </w:t>
            </w:r>
            <w:proofErr w:type="spellStart"/>
            <w:r w:rsidRPr="00887BD6">
              <w:rPr>
                <w:sz w:val="22"/>
                <w:szCs w:val="22"/>
              </w:rPr>
              <w:t>прикладном</w:t>
            </w:r>
            <w:proofErr w:type="spellEnd"/>
            <w:r w:rsidRPr="00887BD6">
              <w:rPr>
                <w:sz w:val="22"/>
                <w:szCs w:val="22"/>
              </w:rPr>
              <w:t xml:space="preserve"> </w:t>
            </w:r>
            <w:proofErr w:type="spellStart"/>
            <w:r w:rsidRPr="00887BD6">
              <w:rPr>
                <w:sz w:val="22"/>
                <w:szCs w:val="22"/>
              </w:rPr>
              <w:t>социологическом</w:t>
            </w:r>
            <w:proofErr w:type="spellEnd"/>
            <w:r w:rsidRPr="00887BD6">
              <w:rPr>
                <w:sz w:val="22"/>
                <w:szCs w:val="22"/>
              </w:rPr>
              <w:t xml:space="preserve"> </w:t>
            </w:r>
            <w:proofErr w:type="spellStart"/>
            <w:r w:rsidRPr="00887BD6">
              <w:rPr>
                <w:sz w:val="22"/>
                <w:szCs w:val="22"/>
              </w:rPr>
              <w:t>исследовании</w:t>
            </w:r>
            <w:proofErr w:type="spellEnd"/>
            <w:r w:rsidRPr="00887BD6">
              <w:rPr>
                <w:sz w:val="22"/>
                <w:szCs w:val="22"/>
              </w:rPr>
              <w:t>. - Л., 1989.</w:t>
            </w:r>
          </w:p>
          <w:p w:rsidR="00CF5992" w:rsidRPr="00887BD6" w:rsidRDefault="00CF5992" w:rsidP="00887BD6">
            <w:pPr>
              <w:pStyle w:val="a6"/>
              <w:numPr>
                <w:ilvl w:val="0"/>
                <w:numId w:val="2"/>
              </w:numPr>
              <w:tabs>
                <w:tab w:val="left" w:pos="34"/>
              </w:tabs>
              <w:ind w:left="0" w:firstLine="34"/>
              <w:rPr>
                <w:rFonts w:ascii="Times New Roman" w:hAnsi="Times New Roman"/>
              </w:rPr>
            </w:pPr>
            <w:proofErr w:type="spellStart"/>
            <w:r w:rsidRPr="00887BD6">
              <w:rPr>
                <w:rFonts w:ascii="Times New Roman" w:hAnsi="Times New Roman"/>
              </w:rPr>
              <w:t>Building</w:t>
            </w:r>
            <w:proofErr w:type="spellEnd"/>
            <w:r w:rsidRPr="00887BD6">
              <w:rPr>
                <w:rFonts w:ascii="Times New Roman" w:hAnsi="Times New Roman"/>
              </w:rPr>
              <w:t xml:space="preserve"> </w:t>
            </w:r>
            <w:proofErr w:type="spellStart"/>
            <w:r w:rsidRPr="00887BD6">
              <w:rPr>
                <w:rFonts w:ascii="Times New Roman" w:hAnsi="Times New Roman"/>
              </w:rPr>
              <w:t>Society</w:t>
            </w:r>
            <w:proofErr w:type="spellEnd"/>
            <w:r w:rsidRPr="00887BD6">
              <w:rPr>
                <w:rFonts w:ascii="Times New Roman" w:hAnsi="Times New Roman"/>
              </w:rPr>
              <w:t xml:space="preserve">, </w:t>
            </w:r>
            <w:proofErr w:type="spellStart"/>
            <w:r w:rsidRPr="00887BD6">
              <w:rPr>
                <w:rFonts w:ascii="Times New Roman" w:hAnsi="Times New Roman"/>
              </w:rPr>
              <w:t>Constructing</w:t>
            </w:r>
            <w:proofErr w:type="spellEnd"/>
            <w:r w:rsidRPr="00887BD6">
              <w:rPr>
                <w:rFonts w:ascii="Times New Roman" w:hAnsi="Times New Roman"/>
              </w:rPr>
              <w:t xml:space="preserve"> </w:t>
            </w:r>
            <w:proofErr w:type="spellStart"/>
            <w:r w:rsidRPr="00887BD6">
              <w:rPr>
                <w:rFonts w:ascii="Times New Roman" w:hAnsi="Times New Roman"/>
              </w:rPr>
              <w:t>Knowledge</w:t>
            </w:r>
            <w:proofErr w:type="spellEnd"/>
            <w:r w:rsidRPr="00887BD6">
              <w:rPr>
                <w:rFonts w:ascii="Times New Roman" w:hAnsi="Times New Roman"/>
              </w:rPr>
              <w:t xml:space="preserve">, </w:t>
            </w:r>
            <w:proofErr w:type="spellStart"/>
            <w:r w:rsidRPr="00887BD6">
              <w:rPr>
                <w:rFonts w:ascii="Times New Roman" w:hAnsi="Times New Roman"/>
              </w:rPr>
              <w:t>Weaving</w:t>
            </w:r>
            <w:proofErr w:type="spellEnd"/>
            <w:r w:rsidRPr="00887BD6">
              <w:rPr>
                <w:rFonts w:ascii="Times New Roman" w:hAnsi="Times New Roman"/>
              </w:rPr>
              <w:t xml:space="preserve"> </w:t>
            </w:r>
            <w:proofErr w:type="spellStart"/>
            <w:r w:rsidRPr="00887BD6">
              <w:rPr>
                <w:rFonts w:ascii="Times New Roman" w:hAnsi="Times New Roman"/>
              </w:rPr>
              <w:t>the</w:t>
            </w:r>
            <w:proofErr w:type="spellEnd"/>
            <w:r w:rsidRPr="00887BD6">
              <w:rPr>
                <w:rFonts w:ascii="Times New Roman" w:hAnsi="Times New Roman"/>
              </w:rPr>
              <w:t xml:space="preserve"> </w:t>
            </w:r>
            <w:proofErr w:type="spellStart"/>
            <w:r w:rsidRPr="00887BD6">
              <w:rPr>
                <w:rFonts w:ascii="Times New Roman" w:hAnsi="Times New Roman"/>
              </w:rPr>
              <w:t>Web</w:t>
            </w:r>
            <w:proofErr w:type="spellEnd"/>
            <w:r w:rsidRPr="00887BD6">
              <w:rPr>
                <w:rFonts w:ascii="Times New Roman" w:hAnsi="Times New Roman"/>
              </w:rPr>
              <w:t xml:space="preserve">: </w:t>
            </w:r>
            <w:proofErr w:type="spellStart"/>
            <w:r w:rsidRPr="00887BD6">
              <w:rPr>
                <w:rFonts w:ascii="Times New Roman" w:hAnsi="Times New Roman"/>
              </w:rPr>
              <w:t>Otlet's</w:t>
            </w:r>
            <w:proofErr w:type="spellEnd"/>
            <w:r w:rsidRPr="00887BD6">
              <w:rPr>
                <w:rFonts w:ascii="Times New Roman" w:hAnsi="Times New Roman"/>
              </w:rPr>
              <w:t xml:space="preserve"> </w:t>
            </w:r>
            <w:proofErr w:type="spellStart"/>
            <w:r w:rsidRPr="00887BD6">
              <w:rPr>
                <w:rFonts w:ascii="Times New Roman" w:hAnsi="Times New Roman"/>
              </w:rPr>
              <w:t>Visualizations</w:t>
            </w:r>
            <w:proofErr w:type="spellEnd"/>
            <w:r w:rsidRPr="00887BD6">
              <w:rPr>
                <w:rFonts w:ascii="Times New Roman" w:hAnsi="Times New Roman"/>
              </w:rPr>
              <w:t xml:space="preserve"> </w:t>
            </w:r>
            <w:proofErr w:type="spellStart"/>
            <w:r w:rsidRPr="00887BD6">
              <w:rPr>
                <w:rFonts w:ascii="Times New Roman" w:hAnsi="Times New Roman"/>
              </w:rPr>
              <w:t>of</w:t>
            </w:r>
            <w:proofErr w:type="spellEnd"/>
            <w:r w:rsidRPr="00887BD6">
              <w:rPr>
                <w:rFonts w:ascii="Times New Roman" w:hAnsi="Times New Roman"/>
              </w:rPr>
              <w:t xml:space="preserve"> a </w:t>
            </w:r>
            <w:proofErr w:type="spellStart"/>
            <w:r w:rsidRPr="00887BD6">
              <w:rPr>
                <w:rFonts w:ascii="Times New Roman" w:hAnsi="Times New Roman"/>
              </w:rPr>
              <w:t>Global</w:t>
            </w:r>
            <w:proofErr w:type="spellEnd"/>
            <w:r w:rsidRPr="00887BD6">
              <w:rPr>
                <w:rFonts w:ascii="Times New Roman" w:hAnsi="Times New Roman"/>
              </w:rPr>
              <w:t xml:space="preserve"> </w:t>
            </w:r>
            <w:proofErr w:type="spellStart"/>
            <w:r w:rsidRPr="00887BD6">
              <w:rPr>
                <w:rFonts w:ascii="Times New Roman" w:hAnsi="Times New Roman"/>
              </w:rPr>
              <w:t>Information</w:t>
            </w:r>
            <w:proofErr w:type="spellEnd"/>
            <w:r w:rsidRPr="00887BD6">
              <w:rPr>
                <w:rFonts w:ascii="Times New Roman" w:hAnsi="Times New Roman"/>
              </w:rPr>
              <w:t xml:space="preserve"> </w:t>
            </w:r>
            <w:proofErr w:type="spellStart"/>
            <w:r w:rsidRPr="00887BD6">
              <w:rPr>
                <w:rFonts w:ascii="Times New Roman" w:hAnsi="Times New Roman"/>
              </w:rPr>
              <w:t>Society</w:t>
            </w:r>
            <w:proofErr w:type="spellEnd"/>
            <w:r w:rsidRPr="00887BD6">
              <w:rPr>
                <w:rFonts w:ascii="Times New Roman" w:hAnsi="Times New Roman"/>
              </w:rPr>
              <w:t xml:space="preserve"> </w:t>
            </w:r>
            <w:proofErr w:type="spellStart"/>
            <w:r w:rsidRPr="00887BD6">
              <w:rPr>
                <w:rFonts w:ascii="Times New Roman" w:hAnsi="Times New Roman"/>
              </w:rPr>
              <w:t>and</w:t>
            </w:r>
            <w:proofErr w:type="spellEnd"/>
            <w:r w:rsidRPr="00887BD6">
              <w:rPr>
                <w:rFonts w:ascii="Times New Roman" w:hAnsi="Times New Roman"/>
              </w:rPr>
              <w:t xml:space="preserve"> </w:t>
            </w:r>
            <w:proofErr w:type="spellStart"/>
            <w:r w:rsidRPr="00887BD6">
              <w:rPr>
                <w:rFonts w:ascii="Times New Roman" w:hAnsi="Times New Roman"/>
              </w:rPr>
              <w:t>His</w:t>
            </w:r>
            <w:proofErr w:type="spellEnd"/>
            <w:r w:rsidRPr="00887BD6">
              <w:rPr>
                <w:rFonts w:ascii="Times New Roman" w:hAnsi="Times New Roman"/>
              </w:rPr>
              <w:t xml:space="preserve"> </w:t>
            </w:r>
            <w:proofErr w:type="spellStart"/>
            <w:r w:rsidRPr="00887BD6">
              <w:rPr>
                <w:rFonts w:ascii="Times New Roman" w:hAnsi="Times New Roman"/>
              </w:rPr>
              <w:t>Concept</w:t>
            </w:r>
            <w:proofErr w:type="spellEnd"/>
            <w:r w:rsidRPr="00887BD6">
              <w:rPr>
                <w:rFonts w:ascii="Times New Roman" w:hAnsi="Times New Roman"/>
              </w:rPr>
              <w:t xml:space="preserve"> </w:t>
            </w:r>
            <w:proofErr w:type="spellStart"/>
            <w:r w:rsidRPr="00887BD6">
              <w:rPr>
                <w:rFonts w:ascii="Times New Roman" w:hAnsi="Times New Roman"/>
              </w:rPr>
              <w:t>of</w:t>
            </w:r>
            <w:proofErr w:type="spellEnd"/>
            <w:r w:rsidRPr="00887BD6">
              <w:rPr>
                <w:rFonts w:ascii="Times New Roman" w:hAnsi="Times New Roman"/>
              </w:rPr>
              <w:t xml:space="preserve"> a </w:t>
            </w:r>
            <w:proofErr w:type="spellStart"/>
            <w:r w:rsidRPr="00887BD6">
              <w:rPr>
                <w:rFonts w:ascii="Times New Roman" w:hAnsi="Times New Roman"/>
              </w:rPr>
              <w:t>Universal</w:t>
            </w:r>
            <w:proofErr w:type="spellEnd"/>
            <w:r w:rsidRPr="00887BD6">
              <w:rPr>
                <w:rFonts w:ascii="Times New Roman" w:hAnsi="Times New Roman"/>
              </w:rPr>
              <w:t xml:space="preserve"> </w:t>
            </w:r>
            <w:proofErr w:type="spellStart"/>
            <w:r w:rsidRPr="00887BD6">
              <w:rPr>
                <w:rFonts w:ascii="Times New Roman" w:hAnsi="Times New Roman"/>
              </w:rPr>
              <w:t>Civilization</w:t>
            </w:r>
            <w:proofErr w:type="spellEnd"/>
            <w:r w:rsidR="00902BAC" w:rsidRPr="00887BD6">
              <w:rPr>
                <w:rFonts w:ascii="Times New Roman" w:hAnsi="Times New Roman"/>
              </w:rPr>
              <w:t xml:space="preserve">, </w:t>
            </w:r>
            <w:proofErr w:type="spellStart"/>
            <w:r w:rsidR="00902BAC" w:rsidRPr="00887BD6">
              <w:rPr>
                <w:rFonts w:ascii="Times New Roman" w:hAnsi="Times New Roman"/>
              </w:rPr>
              <w:t>Palgraves</w:t>
            </w:r>
            <w:proofErr w:type="spellEnd"/>
            <w:r w:rsidR="00902BAC" w:rsidRPr="00887BD6">
              <w:rPr>
                <w:rFonts w:ascii="Times New Roman" w:hAnsi="Times New Roman"/>
              </w:rPr>
              <w:t>, 2019.</w:t>
            </w:r>
          </w:p>
          <w:p w:rsidR="000C660D" w:rsidRPr="00974619" w:rsidRDefault="000C660D" w:rsidP="000C660D">
            <w:pPr>
              <w:pStyle w:val="a8"/>
              <w:jc w:val="both"/>
              <w:rPr>
                <w:sz w:val="24"/>
                <w:szCs w:val="24"/>
              </w:rPr>
            </w:pPr>
          </w:p>
        </w:tc>
      </w:tr>
      <w:tr w:rsidR="000C660D" w:rsidRPr="00974619" w:rsidTr="007776A3">
        <w:trPr>
          <w:cantSplit/>
          <w:trHeight w:val="429"/>
        </w:trPr>
        <w:tc>
          <w:tcPr>
            <w:tcW w:w="16336" w:type="dxa"/>
            <w:gridSpan w:val="18"/>
            <w:shd w:val="clear" w:color="auto" w:fill="D9D9D9"/>
            <w:vAlign w:val="center"/>
          </w:tcPr>
          <w:p w:rsidR="000B4E48" w:rsidRPr="00974619" w:rsidRDefault="000B4E48" w:rsidP="00902BAC">
            <w:pPr>
              <w:ind w:left="360"/>
              <w:rPr>
                <w:rFonts w:ascii="Times New Roman" w:hAnsi="Times New Roman"/>
                <w:b/>
                <w:caps/>
                <w:sz w:val="16"/>
                <w:szCs w:val="16"/>
                <w:lang w:val="en-US" w:eastAsia="ru-RU"/>
              </w:rPr>
            </w:pPr>
            <w:r w:rsidRPr="00974619">
              <w:rPr>
                <w:rFonts w:ascii="Times New Roman" w:hAnsi="Times New Roman"/>
                <w:b/>
                <w:caps/>
                <w:sz w:val="16"/>
                <w:szCs w:val="16"/>
              </w:rPr>
              <w:lastRenderedPageBreak/>
              <w:t>Контрольні питання до іспиту</w:t>
            </w:r>
          </w:p>
          <w:p w:rsidR="000B4E48" w:rsidRPr="00974619" w:rsidRDefault="000B4E48" w:rsidP="00CA5A4F">
            <w:pPr>
              <w:pStyle w:val="a6"/>
              <w:numPr>
                <w:ilvl w:val="0"/>
                <w:numId w:val="18"/>
              </w:numPr>
              <w:rPr>
                <w:rFonts w:ascii="Times New Roman" w:hAnsi="Times New Roman"/>
                <w:sz w:val="16"/>
                <w:szCs w:val="16"/>
              </w:rPr>
            </w:pPr>
            <w:r w:rsidRPr="00974619">
              <w:rPr>
                <w:rFonts w:ascii="Times New Roman" w:hAnsi="Times New Roman"/>
                <w:sz w:val="16"/>
                <w:szCs w:val="16"/>
              </w:rPr>
              <w:t>Предмет та об’єкт соціології</w:t>
            </w:r>
            <w:r w:rsidR="006743BC" w:rsidRPr="00974619">
              <w:rPr>
                <w:rFonts w:ascii="Times New Roman" w:hAnsi="Times New Roman"/>
                <w:sz w:val="16"/>
                <w:szCs w:val="16"/>
                <w:lang w:val="ru-RU"/>
              </w:rPr>
              <w:t xml:space="preserve"> </w:t>
            </w:r>
            <w:proofErr w:type="spellStart"/>
            <w:r w:rsidR="001A35F5" w:rsidRPr="00974619">
              <w:rPr>
                <w:rFonts w:ascii="Times New Roman" w:hAnsi="Times New Roman"/>
                <w:sz w:val="16"/>
                <w:szCs w:val="16"/>
                <w:lang w:val="ru-RU"/>
              </w:rPr>
              <w:t>глобальних</w:t>
            </w:r>
            <w:proofErr w:type="spellEnd"/>
            <w:r w:rsidR="006743BC" w:rsidRPr="00974619">
              <w:rPr>
                <w:rFonts w:ascii="Times New Roman" w:hAnsi="Times New Roman"/>
                <w:sz w:val="16"/>
                <w:szCs w:val="16"/>
                <w:lang w:val="ru-RU"/>
              </w:rPr>
              <w:t xml:space="preserve"> </w:t>
            </w:r>
            <w:r w:rsidR="006743BC" w:rsidRPr="00974619">
              <w:rPr>
                <w:rFonts w:ascii="Times New Roman" w:hAnsi="Times New Roman"/>
                <w:sz w:val="16"/>
                <w:szCs w:val="16"/>
              </w:rPr>
              <w:t>комунікацій</w:t>
            </w:r>
            <w:r w:rsidRPr="00974619">
              <w:rPr>
                <w:rFonts w:ascii="Times New Roman" w:hAnsi="Times New Roman"/>
                <w:sz w:val="16"/>
                <w:szCs w:val="16"/>
              </w:rPr>
              <w:t>.</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Категоріальний апарат соціології комунікації.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Становлення соціології комунікації як спеціальної галузі соціології.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Основні соціологічні теоретичні напрямки дослідження комунікації.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Соціологічні домінанти комунікації.</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Поняття </w:t>
            </w:r>
            <w:r w:rsidRPr="00974619">
              <w:rPr>
                <w:rFonts w:ascii="Times New Roman" w:hAnsi="Times New Roman"/>
                <w:i/>
                <w:sz w:val="16"/>
                <w:szCs w:val="16"/>
              </w:rPr>
              <w:t>інформації</w:t>
            </w:r>
            <w:r w:rsidRPr="00974619">
              <w:rPr>
                <w:rFonts w:ascii="Times New Roman" w:hAnsi="Times New Roman"/>
                <w:sz w:val="16"/>
                <w:szCs w:val="16"/>
              </w:rPr>
              <w:t xml:space="preserve"> та </w:t>
            </w:r>
            <w:r w:rsidRPr="00974619">
              <w:rPr>
                <w:rFonts w:ascii="Times New Roman" w:hAnsi="Times New Roman"/>
                <w:i/>
                <w:sz w:val="16"/>
                <w:szCs w:val="16"/>
              </w:rPr>
              <w:t>комунікації</w:t>
            </w:r>
            <w:r w:rsidRPr="00974619">
              <w:rPr>
                <w:rFonts w:ascii="Times New Roman" w:hAnsi="Times New Roman"/>
                <w:sz w:val="16"/>
                <w:szCs w:val="16"/>
              </w:rPr>
              <w:t xml:space="preserve">. Їх основні характеристики, </w:t>
            </w:r>
            <w:proofErr w:type="spellStart"/>
            <w:r w:rsidRPr="00974619">
              <w:rPr>
                <w:rFonts w:ascii="Times New Roman" w:hAnsi="Times New Roman"/>
                <w:sz w:val="16"/>
                <w:szCs w:val="16"/>
              </w:rPr>
              <w:t>типологізація</w:t>
            </w:r>
            <w:proofErr w:type="spellEnd"/>
            <w:r w:rsidRPr="00974619">
              <w:rPr>
                <w:rFonts w:ascii="Times New Roman" w:hAnsi="Times New Roman"/>
                <w:sz w:val="16"/>
                <w:szCs w:val="16"/>
              </w:rPr>
              <w:t>.</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Поняття та характеристика </w:t>
            </w:r>
            <w:r w:rsidRPr="00974619">
              <w:rPr>
                <w:rFonts w:ascii="Times New Roman" w:hAnsi="Times New Roman"/>
                <w:i/>
                <w:sz w:val="16"/>
                <w:szCs w:val="16"/>
              </w:rPr>
              <w:t>інформаційно-комунікативної діяльності</w:t>
            </w:r>
            <w:r w:rsidRPr="00974619">
              <w:rPr>
                <w:rFonts w:ascii="Times New Roman" w:hAnsi="Times New Roman"/>
                <w:sz w:val="16"/>
                <w:szCs w:val="16"/>
              </w:rPr>
              <w:t>.</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Роль комунікації в інформаційному суспільстві.</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Основні інформаційні потоки в суспільстві. Структура інформаційної політики. </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Технології організації соціальної взаємодії через глобальні інформаційні мережі.</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Основні історичні фази інформаційно-комунікативного обміну.</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Соціальна комунікація як система. Моделювання комунікації і комунікативних процесів. Переваги та обмеження кожної моделі.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Вербальна комунікація.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Мова як суспільне явище.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Дискурс як одиниця комунікативного аналізу. Моделювання дискурсу.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Природа, засоби і закономірності невербальної комунікації.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Поняття каналу комунікації. Види комунікації.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Поняття масової комунікації. Її сутність і функції. Масова комунікація як система підсистем.</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Масова комунікація і формування громадської думки.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Політична комунікація в системі соціальної комунікації.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Наукова комунікація як соціально-комунікативна система.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Маркетингова комунікація. Інтегровані маркетингові комунікації.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Комунікація в організації. Корпоративна культура. </w:t>
            </w:r>
          </w:p>
          <w:p w:rsidR="00A53831"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Комунікація в соціально-культурній сфері. </w:t>
            </w:r>
          </w:p>
          <w:p w:rsidR="00A53831" w:rsidRPr="00974619" w:rsidRDefault="00A53831"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Особливості міжкультурної комунікації. </w:t>
            </w:r>
            <w:r w:rsidR="00FA4BEC" w:rsidRPr="00974619">
              <w:rPr>
                <w:rFonts w:ascii="Times New Roman" w:hAnsi="Times New Roman"/>
                <w:sz w:val="16"/>
                <w:szCs w:val="16"/>
              </w:rPr>
              <w:t>Особливості комунікативних моделей в високо- і низко-контекстних культурах. Бар'єри в міжкультурної комунікації.</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 Інформаційні технології та глобалізація комунікативних процесів.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Глобальн</w:t>
            </w:r>
            <w:r w:rsidR="00FA4BEC" w:rsidRPr="00974619">
              <w:rPr>
                <w:rFonts w:ascii="Times New Roman" w:hAnsi="Times New Roman"/>
                <w:sz w:val="16"/>
                <w:szCs w:val="16"/>
              </w:rPr>
              <w:t>ий</w:t>
            </w:r>
            <w:r w:rsidRPr="00974619">
              <w:rPr>
                <w:rFonts w:ascii="Times New Roman" w:hAnsi="Times New Roman"/>
                <w:sz w:val="16"/>
                <w:szCs w:val="16"/>
              </w:rPr>
              <w:t xml:space="preserve"> інформаційно-комунікаційний простір. </w:t>
            </w:r>
          </w:p>
          <w:p w:rsidR="00FA4BEC" w:rsidRPr="00974619" w:rsidRDefault="001A35F5" w:rsidP="00CA5A4F">
            <w:pPr>
              <w:pStyle w:val="a6"/>
              <w:numPr>
                <w:ilvl w:val="0"/>
                <w:numId w:val="18"/>
              </w:numPr>
              <w:rPr>
                <w:rFonts w:ascii="Times New Roman" w:hAnsi="Times New Roman"/>
                <w:sz w:val="16"/>
                <w:szCs w:val="16"/>
              </w:rPr>
            </w:pPr>
            <w:proofErr w:type="spellStart"/>
            <w:r w:rsidRPr="00974619">
              <w:rPr>
                <w:rFonts w:ascii="Times New Roman" w:hAnsi="Times New Roman"/>
                <w:sz w:val="16"/>
                <w:szCs w:val="16"/>
              </w:rPr>
              <w:t>Дигитал</w:t>
            </w:r>
            <w:r w:rsidR="00FA4BEC" w:rsidRPr="00974619">
              <w:rPr>
                <w:rFonts w:ascii="Times New Roman" w:hAnsi="Times New Roman"/>
                <w:sz w:val="16"/>
                <w:szCs w:val="16"/>
              </w:rPr>
              <w:t>і</w:t>
            </w:r>
            <w:r w:rsidRPr="00974619">
              <w:rPr>
                <w:rFonts w:ascii="Times New Roman" w:hAnsi="Times New Roman"/>
                <w:sz w:val="16"/>
                <w:szCs w:val="16"/>
              </w:rPr>
              <w:t>зац</w:t>
            </w:r>
            <w:r w:rsidR="00FA4BEC" w:rsidRPr="00974619">
              <w:rPr>
                <w:rFonts w:ascii="Times New Roman" w:hAnsi="Times New Roman"/>
                <w:sz w:val="16"/>
                <w:szCs w:val="16"/>
              </w:rPr>
              <w:t>і</w:t>
            </w:r>
            <w:r w:rsidRPr="00974619">
              <w:rPr>
                <w:rFonts w:ascii="Times New Roman" w:hAnsi="Times New Roman"/>
                <w:sz w:val="16"/>
                <w:szCs w:val="16"/>
              </w:rPr>
              <w:t>я</w:t>
            </w:r>
            <w:proofErr w:type="spellEnd"/>
            <w:r w:rsidRPr="00974619">
              <w:rPr>
                <w:rFonts w:ascii="Times New Roman" w:hAnsi="Times New Roman"/>
                <w:sz w:val="16"/>
                <w:szCs w:val="16"/>
              </w:rPr>
              <w:t xml:space="preserve"> комунікації як новий рівень розвитку комунікації. Її соціально-економічні наслідки. </w:t>
            </w:r>
          </w:p>
          <w:p w:rsidR="00FA4BEC" w:rsidRPr="00974619" w:rsidRDefault="00FA4BEC" w:rsidP="00CA5A4F">
            <w:pPr>
              <w:pStyle w:val="a6"/>
              <w:numPr>
                <w:ilvl w:val="0"/>
                <w:numId w:val="18"/>
              </w:numPr>
              <w:rPr>
                <w:rFonts w:ascii="Times New Roman" w:hAnsi="Times New Roman"/>
                <w:sz w:val="16"/>
                <w:szCs w:val="16"/>
              </w:rPr>
            </w:pPr>
            <w:r w:rsidRPr="00974619">
              <w:rPr>
                <w:rFonts w:ascii="Times New Roman" w:hAnsi="Times New Roman"/>
                <w:sz w:val="16"/>
                <w:szCs w:val="16"/>
              </w:rPr>
              <w:t>Соціологія Інтернету та соціологія 2.0</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Мережеві спільноти в ракурсі соціологічного аналізу.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Державна інформаційна політика</w:t>
            </w:r>
            <w:r w:rsidR="00FA4BEC" w:rsidRPr="00974619">
              <w:rPr>
                <w:rFonts w:ascii="Times New Roman" w:hAnsi="Times New Roman"/>
                <w:sz w:val="16"/>
                <w:szCs w:val="16"/>
              </w:rPr>
              <w:t xml:space="preserve"> та</w:t>
            </w:r>
            <w:r w:rsidRPr="00974619">
              <w:rPr>
                <w:rFonts w:ascii="Times New Roman" w:hAnsi="Times New Roman"/>
                <w:sz w:val="16"/>
                <w:szCs w:val="16"/>
              </w:rPr>
              <w:t xml:space="preserve"> </w:t>
            </w:r>
            <w:r w:rsidR="00FA4BEC" w:rsidRPr="00974619">
              <w:rPr>
                <w:rFonts w:ascii="Times New Roman" w:hAnsi="Times New Roman"/>
                <w:sz w:val="16"/>
                <w:szCs w:val="16"/>
              </w:rPr>
              <w:t>глобальна і</w:t>
            </w:r>
            <w:r w:rsidRPr="00974619">
              <w:rPr>
                <w:rFonts w:ascii="Times New Roman" w:hAnsi="Times New Roman"/>
                <w:sz w:val="16"/>
                <w:szCs w:val="16"/>
              </w:rPr>
              <w:t xml:space="preserve">нформаційна безпека.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Інформаційне протиборство</w:t>
            </w:r>
            <w:r w:rsidR="00FA4BEC" w:rsidRPr="00974619">
              <w:rPr>
                <w:rFonts w:ascii="Times New Roman" w:hAnsi="Times New Roman"/>
                <w:sz w:val="16"/>
                <w:szCs w:val="16"/>
              </w:rPr>
              <w:t xml:space="preserve"> та і</w:t>
            </w:r>
            <w:r w:rsidRPr="00974619">
              <w:rPr>
                <w:rFonts w:ascii="Times New Roman" w:hAnsi="Times New Roman"/>
                <w:sz w:val="16"/>
                <w:szCs w:val="16"/>
              </w:rPr>
              <w:t>нформаційні війни</w:t>
            </w:r>
            <w:r w:rsidR="00FA4BEC" w:rsidRPr="00974619">
              <w:rPr>
                <w:rFonts w:ascii="Times New Roman" w:hAnsi="Times New Roman"/>
                <w:sz w:val="16"/>
                <w:szCs w:val="16"/>
              </w:rPr>
              <w:t xml:space="preserve"> у глобальному інформаційно-комунікативному суспільстві</w:t>
            </w:r>
            <w:r w:rsidRPr="00974619">
              <w:rPr>
                <w:rFonts w:ascii="Times New Roman" w:hAnsi="Times New Roman"/>
                <w:sz w:val="16"/>
                <w:szCs w:val="16"/>
              </w:rPr>
              <w:t xml:space="preserve">.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Освіта як соціально-комунікативний інститут</w:t>
            </w:r>
            <w:r w:rsidR="00FA4BEC" w:rsidRPr="00974619">
              <w:rPr>
                <w:rFonts w:ascii="Times New Roman" w:hAnsi="Times New Roman"/>
                <w:sz w:val="16"/>
                <w:szCs w:val="16"/>
              </w:rPr>
              <w:t xml:space="preserve"> у глобальному суспільстві</w:t>
            </w:r>
            <w:r w:rsidRPr="00974619">
              <w:rPr>
                <w:rFonts w:ascii="Times New Roman" w:hAnsi="Times New Roman"/>
                <w:sz w:val="16"/>
                <w:szCs w:val="16"/>
              </w:rPr>
              <w:t xml:space="preserve">.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ЗМІ і СМК як соціально-комунікативний інститут.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Видавнича справа, бібліотеки, музеї як соціально-комунікативні інститути. Соціологічний дискурс реклами. </w:t>
            </w:r>
            <w:r w:rsidR="00FA4BEC" w:rsidRPr="00974619">
              <w:rPr>
                <w:rFonts w:ascii="Times New Roman" w:hAnsi="Times New Roman"/>
                <w:sz w:val="16"/>
                <w:szCs w:val="16"/>
              </w:rPr>
              <w:t xml:space="preserve">Роль реклами у глобальному суспільстві. </w:t>
            </w:r>
          </w:p>
          <w:p w:rsidR="00FA4BEC"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PR як модель соціальної взаємодії</w:t>
            </w:r>
            <w:r w:rsidR="00FA4BEC" w:rsidRPr="00974619">
              <w:rPr>
                <w:rFonts w:ascii="Times New Roman" w:hAnsi="Times New Roman"/>
                <w:sz w:val="16"/>
                <w:szCs w:val="16"/>
              </w:rPr>
              <w:t xml:space="preserve"> у глобальному суспільстві</w:t>
            </w:r>
            <w:r w:rsidRPr="00974619">
              <w:rPr>
                <w:rFonts w:ascii="Times New Roman" w:hAnsi="Times New Roman"/>
                <w:sz w:val="16"/>
                <w:szCs w:val="16"/>
              </w:rPr>
              <w:t xml:space="preserve">. </w:t>
            </w:r>
          </w:p>
          <w:p w:rsidR="001A35F5" w:rsidRPr="00974619" w:rsidRDefault="001A35F5" w:rsidP="00CA5A4F">
            <w:pPr>
              <w:pStyle w:val="a6"/>
              <w:numPr>
                <w:ilvl w:val="0"/>
                <w:numId w:val="18"/>
              </w:numPr>
              <w:rPr>
                <w:rFonts w:ascii="Times New Roman" w:hAnsi="Times New Roman"/>
                <w:sz w:val="16"/>
                <w:szCs w:val="16"/>
              </w:rPr>
            </w:pPr>
            <w:r w:rsidRPr="00974619">
              <w:rPr>
                <w:rFonts w:ascii="Times New Roman" w:hAnsi="Times New Roman"/>
                <w:sz w:val="16"/>
                <w:szCs w:val="16"/>
              </w:rPr>
              <w:t>Комунікація в суспільстві споживання.</w:t>
            </w:r>
          </w:p>
          <w:p w:rsidR="000B4E48" w:rsidRPr="00974619" w:rsidRDefault="000B4E48" w:rsidP="00CA5A4F">
            <w:pPr>
              <w:pStyle w:val="a6"/>
              <w:numPr>
                <w:ilvl w:val="0"/>
                <w:numId w:val="18"/>
              </w:numPr>
              <w:rPr>
                <w:rFonts w:ascii="Times New Roman" w:hAnsi="Times New Roman"/>
                <w:sz w:val="16"/>
                <w:szCs w:val="16"/>
              </w:rPr>
            </w:pPr>
            <w:r w:rsidRPr="00974619">
              <w:rPr>
                <w:rFonts w:ascii="Times New Roman" w:hAnsi="Times New Roman"/>
                <w:sz w:val="16"/>
                <w:szCs w:val="16"/>
              </w:rPr>
              <w:t>Віртуалізація соціальності. Віртуалізація влади. Вір</w:t>
            </w:r>
            <w:r w:rsidR="00B306A2" w:rsidRPr="00974619">
              <w:rPr>
                <w:rFonts w:ascii="Times New Roman" w:hAnsi="Times New Roman"/>
                <w:sz w:val="16"/>
                <w:szCs w:val="16"/>
              </w:rPr>
              <w:t>т</w:t>
            </w:r>
            <w:r w:rsidRPr="00974619">
              <w:rPr>
                <w:rFonts w:ascii="Times New Roman" w:hAnsi="Times New Roman"/>
                <w:sz w:val="16"/>
                <w:szCs w:val="16"/>
              </w:rPr>
              <w:t xml:space="preserve">уалізація </w:t>
            </w:r>
            <w:r w:rsidR="006743BC" w:rsidRPr="00974619">
              <w:rPr>
                <w:rFonts w:ascii="Times New Roman" w:hAnsi="Times New Roman"/>
                <w:sz w:val="16"/>
                <w:szCs w:val="16"/>
              </w:rPr>
              <w:t xml:space="preserve">глобальних </w:t>
            </w:r>
            <w:r w:rsidRPr="00974619">
              <w:rPr>
                <w:rFonts w:ascii="Times New Roman" w:hAnsi="Times New Roman"/>
                <w:sz w:val="16"/>
                <w:szCs w:val="16"/>
              </w:rPr>
              <w:t>соціальних практик у сучасному суспільстві.</w:t>
            </w:r>
          </w:p>
          <w:p w:rsidR="000B4E48" w:rsidRPr="00974619" w:rsidRDefault="000B4E48" w:rsidP="00CA5A4F">
            <w:pPr>
              <w:pStyle w:val="a6"/>
              <w:numPr>
                <w:ilvl w:val="0"/>
                <w:numId w:val="18"/>
              </w:numPr>
              <w:rPr>
                <w:rFonts w:ascii="Times New Roman" w:hAnsi="Times New Roman"/>
                <w:sz w:val="16"/>
                <w:szCs w:val="16"/>
              </w:rPr>
            </w:pPr>
            <w:r w:rsidRPr="00974619">
              <w:rPr>
                <w:rFonts w:ascii="Times New Roman" w:hAnsi="Times New Roman"/>
                <w:sz w:val="16"/>
                <w:szCs w:val="16"/>
              </w:rPr>
              <w:t>Соціальна структура віртуальної реальності, її особливості.</w:t>
            </w:r>
          </w:p>
          <w:p w:rsidR="000B4E48" w:rsidRPr="00974619" w:rsidRDefault="000B4E48" w:rsidP="00CA5A4F">
            <w:pPr>
              <w:pStyle w:val="a6"/>
              <w:numPr>
                <w:ilvl w:val="0"/>
                <w:numId w:val="18"/>
              </w:numPr>
              <w:rPr>
                <w:rFonts w:ascii="Times New Roman" w:hAnsi="Times New Roman"/>
                <w:sz w:val="16"/>
                <w:szCs w:val="16"/>
              </w:rPr>
            </w:pPr>
            <w:r w:rsidRPr="00974619">
              <w:rPr>
                <w:rFonts w:ascii="Times New Roman" w:hAnsi="Times New Roman"/>
                <w:sz w:val="16"/>
                <w:szCs w:val="16"/>
              </w:rPr>
              <w:t xml:space="preserve">Мережа Інтернет як стержень сучасного глобального </w:t>
            </w:r>
            <w:proofErr w:type="spellStart"/>
            <w:r w:rsidRPr="00974619">
              <w:rPr>
                <w:rFonts w:ascii="Times New Roman" w:hAnsi="Times New Roman"/>
                <w:sz w:val="16"/>
                <w:szCs w:val="16"/>
              </w:rPr>
              <w:t>надсуспільства</w:t>
            </w:r>
            <w:proofErr w:type="spellEnd"/>
            <w:r w:rsidRPr="00974619">
              <w:rPr>
                <w:rFonts w:ascii="Times New Roman" w:hAnsi="Times New Roman"/>
                <w:sz w:val="16"/>
                <w:szCs w:val="16"/>
              </w:rPr>
              <w:t>.</w:t>
            </w:r>
          </w:p>
          <w:p w:rsidR="000B4E48" w:rsidRPr="00974619" w:rsidRDefault="000B4E48" w:rsidP="00CA5A4F">
            <w:pPr>
              <w:pStyle w:val="a6"/>
              <w:numPr>
                <w:ilvl w:val="0"/>
                <w:numId w:val="18"/>
              </w:numPr>
              <w:rPr>
                <w:rFonts w:ascii="Times New Roman" w:hAnsi="Times New Roman"/>
                <w:sz w:val="16"/>
                <w:szCs w:val="16"/>
              </w:rPr>
            </w:pPr>
            <w:r w:rsidRPr="00974619">
              <w:rPr>
                <w:rFonts w:ascii="Times New Roman" w:hAnsi="Times New Roman"/>
                <w:sz w:val="16"/>
                <w:szCs w:val="16"/>
              </w:rPr>
              <w:t>Основні переваги та недоліки застосування онлайнових методів дослідження у соціології</w:t>
            </w:r>
            <w:r w:rsidR="00B306A2" w:rsidRPr="00974619">
              <w:rPr>
                <w:rFonts w:ascii="Times New Roman" w:hAnsi="Times New Roman"/>
                <w:sz w:val="16"/>
                <w:szCs w:val="16"/>
                <w:lang w:val="ru-RU"/>
              </w:rPr>
              <w:t xml:space="preserve"> ІС.</w:t>
            </w:r>
          </w:p>
          <w:p w:rsidR="000C660D" w:rsidRPr="00974619" w:rsidRDefault="000B4E48" w:rsidP="00CA5A4F">
            <w:pPr>
              <w:pStyle w:val="a6"/>
              <w:numPr>
                <w:ilvl w:val="0"/>
                <w:numId w:val="18"/>
              </w:numPr>
              <w:rPr>
                <w:rFonts w:ascii="Times New Roman" w:hAnsi="Times New Roman"/>
                <w:spacing w:val="-6"/>
                <w:sz w:val="16"/>
                <w:szCs w:val="16"/>
              </w:rPr>
            </w:pPr>
            <w:r w:rsidRPr="00974619">
              <w:rPr>
                <w:rFonts w:ascii="Times New Roman" w:hAnsi="Times New Roman"/>
                <w:sz w:val="16"/>
                <w:szCs w:val="16"/>
              </w:rPr>
              <w:t xml:space="preserve">Як можна застосовувати </w:t>
            </w:r>
            <w:r w:rsidR="006743BC" w:rsidRPr="00974619">
              <w:rPr>
                <w:rFonts w:ascii="Times New Roman" w:hAnsi="Times New Roman"/>
                <w:sz w:val="16"/>
                <w:szCs w:val="16"/>
              </w:rPr>
              <w:t xml:space="preserve">комунікативні </w:t>
            </w:r>
            <w:r w:rsidRPr="00974619">
              <w:rPr>
                <w:rFonts w:ascii="Times New Roman" w:hAnsi="Times New Roman"/>
                <w:sz w:val="16"/>
                <w:szCs w:val="16"/>
              </w:rPr>
              <w:t xml:space="preserve">методи у </w:t>
            </w:r>
            <w:r w:rsidR="006743BC" w:rsidRPr="00974619">
              <w:rPr>
                <w:rFonts w:ascii="Times New Roman" w:hAnsi="Times New Roman"/>
                <w:sz w:val="16"/>
                <w:szCs w:val="16"/>
              </w:rPr>
              <w:t xml:space="preserve">власному дисертаційному </w:t>
            </w:r>
            <w:r w:rsidRPr="00974619">
              <w:rPr>
                <w:rFonts w:ascii="Times New Roman" w:hAnsi="Times New Roman"/>
                <w:sz w:val="16"/>
                <w:szCs w:val="16"/>
              </w:rPr>
              <w:t>дослідженн</w:t>
            </w:r>
            <w:r w:rsidR="006743BC" w:rsidRPr="00974619">
              <w:rPr>
                <w:rFonts w:ascii="Times New Roman" w:hAnsi="Times New Roman"/>
                <w:sz w:val="16"/>
                <w:szCs w:val="16"/>
              </w:rPr>
              <w:t>і</w:t>
            </w:r>
            <w:r w:rsidR="00B306A2" w:rsidRPr="00974619">
              <w:rPr>
                <w:rFonts w:ascii="Times New Roman" w:hAnsi="Times New Roman"/>
                <w:sz w:val="16"/>
                <w:szCs w:val="16"/>
              </w:rPr>
              <w:t>.</w:t>
            </w:r>
          </w:p>
        </w:tc>
      </w:tr>
      <w:tr w:rsidR="000C660D" w:rsidRPr="00974619" w:rsidTr="007776A3">
        <w:trPr>
          <w:cantSplit/>
          <w:trHeight w:val="502"/>
        </w:trPr>
        <w:tc>
          <w:tcPr>
            <w:tcW w:w="16336" w:type="dxa"/>
            <w:gridSpan w:val="18"/>
            <w:shd w:val="clear" w:color="auto" w:fill="DBE5F1"/>
            <w:vAlign w:val="center"/>
          </w:tcPr>
          <w:p w:rsidR="000C660D" w:rsidRPr="00974619" w:rsidRDefault="000C660D" w:rsidP="009350B5">
            <w:pPr>
              <w:tabs>
                <w:tab w:val="left" w:pos="1134"/>
              </w:tabs>
              <w:spacing w:after="0" w:line="240" w:lineRule="auto"/>
              <w:jc w:val="both"/>
              <w:rPr>
                <w:rFonts w:ascii="Times New Roman" w:hAnsi="Times New Roman"/>
                <w:sz w:val="16"/>
                <w:szCs w:val="16"/>
              </w:rPr>
            </w:pPr>
          </w:p>
        </w:tc>
      </w:tr>
      <w:tr w:rsidR="000C660D" w:rsidRPr="00974619" w:rsidTr="007776A3">
        <w:trPr>
          <w:cantSplit/>
          <w:trHeight w:val="361"/>
        </w:trPr>
        <w:tc>
          <w:tcPr>
            <w:tcW w:w="16336" w:type="dxa"/>
            <w:gridSpan w:val="18"/>
            <w:shd w:val="clear" w:color="auto" w:fill="D9D9D9"/>
            <w:vAlign w:val="center"/>
          </w:tcPr>
          <w:p w:rsidR="000C660D" w:rsidRPr="00974619" w:rsidRDefault="000C660D" w:rsidP="000C660D">
            <w:pPr>
              <w:tabs>
                <w:tab w:val="left" w:pos="0"/>
                <w:tab w:val="left" w:pos="175"/>
              </w:tabs>
              <w:spacing w:after="0" w:line="192" w:lineRule="auto"/>
              <w:jc w:val="center"/>
              <w:rPr>
                <w:rFonts w:ascii="Times New Roman" w:hAnsi="Times New Roman"/>
                <w:sz w:val="20"/>
                <w:szCs w:val="20"/>
              </w:rPr>
            </w:pPr>
            <w:r w:rsidRPr="00974619">
              <w:rPr>
                <w:rFonts w:ascii="Times New Roman" w:hAnsi="Times New Roman"/>
                <w:b/>
                <w:color w:val="000000"/>
                <w:spacing w:val="20"/>
                <w:sz w:val="28"/>
                <w:szCs w:val="28"/>
              </w:rPr>
              <w:t>ПЕРЕЛІК ОБЛАДНАННЯ</w:t>
            </w:r>
          </w:p>
        </w:tc>
      </w:tr>
      <w:tr w:rsidR="000C660D" w:rsidRPr="00974619" w:rsidTr="007776A3">
        <w:trPr>
          <w:cantSplit/>
          <w:trHeight w:val="502"/>
        </w:trPr>
        <w:tc>
          <w:tcPr>
            <w:tcW w:w="16336" w:type="dxa"/>
            <w:gridSpan w:val="18"/>
            <w:shd w:val="clear" w:color="auto" w:fill="DBE5F1"/>
            <w:vAlign w:val="center"/>
          </w:tcPr>
          <w:p w:rsidR="000C660D" w:rsidRPr="00974619" w:rsidRDefault="000C660D" w:rsidP="000C660D">
            <w:pPr>
              <w:tabs>
                <w:tab w:val="left" w:pos="0"/>
                <w:tab w:val="left" w:pos="175"/>
              </w:tabs>
              <w:spacing w:after="0" w:line="192" w:lineRule="auto"/>
              <w:rPr>
                <w:rFonts w:ascii="Times New Roman" w:hAnsi="Times New Roman"/>
                <w:sz w:val="20"/>
                <w:szCs w:val="20"/>
              </w:rPr>
            </w:pPr>
            <w:r w:rsidRPr="00974619">
              <w:rPr>
                <w:rFonts w:ascii="Times New Roman" w:hAnsi="Times New Roman"/>
                <w:sz w:val="24"/>
                <w:szCs w:val="24"/>
              </w:rPr>
              <w:t>Персональний компьютер, навчальна література</w:t>
            </w:r>
          </w:p>
        </w:tc>
      </w:tr>
      <w:tr w:rsidR="000C660D" w:rsidRPr="00974619" w:rsidTr="007776A3">
        <w:trPr>
          <w:trHeight w:val="388"/>
        </w:trPr>
        <w:tc>
          <w:tcPr>
            <w:tcW w:w="16336" w:type="dxa"/>
            <w:gridSpan w:val="18"/>
            <w:shd w:val="clear" w:color="auto" w:fill="D9D9D9"/>
            <w:vAlign w:val="center"/>
          </w:tcPr>
          <w:p w:rsidR="000C660D" w:rsidRPr="00974619" w:rsidRDefault="000C660D" w:rsidP="000C660D">
            <w:pPr>
              <w:pStyle w:val="a6"/>
              <w:tabs>
                <w:tab w:val="left" w:pos="0"/>
                <w:tab w:val="left" w:pos="175"/>
              </w:tabs>
              <w:spacing w:after="0" w:line="204" w:lineRule="auto"/>
              <w:ind w:left="34"/>
              <w:jc w:val="center"/>
              <w:rPr>
                <w:rFonts w:ascii="Times New Roman" w:hAnsi="Times New Roman"/>
              </w:rPr>
            </w:pPr>
            <w:r w:rsidRPr="00974619">
              <w:rPr>
                <w:rFonts w:ascii="Times New Roman" w:hAnsi="Times New Roman"/>
                <w:b/>
                <w:color w:val="000000"/>
                <w:spacing w:val="20"/>
                <w:sz w:val="28"/>
                <w:szCs w:val="28"/>
              </w:rPr>
              <w:lastRenderedPageBreak/>
              <w:t>СИСТЕМА ОЦІНЮВАННЯ</w:t>
            </w:r>
          </w:p>
        </w:tc>
      </w:tr>
      <w:tr w:rsidR="000C660D" w:rsidRPr="00974619" w:rsidTr="007776A3">
        <w:trPr>
          <w:trHeight w:val="388"/>
        </w:trPr>
        <w:tc>
          <w:tcPr>
            <w:tcW w:w="1417" w:type="dxa"/>
            <w:gridSpan w:val="3"/>
            <w:vMerge w:val="restart"/>
            <w:shd w:val="clear" w:color="auto" w:fill="C4BC96"/>
            <w:textDirection w:val="btLr"/>
            <w:vAlign w:val="center"/>
          </w:tcPr>
          <w:p w:rsidR="000C660D" w:rsidRPr="00974619" w:rsidRDefault="000C660D" w:rsidP="000C660D">
            <w:pPr>
              <w:spacing w:after="0" w:line="204" w:lineRule="auto"/>
              <w:jc w:val="center"/>
              <w:rPr>
                <w:rFonts w:ascii="Times New Roman" w:hAnsi="Times New Roman"/>
                <w:b/>
                <w:sz w:val="24"/>
                <w:szCs w:val="24"/>
              </w:rPr>
            </w:pPr>
            <w:r w:rsidRPr="00974619">
              <w:rPr>
                <w:rFonts w:ascii="Times New Roman" w:hAnsi="Times New Roman"/>
                <w:b/>
                <w:sz w:val="24"/>
                <w:szCs w:val="24"/>
              </w:rPr>
              <w:t>Розподіл балів для оцінювання успішності аспіранта</w:t>
            </w:r>
          </w:p>
        </w:tc>
        <w:tc>
          <w:tcPr>
            <w:tcW w:w="4714" w:type="dxa"/>
            <w:gridSpan w:val="3"/>
            <w:tcBorders>
              <w:right w:val="single" w:sz="18" w:space="0" w:color="FFFFFF"/>
            </w:tcBorders>
            <w:shd w:val="clear" w:color="auto" w:fill="DDD9C3"/>
          </w:tcPr>
          <w:p w:rsidR="000C660D" w:rsidRPr="00974619" w:rsidRDefault="000C660D" w:rsidP="000C660D">
            <w:pPr>
              <w:pStyle w:val="a6"/>
              <w:tabs>
                <w:tab w:val="left" w:pos="0"/>
                <w:tab w:val="left" w:pos="175"/>
              </w:tabs>
              <w:spacing w:after="0" w:line="204" w:lineRule="auto"/>
              <w:ind w:left="0"/>
              <w:jc w:val="center"/>
              <w:rPr>
                <w:rFonts w:ascii="Times New Roman" w:hAnsi="Times New Roman"/>
                <w:b/>
                <w:sz w:val="24"/>
                <w:szCs w:val="24"/>
              </w:rPr>
            </w:pPr>
            <w:r w:rsidRPr="00974619">
              <w:rPr>
                <w:rFonts w:ascii="Times New Roman" w:hAnsi="Times New Roman"/>
                <w:b/>
                <w:sz w:val="24"/>
                <w:szCs w:val="24"/>
              </w:rPr>
              <w:t>Сума балів за всі види навчальної діяльності</w:t>
            </w:r>
          </w:p>
        </w:tc>
        <w:tc>
          <w:tcPr>
            <w:tcW w:w="2829" w:type="dxa"/>
            <w:gridSpan w:val="3"/>
            <w:tcBorders>
              <w:left w:val="single" w:sz="18" w:space="0" w:color="FFFFFF"/>
              <w:right w:val="single" w:sz="8" w:space="0" w:color="FFFFFF"/>
            </w:tcBorders>
            <w:shd w:val="clear" w:color="auto" w:fill="DDD9C3"/>
            <w:vAlign w:val="center"/>
          </w:tcPr>
          <w:p w:rsidR="000C660D" w:rsidRPr="00974619" w:rsidRDefault="000C660D" w:rsidP="000C660D">
            <w:pPr>
              <w:pStyle w:val="a8"/>
              <w:shd w:val="clear" w:color="auto" w:fill="auto"/>
              <w:spacing w:line="240" w:lineRule="auto"/>
              <w:ind w:firstLine="0"/>
              <w:rPr>
                <w:b/>
                <w:spacing w:val="0"/>
                <w:sz w:val="24"/>
                <w:szCs w:val="24"/>
              </w:rPr>
            </w:pPr>
            <w:r w:rsidRPr="00974619">
              <w:rPr>
                <w:b/>
                <w:spacing w:val="0"/>
                <w:sz w:val="24"/>
                <w:szCs w:val="24"/>
              </w:rPr>
              <w:t>Оцінка ЕСТS</w:t>
            </w:r>
          </w:p>
        </w:tc>
        <w:tc>
          <w:tcPr>
            <w:tcW w:w="1715" w:type="dxa"/>
            <w:gridSpan w:val="2"/>
            <w:tcBorders>
              <w:left w:val="single" w:sz="18" w:space="0" w:color="FFFFFF"/>
              <w:right w:val="single" w:sz="8" w:space="0" w:color="FFFFFF"/>
            </w:tcBorders>
            <w:shd w:val="clear" w:color="auto" w:fill="DDD9C3"/>
            <w:vAlign w:val="center"/>
          </w:tcPr>
          <w:p w:rsidR="000C660D" w:rsidRPr="00974619" w:rsidRDefault="000C660D" w:rsidP="000C660D">
            <w:pPr>
              <w:pStyle w:val="a8"/>
              <w:shd w:val="clear" w:color="auto" w:fill="auto"/>
              <w:spacing w:line="240" w:lineRule="auto"/>
              <w:ind w:firstLine="0"/>
              <w:rPr>
                <w:b/>
                <w:spacing w:val="0"/>
                <w:sz w:val="24"/>
                <w:szCs w:val="24"/>
              </w:rPr>
            </w:pPr>
            <w:r w:rsidRPr="00974619">
              <w:rPr>
                <w:b/>
                <w:spacing w:val="0"/>
                <w:sz w:val="24"/>
                <w:szCs w:val="24"/>
              </w:rPr>
              <w:t>Оцінка за національною шкалою</w:t>
            </w:r>
          </w:p>
        </w:tc>
        <w:tc>
          <w:tcPr>
            <w:tcW w:w="943" w:type="dxa"/>
            <w:vMerge w:val="restart"/>
            <w:tcBorders>
              <w:left w:val="single" w:sz="8" w:space="0" w:color="FFFFFF"/>
              <w:right w:val="single" w:sz="8" w:space="0" w:color="FFFFFF"/>
            </w:tcBorders>
            <w:shd w:val="clear" w:color="auto" w:fill="C4BC96"/>
            <w:textDirection w:val="btLr"/>
            <w:vAlign w:val="center"/>
          </w:tcPr>
          <w:p w:rsidR="000C660D" w:rsidRPr="00974619" w:rsidRDefault="000C660D" w:rsidP="000C660D">
            <w:pPr>
              <w:pStyle w:val="a6"/>
              <w:spacing w:after="0"/>
              <w:ind w:left="0"/>
              <w:jc w:val="center"/>
              <w:rPr>
                <w:rFonts w:ascii="Times New Roman" w:hAnsi="Times New Roman"/>
                <w:b/>
                <w:sz w:val="24"/>
                <w:szCs w:val="24"/>
              </w:rPr>
            </w:pPr>
            <w:r w:rsidRPr="00974619">
              <w:rPr>
                <w:rFonts w:ascii="Times New Roman" w:hAnsi="Times New Roman"/>
                <w:b/>
                <w:sz w:val="24"/>
                <w:szCs w:val="24"/>
              </w:rPr>
              <w:t>Нарахування балів</w:t>
            </w:r>
          </w:p>
        </w:tc>
        <w:tc>
          <w:tcPr>
            <w:tcW w:w="4718" w:type="dxa"/>
            <w:gridSpan w:val="6"/>
            <w:vMerge w:val="restart"/>
            <w:tcBorders>
              <w:left w:val="single" w:sz="8" w:space="0" w:color="FFFFFF"/>
            </w:tcBorders>
            <w:shd w:val="clear" w:color="auto" w:fill="DBE5F1"/>
          </w:tcPr>
          <w:p w:rsidR="000C660D" w:rsidRPr="00974619" w:rsidRDefault="000C660D" w:rsidP="000C660D">
            <w:pPr>
              <w:autoSpaceDE w:val="0"/>
              <w:autoSpaceDN w:val="0"/>
              <w:adjustRightInd w:val="0"/>
              <w:spacing w:after="0" w:line="240" w:lineRule="auto"/>
              <w:rPr>
                <w:rFonts w:ascii="Times New Roman" w:hAnsi="Times New Roman"/>
                <w:sz w:val="24"/>
                <w:szCs w:val="24"/>
              </w:rPr>
            </w:pPr>
            <w:r w:rsidRPr="00974619">
              <w:rPr>
                <w:rFonts w:ascii="Times New Roman" w:hAnsi="Times New Roman"/>
                <w:sz w:val="24"/>
                <w:szCs w:val="24"/>
              </w:rPr>
              <w:t>Бали нараховуються за наступним співвідношенням:</w:t>
            </w:r>
          </w:p>
          <w:p w:rsidR="00CF5992" w:rsidRPr="00974619" w:rsidRDefault="000C660D" w:rsidP="000C660D">
            <w:pPr>
              <w:autoSpaceDE w:val="0"/>
              <w:autoSpaceDN w:val="0"/>
              <w:adjustRightInd w:val="0"/>
              <w:spacing w:after="0" w:line="240" w:lineRule="auto"/>
              <w:rPr>
                <w:rFonts w:ascii="Times New Roman" w:eastAsia="OpenSymbol" w:hAnsi="Times New Roman"/>
                <w:sz w:val="24"/>
                <w:szCs w:val="24"/>
              </w:rPr>
            </w:pPr>
            <w:r w:rsidRPr="00974619">
              <w:rPr>
                <w:rFonts w:ascii="Times New Roman" w:eastAsia="OpenSymbol" w:hAnsi="Times New Roman"/>
                <w:sz w:val="24"/>
                <w:szCs w:val="24"/>
              </w:rPr>
              <w:t xml:space="preserve">• </w:t>
            </w:r>
            <w:r w:rsidR="00CF5992" w:rsidRPr="00974619">
              <w:rPr>
                <w:rFonts w:ascii="Times New Roman" w:eastAsia="OpenSymbol" w:hAnsi="Times New Roman"/>
                <w:sz w:val="24"/>
                <w:szCs w:val="24"/>
              </w:rPr>
              <w:t>лекційні роботи: 20%</w:t>
            </w:r>
          </w:p>
          <w:p w:rsidR="000C660D" w:rsidRPr="00974619" w:rsidRDefault="00CF5992" w:rsidP="000C660D">
            <w:pPr>
              <w:autoSpaceDE w:val="0"/>
              <w:autoSpaceDN w:val="0"/>
              <w:adjustRightInd w:val="0"/>
              <w:spacing w:after="0" w:line="240" w:lineRule="auto"/>
              <w:rPr>
                <w:rFonts w:ascii="Times New Roman" w:hAnsi="Times New Roman"/>
                <w:sz w:val="24"/>
                <w:szCs w:val="24"/>
              </w:rPr>
            </w:pPr>
            <w:r w:rsidRPr="00974619">
              <w:rPr>
                <w:rFonts w:ascii="Times New Roman" w:eastAsia="OpenSymbol" w:hAnsi="Times New Roman"/>
                <w:sz w:val="24"/>
                <w:szCs w:val="24"/>
              </w:rPr>
              <w:t xml:space="preserve">практичні </w:t>
            </w:r>
            <w:r w:rsidR="000C660D" w:rsidRPr="00974619">
              <w:rPr>
                <w:rFonts w:ascii="Times New Roman" w:hAnsi="Times New Roman"/>
                <w:sz w:val="24"/>
                <w:szCs w:val="24"/>
              </w:rPr>
              <w:t>роботи: 20% семестрової оцінки;</w:t>
            </w:r>
          </w:p>
          <w:p w:rsidR="000C660D" w:rsidRPr="00974619" w:rsidRDefault="000C660D" w:rsidP="000C660D">
            <w:pPr>
              <w:autoSpaceDE w:val="0"/>
              <w:autoSpaceDN w:val="0"/>
              <w:adjustRightInd w:val="0"/>
              <w:spacing w:after="0" w:line="240" w:lineRule="auto"/>
              <w:rPr>
                <w:rFonts w:ascii="Times New Roman" w:hAnsi="Times New Roman"/>
                <w:sz w:val="24"/>
                <w:szCs w:val="24"/>
              </w:rPr>
            </w:pPr>
            <w:r w:rsidRPr="00974619">
              <w:rPr>
                <w:rFonts w:ascii="Times New Roman" w:eastAsia="OpenSymbol" w:hAnsi="Times New Roman"/>
                <w:sz w:val="24"/>
                <w:szCs w:val="24"/>
              </w:rPr>
              <w:t xml:space="preserve">• </w:t>
            </w:r>
            <w:r w:rsidRPr="00974619">
              <w:rPr>
                <w:rFonts w:ascii="Times New Roman" w:hAnsi="Times New Roman"/>
                <w:sz w:val="24"/>
                <w:szCs w:val="24"/>
              </w:rPr>
              <w:t>самостійна робота: 20% семестрової оцінки;</w:t>
            </w:r>
          </w:p>
          <w:p w:rsidR="000C660D" w:rsidRPr="00974619" w:rsidRDefault="000C660D" w:rsidP="000C660D">
            <w:pPr>
              <w:autoSpaceDE w:val="0"/>
              <w:autoSpaceDN w:val="0"/>
              <w:adjustRightInd w:val="0"/>
              <w:spacing w:after="0" w:line="240" w:lineRule="auto"/>
              <w:rPr>
                <w:rFonts w:ascii="Times New Roman" w:hAnsi="Times New Roman"/>
              </w:rPr>
            </w:pPr>
            <w:r w:rsidRPr="00974619">
              <w:rPr>
                <w:rFonts w:ascii="Times New Roman" w:eastAsia="OpenSymbol" w:hAnsi="Times New Roman"/>
              </w:rPr>
              <w:t xml:space="preserve">• </w:t>
            </w:r>
            <w:r w:rsidRPr="00974619">
              <w:rPr>
                <w:rFonts w:ascii="Times New Roman" w:hAnsi="Times New Roman"/>
                <w:sz w:val="24"/>
                <w:szCs w:val="24"/>
              </w:rPr>
              <w:t xml:space="preserve">іспит: </w:t>
            </w:r>
            <w:r w:rsidR="00CF5992" w:rsidRPr="00974619">
              <w:rPr>
                <w:rFonts w:ascii="Times New Roman" w:hAnsi="Times New Roman"/>
                <w:sz w:val="24"/>
                <w:szCs w:val="24"/>
              </w:rPr>
              <w:t>4</w:t>
            </w:r>
            <w:r w:rsidRPr="00974619">
              <w:rPr>
                <w:rFonts w:ascii="Times New Roman" w:hAnsi="Times New Roman"/>
                <w:sz w:val="24"/>
                <w:szCs w:val="24"/>
              </w:rPr>
              <w:t>0% семестрової оцінки</w:t>
            </w:r>
          </w:p>
        </w:tc>
      </w:tr>
      <w:tr w:rsidR="000C660D" w:rsidRPr="00974619" w:rsidTr="007776A3">
        <w:trPr>
          <w:trHeight w:val="54"/>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90-100</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А</w:t>
            </w:r>
          </w:p>
        </w:tc>
        <w:tc>
          <w:tcPr>
            <w:tcW w:w="1715" w:type="dxa"/>
            <w:gridSpan w:val="2"/>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відмінно</w:t>
            </w: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174"/>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82-89</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В</w:t>
            </w:r>
          </w:p>
        </w:tc>
        <w:tc>
          <w:tcPr>
            <w:tcW w:w="1715" w:type="dxa"/>
            <w:gridSpan w:val="2"/>
            <w:vMerge w:val="restart"/>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добре</w:t>
            </w: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108"/>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327A65" w:rsidP="000C660D">
            <w:pPr>
              <w:pStyle w:val="a8"/>
              <w:shd w:val="clear" w:color="auto" w:fill="auto"/>
              <w:spacing w:line="240" w:lineRule="auto"/>
              <w:ind w:firstLine="0"/>
              <w:rPr>
                <w:spacing w:val="0"/>
                <w:sz w:val="22"/>
                <w:szCs w:val="22"/>
              </w:rPr>
            </w:pPr>
            <w:r>
              <w:rPr>
                <w:spacing w:val="0"/>
                <w:sz w:val="22"/>
                <w:szCs w:val="22"/>
              </w:rPr>
              <w:t>75</w:t>
            </w:r>
            <w:bookmarkStart w:id="2" w:name="_GoBack"/>
            <w:bookmarkEnd w:id="2"/>
            <w:r w:rsidR="000C660D" w:rsidRPr="00974619">
              <w:rPr>
                <w:spacing w:val="0"/>
                <w:sz w:val="22"/>
                <w:szCs w:val="22"/>
              </w:rPr>
              <w:t>-81</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С</w:t>
            </w:r>
          </w:p>
        </w:tc>
        <w:tc>
          <w:tcPr>
            <w:tcW w:w="1715" w:type="dxa"/>
            <w:gridSpan w:val="2"/>
            <w:vMerge/>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20"/>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327A65" w:rsidP="000C660D">
            <w:pPr>
              <w:pStyle w:val="a8"/>
              <w:shd w:val="clear" w:color="auto" w:fill="auto"/>
              <w:spacing w:line="240" w:lineRule="auto"/>
              <w:ind w:firstLine="0"/>
              <w:rPr>
                <w:spacing w:val="0"/>
                <w:sz w:val="22"/>
                <w:szCs w:val="22"/>
              </w:rPr>
            </w:pPr>
            <w:r>
              <w:rPr>
                <w:spacing w:val="0"/>
                <w:sz w:val="22"/>
                <w:szCs w:val="22"/>
              </w:rPr>
              <w:t>64-74</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D</w:t>
            </w:r>
          </w:p>
        </w:tc>
        <w:tc>
          <w:tcPr>
            <w:tcW w:w="1715" w:type="dxa"/>
            <w:gridSpan w:val="2"/>
            <w:vMerge w:val="restart"/>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задовільно</w:t>
            </w: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34"/>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60-63</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Е</w:t>
            </w:r>
          </w:p>
        </w:tc>
        <w:tc>
          <w:tcPr>
            <w:tcW w:w="1715" w:type="dxa"/>
            <w:gridSpan w:val="2"/>
            <w:vMerge/>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338"/>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35-59</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FХ</w:t>
            </w:r>
          </w:p>
        </w:tc>
        <w:tc>
          <w:tcPr>
            <w:tcW w:w="1715" w:type="dxa"/>
            <w:gridSpan w:val="2"/>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192" w:lineRule="auto"/>
              <w:ind w:firstLine="0"/>
              <w:rPr>
                <w:spacing w:val="0"/>
                <w:sz w:val="22"/>
                <w:szCs w:val="22"/>
              </w:rPr>
            </w:pPr>
            <w:r w:rsidRPr="00974619">
              <w:rPr>
                <w:spacing w:val="0"/>
                <w:sz w:val="22"/>
                <w:szCs w:val="22"/>
              </w:rPr>
              <w:t>незадовільно з можливістю повторного складання</w:t>
            </w: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335"/>
        </w:trPr>
        <w:tc>
          <w:tcPr>
            <w:tcW w:w="1417" w:type="dxa"/>
            <w:gridSpan w:val="3"/>
            <w:vMerge/>
            <w:shd w:val="clear" w:color="auto" w:fill="C4BC96"/>
          </w:tcPr>
          <w:p w:rsidR="000C660D" w:rsidRPr="00974619" w:rsidRDefault="000C660D" w:rsidP="000C660D">
            <w:pPr>
              <w:spacing w:after="0" w:line="240" w:lineRule="auto"/>
              <w:rPr>
                <w:rFonts w:ascii="Times New Roman" w:hAnsi="Times New Roman"/>
                <w:b/>
                <w:sz w:val="24"/>
                <w:szCs w:val="24"/>
              </w:rPr>
            </w:pPr>
          </w:p>
        </w:tc>
        <w:tc>
          <w:tcPr>
            <w:tcW w:w="4714" w:type="dxa"/>
            <w:gridSpan w:val="3"/>
            <w:tcBorders>
              <w:right w:val="single" w:sz="1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0-34</w:t>
            </w:r>
          </w:p>
        </w:tc>
        <w:tc>
          <w:tcPr>
            <w:tcW w:w="2829" w:type="dxa"/>
            <w:gridSpan w:val="3"/>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240" w:lineRule="auto"/>
              <w:ind w:firstLine="0"/>
              <w:rPr>
                <w:spacing w:val="0"/>
                <w:sz w:val="22"/>
                <w:szCs w:val="22"/>
              </w:rPr>
            </w:pPr>
            <w:r w:rsidRPr="00974619">
              <w:rPr>
                <w:spacing w:val="0"/>
                <w:sz w:val="22"/>
                <w:szCs w:val="22"/>
              </w:rPr>
              <w:t>F</w:t>
            </w:r>
          </w:p>
        </w:tc>
        <w:tc>
          <w:tcPr>
            <w:tcW w:w="1715" w:type="dxa"/>
            <w:gridSpan w:val="2"/>
            <w:tcBorders>
              <w:left w:val="single" w:sz="18" w:space="0" w:color="FFFFFF"/>
              <w:right w:val="single" w:sz="8" w:space="0" w:color="FFFFFF"/>
            </w:tcBorders>
            <w:shd w:val="clear" w:color="auto" w:fill="DBE5F1"/>
            <w:vAlign w:val="center"/>
          </w:tcPr>
          <w:p w:rsidR="000C660D" w:rsidRPr="00974619" w:rsidRDefault="000C660D" w:rsidP="000C660D">
            <w:pPr>
              <w:pStyle w:val="a8"/>
              <w:shd w:val="clear" w:color="auto" w:fill="auto"/>
              <w:spacing w:line="192" w:lineRule="auto"/>
              <w:ind w:firstLine="0"/>
              <w:rPr>
                <w:spacing w:val="0"/>
                <w:sz w:val="22"/>
                <w:szCs w:val="22"/>
              </w:rPr>
            </w:pPr>
            <w:r w:rsidRPr="00974619">
              <w:rPr>
                <w:spacing w:val="0"/>
                <w:sz w:val="22"/>
                <w:szCs w:val="22"/>
              </w:rPr>
              <w:t>незадовільно з обов'язковим повторним вивченням дисципліни</w:t>
            </w:r>
          </w:p>
        </w:tc>
        <w:tc>
          <w:tcPr>
            <w:tcW w:w="943" w:type="dxa"/>
            <w:vMerge/>
            <w:tcBorders>
              <w:left w:val="single" w:sz="8" w:space="0" w:color="FFFFFF"/>
              <w:right w:val="single" w:sz="8" w:space="0" w:color="FFFFFF"/>
            </w:tcBorders>
            <w:shd w:val="clear" w:color="auto" w:fill="C4BC96"/>
          </w:tcPr>
          <w:p w:rsidR="000C660D" w:rsidRPr="00974619" w:rsidRDefault="000C660D" w:rsidP="000C660D">
            <w:pPr>
              <w:pStyle w:val="a6"/>
              <w:rPr>
                <w:rFonts w:ascii="Times New Roman" w:hAnsi="Times New Roman"/>
                <w:b/>
                <w:sz w:val="24"/>
                <w:szCs w:val="24"/>
              </w:rPr>
            </w:pPr>
          </w:p>
        </w:tc>
        <w:tc>
          <w:tcPr>
            <w:tcW w:w="4718" w:type="dxa"/>
            <w:gridSpan w:val="6"/>
            <w:vMerge/>
            <w:tcBorders>
              <w:left w:val="single" w:sz="8" w:space="0" w:color="FFFFFF"/>
            </w:tcBorders>
            <w:shd w:val="clear" w:color="auto" w:fill="DBE5F1"/>
          </w:tcPr>
          <w:p w:rsidR="000C660D" w:rsidRPr="00974619" w:rsidRDefault="000C660D" w:rsidP="000C660D">
            <w:pPr>
              <w:pStyle w:val="a6"/>
              <w:tabs>
                <w:tab w:val="left" w:pos="0"/>
                <w:tab w:val="left" w:pos="175"/>
              </w:tabs>
              <w:spacing w:after="0" w:line="204" w:lineRule="auto"/>
              <w:ind w:left="34"/>
              <w:rPr>
                <w:rFonts w:ascii="Times New Roman" w:hAnsi="Times New Roman"/>
              </w:rPr>
            </w:pPr>
          </w:p>
        </w:tc>
      </w:tr>
      <w:tr w:rsidR="000C660D" w:rsidRPr="00974619" w:rsidTr="007776A3">
        <w:trPr>
          <w:trHeight w:val="388"/>
        </w:trPr>
        <w:tc>
          <w:tcPr>
            <w:tcW w:w="16336" w:type="dxa"/>
            <w:gridSpan w:val="18"/>
            <w:shd w:val="clear" w:color="auto" w:fill="D9D9D9"/>
            <w:vAlign w:val="center"/>
          </w:tcPr>
          <w:p w:rsidR="000C660D" w:rsidRPr="00974619" w:rsidRDefault="000C660D" w:rsidP="000C660D">
            <w:pPr>
              <w:pStyle w:val="a6"/>
              <w:tabs>
                <w:tab w:val="left" w:pos="0"/>
                <w:tab w:val="left" w:pos="175"/>
              </w:tabs>
              <w:spacing w:after="0" w:line="240" w:lineRule="auto"/>
              <w:ind w:left="0"/>
              <w:jc w:val="center"/>
              <w:rPr>
                <w:rFonts w:ascii="Times New Roman" w:hAnsi="Times New Roman"/>
              </w:rPr>
            </w:pPr>
            <w:r w:rsidRPr="00974619">
              <w:rPr>
                <w:rFonts w:ascii="Times New Roman" w:hAnsi="Times New Roman"/>
                <w:b/>
                <w:color w:val="000000"/>
                <w:spacing w:val="20"/>
                <w:sz w:val="28"/>
                <w:szCs w:val="28"/>
              </w:rPr>
              <w:t>НОРМИ АКАДЕМІЧНОЇ ЕТИКИ</w:t>
            </w:r>
          </w:p>
        </w:tc>
      </w:tr>
      <w:tr w:rsidR="000C660D" w:rsidRPr="00974619" w:rsidTr="007776A3">
        <w:trPr>
          <w:trHeight w:val="388"/>
        </w:trPr>
        <w:tc>
          <w:tcPr>
            <w:tcW w:w="16336" w:type="dxa"/>
            <w:gridSpan w:val="18"/>
            <w:shd w:val="clear" w:color="auto" w:fill="DBE5F1"/>
          </w:tcPr>
          <w:p w:rsidR="000C660D" w:rsidRPr="00974619" w:rsidRDefault="000C660D" w:rsidP="000C660D">
            <w:pPr>
              <w:spacing w:after="0" w:line="240" w:lineRule="auto"/>
              <w:jc w:val="both"/>
              <w:rPr>
                <w:rFonts w:ascii="Times New Roman" w:hAnsi="Times New Roman"/>
                <w:sz w:val="24"/>
                <w:szCs w:val="24"/>
              </w:rPr>
            </w:pPr>
            <w:r w:rsidRPr="00974619">
              <w:rPr>
                <w:rFonts w:ascii="Times New Roman" w:hAnsi="Times New Roman"/>
                <w:sz w:val="24"/>
                <w:szCs w:val="24"/>
              </w:rPr>
              <w:t xml:space="preserve">Аспірант повинен дотримуватися </w:t>
            </w:r>
            <w:r w:rsidRPr="00974619">
              <w:rPr>
                <w:rFonts w:ascii="Times New Roman" w:hAnsi="Times New Roman"/>
              </w:rPr>
              <w:t>етичних норм академічних взаємовідносин та доброчесності у НТУ «ХПІ»»:</w:t>
            </w:r>
            <w:r w:rsidRPr="00974619">
              <w:rPr>
                <w:rFonts w:ascii="Times New Roman" w:hAnsi="Times New Roman"/>
                <w:sz w:val="24"/>
                <w:szCs w:val="24"/>
              </w:rPr>
              <w:t xml:space="preserve"> виявляти дисциплінованість, вихованість, доброзичливість, чесність, відповідальність. </w:t>
            </w:r>
          </w:p>
        </w:tc>
      </w:tr>
      <w:tr w:rsidR="000C660D" w:rsidRPr="00974619" w:rsidTr="007776A3">
        <w:trPr>
          <w:trHeight w:val="388"/>
        </w:trPr>
        <w:tc>
          <w:tcPr>
            <w:tcW w:w="16336" w:type="dxa"/>
            <w:gridSpan w:val="18"/>
            <w:shd w:val="clear" w:color="auto" w:fill="DDD9C3"/>
          </w:tcPr>
          <w:p w:rsidR="000C660D" w:rsidRPr="00974619" w:rsidRDefault="000C660D" w:rsidP="000C660D">
            <w:pPr>
              <w:spacing w:after="0" w:line="204" w:lineRule="auto"/>
              <w:jc w:val="center"/>
              <w:rPr>
                <w:rFonts w:ascii="Times New Roman" w:hAnsi="Times New Roman"/>
                <w:sz w:val="24"/>
                <w:szCs w:val="24"/>
              </w:rPr>
            </w:pPr>
            <w:r w:rsidRPr="00974619">
              <w:rPr>
                <w:rFonts w:ascii="Times New Roman" w:hAnsi="Times New Roman"/>
                <w:sz w:val="24"/>
                <w:szCs w:val="24"/>
              </w:rPr>
              <w:t>Сілабус за змістом повністю відповідає робочій програмі навчальної дисципліни</w:t>
            </w:r>
          </w:p>
        </w:tc>
      </w:tr>
    </w:tbl>
    <w:p w:rsidR="00CA29DD" w:rsidRPr="00974619" w:rsidRDefault="00CA29DD" w:rsidP="001C3E34">
      <w:pPr>
        <w:jc w:val="center"/>
        <w:rPr>
          <w:rFonts w:ascii="Times New Roman" w:hAnsi="Times New Roman"/>
        </w:rPr>
      </w:pPr>
    </w:p>
    <w:sectPr w:rsidR="00CA29DD" w:rsidRPr="00974619" w:rsidSect="00F17551">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12"/>
    <w:multiLevelType w:val="hybridMultilevel"/>
    <w:tmpl w:val="51A21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222A71"/>
    <w:multiLevelType w:val="hybridMultilevel"/>
    <w:tmpl w:val="E7B0D59E"/>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3B18"/>
    <w:multiLevelType w:val="hybridMultilevel"/>
    <w:tmpl w:val="74F42782"/>
    <w:lvl w:ilvl="0" w:tplc="8EDC2446">
      <w:start w:val="1"/>
      <w:numFmt w:val="decimal"/>
      <w:lvlText w:val="%1."/>
      <w:lvlJc w:val="left"/>
      <w:pPr>
        <w:ind w:left="32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
    <w:nsid w:val="287251F5"/>
    <w:multiLevelType w:val="hybridMultilevel"/>
    <w:tmpl w:val="37960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802DA"/>
    <w:multiLevelType w:val="hybridMultilevel"/>
    <w:tmpl w:val="4E7C587C"/>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F4A23"/>
    <w:multiLevelType w:val="hybridMultilevel"/>
    <w:tmpl w:val="A89C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24E65"/>
    <w:multiLevelType w:val="hybridMultilevel"/>
    <w:tmpl w:val="6EA42208"/>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91323"/>
    <w:multiLevelType w:val="hybridMultilevel"/>
    <w:tmpl w:val="D12E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DC4447"/>
    <w:multiLevelType w:val="hybridMultilevel"/>
    <w:tmpl w:val="5554D20C"/>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826C6"/>
    <w:multiLevelType w:val="hybridMultilevel"/>
    <w:tmpl w:val="6D9C5F96"/>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2F4808"/>
    <w:multiLevelType w:val="hybridMultilevel"/>
    <w:tmpl w:val="5E6002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B3422A"/>
    <w:multiLevelType w:val="multilevel"/>
    <w:tmpl w:val="0F7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996A46"/>
    <w:multiLevelType w:val="hybridMultilevel"/>
    <w:tmpl w:val="BAA60FB2"/>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D4A7A"/>
    <w:multiLevelType w:val="hybridMultilevel"/>
    <w:tmpl w:val="01B017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FE3D47"/>
    <w:multiLevelType w:val="hybridMultilevel"/>
    <w:tmpl w:val="1C84388A"/>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5">
    <w:nsid w:val="5E176D5F"/>
    <w:multiLevelType w:val="hybridMultilevel"/>
    <w:tmpl w:val="51A21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9372FCC"/>
    <w:multiLevelType w:val="multilevel"/>
    <w:tmpl w:val="BB8E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85537"/>
    <w:multiLevelType w:val="hybridMultilevel"/>
    <w:tmpl w:val="F126DB5C"/>
    <w:lvl w:ilvl="0" w:tplc="8EDC2446">
      <w:start w:val="1"/>
      <w:numFmt w:val="decimal"/>
      <w:lvlText w:val="%1."/>
      <w:lvlJc w:val="left"/>
      <w:pPr>
        <w:ind w:left="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7"/>
  </w:num>
  <w:num w:numId="5">
    <w:abstractNumId w:val="14"/>
  </w:num>
  <w:num w:numId="6">
    <w:abstractNumId w:val="17"/>
  </w:num>
  <w:num w:numId="7">
    <w:abstractNumId w:val="2"/>
  </w:num>
  <w:num w:numId="8">
    <w:abstractNumId w:val="1"/>
  </w:num>
  <w:num w:numId="9">
    <w:abstractNumId w:val="6"/>
  </w:num>
  <w:num w:numId="10">
    <w:abstractNumId w:val="4"/>
  </w:num>
  <w:num w:numId="11">
    <w:abstractNumId w:val="8"/>
  </w:num>
  <w:num w:numId="12">
    <w:abstractNumId w:val="12"/>
  </w:num>
  <w:num w:numId="13">
    <w:abstractNumId w:val="9"/>
  </w:num>
  <w:num w:numId="14">
    <w:abstractNumId w:val="0"/>
  </w:num>
  <w:num w:numId="15">
    <w:abstractNumId w:val="11"/>
  </w:num>
  <w:num w:numId="16">
    <w:abstractNumId w:val="16"/>
  </w:num>
  <w:num w:numId="17">
    <w:abstractNumId w:val="3"/>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compat>
    <w:compatSetting w:name="compatibilityMode" w:uri="http://schemas.microsoft.com/office/word" w:val="12"/>
  </w:compat>
  <w:rsids>
    <w:rsidRoot w:val="00E12FA1"/>
    <w:rsid w:val="000037DD"/>
    <w:rsid w:val="00003C55"/>
    <w:rsid w:val="000047D2"/>
    <w:rsid w:val="000053AB"/>
    <w:rsid w:val="00005E4A"/>
    <w:rsid w:val="00016E0F"/>
    <w:rsid w:val="00021A97"/>
    <w:rsid w:val="0002237F"/>
    <w:rsid w:val="000236B0"/>
    <w:rsid w:val="0002521D"/>
    <w:rsid w:val="0003650F"/>
    <w:rsid w:val="00036FFB"/>
    <w:rsid w:val="000412BC"/>
    <w:rsid w:val="00047CBB"/>
    <w:rsid w:val="00051F4A"/>
    <w:rsid w:val="00052E87"/>
    <w:rsid w:val="00056AAD"/>
    <w:rsid w:val="00063F53"/>
    <w:rsid w:val="00070230"/>
    <w:rsid w:val="00070FBD"/>
    <w:rsid w:val="00071861"/>
    <w:rsid w:val="00074F09"/>
    <w:rsid w:val="00081AEE"/>
    <w:rsid w:val="00081E5E"/>
    <w:rsid w:val="000909B7"/>
    <w:rsid w:val="00091772"/>
    <w:rsid w:val="0009367D"/>
    <w:rsid w:val="000A2836"/>
    <w:rsid w:val="000A3BFB"/>
    <w:rsid w:val="000B3DE3"/>
    <w:rsid w:val="000B4E48"/>
    <w:rsid w:val="000B6281"/>
    <w:rsid w:val="000C0A5D"/>
    <w:rsid w:val="000C660D"/>
    <w:rsid w:val="000D5428"/>
    <w:rsid w:val="000E43D7"/>
    <w:rsid w:val="000F0ACF"/>
    <w:rsid w:val="000F1025"/>
    <w:rsid w:val="001057F5"/>
    <w:rsid w:val="00105B49"/>
    <w:rsid w:val="00117D58"/>
    <w:rsid w:val="00123A60"/>
    <w:rsid w:val="0012586F"/>
    <w:rsid w:val="00136685"/>
    <w:rsid w:val="00140263"/>
    <w:rsid w:val="00147623"/>
    <w:rsid w:val="00150BA8"/>
    <w:rsid w:val="00157756"/>
    <w:rsid w:val="00161D98"/>
    <w:rsid w:val="00164AFC"/>
    <w:rsid w:val="00182D0F"/>
    <w:rsid w:val="00190AF9"/>
    <w:rsid w:val="001918E0"/>
    <w:rsid w:val="00193E31"/>
    <w:rsid w:val="001A1E5F"/>
    <w:rsid w:val="001A1E7E"/>
    <w:rsid w:val="001A35F5"/>
    <w:rsid w:val="001A4654"/>
    <w:rsid w:val="001A66B6"/>
    <w:rsid w:val="001B067D"/>
    <w:rsid w:val="001B14A0"/>
    <w:rsid w:val="001B5329"/>
    <w:rsid w:val="001B55DB"/>
    <w:rsid w:val="001C0326"/>
    <w:rsid w:val="001C3E34"/>
    <w:rsid w:val="001C4201"/>
    <w:rsid w:val="001C4D5A"/>
    <w:rsid w:val="001C5B39"/>
    <w:rsid w:val="001C6E8A"/>
    <w:rsid w:val="001C7225"/>
    <w:rsid w:val="001C7A08"/>
    <w:rsid w:val="001D0A60"/>
    <w:rsid w:val="001D0ADC"/>
    <w:rsid w:val="001D0DBA"/>
    <w:rsid w:val="001D4545"/>
    <w:rsid w:val="001D46F3"/>
    <w:rsid w:val="001D55AC"/>
    <w:rsid w:val="001D75EB"/>
    <w:rsid w:val="001E0D48"/>
    <w:rsid w:val="001E36DA"/>
    <w:rsid w:val="001E6F51"/>
    <w:rsid w:val="001E7A8E"/>
    <w:rsid w:val="001F0B9E"/>
    <w:rsid w:val="001F0E2F"/>
    <w:rsid w:val="001F1D2B"/>
    <w:rsid w:val="001F4FF1"/>
    <w:rsid w:val="001F7EB0"/>
    <w:rsid w:val="00201C18"/>
    <w:rsid w:val="00202593"/>
    <w:rsid w:val="00207C71"/>
    <w:rsid w:val="002117BE"/>
    <w:rsid w:val="00212B4E"/>
    <w:rsid w:val="00213B17"/>
    <w:rsid w:val="00215F40"/>
    <w:rsid w:val="00222B9D"/>
    <w:rsid w:val="00224F83"/>
    <w:rsid w:val="002338AF"/>
    <w:rsid w:val="00246403"/>
    <w:rsid w:val="002472A2"/>
    <w:rsid w:val="0024797B"/>
    <w:rsid w:val="00254F05"/>
    <w:rsid w:val="00257058"/>
    <w:rsid w:val="00265DFE"/>
    <w:rsid w:val="00267AD3"/>
    <w:rsid w:val="00271E7C"/>
    <w:rsid w:val="00276D40"/>
    <w:rsid w:val="0027772E"/>
    <w:rsid w:val="002848F8"/>
    <w:rsid w:val="00290922"/>
    <w:rsid w:val="002A1BBE"/>
    <w:rsid w:val="002A3645"/>
    <w:rsid w:val="002A36DC"/>
    <w:rsid w:val="002A54A9"/>
    <w:rsid w:val="002B4921"/>
    <w:rsid w:val="002B74A6"/>
    <w:rsid w:val="002C3999"/>
    <w:rsid w:val="002C6202"/>
    <w:rsid w:val="002D3A62"/>
    <w:rsid w:val="002D615A"/>
    <w:rsid w:val="002D6A4E"/>
    <w:rsid w:val="002E2BB0"/>
    <w:rsid w:val="002E417B"/>
    <w:rsid w:val="002E7DF5"/>
    <w:rsid w:val="002F061B"/>
    <w:rsid w:val="002F06C5"/>
    <w:rsid w:val="002F0CDD"/>
    <w:rsid w:val="002F6937"/>
    <w:rsid w:val="00302D2A"/>
    <w:rsid w:val="00302F66"/>
    <w:rsid w:val="0030507D"/>
    <w:rsid w:val="0031176C"/>
    <w:rsid w:val="00311F2E"/>
    <w:rsid w:val="00315F56"/>
    <w:rsid w:val="00327A65"/>
    <w:rsid w:val="00335B15"/>
    <w:rsid w:val="003416D1"/>
    <w:rsid w:val="00341E96"/>
    <w:rsid w:val="00344692"/>
    <w:rsid w:val="0035703A"/>
    <w:rsid w:val="00363848"/>
    <w:rsid w:val="00364307"/>
    <w:rsid w:val="003705F9"/>
    <w:rsid w:val="00373188"/>
    <w:rsid w:val="00382C07"/>
    <w:rsid w:val="00385405"/>
    <w:rsid w:val="00391F0A"/>
    <w:rsid w:val="003944E8"/>
    <w:rsid w:val="00395666"/>
    <w:rsid w:val="00395E13"/>
    <w:rsid w:val="00396198"/>
    <w:rsid w:val="00396803"/>
    <w:rsid w:val="00396F56"/>
    <w:rsid w:val="003A2430"/>
    <w:rsid w:val="003A2F61"/>
    <w:rsid w:val="003A4490"/>
    <w:rsid w:val="003A7EE2"/>
    <w:rsid w:val="003B0751"/>
    <w:rsid w:val="003B080F"/>
    <w:rsid w:val="003B6B21"/>
    <w:rsid w:val="003C2113"/>
    <w:rsid w:val="003C50DC"/>
    <w:rsid w:val="003D2D73"/>
    <w:rsid w:val="003D7185"/>
    <w:rsid w:val="003E3A78"/>
    <w:rsid w:val="003F311C"/>
    <w:rsid w:val="003F72F9"/>
    <w:rsid w:val="003F746D"/>
    <w:rsid w:val="00403670"/>
    <w:rsid w:val="00410E2E"/>
    <w:rsid w:val="00411F0D"/>
    <w:rsid w:val="00412D6A"/>
    <w:rsid w:val="004156CE"/>
    <w:rsid w:val="00415B30"/>
    <w:rsid w:val="00416796"/>
    <w:rsid w:val="00422FD8"/>
    <w:rsid w:val="004273B0"/>
    <w:rsid w:val="00433964"/>
    <w:rsid w:val="00443A45"/>
    <w:rsid w:val="004441BA"/>
    <w:rsid w:val="0044607D"/>
    <w:rsid w:val="00447BE4"/>
    <w:rsid w:val="0045378E"/>
    <w:rsid w:val="00454E79"/>
    <w:rsid w:val="00455E3F"/>
    <w:rsid w:val="00455F8D"/>
    <w:rsid w:val="004577B6"/>
    <w:rsid w:val="00462C46"/>
    <w:rsid w:val="004638DD"/>
    <w:rsid w:val="004662A3"/>
    <w:rsid w:val="00471924"/>
    <w:rsid w:val="004727DC"/>
    <w:rsid w:val="00490641"/>
    <w:rsid w:val="00494E73"/>
    <w:rsid w:val="004A3049"/>
    <w:rsid w:val="004A3D25"/>
    <w:rsid w:val="004A6035"/>
    <w:rsid w:val="004B4499"/>
    <w:rsid w:val="004B748E"/>
    <w:rsid w:val="004D2084"/>
    <w:rsid w:val="004D2F30"/>
    <w:rsid w:val="004D3ACE"/>
    <w:rsid w:val="004E0673"/>
    <w:rsid w:val="004E0E71"/>
    <w:rsid w:val="004E2C19"/>
    <w:rsid w:val="004F105A"/>
    <w:rsid w:val="00503C08"/>
    <w:rsid w:val="005048E2"/>
    <w:rsid w:val="00510081"/>
    <w:rsid w:val="00510CC2"/>
    <w:rsid w:val="0051129B"/>
    <w:rsid w:val="00512A3C"/>
    <w:rsid w:val="005145DE"/>
    <w:rsid w:val="00514B11"/>
    <w:rsid w:val="005164EA"/>
    <w:rsid w:val="00517AA0"/>
    <w:rsid w:val="00522F9D"/>
    <w:rsid w:val="005261C2"/>
    <w:rsid w:val="00535DA2"/>
    <w:rsid w:val="00536801"/>
    <w:rsid w:val="00537033"/>
    <w:rsid w:val="0053782C"/>
    <w:rsid w:val="00542573"/>
    <w:rsid w:val="0054292B"/>
    <w:rsid w:val="00542FDF"/>
    <w:rsid w:val="00544971"/>
    <w:rsid w:val="00550237"/>
    <w:rsid w:val="00553E58"/>
    <w:rsid w:val="00555CCE"/>
    <w:rsid w:val="005563C2"/>
    <w:rsid w:val="00561ED8"/>
    <w:rsid w:val="00562B4C"/>
    <w:rsid w:val="00565FC2"/>
    <w:rsid w:val="00571D3A"/>
    <w:rsid w:val="0057362A"/>
    <w:rsid w:val="005746F5"/>
    <w:rsid w:val="00574C5F"/>
    <w:rsid w:val="005779DF"/>
    <w:rsid w:val="00577BDA"/>
    <w:rsid w:val="00580A9C"/>
    <w:rsid w:val="0058225A"/>
    <w:rsid w:val="0058282F"/>
    <w:rsid w:val="005920D0"/>
    <w:rsid w:val="0059345D"/>
    <w:rsid w:val="005A4498"/>
    <w:rsid w:val="005B493A"/>
    <w:rsid w:val="005C23D3"/>
    <w:rsid w:val="005C575A"/>
    <w:rsid w:val="005D1270"/>
    <w:rsid w:val="005E1DF7"/>
    <w:rsid w:val="005E3E6E"/>
    <w:rsid w:val="005F2F90"/>
    <w:rsid w:val="00611397"/>
    <w:rsid w:val="00612819"/>
    <w:rsid w:val="00614A10"/>
    <w:rsid w:val="006164C8"/>
    <w:rsid w:val="00616BB3"/>
    <w:rsid w:val="00631E2F"/>
    <w:rsid w:val="006325C8"/>
    <w:rsid w:val="006445C8"/>
    <w:rsid w:val="006600A4"/>
    <w:rsid w:val="00662443"/>
    <w:rsid w:val="00671146"/>
    <w:rsid w:val="006716D1"/>
    <w:rsid w:val="00673F70"/>
    <w:rsid w:val="006743BC"/>
    <w:rsid w:val="0067704F"/>
    <w:rsid w:val="00681108"/>
    <w:rsid w:val="0069121E"/>
    <w:rsid w:val="006914BB"/>
    <w:rsid w:val="00691B55"/>
    <w:rsid w:val="006932ED"/>
    <w:rsid w:val="0069437C"/>
    <w:rsid w:val="006A1642"/>
    <w:rsid w:val="006A2C2A"/>
    <w:rsid w:val="006A316E"/>
    <w:rsid w:val="006A36D8"/>
    <w:rsid w:val="006A7605"/>
    <w:rsid w:val="006A7991"/>
    <w:rsid w:val="006B17D2"/>
    <w:rsid w:val="006B33A1"/>
    <w:rsid w:val="006B4C2C"/>
    <w:rsid w:val="006B72D9"/>
    <w:rsid w:val="006C6182"/>
    <w:rsid w:val="006D7A4C"/>
    <w:rsid w:val="006D7D32"/>
    <w:rsid w:val="006E27E1"/>
    <w:rsid w:val="006F23B7"/>
    <w:rsid w:val="006F75CA"/>
    <w:rsid w:val="00701434"/>
    <w:rsid w:val="00701714"/>
    <w:rsid w:val="00702B18"/>
    <w:rsid w:val="00702F88"/>
    <w:rsid w:val="007037C4"/>
    <w:rsid w:val="0070647C"/>
    <w:rsid w:val="0071133D"/>
    <w:rsid w:val="00713351"/>
    <w:rsid w:val="00714D77"/>
    <w:rsid w:val="007159CF"/>
    <w:rsid w:val="00723F5B"/>
    <w:rsid w:val="00731403"/>
    <w:rsid w:val="00735019"/>
    <w:rsid w:val="007420E1"/>
    <w:rsid w:val="007476D3"/>
    <w:rsid w:val="00754053"/>
    <w:rsid w:val="00755DBE"/>
    <w:rsid w:val="00767829"/>
    <w:rsid w:val="0077073C"/>
    <w:rsid w:val="00773942"/>
    <w:rsid w:val="007755A8"/>
    <w:rsid w:val="00775F71"/>
    <w:rsid w:val="0077614D"/>
    <w:rsid w:val="007776A3"/>
    <w:rsid w:val="00780250"/>
    <w:rsid w:val="0078092E"/>
    <w:rsid w:val="007809D2"/>
    <w:rsid w:val="007821D9"/>
    <w:rsid w:val="0078561E"/>
    <w:rsid w:val="00785C87"/>
    <w:rsid w:val="00790254"/>
    <w:rsid w:val="007923F1"/>
    <w:rsid w:val="007B2FA1"/>
    <w:rsid w:val="007B5018"/>
    <w:rsid w:val="007C2EA2"/>
    <w:rsid w:val="007C4F9D"/>
    <w:rsid w:val="007C5D04"/>
    <w:rsid w:val="007D0AD8"/>
    <w:rsid w:val="007D0FFD"/>
    <w:rsid w:val="007D1C36"/>
    <w:rsid w:val="007E1708"/>
    <w:rsid w:val="007E3323"/>
    <w:rsid w:val="007E345F"/>
    <w:rsid w:val="007F5E96"/>
    <w:rsid w:val="007F610D"/>
    <w:rsid w:val="00802279"/>
    <w:rsid w:val="00802589"/>
    <w:rsid w:val="00804D6F"/>
    <w:rsid w:val="00812090"/>
    <w:rsid w:val="00812198"/>
    <w:rsid w:val="00815E6A"/>
    <w:rsid w:val="008168C1"/>
    <w:rsid w:val="00831274"/>
    <w:rsid w:val="0084455C"/>
    <w:rsid w:val="008533B0"/>
    <w:rsid w:val="00856EB1"/>
    <w:rsid w:val="00860D20"/>
    <w:rsid w:val="00873BAE"/>
    <w:rsid w:val="008740D4"/>
    <w:rsid w:val="0087411A"/>
    <w:rsid w:val="0087478E"/>
    <w:rsid w:val="00874E63"/>
    <w:rsid w:val="008755F1"/>
    <w:rsid w:val="00887BD6"/>
    <w:rsid w:val="00890447"/>
    <w:rsid w:val="00894026"/>
    <w:rsid w:val="008A5967"/>
    <w:rsid w:val="008B5797"/>
    <w:rsid w:val="008B5F03"/>
    <w:rsid w:val="008C10B8"/>
    <w:rsid w:val="008C41FF"/>
    <w:rsid w:val="008C6CAC"/>
    <w:rsid w:val="008D3341"/>
    <w:rsid w:val="008D72A7"/>
    <w:rsid w:val="008D75CD"/>
    <w:rsid w:val="008E1F08"/>
    <w:rsid w:val="008E235E"/>
    <w:rsid w:val="008E5430"/>
    <w:rsid w:val="008F02BA"/>
    <w:rsid w:val="008F3F48"/>
    <w:rsid w:val="008F6E46"/>
    <w:rsid w:val="0090092E"/>
    <w:rsid w:val="00901FE3"/>
    <w:rsid w:val="00902224"/>
    <w:rsid w:val="00902583"/>
    <w:rsid w:val="0090260F"/>
    <w:rsid w:val="00902BAC"/>
    <w:rsid w:val="00906DC0"/>
    <w:rsid w:val="009102D4"/>
    <w:rsid w:val="00910ED2"/>
    <w:rsid w:val="00912008"/>
    <w:rsid w:val="00922890"/>
    <w:rsid w:val="00924510"/>
    <w:rsid w:val="00925CDD"/>
    <w:rsid w:val="00932A30"/>
    <w:rsid w:val="009350B5"/>
    <w:rsid w:val="00945E9F"/>
    <w:rsid w:val="009466F1"/>
    <w:rsid w:val="00950C1D"/>
    <w:rsid w:val="00953091"/>
    <w:rsid w:val="00957372"/>
    <w:rsid w:val="00957623"/>
    <w:rsid w:val="009655E9"/>
    <w:rsid w:val="00965D80"/>
    <w:rsid w:val="00967F67"/>
    <w:rsid w:val="0097002A"/>
    <w:rsid w:val="00974619"/>
    <w:rsid w:val="009747DD"/>
    <w:rsid w:val="00980114"/>
    <w:rsid w:val="0098315A"/>
    <w:rsid w:val="00986728"/>
    <w:rsid w:val="00994641"/>
    <w:rsid w:val="0099489A"/>
    <w:rsid w:val="00995CE6"/>
    <w:rsid w:val="00997BC6"/>
    <w:rsid w:val="009A3704"/>
    <w:rsid w:val="009A59FF"/>
    <w:rsid w:val="009A63D1"/>
    <w:rsid w:val="009B0B83"/>
    <w:rsid w:val="009B12D4"/>
    <w:rsid w:val="009B28A0"/>
    <w:rsid w:val="009B42C8"/>
    <w:rsid w:val="009B5664"/>
    <w:rsid w:val="009C10C9"/>
    <w:rsid w:val="009C215B"/>
    <w:rsid w:val="009C528F"/>
    <w:rsid w:val="009C68AB"/>
    <w:rsid w:val="009C6FC7"/>
    <w:rsid w:val="009C73F9"/>
    <w:rsid w:val="009D487B"/>
    <w:rsid w:val="009E033F"/>
    <w:rsid w:val="009E0B3A"/>
    <w:rsid w:val="009E40C3"/>
    <w:rsid w:val="009E6965"/>
    <w:rsid w:val="009F02C0"/>
    <w:rsid w:val="009F131E"/>
    <w:rsid w:val="009F6823"/>
    <w:rsid w:val="00A00B22"/>
    <w:rsid w:val="00A0323D"/>
    <w:rsid w:val="00A04741"/>
    <w:rsid w:val="00A1442B"/>
    <w:rsid w:val="00A15C51"/>
    <w:rsid w:val="00A1709A"/>
    <w:rsid w:val="00A21D77"/>
    <w:rsid w:val="00A240AF"/>
    <w:rsid w:val="00A2581B"/>
    <w:rsid w:val="00A31C57"/>
    <w:rsid w:val="00A3298E"/>
    <w:rsid w:val="00A3522A"/>
    <w:rsid w:val="00A40784"/>
    <w:rsid w:val="00A41974"/>
    <w:rsid w:val="00A430C7"/>
    <w:rsid w:val="00A43AF2"/>
    <w:rsid w:val="00A44E9F"/>
    <w:rsid w:val="00A453FF"/>
    <w:rsid w:val="00A53831"/>
    <w:rsid w:val="00A6308D"/>
    <w:rsid w:val="00A71140"/>
    <w:rsid w:val="00A719BF"/>
    <w:rsid w:val="00A71F82"/>
    <w:rsid w:val="00A74CB2"/>
    <w:rsid w:val="00A76F09"/>
    <w:rsid w:val="00A82422"/>
    <w:rsid w:val="00A831F4"/>
    <w:rsid w:val="00A86FF7"/>
    <w:rsid w:val="00A91954"/>
    <w:rsid w:val="00A927BC"/>
    <w:rsid w:val="00A92EF9"/>
    <w:rsid w:val="00AA19AF"/>
    <w:rsid w:val="00AA2657"/>
    <w:rsid w:val="00AA3DDE"/>
    <w:rsid w:val="00AA4234"/>
    <w:rsid w:val="00AA630F"/>
    <w:rsid w:val="00AA7C19"/>
    <w:rsid w:val="00AB0C11"/>
    <w:rsid w:val="00AB45E0"/>
    <w:rsid w:val="00AB5F4A"/>
    <w:rsid w:val="00AB6590"/>
    <w:rsid w:val="00AB6E44"/>
    <w:rsid w:val="00AB72D0"/>
    <w:rsid w:val="00AB7354"/>
    <w:rsid w:val="00AC0DCC"/>
    <w:rsid w:val="00AC4704"/>
    <w:rsid w:val="00AC6F9C"/>
    <w:rsid w:val="00AD6FFB"/>
    <w:rsid w:val="00AD71E1"/>
    <w:rsid w:val="00AE0FF9"/>
    <w:rsid w:val="00AE18C5"/>
    <w:rsid w:val="00AE244D"/>
    <w:rsid w:val="00AE2C85"/>
    <w:rsid w:val="00AF4079"/>
    <w:rsid w:val="00AF5035"/>
    <w:rsid w:val="00AF77D7"/>
    <w:rsid w:val="00B01FA0"/>
    <w:rsid w:val="00B05F0A"/>
    <w:rsid w:val="00B060EE"/>
    <w:rsid w:val="00B10C51"/>
    <w:rsid w:val="00B13EA6"/>
    <w:rsid w:val="00B14507"/>
    <w:rsid w:val="00B2390E"/>
    <w:rsid w:val="00B25922"/>
    <w:rsid w:val="00B26262"/>
    <w:rsid w:val="00B262C4"/>
    <w:rsid w:val="00B27AA8"/>
    <w:rsid w:val="00B306A2"/>
    <w:rsid w:val="00B312DA"/>
    <w:rsid w:val="00B31A28"/>
    <w:rsid w:val="00B357E2"/>
    <w:rsid w:val="00B36A69"/>
    <w:rsid w:val="00B43067"/>
    <w:rsid w:val="00B45031"/>
    <w:rsid w:val="00B613E0"/>
    <w:rsid w:val="00B65D0B"/>
    <w:rsid w:val="00B6758C"/>
    <w:rsid w:val="00B7460B"/>
    <w:rsid w:val="00B76960"/>
    <w:rsid w:val="00B81931"/>
    <w:rsid w:val="00B86A4B"/>
    <w:rsid w:val="00B937DA"/>
    <w:rsid w:val="00BA22CF"/>
    <w:rsid w:val="00BA7217"/>
    <w:rsid w:val="00BB1E20"/>
    <w:rsid w:val="00BB549F"/>
    <w:rsid w:val="00BB6FC7"/>
    <w:rsid w:val="00BB7D0F"/>
    <w:rsid w:val="00BC29BE"/>
    <w:rsid w:val="00BC2CD4"/>
    <w:rsid w:val="00BC3B78"/>
    <w:rsid w:val="00BC4F4F"/>
    <w:rsid w:val="00BC6F58"/>
    <w:rsid w:val="00BD3A84"/>
    <w:rsid w:val="00BE3D04"/>
    <w:rsid w:val="00BE40AC"/>
    <w:rsid w:val="00BE5052"/>
    <w:rsid w:val="00BF067E"/>
    <w:rsid w:val="00BF5E08"/>
    <w:rsid w:val="00C0340C"/>
    <w:rsid w:val="00C04FAC"/>
    <w:rsid w:val="00C11518"/>
    <w:rsid w:val="00C13900"/>
    <w:rsid w:val="00C1436C"/>
    <w:rsid w:val="00C14F86"/>
    <w:rsid w:val="00C151ED"/>
    <w:rsid w:val="00C172D6"/>
    <w:rsid w:val="00C22917"/>
    <w:rsid w:val="00C22CA4"/>
    <w:rsid w:val="00C23A6D"/>
    <w:rsid w:val="00C23A9E"/>
    <w:rsid w:val="00C243DB"/>
    <w:rsid w:val="00C2622C"/>
    <w:rsid w:val="00C31965"/>
    <w:rsid w:val="00C32305"/>
    <w:rsid w:val="00C35EF2"/>
    <w:rsid w:val="00C41B9B"/>
    <w:rsid w:val="00C421BB"/>
    <w:rsid w:val="00C456A0"/>
    <w:rsid w:val="00C56C52"/>
    <w:rsid w:val="00C63B83"/>
    <w:rsid w:val="00C655B9"/>
    <w:rsid w:val="00C679CE"/>
    <w:rsid w:val="00C70AAD"/>
    <w:rsid w:val="00C71C59"/>
    <w:rsid w:val="00C722AD"/>
    <w:rsid w:val="00C733D6"/>
    <w:rsid w:val="00C751BF"/>
    <w:rsid w:val="00C75F15"/>
    <w:rsid w:val="00C769C1"/>
    <w:rsid w:val="00C85927"/>
    <w:rsid w:val="00C91BB9"/>
    <w:rsid w:val="00C93680"/>
    <w:rsid w:val="00C96B75"/>
    <w:rsid w:val="00CA29DD"/>
    <w:rsid w:val="00CA5A4F"/>
    <w:rsid w:val="00CA7560"/>
    <w:rsid w:val="00CB0807"/>
    <w:rsid w:val="00CB1E45"/>
    <w:rsid w:val="00CB24C2"/>
    <w:rsid w:val="00CB28B7"/>
    <w:rsid w:val="00CB5947"/>
    <w:rsid w:val="00CB6136"/>
    <w:rsid w:val="00CB7771"/>
    <w:rsid w:val="00CC0A73"/>
    <w:rsid w:val="00CC3720"/>
    <w:rsid w:val="00CC3F9B"/>
    <w:rsid w:val="00CC682E"/>
    <w:rsid w:val="00CC6BE9"/>
    <w:rsid w:val="00CD0263"/>
    <w:rsid w:val="00CD0A89"/>
    <w:rsid w:val="00CD23B8"/>
    <w:rsid w:val="00CD31B9"/>
    <w:rsid w:val="00CD3279"/>
    <w:rsid w:val="00CD52F1"/>
    <w:rsid w:val="00CF5976"/>
    <w:rsid w:val="00CF5992"/>
    <w:rsid w:val="00CF667B"/>
    <w:rsid w:val="00D02A33"/>
    <w:rsid w:val="00D13653"/>
    <w:rsid w:val="00D15D3B"/>
    <w:rsid w:val="00D16421"/>
    <w:rsid w:val="00D2534A"/>
    <w:rsid w:val="00D25EE5"/>
    <w:rsid w:val="00D27C99"/>
    <w:rsid w:val="00D3313E"/>
    <w:rsid w:val="00D339F5"/>
    <w:rsid w:val="00D34712"/>
    <w:rsid w:val="00D36B0C"/>
    <w:rsid w:val="00D36D16"/>
    <w:rsid w:val="00D376C3"/>
    <w:rsid w:val="00D404EA"/>
    <w:rsid w:val="00D4226B"/>
    <w:rsid w:val="00D46A23"/>
    <w:rsid w:val="00D506CD"/>
    <w:rsid w:val="00D520CF"/>
    <w:rsid w:val="00D5266A"/>
    <w:rsid w:val="00D53580"/>
    <w:rsid w:val="00D54DA9"/>
    <w:rsid w:val="00D56701"/>
    <w:rsid w:val="00D6588D"/>
    <w:rsid w:val="00D854A3"/>
    <w:rsid w:val="00D9074E"/>
    <w:rsid w:val="00D956E2"/>
    <w:rsid w:val="00DA18E1"/>
    <w:rsid w:val="00DA3375"/>
    <w:rsid w:val="00DA42ED"/>
    <w:rsid w:val="00DB0A6B"/>
    <w:rsid w:val="00DB1B3D"/>
    <w:rsid w:val="00DB1B66"/>
    <w:rsid w:val="00DB7988"/>
    <w:rsid w:val="00DC7059"/>
    <w:rsid w:val="00DD1A8C"/>
    <w:rsid w:val="00DD21A6"/>
    <w:rsid w:val="00DD31FA"/>
    <w:rsid w:val="00DD77E4"/>
    <w:rsid w:val="00DD7D7B"/>
    <w:rsid w:val="00DD7E2D"/>
    <w:rsid w:val="00DE141A"/>
    <w:rsid w:val="00DE3CE6"/>
    <w:rsid w:val="00DE7D1F"/>
    <w:rsid w:val="00DF0872"/>
    <w:rsid w:val="00DF29F9"/>
    <w:rsid w:val="00E0475E"/>
    <w:rsid w:val="00E0507A"/>
    <w:rsid w:val="00E06B1A"/>
    <w:rsid w:val="00E12A1C"/>
    <w:rsid w:val="00E12FA1"/>
    <w:rsid w:val="00E1455C"/>
    <w:rsid w:val="00E1466B"/>
    <w:rsid w:val="00E22233"/>
    <w:rsid w:val="00E26872"/>
    <w:rsid w:val="00E34341"/>
    <w:rsid w:val="00E35068"/>
    <w:rsid w:val="00E355B4"/>
    <w:rsid w:val="00E41A0F"/>
    <w:rsid w:val="00E428BA"/>
    <w:rsid w:val="00E43891"/>
    <w:rsid w:val="00E442CE"/>
    <w:rsid w:val="00E47B4B"/>
    <w:rsid w:val="00E51414"/>
    <w:rsid w:val="00E5160F"/>
    <w:rsid w:val="00E55EED"/>
    <w:rsid w:val="00E57C40"/>
    <w:rsid w:val="00E62511"/>
    <w:rsid w:val="00E81CBD"/>
    <w:rsid w:val="00E820D1"/>
    <w:rsid w:val="00E826F2"/>
    <w:rsid w:val="00E86220"/>
    <w:rsid w:val="00E94687"/>
    <w:rsid w:val="00E95A6A"/>
    <w:rsid w:val="00E95DB9"/>
    <w:rsid w:val="00EC5758"/>
    <w:rsid w:val="00ED4465"/>
    <w:rsid w:val="00EE47A4"/>
    <w:rsid w:val="00EF2963"/>
    <w:rsid w:val="00EF63D1"/>
    <w:rsid w:val="00F02A2A"/>
    <w:rsid w:val="00F032B8"/>
    <w:rsid w:val="00F10234"/>
    <w:rsid w:val="00F13036"/>
    <w:rsid w:val="00F14362"/>
    <w:rsid w:val="00F17551"/>
    <w:rsid w:val="00F231C5"/>
    <w:rsid w:val="00F23433"/>
    <w:rsid w:val="00F24655"/>
    <w:rsid w:val="00F30486"/>
    <w:rsid w:val="00F35A9C"/>
    <w:rsid w:val="00F411D9"/>
    <w:rsid w:val="00F41D19"/>
    <w:rsid w:val="00F4652F"/>
    <w:rsid w:val="00F47E2D"/>
    <w:rsid w:val="00F514C3"/>
    <w:rsid w:val="00F614E4"/>
    <w:rsid w:val="00F67611"/>
    <w:rsid w:val="00F70CE1"/>
    <w:rsid w:val="00F72AEE"/>
    <w:rsid w:val="00F769EE"/>
    <w:rsid w:val="00F770DD"/>
    <w:rsid w:val="00F83C7E"/>
    <w:rsid w:val="00F84C1C"/>
    <w:rsid w:val="00F84E8C"/>
    <w:rsid w:val="00F8699C"/>
    <w:rsid w:val="00F936A4"/>
    <w:rsid w:val="00F95D27"/>
    <w:rsid w:val="00F95FBD"/>
    <w:rsid w:val="00F96671"/>
    <w:rsid w:val="00F96C5F"/>
    <w:rsid w:val="00FA4BEC"/>
    <w:rsid w:val="00FA7B8B"/>
    <w:rsid w:val="00FA7DB3"/>
    <w:rsid w:val="00FB10CD"/>
    <w:rsid w:val="00FB1884"/>
    <w:rsid w:val="00FB4927"/>
    <w:rsid w:val="00FC3EE5"/>
    <w:rsid w:val="00FC5136"/>
    <w:rsid w:val="00FC7942"/>
    <w:rsid w:val="00FD2FB0"/>
    <w:rsid w:val="00FD5637"/>
    <w:rsid w:val="00FE0632"/>
    <w:rsid w:val="00FE07CA"/>
    <w:rsid w:val="00FE2BAB"/>
    <w:rsid w:val="00FE2F01"/>
    <w:rsid w:val="00FE41A1"/>
    <w:rsid w:val="00FE69A2"/>
    <w:rsid w:val="00FF29ED"/>
    <w:rsid w:val="00FF48F7"/>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72"/>
    <w:pPr>
      <w:spacing w:after="200" w:line="276" w:lineRule="auto"/>
    </w:pPr>
    <w:rPr>
      <w:sz w:val="22"/>
      <w:szCs w:val="22"/>
      <w:lang w:val="uk-UA" w:eastAsia="en-US"/>
    </w:rPr>
  </w:style>
  <w:style w:type="paragraph" w:styleId="1">
    <w:name w:val="heading 1"/>
    <w:basedOn w:val="a"/>
    <w:next w:val="a"/>
    <w:link w:val="10"/>
    <w:uiPriority w:val="9"/>
    <w:qFormat/>
    <w:rsid w:val="00CF59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55C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83C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7D0A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D0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B7D0F"/>
    <w:rPr>
      <w:rFonts w:ascii="Tahoma" w:hAnsi="Tahoma" w:cs="Tahoma"/>
      <w:sz w:val="16"/>
      <w:szCs w:val="16"/>
    </w:rPr>
  </w:style>
  <w:style w:type="paragraph" w:styleId="a6">
    <w:name w:val="List Paragraph"/>
    <w:basedOn w:val="a"/>
    <w:uiPriority w:val="34"/>
    <w:qFormat/>
    <w:rsid w:val="00B01FA0"/>
    <w:pPr>
      <w:ind w:left="720"/>
      <w:contextualSpacing/>
    </w:pPr>
  </w:style>
  <w:style w:type="character" w:customStyle="1" w:styleId="20">
    <w:name w:val="Заголовок 2 Знак"/>
    <w:link w:val="2"/>
    <w:uiPriority w:val="9"/>
    <w:rsid w:val="00555CC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555C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link w:val="a8"/>
    <w:uiPriority w:val="99"/>
    <w:rsid w:val="000236B0"/>
    <w:rPr>
      <w:rFonts w:ascii="Times New Roman" w:hAnsi="Times New Roman" w:cs="Times New Roman"/>
      <w:spacing w:val="-3"/>
      <w:sz w:val="26"/>
      <w:szCs w:val="26"/>
      <w:shd w:val="clear" w:color="auto" w:fill="FFFFFF"/>
    </w:rPr>
  </w:style>
  <w:style w:type="paragraph" w:styleId="a8">
    <w:name w:val="Body Text"/>
    <w:basedOn w:val="a"/>
    <w:link w:val="11"/>
    <w:uiPriority w:val="99"/>
    <w:rsid w:val="000236B0"/>
    <w:pPr>
      <w:shd w:val="clear" w:color="auto" w:fill="FFFFFF"/>
      <w:spacing w:after="0" w:line="317" w:lineRule="exact"/>
      <w:ind w:hanging="240"/>
      <w:jc w:val="center"/>
    </w:pPr>
    <w:rPr>
      <w:rFonts w:ascii="Times New Roman" w:hAnsi="Times New Roman"/>
      <w:spacing w:val="-3"/>
      <w:sz w:val="26"/>
      <w:szCs w:val="26"/>
    </w:rPr>
  </w:style>
  <w:style w:type="character" w:customStyle="1" w:styleId="a9">
    <w:name w:val="Основной текст Знак"/>
    <w:basedOn w:val="a0"/>
    <w:uiPriority w:val="99"/>
    <w:semiHidden/>
    <w:rsid w:val="000236B0"/>
  </w:style>
  <w:style w:type="character" w:customStyle="1" w:styleId="31">
    <w:name w:val="Основной текст (3)_"/>
    <w:link w:val="32"/>
    <w:uiPriority w:val="99"/>
    <w:rsid w:val="000236B0"/>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0236B0"/>
    <w:pPr>
      <w:shd w:val="clear" w:color="auto" w:fill="FFFFFF"/>
      <w:spacing w:after="60" w:line="240" w:lineRule="atLeast"/>
    </w:pPr>
    <w:rPr>
      <w:rFonts w:ascii="Times New Roman" w:hAnsi="Times New Roman"/>
      <w:b/>
      <w:bCs/>
      <w:sz w:val="26"/>
      <w:szCs w:val="26"/>
    </w:rPr>
  </w:style>
  <w:style w:type="character" w:customStyle="1" w:styleId="21">
    <w:name w:val="Подпись к таблице (2)"/>
    <w:uiPriority w:val="99"/>
    <w:rsid w:val="000236B0"/>
    <w:rPr>
      <w:rFonts w:ascii="Times New Roman" w:hAnsi="Times New Roman" w:cs="Times New Roman"/>
      <w:b/>
      <w:bCs/>
      <w:sz w:val="26"/>
      <w:szCs w:val="26"/>
      <w:u w:val="single"/>
    </w:rPr>
  </w:style>
  <w:style w:type="character" w:customStyle="1" w:styleId="body0020text0020indentchar">
    <w:name w:val="body_0020text_0020indent__char"/>
    <w:rsid w:val="00A831F4"/>
  </w:style>
  <w:style w:type="character" w:styleId="aa">
    <w:name w:val="Hyperlink"/>
    <w:uiPriority w:val="99"/>
    <w:unhideWhenUsed/>
    <w:rsid w:val="009E033F"/>
    <w:rPr>
      <w:color w:val="0000FF"/>
      <w:u w:val="single"/>
    </w:rPr>
  </w:style>
  <w:style w:type="paragraph" w:styleId="22">
    <w:name w:val="Body Text 2"/>
    <w:basedOn w:val="a"/>
    <w:link w:val="23"/>
    <w:rsid w:val="00714D77"/>
    <w:pPr>
      <w:spacing w:after="120" w:line="480" w:lineRule="auto"/>
    </w:pPr>
    <w:rPr>
      <w:rFonts w:ascii="Symbol" w:eastAsia="Symbol" w:hAnsi="Symbol"/>
      <w:sz w:val="20"/>
      <w:szCs w:val="20"/>
      <w:lang w:eastAsia="ru-RU"/>
    </w:rPr>
  </w:style>
  <w:style w:type="character" w:customStyle="1" w:styleId="23">
    <w:name w:val="Основной текст 2 Знак"/>
    <w:link w:val="22"/>
    <w:rsid w:val="00714D77"/>
    <w:rPr>
      <w:rFonts w:ascii="Symbol" w:eastAsia="Symbol" w:hAnsi="Symbol"/>
      <w:lang w:val="uk-UA"/>
    </w:rPr>
  </w:style>
  <w:style w:type="paragraph" w:customStyle="1" w:styleId="ab">
    <w:name w:val="Îáû÷íûé"/>
    <w:rsid w:val="00714D77"/>
    <w:pPr>
      <w:autoSpaceDE w:val="0"/>
      <w:autoSpaceDN w:val="0"/>
    </w:pPr>
    <w:rPr>
      <w:rFonts w:ascii="Times New Roman" w:eastAsia="Times New Roman" w:hAnsi="Times New Roman"/>
    </w:rPr>
  </w:style>
  <w:style w:type="paragraph" w:customStyle="1" w:styleId="ac">
    <w:name w:val="Стиль"/>
    <w:rsid w:val="00714D77"/>
    <w:pPr>
      <w:autoSpaceDE w:val="0"/>
      <w:autoSpaceDN w:val="0"/>
    </w:pPr>
    <w:rPr>
      <w:rFonts w:ascii="Times New Roman" w:eastAsia="Times New Roman" w:hAnsi="Times New Roman"/>
      <w:lang w:val="en-US"/>
    </w:rPr>
  </w:style>
  <w:style w:type="character" w:customStyle="1" w:styleId="mw-headline">
    <w:name w:val="mw-headline"/>
    <w:basedOn w:val="a0"/>
    <w:rsid w:val="0003650F"/>
  </w:style>
  <w:style w:type="character" w:customStyle="1" w:styleId="50">
    <w:name w:val="Заголовок 5 Знак"/>
    <w:basedOn w:val="a0"/>
    <w:link w:val="5"/>
    <w:uiPriority w:val="9"/>
    <w:rsid w:val="007D0AD8"/>
    <w:rPr>
      <w:rFonts w:asciiTheme="majorHAnsi" w:eastAsiaTheme="majorEastAsia" w:hAnsiTheme="majorHAnsi" w:cstheme="majorBidi"/>
      <w:color w:val="365F91" w:themeColor="accent1" w:themeShade="BF"/>
      <w:sz w:val="22"/>
      <w:szCs w:val="22"/>
      <w:lang w:val="uk-UA" w:eastAsia="en-US"/>
    </w:rPr>
  </w:style>
  <w:style w:type="paragraph" w:styleId="ad">
    <w:name w:val="Body Text Indent"/>
    <w:basedOn w:val="a"/>
    <w:link w:val="ae"/>
    <w:uiPriority w:val="99"/>
    <w:unhideWhenUsed/>
    <w:rsid w:val="00F83C7E"/>
    <w:pPr>
      <w:spacing w:after="120"/>
      <w:ind w:left="283"/>
    </w:pPr>
  </w:style>
  <w:style w:type="character" w:customStyle="1" w:styleId="ae">
    <w:name w:val="Основной текст с отступом Знак"/>
    <w:basedOn w:val="a0"/>
    <w:link w:val="ad"/>
    <w:uiPriority w:val="99"/>
    <w:rsid w:val="00F83C7E"/>
    <w:rPr>
      <w:sz w:val="22"/>
      <w:szCs w:val="22"/>
      <w:lang w:val="uk-UA" w:eastAsia="en-US"/>
    </w:rPr>
  </w:style>
  <w:style w:type="character" w:customStyle="1" w:styleId="translation">
    <w:name w:val="translation"/>
    <w:basedOn w:val="a0"/>
    <w:rsid w:val="00F83C7E"/>
  </w:style>
  <w:style w:type="character" w:customStyle="1" w:styleId="accent">
    <w:name w:val="accent"/>
    <w:basedOn w:val="a0"/>
    <w:rsid w:val="00F83C7E"/>
  </w:style>
  <w:style w:type="character" w:customStyle="1" w:styleId="apple-style-span">
    <w:name w:val="apple-style-span"/>
    <w:basedOn w:val="a0"/>
    <w:rsid w:val="00F83C7E"/>
  </w:style>
  <w:style w:type="paragraph" w:customStyle="1" w:styleId="af">
    <w:name w:val="Список М"/>
    <w:basedOn w:val="a7"/>
    <w:uiPriority w:val="99"/>
    <w:semiHidden/>
    <w:rsid w:val="00F83C7E"/>
    <w:pPr>
      <w:spacing w:before="0" w:beforeAutospacing="0" w:after="0" w:afterAutospacing="0" w:line="288" w:lineRule="auto"/>
      <w:jc w:val="both"/>
    </w:pPr>
    <w:rPr>
      <w:sz w:val="30"/>
      <w:szCs w:val="30"/>
    </w:rPr>
  </w:style>
  <w:style w:type="paragraph" w:styleId="24">
    <w:name w:val="Body Text Indent 2"/>
    <w:basedOn w:val="a"/>
    <w:link w:val="25"/>
    <w:semiHidden/>
    <w:unhideWhenUsed/>
    <w:rsid w:val="00F83C7E"/>
    <w:pPr>
      <w:spacing w:after="120" w:line="480" w:lineRule="auto"/>
      <w:ind w:left="283"/>
    </w:pPr>
    <w:rPr>
      <w:rFonts w:ascii="Times New Roman" w:eastAsia="Times New Roman" w:hAnsi="Times New Roman"/>
      <w:sz w:val="24"/>
      <w:szCs w:val="20"/>
      <w:lang w:val="ru-RU" w:eastAsia="ru-RU"/>
    </w:rPr>
  </w:style>
  <w:style w:type="character" w:customStyle="1" w:styleId="25">
    <w:name w:val="Основной текст с отступом 2 Знак"/>
    <w:basedOn w:val="a0"/>
    <w:link w:val="24"/>
    <w:semiHidden/>
    <w:rsid w:val="00F83C7E"/>
    <w:rPr>
      <w:rFonts w:ascii="Times New Roman" w:eastAsia="Times New Roman" w:hAnsi="Times New Roman"/>
      <w:sz w:val="24"/>
    </w:rPr>
  </w:style>
  <w:style w:type="character" w:customStyle="1" w:styleId="30">
    <w:name w:val="Заголовок 3 Знак"/>
    <w:basedOn w:val="a0"/>
    <w:link w:val="3"/>
    <w:uiPriority w:val="9"/>
    <w:semiHidden/>
    <w:rsid w:val="00F83C7E"/>
    <w:rPr>
      <w:rFonts w:asciiTheme="majorHAnsi" w:eastAsiaTheme="majorEastAsia" w:hAnsiTheme="majorHAnsi" w:cstheme="majorBidi"/>
      <w:color w:val="243F60" w:themeColor="accent1" w:themeShade="7F"/>
      <w:sz w:val="24"/>
      <w:szCs w:val="24"/>
      <w:lang w:val="uk-UA" w:eastAsia="en-US"/>
    </w:rPr>
  </w:style>
  <w:style w:type="character" w:customStyle="1" w:styleId="tocnumber">
    <w:name w:val="tocnumber"/>
    <w:basedOn w:val="a0"/>
    <w:rsid w:val="00B86A4B"/>
  </w:style>
  <w:style w:type="character" w:customStyle="1" w:styleId="toctext">
    <w:name w:val="toctext"/>
    <w:basedOn w:val="a0"/>
    <w:rsid w:val="00B86A4B"/>
  </w:style>
  <w:style w:type="character" w:customStyle="1" w:styleId="reference-text">
    <w:name w:val="reference-text"/>
    <w:basedOn w:val="a0"/>
    <w:rsid w:val="00B86A4B"/>
  </w:style>
  <w:style w:type="character" w:customStyle="1" w:styleId="mw-cite-backlink">
    <w:name w:val="mw-cite-backlink"/>
    <w:basedOn w:val="a0"/>
    <w:rsid w:val="00B86A4B"/>
  </w:style>
  <w:style w:type="character" w:styleId="af0">
    <w:name w:val="Emphasis"/>
    <w:basedOn w:val="a0"/>
    <w:uiPriority w:val="20"/>
    <w:qFormat/>
    <w:rsid w:val="000B4E48"/>
    <w:rPr>
      <w:i/>
      <w:iCs/>
    </w:rPr>
  </w:style>
  <w:style w:type="character" w:customStyle="1" w:styleId="110">
    <w:name w:val="Заголовок №1 + 10"/>
    <w:aliases w:val="5 pt16,Курсив16,Интервал 0 pt18"/>
    <w:rsid w:val="00490641"/>
    <w:rPr>
      <w:i/>
      <w:iCs/>
      <w:spacing w:val="0"/>
      <w:sz w:val="21"/>
      <w:szCs w:val="21"/>
      <w:lang w:bidi="ar-SA"/>
    </w:rPr>
  </w:style>
  <w:style w:type="character" w:customStyle="1" w:styleId="FontStyle57">
    <w:name w:val="Font Style57"/>
    <w:rsid w:val="00490641"/>
    <w:rPr>
      <w:rFonts w:ascii="Times New Roman" w:hAnsi="Times New Roman" w:cs="Times New Roman" w:hint="default"/>
      <w:sz w:val="20"/>
      <w:szCs w:val="20"/>
    </w:rPr>
  </w:style>
  <w:style w:type="character" w:customStyle="1" w:styleId="FontStyle58">
    <w:name w:val="Font Style58"/>
    <w:rsid w:val="00490641"/>
    <w:rPr>
      <w:rFonts w:ascii="Times New Roman" w:hAnsi="Times New Roman" w:cs="Times New Roman" w:hint="default"/>
      <w:i/>
      <w:iCs/>
      <w:sz w:val="20"/>
      <w:szCs w:val="20"/>
    </w:rPr>
  </w:style>
  <w:style w:type="character" w:customStyle="1" w:styleId="10">
    <w:name w:val="Заголовок 1 Знак"/>
    <w:basedOn w:val="a0"/>
    <w:link w:val="1"/>
    <w:uiPriority w:val="9"/>
    <w:rsid w:val="00CF5992"/>
    <w:rPr>
      <w:rFonts w:asciiTheme="majorHAnsi" w:eastAsiaTheme="majorEastAsia" w:hAnsiTheme="majorHAnsi" w:cstheme="majorBidi"/>
      <w:color w:val="365F91" w:themeColor="accent1" w:themeShade="BF"/>
      <w:sz w:val="32"/>
      <w:szCs w:val="32"/>
      <w:lang w:val="uk-UA" w:eastAsia="en-US"/>
    </w:rPr>
  </w:style>
  <w:style w:type="character" w:customStyle="1" w:styleId="product-banner-author">
    <w:name w:val="product-banner-author"/>
    <w:basedOn w:val="a0"/>
    <w:rsid w:val="00CF5992"/>
  </w:style>
  <w:style w:type="character" w:customStyle="1" w:styleId="product-banner-author-name">
    <w:name w:val="product-banner-author-name"/>
    <w:basedOn w:val="a0"/>
    <w:rsid w:val="00CF5992"/>
  </w:style>
  <w:style w:type="character" w:customStyle="1" w:styleId="nlmarticle-title">
    <w:name w:val="nlm_article-title"/>
    <w:basedOn w:val="a0"/>
    <w:rsid w:val="00CF5992"/>
  </w:style>
  <w:style w:type="character" w:customStyle="1" w:styleId="ds-dccontributorauthor-authority">
    <w:name w:val="ds-dc_contributor_author-authority"/>
    <w:basedOn w:val="a0"/>
    <w:rsid w:val="00364307"/>
  </w:style>
  <w:style w:type="character" w:customStyle="1" w:styleId="bold">
    <w:name w:val="bold"/>
    <w:basedOn w:val="a0"/>
    <w:rsid w:val="00364307"/>
  </w:style>
  <w:style w:type="paragraph" w:customStyle="1" w:styleId="author">
    <w:name w:val="author"/>
    <w:basedOn w:val="a"/>
    <w:rsid w:val="0036430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by">
    <w:name w:val="by"/>
    <w:basedOn w:val="a0"/>
    <w:rsid w:val="00B76960"/>
  </w:style>
  <w:style w:type="character" w:customStyle="1" w:styleId="authorname">
    <w:name w:val="authorname"/>
    <w:basedOn w:val="a0"/>
    <w:rsid w:val="00B76960"/>
  </w:style>
  <w:style w:type="character" w:customStyle="1" w:styleId="greytext">
    <w:name w:val="greytext"/>
    <w:basedOn w:val="a0"/>
    <w:rsid w:val="00B7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053">
      <w:bodyDiv w:val="1"/>
      <w:marLeft w:val="0"/>
      <w:marRight w:val="0"/>
      <w:marTop w:val="0"/>
      <w:marBottom w:val="0"/>
      <w:divBdr>
        <w:top w:val="none" w:sz="0" w:space="0" w:color="auto"/>
        <w:left w:val="none" w:sz="0" w:space="0" w:color="auto"/>
        <w:bottom w:val="none" w:sz="0" w:space="0" w:color="auto"/>
        <w:right w:val="none" w:sz="0" w:space="0" w:color="auto"/>
      </w:divBdr>
    </w:div>
    <w:div w:id="39330967">
      <w:bodyDiv w:val="1"/>
      <w:marLeft w:val="0"/>
      <w:marRight w:val="0"/>
      <w:marTop w:val="0"/>
      <w:marBottom w:val="0"/>
      <w:divBdr>
        <w:top w:val="none" w:sz="0" w:space="0" w:color="auto"/>
        <w:left w:val="none" w:sz="0" w:space="0" w:color="auto"/>
        <w:bottom w:val="none" w:sz="0" w:space="0" w:color="auto"/>
        <w:right w:val="none" w:sz="0" w:space="0" w:color="auto"/>
      </w:divBdr>
    </w:div>
    <w:div w:id="44566225">
      <w:bodyDiv w:val="1"/>
      <w:marLeft w:val="0"/>
      <w:marRight w:val="0"/>
      <w:marTop w:val="0"/>
      <w:marBottom w:val="0"/>
      <w:divBdr>
        <w:top w:val="none" w:sz="0" w:space="0" w:color="auto"/>
        <w:left w:val="none" w:sz="0" w:space="0" w:color="auto"/>
        <w:bottom w:val="none" w:sz="0" w:space="0" w:color="auto"/>
        <w:right w:val="none" w:sz="0" w:space="0" w:color="auto"/>
      </w:divBdr>
    </w:div>
    <w:div w:id="57825197">
      <w:bodyDiv w:val="1"/>
      <w:marLeft w:val="0"/>
      <w:marRight w:val="0"/>
      <w:marTop w:val="0"/>
      <w:marBottom w:val="0"/>
      <w:divBdr>
        <w:top w:val="none" w:sz="0" w:space="0" w:color="auto"/>
        <w:left w:val="none" w:sz="0" w:space="0" w:color="auto"/>
        <w:bottom w:val="none" w:sz="0" w:space="0" w:color="auto"/>
        <w:right w:val="none" w:sz="0" w:space="0" w:color="auto"/>
      </w:divBdr>
    </w:div>
    <w:div w:id="105273580">
      <w:bodyDiv w:val="1"/>
      <w:marLeft w:val="0"/>
      <w:marRight w:val="0"/>
      <w:marTop w:val="0"/>
      <w:marBottom w:val="0"/>
      <w:divBdr>
        <w:top w:val="none" w:sz="0" w:space="0" w:color="auto"/>
        <w:left w:val="none" w:sz="0" w:space="0" w:color="auto"/>
        <w:bottom w:val="none" w:sz="0" w:space="0" w:color="auto"/>
        <w:right w:val="none" w:sz="0" w:space="0" w:color="auto"/>
      </w:divBdr>
    </w:div>
    <w:div w:id="117142983">
      <w:bodyDiv w:val="1"/>
      <w:marLeft w:val="0"/>
      <w:marRight w:val="0"/>
      <w:marTop w:val="0"/>
      <w:marBottom w:val="0"/>
      <w:divBdr>
        <w:top w:val="none" w:sz="0" w:space="0" w:color="auto"/>
        <w:left w:val="none" w:sz="0" w:space="0" w:color="auto"/>
        <w:bottom w:val="none" w:sz="0" w:space="0" w:color="auto"/>
        <w:right w:val="none" w:sz="0" w:space="0" w:color="auto"/>
      </w:divBdr>
    </w:div>
    <w:div w:id="118763729">
      <w:bodyDiv w:val="1"/>
      <w:marLeft w:val="0"/>
      <w:marRight w:val="0"/>
      <w:marTop w:val="0"/>
      <w:marBottom w:val="0"/>
      <w:divBdr>
        <w:top w:val="none" w:sz="0" w:space="0" w:color="auto"/>
        <w:left w:val="none" w:sz="0" w:space="0" w:color="auto"/>
        <w:bottom w:val="none" w:sz="0" w:space="0" w:color="auto"/>
        <w:right w:val="none" w:sz="0" w:space="0" w:color="auto"/>
      </w:divBdr>
    </w:div>
    <w:div w:id="131825583">
      <w:bodyDiv w:val="1"/>
      <w:marLeft w:val="0"/>
      <w:marRight w:val="0"/>
      <w:marTop w:val="0"/>
      <w:marBottom w:val="0"/>
      <w:divBdr>
        <w:top w:val="none" w:sz="0" w:space="0" w:color="auto"/>
        <w:left w:val="none" w:sz="0" w:space="0" w:color="auto"/>
        <w:bottom w:val="none" w:sz="0" w:space="0" w:color="auto"/>
        <w:right w:val="none" w:sz="0" w:space="0" w:color="auto"/>
      </w:divBdr>
    </w:div>
    <w:div w:id="155539198">
      <w:bodyDiv w:val="1"/>
      <w:marLeft w:val="0"/>
      <w:marRight w:val="0"/>
      <w:marTop w:val="0"/>
      <w:marBottom w:val="0"/>
      <w:divBdr>
        <w:top w:val="none" w:sz="0" w:space="0" w:color="auto"/>
        <w:left w:val="none" w:sz="0" w:space="0" w:color="auto"/>
        <w:bottom w:val="none" w:sz="0" w:space="0" w:color="auto"/>
        <w:right w:val="none" w:sz="0" w:space="0" w:color="auto"/>
      </w:divBdr>
    </w:div>
    <w:div w:id="171267917">
      <w:bodyDiv w:val="1"/>
      <w:marLeft w:val="0"/>
      <w:marRight w:val="0"/>
      <w:marTop w:val="0"/>
      <w:marBottom w:val="0"/>
      <w:divBdr>
        <w:top w:val="none" w:sz="0" w:space="0" w:color="auto"/>
        <w:left w:val="none" w:sz="0" w:space="0" w:color="auto"/>
        <w:bottom w:val="none" w:sz="0" w:space="0" w:color="auto"/>
        <w:right w:val="none" w:sz="0" w:space="0" w:color="auto"/>
      </w:divBdr>
    </w:div>
    <w:div w:id="182787550">
      <w:bodyDiv w:val="1"/>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
        <w:div w:id="189271221">
          <w:marLeft w:val="0"/>
          <w:marRight w:val="0"/>
          <w:marTop w:val="0"/>
          <w:marBottom w:val="0"/>
          <w:divBdr>
            <w:top w:val="none" w:sz="0" w:space="0" w:color="auto"/>
            <w:left w:val="none" w:sz="0" w:space="0" w:color="auto"/>
            <w:bottom w:val="none" w:sz="0" w:space="0" w:color="auto"/>
            <w:right w:val="none" w:sz="0" w:space="0" w:color="auto"/>
          </w:divBdr>
        </w:div>
        <w:div w:id="230042012">
          <w:marLeft w:val="0"/>
          <w:marRight w:val="0"/>
          <w:marTop w:val="0"/>
          <w:marBottom w:val="0"/>
          <w:divBdr>
            <w:top w:val="none" w:sz="0" w:space="0" w:color="auto"/>
            <w:left w:val="none" w:sz="0" w:space="0" w:color="auto"/>
            <w:bottom w:val="none" w:sz="0" w:space="0" w:color="auto"/>
            <w:right w:val="none" w:sz="0" w:space="0" w:color="auto"/>
          </w:divBdr>
        </w:div>
        <w:div w:id="304742736">
          <w:marLeft w:val="0"/>
          <w:marRight w:val="0"/>
          <w:marTop w:val="0"/>
          <w:marBottom w:val="0"/>
          <w:divBdr>
            <w:top w:val="none" w:sz="0" w:space="0" w:color="auto"/>
            <w:left w:val="none" w:sz="0" w:space="0" w:color="auto"/>
            <w:bottom w:val="none" w:sz="0" w:space="0" w:color="auto"/>
            <w:right w:val="none" w:sz="0" w:space="0" w:color="auto"/>
          </w:divBdr>
        </w:div>
        <w:div w:id="370035947">
          <w:marLeft w:val="0"/>
          <w:marRight w:val="0"/>
          <w:marTop w:val="0"/>
          <w:marBottom w:val="0"/>
          <w:divBdr>
            <w:top w:val="none" w:sz="0" w:space="0" w:color="auto"/>
            <w:left w:val="none" w:sz="0" w:space="0" w:color="auto"/>
            <w:bottom w:val="none" w:sz="0" w:space="0" w:color="auto"/>
            <w:right w:val="none" w:sz="0" w:space="0" w:color="auto"/>
          </w:divBdr>
        </w:div>
        <w:div w:id="382753230">
          <w:marLeft w:val="0"/>
          <w:marRight w:val="0"/>
          <w:marTop w:val="0"/>
          <w:marBottom w:val="0"/>
          <w:divBdr>
            <w:top w:val="none" w:sz="0" w:space="0" w:color="auto"/>
            <w:left w:val="none" w:sz="0" w:space="0" w:color="auto"/>
            <w:bottom w:val="none" w:sz="0" w:space="0" w:color="auto"/>
            <w:right w:val="none" w:sz="0" w:space="0" w:color="auto"/>
          </w:divBdr>
        </w:div>
        <w:div w:id="546797184">
          <w:marLeft w:val="0"/>
          <w:marRight w:val="0"/>
          <w:marTop w:val="0"/>
          <w:marBottom w:val="0"/>
          <w:divBdr>
            <w:top w:val="none" w:sz="0" w:space="0" w:color="auto"/>
            <w:left w:val="none" w:sz="0" w:space="0" w:color="auto"/>
            <w:bottom w:val="none" w:sz="0" w:space="0" w:color="auto"/>
            <w:right w:val="none" w:sz="0" w:space="0" w:color="auto"/>
          </w:divBdr>
        </w:div>
        <w:div w:id="553155665">
          <w:marLeft w:val="0"/>
          <w:marRight w:val="0"/>
          <w:marTop w:val="0"/>
          <w:marBottom w:val="0"/>
          <w:divBdr>
            <w:top w:val="none" w:sz="0" w:space="0" w:color="auto"/>
            <w:left w:val="none" w:sz="0" w:space="0" w:color="auto"/>
            <w:bottom w:val="none" w:sz="0" w:space="0" w:color="auto"/>
            <w:right w:val="none" w:sz="0" w:space="0" w:color="auto"/>
          </w:divBdr>
        </w:div>
        <w:div w:id="606935239">
          <w:marLeft w:val="0"/>
          <w:marRight w:val="0"/>
          <w:marTop w:val="0"/>
          <w:marBottom w:val="0"/>
          <w:divBdr>
            <w:top w:val="none" w:sz="0" w:space="0" w:color="auto"/>
            <w:left w:val="none" w:sz="0" w:space="0" w:color="auto"/>
            <w:bottom w:val="none" w:sz="0" w:space="0" w:color="auto"/>
            <w:right w:val="none" w:sz="0" w:space="0" w:color="auto"/>
          </w:divBdr>
        </w:div>
        <w:div w:id="631403620">
          <w:marLeft w:val="0"/>
          <w:marRight w:val="0"/>
          <w:marTop w:val="0"/>
          <w:marBottom w:val="0"/>
          <w:divBdr>
            <w:top w:val="none" w:sz="0" w:space="0" w:color="auto"/>
            <w:left w:val="none" w:sz="0" w:space="0" w:color="auto"/>
            <w:bottom w:val="none" w:sz="0" w:space="0" w:color="auto"/>
            <w:right w:val="none" w:sz="0" w:space="0" w:color="auto"/>
          </w:divBdr>
        </w:div>
        <w:div w:id="737243036">
          <w:marLeft w:val="0"/>
          <w:marRight w:val="0"/>
          <w:marTop w:val="0"/>
          <w:marBottom w:val="0"/>
          <w:divBdr>
            <w:top w:val="none" w:sz="0" w:space="0" w:color="auto"/>
            <w:left w:val="none" w:sz="0" w:space="0" w:color="auto"/>
            <w:bottom w:val="none" w:sz="0" w:space="0" w:color="auto"/>
            <w:right w:val="none" w:sz="0" w:space="0" w:color="auto"/>
          </w:divBdr>
        </w:div>
        <w:div w:id="823353783">
          <w:marLeft w:val="0"/>
          <w:marRight w:val="0"/>
          <w:marTop w:val="0"/>
          <w:marBottom w:val="0"/>
          <w:divBdr>
            <w:top w:val="none" w:sz="0" w:space="0" w:color="auto"/>
            <w:left w:val="none" w:sz="0" w:space="0" w:color="auto"/>
            <w:bottom w:val="none" w:sz="0" w:space="0" w:color="auto"/>
            <w:right w:val="none" w:sz="0" w:space="0" w:color="auto"/>
          </w:divBdr>
        </w:div>
        <w:div w:id="855732418">
          <w:marLeft w:val="0"/>
          <w:marRight w:val="0"/>
          <w:marTop w:val="0"/>
          <w:marBottom w:val="0"/>
          <w:divBdr>
            <w:top w:val="none" w:sz="0" w:space="0" w:color="auto"/>
            <w:left w:val="none" w:sz="0" w:space="0" w:color="auto"/>
            <w:bottom w:val="none" w:sz="0" w:space="0" w:color="auto"/>
            <w:right w:val="none" w:sz="0" w:space="0" w:color="auto"/>
          </w:divBdr>
        </w:div>
        <w:div w:id="960694873">
          <w:marLeft w:val="0"/>
          <w:marRight w:val="0"/>
          <w:marTop w:val="0"/>
          <w:marBottom w:val="0"/>
          <w:divBdr>
            <w:top w:val="none" w:sz="0" w:space="0" w:color="auto"/>
            <w:left w:val="none" w:sz="0" w:space="0" w:color="auto"/>
            <w:bottom w:val="none" w:sz="0" w:space="0" w:color="auto"/>
            <w:right w:val="none" w:sz="0" w:space="0" w:color="auto"/>
          </w:divBdr>
        </w:div>
        <w:div w:id="1031612246">
          <w:marLeft w:val="0"/>
          <w:marRight w:val="0"/>
          <w:marTop w:val="0"/>
          <w:marBottom w:val="0"/>
          <w:divBdr>
            <w:top w:val="none" w:sz="0" w:space="0" w:color="auto"/>
            <w:left w:val="none" w:sz="0" w:space="0" w:color="auto"/>
            <w:bottom w:val="none" w:sz="0" w:space="0" w:color="auto"/>
            <w:right w:val="none" w:sz="0" w:space="0" w:color="auto"/>
          </w:divBdr>
        </w:div>
        <w:div w:id="1112558371">
          <w:marLeft w:val="0"/>
          <w:marRight w:val="0"/>
          <w:marTop w:val="0"/>
          <w:marBottom w:val="0"/>
          <w:divBdr>
            <w:top w:val="none" w:sz="0" w:space="0" w:color="auto"/>
            <w:left w:val="none" w:sz="0" w:space="0" w:color="auto"/>
            <w:bottom w:val="none" w:sz="0" w:space="0" w:color="auto"/>
            <w:right w:val="none" w:sz="0" w:space="0" w:color="auto"/>
          </w:divBdr>
        </w:div>
        <w:div w:id="1202666964">
          <w:marLeft w:val="0"/>
          <w:marRight w:val="0"/>
          <w:marTop w:val="0"/>
          <w:marBottom w:val="0"/>
          <w:divBdr>
            <w:top w:val="none" w:sz="0" w:space="0" w:color="auto"/>
            <w:left w:val="none" w:sz="0" w:space="0" w:color="auto"/>
            <w:bottom w:val="none" w:sz="0" w:space="0" w:color="auto"/>
            <w:right w:val="none" w:sz="0" w:space="0" w:color="auto"/>
          </w:divBdr>
        </w:div>
        <w:div w:id="1249776834">
          <w:marLeft w:val="0"/>
          <w:marRight w:val="0"/>
          <w:marTop w:val="0"/>
          <w:marBottom w:val="0"/>
          <w:divBdr>
            <w:top w:val="none" w:sz="0" w:space="0" w:color="auto"/>
            <w:left w:val="none" w:sz="0" w:space="0" w:color="auto"/>
            <w:bottom w:val="none" w:sz="0" w:space="0" w:color="auto"/>
            <w:right w:val="none" w:sz="0" w:space="0" w:color="auto"/>
          </w:divBdr>
        </w:div>
        <w:div w:id="1275291322">
          <w:marLeft w:val="0"/>
          <w:marRight w:val="0"/>
          <w:marTop w:val="0"/>
          <w:marBottom w:val="0"/>
          <w:divBdr>
            <w:top w:val="none" w:sz="0" w:space="0" w:color="auto"/>
            <w:left w:val="none" w:sz="0" w:space="0" w:color="auto"/>
            <w:bottom w:val="none" w:sz="0" w:space="0" w:color="auto"/>
            <w:right w:val="none" w:sz="0" w:space="0" w:color="auto"/>
          </w:divBdr>
        </w:div>
        <w:div w:id="1319387366">
          <w:marLeft w:val="0"/>
          <w:marRight w:val="0"/>
          <w:marTop w:val="0"/>
          <w:marBottom w:val="0"/>
          <w:divBdr>
            <w:top w:val="none" w:sz="0" w:space="0" w:color="auto"/>
            <w:left w:val="none" w:sz="0" w:space="0" w:color="auto"/>
            <w:bottom w:val="none" w:sz="0" w:space="0" w:color="auto"/>
            <w:right w:val="none" w:sz="0" w:space="0" w:color="auto"/>
          </w:divBdr>
        </w:div>
        <w:div w:id="1408384708">
          <w:marLeft w:val="0"/>
          <w:marRight w:val="0"/>
          <w:marTop w:val="0"/>
          <w:marBottom w:val="0"/>
          <w:divBdr>
            <w:top w:val="none" w:sz="0" w:space="0" w:color="auto"/>
            <w:left w:val="none" w:sz="0" w:space="0" w:color="auto"/>
            <w:bottom w:val="none" w:sz="0" w:space="0" w:color="auto"/>
            <w:right w:val="none" w:sz="0" w:space="0" w:color="auto"/>
          </w:divBdr>
        </w:div>
        <w:div w:id="1457986867">
          <w:marLeft w:val="0"/>
          <w:marRight w:val="0"/>
          <w:marTop w:val="0"/>
          <w:marBottom w:val="0"/>
          <w:divBdr>
            <w:top w:val="none" w:sz="0" w:space="0" w:color="auto"/>
            <w:left w:val="none" w:sz="0" w:space="0" w:color="auto"/>
            <w:bottom w:val="none" w:sz="0" w:space="0" w:color="auto"/>
            <w:right w:val="none" w:sz="0" w:space="0" w:color="auto"/>
          </w:divBdr>
        </w:div>
        <w:div w:id="1478766162">
          <w:marLeft w:val="0"/>
          <w:marRight w:val="0"/>
          <w:marTop w:val="0"/>
          <w:marBottom w:val="0"/>
          <w:divBdr>
            <w:top w:val="none" w:sz="0" w:space="0" w:color="auto"/>
            <w:left w:val="none" w:sz="0" w:space="0" w:color="auto"/>
            <w:bottom w:val="none" w:sz="0" w:space="0" w:color="auto"/>
            <w:right w:val="none" w:sz="0" w:space="0" w:color="auto"/>
          </w:divBdr>
        </w:div>
        <w:div w:id="1521504556">
          <w:marLeft w:val="0"/>
          <w:marRight w:val="0"/>
          <w:marTop w:val="0"/>
          <w:marBottom w:val="0"/>
          <w:divBdr>
            <w:top w:val="none" w:sz="0" w:space="0" w:color="auto"/>
            <w:left w:val="none" w:sz="0" w:space="0" w:color="auto"/>
            <w:bottom w:val="none" w:sz="0" w:space="0" w:color="auto"/>
            <w:right w:val="none" w:sz="0" w:space="0" w:color="auto"/>
          </w:divBdr>
        </w:div>
        <w:div w:id="1524199988">
          <w:marLeft w:val="0"/>
          <w:marRight w:val="0"/>
          <w:marTop w:val="0"/>
          <w:marBottom w:val="0"/>
          <w:divBdr>
            <w:top w:val="none" w:sz="0" w:space="0" w:color="auto"/>
            <w:left w:val="none" w:sz="0" w:space="0" w:color="auto"/>
            <w:bottom w:val="none" w:sz="0" w:space="0" w:color="auto"/>
            <w:right w:val="none" w:sz="0" w:space="0" w:color="auto"/>
          </w:divBdr>
        </w:div>
        <w:div w:id="1563901582">
          <w:marLeft w:val="0"/>
          <w:marRight w:val="0"/>
          <w:marTop w:val="0"/>
          <w:marBottom w:val="0"/>
          <w:divBdr>
            <w:top w:val="none" w:sz="0" w:space="0" w:color="auto"/>
            <w:left w:val="none" w:sz="0" w:space="0" w:color="auto"/>
            <w:bottom w:val="none" w:sz="0" w:space="0" w:color="auto"/>
            <w:right w:val="none" w:sz="0" w:space="0" w:color="auto"/>
          </w:divBdr>
        </w:div>
        <w:div w:id="1620913233">
          <w:marLeft w:val="0"/>
          <w:marRight w:val="0"/>
          <w:marTop w:val="0"/>
          <w:marBottom w:val="0"/>
          <w:divBdr>
            <w:top w:val="none" w:sz="0" w:space="0" w:color="auto"/>
            <w:left w:val="none" w:sz="0" w:space="0" w:color="auto"/>
            <w:bottom w:val="none" w:sz="0" w:space="0" w:color="auto"/>
            <w:right w:val="none" w:sz="0" w:space="0" w:color="auto"/>
          </w:divBdr>
        </w:div>
        <w:div w:id="1636791156">
          <w:marLeft w:val="0"/>
          <w:marRight w:val="0"/>
          <w:marTop w:val="0"/>
          <w:marBottom w:val="0"/>
          <w:divBdr>
            <w:top w:val="none" w:sz="0" w:space="0" w:color="auto"/>
            <w:left w:val="none" w:sz="0" w:space="0" w:color="auto"/>
            <w:bottom w:val="none" w:sz="0" w:space="0" w:color="auto"/>
            <w:right w:val="none" w:sz="0" w:space="0" w:color="auto"/>
          </w:divBdr>
        </w:div>
        <w:div w:id="1644240098">
          <w:marLeft w:val="0"/>
          <w:marRight w:val="0"/>
          <w:marTop w:val="0"/>
          <w:marBottom w:val="0"/>
          <w:divBdr>
            <w:top w:val="none" w:sz="0" w:space="0" w:color="auto"/>
            <w:left w:val="none" w:sz="0" w:space="0" w:color="auto"/>
            <w:bottom w:val="none" w:sz="0" w:space="0" w:color="auto"/>
            <w:right w:val="none" w:sz="0" w:space="0" w:color="auto"/>
          </w:divBdr>
        </w:div>
        <w:div w:id="1660815016">
          <w:marLeft w:val="0"/>
          <w:marRight w:val="0"/>
          <w:marTop w:val="0"/>
          <w:marBottom w:val="0"/>
          <w:divBdr>
            <w:top w:val="none" w:sz="0" w:space="0" w:color="auto"/>
            <w:left w:val="none" w:sz="0" w:space="0" w:color="auto"/>
            <w:bottom w:val="none" w:sz="0" w:space="0" w:color="auto"/>
            <w:right w:val="none" w:sz="0" w:space="0" w:color="auto"/>
          </w:divBdr>
        </w:div>
        <w:div w:id="1685865842">
          <w:marLeft w:val="0"/>
          <w:marRight w:val="0"/>
          <w:marTop w:val="0"/>
          <w:marBottom w:val="0"/>
          <w:divBdr>
            <w:top w:val="none" w:sz="0" w:space="0" w:color="auto"/>
            <w:left w:val="none" w:sz="0" w:space="0" w:color="auto"/>
            <w:bottom w:val="none" w:sz="0" w:space="0" w:color="auto"/>
            <w:right w:val="none" w:sz="0" w:space="0" w:color="auto"/>
          </w:divBdr>
        </w:div>
        <w:div w:id="1698458219">
          <w:marLeft w:val="0"/>
          <w:marRight w:val="0"/>
          <w:marTop w:val="0"/>
          <w:marBottom w:val="0"/>
          <w:divBdr>
            <w:top w:val="none" w:sz="0" w:space="0" w:color="auto"/>
            <w:left w:val="none" w:sz="0" w:space="0" w:color="auto"/>
            <w:bottom w:val="none" w:sz="0" w:space="0" w:color="auto"/>
            <w:right w:val="none" w:sz="0" w:space="0" w:color="auto"/>
          </w:divBdr>
        </w:div>
        <w:div w:id="1725761942">
          <w:marLeft w:val="0"/>
          <w:marRight w:val="0"/>
          <w:marTop w:val="0"/>
          <w:marBottom w:val="0"/>
          <w:divBdr>
            <w:top w:val="none" w:sz="0" w:space="0" w:color="auto"/>
            <w:left w:val="none" w:sz="0" w:space="0" w:color="auto"/>
            <w:bottom w:val="none" w:sz="0" w:space="0" w:color="auto"/>
            <w:right w:val="none" w:sz="0" w:space="0" w:color="auto"/>
          </w:divBdr>
        </w:div>
        <w:div w:id="1847474469">
          <w:marLeft w:val="0"/>
          <w:marRight w:val="0"/>
          <w:marTop w:val="0"/>
          <w:marBottom w:val="0"/>
          <w:divBdr>
            <w:top w:val="none" w:sz="0" w:space="0" w:color="auto"/>
            <w:left w:val="none" w:sz="0" w:space="0" w:color="auto"/>
            <w:bottom w:val="none" w:sz="0" w:space="0" w:color="auto"/>
            <w:right w:val="none" w:sz="0" w:space="0" w:color="auto"/>
          </w:divBdr>
        </w:div>
        <w:div w:id="1862546133">
          <w:marLeft w:val="0"/>
          <w:marRight w:val="0"/>
          <w:marTop w:val="0"/>
          <w:marBottom w:val="0"/>
          <w:divBdr>
            <w:top w:val="none" w:sz="0" w:space="0" w:color="auto"/>
            <w:left w:val="none" w:sz="0" w:space="0" w:color="auto"/>
            <w:bottom w:val="none" w:sz="0" w:space="0" w:color="auto"/>
            <w:right w:val="none" w:sz="0" w:space="0" w:color="auto"/>
          </w:divBdr>
        </w:div>
        <w:div w:id="1875803264">
          <w:marLeft w:val="0"/>
          <w:marRight w:val="0"/>
          <w:marTop w:val="0"/>
          <w:marBottom w:val="0"/>
          <w:divBdr>
            <w:top w:val="none" w:sz="0" w:space="0" w:color="auto"/>
            <w:left w:val="none" w:sz="0" w:space="0" w:color="auto"/>
            <w:bottom w:val="none" w:sz="0" w:space="0" w:color="auto"/>
            <w:right w:val="none" w:sz="0" w:space="0" w:color="auto"/>
          </w:divBdr>
        </w:div>
        <w:div w:id="1924026271">
          <w:marLeft w:val="0"/>
          <w:marRight w:val="0"/>
          <w:marTop w:val="0"/>
          <w:marBottom w:val="0"/>
          <w:divBdr>
            <w:top w:val="none" w:sz="0" w:space="0" w:color="auto"/>
            <w:left w:val="none" w:sz="0" w:space="0" w:color="auto"/>
            <w:bottom w:val="none" w:sz="0" w:space="0" w:color="auto"/>
            <w:right w:val="none" w:sz="0" w:space="0" w:color="auto"/>
          </w:divBdr>
        </w:div>
        <w:div w:id="1945990615">
          <w:marLeft w:val="0"/>
          <w:marRight w:val="0"/>
          <w:marTop w:val="0"/>
          <w:marBottom w:val="0"/>
          <w:divBdr>
            <w:top w:val="none" w:sz="0" w:space="0" w:color="auto"/>
            <w:left w:val="none" w:sz="0" w:space="0" w:color="auto"/>
            <w:bottom w:val="none" w:sz="0" w:space="0" w:color="auto"/>
            <w:right w:val="none" w:sz="0" w:space="0" w:color="auto"/>
          </w:divBdr>
        </w:div>
        <w:div w:id="1970934605">
          <w:marLeft w:val="0"/>
          <w:marRight w:val="0"/>
          <w:marTop w:val="0"/>
          <w:marBottom w:val="0"/>
          <w:divBdr>
            <w:top w:val="none" w:sz="0" w:space="0" w:color="auto"/>
            <w:left w:val="none" w:sz="0" w:space="0" w:color="auto"/>
            <w:bottom w:val="none" w:sz="0" w:space="0" w:color="auto"/>
            <w:right w:val="none" w:sz="0" w:space="0" w:color="auto"/>
          </w:divBdr>
        </w:div>
        <w:div w:id="2103329299">
          <w:marLeft w:val="0"/>
          <w:marRight w:val="0"/>
          <w:marTop w:val="0"/>
          <w:marBottom w:val="0"/>
          <w:divBdr>
            <w:top w:val="none" w:sz="0" w:space="0" w:color="auto"/>
            <w:left w:val="none" w:sz="0" w:space="0" w:color="auto"/>
            <w:bottom w:val="none" w:sz="0" w:space="0" w:color="auto"/>
            <w:right w:val="none" w:sz="0" w:space="0" w:color="auto"/>
          </w:divBdr>
        </w:div>
      </w:divsChild>
    </w:div>
    <w:div w:id="210848170">
      <w:bodyDiv w:val="1"/>
      <w:marLeft w:val="0"/>
      <w:marRight w:val="0"/>
      <w:marTop w:val="0"/>
      <w:marBottom w:val="0"/>
      <w:divBdr>
        <w:top w:val="none" w:sz="0" w:space="0" w:color="auto"/>
        <w:left w:val="none" w:sz="0" w:space="0" w:color="auto"/>
        <w:bottom w:val="none" w:sz="0" w:space="0" w:color="auto"/>
        <w:right w:val="none" w:sz="0" w:space="0" w:color="auto"/>
      </w:divBdr>
    </w:div>
    <w:div w:id="258023202">
      <w:bodyDiv w:val="1"/>
      <w:marLeft w:val="0"/>
      <w:marRight w:val="0"/>
      <w:marTop w:val="0"/>
      <w:marBottom w:val="0"/>
      <w:divBdr>
        <w:top w:val="none" w:sz="0" w:space="0" w:color="auto"/>
        <w:left w:val="none" w:sz="0" w:space="0" w:color="auto"/>
        <w:bottom w:val="none" w:sz="0" w:space="0" w:color="auto"/>
        <w:right w:val="none" w:sz="0" w:space="0" w:color="auto"/>
      </w:divBdr>
    </w:div>
    <w:div w:id="260453858">
      <w:bodyDiv w:val="1"/>
      <w:marLeft w:val="0"/>
      <w:marRight w:val="0"/>
      <w:marTop w:val="0"/>
      <w:marBottom w:val="0"/>
      <w:divBdr>
        <w:top w:val="none" w:sz="0" w:space="0" w:color="auto"/>
        <w:left w:val="none" w:sz="0" w:space="0" w:color="auto"/>
        <w:bottom w:val="none" w:sz="0" w:space="0" w:color="auto"/>
        <w:right w:val="none" w:sz="0" w:space="0" w:color="auto"/>
      </w:divBdr>
      <w:divsChild>
        <w:div w:id="9525459">
          <w:marLeft w:val="0"/>
          <w:marRight w:val="0"/>
          <w:marTop w:val="0"/>
          <w:marBottom w:val="0"/>
          <w:divBdr>
            <w:top w:val="none" w:sz="0" w:space="0" w:color="auto"/>
            <w:left w:val="none" w:sz="0" w:space="0" w:color="auto"/>
            <w:bottom w:val="none" w:sz="0" w:space="0" w:color="auto"/>
            <w:right w:val="none" w:sz="0" w:space="0" w:color="auto"/>
          </w:divBdr>
        </w:div>
        <w:div w:id="58403995">
          <w:marLeft w:val="0"/>
          <w:marRight w:val="0"/>
          <w:marTop w:val="0"/>
          <w:marBottom w:val="0"/>
          <w:divBdr>
            <w:top w:val="none" w:sz="0" w:space="0" w:color="auto"/>
            <w:left w:val="none" w:sz="0" w:space="0" w:color="auto"/>
            <w:bottom w:val="none" w:sz="0" w:space="0" w:color="auto"/>
            <w:right w:val="none" w:sz="0" w:space="0" w:color="auto"/>
          </w:divBdr>
        </w:div>
        <w:div w:id="146367210">
          <w:marLeft w:val="0"/>
          <w:marRight w:val="0"/>
          <w:marTop w:val="0"/>
          <w:marBottom w:val="0"/>
          <w:divBdr>
            <w:top w:val="none" w:sz="0" w:space="0" w:color="auto"/>
            <w:left w:val="none" w:sz="0" w:space="0" w:color="auto"/>
            <w:bottom w:val="none" w:sz="0" w:space="0" w:color="auto"/>
            <w:right w:val="none" w:sz="0" w:space="0" w:color="auto"/>
          </w:divBdr>
        </w:div>
        <w:div w:id="161556085">
          <w:marLeft w:val="0"/>
          <w:marRight w:val="0"/>
          <w:marTop w:val="0"/>
          <w:marBottom w:val="0"/>
          <w:divBdr>
            <w:top w:val="none" w:sz="0" w:space="0" w:color="auto"/>
            <w:left w:val="none" w:sz="0" w:space="0" w:color="auto"/>
            <w:bottom w:val="none" w:sz="0" w:space="0" w:color="auto"/>
            <w:right w:val="none" w:sz="0" w:space="0" w:color="auto"/>
          </w:divBdr>
        </w:div>
        <w:div w:id="194194268">
          <w:marLeft w:val="0"/>
          <w:marRight w:val="0"/>
          <w:marTop w:val="0"/>
          <w:marBottom w:val="0"/>
          <w:divBdr>
            <w:top w:val="none" w:sz="0" w:space="0" w:color="auto"/>
            <w:left w:val="none" w:sz="0" w:space="0" w:color="auto"/>
            <w:bottom w:val="none" w:sz="0" w:space="0" w:color="auto"/>
            <w:right w:val="none" w:sz="0" w:space="0" w:color="auto"/>
          </w:divBdr>
        </w:div>
        <w:div w:id="250427928">
          <w:marLeft w:val="0"/>
          <w:marRight w:val="0"/>
          <w:marTop w:val="0"/>
          <w:marBottom w:val="0"/>
          <w:divBdr>
            <w:top w:val="none" w:sz="0" w:space="0" w:color="auto"/>
            <w:left w:val="none" w:sz="0" w:space="0" w:color="auto"/>
            <w:bottom w:val="none" w:sz="0" w:space="0" w:color="auto"/>
            <w:right w:val="none" w:sz="0" w:space="0" w:color="auto"/>
          </w:divBdr>
        </w:div>
        <w:div w:id="351760938">
          <w:marLeft w:val="0"/>
          <w:marRight w:val="0"/>
          <w:marTop w:val="0"/>
          <w:marBottom w:val="0"/>
          <w:divBdr>
            <w:top w:val="none" w:sz="0" w:space="0" w:color="auto"/>
            <w:left w:val="none" w:sz="0" w:space="0" w:color="auto"/>
            <w:bottom w:val="none" w:sz="0" w:space="0" w:color="auto"/>
            <w:right w:val="none" w:sz="0" w:space="0" w:color="auto"/>
          </w:divBdr>
        </w:div>
        <w:div w:id="376858501">
          <w:marLeft w:val="0"/>
          <w:marRight w:val="0"/>
          <w:marTop w:val="0"/>
          <w:marBottom w:val="0"/>
          <w:divBdr>
            <w:top w:val="none" w:sz="0" w:space="0" w:color="auto"/>
            <w:left w:val="none" w:sz="0" w:space="0" w:color="auto"/>
            <w:bottom w:val="none" w:sz="0" w:space="0" w:color="auto"/>
            <w:right w:val="none" w:sz="0" w:space="0" w:color="auto"/>
          </w:divBdr>
        </w:div>
        <w:div w:id="402606661">
          <w:marLeft w:val="0"/>
          <w:marRight w:val="0"/>
          <w:marTop w:val="0"/>
          <w:marBottom w:val="0"/>
          <w:divBdr>
            <w:top w:val="none" w:sz="0" w:space="0" w:color="auto"/>
            <w:left w:val="none" w:sz="0" w:space="0" w:color="auto"/>
            <w:bottom w:val="none" w:sz="0" w:space="0" w:color="auto"/>
            <w:right w:val="none" w:sz="0" w:space="0" w:color="auto"/>
          </w:divBdr>
        </w:div>
        <w:div w:id="443499087">
          <w:marLeft w:val="0"/>
          <w:marRight w:val="0"/>
          <w:marTop w:val="0"/>
          <w:marBottom w:val="0"/>
          <w:divBdr>
            <w:top w:val="none" w:sz="0" w:space="0" w:color="auto"/>
            <w:left w:val="none" w:sz="0" w:space="0" w:color="auto"/>
            <w:bottom w:val="none" w:sz="0" w:space="0" w:color="auto"/>
            <w:right w:val="none" w:sz="0" w:space="0" w:color="auto"/>
          </w:divBdr>
        </w:div>
        <w:div w:id="445270272">
          <w:marLeft w:val="0"/>
          <w:marRight w:val="0"/>
          <w:marTop w:val="0"/>
          <w:marBottom w:val="0"/>
          <w:divBdr>
            <w:top w:val="none" w:sz="0" w:space="0" w:color="auto"/>
            <w:left w:val="none" w:sz="0" w:space="0" w:color="auto"/>
            <w:bottom w:val="none" w:sz="0" w:space="0" w:color="auto"/>
            <w:right w:val="none" w:sz="0" w:space="0" w:color="auto"/>
          </w:divBdr>
        </w:div>
        <w:div w:id="478619631">
          <w:marLeft w:val="0"/>
          <w:marRight w:val="0"/>
          <w:marTop w:val="0"/>
          <w:marBottom w:val="0"/>
          <w:divBdr>
            <w:top w:val="none" w:sz="0" w:space="0" w:color="auto"/>
            <w:left w:val="none" w:sz="0" w:space="0" w:color="auto"/>
            <w:bottom w:val="none" w:sz="0" w:space="0" w:color="auto"/>
            <w:right w:val="none" w:sz="0" w:space="0" w:color="auto"/>
          </w:divBdr>
        </w:div>
        <w:div w:id="481191985">
          <w:marLeft w:val="0"/>
          <w:marRight w:val="0"/>
          <w:marTop w:val="0"/>
          <w:marBottom w:val="0"/>
          <w:divBdr>
            <w:top w:val="none" w:sz="0" w:space="0" w:color="auto"/>
            <w:left w:val="none" w:sz="0" w:space="0" w:color="auto"/>
            <w:bottom w:val="none" w:sz="0" w:space="0" w:color="auto"/>
            <w:right w:val="none" w:sz="0" w:space="0" w:color="auto"/>
          </w:divBdr>
        </w:div>
        <w:div w:id="526869074">
          <w:marLeft w:val="0"/>
          <w:marRight w:val="0"/>
          <w:marTop w:val="0"/>
          <w:marBottom w:val="0"/>
          <w:divBdr>
            <w:top w:val="none" w:sz="0" w:space="0" w:color="auto"/>
            <w:left w:val="none" w:sz="0" w:space="0" w:color="auto"/>
            <w:bottom w:val="none" w:sz="0" w:space="0" w:color="auto"/>
            <w:right w:val="none" w:sz="0" w:space="0" w:color="auto"/>
          </w:divBdr>
        </w:div>
        <w:div w:id="528567792">
          <w:marLeft w:val="0"/>
          <w:marRight w:val="0"/>
          <w:marTop w:val="0"/>
          <w:marBottom w:val="0"/>
          <w:divBdr>
            <w:top w:val="none" w:sz="0" w:space="0" w:color="auto"/>
            <w:left w:val="none" w:sz="0" w:space="0" w:color="auto"/>
            <w:bottom w:val="none" w:sz="0" w:space="0" w:color="auto"/>
            <w:right w:val="none" w:sz="0" w:space="0" w:color="auto"/>
          </w:divBdr>
        </w:div>
        <w:div w:id="964502858">
          <w:marLeft w:val="0"/>
          <w:marRight w:val="0"/>
          <w:marTop w:val="0"/>
          <w:marBottom w:val="0"/>
          <w:divBdr>
            <w:top w:val="none" w:sz="0" w:space="0" w:color="auto"/>
            <w:left w:val="none" w:sz="0" w:space="0" w:color="auto"/>
            <w:bottom w:val="none" w:sz="0" w:space="0" w:color="auto"/>
            <w:right w:val="none" w:sz="0" w:space="0" w:color="auto"/>
          </w:divBdr>
        </w:div>
        <w:div w:id="1035957807">
          <w:marLeft w:val="0"/>
          <w:marRight w:val="0"/>
          <w:marTop w:val="0"/>
          <w:marBottom w:val="0"/>
          <w:divBdr>
            <w:top w:val="none" w:sz="0" w:space="0" w:color="auto"/>
            <w:left w:val="none" w:sz="0" w:space="0" w:color="auto"/>
            <w:bottom w:val="none" w:sz="0" w:space="0" w:color="auto"/>
            <w:right w:val="none" w:sz="0" w:space="0" w:color="auto"/>
          </w:divBdr>
        </w:div>
        <w:div w:id="1117143367">
          <w:marLeft w:val="0"/>
          <w:marRight w:val="0"/>
          <w:marTop w:val="0"/>
          <w:marBottom w:val="0"/>
          <w:divBdr>
            <w:top w:val="none" w:sz="0" w:space="0" w:color="auto"/>
            <w:left w:val="none" w:sz="0" w:space="0" w:color="auto"/>
            <w:bottom w:val="none" w:sz="0" w:space="0" w:color="auto"/>
            <w:right w:val="none" w:sz="0" w:space="0" w:color="auto"/>
          </w:divBdr>
        </w:div>
        <w:div w:id="1136333976">
          <w:marLeft w:val="0"/>
          <w:marRight w:val="0"/>
          <w:marTop w:val="0"/>
          <w:marBottom w:val="0"/>
          <w:divBdr>
            <w:top w:val="none" w:sz="0" w:space="0" w:color="auto"/>
            <w:left w:val="none" w:sz="0" w:space="0" w:color="auto"/>
            <w:bottom w:val="none" w:sz="0" w:space="0" w:color="auto"/>
            <w:right w:val="none" w:sz="0" w:space="0" w:color="auto"/>
          </w:divBdr>
        </w:div>
        <w:div w:id="1237979241">
          <w:marLeft w:val="0"/>
          <w:marRight w:val="0"/>
          <w:marTop w:val="0"/>
          <w:marBottom w:val="0"/>
          <w:divBdr>
            <w:top w:val="none" w:sz="0" w:space="0" w:color="auto"/>
            <w:left w:val="none" w:sz="0" w:space="0" w:color="auto"/>
            <w:bottom w:val="none" w:sz="0" w:space="0" w:color="auto"/>
            <w:right w:val="none" w:sz="0" w:space="0" w:color="auto"/>
          </w:divBdr>
        </w:div>
        <w:div w:id="1334186268">
          <w:marLeft w:val="0"/>
          <w:marRight w:val="0"/>
          <w:marTop w:val="0"/>
          <w:marBottom w:val="0"/>
          <w:divBdr>
            <w:top w:val="none" w:sz="0" w:space="0" w:color="auto"/>
            <w:left w:val="none" w:sz="0" w:space="0" w:color="auto"/>
            <w:bottom w:val="none" w:sz="0" w:space="0" w:color="auto"/>
            <w:right w:val="none" w:sz="0" w:space="0" w:color="auto"/>
          </w:divBdr>
        </w:div>
        <w:div w:id="1361511891">
          <w:marLeft w:val="0"/>
          <w:marRight w:val="0"/>
          <w:marTop w:val="0"/>
          <w:marBottom w:val="0"/>
          <w:divBdr>
            <w:top w:val="none" w:sz="0" w:space="0" w:color="auto"/>
            <w:left w:val="none" w:sz="0" w:space="0" w:color="auto"/>
            <w:bottom w:val="none" w:sz="0" w:space="0" w:color="auto"/>
            <w:right w:val="none" w:sz="0" w:space="0" w:color="auto"/>
          </w:divBdr>
        </w:div>
        <w:div w:id="1390349877">
          <w:marLeft w:val="0"/>
          <w:marRight w:val="0"/>
          <w:marTop w:val="0"/>
          <w:marBottom w:val="0"/>
          <w:divBdr>
            <w:top w:val="none" w:sz="0" w:space="0" w:color="auto"/>
            <w:left w:val="none" w:sz="0" w:space="0" w:color="auto"/>
            <w:bottom w:val="none" w:sz="0" w:space="0" w:color="auto"/>
            <w:right w:val="none" w:sz="0" w:space="0" w:color="auto"/>
          </w:divBdr>
        </w:div>
        <w:div w:id="1424719448">
          <w:marLeft w:val="0"/>
          <w:marRight w:val="0"/>
          <w:marTop w:val="0"/>
          <w:marBottom w:val="0"/>
          <w:divBdr>
            <w:top w:val="none" w:sz="0" w:space="0" w:color="auto"/>
            <w:left w:val="none" w:sz="0" w:space="0" w:color="auto"/>
            <w:bottom w:val="none" w:sz="0" w:space="0" w:color="auto"/>
            <w:right w:val="none" w:sz="0" w:space="0" w:color="auto"/>
          </w:divBdr>
        </w:div>
        <w:div w:id="1494682303">
          <w:marLeft w:val="0"/>
          <w:marRight w:val="0"/>
          <w:marTop w:val="0"/>
          <w:marBottom w:val="0"/>
          <w:divBdr>
            <w:top w:val="none" w:sz="0" w:space="0" w:color="auto"/>
            <w:left w:val="none" w:sz="0" w:space="0" w:color="auto"/>
            <w:bottom w:val="none" w:sz="0" w:space="0" w:color="auto"/>
            <w:right w:val="none" w:sz="0" w:space="0" w:color="auto"/>
          </w:divBdr>
        </w:div>
        <w:div w:id="1499882183">
          <w:marLeft w:val="0"/>
          <w:marRight w:val="0"/>
          <w:marTop w:val="0"/>
          <w:marBottom w:val="0"/>
          <w:divBdr>
            <w:top w:val="none" w:sz="0" w:space="0" w:color="auto"/>
            <w:left w:val="none" w:sz="0" w:space="0" w:color="auto"/>
            <w:bottom w:val="none" w:sz="0" w:space="0" w:color="auto"/>
            <w:right w:val="none" w:sz="0" w:space="0" w:color="auto"/>
          </w:divBdr>
        </w:div>
        <w:div w:id="1506557409">
          <w:marLeft w:val="0"/>
          <w:marRight w:val="0"/>
          <w:marTop w:val="0"/>
          <w:marBottom w:val="0"/>
          <w:divBdr>
            <w:top w:val="none" w:sz="0" w:space="0" w:color="auto"/>
            <w:left w:val="none" w:sz="0" w:space="0" w:color="auto"/>
            <w:bottom w:val="none" w:sz="0" w:space="0" w:color="auto"/>
            <w:right w:val="none" w:sz="0" w:space="0" w:color="auto"/>
          </w:divBdr>
        </w:div>
        <w:div w:id="1584102382">
          <w:marLeft w:val="0"/>
          <w:marRight w:val="0"/>
          <w:marTop w:val="0"/>
          <w:marBottom w:val="0"/>
          <w:divBdr>
            <w:top w:val="none" w:sz="0" w:space="0" w:color="auto"/>
            <w:left w:val="none" w:sz="0" w:space="0" w:color="auto"/>
            <w:bottom w:val="none" w:sz="0" w:space="0" w:color="auto"/>
            <w:right w:val="none" w:sz="0" w:space="0" w:color="auto"/>
          </w:divBdr>
        </w:div>
        <w:div w:id="1671912547">
          <w:marLeft w:val="0"/>
          <w:marRight w:val="0"/>
          <w:marTop w:val="0"/>
          <w:marBottom w:val="0"/>
          <w:divBdr>
            <w:top w:val="none" w:sz="0" w:space="0" w:color="auto"/>
            <w:left w:val="none" w:sz="0" w:space="0" w:color="auto"/>
            <w:bottom w:val="none" w:sz="0" w:space="0" w:color="auto"/>
            <w:right w:val="none" w:sz="0" w:space="0" w:color="auto"/>
          </w:divBdr>
        </w:div>
        <w:div w:id="1681201994">
          <w:marLeft w:val="0"/>
          <w:marRight w:val="0"/>
          <w:marTop w:val="0"/>
          <w:marBottom w:val="0"/>
          <w:divBdr>
            <w:top w:val="none" w:sz="0" w:space="0" w:color="auto"/>
            <w:left w:val="none" w:sz="0" w:space="0" w:color="auto"/>
            <w:bottom w:val="none" w:sz="0" w:space="0" w:color="auto"/>
            <w:right w:val="none" w:sz="0" w:space="0" w:color="auto"/>
          </w:divBdr>
        </w:div>
        <w:div w:id="1755975311">
          <w:marLeft w:val="0"/>
          <w:marRight w:val="0"/>
          <w:marTop w:val="0"/>
          <w:marBottom w:val="0"/>
          <w:divBdr>
            <w:top w:val="none" w:sz="0" w:space="0" w:color="auto"/>
            <w:left w:val="none" w:sz="0" w:space="0" w:color="auto"/>
            <w:bottom w:val="none" w:sz="0" w:space="0" w:color="auto"/>
            <w:right w:val="none" w:sz="0" w:space="0" w:color="auto"/>
          </w:divBdr>
        </w:div>
        <w:div w:id="1885288177">
          <w:marLeft w:val="0"/>
          <w:marRight w:val="0"/>
          <w:marTop w:val="0"/>
          <w:marBottom w:val="0"/>
          <w:divBdr>
            <w:top w:val="none" w:sz="0" w:space="0" w:color="auto"/>
            <w:left w:val="none" w:sz="0" w:space="0" w:color="auto"/>
            <w:bottom w:val="none" w:sz="0" w:space="0" w:color="auto"/>
            <w:right w:val="none" w:sz="0" w:space="0" w:color="auto"/>
          </w:divBdr>
        </w:div>
        <w:div w:id="1907302582">
          <w:marLeft w:val="0"/>
          <w:marRight w:val="0"/>
          <w:marTop w:val="0"/>
          <w:marBottom w:val="0"/>
          <w:divBdr>
            <w:top w:val="none" w:sz="0" w:space="0" w:color="auto"/>
            <w:left w:val="none" w:sz="0" w:space="0" w:color="auto"/>
            <w:bottom w:val="none" w:sz="0" w:space="0" w:color="auto"/>
            <w:right w:val="none" w:sz="0" w:space="0" w:color="auto"/>
          </w:divBdr>
        </w:div>
        <w:div w:id="1977753806">
          <w:marLeft w:val="0"/>
          <w:marRight w:val="0"/>
          <w:marTop w:val="0"/>
          <w:marBottom w:val="0"/>
          <w:divBdr>
            <w:top w:val="none" w:sz="0" w:space="0" w:color="auto"/>
            <w:left w:val="none" w:sz="0" w:space="0" w:color="auto"/>
            <w:bottom w:val="none" w:sz="0" w:space="0" w:color="auto"/>
            <w:right w:val="none" w:sz="0" w:space="0" w:color="auto"/>
          </w:divBdr>
        </w:div>
        <w:div w:id="2069646048">
          <w:marLeft w:val="0"/>
          <w:marRight w:val="0"/>
          <w:marTop w:val="0"/>
          <w:marBottom w:val="0"/>
          <w:divBdr>
            <w:top w:val="none" w:sz="0" w:space="0" w:color="auto"/>
            <w:left w:val="none" w:sz="0" w:space="0" w:color="auto"/>
            <w:bottom w:val="none" w:sz="0" w:space="0" w:color="auto"/>
            <w:right w:val="none" w:sz="0" w:space="0" w:color="auto"/>
          </w:divBdr>
        </w:div>
        <w:div w:id="2073649968">
          <w:marLeft w:val="0"/>
          <w:marRight w:val="0"/>
          <w:marTop w:val="0"/>
          <w:marBottom w:val="0"/>
          <w:divBdr>
            <w:top w:val="none" w:sz="0" w:space="0" w:color="auto"/>
            <w:left w:val="none" w:sz="0" w:space="0" w:color="auto"/>
            <w:bottom w:val="none" w:sz="0" w:space="0" w:color="auto"/>
            <w:right w:val="none" w:sz="0" w:space="0" w:color="auto"/>
          </w:divBdr>
        </w:div>
        <w:div w:id="2078361172">
          <w:marLeft w:val="0"/>
          <w:marRight w:val="0"/>
          <w:marTop w:val="0"/>
          <w:marBottom w:val="0"/>
          <w:divBdr>
            <w:top w:val="none" w:sz="0" w:space="0" w:color="auto"/>
            <w:left w:val="none" w:sz="0" w:space="0" w:color="auto"/>
            <w:bottom w:val="none" w:sz="0" w:space="0" w:color="auto"/>
            <w:right w:val="none" w:sz="0" w:space="0" w:color="auto"/>
          </w:divBdr>
        </w:div>
        <w:div w:id="2119326291">
          <w:marLeft w:val="0"/>
          <w:marRight w:val="0"/>
          <w:marTop w:val="0"/>
          <w:marBottom w:val="0"/>
          <w:divBdr>
            <w:top w:val="none" w:sz="0" w:space="0" w:color="auto"/>
            <w:left w:val="none" w:sz="0" w:space="0" w:color="auto"/>
            <w:bottom w:val="none" w:sz="0" w:space="0" w:color="auto"/>
            <w:right w:val="none" w:sz="0" w:space="0" w:color="auto"/>
          </w:divBdr>
        </w:div>
        <w:div w:id="2135631984">
          <w:marLeft w:val="0"/>
          <w:marRight w:val="0"/>
          <w:marTop w:val="0"/>
          <w:marBottom w:val="0"/>
          <w:divBdr>
            <w:top w:val="none" w:sz="0" w:space="0" w:color="auto"/>
            <w:left w:val="none" w:sz="0" w:space="0" w:color="auto"/>
            <w:bottom w:val="none" w:sz="0" w:space="0" w:color="auto"/>
            <w:right w:val="none" w:sz="0" w:space="0" w:color="auto"/>
          </w:divBdr>
        </w:div>
        <w:div w:id="2135638860">
          <w:marLeft w:val="0"/>
          <w:marRight w:val="0"/>
          <w:marTop w:val="0"/>
          <w:marBottom w:val="0"/>
          <w:divBdr>
            <w:top w:val="none" w:sz="0" w:space="0" w:color="auto"/>
            <w:left w:val="none" w:sz="0" w:space="0" w:color="auto"/>
            <w:bottom w:val="none" w:sz="0" w:space="0" w:color="auto"/>
            <w:right w:val="none" w:sz="0" w:space="0" w:color="auto"/>
          </w:divBdr>
        </w:div>
      </w:divsChild>
    </w:div>
    <w:div w:id="270481720">
      <w:bodyDiv w:val="1"/>
      <w:marLeft w:val="0"/>
      <w:marRight w:val="0"/>
      <w:marTop w:val="0"/>
      <w:marBottom w:val="0"/>
      <w:divBdr>
        <w:top w:val="none" w:sz="0" w:space="0" w:color="auto"/>
        <w:left w:val="none" w:sz="0" w:space="0" w:color="auto"/>
        <w:bottom w:val="none" w:sz="0" w:space="0" w:color="auto"/>
        <w:right w:val="none" w:sz="0" w:space="0" w:color="auto"/>
      </w:divBdr>
    </w:div>
    <w:div w:id="304630257">
      <w:bodyDiv w:val="1"/>
      <w:marLeft w:val="0"/>
      <w:marRight w:val="0"/>
      <w:marTop w:val="0"/>
      <w:marBottom w:val="0"/>
      <w:divBdr>
        <w:top w:val="none" w:sz="0" w:space="0" w:color="auto"/>
        <w:left w:val="none" w:sz="0" w:space="0" w:color="auto"/>
        <w:bottom w:val="none" w:sz="0" w:space="0" w:color="auto"/>
        <w:right w:val="none" w:sz="0" w:space="0" w:color="auto"/>
      </w:divBdr>
    </w:div>
    <w:div w:id="314988358">
      <w:bodyDiv w:val="1"/>
      <w:marLeft w:val="0"/>
      <w:marRight w:val="0"/>
      <w:marTop w:val="0"/>
      <w:marBottom w:val="0"/>
      <w:divBdr>
        <w:top w:val="none" w:sz="0" w:space="0" w:color="auto"/>
        <w:left w:val="none" w:sz="0" w:space="0" w:color="auto"/>
        <w:bottom w:val="none" w:sz="0" w:space="0" w:color="auto"/>
        <w:right w:val="none" w:sz="0" w:space="0" w:color="auto"/>
      </w:divBdr>
    </w:div>
    <w:div w:id="334919737">
      <w:bodyDiv w:val="1"/>
      <w:marLeft w:val="0"/>
      <w:marRight w:val="0"/>
      <w:marTop w:val="0"/>
      <w:marBottom w:val="0"/>
      <w:divBdr>
        <w:top w:val="none" w:sz="0" w:space="0" w:color="auto"/>
        <w:left w:val="none" w:sz="0" w:space="0" w:color="auto"/>
        <w:bottom w:val="none" w:sz="0" w:space="0" w:color="auto"/>
        <w:right w:val="none" w:sz="0" w:space="0" w:color="auto"/>
      </w:divBdr>
    </w:div>
    <w:div w:id="347676797">
      <w:bodyDiv w:val="1"/>
      <w:marLeft w:val="0"/>
      <w:marRight w:val="0"/>
      <w:marTop w:val="0"/>
      <w:marBottom w:val="0"/>
      <w:divBdr>
        <w:top w:val="none" w:sz="0" w:space="0" w:color="auto"/>
        <w:left w:val="none" w:sz="0" w:space="0" w:color="auto"/>
        <w:bottom w:val="none" w:sz="0" w:space="0" w:color="auto"/>
        <w:right w:val="none" w:sz="0" w:space="0" w:color="auto"/>
      </w:divBdr>
    </w:div>
    <w:div w:id="354112413">
      <w:bodyDiv w:val="1"/>
      <w:marLeft w:val="0"/>
      <w:marRight w:val="0"/>
      <w:marTop w:val="0"/>
      <w:marBottom w:val="0"/>
      <w:divBdr>
        <w:top w:val="none" w:sz="0" w:space="0" w:color="auto"/>
        <w:left w:val="none" w:sz="0" w:space="0" w:color="auto"/>
        <w:bottom w:val="none" w:sz="0" w:space="0" w:color="auto"/>
        <w:right w:val="none" w:sz="0" w:space="0" w:color="auto"/>
      </w:divBdr>
    </w:div>
    <w:div w:id="385179225">
      <w:bodyDiv w:val="1"/>
      <w:marLeft w:val="0"/>
      <w:marRight w:val="0"/>
      <w:marTop w:val="0"/>
      <w:marBottom w:val="0"/>
      <w:divBdr>
        <w:top w:val="none" w:sz="0" w:space="0" w:color="auto"/>
        <w:left w:val="none" w:sz="0" w:space="0" w:color="auto"/>
        <w:bottom w:val="none" w:sz="0" w:space="0" w:color="auto"/>
        <w:right w:val="none" w:sz="0" w:space="0" w:color="auto"/>
      </w:divBdr>
    </w:div>
    <w:div w:id="386955875">
      <w:bodyDiv w:val="1"/>
      <w:marLeft w:val="0"/>
      <w:marRight w:val="0"/>
      <w:marTop w:val="0"/>
      <w:marBottom w:val="0"/>
      <w:divBdr>
        <w:top w:val="none" w:sz="0" w:space="0" w:color="auto"/>
        <w:left w:val="none" w:sz="0" w:space="0" w:color="auto"/>
        <w:bottom w:val="none" w:sz="0" w:space="0" w:color="auto"/>
        <w:right w:val="none" w:sz="0" w:space="0" w:color="auto"/>
      </w:divBdr>
    </w:div>
    <w:div w:id="388725428">
      <w:bodyDiv w:val="1"/>
      <w:marLeft w:val="0"/>
      <w:marRight w:val="0"/>
      <w:marTop w:val="0"/>
      <w:marBottom w:val="0"/>
      <w:divBdr>
        <w:top w:val="none" w:sz="0" w:space="0" w:color="auto"/>
        <w:left w:val="none" w:sz="0" w:space="0" w:color="auto"/>
        <w:bottom w:val="none" w:sz="0" w:space="0" w:color="auto"/>
        <w:right w:val="none" w:sz="0" w:space="0" w:color="auto"/>
      </w:divBdr>
    </w:div>
    <w:div w:id="412357378">
      <w:bodyDiv w:val="1"/>
      <w:marLeft w:val="0"/>
      <w:marRight w:val="0"/>
      <w:marTop w:val="0"/>
      <w:marBottom w:val="0"/>
      <w:divBdr>
        <w:top w:val="none" w:sz="0" w:space="0" w:color="auto"/>
        <w:left w:val="none" w:sz="0" w:space="0" w:color="auto"/>
        <w:bottom w:val="none" w:sz="0" w:space="0" w:color="auto"/>
        <w:right w:val="none" w:sz="0" w:space="0" w:color="auto"/>
      </w:divBdr>
    </w:div>
    <w:div w:id="442382255">
      <w:bodyDiv w:val="1"/>
      <w:marLeft w:val="0"/>
      <w:marRight w:val="0"/>
      <w:marTop w:val="0"/>
      <w:marBottom w:val="0"/>
      <w:divBdr>
        <w:top w:val="none" w:sz="0" w:space="0" w:color="auto"/>
        <w:left w:val="none" w:sz="0" w:space="0" w:color="auto"/>
        <w:bottom w:val="none" w:sz="0" w:space="0" w:color="auto"/>
        <w:right w:val="none" w:sz="0" w:space="0" w:color="auto"/>
      </w:divBdr>
    </w:div>
    <w:div w:id="451049309">
      <w:bodyDiv w:val="1"/>
      <w:marLeft w:val="0"/>
      <w:marRight w:val="0"/>
      <w:marTop w:val="0"/>
      <w:marBottom w:val="0"/>
      <w:divBdr>
        <w:top w:val="none" w:sz="0" w:space="0" w:color="auto"/>
        <w:left w:val="none" w:sz="0" w:space="0" w:color="auto"/>
        <w:bottom w:val="none" w:sz="0" w:space="0" w:color="auto"/>
        <w:right w:val="none" w:sz="0" w:space="0" w:color="auto"/>
      </w:divBdr>
    </w:div>
    <w:div w:id="474762417">
      <w:bodyDiv w:val="1"/>
      <w:marLeft w:val="0"/>
      <w:marRight w:val="0"/>
      <w:marTop w:val="0"/>
      <w:marBottom w:val="0"/>
      <w:divBdr>
        <w:top w:val="none" w:sz="0" w:space="0" w:color="auto"/>
        <w:left w:val="none" w:sz="0" w:space="0" w:color="auto"/>
        <w:bottom w:val="none" w:sz="0" w:space="0" w:color="auto"/>
        <w:right w:val="none" w:sz="0" w:space="0" w:color="auto"/>
      </w:divBdr>
    </w:div>
    <w:div w:id="480005912">
      <w:bodyDiv w:val="1"/>
      <w:marLeft w:val="0"/>
      <w:marRight w:val="0"/>
      <w:marTop w:val="0"/>
      <w:marBottom w:val="0"/>
      <w:divBdr>
        <w:top w:val="none" w:sz="0" w:space="0" w:color="auto"/>
        <w:left w:val="none" w:sz="0" w:space="0" w:color="auto"/>
        <w:bottom w:val="none" w:sz="0" w:space="0" w:color="auto"/>
        <w:right w:val="none" w:sz="0" w:space="0" w:color="auto"/>
      </w:divBdr>
    </w:div>
    <w:div w:id="488599009">
      <w:bodyDiv w:val="1"/>
      <w:marLeft w:val="0"/>
      <w:marRight w:val="0"/>
      <w:marTop w:val="0"/>
      <w:marBottom w:val="0"/>
      <w:divBdr>
        <w:top w:val="none" w:sz="0" w:space="0" w:color="auto"/>
        <w:left w:val="none" w:sz="0" w:space="0" w:color="auto"/>
        <w:bottom w:val="none" w:sz="0" w:space="0" w:color="auto"/>
        <w:right w:val="none" w:sz="0" w:space="0" w:color="auto"/>
      </w:divBdr>
    </w:div>
    <w:div w:id="537470680">
      <w:bodyDiv w:val="1"/>
      <w:marLeft w:val="0"/>
      <w:marRight w:val="0"/>
      <w:marTop w:val="0"/>
      <w:marBottom w:val="0"/>
      <w:divBdr>
        <w:top w:val="none" w:sz="0" w:space="0" w:color="auto"/>
        <w:left w:val="none" w:sz="0" w:space="0" w:color="auto"/>
        <w:bottom w:val="none" w:sz="0" w:space="0" w:color="auto"/>
        <w:right w:val="none" w:sz="0" w:space="0" w:color="auto"/>
      </w:divBdr>
    </w:div>
    <w:div w:id="540752394">
      <w:bodyDiv w:val="1"/>
      <w:marLeft w:val="0"/>
      <w:marRight w:val="0"/>
      <w:marTop w:val="0"/>
      <w:marBottom w:val="0"/>
      <w:divBdr>
        <w:top w:val="none" w:sz="0" w:space="0" w:color="auto"/>
        <w:left w:val="none" w:sz="0" w:space="0" w:color="auto"/>
        <w:bottom w:val="none" w:sz="0" w:space="0" w:color="auto"/>
        <w:right w:val="none" w:sz="0" w:space="0" w:color="auto"/>
      </w:divBdr>
    </w:div>
    <w:div w:id="582641421">
      <w:bodyDiv w:val="1"/>
      <w:marLeft w:val="0"/>
      <w:marRight w:val="0"/>
      <w:marTop w:val="0"/>
      <w:marBottom w:val="0"/>
      <w:divBdr>
        <w:top w:val="none" w:sz="0" w:space="0" w:color="auto"/>
        <w:left w:val="none" w:sz="0" w:space="0" w:color="auto"/>
        <w:bottom w:val="none" w:sz="0" w:space="0" w:color="auto"/>
        <w:right w:val="none" w:sz="0" w:space="0" w:color="auto"/>
      </w:divBdr>
    </w:div>
    <w:div w:id="584801099">
      <w:bodyDiv w:val="1"/>
      <w:marLeft w:val="0"/>
      <w:marRight w:val="0"/>
      <w:marTop w:val="0"/>
      <w:marBottom w:val="0"/>
      <w:divBdr>
        <w:top w:val="none" w:sz="0" w:space="0" w:color="auto"/>
        <w:left w:val="none" w:sz="0" w:space="0" w:color="auto"/>
        <w:bottom w:val="none" w:sz="0" w:space="0" w:color="auto"/>
        <w:right w:val="none" w:sz="0" w:space="0" w:color="auto"/>
      </w:divBdr>
    </w:div>
    <w:div w:id="652375786">
      <w:bodyDiv w:val="1"/>
      <w:marLeft w:val="0"/>
      <w:marRight w:val="0"/>
      <w:marTop w:val="0"/>
      <w:marBottom w:val="0"/>
      <w:divBdr>
        <w:top w:val="none" w:sz="0" w:space="0" w:color="auto"/>
        <w:left w:val="none" w:sz="0" w:space="0" w:color="auto"/>
        <w:bottom w:val="none" w:sz="0" w:space="0" w:color="auto"/>
        <w:right w:val="none" w:sz="0" w:space="0" w:color="auto"/>
      </w:divBdr>
    </w:div>
    <w:div w:id="681399480">
      <w:bodyDiv w:val="1"/>
      <w:marLeft w:val="0"/>
      <w:marRight w:val="0"/>
      <w:marTop w:val="0"/>
      <w:marBottom w:val="0"/>
      <w:divBdr>
        <w:top w:val="none" w:sz="0" w:space="0" w:color="auto"/>
        <w:left w:val="none" w:sz="0" w:space="0" w:color="auto"/>
        <w:bottom w:val="none" w:sz="0" w:space="0" w:color="auto"/>
        <w:right w:val="none" w:sz="0" w:space="0" w:color="auto"/>
      </w:divBdr>
    </w:div>
    <w:div w:id="707992685">
      <w:bodyDiv w:val="1"/>
      <w:marLeft w:val="0"/>
      <w:marRight w:val="0"/>
      <w:marTop w:val="0"/>
      <w:marBottom w:val="0"/>
      <w:divBdr>
        <w:top w:val="none" w:sz="0" w:space="0" w:color="auto"/>
        <w:left w:val="none" w:sz="0" w:space="0" w:color="auto"/>
        <w:bottom w:val="none" w:sz="0" w:space="0" w:color="auto"/>
        <w:right w:val="none" w:sz="0" w:space="0" w:color="auto"/>
      </w:divBdr>
    </w:div>
    <w:div w:id="727843169">
      <w:bodyDiv w:val="1"/>
      <w:marLeft w:val="0"/>
      <w:marRight w:val="0"/>
      <w:marTop w:val="0"/>
      <w:marBottom w:val="0"/>
      <w:divBdr>
        <w:top w:val="none" w:sz="0" w:space="0" w:color="auto"/>
        <w:left w:val="none" w:sz="0" w:space="0" w:color="auto"/>
        <w:bottom w:val="none" w:sz="0" w:space="0" w:color="auto"/>
        <w:right w:val="none" w:sz="0" w:space="0" w:color="auto"/>
      </w:divBdr>
    </w:div>
    <w:div w:id="741685147">
      <w:bodyDiv w:val="1"/>
      <w:marLeft w:val="0"/>
      <w:marRight w:val="0"/>
      <w:marTop w:val="0"/>
      <w:marBottom w:val="0"/>
      <w:divBdr>
        <w:top w:val="none" w:sz="0" w:space="0" w:color="auto"/>
        <w:left w:val="none" w:sz="0" w:space="0" w:color="auto"/>
        <w:bottom w:val="none" w:sz="0" w:space="0" w:color="auto"/>
        <w:right w:val="none" w:sz="0" w:space="0" w:color="auto"/>
      </w:divBdr>
    </w:div>
    <w:div w:id="743836996">
      <w:bodyDiv w:val="1"/>
      <w:marLeft w:val="0"/>
      <w:marRight w:val="0"/>
      <w:marTop w:val="0"/>
      <w:marBottom w:val="0"/>
      <w:divBdr>
        <w:top w:val="none" w:sz="0" w:space="0" w:color="auto"/>
        <w:left w:val="none" w:sz="0" w:space="0" w:color="auto"/>
        <w:bottom w:val="none" w:sz="0" w:space="0" w:color="auto"/>
        <w:right w:val="none" w:sz="0" w:space="0" w:color="auto"/>
      </w:divBdr>
    </w:div>
    <w:div w:id="808665490">
      <w:bodyDiv w:val="1"/>
      <w:marLeft w:val="0"/>
      <w:marRight w:val="0"/>
      <w:marTop w:val="0"/>
      <w:marBottom w:val="0"/>
      <w:divBdr>
        <w:top w:val="none" w:sz="0" w:space="0" w:color="auto"/>
        <w:left w:val="none" w:sz="0" w:space="0" w:color="auto"/>
        <w:bottom w:val="none" w:sz="0" w:space="0" w:color="auto"/>
        <w:right w:val="none" w:sz="0" w:space="0" w:color="auto"/>
      </w:divBdr>
      <w:divsChild>
        <w:div w:id="314603806">
          <w:marLeft w:val="0"/>
          <w:marRight w:val="0"/>
          <w:marTop w:val="0"/>
          <w:marBottom w:val="270"/>
          <w:divBdr>
            <w:top w:val="none" w:sz="0" w:space="0" w:color="auto"/>
            <w:left w:val="none" w:sz="0" w:space="0" w:color="auto"/>
            <w:bottom w:val="none" w:sz="0" w:space="0" w:color="auto"/>
            <w:right w:val="none" w:sz="0" w:space="0" w:color="auto"/>
          </w:divBdr>
        </w:div>
      </w:divsChild>
    </w:div>
    <w:div w:id="880440514">
      <w:bodyDiv w:val="1"/>
      <w:marLeft w:val="0"/>
      <w:marRight w:val="0"/>
      <w:marTop w:val="0"/>
      <w:marBottom w:val="0"/>
      <w:divBdr>
        <w:top w:val="none" w:sz="0" w:space="0" w:color="auto"/>
        <w:left w:val="none" w:sz="0" w:space="0" w:color="auto"/>
        <w:bottom w:val="none" w:sz="0" w:space="0" w:color="auto"/>
        <w:right w:val="none" w:sz="0" w:space="0" w:color="auto"/>
      </w:divBdr>
    </w:div>
    <w:div w:id="890579865">
      <w:bodyDiv w:val="1"/>
      <w:marLeft w:val="0"/>
      <w:marRight w:val="0"/>
      <w:marTop w:val="0"/>
      <w:marBottom w:val="0"/>
      <w:divBdr>
        <w:top w:val="none" w:sz="0" w:space="0" w:color="auto"/>
        <w:left w:val="none" w:sz="0" w:space="0" w:color="auto"/>
        <w:bottom w:val="none" w:sz="0" w:space="0" w:color="auto"/>
        <w:right w:val="none" w:sz="0" w:space="0" w:color="auto"/>
      </w:divBdr>
      <w:divsChild>
        <w:div w:id="39480322">
          <w:marLeft w:val="0"/>
          <w:marRight w:val="0"/>
          <w:marTop w:val="0"/>
          <w:marBottom w:val="0"/>
          <w:divBdr>
            <w:top w:val="none" w:sz="0" w:space="0" w:color="auto"/>
            <w:left w:val="none" w:sz="0" w:space="0" w:color="auto"/>
            <w:bottom w:val="none" w:sz="0" w:space="0" w:color="auto"/>
            <w:right w:val="none" w:sz="0" w:space="0" w:color="auto"/>
          </w:divBdr>
        </w:div>
        <w:div w:id="47916948">
          <w:marLeft w:val="0"/>
          <w:marRight w:val="0"/>
          <w:marTop w:val="0"/>
          <w:marBottom w:val="0"/>
          <w:divBdr>
            <w:top w:val="none" w:sz="0" w:space="0" w:color="auto"/>
            <w:left w:val="none" w:sz="0" w:space="0" w:color="auto"/>
            <w:bottom w:val="none" w:sz="0" w:space="0" w:color="auto"/>
            <w:right w:val="none" w:sz="0" w:space="0" w:color="auto"/>
          </w:divBdr>
        </w:div>
        <w:div w:id="71511063">
          <w:marLeft w:val="0"/>
          <w:marRight w:val="0"/>
          <w:marTop w:val="0"/>
          <w:marBottom w:val="0"/>
          <w:divBdr>
            <w:top w:val="none" w:sz="0" w:space="0" w:color="auto"/>
            <w:left w:val="none" w:sz="0" w:space="0" w:color="auto"/>
            <w:bottom w:val="none" w:sz="0" w:space="0" w:color="auto"/>
            <w:right w:val="none" w:sz="0" w:space="0" w:color="auto"/>
          </w:divBdr>
        </w:div>
        <w:div w:id="124353529">
          <w:marLeft w:val="0"/>
          <w:marRight w:val="0"/>
          <w:marTop w:val="0"/>
          <w:marBottom w:val="0"/>
          <w:divBdr>
            <w:top w:val="none" w:sz="0" w:space="0" w:color="auto"/>
            <w:left w:val="none" w:sz="0" w:space="0" w:color="auto"/>
            <w:bottom w:val="none" w:sz="0" w:space="0" w:color="auto"/>
            <w:right w:val="none" w:sz="0" w:space="0" w:color="auto"/>
          </w:divBdr>
        </w:div>
        <w:div w:id="134372748">
          <w:marLeft w:val="0"/>
          <w:marRight w:val="0"/>
          <w:marTop w:val="0"/>
          <w:marBottom w:val="0"/>
          <w:divBdr>
            <w:top w:val="none" w:sz="0" w:space="0" w:color="auto"/>
            <w:left w:val="none" w:sz="0" w:space="0" w:color="auto"/>
            <w:bottom w:val="none" w:sz="0" w:space="0" w:color="auto"/>
            <w:right w:val="none" w:sz="0" w:space="0" w:color="auto"/>
          </w:divBdr>
        </w:div>
        <w:div w:id="162478986">
          <w:marLeft w:val="0"/>
          <w:marRight w:val="0"/>
          <w:marTop w:val="0"/>
          <w:marBottom w:val="0"/>
          <w:divBdr>
            <w:top w:val="none" w:sz="0" w:space="0" w:color="auto"/>
            <w:left w:val="none" w:sz="0" w:space="0" w:color="auto"/>
            <w:bottom w:val="none" w:sz="0" w:space="0" w:color="auto"/>
            <w:right w:val="none" w:sz="0" w:space="0" w:color="auto"/>
          </w:divBdr>
        </w:div>
        <w:div w:id="273905114">
          <w:marLeft w:val="0"/>
          <w:marRight w:val="0"/>
          <w:marTop w:val="0"/>
          <w:marBottom w:val="0"/>
          <w:divBdr>
            <w:top w:val="none" w:sz="0" w:space="0" w:color="auto"/>
            <w:left w:val="none" w:sz="0" w:space="0" w:color="auto"/>
            <w:bottom w:val="none" w:sz="0" w:space="0" w:color="auto"/>
            <w:right w:val="none" w:sz="0" w:space="0" w:color="auto"/>
          </w:divBdr>
        </w:div>
        <w:div w:id="334040549">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433788189">
          <w:marLeft w:val="0"/>
          <w:marRight w:val="0"/>
          <w:marTop w:val="0"/>
          <w:marBottom w:val="0"/>
          <w:divBdr>
            <w:top w:val="none" w:sz="0" w:space="0" w:color="auto"/>
            <w:left w:val="none" w:sz="0" w:space="0" w:color="auto"/>
            <w:bottom w:val="none" w:sz="0" w:space="0" w:color="auto"/>
            <w:right w:val="none" w:sz="0" w:space="0" w:color="auto"/>
          </w:divBdr>
        </w:div>
        <w:div w:id="542713526">
          <w:marLeft w:val="0"/>
          <w:marRight w:val="0"/>
          <w:marTop w:val="0"/>
          <w:marBottom w:val="0"/>
          <w:divBdr>
            <w:top w:val="none" w:sz="0" w:space="0" w:color="auto"/>
            <w:left w:val="none" w:sz="0" w:space="0" w:color="auto"/>
            <w:bottom w:val="none" w:sz="0" w:space="0" w:color="auto"/>
            <w:right w:val="none" w:sz="0" w:space="0" w:color="auto"/>
          </w:divBdr>
        </w:div>
        <w:div w:id="553006182">
          <w:marLeft w:val="0"/>
          <w:marRight w:val="0"/>
          <w:marTop w:val="0"/>
          <w:marBottom w:val="0"/>
          <w:divBdr>
            <w:top w:val="none" w:sz="0" w:space="0" w:color="auto"/>
            <w:left w:val="none" w:sz="0" w:space="0" w:color="auto"/>
            <w:bottom w:val="none" w:sz="0" w:space="0" w:color="auto"/>
            <w:right w:val="none" w:sz="0" w:space="0" w:color="auto"/>
          </w:divBdr>
        </w:div>
        <w:div w:id="655649818">
          <w:marLeft w:val="0"/>
          <w:marRight w:val="0"/>
          <w:marTop w:val="0"/>
          <w:marBottom w:val="0"/>
          <w:divBdr>
            <w:top w:val="none" w:sz="0" w:space="0" w:color="auto"/>
            <w:left w:val="none" w:sz="0" w:space="0" w:color="auto"/>
            <w:bottom w:val="none" w:sz="0" w:space="0" w:color="auto"/>
            <w:right w:val="none" w:sz="0" w:space="0" w:color="auto"/>
          </w:divBdr>
        </w:div>
        <w:div w:id="749502253">
          <w:marLeft w:val="0"/>
          <w:marRight w:val="0"/>
          <w:marTop w:val="0"/>
          <w:marBottom w:val="0"/>
          <w:divBdr>
            <w:top w:val="none" w:sz="0" w:space="0" w:color="auto"/>
            <w:left w:val="none" w:sz="0" w:space="0" w:color="auto"/>
            <w:bottom w:val="none" w:sz="0" w:space="0" w:color="auto"/>
            <w:right w:val="none" w:sz="0" w:space="0" w:color="auto"/>
          </w:divBdr>
        </w:div>
        <w:div w:id="784471276">
          <w:marLeft w:val="0"/>
          <w:marRight w:val="0"/>
          <w:marTop w:val="0"/>
          <w:marBottom w:val="0"/>
          <w:divBdr>
            <w:top w:val="none" w:sz="0" w:space="0" w:color="auto"/>
            <w:left w:val="none" w:sz="0" w:space="0" w:color="auto"/>
            <w:bottom w:val="none" w:sz="0" w:space="0" w:color="auto"/>
            <w:right w:val="none" w:sz="0" w:space="0" w:color="auto"/>
          </w:divBdr>
        </w:div>
        <w:div w:id="786850934">
          <w:marLeft w:val="0"/>
          <w:marRight w:val="0"/>
          <w:marTop w:val="0"/>
          <w:marBottom w:val="0"/>
          <w:divBdr>
            <w:top w:val="none" w:sz="0" w:space="0" w:color="auto"/>
            <w:left w:val="none" w:sz="0" w:space="0" w:color="auto"/>
            <w:bottom w:val="none" w:sz="0" w:space="0" w:color="auto"/>
            <w:right w:val="none" w:sz="0" w:space="0" w:color="auto"/>
          </w:divBdr>
        </w:div>
        <w:div w:id="1063216252">
          <w:marLeft w:val="0"/>
          <w:marRight w:val="0"/>
          <w:marTop w:val="0"/>
          <w:marBottom w:val="0"/>
          <w:divBdr>
            <w:top w:val="none" w:sz="0" w:space="0" w:color="auto"/>
            <w:left w:val="none" w:sz="0" w:space="0" w:color="auto"/>
            <w:bottom w:val="none" w:sz="0" w:space="0" w:color="auto"/>
            <w:right w:val="none" w:sz="0" w:space="0" w:color="auto"/>
          </w:divBdr>
        </w:div>
        <w:div w:id="1069614153">
          <w:marLeft w:val="0"/>
          <w:marRight w:val="0"/>
          <w:marTop w:val="0"/>
          <w:marBottom w:val="0"/>
          <w:divBdr>
            <w:top w:val="none" w:sz="0" w:space="0" w:color="auto"/>
            <w:left w:val="none" w:sz="0" w:space="0" w:color="auto"/>
            <w:bottom w:val="none" w:sz="0" w:space="0" w:color="auto"/>
            <w:right w:val="none" w:sz="0" w:space="0" w:color="auto"/>
          </w:divBdr>
        </w:div>
        <w:div w:id="1083381630">
          <w:marLeft w:val="0"/>
          <w:marRight w:val="0"/>
          <w:marTop w:val="0"/>
          <w:marBottom w:val="0"/>
          <w:divBdr>
            <w:top w:val="none" w:sz="0" w:space="0" w:color="auto"/>
            <w:left w:val="none" w:sz="0" w:space="0" w:color="auto"/>
            <w:bottom w:val="none" w:sz="0" w:space="0" w:color="auto"/>
            <w:right w:val="none" w:sz="0" w:space="0" w:color="auto"/>
          </w:divBdr>
        </w:div>
        <w:div w:id="1085952295">
          <w:marLeft w:val="0"/>
          <w:marRight w:val="0"/>
          <w:marTop w:val="0"/>
          <w:marBottom w:val="0"/>
          <w:divBdr>
            <w:top w:val="none" w:sz="0" w:space="0" w:color="auto"/>
            <w:left w:val="none" w:sz="0" w:space="0" w:color="auto"/>
            <w:bottom w:val="none" w:sz="0" w:space="0" w:color="auto"/>
            <w:right w:val="none" w:sz="0" w:space="0" w:color="auto"/>
          </w:divBdr>
        </w:div>
        <w:div w:id="1135492886">
          <w:marLeft w:val="0"/>
          <w:marRight w:val="0"/>
          <w:marTop w:val="0"/>
          <w:marBottom w:val="0"/>
          <w:divBdr>
            <w:top w:val="none" w:sz="0" w:space="0" w:color="auto"/>
            <w:left w:val="none" w:sz="0" w:space="0" w:color="auto"/>
            <w:bottom w:val="none" w:sz="0" w:space="0" w:color="auto"/>
            <w:right w:val="none" w:sz="0" w:space="0" w:color="auto"/>
          </w:divBdr>
        </w:div>
        <w:div w:id="1227758876">
          <w:marLeft w:val="0"/>
          <w:marRight w:val="0"/>
          <w:marTop w:val="0"/>
          <w:marBottom w:val="0"/>
          <w:divBdr>
            <w:top w:val="none" w:sz="0" w:space="0" w:color="auto"/>
            <w:left w:val="none" w:sz="0" w:space="0" w:color="auto"/>
            <w:bottom w:val="none" w:sz="0" w:space="0" w:color="auto"/>
            <w:right w:val="none" w:sz="0" w:space="0" w:color="auto"/>
          </w:divBdr>
        </w:div>
        <w:div w:id="1340741960">
          <w:marLeft w:val="0"/>
          <w:marRight w:val="0"/>
          <w:marTop w:val="0"/>
          <w:marBottom w:val="0"/>
          <w:divBdr>
            <w:top w:val="none" w:sz="0" w:space="0" w:color="auto"/>
            <w:left w:val="none" w:sz="0" w:space="0" w:color="auto"/>
            <w:bottom w:val="none" w:sz="0" w:space="0" w:color="auto"/>
            <w:right w:val="none" w:sz="0" w:space="0" w:color="auto"/>
          </w:divBdr>
        </w:div>
        <w:div w:id="1363823157">
          <w:marLeft w:val="0"/>
          <w:marRight w:val="0"/>
          <w:marTop w:val="0"/>
          <w:marBottom w:val="0"/>
          <w:divBdr>
            <w:top w:val="none" w:sz="0" w:space="0" w:color="auto"/>
            <w:left w:val="none" w:sz="0" w:space="0" w:color="auto"/>
            <w:bottom w:val="none" w:sz="0" w:space="0" w:color="auto"/>
            <w:right w:val="none" w:sz="0" w:space="0" w:color="auto"/>
          </w:divBdr>
        </w:div>
        <w:div w:id="1483816044">
          <w:marLeft w:val="0"/>
          <w:marRight w:val="0"/>
          <w:marTop w:val="0"/>
          <w:marBottom w:val="0"/>
          <w:divBdr>
            <w:top w:val="none" w:sz="0" w:space="0" w:color="auto"/>
            <w:left w:val="none" w:sz="0" w:space="0" w:color="auto"/>
            <w:bottom w:val="none" w:sz="0" w:space="0" w:color="auto"/>
            <w:right w:val="none" w:sz="0" w:space="0" w:color="auto"/>
          </w:divBdr>
        </w:div>
        <w:div w:id="1583221440">
          <w:marLeft w:val="0"/>
          <w:marRight w:val="0"/>
          <w:marTop w:val="0"/>
          <w:marBottom w:val="0"/>
          <w:divBdr>
            <w:top w:val="none" w:sz="0" w:space="0" w:color="auto"/>
            <w:left w:val="none" w:sz="0" w:space="0" w:color="auto"/>
            <w:bottom w:val="none" w:sz="0" w:space="0" w:color="auto"/>
            <w:right w:val="none" w:sz="0" w:space="0" w:color="auto"/>
          </w:divBdr>
        </w:div>
        <w:div w:id="1593508329">
          <w:marLeft w:val="0"/>
          <w:marRight w:val="0"/>
          <w:marTop w:val="0"/>
          <w:marBottom w:val="0"/>
          <w:divBdr>
            <w:top w:val="none" w:sz="0" w:space="0" w:color="auto"/>
            <w:left w:val="none" w:sz="0" w:space="0" w:color="auto"/>
            <w:bottom w:val="none" w:sz="0" w:space="0" w:color="auto"/>
            <w:right w:val="none" w:sz="0" w:space="0" w:color="auto"/>
          </w:divBdr>
        </w:div>
        <w:div w:id="1769694269">
          <w:marLeft w:val="0"/>
          <w:marRight w:val="0"/>
          <w:marTop w:val="0"/>
          <w:marBottom w:val="0"/>
          <w:divBdr>
            <w:top w:val="none" w:sz="0" w:space="0" w:color="auto"/>
            <w:left w:val="none" w:sz="0" w:space="0" w:color="auto"/>
            <w:bottom w:val="none" w:sz="0" w:space="0" w:color="auto"/>
            <w:right w:val="none" w:sz="0" w:space="0" w:color="auto"/>
          </w:divBdr>
        </w:div>
        <w:div w:id="1788310754">
          <w:marLeft w:val="0"/>
          <w:marRight w:val="0"/>
          <w:marTop w:val="0"/>
          <w:marBottom w:val="0"/>
          <w:divBdr>
            <w:top w:val="none" w:sz="0" w:space="0" w:color="auto"/>
            <w:left w:val="none" w:sz="0" w:space="0" w:color="auto"/>
            <w:bottom w:val="none" w:sz="0" w:space="0" w:color="auto"/>
            <w:right w:val="none" w:sz="0" w:space="0" w:color="auto"/>
          </w:divBdr>
        </w:div>
        <w:div w:id="1793554190">
          <w:marLeft w:val="0"/>
          <w:marRight w:val="0"/>
          <w:marTop w:val="0"/>
          <w:marBottom w:val="0"/>
          <w:divBdr>
            <w:top w:val="none" w:sz="0" w:space="0" w:color="auto"/>
            <w:left w:val="none" w:sz="0" w:space="0" w:color="auto"/>
            <w:bottom w:val="none" w:sz="0" w:space="0" w:color="auto"/>
            <w:right w:val="none" w:sz="0" w:space="0" w:color="auto"/>
          </w:divBdr>
        </w:div>
        <w:div w:id="1820686245">
          <w:marLeft w:val="0"/>
          <w:marRight w:val="0"/>
          <w:marTop w:val="0"/>
          <w:marBottom w:val="0"/>
          <w:divBdr>
            <w:top w:val="none" w:sz="0" w:space="0" w:color="auto"/>
            <w:left w:val="none" w:sz="0" w:space="0" w:color="auto"/>
            <w:bottom w:val="none" w:sz="0" w:space="0" w:color="auto"/>
            <w:right w:val="none" w:sz="0" w:space="0" w:color="auto"/>
          </w:divBdr>
        </w:div>
        <w:div w:id="1849831697">
          <w:marLeft w:val="0"/>
          <w:marRight w:val="0"/>
          <w:marTop w:val="0"/>
          <w:marBottom w:val="0"/>
          <w:divBdr>
            <w:top w:val="none" w:sz="0" w:space="0" w:color="auto"/>
            <w:left w:val="none" w:sz="0" w:space="0" w:color="auto"/>
            <w:bottom w:val="none" w:sz="0" w:space="0" w:color="auto"/>
            <w:right w:val="none" w:sz="0" w:space="0" w:color="auto"/>
          </w:divBdr>
        </w:div>
        <w:div w:id="1855339113">
          <w:marLeft w:val="0"/>
          <w:marRight w:val="0"/>
          <w:marTop w:val="0"/>
          <w:marBottom w:val="0"/>
          <w:divBdr>
            <w:top w:val="none" w:sz="0" w:space="0" w:color="auto"/>
            <w:left w:val="none" w:sz="0" w:space="0" w:color="auto"/>
            <w:bottom w:val="none" w:sz="0" w:space="0" w:color="auto"/>
            <w:right w:val="none" w:sz="0" w:space="0" w:color="auto"/>
          </w:divBdr>
        </w:div>
        <w:div w:id="1872306848">
          <w:marLeft w:val="0"/>
          <w:marRight w:val="0"/>
          <w:marTop w:val="0"/>
          <w:marBottom w:val="0"/>
          <w:divBdr>
            <w:top w:val="none" w:sz="0" w:space="0" w:color="auto"/>
            <w:left w:val="none" w:sz="0" w:space="0" w:color="auto"/>
            <w:bottom w:val="none" w:sz="0" w:space="0" w:color="auto"/>
            <w:right w:val="none" w:sz="0" w:space="0" w:color="auto"/>
          </w:divBdr>
        </w:div>
        <w:div w:id="1882093286">
          <w:marLeft w:val="0"/>
          <w:marRight w:val="0"/>
          <w:marTop w:val="0"/>
          <w:marBottom w:val="0"/>
          <w:divBdr>
            <w:top w:val="none" w:sz="0" w:space="0" w:color="auto"/>
            <w:left w:val="none" w:sz="0" w:space="0" w:color="auto"/>
            <w:bottom w:val="none" w:sz="0" w:space="0" w:color="auto"/>
            <w:right w:val="none" w:sz="0" w:space="0" w:color="auto"/>
          </w:divBdr>
        </w:div>
        <w:div w:id="1907758736">
          <w:marLeft w:val="0"/>
          <w:marRight w:val="0"/>
          <w:marTop w:val="0"/>
          <w:marBottom w:val="0"/>
          <w:divBdr>
            <w:top w:val="none" w:sz="0" w:space="0" w:color="auto"/>
            <w:left w:val="none" w:sz="0" w:space="0" w:color="auto"/>
            <w:bottom w:val="none" w:sz="0" w:space="0" w:color="auto"/>
            <w:right w:val="none" w:sz="0" w:space="0" w:color="auto"/>
          </w:divBdr>
        </w:div>
        <w:div w:id="1954243540">
          <w:marLeft w:val="0"/>
          <w:marRight w:val="0"/>
          <w:marTop w:val="0"/>
          <w:marBottom w:val="0"/>
          <w:divBdr>
            <w:top w:val="none" w:sz="0" w:space="0" w:color="auto"/>
            <w:left w:val="none" w:sz="0" w:space="0" w:color="auto"/>
            <w:bottom w:val="none" w:sz="0" w:space="0" w:color="auto"/>
            <w:right w:val="none" w:sz="0" w:space="0" w:color="auto"/>
          </w:divBdr>
        </w:div>
        <w:div w:id="1962880251">
          <w:marLeft w:val="0"/>
          <w:marRight w:val="0"/>
          <w:marTop w:val="0"/>
          <w:marBottom w:val="0"/>
          <w:divBdr>
            <w:top w:val="none" w:sz="0" w:space="0" w:color="auto"/>
            <w:left w:val="none" w:sz="0" w:space="0" w:color="auto"/>
            <w:bottom w:val="none" w:sz="0" w:space="0" w:color="auto"/>
            <w:right w:val="none" w:sz="0" w:space="0" w:color="auto"/>
          </w:divBdr>
        </w:div>
        <w:div w:id="2056267560">
          <w:marLeft w:val="0"/>
          <w:marRight w:val="0"/>
          <w:marTop w:val="0"/>
          <w:marBottom w:val="0"/>
          <w:divBdr>
            <w:top w:val="none" w:sz="0" w:space="0" w:color="auto"/>
            <w:left w:val="none" w:sz="0" w:space="0" w:color="auto"/>
            <w:bottom w:val="none" w:sz="0" w:space="0" w:color="auto"/>
            <w:right w:val="none" w:sz="0" w:space="0" w:color="auto"/>
          </w:divBdr>
        </w:div>
        <w:div w:id="2072918942">
          <w:marLeft w:val="0"/>
          <w:marRight w:val="0"/>
          <w:marTop w:val="0"/>
          <w:marBottom w:val="0"/>
          <w:divBdr>
            <w:top w:val="none" w:sz="0" w:space="0" w:color="auto"/>
            <w:left w:val="none" w:sz="0" w:space="0" w:color="auto"/>
            <w:bottom w:val="none" w:sz="0" w:space="0" w:color="auto"/>
            <w:right w:val="none" w:sz="0" w:space="0" w:color="auto"/>
          </w:divBdr>
        </w:div>
      </w:divsChild>
    </w:div>
    <w:div w:id="987904126">
      <w:bodyDiv w:val="1"/>
      <w:marLeft w:val="0"/>
      <w:marRight w:val="0"/>
      <w:marTop w:val="0"/>
      <w:marBottom w:val="0"/>
      <w:divBdr>
        <w:top w:val="none" w:sz="0" w:space="0" w:color="auto"/>
        <w:left w:val="none" w:sz="0" w:space="0" w:color="auto"/>
        <w:bottom w:val="none" w:sz="0" w:space="0" w:color="auto"/>
        <w:right w:val="none" w:sz="0" w:space="0" w:color="auto"/>
      </w:divBdr>
    </w:div>
    <w:div w:id="994993726">
      <w:bodyDiv w:val="1"/>
      <w:marLeft w:val="0"/>
      <w:marRight w:val="0"/>
      <w:marTop w:val="0"/>
      <w:marBottom w:val="0"/>
      <w:divBdr>
        <w:top w:val="none" w:sz="0" w:space="0" w:color="auto"/>
        <w:left w:val="none" w:sz="0" w:space="0" w:color="auto"/>
        <w:bottom w:val="none" w:sz="0" w:space="0" w:color="auto"/>
        <w:right w:val="none" w:sz="0" w:space="0" w:color="auto"/>
      </w:divBdr>
    </w:div>
    <w:div w:id="1020622912">
      <w:bodyDiv w:val="1"/>
      <w:marLeft w:val="0"/>
      <w:marRight w:val="0"/>
      <w:marTop w:val="0"/>
      <w:marBottom w:val="0"/>
      <w:divBdr>
        <w:top w:val="none" w:sz="0" w:space="0" w:color="auto"/>
        <w:left w:val="none" w:sz="0" w:space="0" w:color="auto"/>
        <w:bottom w:val="none" w:sz="0" w:space="0" w:color="auto"/>
        <w:right w:val="none" w:sz="0" w:space="0" w:color="auto"/>
      </w:divBdr>
    </w:div>
    <w:div w:id="1023357533">
      <w:bodyDiv w:val="1"/>
      <w:marLeft w:val="0"/>
      <w:marRight w:val="0"/>
      <w:marTop w:val="0"/>
      <w:marBottom w:val="0"/>
      <w:divBdr>
        <w:top w:val="none" w:sz="0" w:space="0" w:color="auto"/>
        <w:left w:val="none" w:sz="0" w:space="0" w:color="auto"/>
        <w:bottom w:val="none" w:sz="0" w:space="0" w:color="auto"/>
        <w:right w:val="none" w:sz="0" w:space="0" w:color="auto"/>
      </w:divBdr>
    </w:div>
    <w:div w:id="1098718185">
      <w:bodyDiv w:val="1"/>
      <w:marLeft w:val="0"/>
      <w:marRight w:val="0"/>
      <w:marTop w:val="0"/>
      <w:marBottom w:val="0"/>
      <w:divBdr>
        <w:top w:val="none" w:sz="0" w:space="0" w:color="auto"/>
        <w:left w:val="none" w:sz="0" w:space="0" w:color="auto"/>
        <w:bottom w:val="none" w:sz="0" w:space="0" w:color="auto"/>
        <w:right w:val="none" w:sz="0" w:space="0" w:color="auto"/>
      </w:divBdr>
    </w:div>
    <w:div w:id="1110122193">
      <w:bodyDiv w:val="1"/>
      <w:marLeft w:val="0"/>
      <w:marRight w:val="0"/>
      <w:marTop w:val="0"/>
      <w:marBottom w:val="0"/>
      <w:divBdr>
        <w:top w:val="none" w:sz="0" w:space="0" w:color="auto"/>
        <w:left w:val="none" w:sz="0" w:space="0" w:color="auto"/>
        <w:bottom w:val="none" w:sz="0" w:space="0" w:color="auto"/>
        <w:right w:val="none" w:sz="0" w:space="0" w:color="auto"/>
      </w:divBdr>
      <w:divsChild>
        <w:div w:id="1708721406">
          <w:marLeft w:val="0"/>
          <w:marRight w:val="0"/>
          <w:marTop w:val="0"/>
          <w:marBottom w:val="0"/>
          <w:divBdr>
            <w:top w:val="none" w:sz="0" w:space="0" w:color="auto"/>
            <w:left w:val="none" w:sz="0" w:space="0" w:color="auto"/>
            <w:bottom w:val="none" w:sz="0" w:space="0" w:color="auto"/>
            <w:right w:val="none" w:sz="0" w:space="0" w:color="auto"/>
          </w:divBdr>
          <w:divsChild>
            <w:div w:id="982268744">
              <w:marLeft w:val="0"/>
              <w:marRight w:val="0"/>
              <w:marTop w:val="0"/>
              <w:marBottom w:val="0"/>
              <w:divBdr>
                <w:top w:val="none" w:sz="0" w:space="0" w:color="auto"/>
                <w:left w:val="none" w:sz="0" w:space="0" w:color="auto"/>
                <w:bottom w:val="none" w:sz="0" w:space="0" w:color="auto"/>
                <w:right w:val="none" w:sz="0" w:space="0" w:color="auto"/>
              </w:divBdr>
            </w:div>
          </w:divsChild>
        </w:div>
        <w:div w:id="1615288832">
          <w:marLeft w:val="0"/>
          <w:marRight w:val="0"/>
          <w:marTop w:val="0"/>
          <w:marBottom w:val="0"/>
          <w:divBdr>
            <w:top w:val="none" w:sz="0" w:space="0" w:color="auto"/>
            <w:left w:val="none" w:sz="0" w:space="0" w:color="auto"/>
            <w:bottom w:val="none" w:sz="0" w:space="0" w:color="auto"/>
            <w:right w:val="none" w:sz="0" w:space="0" w:color="auto"/>
          </w:divBdr>
          <w:divsChild>
            <w:div w:id="2124183820">
              <w:marLeft w:val="0"/>
              <w:marRight w:val="0"/>
              <w:marTop w:val="0"/>
              <w:marBottom w:val="0"/>
              <w:divBdr>
                <w:top w:val="none" w:sz="0" w:space="0" w:color="auto"/>
                <w:left w:val="none" w:sz="0" w:space="0" w:color="auto"/>
                <w:bottom w:val="none" w:sz="0" w:space="0" w:color="auto"/>
                <w:right w:val="none" w:sz="0" w:space="0" w:color="auto"/>
              </w:divBdr>
              <w:divsChild>
                <w:div w:id="2060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4250223">
      <w:bodyDiv w:val="1"/>
      <w:marLeft w:val="0"/>
      <w:marRight w:val="0"/>
      <w:marTop w:val="0"/>
      <w:marBottom w:val="0"/>
      <w:divBdr>
        <w:top w:val="none" w:sz="0" w:space="0" w:color="auto"/>
        <w:left w:val="none" w:sz="0" w:space="0" w:color="auto"/>
        <w:bottom w:val="none" w:sz="0" w:space="0" w:color="auto"/>
        <w:right w:val="none" w:sz="0" w:space="0" w:color="auto"/>
      </w:divBdr>
    </w:div>
    <w:div w:id="1120421377">
      <w:bodyDiv w:val="1"/>
      <w:marLeft w:val="0"/>
      <w:marRight w:val="0"/>
      <w:marTop w:val="0"/>
      <w:marBottom w:val="0"/>
      <w:divBdr>
        <w:top w:val="none" w:sz="0" w:space="0" w:color="auto"/>
        <w:left w:val="none" w:sz="0" w:space="0" w:color="auto"/>
        <w:bottom w:val="none" w:sz="0" w:space="0" w:color="auto"/>
        <w:right w:val="none" w:sz="0" w:space="0" w:color="auto"/>
      </w:divBdr>
    </w:div>
    <w:div w:id="1131752279">
      <w:bodyDiv w:val="1"/>
      <w:marLeft w:val="0"/>
      <w:marRight w:val="0"/>
      <w:marTop w:val="0"/>
      <w:marBottom w:val="0"/>
      <w:divBdr>
        <w:top w:val="none" w:sz="0" w:space="0" w:color="auto"/>
        <w:left w:val="none" w:sz="0" w:space="0" w:color="auto"/>
        <w:bottom w:val="none" w:sz="0" w:space="0" w:color="auto"/>
        <w:right w:val="none" w:sz="0" w:space="0" w:color="auto"/>
      </w:divBdr>
    </w:div>
    <w:div w:id="1132282904">
      <w:bodyDiv w:val="1"/>
      <w:marLeft w:val="0"/>
      <w:marRight w:val="0"/>
      <w:marTop w:val="0"/>
      <w:marBottom w:val="0"/>
      <w:divBdr>
        <w:top w:val="none" w:sz="0" w:space="0" w:color="auto"/>
        <w:left w:val="none" w:sz="0" w:space="0" w:color="auto"/>
        <w:bottom w:val="none" w:sz="0" w:space="0" w:color="auto"/>
        <w:right w:val="none" w:sz="0" w:space="0" w:color="auto"/>
      </w:divBdr>
      <w:divsChild>
        <w:div w:id="1678462387">
          <w:marLeft w:val="0"/>
          <w:marRight w:val="0"/>
          <w:marTop w:val="0"/>
          <w:marBottom w:val="0"/>
          <w:divBdr>
            <w:top w:val="none" w:sz="0" w:space="0" w:color="auto"/>
            <w:left w:val="none" w:sz="0" w:space="0" w:color="auto"/>
            <w:bottom w:val="none" w:sz="0" w:space="0" w:color="auto"/>
            <w:right w:val="none" w:sz="0" w:space="0" w:color="auto"/>
          </w:divBdr>
          <w:divsChild>
            <w:div w:id="412701905">
              <w:marLeft w:val="0"/>
              <w:marRight w:val="0"/>
              <w:marTop w:val="0"/>
              <w:marBottom w:val="0"/>
              <w:divBdr>
                <w:top w:val="none" w:sz="0" w:space="0" w:color="auto"/>
                <w:left w:val="none" w:sz="0" w:space="0" w:color="auto"/>
                <w:bottom w:val="none" w:sz="0" w:space="0" w:color="auto"/>
                <w:right w:val="none" w:sz="0" w:space="0" w:color="auto"/>
              </w:divBdr>
              <w:divsChild>
                <w:div w:id="1394505884">
                  <w:marLeft w:val="0"/>
                  <w:marRight w:val="0"/>
                  <w:marTop w:val="0"/>
                  <w:marBottom w:val="0"/>
                  <w:divBdr>
                    <w:top w:val="none" w:sz="0" w:space="0" w:color="auto"/>
                    <w:left w:val="none" w:sz="0" w:space="0" w:color="auto"/>
                    <w:bottom w:val="none" w:sz="0" w:space="0" w:color="auto"/>
                    <w:right w:val="none" w:sz="0" w:space="0" w:color="auto"/>
                  </w:divBdr>
                  <w:divsChild>
                    <w:div w:id="420807208">
                      <w:marLeft w:val="0"/>
                      <w:marRight w:val="0"/>
                      <w:marTop w:val="0"/>
                      <w:marBottom w:val="0"/>
                      <w:divBdr>
                        <w:top w:val="none" w:sz="0" w:space="0" w:color="auto"/>
                        <w:left w:val="none" w:sz="0" w:space="0" w:color="auto"/>
                        <w:bottom w:val="none" w:sz="0" w:space="0" w:color="auto"/>
                        <w:right w:val="none" w:sz="0" w:space="0" w:color="auto"/>
                      </w:divBdr>
                      <w:divsChild>
                        <w:div w:id="54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30398">
          <w:marLeft w:val="0"/>
          <w:marRight w:val="0"/>
          <w:marTop w:val="0"/>
          <w:marBottom w:val="0"/>
          <w:divBdr>
            <w:top w:val="none" w:sz="0" w:space="0" w:color="auto"/>
            <w:left w:val="none" w:sz="0" w:space="0" w:color="auto"/>
            <w:bottom w:val="none" w:sz="0" w:space="0" w:color="auto"/>
            <w:right w:val="none" w:sz="0" w:space="0" w:color="auto"/>
          </w:divBdr>
          <w:divsChild>
            <w:div w:id="1327981002">
              <w:marLeft w:val="0"/>
              <w:marRight w:val="0"/>
              <w:marTop w:val="0"/>
              <w:marBottom w:val="0"/>
              <w:divBdr>
                <w:top w:val="none" w:sz="0" w:space="0" w:color="auto"/>
                <w:left w:val="none" w:sz="0" w:space="0" w:color="auto"/>
                <w:bottom w:val="none" w:sz="0" w:space="0" w:color="auto"/>
                <w:right w:val="none" w:sz="0" w:space="0" w:color="auto"/>
              </w:divBdr>
              <w:divsChild>
                <w:div w:id="325741244">
                  <w:marLeft w:val="0"/>
                  <w:marRight w:val="0"/>
                  <w:marTop w:val="0"/>
                  <w:marBottom w:val="0"/>
                  <w:divBdr>
                    <w:top w:val="none" w:sz="0" w:space="0" w:color="auto"/>
                    <w:left w:val="none" w:sz="0" w:space="0" w:color="auto"/>
                    <w:bottom w:val="none" w:sz="0" w:space="0" w:color="auto"/>
                    <w:right w:val="none" w:sz="0" w:space="0" w:color="auto"/>
                  </w:divBdr>
                  <w:divsChild>
                    <w:div w:id="666371790">
                      <w:marLeft w:val="0"/>
                      <w:marRight w:val="0"/>
                      <w:marTop w:val="0"/>
                      <w:marBottom w:val="0"/>
                      <w:divBdr>
                        <w:top w:val="none" w:sz="0" w:space="0" w:color="auto"/>
                        <w:left w:val="none" w:sz="0" w:space="0" w:color="auto"/>
                        <w:bottom w:val="none" w:sz="0" w:space="0" w:color="auto"/>
                        <w:right w:val="none" w:sz="0" w:space="0" w:color="auto"/>
                      </w:divBdr>
                      <w:divsChild>
                        <w:div w:id="1120298075">
                          <w:marLeft w:val="0"/>
                          <w:marRight w:val="0"/>
                          <w:marTop w:val="0"/>
                          <w:marBottom w:val="0"/>
                          <w:divBdr>
                            <w:top w:val="none" w:sz="0" w:space="0" w:color="auto"/>
                            <w:left w:val="none" w:sz="0" w:space="0" w:color="auto"/>
                            <w:bottom w:val="none" w:sz="0" w:space="0" w:color="auto"/>
                            <w:right w:val="none" w:sz="0" w:space="0" w:color="auto"/>
                          </w:divBdr>
                          <w:divsChild>
                            <w:div w:id="1970208933">
                              <w:marLeft w:val="0"/>
                              <w:marRight w:val="0"/>
                              <w:marTop w:val="0"/>
                              <w:marBottom w:val="0"/>
                              <w:divBdr>
                                <w:top w:val="none" w:sz="0" w:space="0" w:color="auto"/>
                                <w:left w:val="none" w:sz="0" w:space="0" w:color="auto"/>
                                <w:bottom w:val="none" w:sz="0" w:space="0" w:color="auto"/>
                                <w:right w:val="none" w:sz="0" w:space="0" w:color="auto"/>
                              </w:divBdr>
                              <w:divsChild>
                                <w:div w:id="1113943004">
                                  <w:marLeft w:val="0"/>
                                  <w:marRight w:val="0"/>
                                  <w:marTop w:val="0"/>
                                  <w:marBottom w:val="0"/>
                                  <w:divBdr>
                                    <w:top w:val="none" w:sz="0" w:space="0" w:color="auto"/>
                                    <w:left w:val="none" w:sz="0" w:space="0" w:color="auto"/>
                                    <w:bottom w:val="none" w:sz="0" w:space="0" w:color="auto"/>
                                    <w:right w:val="none" w:sz="0" w:space="0" w:color="auto"/>
                                  </w:divBdr>
                                  <w:divsChild>
                                    <w:div w:id="846796753">
                                      <w:marLeft w:val="0"/>
                                      <w:marRight w:val="0"/>
                                      <w:marTop w:val="0"/>
                                      <w:marBottom w:val="0"/>
                                      <w:divBdr>
                                        <w:top w:val="none" w:sz="0" w:space="0" w:color="auto"/>
                                        <w:left w:val="none" w:sz="0" w:space="0" w:color="auto"/>
                                        <w:bottom w:val="none" w:sz="0" w:space="0" w:color="auto"/>
                                        <w:right w:val="none" w:sz="0" w:space="0" w:color="auto"/>
                                      </w:divBdr>
                                      <w:divsChild>
                                        <w:div w:id="17032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1803">
      <w:bodyDiv w:val="1"/>
      <w:marLeft w:val="0"/>
      <w:marRight w:val="0"/>
      <w:marTop w:val="0"/>
      <w:marBottom w:val="0"/>
      <w:divBdr>
        <w:top w:val="none" w:sz="0" w:space="0" w:color="auto"/>
        <w:left w:val="none" w:sz="0" w:space="0" w:color="auto"/>
        <w:bottom w:val="none" w:sz="0" w:space="0" w:color="auto"/>
        <w:right w:val="none" w:sz="0" w:space="0" w:color="auto"/>
      </w:divBdr>
    </w:div>
    <w:div w:id="1150053166">
      <w:bodyDiv w:val="1"/>
      <w:marLeft w:val="0"/>
      <w:marRight w:val="0"/>
      <w:marTop w:val="0"/>
      <w:marBottom w:val="0"/>
      <w:divBdr>
        <w:top w:val="none" w:sz="0" w:space="0" w:color="auto"/>
        <w:left w:val="none" w:sz="0" w:space="0" w:color="auto"/>
        <w:bottom w:val="none" w:sz="0" w:space="0" w:color="auto"/>
        <w:right w:val="none" w:sz="0" w:space="0" w:color="auto"/>
      </w:divBdr>
    </w:div>
    <w:div w:id="1198423053">
      <w:bodyDiv w:val="1"/>
      <w:marLeft w:val="0"/>
      <w:marRight w:val="0"/>
      <w:marTop w:val="0"/>
      <w:marBottom w:val="0"/>
      <w:divBdr>
        <w:top w:val="none" w:sz="0" w:space="0" w:color="auto"/>
        <w:left w:val="none" w:sz="0" w:space="0" w:color="auto"/>
        <w:bottom w:val="none" w:sz="0" w:space="0" w:color="auto"/>
        <w:right w:val="none" w:sz="0" w:space="0" w:color="auto"/>
      </w:divBdr>
    </w:div>
    <w:div w:id="1231649747">
      <w:bodyDiv w:val="1"/>
      <w:marLeft w:val="0"/>
      <w:marRight w:val="0"/>
      <w:marTop w:val="0"/>
      <w:marBottom w:val="0"/>
      <w:divBdr>
        <w:top w:val="none" w:sz="0" w:space="0" w:color="auto"/>
        <w:left w:val="none" w:sz="0" w:space="0" w:color="auto"/>
        <w:bottom w:val="none" w:sz="0" w:space="0" w:color="auto"/>
        <w:right w:val="none" w:sz="0" w:space="0" w:color="auto"/>
      </w:divBdr>
    </w:div>
    <w:div w:id="1276061577">
      <w:bodyDiv w:val="1"/>
      <w:marLeft w:val="0"/>
      <w:marRight w:val="0"/>
      <w:marTop w:val="0"/>
      <w:marBottom w:val="0"/>
      <w:divBdr>
        <w:top w:val="none" w:sz="0" w:space="0" w:color="auto"/>
        <w:left w:val="none" w:sz="0" w:space="0" w:color="auto"/>
        <w:bottom w:val="none" w:sz="0" w:space="0" w:color="auto"/>
        <w:right w:val="none" w:sz="0" w:space="0" w:color="auto"/>
      </w:divBdr>
    </w:div>
    <w:div w:id="1278682602">
      <w:bodyDiv w:val="1"/>
      <w:marLeft w:val="0"/>
      <w:marRight w:val="0"/>
      <w:marTop w:val="0"/>
      <w:marBottom w:val="0"/>
      <w:divBdr>
        <w:top w:val="none" w:sz="0" w:space="0" w:color="auto"/>
        <w:left w:val="none" w:sz="0" w:space="0" w:color="auto"/>
        <w:bottom w:val="none" w:sz="0" w:space="0" w:color="auto"/>
        <w:right w:val="none" w:sz="0" w:space="0" w:color="auto"/>
      </w:divBdr>
    </w:div>
    <w:div w:id="1291282592">
      <w:bodyDiv w:val="1"/>
      <w:marLeft w:val="0"/>
      <w:marRight w:val="0"/>
      <w:marTop w:val="0"/>
      <w:marBottom w:val="0"/>
      <w:divBdr>
        <w:top w:val="none" w:sz="0" w:space="0" w:color="auto"/>
        <w:left w:val="none" w:sz="0" w:space="0" w:color="auto"/>
        <w:bottom w:val="none" w:sz="0" w:space="0" w:color="auto"/>
        <w:right w:val="none" w:sz="0" w:space="0" w:color="auto"/>
      </w:divBdr>
    </w:div>
    <w:div w:id="1305891700">
      <w:bodyDiv w:val="1"/>
      <w:marLeft w:val="0"/>
      <w:marRight w:val="0"/>
      <w:marTop w:val="0"/>
      <w:marBottom w:val="0"/>
      <w:divBdr>
        <w:top w:val="none" w:sz="0" w:space="0" w:color="auto"/>
        <w:left w:val="none" w:sz="0" w:space="0" w:color="auto"/>
        <w:bottom w:val="none" w:sz="0" w:space="0" w:color="auto"/>
        <w:right w:val="none" w:sz="0" w:space="0" w:color="auto"/>
      </w:divBdr>
      <w:divsChild>
        <w:div w:id="1303195647">
          <w:marLeft w:val="0"/>
          <w:marRight w:val="0"/>
          <w:marTop w:val="0"/>
          <w:marBottom w:val="300"/>
          <w:divBdr>
            <w:top w:val="none" w:sz="0" w:space="0" w:color="auto"/>
            <w:left w:val="none" w:sz="0" w:space="0" w:color="auto"/>
            <w:bottom w:val="single" w:sz="6" w:space="2" w:color="D8E8EB"/>
            <w:right w:val="none" w:sz="0" w:space="0" w:color="auto"/>
          </w:divBdr>
        </w:div>
      </w:divsChild>
    </w:div>
    <w:div w:id="1322390840">
      <w:bodyDiv w:val="1"/>
      <w:marLeft w:val="0"/>
      <w:marRight w:val="0"/>
      <w:marTop w:val="0"/>
      <w:marBottom w:val="0"/>
      <w:divBdr>
        <w:top w:val="none" w:sz="0" w:space="0" w:color="auto"/>
        <w:left w:val="none" w:sz="0" w:space="0" w:color="auto"/>
        <w:bottom w:val="none" w:sz="0" w:space="0" w:color="auto"/>
        <w:right w:val="none" w:sz="0" w:space="0" w:color="auto"/>
      </w:divBdr>
    </w:div>
    <w:div w:id="1331256603">
      <w:bodyDiv w:val="1"/>
      <w:marLeft w:val="0"/>
      <w:marRight w:val="0"/>
      <w:marTop w:val="0"/>
      <w:marBottom w:val="0"/>
      <w:divBdr>
        <w:top w:val="none" w:sz="0" w:space="0" w:color="auto"/>
        <w:left w:val="none" w:sz="0" w:space="0" w:color="auto"/>
        <w:bottom w:val="none" w:sz="0" w:space="0" w:color="auto"/>
        <w:right w:val="none" w:sz="0" w:space="0" w:color="auto"/>
      </w:divBdr>
    </w:div>
    <w:div w:id="1340964243">
      <w:bodyDiv w:val="1"/>
      <w:marLeft w:val="0"/>
      <w:marRight w:val="0"/>
      <w:marTop w:val="0"/>
      <w:marBottom w:val="0"/>
      <w:divBdr>
        <w:top w:val="none" w:sz="0" w:space="0" w:color="auto"/>
        <w:left w:val="none" w:sz="0" w:space="0" w:color="auto"/>
        <w:bottom w:val="none" w:sz="0" w:space="0" w:color="auto"/>
        <w:right w:val="none" w:sz="0" w:space="0" w:color="auto"/>
      </w:divBdr>
    </w:div>
    <w:div w:id="1353410150">
      <w:bodyDiv w:val="1"/>
      <w:marLeft w:val="0"/>
      <w:marRight w:val="0"/>
      <w:marTop w:val="0"/>
      <w:marBottom w:val="0"/>
      <w:divBdr>
        <w:top w:val="none" w:sz="0" w:space="0" w:color="auto"/>
        <w:left w:val="none" w:sz="0" w:space="0" w:color="auto"/>
        <w:bottom w:val="none" w:sz="0" w:space="0" w:color="auto"/>
        <w:right w:val="none" w:sz="0" w:space="0" w:color="auto"/>
      </w:divBdr>
    </w:div>
    <w:div w:id="1357346820">
      <w:bodyDiv w:val="1"/>
      <w:marLeft w:val="0"/>
      <w:marRight w:val="0"/>
      <w:marTop w:val="0"/>
      <w:marBottom w:val="0"/>
      <w:divBdr>
        <w:top w:val="none" w:sz="0" w:space="0" w:color="auto"/>
        <w:left w:val="none" w:sz="0" w:space="0" w:color="auto"/>
        <w:bottom w:val="none" w:sz="0" w:space="0" w:color="auto"/>
        <w:right w:val="none" w:sz="0" w:space="0" w:color="auto"/>
      </w:divBdr>
    </w:div>
    <w:div w:id="1368985161">
      <w:bodyDiv w:val="1"/>
      <w:marLeft w:val="0"/>
      <w:marRight w:val="0"/>
      <w:marTop w:val="0"/>
      <w:marBottom w:val="0"/>
      <w:divBdr>
        <w:top w:val="none" w:sz="0" w:space="0" w:color="auto"/>
        <w:left w:val="none" w:sz="0" w:space="0" w:color="auto"/>
        <w:bottom w:val="none" w:sz="0" w:space="0" w:color="auto"/>
        <w:right w:val="none" w:sz="0" w:space="0" w:color="auto"/>
      </w:divBdr>
    </w:div>
    <w:div w:id="1381709630">
      <w:bodyDiv w:val="1"/>
      <w:marLeft w:val="0"/>
      <w:marRight w:val="0"/>
      <w:marTop w:val="0"/>
      <w:marBottom w:val="0"/>
      <w:divBdr>
        <w:top w:val="none" w:sz="0" w:space="0" w:color="auto"/>
        <w:left w:val="none" w:sz="0" w:space="0" w:color="auto"/>
        <w:bottom w:val="none" w:sz="0" w:space="0" w:color="auto"/>
        <w:right w:val="none" w:sz="0" w:space="0" w:color="auto"/>
      </w:divBdr>
    </w:div>
    <w:div w:id="1384450767">
      <w:bodyDiv w:val="1"/>
      <w:marLeft w:val="0"/>
      <w:marRight w:val="0"/>
      <w:marTop w:val="0"/>
      <w:marBottom w:val="0"/>
      <w:divBdr>
        <w:top w:val="none" w:sz="0" w:space="0" w:color="auto"/>
        <w:left w:val="none" w:sz="0" w:space="0" w:color="auto"/>
        <w:bottom w:val="none" w:sz="0" w:space="0" w:color="auto"/>
        <w:right w:val="none" w:sz="0" w:space="0" w:color="auto"/>
      </w:divBdr>
    </w:div>
    <w:div w:id="1430274861">
      <w:bodyDiv w:val="1"/>
      <w:marLeft w:val="0"/>
      <w:marRight w:val="0"/>
      <w:marTop w:val="0"/>
      <w:marBottom w:val="0"/>
      <w:divBdr>
        <w:top w:val="none" w:sz="0" w:space="0" w:color="auto"/>
        <w:left w:val="none" w:sz="0" w:space="0" w:color="auto"/>
        <w:bottom w:val="none" w:sz="0" w:space="0" w:color="auto"/>
        <w:right w:val="none" w:sz="0" w:space="0" w:color="auto"/>
      </w:divBdr>
    </w:div>
    <w:div w:id="1458064922">
      <w:bodyDiv w:val="1"/>
      <w:marLeft w:val="0"/>
      <w:marRight w:val="0"/>
      <w:marTop w:val="0"/>
      <w:marBottom w:val="0"/>
      <w:divBdr>
        <w:top w:val="none" w:sz="0" w:space="0" w:color="auto"/>
        <w:left w:val="none" w:sz="0" w:space="0" w:color="auto"/>
        <w:bottom w:val="none" w:sz="0" w:space="0" w:color="auto"/>
        <w:right w:val="none" w:sz="0" w:space="0" w:color="auto"/>
      </w:divBdr>
    </w:div>
    <w:div w:id="1463889938">
      <w:bodyDiv w:val="1"/>
      <w:marLeft w:val="0"/>
      <w:marRight w:val="0"/>
      <w:marTop w:val="0"/>
      <w:marBottom w:val="0"/>
      <w:divBdr>
        <w:top w:val="none" w:sz="0" w:space="0" w:color="auto"/>
        <w:left w:val="none" w:sz="0" w:space="0" w:color="auto"/>
        <w:bottom w:val="none" w:sz="0" w:space="0" w:color="auto"/>
        <w:right w:val="none" w:sz="0" w:space="0" w:color="auto"/>
      </w:divBdr>
      <w:divsChild>
        <w:div w:id="75134832">
          <w:marLeft w:val="0"/>
          <w:marRight w:val="0"/>
          <w:marTop w:val="0"/>
          <w:marBottom w:val="0"/>
          <w:divBdr>
            <w:top w:val="none" w:sz="0" w:space="0" w:color="auto"/>
            <w:left w:val="none" w:sz="0" w:space="0" w:color="auto"/>
            <w:bottom w:val="none" w:sz="0" w:space="0" w:color="auto"/>
            <w:right w:val="none" w:sz="0" w:space="0" w:color="auto"/>
          </w:divBdr>
        </w:div>
        <w:div w:id="111242697">
          <w:marLeft w:val="0"/>
          <w:marRight w:val="0"/>
          <w:marTop w:val="0"/>
          <w:marBottom w:val="0"/>
          <w:divBdr>
            <w:top w:val="none" w:sz="0" w:space="0" w:color="auto"/>
            <w:left w:val="none" w:sz="0" w:space="0" w:color="auto"/>
            <w:bottom w:val="none" w:sz="0" w:space="0" w:color="auto"/>
            <w:right w:val="none" w:sz="0" w:space="0" w:color="auto"/>
          </w:divBdr>
        </w:div>
        <w:div w:id="178664122">
          <w:marLeft w:val="0"/>
          <w:marRight w:val="0"/>
          <w:marTop w:val="0"/>
          <w:marBottom w:val="0"/>
          <w:divBdr>
            <w:top w:val="none" w:sz="0" w:space="0" w:color="auto"/>
            <w:left w:val="none" w:sz="0" w:space="0" w:color="auto"/>
            <w:bottom w:val="none" w:sz="0" w:space="0" w:color="auto"/>
            <w:right w:val="none" w:sz="0" w:space="0" w:color="auto"/>
          </w:divBdr>
        </w:div>
        <w:div w:id="187723792">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457722081">
          <w:marLeft w:val="0"/>
          <w:marRight w:val="0"/>
          <w:marTop w:val="0"/>
          <w:marBottom w:val="0"/>
          <w:divBdr>
            <w:top w:val="none" w:sz="0" w:space="0" w:color="auto"/>
            <w:left w:val="none" w:sz="0" w:space="0" w:color="auto"/>
            <w:bottom w:val="none" w:sz="0" w:space="0" w:color="auto"/>
            <w:right w:val="none" w:sz="0" w:space="0" w:color="auto"/>
          </w:divBdr>
        </w:div>
        <w:div w:id="511263450">
          <w:marLeft w:val="0"/>
          <w:marRight w:val="0"/>
          <w:marTop w:val="0"/>
          <w:marBottom w:val="0"/>
          <w:divBdr>
            <w:top w:val="none" w:sz="0" w:space="0" w:color="auto"/>
            <w:left w:val="none" w:sz="0" w:space="0" w:color="auto"/>
            <w:bottom w:val="none" w:sz="0" w:space="0" w:color="auto"/>
            <w:right w:val="none" w:sz="0" w:space="0" w:color="auto"/>
          </w:divBdr>
        </w:div>
        <w:div w:id="514001800">
          <w:marLeft w:val="0"/>
          <w:marRight w:val="0"/>
          <w:marTop w:val="0"/>
          <w:marBottom w:val="0"/>
          <w:divBdr>
            <w:top w:val="none" w:sz="0" w:space="0" w:color="auto"/>
            <w:left w:val="none" w:sz="0" w:space="0" w:color="auto"/>
            <w:bottom w:val="none" w:sz="0" w:space="0" w:color="auto"/>
            <w:right w:val="none" w:sz="0" w:space="0" w:color="auto"/>
          </w:divBdr>
        </w:div>
        <w:div w:id="524556950">
          <w:marLeft w:val="0"/>
          <w:marRight w:val="0"/>
          <w:marTop w:val="0"/>
          <w:marBottom w:val="0"/>
          <w:divBdr>
            <w:top w:val="none" w:sz="0" w:space="0" w:color="auto"/>
            <w:left w:val="none" w:sz="0" w:space="0" w:color="auto"/>
            <w:bottom w:val="none" w:sz="0" w:space="0" w:color="auto"/>
            <w:right w:val="none" w:sz="0" w:space="0" w:color="auto"/>
          </w:divBdr>
        </w:div>
        <w:div w:id="530994848">
          <w:marLeft w:val="0"/>
          <w:marRight w:val="0"/>
          <w:marTop w:val="0"/>
          <w:marBottom w:val="0"/>
          <w:divBdr>
            <w:top w:val="none" w:sz="0" w:space="0" w:color="auto"/>
            <w:left w:val="none" w:sz="0" w:space="0" w:color="auto"/>
            <w:bottom w:val="none" w:sz="0" w:space="0" w:color="auto"/>
            <w:right w:val="none" w:sz="0" w:space="0" w:color="auto"/>
          </w:divBdr>
        </w:div>
        <w:div w:id="625084205">
          <w:marLeft w:val="0"/>
          <w:marRight w:val="0"/>
          <w:marTop w:val="0"/>
          <w:marBottom w:val="0"/>
          <w:divBdr>
            <w:top w:val="none" w:sz="0" w:space="0" w:color="auto"/>
            <w:left w:val="none" w:sz="0" w:space="0" w:color="auto"/>
            <w:bottom w:val="none" w:sz="0" w:space="0" w:color="auto"/>
            <w:right w:val="none" w:sz="0" w:space="0" w:color="auto"/>
          </w:divBdr>
        </w:div>
        <w:div w:id="724258153">
          <w:marLeft w:val="0"/>
          <w:marRight w:val="0"/>
          <w:marTop w:val="0"/>
          <w:marBottom w:val="0"/>
          <w:divBdr>
            <w:top w:val="none" w:sz="0" w:space="0" w:color="auto"/>
            <w:left w:val="none" w:sz="0" w:space="0" w:color="auto"/>
            <w:bottom w:val="none" w:sz="0" w:space="0" w:color="auto"/>
            <w:right w:val="none" w:sz="0" w:space="0" w:color="auto"/>
          </w:divBdr>
        </w:div>
        <w:div w:id="725765420">
          <w:marLeft w:val="0"/>
          <w:marRight w:val="0"/>
          <w:marTop w:val="0"/>
          <w:marBottom w:val="0"/>
          <w:divBdr>
            <w:top w:val="none" w:sz="0" w:space="0" w:color="auto"/>
            <w:left w:val="none" w:sz="0" w:space="0" w:color="auto"/>
            <w:bottom w:val="none" w:sz="0" w:space="0" w:color="auto"/>
            <w:right w:val="none" w:sz="0" w:space="0" w:color="auto"/>
          </w:divBdr>
        </w:div>
        <w:div w:id="980579805">
          <w:marLeft w:val="0"/>
          <w:marRight w:val="0"/>
          <w:marTop w:val="0"/>
          <w:marBottom w:val="0"/>
          <w:divBdr>
            <w:top w:val="none" w:sz="0" w:space="0" w:color="auto"/>
            <w:left w:val="none" w:sz="0" w:space="0" w:color="auto"/>
            <w:bottom w:val="none" w:sz="0" w:space="0" w:color="auto"/>
            <w:right w:val="none" w:sz="0" w:space="0" w:color="auto"/>
          </w:divBdr>
        </w:div>
        <w:div w:id="1062866837">
          <w:marLeft w:val="0"/>
          <w:marRight w:val="0"/>
          <w:marTop w:val="0"/>
          <w:marBottom w:val="0"/>
          <w:divBdr>
            <w:top w:val="none" w:sz="0" w:space="0" w:color="auto"/>
            <w:left w:val="none" w:sz="0" w:space="0" w:color="auto"/>
            <w:bottom w:val="none" w:sz="0" w:space="0" w:color="auto"/>
            <w:right w:val="none" w:sz="0" w:space="0" w:color="auto"/>
          </w:divBdr>
        </w:div>
        <w:div w:id="1189876456">
          <w:marLeft w:val="0"/>
          <w:marRight w:val="0"/>
          <w:marTop w:val="0"/>
          <w:marBottom w:val="0"/>
          <w:divBdr>
            <w:top w:val="none" w:sz="0" w:space="0" w:color="auto"/>
            <w:left w:val="none" w:sz="0" w:space="0" w:color="auto"/>
            <w:bottom w:val="none" w:sz="0" w:space="0" w:color="auto"/>
            <w:right w:val="none" w:sz="0" w:space="0" w:color="auto"/>
          </w:divBdr>
        </w:div>
        <w:div w:id="1193418637">
          <w:marLeft w:val="0"/>
          <w:marRight w:val="0"/>
          <w:marTop w:val="0"/>
          <w:marBottom w:val="0"/>
          <w:divBdr>
            <w:top w:val="none" w:sz="0" w:space="0" w:color="auto"/>
            <w:left w:val="none" w:sz="0" w:space="0" w:color="auto"/>
            <w:bottom w:val="none" w:sz="0" w:space="0" w:color="auto"/>
            <w:right w:val="none" w:sz="0" w:space="0" w:color="auto"/>
          </w:divBdr>
        </w:div>
        <w:div w:id="1238786484">
          <w:marLeft w:val="0"/>
          <w:marRight w:val="0"/>
          <w:marTop w:val="0"/>
          <w:marBottom w:val="0"/>
          <w:divBdr>
            <w:top w:val="none" w:sz="0" w:space="0" w:color="auto"/>
            <w:left w:val="none" w:sz="0" w:space="0" w:color="auto"/>
            <w:bottom w:val="none" w:sz="0" w:space="0" w:color="auto"/>
            <w:right w:val="none" w:sz="0" w:space="0" w:color="auto"/>
          </w:divBdr>
        </w:div>
        <w:div w:id="1244757786">
          <w:marLeft w:val="0"/>
          <w:marRight w:val="0"/>
          <w:marTop w:val="0"/>
          <w:marBottom w:val="0"/>
          <w:divBdr>
            <w:top w:val="none" w:sz="0" w:space="0" w:color="auto"/>
            <w:left w:val="none" w:sz="0" w:space="0" w:color="auto"/>
            <w:bottom w:val="none" w:sz="0" w:space="0" w:color="auto"/>
            <w:right w:val="none" w:sz="0" w:space="0" w:color="auto"/>
          </w:divBdr>
        </w:div>
        <w:div w:id="1252003757">
          <w:marLeft w:val="0"/>
          <w:marRight w:val="0"/>
          <w:marTop w:val="0"/>
          <w:marBottom w:val="0"/>
          <w:divBdr>
            <w:top w:val="none" w:sz="0" w:space="0" w:color="auto"/>
            <w:left w:val="none" w:sz="0" w:space="0" w:color="auto"/>
            <w:bottom w:val="none" w:sz="0" w:space="0" w:color="auto"/>
            <w:right w:val="none" w:sz="0" w:space="0" w:color="auto"/>
          </w:divBdr>
        </w:div>
        <w:div w:id="1295873351">
          <w:marLeft w:val="0"/>
          <w:marRight w:val="0"/>
          <w:marTop w:val="0"/>
          <w:marBottom w:val="0"/>
          <w:divBdr>
            <w:top w:val="none" w:sz="0" w:space="0" w:color="auto"/>
            <w:left w:val="none" w:sz="0" w:space="0" w:color="auto"/>
            <w:bottom w:val="none" w:sz="0" w:space="0" w:color="auto"/>
            <w:right w:val="none" w:sz="0" w:space="0" w:color="auto"/>
          </w:divBdr>
        </w:div>
        <w:div w:id="1334182708">
          <w:marLeft w:val="0"/>
          <w:marRight w:val="0"/>
          <w:marTop w:val="0"/>
          <w:marBottom w:val="0"/>
          <w:divBdr>
            <w:top w:val="none" w:sz="0" w:space="0" w:color="auto"/>
            <w:left w:val="none" w:sz="0" w:space="0" w:color="auto"/>
            <w:bottom w:val="none" w:sz="0" w:space="0" w:color="auto"/>
            <w:right w:val="none" w:sz="0" w:space="0" w:color="auto"/>
          </w:divBdr>
        </w:div>
        <w:div w:id="1352608577">
          <w:marLeft w:val="0"/>
          <w:marRight w:val="0"/>
          <w:marTop w:val="0"/>
          <w:marBottom w:val="0"/>
          <w:divBdr>
            <w:top w:val="none" w:sz="0" w:space="0" w:color="auto"/>
            <w:left w:val="none" w:sz="0" w:space="0" w:color="auto"/>
            <w:bottom w:val="none" w:sz="0" w:space="0" w:color="auto"/>
            <w:right w:val="none" w:sz="0" w:space="0" w:color="auto"/>
          </w:divBdr>
        </w:div>
        <w:div w:id="1359357758">
          <w:marLeft w:val="0"/>
          <w:marRight w:val="0"/>
          <w:marTop w:val="0"/>
          <w:marBottom w:val="0"/>
          <w:divBdr>
            <w:top w:val="none" w:sz="0" w:space="0" w:color="auto"/>
            <w:left w:val="none" w:sz="0" w:space="0" w:color="auto"/>
            <w:bottom w:val="none" w:sz="0" w:space="0" w:color="auto"/>
            <w:right w:val="none" w:sz="0" w:space="0" w:color="auto"/>
          </w:divBdr>
        </w:div>
        <w:div w:id="1472559548">
          <w:marLeft w:val="0"/>
          <w:marRight w:val="0"/>
          <w:marTop w:val="0"/>
          <w:marBottom w:val="0"/>
          <w:divBdr>
            <w:top w:val="none" w:sz="0" w:space="0" w:color="auto"/>
            <w:left w:val="none" w:sz="0" w:space="0" w:color="auto"/>
            <w:bottom w:val="none" w:sz="0" w:space="0" w:color="auto"/>
            <w:right w:val="none" w:sz="0" w:space="0" w:color="auto"/>
          </w:divBdr>
        </w:div>
        <w:div w:id="1504972321">
          <w:marLeft w:val="0"/>
          <w:marRight w:val="0"/>
          <w:marTop w:val="0"/>
          <w:marBottom w:val="0"/>
          <w:divBdr>
            <w:top w:val="none" w:sz="0" w:space="0" w:color="auto"/>
            <w:left w:val="none" w:sz="0" w:space="0" w:color="auto"/>
            <w:bottom w:val="none" w:sz="0" w:space="0" w:color="auto"/>
            <w:right w:val="none" w:sz="0" w:space="0" w:color="auto"/>
          </w:divBdr>
        </w:div>
        <w:div w:id="1621258250">
          <w:marLeft w:val="0"/>
          <w:marRight w:val="0"/>
          <w:marTop w:val="0"/>
          <w:marBottom w:val="0"/>
          <w:divBdr>
            <w:top w:val="none" w:sz="0" w:space="0" w:color="auto"/>
            <w:left w:val="none" w:sz="0" w:space="0" w:color="auto"/>
            <w:bottom w:val="none" w:sz="0" w:space="0" w:color="auto"/>
            <w:right w:val="none" w:sz="0" w:space="0" w:color="auto"/>
          </w:divBdr>
        </w:div>
        <w:div w:id="1667976019">
          <w:marLeft w:val="0"/>
          <w:marRight w:val="0"/>
          <w:marTop w:val="0"/>
          <w:marBottom w:val="0"/>
          <w:divBdr>
            <w:top w:val="none" w:sz="0" w:space="0" w:color="auto"/>
            <w:left w:val="none" w:sz="0" w:space="0" w:color="auto"/>
            <w:bottom w:val="none" w:sz="0" w:space="0" w:color="auto"/>
            <w:right w:val="none" w:sz="0" w:space="0" w:color="auto"/>
          </w:divBdr>
        </w:div>
        <w:div w:id="1678534958">
          <w:marLeft w:val="0"/>
          <w:marRight w:val="0"/>
          <w:marTop w:val="0"/>
          <w:marBottom w:val="0"/>
          <w:divBdr>
            <w:top w:val="none" w:sz="0" w:space="0" w:color="auto"/>
            <w:left w:val="none" w:sz="0" w:space="0" w:color="auto"/>
            <w:bottom w:val="none" w:sz="0" w:space="0" w:color="auto"/>
            <w:right w:val="none" w:sz="0" w:space="0" w:color="auto"/>
          </w:divBdr>
        </w:div>
        <w:div w:id="1699158692">
          <w:marLeft w:val="0"/>
          <w:marRight w:val="0"/>
          <w:marTop w:val="0"/>
          <w:marBottom w:val="0"/>
          <w:divBdr>
            <w:top w:val="none" w:sz="0" w:space="0" w:color="auto"/>
            <w:left w:val="none" w:sz="0" w:space="0" w:color="auto"/>
            <w:bottom w:val="none" w:sz="0" w:space="0" w:color="auto"/>
            <w:right w:val="none" w:sz="0" w:space="0" w:color="auto"/>
          </w:divBdr>
        </w:div>
        <w:div w:id="1797596982">
          <w:marLeft w:val="0"/>
          <w:marRight w:val="0"/>
          <w:marTop w:val="0"/>
          <w:marBottom w:val="0"/>
          <w:divBdr>
            <w:top w:val="none" w:sz="0" w:space="0" w:color="auto"/>
            <w:left w:val="none" w:sz="0" w:space="0" w:color="auto"/>
            <w:bottom w:val="none" w:sz="0" w:space="0" w:color="auto"/>
            <w:right w:val="none" w:sz="0" w:space="0" w:color="auto"/>
          </w:divBdr>
        </w:div>
        <w:div w:id="1806657661">
          <w:marLeft w:val="0"/>
          <w:marRight w:val="0"/>
          <w:marTop w:val="0"/>
          <w:marBottom w:val="0"/>
          <w:divBdr>
            <w:top w:val="none" w:sz="0" w:space="0" w:color="auto"/>
            <w:left w:val="none" w:sz="0" w:space="0" w:color="auto"/>
            <w:bottom w:val="none" w:sz="0" w:space="0" w:color="auto"/>
            <w:right w:val="none" w:sz="0" w:space="0" w:color="auto"/>
          </w:divBdr>
        </w:div>
        <w:div w:id="1825316234">
          <w:marLeft w:val="0"/>
          <w:marRight w:val="0"/>
          <w:marTop w:val="0"/>
          <w:marBottom w:val="0"/>
          <w:divBdr>
            <w:top w:val="none" w:sz="0" w:space="0" w:color="auto"/>
            <w:left w:val="none" w:sz="0" w:space="0" w:color="auto"/>
            <w:bottom w:val="none" w:sz="0" w:space="0" w:color="auto"/>
            <w:right w:val="none" w:sz="0" w:space="0" w:color="auto"/>
          </w:divBdr>
        </w:div>
        <w:div w:id="1950116385">
          <w:marLeft w:val="0"/>
          <w:marRight w:val="0"/>
          <w:marTop w:val="0"/>
          <w:marBottom w:val="0"/>
          <w:divBdr>
            <w:top w:val="none" w:sz="0" w:space="0" w:color="auto"/>
            <w:left w:val="none" w:sz="0" w:space="0" w:color="auto"/>
            <w:bottom w:val="none" w:sz="0" w:space="0" w:color="auto"/>
            <w:right w:val="none" w:sz="0" w:space="0" w:color="auto"/>
          </w:divBdr>
        </w:div>
      </w:divsChild>
    </w:div>
    <w:div w:id="1521044223">
      <w:bodyDiv w:val="1"/>
      <w:marLeft w:val="0"/>
      <w:marRight w:val="0"/>
      <w:marTop w:val="0"/>
      <w:marBottom w:val="0"/>
      <w:divBdr>
        <w:top w:val="none" w:sz="0" w:space="0" w:color="auto"/>
        <w:left w:val="none" w:sz="0" w:space="0" w:color="auto"/>
        <w:bottom w:val="none" w:sz="0" w:space="0" w:color="auto"/>
        <w:right w:val="none" w:sz="0" w:space="0" w:color="auto"/>
      </w:divBdr>
    </w:div>
    <w:div w:id="1542131168">
      <w:bodyDiv w:val="1"/>
      <w:marLeft w:val="0"/>
      <w:marRight w:val="0"/>
      <w:marTop w:val="0"/>
      <w:marBottom w:val="0"/>
      <w:divBdr>
        <w:top w:val="none" w:sz="0" w:space="0" w:color="auto"/>
        <w:left w:val="none" w:sz="0" w:space="0" w:color="auto"/>
        <w:bottom w:val="none" w:sz="0" w:space="0" w:color="auto"/>
        <w:right w:val="none" w:sz="0" w:space="0" w:color="auto"/>
      </w:divBdr>
    </w:div>
    <w:div w:id="1589193757">
      <w:bodyDiv w:val="1"/>
      <w:marLeft w:val="0"/>
      <w:marRight w:val="0"/>
      <w:marTop w:val="0"/>
      <w:marBottom w:val="0"/>
      <w:divBdr>
        <w:top w:val="none" w:sz="0" w:space="0" w:color="auto"/>
        <w:left w:val="none" w:sz="0" w:space="0" w:color="auto"/>
        <w:bottom w:val="none" w:sz="0" w:space="0" w:color="auto"/>
        <w:right w:val="none" w:sz="0" w:space="0" w:color="auto"/>
      </w:divBdr>
    </w:div>
    <w:div w:id="1597471506">
      <w:bodyDiv w:val="1"/>
      <w:marLeft w:val="0"/>
      <w:marRight w:val="0"/>
      <w:marTop w:val="0"/>
      <w:marBottom w:val="0"/>
      <w:divBdr>
        <w:top w:val="none" w:sz="0" w:space="0" w:color="auto"/>
        <w:left w:val="none" w:sz="0" w:space="0" w:color="auto"/>
        <w:bottom w:val="none" w:sz="0" w:space="0" w:color="auto"/>
        <w:right w:val="none" w:sz="0" w:space="0" w:color="auto"/>
      </w:divBdr>
    </w:div>
    <w:div w:id="1626540208">
      <w:bodyDiv w:val="1"/>
      <w:marLeft w:val="0"/>
      <w:marRight w:val="0"/>
      <w:marTop w:val="0"/>
      <w:marBottom w:val="0"/>
      <w:divBdr>
        <w:top w:val="none" w:sz="0" w:space="0" w:color="auto"/>
        <w:left w:val="none" w:sz="0" w:space="0" w:color="auto"/>
        <w:bottom w:val="none" w:sz="0" w:space="0" w:color="auto"/>
        <w:right w:val="none" w:sz="0" w:space="0" w:color="auto"/>
      </w:divBdr>
    </w:div>
    <w:div w:id="1648587003">
      <w:bodyDiv w:val="1"/>
      <w:marLeft w:val="0"/>
      <w:marRight w:val="0"/>
      <w:marTop w:val="0"/>
      <w:marBottom w:val="0"/>
      <w:divBdr>
        <w:top w:val="none" w:sz="0" w:space="0" w:color="auto"/>
        <w:left w:val="none" w:sz="0" w:space="0" w:color="auto"/>
        <w:bottom w:val="none" w:sz="0" w:space="0" w:color="auto"/>
        <w:right w:val="none" w:sz="0" w:space="0" w:color="auto"/>
      </w:divBdr>
    </w:div>
    <w:div w:id="1649823054">
      <w:bodyDiv w:val="1"/>
      <w:marLeft w:val="0"/>
      <w:marRight w:val="0"/>
      <w:marTop w:val="0"/>
      <w:marBottom w:val="0"/>
      <w:divBdr>
        <w:top w:val="none" w:sz="0" w:space="0" w:color="auto"/>
        <w:left w:val="none" w:sz="0" w:space="0" w:color="auto"/>
        <w:bottom w:val="none" w:sz="0" w:space="0" w:color="auto"/>
        <w:right w:val="none" w:sz="0" w:space="0" w:color="auto"/>
      </w:divBdr>
    </w:div>
    <w:div w:id="1661420712">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9721776">
      <w:bodyDiv w:val="1"/>
      <w:marLeft w:val="0"/>
      <w:marRight w:val="0"/>
      <w:marTop w:val="0"/>
      <w:marBottom w:val="0"/>
      <w:divBdr>
        <w:top w:val="none" w:sz="0" w:space="0" w:color="auto"/>
        <w:left w:val="none" w:sz="0" w:space="0" w:color="auto"/>
        <w:bottom w:val="none" w:sz="0" w:space="0" w:color="auto"/>
        <w:right w:val="none" w:sz="0" w:space="0" w:color="auto"/>
      </w:divBdr>
    </w:div>
    <w:div w:id="1708335525">
      <w:bodyDiv w:val="1"/>
      <w:marLeft w:val="0"/>
      <w:marRight w:val="0"/>
      <w:marTop w:val="0"/>
      <w:marBottom w:val="0"/>
      <w:divBdr>
        <w:top w:val="none" w:sz="0" w:space="0" w:color="auto"/>
        <w:left w:val="none" w:sz="0" w:space="0" w:color="auto"/>
        <w:bottom w:val="none" w:sz="0" w:space="0" w:color="auto"/>
        <w:right w:val="none" w:sz="0" w:space="0" w:color="auto"/>
      </w:divBdr>
    </w:div>
    <w:div w:id="1715691083">
      <w:bodyDiv w:val="1"/>
      <w:marLeft w:val="0"/>
      <w:marRight w:val="0"/>
      <w:marTop w:val="0"/>
      <w:marBottom w:val="0"/>
      <w:divBdr>
        <w:top w:val="none" w:sz="0" w:space="0" w:color="auto"/>
        <w:left w:val="none" w:sz="0" w:space="0" w:color="auto"/>
        <w:bottom w:val="none" w:sz="0" w:space="0" w:color="auto"/>
        <w:right w:val="none" w:sz="0" w:space="0" w:color="auto"/>
      </w:divBdr>
    </w:div>
    <w:div w:id="1721585632">
      <w:bodyDiv w:val="1"/>
      <w:marLeft w:val="0"/>
      <w:marRight w:val="0"/>
      <w:marTop w:val="0"/>
      <w:marBottom w:val="0"/>
      <w:divBdr>
        <w:top w:val="none" w:sz="0" w:space="0" w:color="auto"/>
        <w:left w:val="none" w:sz="0" w:space="0" w:color="auto"/>
        <w:bottom w:val="none" w:sz="0" w:space="0" w:color="auto"/>
        <w:right w:val="none" w:sz="0" w:space="0" w:color="auto"/>
      </w:divBdr>
    </w:div>
    <w:div w:id="1764036020">
      <w:bodyDiv w:val="1"/>
      <w:marLeft w:val="0"/>
      <w:marRight w:val="0"/>
      <w:marTop w:val="0"/>
      <w:marBottom w:val="0"/>
      <w:divBdr>
        <w:top w:val="none" w:sz="0" w:space="0" w:color="auto"/>
        <w:left w:val="none" w:sz="0" w:space="0" w:color="auto"/>
        <w:bottom w:val="none" w:sz="0" w:space="0" w:color="auto"/>
        <w:right w:val="none" w:sz="0" w:space="0" w:color="auto"/>
      </w:divBdr>
    </w:div>
    <w:div w:id="1775049944">
      <w:bodyDiv w:val="1"/>
      <w:marLeft w:val="0"/>
      <w:marRight w:val="0"/>
      <w:marTop w:val="0"/>
      <w:marBottom w:val="0"/>
      <w:divBdr>
        <w:top w:val="none" w:sz="0" w:space="0" w:color="auto"/>
        <w:left w:val="none" w:sz="0" w:space="0" w:color="auto"/>
        <w:bottom w:val="none" w:sz="0" w:space="0" w:color="auto"/>
        <w:right w:val="none" w:sz="0" w:space="0" w:color="auto"/>
      </w:divBdr>
    </w:div>
    <w:div w:id="1776360753">
      <w:bodyDiv w:val="1"/>
      <w:marLeft w:val="0"/>
      <w:marRight w:val="0"/>
      <w:marTop w:val="0"/>
      <w:marBottom w:val="0"/>
      <w:divBdr>
        <w:top w:val="none" w:sz="0" w:space="0" w:color="auto"/>
        <w:left w:val="none" w:sz="0" w:space="0" w:color="auto"/>
        <w:bottom w:val="none" w:sz="0" w:space="0" w:color="auto"/>
        <w:right w:val="none" w:sz="0" w:space="0" w:color="auto"/>
      </w:divBdr>
    </w:div>
    <w:div w:id="1811707874">
      <w:bodyDiv w:val="1"/>
      <w:marLeft w:val="0"/>
      <w:marRight w:val="0"/>
      <w:marTop w:val="0"/>
      <w:marBottom w:val="0"/>
      <w:divBdr>
        <w:top w:val="none" w:sz="0" w:space="0" w:color="auto"/>
        <w:left w:val="none" w:sz="0" w:space="0" w:color="auto"/>
        <w:bottom w:val="none" w:sz="0" w:space="0" w:color="auto"/>
        <w:right w:val="none" w:sz="0" w:space="0" w:color="auto"/>
      </w:divBdr>
    </w:div>
    <w:div w:id="1827629436">
      <w:bodyDiv w:val="1"/>
      <w:marLeft w:val="0"/>
      <w:marRight w:val="0"/>
      <w:marTop w:val="0"/>
      <w:marBottom w:val="0"/>
      <w:divBdr>
        <w:top w:val="none" w:sz="0" w:space="0" w:color="auto"/>
        <w:left w:val="none" w:sz="0" w:space="0" w:color="auto"/>
        <w:bottom w:val="none" w:sz="0" w:space="0" w:color="auto"/>
        <w:right w:val="none" w:sz="0" w:space="0" w:color="auto"/>
      </w:divBdr>
    </w:div>
    <w:div w:id="1851405046">
      <w:bodyDiv w:val="1"/>
      <w:marLeft w:val="0"/>
      <w:marRight w:val="0"/>
      <w:marTop w:val="0"/>
      <w:marBottom w:val="0"/>
      <w:divBdr>
        <w:top w:val="none" w:sz="0" w:space="0" w:color="auto"/>
        <w:left w:val="none" w:sz="0" w:space="0" w:color="auto"/>
        <w:bottom w:val="none" w:sz="0" w:space="0" w:color="auto"/>
        <w:right w:val="none" w:sz="0" w:space="0" w:color="auto"/>
      </w:divBdr>
    </w:div>
    <w:div w:id="1904297157">
      <w:bodyDiv w:val="1"/>
      <w:marLeft w:val="0"/>
      <w:marRight w:val="0"/>
      <w:marTop w:val="0"/>
      <w:marBottom w:val="0"/>
      <w:divBdr>
        <w:top w:val="none" w:sz="0" w:space="0" w:color="auto"/>
        <w:left w:val="none" w:sz="0" w:space="0" w:color="auto"/>
        <w:bottom w:val="none" w:sz="0" w:space="0" w:color="auto"/>
        <w:right w:val="none" w:sz="0" w:space="0" w:color="auto"/>
      </w:divBdr>
    </w:div>
    <w:div w:id="1955865259">
      <w:bodyDiv w:val="1"/>
      <w:marLeft w:val="0"/>
      <w:marRight w:val="0"/>
      <w:marTop w:val="0"/>
      <w:marBottom w:val="0"/>
      <w:divBdr>
        <w:top w:val="none" w:sz="0" w:space="0" w:color="auto"/>
        <w:left w:val="none" w:sz="0" w:space="0" w:color="auto"/>
        <w:bottom w:val="none" w:sz="0" w:space="0" w:color="auto"/>
        <w:right w:val="none" w:sz="0" w:space="0" w:color="auto"/>
      </w:divBdr>
    </w:div>
    <w:div w:id="2014717614">
      <w:bodyDiv w:val="1"/>
      <w:marLeft w:val="0"/>
      <w:marRight w:val="0"/>
      <w:marTop w:val="0"/>
      <w:marBottom w:val="0"/>
      <w:divBdr>
        <w:top w:val="none" w:sz="0" w:space="0" w:color="auto"/>
        <w:left w:val="none" w:sz="0" w:space="0" w:color="auto"/>
        <w:bottom w:val="none" w:sz="0" w:space="0" w:color="auto"/>
        <w:right w:val="none" w:sz="0" w:space="0" w:color="auto"/>
      </w:divBdr>
    </w:div>
    <w:div w:id="2023391028">
      <w:bodyDiv w:val="1"/>
      <w:marLeft w:val="0"/>
      <w:marRight w:val="0"/>
      <w:marTop w:val="0"/>
      <w:marBottom w:val="0"/>
      <w:divBdr>
        <w:top w:val="none" w:sz="0" w:space="0" w:color="auto"/>
        <w:left w:val="none" w:sz="0" w:space="0" w:color="auto"/>
        <w:bottom w:val="none" w:sz="0" w:space="0" w:color="auto"/>
        <w:right w:val="none" w:sz="0" w:space="0" w:color="auto"/>
      </w:divBdr>
    </w:div>
    <w:div w:id="2048942373">
      <w:bodyDiv w:val="1"/>
      <w:marLeft w:val="0"/>
      <w:marRight w:val="0"/>
      <w:marTop w:val="0"/>
      <w:marBottom w:val="0"/>
      <w:divBdr>
        <w:top w:val="none" w:sz="0" w:space="0" w:color="auto"/>
        <w:left w:val="none" w:sz="0" w:space="0" w:color="auto"/>
        <w:bottom w:val="none" w:sz="0" w:space="0" w:color="auto"/>
        <w:right w:val="none" w:sz="0" w:space="0" w:color="auto"/>
      </w:divBdr>
      <w:divsChild>
        <w:div w:id="1986471108">
          <w:marLeft w:val="0"/>
          <w:marRight w:val="0"/>
          <w:marTop w:val="0"/>
          <w:marBottom w:val="0"/>
          <w:divBdr>
            <w:top w:val="none" w:sz="0" w:space="0" w:color="auto"/>
            <w:left w:val="none" w:sz="0" w:space="0" w:color="auto"/>
            <w:bottom w:val="none" w:sz="0" w:space="0" w:color="auto"/>
            <w:right w:val="none" w:sz="0" w:space="0" w:color="auto"/>
          </w:divBdr>
        </w:div>
      </w:divsChild>
    </w:div>
    <w:div w:id="2092655289">
      <w:bodyDiv w:val="1"/>
      <w:marLeft w:val="0"/>
      <w:marRight w:val="0"/>
      <w:marTop w:val="0"/>
      <w:marBottom w:val="0"/>
      <w:divBdr>
        <w:top w:val="none" w:sz="0" w:space="0" w:color="auto"/>
        <w:left w:val="none" w:sz="0" w:space="0" w:color="auto"/>
        <w:bottom w:val="none" w:sz="0" w:space="0" w:color="auto"/>
        <w:right w:val="none" w:sz="0" w:space="0" w:color="auto"/>
      </w:divBdr>
    </w:div>
    <w:div w:id="2119517214">
      <w:bodyDiv w:val="1"/>
      <w:marLeft w:val="0"/>
      <w:marRight w:val="0"/>
      <w:marTop w:val="0"/>
      <w:marBottom w:val="0"/>
      <w:divBdr>
        <w:top w:val="none" w:sz="0" w:space="0" w:color="auto"/>
        <w:left w:val="none" w:sz="0" w:space="0" w:color="auto"/>
        <w:bottom w:val="none" w:sz="0" w:space="0" w:color="auto"/>
        <w:right w:val="none" w:sz="0" w:space="0" w:color="auto"/>
      </w:divBdr>
      <w:divsChild>
        <w:div w:id="1417046317">
          <w:marLeft w:val="0"/>
          <w:marRight w:val="0"/>
          <w:marTop w:val="0"/>
          <w:marBottom w:val="0"/>
          <w:divBdr>
            <w:top w:val="none" w:sz="0" w:space="0" w:color="auto"/>
            <w:left w:val="none" w:sz="0" w:space="0" w:color="auto"/>
            <w:bottom w:val="none" w:sz="0" w:space="0" w:color="auto"/>
            <w:right w:val="none" w:sz="0" w:space="0" w:color="auto"/>
          </w:divBdr>
        </w:div>
      </w:divsChild>
    </w:div>
    <w:div w:id="2126146498">
      <w:bodyDiv w:val="1"/>
      <w:marLeft w:val="0"/>
      <w:marRight w:val="0"/>
      <w:marTop w:val="0"/>
      <w:marBottom w:val="0"/>
      <w:divBdr>
        <w:top w:val="none" w:sz="0" w:space="0" w:color="auto"/>
        <w:left w:val="none" w:sz="0" w:space="0" w:color="auto"/>
        <w:bottom w:val="none" w:sz="0" w:space="0" w:color="auto"/>
        <w:right w:val="none" w:sz="0" w:space="0" w:color="auto"/>
      </w:divBdr>
    </w:div>
    <w:div w:id="214604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ocium.ge/downloads/komunikaciisteoria/pochepcov%20teoria%20komunikaci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37242491/%D0%9A%D1%80%D0%B5%D0%B9%D0%B4%D0%BB%D0%B8%D0%BD_%25D" TargetMode="External"/><Relationship Id="rId5" Type="http://schemas.openxmlformats.org/officeDocument/2006/relationships/settings" Target="settings.xml"/><Relationship Id="rId10" Type="http://schemas.openxmlformats.org/officeDocument/2006/relationships/hyperlink" Target="http://ekmair.ukma.edu.ua/handle/123456789/1090" TargetMode="External"/><Relationship Id="rId4" Type="http://schemas.microsoft.com/office/2007/relationships/stylesWithEffects" Target="stylesWithEffects.xml"/><Relationship Id="rId9" Type="http://schemas.openxmlformats.org/officeDocument/2006/relationships/hyperlink" Target="https://www.aup.com.ua/uploads/TMbook.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6457-DBC7-4432-BB6F-BE6769E0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15575</Words>
  <Characters>8879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24406</CharactersWithSpaces>
  <SharedDoc>false</SharedDoc>
  <HLinks>
    <vt:vector size="12" baseType="variant">
      <vt:variant>
        <vt:i4>7077978</vt:i4>
      </vt:variant>
      <vt:variant>
        <vt:i4>0</vt:i4>
      </vt:variant>
      <vt:variant>
        <vt:i4>0</vt:i4>
      </vt:variant>
      <vt:variant>
        <vt:i4>5</vt:i4>
      </vt:variant>
      <vt:variant>
        <vt:lpwstr>http://www.sau.kiev.ua/</vt:lpwstr>
      </vt:variant>
      <vt:variant>
        <vt:lpwstr/>
      </vt:variant>
      <vt:variant>
        <vt:i4>8323138</vt:i4>
      </vt:variant>
      <vt:variant>
        <vt:i4>2048</vt:i4>
      </vt:variant>
      <vt:variant>
        <vt:i4>1025</vt:i4>
      </vt:variant>
      <vt:variant>
        <vt:i4>1</vt:i4>
      </vt:variant>
      <vt:variant>
        <vt:lpwstr>силшапка2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dc:creator>
  <cp:lastModifiedBy>Zver</cp:lastModifiedBy>
  <cp:revision>20</cp:revision>
  <cp:lastPrinted>2019-11-22T09:36:00Z</cp:lastPrinted>
  <dcterms:created xsi:type="dcterms:W3CDTF">2021-08-05T16:20:00Z</dcterms:created>
  <dcterms:modified xsi:type="dcterms:W3CDTF">2021-08-27T15:08:00Z</dcterms:modified>
</cp:coreProperties>
</file>