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 xml:space="preserve">«Соціологія </w:t>
      </w:r>
      <w:r w:rsidR="00554EB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РЕКЛАМИ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9E25A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Харків - </w:t>
      </w:r>
      <w:r w:rsidR="00C47EEE">
        <w:rPr>
          <w:rFonts w:ascii="Times New Roman" w:eastAsia="Calibri" w:hAnsi="Times New Roman"/>
          <w:b/>
          <w:sz w:val="28"/>
          <w:szCs w:val="28"/>
          <w:lang w:val="uk-UA" w:bidi="ar-SA"/>
        </w:rPr>
        <w:t>2021</w:t>
      </w:r>
      <w:bookmarkStart w:id="0" w:name="_GoBack"/>
      <w:bookmarkEnd w:id="0"/>
      <w:r w:rsidR="00A53CB7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р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ік</w:t>
      </w:r>
    </w:p>
    <w:p w:rsidR="00A53CB7" w:rsidRPr="00747629" w:rsidRDefault="00A53CB7">
      <w:pPr>
        <w:spacing w:after="200" w:line="276" w:lineRule="auto"/>
        <w:rPr>
          <w:lang w:val="ru-RU"/>
        </w:rPr>
      </w:pPr>
      <w:r w:rsidRPr="00747629">
        <w:rPr>
          <w:lang w:val="ru-RU"/>
        </w:rPr>
        <w:br w:type="page"/>
      </w:r>
    </w:p>
    <w:p w:rsidR="00A53CB7" w:rsidRPr="00747629" w:rsidRDefault="00A53CB7" w:rsidP="00E725B8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з курсу до екзамену.</w:t>
      </w:r>
    </w:p>
    <w:p w:rsidR="009608FE" w:rsidRPr="009608FE" w:rsidRDefault="009608FE" w:rsidP="009608FE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</w:p>
    <w:p w:rsidR="009608FE" w:rsidRPr="00C16AA3" w:rsidRDefault="009608FE" w:rsidP="00AA7FF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b/>
          <w:i/>
          <w:sz w:val="28"/>
          <w:szCs w:val="28"/>
          <w:lang w:val="uk-UA" w:eastAsia="ru-RU"/>
        </w:rPr>
        <w:t>Модуль 1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Реклама: проблеми ідентифікації та визначення.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Реклама у контексті основних категорій соціології.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Соціологія реклами як галузь соціологічного знання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Реклама як соціальний інститут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Види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Загальні положення закону про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Алгоритмізація рекламного процесу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Сегментування рекламної аудиторії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Позиціонування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Іміджіонування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Брендинг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Учасники рекламної діяльності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Визначення рекламного агентства. Функції РА.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Засоби розповсюдження реклами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Медіапланування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рекламна стратегія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Розрахунок рекламного бюджету та графік розповсюдження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Економічна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е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конометрич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Комунікативна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Комунікаційні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комуникац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ійного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Ієрархічні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Когнітивні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і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нтегрован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Модель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Росистера-Пресі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Застосування моделі для аналізу ефективності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принципи дослідження рекламних повідомлень та відкриті дослідження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Тестування рекламних повідомлень</w:t>
      </w:r>
    </w:p>
    <w:p w:rsidR="009608FE" w:rsidRPr="00C16AA3" w:rsidRDefault="009608FE" w:rsidP="00AA7FF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8FE" w:rsidRPr="00C16AA3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Модуль</w:t>
      </w:r>
      <w:proofErr w:type="spellEnd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2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Особливості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сучасного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бізнесу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Еволюція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Суть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функції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Соціальна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середовище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фирми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Моделі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Проблема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чорного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напрями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PR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реклама</w:t>
      </w:r>
      <w:proofErr w:type="spellEnd"/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Основні підходи до визначення поняття громадськості і її типів 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Поняття громадської думки  і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ії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основні характеристики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lastRenderedPageBreak/>
        <w:t>Формування громадської думки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Соціальне середовище фірми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Поняття іміджу, його типологія та засобі формування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Фірмовий стиль та організаційна культура я ціль та засоби ПР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ЗМІ як засіб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паблік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рілейшнз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Прес-конференції: сутність та особливості організації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Особливості використання реклами та виставок.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Спонсорство: цілі та організація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Культурні програми та спеціальні акції як засіб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Благодійність: організація, особливості та труднощі в умовах сучасної України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з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населенням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Розвиток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комунальних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відносин</w:t>
      </w:r>
      <w:proofErr w:type="spellEnd"/>
    </w:p>
    <w:p w:rsidR="009608FE" w:rsidRPr="00AA7FF7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Внутрішній </w:t>
      </w:r>
      <w:r w:rsidRPr="00AA7FF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і управління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  <w:r w:rsidRPr="00AA7FF7">
        <w:rPr>
          <w:rFonts w:ascii="Times New Roman" w:hAnsi="Times New Roman"/>
          <w:sz w:val="28"/>
          <w:szCs w:val="28"/>
          <w:lang w:val="uk-UA" w:eastAsia="ru-RU"/>
        </w:rPr>
        <w:t>-дослідження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Планування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Проблема ефективності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9C24D4" w:rsidRDefault="009608FE" w:rsidP="00AA7FF7">
      <w:pPr>
        <w:shd w:val="clear" w:color="auto" w:fill="FFFFFF"/>
        <w:tabs>
          <w:tab w:val="left" w:pos="0"/>
          <w:tab w:val="left" w:pos="426"/>
          <w:tab w:val="left" w:pos="540"/>
          <w:tab w:val="left" w:pos="567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07350" w:rsidRDefault="00B07350" w:rsidP="00AA7FF7">
      <w:pPr>
        <w:tabs>
          <w:tab w:val="left" w:pos="426"/>
        </w:tabs>
        <w:rPr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Контрольні питання до модульного контролю.</w:t>
      </w:r>
    </w:p>
    <w:p w:rsidR="009608FE" w:rsidRPr="009608FE" w:rsidRDefault="009608FE" w:rsidP="00AA7FF7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</w:p>
    <w:p w:rsidR="009608FE" w:rsidRPr="009608FE" w:rsidRDefault="004965C4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необхідність існування соціології реклами. У чому полягають основні функції соціології реклами?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об'єкт і предмет соціології реклами. У чому суть рекламної комунікації.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етапи рекламного планування. Що таке рекламний план?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чому переваги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медіапланування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ситуаційні аналіз?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що є рекламна стратегія.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Чому важливо розглядати систему рекламних цілей як елемент складнішої системи цілей маркетингу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9608FE" w:rsidRPr="009608FE" w:rsidRDefault="00BF0279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основні етапи розробки рекламного бюджету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відповідь на гіпотетичному прикладі</w:t>
      </w:r>
    </w:p>
    <w:p w:rsidR="009608FE" w:rsidRPr="009608FE" w:rsidRDefault="009608FE" w:rsidP="00AA7FF7">
      <w:pPr>
        <w:pStyle w:val="a4"/>
        <w:tabs>
          <w:tab w:val="left" w:pos="426"/>
          <w:tab w:val="left" w:pos="709"/>
          <w:tab w:val="left" w:pos="108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  <w:tab w:val="left" w:pos="540"/>
          <w:tab w:val="left" w:pos="108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2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свою думку.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чому видатні особистості користуються послугами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найбільш серйозні питання слід аналізувати і при виборі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треба замовнику регулярно робити зміну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агентство повного циклу послуг? Дайте характеристику етапам рекламної кампанії.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 проводите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ваші подальші дії.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Вкажіть етапи процесу контролю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 і проілюструйте на конкретних прикладах.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ефективність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кампанії? Які показники треба використовувати.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Для реклами товару Х складіть послідовною список вимірів, необхідних для тестування цього оголошення.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свій вибір і порядок проведення виміру.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міжнародний рекламний менеджмент?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Вкажіть, що впливає на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цілі на міжнародному рівні.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труднощі існують перед фірмою, яка працює на міжнародному ринку і організовує свою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кампанію?</w:t>
      </w:r>
    </w:p>
    <w:p w:rsidR="009608FE" w:rsidRPr="009608FE" w:rsidRDefault="009608FE" w:rsidP="00AA7FF7">
      <w:pPr>
        <w:numPr>
          <w:ilvl w:val="0"/>
          <w:numId w:val="50"/>
        </w:numPr>
        <w:tabs>
          <w:tab w:val="clear" w:pos="720"/>
          <w:tab w:val="left" w:pos="426"/>
          <w:tab w:val="num" w:pos="567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</w:t>
      </w:r>
      <w:r w:rsidRPr="009608FE">
        <w:rPr>
          <w:rFonts w:ascii="Times New Roman" w:hAnsi="Times New Roman"/>
          <w:sz w:val="28"/>
          <w:szCs w:val="28"/>
        </w:rPr>
        <w:t>PR-</w:t>
      </w:r>
      <w:r w:rsidRPr="009608FE">
        <w:rPr>
          <w:rFonts w:ascii="Times New Roman" w:hAnsi="Times New Roman"/>
          <w:sz w:val="28"/>
          <w:szCs w:val="28"/>
          <w:lang w:val="uk-UA"/>
        </w:rPr>
        <w:t>кампанії.</w:t>
      </w:r>
    </w:p>
    <w:p w:rsidR="009608FE" w:rsidRPr="00AA7FF7" w:rsidRDefault="009608FE" w:rsidP="00AA7FF7">
      <w:pPr>
        <w:tabs>
          <w:tab w:val="num" w:pos="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A7FF7" w:rsidRPr="00AA7FF7" w:rsidRDefault="00AA7FF7" w:rsidP="00AA7FF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Теми рефератів</w:t>
      </w:r>
    </w:p>
    <w:p w:rsidR="009608FE" w:rsidRPr="009608FE" w:rsidRDefault="009608FE" w:rsidP="009608FE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  <w:r w:rsidRPr="009608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сучасному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Класифікація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дії. Засоби рекламної дії.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Засоби поширення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у античному світі.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середньовіччя.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за кордоном в XIX - XX </w:t>
      </w:r>
      <w:r w:rsidR="00BF0279">
        <w:rPr>
          <w:rFonts w:ascii="Times New Roman" w:hAnsi="Times New Roman"/>
          <w:sz w:val="28"/>
          <w:szCs w:val="28"/>
          <w:lang w:val="uk-UA"/>
        </w:rPr>
        <w:t>ст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до 1917 р.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з 1917 р. до 80-х рр. ХХ ст.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Управління в рекламному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Вибір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Зміст рекламного звернення.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Мова і стиль рекламного повідомлення.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Художнє оздоблення тексту.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Оцінка ефективності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Вимір комунікативної ефективності реклами. </w:t>
      </w:r>
    </w:p>
    <w:p w:rsidR="009608FE" w:rsidRPr="009608FE" w:rsidRDefault="009608FE" w:rsidP="00AA7FF7">
      <w:pPr>
        <w:pStyle w:val="a4"/>
        <w:tabs>
          <w:tab w:val="left" w:pos="142"/>
          <w:tab w:val="left" w:pos="284"/>
          <w:tab w:val="left" w:pos="54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Модуль2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Культурні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програми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спеціальні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акції</w:t>
      </w:r>
      <w:proofErr w:type="spellEnd"/>
      <w:r w:rsidRPr="009608FE">
        <w:rPr>
          <w:rStyle w:val="FontStyle80"/>
          <w:sz w:val="28"/>
          <w:szCs w:val="28"/>
        </w:rPr>
        <w:t xml:space="preserve"> як </w:t>
      </w:r>
      <w:proofErr w:type="spellStart"/>
      <w:r w:rsidRPr="009608FE">
        <w:rPr>
          <w:rStyle w:val="FontStyle80"/>
          <w:sz w:val="28"/>
          <w:szCs w:val="28"/>
        </w:rPr>
        <w:t>засіб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Друкарська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продукція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Фото-, кино- і </w:t>
      </w:r>
      <w:proofErr w:type="spellStart"/>
      <w:r w:rsidRPr="009608FE">
        <w:rPr>
          <w:rStyle w:val="FontStyle80"/>
          <w:sz w:val="28"/>
          <w:szCs w:val="28"/>
        </w:rPr>
        <w:t>відеоматеріали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Технічні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засоби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оргтехніка</w:t>
      </w:r>
      <w:proofErr w:type="spellEnd"/>
      <w:r w:rsidRPr="009608FE">
        <w:rPr>
          <w:rStyle w:val="FontStyle80"/>
          <w:sz w:val="28"/>
          <w:szCs w:val="28"/>
        </w:rPr>
        <w:t xml:space="preserve"> і ПК.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соціально</w:t>
      </w:r>
      <w:proofErr w:type="spellEnd"/>
      <w:r w:rsidRPr="009608FE">
        <w:rPr>
          <w:rStyle w:val="FontStyle80"/>
          <w:sz w:val="28"/>
          <w:szCs w:val="28"/>
          <w:lang w:eastAsia="en-US"/>
        </w:rPr>
        <w:t>-культурна сфера.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77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PR з </w:t>
      </w:r>
      <w:proofErr w:type="spellStart"/>
      <w:r w:rsidRPr="009608FE">
        <w:rPr>
          <w:rStyle w:val="FontStyle80"/>
          <w:sz w:val="28"/>
          <w:szCs w:val="28"/>
        </w:rPr>
        <w:t>населенням</w:t>
      </w:r>
      <w:proofErr w:type="spellEnd"/>
      <w:r w:rsidRPr="009608FE">
        <w:rPr>
          <w:rStyle w:val="FontStyle80"/>
          <w:sz w:val="28"/>
          <w:szCs w:val="28"/>
        </w:rPr>
        <w:t xml:space="preserve">. </w:t>
      </w:r>
      <w:proofErr w:type="spellStart"/>
      <w:r w:rsidRPr="009608FE">
        <w:rPr>
          <w:rStyle w:val="FontStyle80"/>
          <w:sz w:val="28"/>
          <w:szCs w:val="28"/>
        </w:rPr>
        <w:t>Розвиток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комунальних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proofErr w:type="gramStart"/>
      <w:r w:rsidRPr="009608FE">
        <w:rPr>
          <w:rStyle w:val="FontStyle80"/>
          <w:sz w:val="28"/>
          <w:szCs w:val="28"/>
        </w:rPr>
        <w:t>отно-шений</w:t>
      </w:r>
      <w:proofErr w:type="spellEnd"/>
      <w:proofErr w:type="gramEnd"/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Усна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мова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ділове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спілкування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  <w:lang w:eastAsia="en-US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особиста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культура менеджера.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eastAsia="en-US"/>
        </w:rPr>
      </w:pPr>
      <w:proofErr w:type="spellStart"/>
      <w:r w:rsidRPr="009608FE">
        <w:rPr>
          <w:rStyle w:val="FontStyle80"/>
          <w:sz w:val="28"/>
          <w:szCs w:val="28"/>
        </w:rPr>
        <w:t>Організаційна</w:t>
      </w:r>
      <w:proofErr w:type="spellEnd"/>
      <w:r w:rsidRPr="009608FE">
        <w:rPr>
          <w:rStyle w:val="FontStyle80"/>
          <w:sz w:val="28"/>
          <w:szCs w:val="28"/>
        </w:rPr>
        <w:t xml:space="preserve"> культура (культура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)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Зовнішній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val="ru-RU"/>
        </w:rPr>
        <w:t>вигляд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персоналу </w:t>
      </w:r>
      <w:proofErr w:type="spellStart"/>
      <w:r w:rsidRPr="009608FE">
        <w:rPr>
          <w:rStyle w:val="FontStyle80"/>
          <w:sz w:val="28"/>
          <w:szCs w:val="28"/>
          <w:lang w:val="ru-RU"/>
        </w:rPr>
        <w:t>фірми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і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Архітектурний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оформлювальний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Інформаційний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PR -компетентности.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</w:rPr>
        <w:t>Підготовка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фахівців</w:t>
      </w:r>
      <w:proofErr w:type="spellEnd"/>
      <w:r w:rsidRPr="009608FE">
        <w:rPr>
          <w:rStyle w:val="FontStyle80"/>
          <w:sz w:val="28"/>
          <w:szCs w:val="28"/>
        </w:rPr>
        <w:t xml:space="preserve"> з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показного </w:t>
      </w:r>
      <w:proofErr w:type="spellStart"/>
      <w:r w:rsidRPr="009608FE">
        <w:rPr>
          <w:rStyle w:val="FontStyle80"/>
          <w:sz w:val="28"/>
          <w:szCs w:val="28"/>
        </w:rPr>
        <w:t>прийому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 як </w:t>
      </w:r>
      <w:proofErr w:type="spellStart"/>
      <w:r w:rsidRPr="009608FE">
        <w:rPr>
          <w:rStyle w:val="FontStyle80"/>
          <w:sz w:val="28"/>
          <w:szCs w:val="28"/>
        </w:rPr>
        <w:t>форми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з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населенням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.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Розвиток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комунальних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стосунків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: роль,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значення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форми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роботи</w:t>
      </w:r>
      <w:proofErr w:type="spellEnd"/>
      <w:r w:rsidRPr="009608FE">
        <w:rPr>
          <w:rStyle w:val="FontStyle80"/>
          <w:sz w:val="28"/>
          <w:szCs w:val="28"/>
          <w:lang w:eastAsia="en-US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 і корпоративна культура в PR: </w:t>
      </w:r>
      <w:proofErr w:type="spellStart"/>
      <w:r w:rsidRPr="009608FE">
        <w:rPr>
          <w:rStyle w:val="FontStyle80"/>
          <w:sz w:val="28"/>
          <w:szCs w:val="28"/>
        </w:rPr>
        <w:t>зміст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Поточний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прийом</w:t>
      </w:r>
      <w:proofErr w:type="spellEnd"/>
      <w:r w:rsidRPr="009608FE">
        <w:rPr>
          <w:rStyle w:val="FontStyle80"/>
          <w:sz w:val="28"/>
          <w:szCs w:val="28"/>
        </w:rPr>
        <w:t xml:space="preserve">: </w:t>
      </w: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</w:t>
      </w:r>
      <w:proofErr w:type="spellStart"/>
      <w:r w:rsidRPr="009608FE">
        <w:rPr>
          <w:rStyle w:val="FontStyle80"/>
          <w:sz w:val="28"/>
          <w:szCs w:val="28"/>
        </w:rPr>
        <w:t>організації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Проблема </w:t>
      </w:r>
      <w:proofErr w:type="spellStart"/>
      <w:r w:rsidRPr="009608FE">
        <w:rPr>
          <w:rStyle w:val="FontStyle80"/>
          <w:sz w:val="28"/>
          <w:szCs w:val="28"/>
        </w:rPr>
        <w:t>ефективності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підходи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моделі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критерії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Вимоги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до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 xml:space="preserve"> -профессионализму і </w:t>
      </w:r>
      <w:proofErr w:type="spellStart"/>
      <w:r w:rsidRPr="009608FE">
        <w:rPr>
          <w:rStyle w:val="FontStyle80"/>
          <w:sz w:val="28"/>
          <w:szCs w:val="28"/>
          <w:lang w:val="ru-RU"/>
        </w:rPr>
        <w:t>компетентости</w:t>
      </w:r>
      <w:proofErr w:type="spellEnd"/>
    </w:p>
    <w:p w:rsidR="009608FE" w:rsidRPr="009608FE" w:rsidRDefault="009608FE" w:rsidP="00AA7FF7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9608FE" w:rsidRPr="00960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722932"/>
    <w:multiLevelType w:val="hybridMultilevel"/>
    <w:tmpl w:val="B1546CCC"/>
    <w:lvl w:ilvl="0" w:tplc="955209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7"/>
  </w:num>
  <w:num w:numId="3">
    <w:abstractNumId w:val="12"/>
  </w:num>
  <w:num w:numId="4">
    <w:abstractNumId w:val="24"/>
  </w:num>
  <w:num w:numId="5">
    <w:abstractNumId w:val="27"/>
  </w:num>
  <w:num w:numId="6">
    <w:abstractNumId w:val="43"/>
  </w:num>
  <w:num w:numId="7">
    <w:abstractNumId w:val="35"/>
  </w:num>
  <w:num w:numId="8">
    <w:abstractNumId w:val="40"/>
  </w:num>
  <w:num w:numId="9">
    <w:abstractNumId w:val="49"/>
  </w:num>
  <w:num w:numId="10">
    <w:abstractNumId w:val="41"/>
  </w:num>
  <w:num w:numId="11">
    <w:abstractNumId w:val="13"/>
  </w:num>
  <w:num w:numId="12">
    <w:abstractNumId w:val="36"/>
  </w:num>
  <w:num w:numId="13">
    <w:abstractNumId w:val="19"/>
  </w:num>
  <w:num w:numId="14">
    <w:abstractNumId w:val="28"/>
  </w:num>
  <w:num w:numId="15">
    <w:abstractNumId w:val="31"/>
  </w:num>
  <w:num w:numId="16">
    <w:abstractNumId w:val="18"/>
  </w:num>
  <w:num w:numId="17">
    <w:abstractNumId w:val="53"/>
  </w:num>
  <w:num w:numId="18">
    <w:abstractNumId w:val="44"/>
  </w:num>
  <w:num w:numId="19">
    <w:abstractNumId w:val="33"/>
  </w:num>
  <w:num w:numId="20">
    <w:abstractNumId w:val="54"/>
  </w:num>
  <w:num w:numId="21">
    <w:abstractNumId w:val="0"/>
  </w:num>
  <w:num w:numId="22">
    <w:abstractNumId w:val="8"/>
  </w:num>
  <w:num w:numId="23">
    <w:abstractNumId w:val="21"/>
  </w:num>
  <w:num w:numId="24">
    <w:abstractNumId w:val="42"/>
  </w:num>
  <w:num w:numId="25">
    <w:abstractNumId w:val="37"/>
  </w:num>
  <w:num w:numId="26">
    <w:abstractNumId w:val="52"/>
  </w:num>
  <w:num w:numId="27">
    <w:abstractNumId w:val="30"/>
  </w:num>
  <w:num w:numId="28">
    <w:abstractNumId w:val="20"/>
  </w:num>
  <w:num w:numId="29">
    <w:abstractNumId w:val="32"/>
  </w:num>
  <w:num w:numId="30">
    <w:abstractNumId w:val="51"/>
  </w:num>
  <w:num w:numId="31">
    <w:abstractNumId w:val="50"/>
  </w:num>
  <w:num w:numId="32">
    <w:abstractNumId w:val="4"/>
  </w:num>
  <w:num w:numId="33">
    <w:abstractNumId w:val="17"/>
  </w:num>
  <w:num w:numId="34">
    <w:abstractNumId w:val="10"/>
  </w:num>
  <w:num w:numId="35">
    <w:abstractNumId w:val="14"/>
  </w:num>
  <w:num w:numId="36">
    <w:abstractNumId w:val="45"/>
  </w:num>
  <w:num w:numId="37">
    <w:abstractNumId w:val="46"/>
  </w:num>
  <w:num w:numId="38">
    <w:abstractNumId w:val="5"/>
  </w:num>
  <w:num w:numId="39">
    <w:abstractNumId w:val="9"/>
  </w:num>
  <w:num w:numId="40">
    <w:abstractNumId w:val="34"/>
  </w:num>
  <w:num w:numId="41">
    <w:abstractNumId w:val="6"/>
  </w:num>
  <w:num w:numId="42">
    <w:abstractNumId w:val="29"/>
  </w:num>
  <w:num w:numId="43">
    <w:abstractNumId w:val="1"/>
  </w:num>
  <w:num w:numId="44">
    <w:abstractNumId w:val="23"/>
  </w:num>
  <w:num w:numId="45">
    <w:abstractNumId w:val="11"/>
  </w:num>
  <w:num w:numId="46">
    <w:abstractNumId w:val="15"/>
  </w:num>
  <w:num w:numId="47">
    <w:abstractNumId w:val="2"/>
  </w:num>
  <w:num w:numId="48">
    <w:abstractNumId w:val="22"/>
  </w:num>
  <w:num w:numId="49">
    <w:abstractNumId w:val="26"/>
  </w:num>
  <w:num w:numId="50">
    <w:abstractNumId w:val="48"/>
  </w:num>
  <w:num w:numId="51">
    <w:abstractNumId w:val="3"/>
  </w:num>
  <w:num w:numId="52">
    <w:abstractNumId w:val="16"/>
  </w:num>
  <w:num w:numId="53">
    <w:abstractNumId w:val="39"/>
  </w:num>
  <w:num w:numId="54">
    <w:abstractNumId w:val="25"/>
  </w:num>
  <w:num w:numId="55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0"/>
    <w:rsid w:val="000511A3"/>
    <w:rsid w:val="000C172C"/>
    <w:rsid w:val="001E043C"/>
    <w:rsid w:val="001E23B3"/>
    <w:rsid w:val="003216D6"/>
    <w:rsid w:val="00363F13"/>
    <w:rsid w:val="003E62F6"/>
    <w:rsid w:val="0042032D"/>
    <w:rsid w:val="004965C4"/>
    <w:rsid w:val="00554EB9"/>
    <w:rsid w:val="005F2FB4"/>
    <w:rsid w:val="00747629"/>
    <w:rsid w:val="007E06D0"/>
    <w:rsid w:val="00846E4E"/>
    <w:rsid w:val="00937C38"/>
    <w:rsid w:val="009608FE"/>
    <w:rsid w:val="009647BF"/>
    <w:rsid w:val="009821AC"/>
    <w:rsid w:val="009955C1"/>
    <w:rsid w:val="009E25A7"/>
    <w:rsid w:val="009E5882"/>
    <w:rsid w:val="00A53CB7"/>
    <w:rsid w:val="00A72ADA"/>
    <w:rsid w:val="00AA7FF7"/>
    <w:rsid w:val="00AC55F2"/>
    <w:rsid w:val="00AD7569"/>
    <w:rsid w:val="00B05D30"/>
    <w:rsid w:val="00B07350"/>
    <w:rsid w:val="00B21FC1"/>
    <w:rsid w:val="00B3099F"/>
    <w:rsid w:val="00B36A34"/>
    <w:rsid w:val="00BF0279"/>
    <w:rsid w:val="00C058AC"/>
    <w:rsid w:val="00C16AA3"/>
    <w:rsid w:val="00C47411"/>
    <w:rsid w:val="00C47EEE"/>
    <w:rsid w:val="00C6297F"/>
    <w:rsid w:val="00D15382"/>
    <w:rsid w:val="00DA4605"/>
    <w:rsid w:val="00E412BA"/>
    <w:rsid w:val="00E413FC"/>
    <w:rsid w:val="00E725B8"/>
    <w:rsid w:val="00EA3120"/>
    <w:rsid w:val="00F048E7"/>
    <w:rsid w:val="00F2307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2">
    <w:name w:val="Body Text 2"/>
    <w:basedOn w:val="a"/>
    <w:link w:val="20"/>
    <w:rsid w:val="00A53CB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53CB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notranslate">
    <w:name w:val="notranslate"/>
    <w:basedOn w:val="a0"/>
    <w:rsid w:val="00B07350"/>
  </w:style>
  <w:style w:type="character" w:customStyle="1" w:styleId="FontStyle80">
    <w:name w:val="Font Style80"/>
    <w:basedOn w:val="a0"/>
    <w:uiPriority w:val="99"/>
    <w:rsid w:val="009608F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"/>
    <w:uiPriority w:val="99"/>
    <w:rsid w:val="009608FE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8">
    <w:name w:val="Style68"/>
    <w:basedOn w:val="a"/>
    <w:uiPriority w:val="99"/>
    <w:rsid w:val="009608FE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ascii="Times New Roman" w:eastAsiaTheme="minorEastAsia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2">
    <w:name w:val="Body Text 2"/>
    <w:basedOn w:val="a"/>
    <w:link w:val="20"/>
    <w:rsid w:val="00A53CB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53CB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notranslate">
    <w:name w:val="notranslate"/>
    <w:basedOn w:val="a0"/>
    <w:rsid w:val="00B07350"/>
  </w:style>
  <w:style w:type="character" w:customStyle="1" w:styleId="FontStyle80">
    <w:name w:val="Font Style80"/>
    <w:basedOn w:val="a0"/>
    <w:uiPriority w:val="99"/>
    <w:rsid w:val="009608F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"/>
    <w:uiPriority w:val="99"/>
    <w:rsid w:val="009608FE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8">
    <w:name w:val="Style68"/>
    <w:basedOn w:val="a"/>
    <w:uiPriority w:val="99"/>
    <w:rsid w:val="009608FE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8</cp:revision>
  <dcterms:created xsi:type="dcterms:W3CDTF">2018-10-10T10:40:00Z</dcterms:created>
  <dcterms:modified xsi:type="dcterms:W3CDTF">2021-09-17T14:20:00Z</dcterms:modified>
</cp:coreProperties>
</file>